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2FE7AC" w14:textId="77777777" w:rsidR="002A6B50" w:rsidRPr="000964B6" w:rsidRDefault="00BB76BC" w:rsidP="001A791C">
      <w:pPr>
        <w:keepLines/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0964B6">
        <w:rPr>
          <w:rFonts w:ascii="Arial" w:hAnsi="Arial" w:cs="Arial"/>
          <w:b/>
          <w:sz w:val="28"/>
          <w:szCs w:val="28"/>
        </w:rPr>
        <w:t>Poznámky k účtovnej závierke</w:t>
      </w:r>
    </w:p>
    <w:p w14:paraId="48D77020" w14:textId="1BE6ECFB" w:rsidR="002A6B50" w:rsidRPr="000964B6" w:rsidRDefault="00BB76BC" w:rsidP="001A791C">
      <w:pPr>
        <w:keepLines/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0964B6">
        <w:rPr>
          <w:rFonts w:ascii="Arial" w:hAnsi="Arial" w:cs="Arial"/>
          <w:b/>
          <w:sz w:val="28"/>
          <w:szCs w:val="28"/>
        </w:rPr>
        <w:t>zostavenej k</w:t>
      </w:r>
      <w:r w:rsidR="00027942" w:rsidRPr="000964B6">
        <w:rPr>
          <w:rFonts w:ascii="Arial" w:hAnsi="Arial" w:cs="Arial"/>
          <w:b/>
          <w:sz w:val="28"/>
          <w:szCs w:val="28"/>
        </w:rPr>
        <w:t xml:space="preserve"> </w:t>
      </w:r>
      <w:r w:rsidRPr="000964B6">
        <w:rPr>
          <w:rFonts w:ascii="Arial" w:hAnsi="Arial" w:cs="Arial"/>
          <w:b/>
          <w:sz w:val="28"/>
          <w:szCs w:val="28"/>
        </w:rPr>
        <w:t> </w:t>
      </w:r>
      <w:bookmarkStart w:id="0" w:name="EntityDateEnd"/>
      <w:r w:rsidR="00CA3DFB" w:rsidRPr="000964B6">
        <w:rPr>
          <w:rFonts w:ascii="Arial" w:hAnsi="Arial" w:cs="Arial"/>
          <w:b/>
          <w:sz w:val="28"/>
          <w:szCs w:val="28"/>
        </w:rPr>
        <w:t xml:space="preserve">31. decembru </w:t>
      </w:r>
      <w:bookmarkEnd w:id="0"/>
      <w:r w:rsidR="00760F71" w:rsidRPr="000964B6">
        <w:rPr>
          <w:rFonts w:ascii="Arial" w:hAnsi="Arial" w:cs="Arial"/>
          <w:b/>
          <w:sz w:val="28"/>
          <w:szCs w:val="28"/>
        </w:rPr>
        <w:t>2023</w:t>
      </w:r>
    </w:p>
    <w:p w14:paraId="0BF54FC6" w14:textId="77777777" w:rsidR="00A3677A" w:rsidRPr="000964B6" w:rsidRDefault="00A3677A" w:rsidP="004A4EE6">
      <w:pPr>
        <w:pStyle w:val="odstavec"/>
      </w:pPr>
    </w:p>
    <w:p w14:paraId="5D02201E" w14:textId="77777777" w:rsidR="00A3677A" w:rsidRPr="000964B6" w:rsidRDefault="00A3677A" w:rsidP="001A791C">
      <w:pPr>
        <w:keepLines/>
        <w:suppressAutoHyphens/>
        <w:jc w:val="both"/>
        <w:rPr>
          <w:rFonts w:ascii="Arial" w:hAnsi="Arial" w:cs="Arial"/>
          <w:sz w:val="20"/>
        </w:rPr>
      </w:pPr>
    </w:p>
    <w:p w14:paraId="3596F9CA" w14:textId="77777777" w:rsidR="002A6B50" w:rsidRPr="000964B6" w:rsidRDefault="00C264E9" w:rsidP="000964B6">
      <w:pPr>
        <w:pStyle w:val="Heading1"/>
        <w:rPr>
          <w:rFonts w:ascii="Arial" w:hAnsi="Arial"/>
        </w:rPr>
      </w:pPr>
      <w:r w:rsidRPr="000964B6">
        <w:rPr>
          <w:rFonts w:ascii="Arial" w:hAnsi="Arial"/>
        </w:rPr>
        <w:t>VŠEOBECNÉ INFORMÁCIE</w:t>
      </w:r>
    </w:p>
    <w:p w14:paraId="7BF97A85" w14:textId="77777777" w:rsidR="002A6B50" w:rsidRPr="000964B6" w:rsidRDefault="00C264E9" w:rsidP="000964B6">
      <w:pPr>
        <w:pStyle w:val="Heading2"/>
      </w:pPr>
      <w:r w:rsidRPr="000964B6">
        <w:t>Názov a sídlo</w:t>
      </w:r>
    </w:p>
    <w:p w14:paraId="2CDE2CBD" w14:textId="77777777" w:rsidR="00DA5FE5" w:rsidRPr="000964B6" w:rsidRDefault="00C6181C" w:rsidP="004A4EE6">
      <w:pPr>
        <w:pStyle w:val="odstavec"/>
      </w:pPr>
      <w:r w:rsidRPr="000964B6">
        <w:t>Snina Energy, s.</w:t>
      </w:r>
      <w:r w:rsidR="00F21EFA" w:rsidRPr="000964B6">
        <w:t xml:space="preserve"> </w:t>
      </w:r>
      <w:r w:rsidRPr="000964B6">
        <w:t>r.</w:t>
      </w:r>
      <w:r w:rsidR="00F21EFA" w:rsidRPr="000964B6">
        <w:t xml:space="preserve"> </w:t>
      </w:r>
      <w:r w:rsidRPr="000964B6">
        <w:t>o.</w:t>
      </w:r>
    </w:p>
    <w:p w14:paraId="62672234" w14:textId="4A7224E9" w:rsidR="00074520" w:rsidRPr="000964B6" w:rsidRDefault="00C6181C" w:rsidP="004A4EE6">
      <w:pPr>
        <w:pStyle w:val="odstavec"/>
      </w:pPr>
      <w:bookmarkStart w:id="1" w:name="EntityAddressL1"/>
      <w:r w:rsidRPr="000964B6">
        <w:t>Strojárska 4455/89A</w:t>
      </w:r>
      <w:bookmarkEnd w:id="1"/>
    </w:p>
    <w:p w14:paraId="29981309" w14:textId="29DDDD61" w:rsidR="00074520" w:rsidRPr="000964B6" w:rsidRDefault="00C6181C" w:rsidP="004A4EE6">
      <w:pPr>
        <w:pStyle w:val="odstavec"/>
      </w:pPr>
      <w:bookmarkStart w:id="2" w:name="EntityAddressL2"/>
      <w:r w:rsidRPr="000964B6">
        <w:t>069 01</w:t>
      </w:r>
      <w:r w:rsidR="00CA3DFB" w:rsidRPr="000964B6">
        <w:t xml:space="preserve"> </w:t>
      </w:r>
      <w:r w:rsidRPr="000964B6">
        <w:t>Snina</w:t>
      </w:r>
      <w:bookmarkEnd w:id="2"/>
    </w:p>
    <w:p w14:paraId="4A1F1A8F" w14:textId="77777777" w:rsidR="00074520" w:rsidRPr="000964B6" w:rsidRDefault="00074520" w:rsidP="004A4EE6">
      <w:pPr>
        <w:pStyle w:val="odstavec"/>
      </w:pPr>
    </w:p>
    <w:p w14:paraId="264AB512" w14:textId="77777777" w:rsidR="00A3677A" w:rsidRPr="000964B6" w:rsidRDefault="00EA57B7" w:rsidP="004A4EE6">
      <w:pPr>
        <w:pStyle w:val="odstavec"/>
      </w:pPr>
      <w:r w:rsidRPr="000964B6">
        <w:t>S</w:t>
      </w:r>
      <w:r w:rsidR="005125E4" w:rsidRPr="000964B6">
        <w:t xml:space="preserve">poločnosť </w:t>
      </w:r>
      <w:r w:rsidR="00C6181C" w:rsidRPr="000964B6">
        <w:t>Snina Energy, s.</w:t>
      </w:r>
      <w:r w:rsidR="00F21EFA" w:rsidRPr="000964B6">
        <w:t xml:space="preserve"> </w:t>
      </w:r>
      <w:r w:rsidR="00C6181C" w:rsidRPr="000964B6">
        <w:t>r.</w:t>
      </w:r>
      <w:r w:rsidR="00F21EFA" w:rsidRPr="000964B6">
        <w:t xml:space="preserve"> </w:t>
      </w:r>
      <w:r w:rsidR="00C6181C" w:rsidRPr="000964B6">
        <w:t>o.</w:t>
      </w:r>
      <w:r w:rsidR="00F21EFA" w:rsidRPr="000964B6">
        <w:t xml:space="preserve"> </w:t>
      </w:r>
      <w:r w:rsidR="001A02BF" w:rsidRPr="000964B6">
        <w:t xml:space="preserve">ďalej len </w:t>
      </w:r>
      <w:r w:rsidR="005C126A" w:rsidRPr="000964B6">
        <w:t>(</w:t>
      </w:r>
      <w:r w:rsidR="001A02BF" w:rsidRPr="000964B6">
        <w:t>„Spoločnosť“) bola</w:t>
      </w:r>
      <w:r w:rsidR="004D210B" w:rsidRPr="000964B6">
        <w:t xml:space="preserve"> založená</w:t>
      </w:r>
      <w:r w:rsidR="00F36E65" w:rsidRPr="000964B6">
        <w:t xml:space="preserve"> </w:t>
      </w:r>
      <w:bookmarkStart w:id="3" w:name="EstDate"/>
      <w:r w:rsidR="00CA3DFB" w:rsidRPr="000964B6">
        <w:t>1</w:t>
      </w:r>
      <w:r w:rsidR="00C6181C" w:rsidRPr="000964B6">
        <w:t>7</w:t>
      </w:r>
      <w:r w:rsidR="00CA3DFB" w:rsidRPr="000964B6">
        <w:t xml:space="preserve">. </w:t>
      </w:r>
      <w:r w:rsidR="00C6181C" w:rsidRPr="000964B6">
        <w:t>sept</w:t>
      </w:r>
      <w:r w:rsidR="00CA3DFB" w:rsidRPr="000964B6">
        <w:t>embra 20</w:t>
      </w:r>
      <w:r w:rsidR="00C6181C" w:rsidRPr="000964B6">
        <w:t>12</w:t>
      </w:r>
      <w:bookmarkEnd w:id="3"/>
      <w:r w:rsidR="00DF707D" w:rsidRPr="000964B6">
        <w:t> </w:t>
      </w:r>
      <w:r w:rsidR="001A02BF" w:rsidRPr="000964B6">
        <w:t xml:space="preserve">a do </w:t>
      </w:r>
      <w:r w:rsidR="00DD5F18" w:rsidRPr="000964B6">
        <w:t>O</w:t>
      </w:r>
      <w:r w:rsidR="001A02BF" w:rsidRPr="000964B6">
        <w:t>bchodného registra bola zapísaná</w:t>
      </w:r>
      <w:r w:rsidR="00DF707D" w:rsidRPr="000964B6">
        <w:t> </w:t>
      </w:r>
      <w:bookmarkStart w:id="4" w:name="EntryDate"/>
      <w:r w:rsidR="00C6181C" w:rsidRPr="000964B6">
        <w:t>4</w:t>
      </w:r>
      <w:r w:rsidR="00CA3DFB" w:rsidRPr="000964B6">
        <w:t>.</w:t>
      </w:r>
      <w:r w:rsidR="00F21EFA" w:rsidRPr="000964B6">
        <w:t xml:space="preserve"> </w:t>
      </w:r>
      <w:r w:rsidR="00C6181C" w:rsidRPr="000964B6">
        <w:t>októbra</w:t>
      </w:r>
      <w:r w:rsidR="00CA3DFB" w:rsidRPr="000964B6">
        <w:t xml:space="preserve"> 201</w:t>
      </w:r>
      <w:bookmarkEnd w:id="4"/>
      <w:r w:rsidR="00C6181C" w:rsidRPr="000964B6">
        <w:t>2</w:t>
      </w:r>
      <w:r w:rsidR="004D210B" w:rsidRPr="000964B6">
        <w:rPr>
          <w:color w:val="FFFFFF" w:themeColor="background1"/>
        </w:rPr>
        <w:t>.</w:t>
      </w:r>
      <w:r w:rsidR="001A02BF" w:rsidRPr="000964B6">
        <w:t>(Obchodný register Okresného súd</w:t>
      </w:r>
      <w:r w:rsidR="00EA3B6A" w:rsidRPr="000964B6">
        <w:t xml:space="preserve">u </w:t>
      </w:r>
      <w:bookmarkStart w:id="5" w:name="DistrictCourt"/>
      <w:r w:rsidR="00C6181C" w:rsidRPr="000964B6">
        <w:t>Prešov</w:t>
      </w:r>
      <w:bookmarkEnd w:id="5"/>
      <w:r w:rsidR="004D210B" w:rsidRPr="000964B6">
        <w:rPr>
          <w:color w:val="FFFFFF" w:themeColor="background1"/>
        </w:rPr>
        <w:t>.</w:t>
      </w:r>
      <w:r w:rsidR="004D210B" w:rsidRPr="000964B6">
        <w:t xml:space="preserve"> oddiel</w:t>
      </w:r>
      <w:r w:rsidR="004D210B" w:rsidRPr="000964B6">
        <w:rPr>
          <w:color w:val="FFFFFF" w:themeColor="background1"/>
        </w:rPr>
        <w:t>.</w:t>
      </w:r>
      <w:r w:rsidR="001A02BF" w:rsidRPr="000964B6">
        <w:t xml:space="preserve"> </w:t>
      </w:r>
      <w:bookmarkStart w:id="6" w:name="Section"/>
      <w:proofErr w:type="spellStart"/>
      <w:r w:rsidR="00CA3DFB" w:rsidRPr="000964B6">
        <w:t>Sro</w:t>
      </w:r>
      <w:bookmarkEnd w:id="6"/>
      <w:proofErr w:type="spellEnd"/>
      <w:r w:rsidR="001A02BF" w:rsidRPr="000964B6">
        <w:t xml:space="preserve">, vložka </w:t>
      </w:r>
      <w:r w:rsidR="00314E35" w:rsidRPr="000964B6">
        <w:t>č</w:t>
      </w:r>
      <w:r w:rsidR="001D2F1F" w:rsidRPr="000964B6">
        <w:t>.</w:t>
      </w:r>
      <w:bookmarkStart w:id="7" w:name="FileNum"/>
      <w:r w:rsidR="00C6181C" w:rsidRPr="000964B6">
        <w:t>28001</w:t>
      </w:r>
      <w:r w:rsidR="00CA3DFB" w:rsidRPr="000964B6">
        <w:t>/</w:t>
      </w:r>
      <w:r w:rsidR="00C6181C" w:rsidRPr="000964B6">
        <w:t>P</w:t>
      </w:r>
      <w:bookmarkEnd w:id="7"/>
      <w:r w:rsidR="001A02BF" w:rsidRPr="000964B6">
        <w:t>).</w:t>
      </w:r>
    </w:p>
    <w:p w14:paraId="1B113434" w14:textId="77777777" w:rsidR="00A3677A" w:rsidRPr="000964B6" w:rsidRDefault="00A3677A" w:rsidP="004A4EE6">
      <w:pPr>
        <w:pStyle w:val="odstavec"/>
      </w:pPr>
    </w:p>
    <w:p w14:paraId="7E0C7F5C" w14:textId="77777777" w:rsidR="002A6B50" w:rsidRPr="000964B6" w:rsidRDefault="00C264E9" w:rsidP="004A4EE6">
      <w:pPr>
        <w:pStyle w:val="odstavec"/>
      </w:pPr>
      <w:r w:rsidRPr="000964B6">
        <w:t>Opis vykonávanej činnosti</w:t>
      </w:r>
      <w:r w:rsidR="00B55096" w:rsidRPr="000964B6">
        <w:t xml:space="preserve"> Spoločnosti</w:t>
      </w:r>
    </w:p>
    <w:p w14:paraId="407EEFC5" w14:textId="77777777" w:rsidR="009D1F70" w:rsidRPr="000964B6" w:rsidRDefault="009D1F70" w:rsidP="004A4EE6">
      <w:pPr>
        <w:pStyle w:val="odstavec"/>
      </w:pPr>
    </w:p>
    <w:p w14:paraId="60C14270" w14:textId="77777777" w:rsidR="00C6181C" w:rsidRPr="000964B6" w:rsidRDefault="00C6181C" w:rsidP="004A4EE6">
      <w:pPr>
        <w:pStyle w:val="odstavec"/>
        <w:numPr>
          <w:ilvl w:val="0"/>
          <w:numId w:val="30"/>
        </w:numPr>
      </w:pPr>
      <w:r w:rsidRPr="000964B6">
        <w:t>Výroba tepla,</w:t>
      </w:r>
      <w:r w:rsidR="00EA57B7" w:rsidRPr="000964B6">
        <w:t xml:space="preserve"> rozvod tepla</w:t>
      </w:r>
    </w:p>
    <w:p w14:paraId="711EB5C6" w14:textId="77777777" w:rsidR="00C6181C" w:rsidRPr="000964B6" w:rsidRDefault="00C6181C" w:rsidP="004A4EE6">
      <w:pPr>
        <w:pStyle w:val="odstavec"/>
        <w:numPr>
          <w:ilvl w:val="0"/>
          <w:numId w:val="30"/>
        </w:numPr>
      </w:pPr>
      <w:r w:rsidRPr="000964B6">
        <w:t xml:space="preserve">Elektroenergetika, </w:t>
      </w:r>
    </w:p>
    <w:p w14:paraId="42306D22" w14:textId="77777777" w:rsidR="00C6181C" w:rsidRPr="000964B6" w:rsidRDefault="00C6181C" w:rsidP="004A4EE6">
      <w:pPr>
        <w:pStyle w:val="odstavec"/>
        <w:numPr>
          <w:ilvl w:val="0"/>
          <w:numId w:val="30"/>
        </w:numPr>
      </w:pPr>
      <w:r w:rsidRPr="000964B6">
        <w:t xml:space="preserve">Kúpa tovaru na </w:t>
      </w:r>
      <w:r w:rsidR="00D55210" w:rsidRPr="000964B6">
        <w:t>účely</w:t>
      </w:r>
      <w:r w:rsidRPr="000964B6">
        <w:t xml:space="preserve"> jeho predaja konečnému spotrebiteľovi, alebo iným prevádzkovateľom živnosti</w:t>
      </w:r>
    </w:p>
    <w:p w14:paraId="56D78319" w14:textId="77777777" w:rsidR="00EA57B7" w:rsidRPr="000964B6" w:rsidRDefault="00EA57B7" w:rsidP="004A4EE6">
      <w:pPr>
        <w:pStyle w:val="odstavec"/>
        <w:numPr>
          <w:ilvl w:val="0"/>
          <w:numId w:val="30"/>
        </w:numPr>
      </w:pPr>
      <w:r w:rsidRPr="000964B6">
        <w:t>Prenájom hnuteľných a nehnuteľných vecí</w:t>
      </w:r>
    </w:p>
    <w:p w14:paraId="24CD3671" w14:textId="77777777" w:rsidR="000C7067" w:rsidRPr="000964B6" w:rsidRDefault="000C7067" w:rsidP="004A4EE6">
      <w:pPr>
        <w:pStyle w:val="odstavec"/>
        <w:numPr>
          <w:ilvl w:val="0"/>
          <w:numId w:val="30"/>
        </w:numPr>
      </w:pPr>
      <w:r w:rsidRPr="000964B6">
        <w:t xml:space="preserve">Zámočníctvo, </w:t>
      </w:r>
      <w:r w:rsidR="00D55210" w:rsidRPr="000964B6">
        <w:t>vodoinštalatérstvo</w:t>
      </w:r>
      <w:r w:rsidRPr="000964B6">
        <w:t xml:space="preserve"> a kúrenárstvo</w:t>
      </w:r>
    </w:p>
    <w:p w14:paraId="6FAE5727" w14:textId="77777777" w:rsidR="000C7067" w:rsidRPr="000964B6" w:rsidRDefault="000C7067" w:rsidP="004A4EE6">
      <w:pPr>
        <w:pStyle w:val="odstavec"/>
        <w:numPr>
          <w:ilvl w:val="0"/>
          <w:numId w:val="30"/>
        </w:numPr>
      </w:pPr>
      <w:r w:rsidRPr="000964B6">
        <w:t xml:space="preserve">Oprava, rekonštrukcia a montáž vyhradených technických zariadení elektrických </w:t>
      </w:r>
    </w:p>
    <w:p w14:paraId="37AB5F5A" w14:textId="149FF59C" w:rsidR="004F4BC0" w:rsidRPr="000964B6" w:rsidRDefault="000964B6" w:rsidP="00545C5E">
      <w:pPr>
        <w:pStyle w:val="odstavec"/>
      </w:pPr>
      <w:r>
        <w:tab/>
      </w:r>
    </w:p>
    <w:p w14:paraId="4475C3BB" w14:textId="77777777" w:rsidR="007A0452" w:rsidRPr="000964B6" w:rsidRDefault="007A0452" w:rsidP="000964B6">
      <w:pPr>
        <w:pStyle w:val="Heading2"/>
      </w:pPr>
      <w:r w:rsidRPr="000964B6">
        <w:t>Dátum schválenia účtovnej závierky za predchádzajúce účtovné obdobie</w:t>
      </w:r>
    </w:p>
    <w:p w14:paraId="74E2B413" w14:textId="731EE5D0" w:rsidR="007A0452" w:rsidRPr="000964B6" w:rsidRDefault="007A0452" w:rsidP="004A4EE6">
      <w:pPr>
        <w:pStyle w:val="odstavec"/>
      </w:pPr>
      <w:r w:rsidRPr="000964B6">
        <w:t xml:space="preserve">Valné zhromaždenie schválilo </w:t>
      </w:r>
      <w:r w:rsidR="001777E4" w:rsidRPr="000964B6">
        <w:t xml:space="preserve">dňa </w:t>
      </w:r>
      <w:r w:rsidR="00A105F1" w:rsidRPr="000964B6">
        <w:t>2</w:t>
      </w:r>
      <w:r w:rsidR="00AA07E1" w:rsidRPr="000964B6">
        <w:t>8</w:t>
      </w:r>
      <w:r w:rsidR="00F34257" w:rsidRPr="000964B6">
        <w:t xml:space="preserve">. júna </w:t>
      </w:r>
      <w:r w:rsidR="00B94377" w:rsidRPr="000964B6">
        <w:t xml:space="preserve">2023 </w:t>
      </w:r>
      <w:r w:rsidRPr="000964B6">
        <w:t>účtovnú závierku Spoločnosti za predchádzajúce účtovné obdobie.</w:t>
      </w:r>
    </w:p>
    <w:p w14:paraId="38232042" w14:textId="77777777" w:rsidR="006E7F81" w:rsidRPr="000964B6" w:rsidRDefault="006E7F81" w:rsidP="004A4EE6">
      <w:pPr>
        <w:pStyle w:val="odstavec"/>
      </w:pPr>
    </w:p>
    <w:p w14:paraId="3699586C" w14:textId="77777777" w:rsidR="00836DEF" w:rsidRPr="000964B6" w:rsidRDefault="00836DEF" w:rsidP="000964B6">
      <w:pPr>
        <w:pStyle w:val="Heading2"/>
      </w:pPr>
      <w:r w:rsidRPr="000964B6">
        <w:t>Právny dôvod na zostavenie účtovnej závierky</w:t>
      </w:r>
    </w:p>
    <w:p w14:paraId="33E1F5E9" w14:textId="7F9B8201" w:rsidR="00836DEF" w:rsidRPr="000964B6" w:rsidRDefault="00836DEF" w:rsidP="004A4EE6">
      <w:pPr>
        <w:pStyle w:val="odstavec"/>
      </w:pPr>
      <w:r w:rsidRPr="000964B6">
        <w:t xml:space="preserve">Účtovná závierka Spoločnosti k </w:t>
      </w:r>
      <w:bookmarkStart w:id="8" w:name="EntityDateEnd1"/>
      <w:r w:rsidR="00CA3DFB" w:rsidRPr="000964B6">
        <w:t xml:space="preserve">31. decembru </w:t>
      </w:r>
      <w:bookmarkEnd w:id="8"/>
      <w:r w:rsidR="00B94377" w:rsidRPr="000964B6">
        <w:t xml:space="preserve">2023 </w:t>
      </w:r>
      <w:r w:rsidRPr="000964B6">
        <w:t xml:space="preserve">je zostavená ako riadna účtovná závierka podľa § 17 ods. 6 zákona NR SR č. 431/2002 </w:t>
      </w:r>
      <w:proofErr w:type="spellStart"/>
      <w:r w:rsidRPr="000964B6">
        <w:t>Z.z</w:t>
      </w:r>
      <w:proofErr w:type="spellEnd"/>
      <w:r w:rsidRPr="000964B6">
        <w:t xml:space="preserve">. o účtovníctve v znení neskorších predpisov (ďalej len „zákon o účtovníctve“) za účtovné obdobie od </w:t>
      </w:r>
      <w:bookmarkStart w:id="9" w:name="EntityDateStart"/>
      <w:r w:rsidR="00CA3DFB" w:rsidRPr="000964B6">
        <w:t xml:space="preserve">1. januára </w:t>
      </w:r>
      <w:bookmarkEnd w:id="9"/>
      <w:r w:rsidR="00B94377" w:rsidRPr="000964B6">
        <w:t xml:space="preserve">2023 </w:t>
      </w:r>
      <w:r w:rsidRPr="000964B6">
        <w:t xml:space="preserve">do  </w:t>
      </w:r>
      <w:bookmarkStart w:id="10" w:name="EntityDateEnd2"/>
      <w:r w:rsidR="00CA3DFB" w:rsidRPr="000964B6">
        <w:t xml:space="preserve">31. decembra </w:t>
      </w:r>
      <w:bookmarkEnd w:id="10"/>
      <w:r w:rsidR="00B94377" w:rsidRPr="000964B6">
        <w:t>2023</w:t>
      </w:r>
      <w:r w:rsidRPr="000964B6">
        <w:t>.</w:t>
      </w:r>
    </w:p>
    <w:p w14:paraId="7EA3BAD7" w14:textId="77777777" w:rsidR="00836DEF" w:rsidRPr="000964B6" w:rsidRDefault="00836DEF" w:rsidP="004A4EE6">
      <w:pPr>
        <w:pStyle w:val="odstavec"/>
      </w:pPr>
    </w:p>
    <w:p w14:paraId="6A43CA15" w14:textId="77777777" w:rsidR="00836DEF" w:rsidRPr="000964B6" w:rsidRDefault="00836DEF" w:rsidP="000964B6">
      <w:pPr>
        <w:pStyle w:val="Heading2"/>
      </w:pPr>
      <w:r w:rsidRPr="000964B6">
        <w:t>Údaje o skupine</w:t>
      </w:r>
    </w:p>
    <w:p w14:paraId="16E99292" w14:textId="45BF3FFD" w:rsidR="00D75F2C" w:rsidRPr="000964B6" w:rsidRDefault="00D75F2C" w:rsidP="004A4EE6">
      <w:pPr>
        <w:pStyle w:val="odstavec"/>
      </w:pPr>
      <w:r w:rsidRPr="000964B6">
        <w:t>Spoločnosť je na základe § 22 ods. 8 zákona o účtovníctve oslobodená od povinnosti zostaviť konsolidovanú účtovnú závierku, pretože je spolu s dcérskymi spoločnosťami zahrnutá do konsolidovanej účtovnej závierky spoločnosti na vyššom stupni v skupine v rámci Európskej únie.</w:t>
      </w:r>
    </w:p>
    <w:p w14:paraId="19A8A855" w14:textId="77777777" w:rsidR="00D75F2C" w:rsidRPr="000964B6" w:rsidRDefault="00D75F2C" w:rsidP="004A4EE6">
      <w:pPr>
        <w:pStyle w:val="odstavec"/>
      </w:pPr>
    </w:p>
    <w:p w14:paraId="764E8EAE" w14:textId="67CCEA1C" w:rsidR="00D75F2C" w:rsidRPr="000964B6" w:rsidRDefault="00D75F2C" w:rsidP="004A4EE6">
      <w:pPr>
        <w:pStyle w:val="odstavec"/>
      </w:pPr>
      <w:r w:rsidRPr="000964B6">
        <w:t xml:space="preserve">Túto konsolidovanú účtovnú závierku skupiny zostavuje spoločnosť GGE a. s. so sídlom Bajkalská 19B, Bratislava 821 01. Kópiu konsolidovanej účtovnej závierky je možné vyžiadať v sídle uvedenej spoločnosti. </w:t>
      </w:r>
    </w:p>
    <w:p w14:paraId="3EC4A631" w14:textId="77777777" w:rsidR="00D75F2C" w:rsidRPr="000964B6" w:rsidRDefault="00D75F2C" w:rsidP="004A4EE6">
      <w:pPr>
        <w:pStyle w:val="odstavec"/>
      </w:pPr>
    </w:p>
    <w:p w14:paraId="19287EBE" w14:textId="5D109C29" w:rsidR="00D75F2C" w:rsidRPr="000964B6" w:rsidRDefault="00D75F2C" w:rsidP="004A4EE6">
      <w:pPr>
        <w:pStyle w:val="odstavec"/>
      </w:pPr>
      <w:r w:rsidRPr="000964B6">
        <w:t xml:space="preserve">Konsolidovanú účtovnú závierku za najväčšiu skupinu, ktorej súčasťou je aj konsolidovaná účtovná závierka podľa prvej vety zostavuje spoločnosť M&amp;G PLC so sídlom 10 </w:t>
      </w:r>
      <w:proofErr w:type="spellStart"/>
      <w:r w:rsidRPr="000964B6">
        <w:t>Fenchurch</w:t>
      </w:r>
      <w:proofErr w:type="spellEnd"/>
      <w:r w:rsidRPr="000964B6">
        <w:t xml:space="preserve"> Avenue, Londýn EC3M 5AG, Veľká Británia. Kópiu konsolidovanej účtovnej závierky je možné vyžiadať v sídle uvedenej spoločnosti.</w:t>
      </w:r>
    </w:p>
    <w:p w14:paraId="18FA61A0" w14:textId="1F27EA14" w:rsidR="00895D97" w:rsidRPr="000964B6" w:rsidRDefault="00895D97" w:rsidP="001A791C">
      <w:pPr>
        <w:keepLines/>
        <w:suppressAutoHyphens/>
        <w:rPr>
          <w:rFonts w:ascii="Arial" w:hAnsi="Arial" w:cs="Arial"/>
          <w:bCs/>
          <w:iCs/>
          <w:sz w:val="20"/>
          <w:szCs w:val="18"/>
        </w:rPr>
      </w:pPr>
    </w:p>
    <w:p w14:paraId="3E2F926D" w14:textId="77777777" w:rsidR="002A6B50" w:rsidRPr="000964B6" w:rsidRDefault="005C39C1" w:rsidP="000964B6">
      <w:pPr>
        <w:pStyle w:val="Heading2"/>
      </w:pPr>
      <w:r w:rsidRPr="000964B6">
        <w:t>Počet zamestnancov</w:t>
      </w: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588"/>
        <w:gridCol w:w="1389"/>
        <w:gridCol w:w="1235"/>
      </w:tblGrid>
      <w:tr w:rsidR="00CA3DFB" w:rsidRPr="00545C5E" w14:paraId="62E38682" w14:textId="77777777" w:rsidTr="00545C5E">
        <w:trPr>
          <w:cantSplit/>
          <w:trHeight w:val="227"/>
        </w:trPr>
        <w:tc>
          <w:tcPr>
            <w:tcW w:w="65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21131F2" w14:textId="77777777" w:rsidR="00CA3DFB" w:rsidRPr="00545C5E" w:rsidRDefault="00CA3DFB" w:rsidP="001A791C">
            <w:pPr>
              <w:keepLines/>
              <w:suppressAutoHyphens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1" w:name="RANGE!B3:D6"/>
            <w:bookmarkStart w:id="12" w:name="FWT_T1"/>
            <w:r w:rsidRPr="00545C5E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1"/>
          </w:p>
        </w:tc>
        <w:tc>
          <w:tcPr>
            <w:tcW w:w="13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2D779AE" w14:textId="581C8A37" w:rsidR="00F173AB" w:rsidRPr="00545C5E" w:rsidRDefault="00CA3DFB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5C5E">
              <w:rPr>
                <w:rFonts w:ascii="Arial" w:hAnsi="Arial" w:cs="Arial"/>
                <w:b/>
                <w:bCs/>
                <w:sz w:val="18"/>
                <w:szCs w:val="18"/>
              </w:rPr>
              <w:t>Stav</w:t>
            </w:r>
          </w:p>
          <w:p w14:paraId="28B5DC4B" w14:textId="5FD40118" w:rsidR="00CA3DFB" w:rsidRPr="00545C5E" w:rsidRDefault="00CA3DFB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5C5E">
              <w:rPr>
                <w:rFonts w:ascii="Arial" w:hAnsi="Arial" w:cs="Arial"/>
                <w:b/>
                <w:bCs/>
                <w:sz w:val="18"/>
                <w:szCs w:val="18"/>
              </w:rPr>
              <w:t>k 31.12.</w:t>
            </w:r>
            <w:r w:rsidR="00B94377" w:rsidRPr="00545C5E">
              <w:rPr>
                <w:rFonts w:ascii="Arial" w:hAnsi="Arial" w:cs="Arial"/>
                <w:b/>
                <w:bCs/>
                <w:sz w:val="18"/>
                <w:szCs w:val="18"/>
              </w:rPr>
              <w:t>2023</w:t>
            </w:r>
          </w:p>
        </w:tc>
        <w:tc>
          <w:tcPr>
            <w:tcW w:w="12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91E85D1" w14:textId="59EF431C" w:rsidR="00F173AB" w:rsidRPr="00545C5E" w:rsidRDefault="00CA3DFB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5C5E">
              <w:rPr>
                <w:rFonts w:ascii="Arial" w:hAnsi="Arial" w:cs="Arial"/>
                <w:b/>
                <w:bCs/>
                <w:sz w:val="18"/>
                <w:szCs w:val="18"/>
              </w:rPr>
              <w:t>Stav</w:t>
            </w:r>
          </w:p>
          <w:p w14:paraId="63D0F8BE" w14:textId="1F32C5A2" w:rsidR="00CA3DFB" w:rsidRPr="00545C5E" w:rsidRDefault="00CA3DFB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5C5E">
              <w:rPr>
                <w:rFonts w:ascii="Arial" w:hAnsi="Arial" w:cs="Arial"/>
                <w:b/>
                <w:bCs/>
                <w:sz w:val="18"/>
                <w:szCs w:val="18"/>
              </w:rPr>
              <w:t>k 31.12.</w:t>
            </w:r>
            <w:r w:rsidR="00B94377" w:rsidRPr="00545C5E">
              <w:rPr>
                <w:rFonts w:ascii="Arial" w:hAnsi="Arial" w:cs="Arial"/>
                <w:b/>
                <w:bCs/>
                <w:sz w:val="18"/>
                <w:szCs w:val="18"/>
              </w:rPr>
              <w:t>2022</w:t>
            </w:r>
          </w:p>
        </w:tc>
      </w:tr>
      <w:tr w:rsidR="00B94377" w:rsidRPr="00545C5E" w14:paraId="6BF3E748" w14:textId="77777777" w:rsidTr="00545C5E">
        <w:trPr>
          <w:cantSplit/>
          <w:trHeight w:val="227"/>
        </w:trPr>
        <w:tc>
          <w:tcPr>
            <w:tcW w:w="65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AC223C" w14:textId="77777777" w:rsidR="00B94377" w:rsidRPr="00545C5E" w:rsidRDefault="00B94377" w:rsidP="00B94377">
            <w:pPr>
              <w:keepLines/>
              <w:suppressAutoHyphens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45C5E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FAA3F0C" w14:textId="5EB7CE00" w:rsidR="00B94377" w:rsidRPr="00545C5E" w:rsidRDefault="006D35AE" w:rsidP="00B94377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45C5E">
              <w:rPr>
                <w:rFonts w:ascii="Arial" w:hAnsi="Arial" w:cs="Arial"/>
                <w:sz w:val="18"/>
                <w:szCs w:val="18"/>
              </w:rPr>
              <w:t>17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14194BD" w14:textId="2947B135" w:rsidR="00B94377" w:rsidRPr="00545C5E" w:rsidRDefault="00B94377" w:rsidP="00B94377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45C5E">
              <w:rPr>
                <w:rFonts w:ascii="Arial" w:hAnsi="Arial" w:cs="Arial"/>
                <w:sz w:val="18"/>
                <w:szCs w:val="18"/>
              </w:rPr>
              <w:t>15</w:t>
            </w:r>
          </w:p>
        </w:tc>
      </w:tr>
      <w:tr w:rsidR="00B94377" w:rsidRPr="00545C5E" w14:paraId="773E16B3" w14:textId="77777777" w:rsidTr="00545C5E">
        <w:trPr>
          <w:cantSplit/>
          <w:trHeight w:val="227"/>
        </w:trPr>
        <w:tc>
          <w:tcPr>
            <w:tcW w:w="65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6FCA015" w14:textId="77777777" w:rsidR="00B94377" w:rsidRPr="00545C5E" w:rsidRDefault="00B94377" w:rsidP="00B94377">
            <w:pPr>
              <w:keepLines/>
              <w:suppressAutoHyphens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45C5E"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49600E6" w14:textId="1BAB5DCB" w:rsidR="00B94377" w:rsidRPr="00545C5E" w:rsidRDefault="006D35AE" w:rsidP="00B94377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45C5E">
              <w:rPr>
                <w:rFonts w:ascii="Arial" w:hAnsi="Arial" w:cs="Arial"/>
                <w:sz w:val="18"/>
                <w:szCs w:val="18"/>
              </w:rPr>
              <w:t>18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AD4508" w14:textId="56366582" w:rsidR="00B94377" w:rsidRPr="00545C5E" w:rsidRDefault="00B94377" w:rsidP="00B94377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45C5E">
              <w:rPr>
                <w:rFonts w:ascii="Arial" w:hAnsi="Arial" w:cs="Arial"/>
                <w:sz w:val="18"/>
                <w:szCs w:val="18"/>
              </w:rPr>
              <w:t>15</w:t>
            </w:r>
          </w:p>
        </w:tc>
      </w:tr>
      <w:tr w:rsidR="00B94377" w:rsidRPr="00545C5E" w14:paraId="08535BF3" w14:textId="77777777" w:rsidTr="00545C5E">
        <w:trPr>
          <w:cantSplit/>
          <w:trHeight w:val="227"/>
        </w:trPr>
        <w:tc>
          <w:tcPr>
            <w:tcW w:w="65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F9C638" w14:textId="77777777" w:rsidR="00B94377" w:rsidRPr="00545C5E" w:rsidRDefault="00B94377" w:rsidP="00B94377">
            <w:pPr>
              <w:keepLines/>
              <w:suppressAutoHyphens/>
              <w:ind w:firstLineChars="200" w:firstLine="360"/>
              <w:jc w:val="both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545C5E"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3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4036091E" w14:textId="19E27732" w:rsidR="00B94377" w:rsidRPr="00545C5E" w:rsidRDefault="006D35AE" w:rsidP="00B94377">
            <w:pPr>
              <w:keepLines/>
              <w:suppressAutoHyphens/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545C5E"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  <w:tc>
          <w:tcPr>
            <w:tcW w:w="12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089545" w14:textId="764830A1" w:rsidR="00B94377" w:rsidRPr="00545C5E" w:rsidRDefault="00B94377" w:rsidP="00B94377">
            <w:pPr>
              <w:keepLines/>
              <w:suppressAutoHyphens/>
              <w:jc w:val="center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545C5E"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</w:tr>
      <w:bookmarkEnd w:id="12"/>
    </w:tbl>
    <w:p w14:paraId="1198EED9" w14:textId="77777777" w:rsidR="00A354DA" w:rsidRPr="000964B6" w:rsidRDefault="00A354DA" w:rsidP="000964B6">
      <w:pPr>
        <w:pStyle w:val="Heading2"/>
        <w:numPr>
          <w:ilvl w:val="0"/>
          <w:numId w:val="0"/>
        </w:numPr>
        <w:spacing w:after="0"/>
        <w:ind w:left="425"/>
      </w:pPr>
    </w:p>
    <w:p w14:paraId="7A8DCAA7" w14:textId="77777777" w:rsidR="00A354DA" w:rsidRPr="000964B6" w:rsidRDefault="00A354DA" w:rsidP="000964B6">
      <w:pPr>
        <w:pStyle w:val="Heading2"/>
        <w:numPr>
          <w:ilvl w:val="0"/>
          <w:numId w:val="0"/>
        </w:numPr>
        <w:ind w:left="425"/>
      </w:pPr>
    </w:p>
    <w:p w14:paraId="3FAE7140" w14:textId="330FA731" w:rsidR="00FD2075" w:rsidRPr="000964B6" w:rsidRDefault="00FD2075" w:rsidP="000964B6">
      <w:pPr>
        <w:pStyle w:val="Heading2"/>
      </w:pPr>
      <w:r w:rsidRPr="000964B6">
        <w:lastRenderedPageBreak/>
        <w:t>Dátum schválenia audítora Spoločnosti</w:t>
      </w:r>
    </w:p>
    <w:p w14:paraId="223B7A32" w14:textId="32F2FFE5" w:rsidR="00FD2075" w:rsidRPr="000964B6" w:rsidRDefault="00FD2075" w:rsidP="004A4EE6">
      <w:pPr>
        <w:pStyle w:val="odstavec"/>
      </w:pPr>
      <w:r w:rsidRPr="000964B6">
        <w:t>Valné zhromaždenie Spoločnosti schválilo dňa</w:t>
      </w:r>
      <w:r w:rsidRPr="000964B6">
        <w:rPr>
          <w:color w:val="FF0000"/>
        </w:rPr>
        <w:t xml:space="preserve"> </w:t>
      </w:r>
      <w:r w:rsidR="00A105F1" w:rsidRPr="000964B6">
        <w:t>2</w:t>
      </w:r>
      <w:r w:rsidR="00B36B63" w:rsidRPr="000964B6">
        <w:t>8</w:t>
      </w:r>
      <w:r w:rsidR="00F34257" w:rsidRPr="000964B6">
        <w:t xml:space="preserve">. júna </w:t>
      </w:r>
      <w:r w:rsidR="00B94377" w:rsidRPr="000964B6">
        <w:t xml:space="preserve">2023 </w:t>
      </w:r>
      <w:r w:rsidRPr="000964B6">
        <w:t xml:space="preserve">spoločnosť </w:t>
      </w:r>
      <w:proofErr w:type="spellStart"/>
      <w:r w:rsidRPr="000964B6">
        <w:t>PricewaterhouseCoopers</w:t>
      </w:r>
      <w:proofErr w:type="spellEnd"/>
      <w:r w:rsidRPr="000964B6">
        <w:t xml:space="preserve"> Slovensko, s.r.o. ako audítora účtovnej závierky za finančný rok končiaci </w:t>
      </w:r>
      <w:r w:rsidR="000964B6" w:rsidRPr="000964B6">
        <w:t xml:space="preserve">31. decembra </w:t>
      </w:r>
      <w:r w:rsidR="00E47B35">
        <w:t>202</w:t>
      </w:r>
      <w:r w:rsidR="00B94377" w:rsidRPr="000964B6">
        <w:t>3</w:t>
      </w:r>
      <w:r w:rsidRPr="000964B6">
        <w:t>.</w:t>
      </w:r>
    </w:p>
    <w:p w14:paraId="5ECB9C37" w14:textId="77777777" w:rsidR="009D1713" w:rsidRPr="000964B6" w:rsidRDefault="009D1713" w:rsidP="004A4EE6">
      <w:pPr>
        <w:pStyle w:val="odstavec"/>
      </w:pPr>
    </w:p>
    <w:p w14:paraId="4434D1D5" w14:textId="77777777" w:rsidR="002A6B50" w:rsidRPr="000964B6" w:rsidRDefault="00FD2075" w:rsidP="000964B6">
      <w:pPr>
        <w:pStyle w:val="Heading2"/>
      </w:pPr>
      <w:r w:rsidRPr="000964B6">
        <w:t>Orgány a spoločníci</w:t>
      </w:r>
      <w:r w:rsidR="00314E35" w:rsidRPr="000964B6">
        <w:t xml:space="preserve"> </w:t>
      </w:r>
      <w:r w:rsidR="00667FBF" w:rsidRPr="000964B6">
        <w:t>S</w:t>
      </w:r>
      <w:r w:rsidRPr="000964B6">
        <w:t>poločnosti</w:t>
      </w:r>
    </w:p>
    <w:p w14:paraId="3962A8C7" w14:textId="6FDBBFDD" w:rsidR="00E1515F" w:rsidRPr="000964B6" w:rsidRDefault="001A02BF" w:rsidP="004A4EE6">
      <w:pPr>
        <w:pStyle w:val="odstavec"/>
      </w:pPr>
      <w:r w:rsidRPr="000964B6">
        <w:t xml:space="preserve">Orgány </w:t>
      </w:r>
      <w:r w:rsidR="00B73EC7" w:rsidRPr="000964B6">
        <w:t>s</w:t>
      </w:r>
      <w:r w:rsidRPr="000964B6">
        <w:t xml:space="preserve">poločnosti </w:t>
      </w:r>
    </w:p>
    <w:p w14:paraId="5C5C751F" w14:textId="77777777" w:rsidR="003E40C0" w:rsidRPr="000964B6" w:rsidRDefault="003E40C0" w:rsidP="004A4EE6">
      <w:pPr>
        <w:pStyle w:val="odstavec"/>
      </w:pP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3402"/>
        <w:gridCol w:w="2691"/>
      </w:tblGrid>
      <w:tr w:rsidR="00326343" w:rsidRPr="00545C5E" w14:paraId="15725267" w14:textId="77777777" w:rsidTr="00545C5E">
        <w:trPr>
          <w:cantSplit/>
          <w:trHeight w:val="227"/>
        </w:trPr>
        <w:tc>
          <w:tcPr>
            <w:tcW w:w="3119" w:type="dxa"/>
            <w:tcBorders>
              <w:bottom w:val="single" w:sz="4" w:space="0" w:color="auto"/>
            </w:tcBorders>
            <w:vAlign w:val="bottom"/>
          </w:tcPr>
          <w:p w14:paraId="59977A86" w14:textId="77777777" w:rsidR="00326343" w:rsidRPr="00545C5E" w:rsidRDefault="00326343" w:rsidP="00545C5E">
            <w:pPr>
              <w:keepLines/>
              <w:suppressAutoHyphens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402" w:type="dxa"/>
            <w:tcBorders>
              <w:bottom w:val="single" w:sz="4" w:space="0" w:color="auto"/>
            </w:tcBorders>
            <w:vAlign w:val="bottom"/>
          </w:tcPr>
          <w:p w14:paraId="0EC4C4F6" w14:textId="3111944F" w:rsidR="00326343" w:rsidRPr="00545C5E" w:rsidRDefault="00326343" w:rsidP="00545C5E">
            <w:pPr>
              <w:pStyle w:val="body"/>
              <w:ind w:left="0"/>
              <w:jc w:val="center"/>
              <w:rPr>
                <w:rFonts w:ascii="Arial" w:hAnsi="Arial"/>
                <w:b/>
                <w:bCs w:val="0"/>
                <w:sz w:val="18"/>
              </w:rPr>
            </w:pPr>
            <w:r w:rsidRPr="00545C5E">
              <w:rPr>
                <w:rFonts w:ascii="Arial" w:hAnsi="Arial"/>
                <w:b/>
                <w:bCs w:val="0"/>
                <w:sz w:val="18"/>
              </w:rPr>
              <w:t>Stav</w:t>
            </w:r>
            <w:r w:rsidR="00545C5E">
              <w:rPr>
                <w:rFonts w:ascii="Arial" w:hAnsi="Arial"/>
                <w:b/>
                <w:bCs w:val="0"/>
                <w:sz w:val="18"/>
              </w:rPr>
              <w:t xml:space="preserve"> </w:t>
            </w:r>
            <w:r w:rsidRPr="00545C5E">
              <w:rPr>
                <w:rFonts w:ascii="Arial" w:hAnsi="Arial"/>
                <w:b/>
                <w:bCs w:val="0"/>
                <w:sz w:val="18"/>
              </w:rPr>
              <w:t>k 31.12.2023</w:t>
            </w:r>
          </w:p>
        </w:tc>
        <w:tc>
          <w:tcPr>
            <w:tcW w:w="2691" w:type="dxa"/>
            <w:tcBorders>
              <w:bottom w:val="single" w:sz="4" w:space="0" w:color="auto"/>
            </w:tcBorders>
            <w:vAlign w:val="bottom"/>
          </w:tcPr>
          <w:p w14:paraId="73D6E093" w14:textId="2CC44CB9" w:rsidR="00326343" w:rsidRPr="00545C5E" w:rsidRDefault="00326343" w:rsidP="00545C5E">
            <w:pPr>
              <w:pStyle w:val="body"/>
              <w:ind w:left="0"/>
              <w:jc w:val="center"/>
              <w:rPr>
                <w:rFonts w:ascii="Arial" w:hAnsi="Arial"/>
                <w:b/>
                <w:bCs w:val="0"/>
                <w:sz w:val="18"/>
              </w:rPr>
            </w:pPr>
            <w:r w:rsidRPr="00545C5E">
              <w:rPr>
                <w:rFonts w:ascii="Arial" w:hAnsi="Arial"/>
                <w:b/>
                <w:bCs w:val="0"/>
                <w:sz w:val="18"/>
              </w:rPr>
              <w:t>Stav</w:t>
            </w:r>
            <w:r w:rsidR="00545C5E">
              <w:rPr>
                <w:rFonts w:ascii="Arial" w:hAnsi="Arial"/>
                <w:b/>
                <w:bCs w:val="0"/>
                <w:sz w:val="18"/>
              </w:rPr>
              <w:t xml:space="preserve"> </w:t>
            </w:r>
            <w:r w:rsidRPr="00545C5E">
              <w:rPr>
                <w:rFonts w:ascii="Arial" w:hAnsi="Arial"/>
                <w:b/>
                <w:bCs w:val="0"/>
                <w:sz w:val="18"/>
              </w:rPr>
              <w:t>k 31.12.2022</w:t>
            </w:r>
          </w:p>
        </w:tc>
      </w:tr>
      <w:tr w:rsidR="009C2B4A" w:rsidRPr="00545C5E" w14:paraId="71D2EA95" w14:textId="77777777" w:rsidTr="00545C5E">
        <w:trPr>
          <w:cantSplit/>
          <w:trHeight w:val="227"/>
        </w:trPr>
        <w:tc>
          <w:tcPr>
            <w:tcW w:w="3119" w:type="dxa"/>
            <w:vAlign w:val="bottom"/>
          </w:tcPr>
          <w:p w14:paraId="50BC890D" w14:textId="77777777" w:rsidR="009C2B4A" w:rsidRPr="00545C5E" w:rsidRDefault="009C2B4A" w:rsidP="00326343">
            <w:pPr>
              <w:keepLines/>
              <w:suppressAutoHyphens/>
              <w:rPr>
                <w:rFonts w:ascii="Arial" w:hAnsi="Arial" w:cs="Arial"/>
                <w:sz w:val="18"/>
              </w:rPr>
            </w:pPr>
          </w:p>
        </w:tc>
        <w:tc>
          <w:tcPr>
            <w:tcW w:w="3402" w:type="dxa"/>
            <w:vAlign w:val="bottom"/>
          </w:tcPr>
          <w:p w14:paraId="6BE28F29" w14:textId="10703C2B" w:rsidR="009C2B4A" w:rsidRPr="00545C5E" w:rsidRDefault="00115835" w:rsidP="00545C5E">
            <w:pPr>
              <w:keepLines/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545C5E">
              <w:rPr>
                <w:rFonts w:ascii="Arial" w:hAnsi="Arial" w:cs="Arial"/>
                <w:bCs/>
                <w:sz w:val="18"/>
                <w:szCs w:val="18"/>
              </w:rPr>
              <w:t>I</w:t>
            </w:r>
            <w:r w:rsidR="00A65737" w:rsidRPr="00545C5E">
              <w:rPr>
                <w:rFonts w:ascii="Arial" w:hAnsi="Arial" w:cs="Arial"/>
                <w:bCs/>
                <w:sz w:val="18"/>
                <w:szCs w:val="18"/>
              </w:rPr>
              <w:t>ng. Matúš Greňa</w:t>
            </w:r>
          </w:p>
        </w:tc>
        <w:tc>
          <w:tcPr>
            <w:tcW w:w="2691" w:type="dxa"/>
            <w:vAlign w:val="bottom"/>
          </w:tcPr>
          <w:p w14:paraId="6D9B171F" w14:textId="77777777" w:rsidR="009C2B4A" w:rsidRPr="00545C5E" w:rsidRDefault="009C2B4A" w:rsidP="00545C5E">
            <w:pPr>
              <w:keepLines/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326343" w:rsidRPr="00545C5E" w14:paraId="1F7C2BD1" w14:textId="77777777" w:rsidTr="00545C5E">
        <w:trPr>
          <w:cantSplit/>
          <w:trHeight w:val="227"/>
        </w:trPr>
        <w:tc>
          <w:tcPr>
            <w:tcW w:w="3119" w:type="dxa"/>
            <w:vAlign w:val="bottom"/>
          </w:tcPr>
          <w:p w14:paraId="5DCFFB94" w14:textId="6DF3AFDB" w:rsidR="00326343" w:rsidRPr="00545C5E" w:rsidRDefault="00326343" w:rsidP="00326343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545C5E">
              <w:rPr>
                <w:rFonts w:ascii="Arial" w:hAnsi="Arial" w:cs="Arial"/>
                <w:sz w:val="18"/>
              </w:rPr>
              <w:t>Konatelia:</w:t>
            </w:r>
          </w:p>
        </w:tc>
        <w:tc>
          <w:tcPr>
            <w:tcW w:w="3402" w:type="dxa"/>
            <w:vAlign w:val="bottom"/>
          </w:tcPr>
          <w:p w14:paraId="0EF34585" w14:textId="1B851ABA" w:rsidR="00326343" w:rsidRPr="00545C5E" w:rsidRDefault="00A65737" w:rsidP="00545C5E">
            <w:pPr>
              <w:keepLines/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545C5E">
              <w:rPr>
                <w:rFonts w:ascii="Arial" w:hAnsi="Arial" w:cs="Arial"/>
                <w:bCs/>
                <w:sz w:val="18"/>
                <w:szCs w:val="18"/>
              </w:rPr>
              <w:t>Jerome Valette</w:t>
            </w:r>
          </w:p>
        </w:tc>
        <w:tc>
          <w:tcPr>
            <w:tcW w:w="2691" w:type="dxa"/>
            <w:vAlign w:val="bottom"/>
          </w:tcPr>
          <w:p w14:paraId="25BEB03F" w14:textId="1D838B87" w:rsidR="00326343" w:rsidRPr="00545C5E" w:rsidRDefault="00326343" w:rsidP="00545C5E">
            <w:pPr>
              <w:keepLines/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545C5E">
              <w:rPr>
                <w:rFonts w:ascii="Arial" w:hAnsi="Arial" w:cs="Arial"/>
                <w:bCs/>
                <w:sz w:val="18"/>
                <w:szCs w:val="18"/>
              </w:rPr>
              <w:t xml:space="preserve">Ing. Stanislav </w:t>
            </w:r>
            <w:proofErr w:type="spellStart"/>
            <w:r w:rsidRPr="00545C5E">
              <w:rPr>
                <w:rFonts w:ascii="Arial" w:hAnsi="Arial" w:cs="Arial"/>
                <w:bCs/>
                <w:sz w:val="18"/>
                <w:szCs w:val="18"/>
              </w:rPr>
              <w:t>Gajdošík</w:t>
            </w:r>
            <w:proofErr w:type="spellEnd"/>
            <w:r w:rsidRPr="00545C5E">
              <w:rPr>
                <w:rFonts w:ascii="Arial" w:hAnsi="Arial" w:cs="Arial"/>
                <w:bCs/>
                <w:sz w:val="18"/>
                <w:szCs w:val="18"/>
              </w:rPr>
              <w:t xml:space="preserve"> do 22.11.2022</w:t>
            </w:r>
          </w:p>
        </w:tc>
      </w:tr>
      <w:tr w:rsidR="00326343" w:rsidRPr="00545C5E" w14:paraId="4D9F6BEF" w14:textId="77777777" w:rsidTr="00545C5E">
        <w:trPr>
          <w:cantSplit/>
          <w:trHeight w:val="227"/>
        </w:trPr>
        <w:tc>
          <w:tcPr>
            <w:tcW w:w="3119" w:type="dxa"/>
            <w:vAlign w:val="bottom"/>
          </w:tcPr>
          <w:p w14:paraId="79A9BCFA" w14:textId="01C0E5A8" w:rsidR="00326343" w:rsidRPr="00545C5E" w:rsidRDefault="00326343" w:rsidP="004A4EE6">
            <w:pPr>
              <w:pStyle w:val="body"/>
              <w:rPr>
                <w:sz w:val="18"/>
              </w:rPr>
            </w:pPr>
          </w:p>
        </w:tc>
        <w:tc>
          <w:tcPr>
            <w:tcW w:w="3402" w:type="dxa"/>
            <w:vAlign w:val="bottom"/>
          </w:tcPr>
          <w:p w14:paraId="7FC3AAAB" w14:textId="5A8C6F9E" w:rsidR="00326343" w:rsidRPr="00545C5E" w:rsidRDefault="00326343" w:rsidP="00545C5E">
            <w:pPr>
              <w:keepLines/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691" w:type="dxa"/>
            <w:vAlign w:val="bottom"/>
          </w:tcPr>
          <w:p w14:paraId="10775909" w14:textId="79E0503C" w:rsidR="00326343" w:rsidRPr="00545C5E" w:rsidRDefault="00326343" w:rsidP="00545C5E">
            <w:pPr>
              <w:keepLines/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545C5E">
              <w:rPr>
                <w:rFonts w:ascii="Arial" w:hAnsi="Arial" w:cs="Arial"/>
                <w:bCs/>
                <w:sz w:val="18"/>
                <w:szCs w:val="18"/>
              </w:rPr>
              <w:t>Ing. Matúš Greňa</w:t>
            </w:r>
          </w:p>
        </w:tc>
      </w:tr>
      <w:tr w:rsidR="00326343" w:rsidRPr="00545C5E" w14:paraId="249C3EB0" w14:textId="77777777" w:rsidTr="00545C5E">
        <w:trPr>
          <w:cantSplit/>
          <w:trHeight w:val="227"/>
        </w:trPr>
        <w:tc>
          <w:tcPr>
            <w:tcW w:w="3119" w:type="dxa"/>
            <w:vAlign w:val="bottom"/>
          </w:tcPr>
          <w:p w14:paraId="77FC9C78" w14:textId="31451BD3" w:rsidR="00326343" w:rsidRPr="00545C5E" w:rsidRDefault="00326343" w:rsidP="004A4EE6">
            <w:pPr>
              <w:pStyle w:val="body"/>
              <w:rPr>
                <w:sz w:val="18"/>
              </w:rPr>
            </w:pPr>
          </w:p>
        </w:tc>
        <w:tc>
          <w:tcPr>
            <w:tcW w:w="3402" w:type="dxa"/>
            <w:vAlign w:val="bottom"/>
          </w:tcPr>
          <w:p w14:paraId="310B8FF8" w14:textId="7663D433" w:rsidR="00326343" w:rsidRPr="00545C5E" w:rsidRDefault="00D67DB6" w:rsidP="00545C5E">
            <w:pPr>
              <w:keepLines/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545C5E">
              <w:rPr>
                <w:rFonts w:ascii="Arial" w:hAnsi="Arial" w:cs="Arial"/>
                <w:bCs/>
                <w:sz w:val="18"/>
                <w:szCs w:val="18"/>
              </w:rPr>
              <w:t>Ing. Štefan Müller</w:t>
            </w:r>
          </w:p>
        </w:tc>
        <w:tc>
          <w:tcPr>
            <w:tcW w:w="2691" w:type="dxa"/>
            <w:vAlign w:val="bottom"/>
          </w:tcPr>
          <w:p w14:paraId="239EF7FC" w14:textId="72605683" w:rsidR="00326343" w:rsidRPr="00545C5E" w:rsidRDefault="00326343" w:rsidP="00545C5E">
            <w:pPr>
              <w:keepLines/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545C5E">
              <w:rPr>
                <w:rFonts w:ascii="Arial" w:hAnsi="Arial" w:cs="Arial"/>
                <w:bCs/>
                <w:sz w:val="18"/>
                <w:szCs w:val="18"/>
              </w:rPr>
              <w:t>Jerome Valette</w:t>
            </w:r>
          </w:p>
        </w:tc>
      </w:tr>
      <w:tr w:rsidR="00326343" w:rsidRPr="00545C5E" w14:paraId="0FE7BCF6" w14:textId="77777777" w:rsidTr="00545C5E">
        <w:trPr>
          <w:cantSplit/>
          <w:trHeight w:val="227"/>
        </w:trPr>
        <w:tc>
          <w:tcPr>
            <w:tcW w:w="3119" w:type="dxa"/>
            <w:vAlign w:val="bottom"/>
          </w:tcPr>
          <w:p w14:paraId="191DAC00" w14:textId="11241BA4" w:rsidR="00326343" w:rsidRPr="00545C5E" w:rsidRDefault="00326343" w:rsidP="004A4EE6">
            <w:pPr>
              <w:pStyle w:val="body"/>
              <w:rPr>
                <w:sz w:val="18"/>
              </w:rPr>
            </w:pPr>
          </w:p>
        </w:tc>
        <w:tc>
          <w:tcPr>
            <w:tcW w:w="3402" w:type="dxa"/>
            <w:vAlign w:val="bottom"/>
          </w:tcPr>
          <w:p w14:paraId="225C291C" w14:textId="15816DB1" w:rsidR="00326343" w:rsidRPr="00545C5E" w:rsidRDefault="00326343" w:rsidP="00545C5E">
            <w:pPr>
              <w:keepLines/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2691" w:type="dxa"/>
            <w:vAlign w:val="bottom"/>
          </w:tcPr>
          <w:p w14:paraId="44A1D7FC" w14:textId="7E96D4CD" w:rsidR="00326343" w:rsidRPr="00545C5E" w:rsidRDefault="00326343" w:rsidP="00545C5E">
            <w:pPr>
              <w:keepLines/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545C5E">
              <w:rPr>
                <w:rFonts w:ascii="Arial" w:hAnsi="Arial" w:cs="Arial"/>
                <w:bCs/>
                <w:sz w:val="18"/>
                <w:szCs w:val="18"/>
              </w:rPr>
              <w:t>Ing. Štefan Müller od 23.11.2022</w:t>
            </w:r>
          </w:p>
        </w:tc>
      </w:tr>
    </w:tbl>
    <w:p w14:paraId="4B5E48AD" w14:textId="77777777" w:rsidR="003E40C0" w:rsidRPr="000964B6" w:rsidRDefault="003E40C0" w:rsidP="004A4EE6">
      <w:pPr>
        <w:pStyle w:val="odstavec"/>
      </w:pPr>
    </w:p>
    <w:p w14:paraId="18F1B050" w14:textId="77777777" w:rsidR="00F21EFA" w:rsidRPr="000964B6" w:rsidRDefault="00F21EFA" w:rsidP="004A4EE6">
      <w:pPr>
        <w:pStyle w:val="odstavec"/>
      </w:pPr>
    </w:p>
    <w:p w14:paraId="4A870812" w14:textId="3D4FC426" w:rsidR="002A6B50" w:rsidRPr="000964B6" w:rsidRDefault="00F5611C" w:rsidP="004A4EE6">
      <w:pPr>
        <w:pStyle w:val="odstavec"/>
      </w:pPr>
      <w:r w:rsidRPr="000964B6">
        <w:t>Spoločníci</w:t>
      </w:r>
      <w:r w:rsidR="001A02BF" w:rsidRPr="000964B6">
        <w:t xml:space="preserve"> </w:t>
      </w:r>
      <w:r w:rsidRPr="000964B6">
        <w:t>S</w:t>
      </w:r>
      <w:r w:rsidR="001A02BF" w:rsidRPr="000964B6">
        <w:t>poločnosti</w:t>
      </w:r>
    </w:p>
    <w:p w14:paraId="3824BA8D" w14:textId="77777777" w:rsidR="003E40C0" w:rsidRPr="000964B6" w:rsidRDefault="003E40C0" w:rsidP="004A4EE6">
      <w:pPr>
        <w:pStyle w:val="odstavec"/>
      </w:pPr>
    </w:p>
    <w:p w14:paraId="394D7787" w14:textId="379A3F25" w:rsidR="00E1515F" w:rsidRPr="000964B6" w:rsidRDefault="001A02BF" w:rsidP="004A4EE6">
      <w:pPr>
        <w:pStyle w:val="odstavec"/>
      </w:pPr>
      <w:r w:rsidRPr="000964B6">
        <w:t>Štruktúra spoločníkov</w:t>
      </w:r>
      <w:r w:rsidR="00E1515F" w:rsidRPr="000964B6">
        <w:rPr>
          <w:color w:val="FF0000"/>
        </w:rPr>
        <w:t xml:space="preserve"> </w:t>
      </w:r>
      <w:r w:rsidRPr="000964B6">
        <w:t>Spoločnosti k</w:t>
      </w:r>
      <w:r w:rsidR="00D81FBA" w:rsidRPr="000964B6">
        <w:t xml:space="preserve"> </w:t>
      </w:r>
      <w:r w:rsidR="000964B6" w:rsidRPr="000964B6">
        <w:t xml:space="preserve">31. decembru </w:t>
      </w:r>
      <w:r w:rsidR="00E47B35">
        <w:t>202</w:t>
      </w:r>
      <w:r w:rsidR="00B94377" w:rsidRPr="000964B6">
        <w:t>3</w:t>
      </w:r>
      <w:r w:rsidRPr="000964B6">
        <w:t>:</w:t>
      </w:r>
    </w:p>
    <w:p w14:paraId="29B2F838" w14:textId="77777777" w:rsidR="003E40C0" w:rsidRPr="000964B6" w:rsidRDefault="003E40C0" w:rsidP="004A4EE6">
      <w:pPr>
        <w:pStyle w:val="odstavec"/>
      </w:pPr>
    </w:p>
    <w:tbl>
      <w:tblPr>
        <w:tblW w:w="9212" w:type="dxa"/>
        <w:tblInd w:w="426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807"/>
        <w:gridCol w:w="1680"/>
        <w:gridCol w:w="1679"/>
        <w:gridCol w:w="1523"/>
        <w:gridCol w:w="1523"/>
      </w:tblGrid>
      <w:tr w:rsidR="00CA3DFB" w:rsidRPr="00545C5E" w14:paraId="61779227" w14:textId="77777777" w:rsidTr="00545C5E">
        <w:trPr>
          <w:cantSplit/>
          <w:trHeight w:val="276"/>
        </w:trPr>
        <w:tc>
          <w:tcPr>
            <w:tcW w:w="2808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BEF397A" w14:textId="3AC8ABF2" w:rsidR="00CA3DFB" w:rsidRPr="00545C5E" w:rsidRDefault="00CA3DFB" w:rsidP="001A791C">
            <w:pPr>
              <w:keepLines/>
              <w:suppressAutoHyphens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4:F16"/>
            <w:bookmarkStart w:id="14" w:name="FWT_T2a"/>
            <w:r w:rsidRPr="00545C5E">
              <w:rPr>
                <w:rFonts w:ascii="Arial" w:hAnsi="Arial" w:cs="Arial"/>
                <w:b/>
                <w:bCs/>
                <w:sz w:val="18"/>
                <w:szCs w:val="18"/>
              </w:rPr>
              <w:t>Spoločník</w:t>
            </w:r>
            <w:bookmarkEnd w:id="13"/>
          </w:p>
        </w:tc>
        <w:tc>
          <w:tcPr>
            <w:tcW w:w="3359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7CE971" w14:textId="2AB18479" w:rsidR="00CA3DFB" w:rsidRPr="00545C5E" w:rsidRDefault="00CA3DFB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5C5E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52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C6886B9" w14:textId="7973BF17" w:rsidR="003E40C0" w:rsidRPr="00545C5E" w:rsidRDefault="00CA3DFB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5C5E"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</w:t>
            </w:r>
          </w:p>
          <w:p w14:paraId="7A147215" w14:textId="10202643" w:rsidR="00CA3DFB" w:rsidRPr="00545C5E" w:rsidRDefault="00CA3DFB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5C5E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523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D698E41" w14:textId="3603E7D4" w:rsidR="00C71ED7" w:rsidRPr="00545C5E" w:rsidRDefault="00CA3DFB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5C5E">
              <w:rPr>
                <w:rFonts w:ascii="Arial" w:hAnsi="Arial" w:cs="Arial"/>
                <w:b/>
                <w:bCs/>
                <w:sz w:val="18"/>
                <w:szCs w:val="18"/>
              </w:rPr>
              <w:t>Iný podiel</w:t>
            </w:r>
          </w:p>
          <w:p w14:paraId="558352EA" w14:textId="77777777" w:rsidR="00C71ED7" w:rsidRPr="00545C5E" w:rsidRDefault="00CA3DFB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5C5E">
              <w:rPr>
                <w:rFonts w:ascii="Arial" w:hAnsi="Arial" w:cs="Arial"/>
                <w:b/>
                <w:bCs/>
                <w:sz w:val="18"/>
                <w:szCs w:val="18"/>
              </w:rPr>
              <w:t>na ostatných</w:t>
            </w:r>
            <w:r w:rsidR="00C71ED7" w:rsidRPr="00545C5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545C5E">
              <w:rPr>
                <w:rFonts w:ascii="Arial" w:hAnsi="Arial" w:cs="Arial"/>
                <w:b/>
                <w:bCs/>
                <w:sz w:val="18"/>
                <w:szCs w:val="18"/>
              </w:rPr>
              <w:t>položkách</w:t>
            </w:r>
          </w:p>
          <w:p w14:paraId="2A10CC3A" w14:textId="4EE17805" w:rsidR="00CA3DFB" w:rsidRPr="00545C5E" w:rsidRDefault="00CA3DFB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5C5E">
              <w:rPr>
                <w:rFonts w:ascii="Arial" w:hAnsi="Arial" w:cs="Arial"/>
                <w:b/>
                <w:bCs/>
                <w:sz w:val="18"/>
                <w:szCs w:val="18"/>
              </w:rPr>
              <w:t>VI ako na ZI v %</w:t>
            </w:r>
          </w:p>
        </w:tc>
      </w:tr>
      <w:tr w:rsidR="00CA3DFB" w:rsidRPr="00545C5E" w14:paraId="3C6F1180" w14:textId="77777777" w:rsidTr="00545C5E">
        <w:trPr>
          <w:cantSplit/>
          <w:trHeight w:val="276"/>
        </w:trPr>
        <w:tc>
          <w:tcPr>
            <w:tcW w:w="280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432ECE24" w14:textId="77777777" w:rsidR="00CA3DFB" w:rsidRPr="00545C5E" w:rsidRDefault="00CA3DFB" w:rsidP="001A791C">
            <w:pPr>
              <w:keepLines/>
              <w:suppressAutoHyphens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359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5A70B19" w14:textId="77777777" w:rsidR="00CA3DFB" w:rsidRPr="00545C5E" w:rsidRDefault="00CA3DFB" w:rsidP="001A791C">
            <w:pPr>
              <w:keepLines/>
              <w:suppressAutoHyphens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2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2461BDFD" w14:textId="77777777" w:rsidR="00CA3DFB" w:rsidRPr="00545C5E" w:rsidRDefault="00CA3DFB" w:rsidP="001A791C">
            <w:pPr>
              <w:keepLines/>
              <w:suppressAutoHyphens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2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54C248C8" w14:textId="77777777" w:rsidR="00CA3DFB" w:rsidRPr="00545C5E" w:rsidRDefault="00CA3DFB" w:rsidP="001A791C">
            <w:pPr>
              <w:keepLines/>
              <w:suppressAutoHyphens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:rsidRPr="00545C5E" w14:paraId="24035CDC" w14:textId="77777777" w:rsidTr="00545C5E">
        <w:trPr>
          <w:cantSplit/>
          <w:trHeight w:val="276"/>
        </w:trPr>
        <w:tc>
          <w:tcPr>
            <w:tcW w:w="280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0BFF241C" w14:textId="77777777" w:rsidR="00CA3DFB" w:rsidRPr="00545C5E" w:rsidRDefault="00CA3DFB" w:rsidP="001A791C">
            <w:pPr>
              <w:keepLines/>
              <w:suppressAutoHyphens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359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618FA05" w14:textId="77777777" w:rsidR="00CA3DFB" w:rsidRPr="00545C5E" w:rsidRDefault="00CA3DFB" w:rsidP="001A791C">
            <w:pPr>
              <w:keepLines/>
              <w:suppressAutoHyphens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2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173C8655" w14:textId="77777777" w:rsidR="00CA3DFB" w:rsidRPr="00545C5E" w:rsidRDefault="00CA3DFB" w:rsidP="001A791C">
            <w:pPr>
              <w:keepLines/>
              <w:suppressAutoHyphens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2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07FA2FAB" w14:textId="77777777" w:rsidR="00CA3DFB" w:rsidRPr="00545C5E" w:rsidRDefault="00CA3DFB" w:rsidP="001A791C">
            <w:pPr>
              <w:keepLines/>
              <w:suppressAutoHyphens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:rsidRPr="00545C5E" w14:paraId="2C77C91C" w14:textId="77777777" w:rsidTr="00545C5E">
        <w:trPr>
          <w:cantSplit/>
          <w:trHeight w:val="227"/>
        </w:trPr>
        <w:tc>
          <w:tcPr>
            <w:tcW w:w="280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300E1E11" w14:textId="77777777" w:rsidR="00CA3DFB" w:rsidRPr="00545C5E" w:rsidRDefault="00CA3DFB" w:rsidP="001A791C">
            <w:pPr>
              <w:keepLines/>
              <w:suppressAutoHyphens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8A44A38" w14:textId="77777777" w:rsidR="00CA3DFB" w:rsidRPr="00545C5E" w:rsidRDefault="00CA3DFB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5C5E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6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1C00A3B" w14:textId="77777777" w:rsidR="00CA3DFB" w:rsidRPr="00545C5E" w:rsidRDefault="00CA3DFB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5C5E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52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7F5542A3" w14:textId="77777777" w:rsidR="00CA3DFB" w:rsidRPr="00545C5E" w:rsidRDefault="00CA3DFB" w:rsidP="001A791C">
            <w:pPr>
              <w:keepLines/>
              <w:suppressAutoHyphens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23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14:paraId="04EA52D1" w14:textId="77777777" w:rsidR="00CA3DFB" w:rsidRPr="00545C5E" w:rsidRDefault="00CA3DFB" w:rsidP="001A791C">
            <w:pPr>
              <w:keepLines/>
              <w:suppressAutoHyphens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CA3DFB" w:rsidRPr="00545C5E" w14:paraId="4DC0CC33" w14:textId="77777777" w:rsidTr="00545C5E">
        <w:trPr>
          <w:cantSplit/>
          <w:trHeight w:val="227"/>
        </w:trPr>
        <w:tc>
          <w:tcPr>
            <w:tcW w:w="2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6AFEF5" w14:textId="77777777" w:rsidR="00CA3DFB" w:rsidRPr="00545C5E" w:rsidRDefault="00D12AEF" w:rsidP="001A791C">
            <w:pPr>
              <w:keepLines/>
              <w:suppressAutoHyphens/>
              <w:jc w:val="both"/>
              <w:rPr>
                <w:rFonts w:ascii="Arial" w:hAnsi="Arial" w:cs="Arial"/>
                <w:bCs/>
                <w:sz w:val="18"/>
                <w:szCs w:val="18"/>
              </w:rPr>
            </w:pPr>
            <w:r w:rsidRPr="00545C5E">
              <w:rPr>
                <w:rFonts w:ascii="Arial" w:hAnsi="Arial" w:cs="Arial"/>
                <w:bCs/>
                <w:sz w:val="18"/>
                <w:szCs w:val="18"/>
              </w:rPr>
              <w:t>GGE a. s.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C3B0EE" w14:textId="77777777" w:rsidR="00CA3DFB" w:rsidRPr="00545C5E" w:rsidRDefault="00654247" w:rsidP="001A791C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45C5E">
              <w:rPr>
                <w:rFonts w:ascii="Arial" w:hAnsi="Arial" w:cs="Arial"/>
                <w:sz w:val="18"/>
                <w:szCs w:val="18"/>
              </w:rPr>
              <w:t>5</w:t>
            </w:r>
            <w:r w:rsidR="00F5611C" w:rsidRPr="00545C5E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545C5E">
              <w:rPr>
                <w:rFonts w:ascii="Arial" w:hAnsi="Arial" w:cs="Arial"/>
                <w:sz w:val="18"/>
                <w:szCs w:val="18"/>
              </w:rPr>
              <w:t>00</w:t>
            </w:r>
            <w:r w:rsidR="00CA3DFB" w:rsidRPr="00545C5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676F93" w14:textId="77777777" w:rsidR="00CA3DFB" w:rsidRPr="00545C5E" w:rsidRDefault="00654247" w:rsidP="001A791C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45C5E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5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3067CB" w14:textId="77777777" w:rsidR="00CA3DFB" w:rsidRPr="00545C5E" w:rsidRDefault="00152FB5" w:rsidP="001A791C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45C5E">
              <w:rPr>
                <w:rFonts w:ascii="Arial" w:hAnsi="Arial" w:cs="Arial"/>
                <w:sz w:val="18"/>
                <w:szCs w:val="18"/>
              </w:rPr>
              <w:t>10</w:t>
            </w:r>
            <w:r w:rsidR="00CA3DFB" w:rsidRPr="00545C5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0AA74B" w14:textId="08E3AE5E" w:rsidR="00CA3DFB" w:rsidRPr="00545C5E" w:rsidRDefault="00A7367C" w:rsidP="001A791C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45C5E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CA3DFB" w:rsidRPr="00545C5E" w14:paraId="26B7313F" w14:textId="77777777" w:rsidTr="00545C5E">
        <w:trPr>
          <w:cantSplit/>
          <w:trHeight w:val="227"/>
        </w:trPr>
        <w:tc>
          <w:tcPr>
            <w:tcW w:w="2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66A634" w14:textId="77777777" w:rsidR="00CA3DFB" w:rsidRPr="00545C5E" w:rsidRDefault="00CA3DFB" w:rsidP="001A791C">
            <w:pPr>
              <w:keepLines/>
              <w:suppressAutoHyphens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5C5E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030564" w14:textId="77777777" w:rsidR="00CA3DFB" w:rsidRPr="00545C5E" w:rsidRDefault="00247A90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5C5E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  <w:r w:rsidR="00F5611C" w:rsidRPr="00545C5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Pr="00545C5E">
              <w:rPr>
                <w:rFonts w:ascii="Arial" w:hAnsi="Arial" w:cs="Arial"/>
                <w:b/>
                <w:bCs/>
                <w:sz w:val="18"/>
                <w:szCs w:val="18"/>
              </w:rPr>
              <w:t>00</w:t>
            </w:r>
            <w:r w:rsidR="00CA3DFB" w:rsidRPr="00545C5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FF28168" w14:textId="77777777" w:rsidR="00CA3DFB" w:rsidRPr="00545C5E" w:rsidRDefault="00247A90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5C5E"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52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55B2F7A" w14:textId="77777777" w:rsidR="00CA3DFB" w:rsidRPr="00545C5E" w:rsidRDefault="00152FB5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5C5E"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CA3DFB" w:rsidRPr="00545C5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2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3913BF" w14:textId="263A92F8" w:rsidR="00CA3DFB" w:rsidRPr="00545C5E" w:rsidRDefault="00A7367C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5C5E"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</w:tr>
      <w:bookmarkEnd w:id="14"/>
    </w:tbl>
    <w:p w14:paraId="5CE913D4" w14:textId="77777777" w:rsidR="00DF6823" w:rsidRPr="000964B6" w:rsidRDefault="00DF6823" w:rsidP="004A4EE6">
      <w:pPr>
        <w:pStyle w:val="odstavec"/>
      </w:pPr>
    </w:p>
    <w:p w14:paraId="74AA92F7" w14:textId="77777777" w:rsidR="00382C80" w:rsidRPr="000964B6" w:rsidRDefault="00382C80" w:rsidP="001A791C">
      <w:pPr>
        <w:keepLines/>
        <w:suppressAutoHyphens/>
        <w:jc w:val="both"/>
        <w:rPr>
          <w:rFonts w:ascii="Arial" w:hAnsi="Arial" w:cs="Arial"/>
          <w:sz w:val="20"/>
          <w:szCs w:val="20"/>
        </w:rPr>
      </w:pPr>
    </w:p>
    <w:p w14:paraId="5C11B7C3" w14:textId="4A64378C" w:rsidR="00D019FD" w:rsidRDefault="00D12AEF" w:rsidP="004A4EE6">
      <w:pPr>
        <w:pStyle w:val="odstavec"/>
      </w:pPr>
      <w:r w:rsidRPr="000964B6">
        <w:t>Na základe zmluvy o zriadení záložného práva zo dňa 18. augusta 2016 bolo zriadené z</w:t>
      </w:r>
      <w:r w:rsidR="00382C80" w:rsidRPr="000964B6">
        <w:t xml:space="preserve">áložné právo na obchodný podiel spoločníka </w:t>
      </w:r>
      <w:r w:rsidR="005E6E10" w:rsidRPr="000964B6">
        <w:t xml:space="preserve">GGE a. s. so sídlom Bajkalská 19/B, Bratislava 821 01 </w:t>
      </w:r>
      <w:r w:rsidR="00382C80" w:rsidRPr="000964B6">
        <w:t>v</w:t>
      </w:r>
      <w:r w:rsidR="002333AC" w:rsidRPr="000964B6">
        <w:t xml:space="preserve"> </w:t>
      </w:r>
      <w:r w:rsidR="009067CB" w:rsidRPr="000964B6">
        <w:t>S</w:t>
      </w:r>
      <w:r w:rsidR="00382C80" w:rsidRPr="000964B6">
        <w:t xml:space="preserve">poločnosti v prospech </w:t>
      </w:r>
      <w:r w:rsidR="00245F2D" w:rsidRPr="000964B6">
        <w:t xml:space="preserve">UniCredit Bank </w:t>
      </w:r>
      <w:proofErr w:type="spellStart"/>
      <w:r w:rsidR="00245F2D" w:rsidRPr="000964B6">
        <w:t>Czech</w:t>
      </w:r>
      <w:proofErr w:type="spellEnd"/>
      <w:r w:rsidR="00245F2D" w:rsidRPr="000964B6">
        <w:t xml:space="preserve"> </w:t>
      </w:r>
      <w:proofErr w:type="spellStart"/>
      <w:r w:rsidR="00245F2D" w:rsidRPr="000964B6">
        <w:t>Republic</w:t>
      </w:r>
      <w:proofErr w:type="spellEnd"/>
      <w:r w:rsidR="00245F2D" w:rsidRPr="000964B6">
        <w:t xml:space="preserve"> and Slovakia, a.s., so sídlom </w:t>
      </w:r>
      <w:proofErr w:type="spellStart"/>
      <w:r w:rsidR="00245F2D" w:rsidRPr="000964B6">
        <w:t>Želetavská</w:t>
      </w:r>
      <w:proofErr w:type="spellEnd"/>
      <w:r w:rsidR="00245F2D" w:rsidRPr="000964B6">
        <w:t xml:space="preserve"> 1525/1, Praha 4 – </w:t>
      </w:r>
      <w:proofErr w:type="spellStart"/>
      <w:r w:rsidR="00245F2D" w:rsidRPr="000964B6">
        <w:t>Michle</w:t>
      </w:r>
      <w:proofErr w:type="spellEnd"/>
      <w:r w:rsidR="00245F2D" w:rsidRPr="000964B6">
        <w:t>, 14092, Česká republika,</w:t>
      </w:r>
      <w:r w:rsidR="00F939F4" w:rsidRPr="000964B6">
        <w:t xml:space="preserve"> </w:t>
      </w:r>
      <w:r w:rsidR="00245F2D" w:rsidRPr="000964B6">
        <w:t xml:space="preserve">konajúca prostredníctvom svojej pobočky UniCredit Bank </w:t>
      </w:r>
      <w:proofErr w:type="spellStart"/>
      <w:r w:rsidR="00245F2D" w:rsidRPr="000964B6">
        <w:t>Czech</w:t>
      </w:r>
      <w:proofErr w:type="spellEnd"/>
      <w:r w:rsidR="00245F2D" w:rsidRPr="000964B6">
        <w:t xml:space="preserve"> </w:t>
      </w:r>
      <w:proofErr w:type="spellStart"/>
      <w:r w:rsidR="00245F2D" w:rsidRPr="000964B6">
        <w:t>Republic</w:t>
      </w:r>
      <w:proofErr w:type="spellEnd"/>
      <w:r w:rsidR="00245F2D" w:rsidRPr="000964B6">
        <w:t xml:space="preserve"> and Slovakia, a.s., pobočka zahraničnej banky, so sídlom </w:t>
      </w:r>
      <w:proofErr w:type="spellStart"/>
      <w:r w:rsidR="00245F2D" w:rsidRPr="000964B6">
        <w:t>Šancová</w:t>
      </w:r>
      <w:proofErr w:type="spellEnd"/>
      <w:r w:rsidR="00245F2D" w:rsidRPr="000964B6">
        <w:t xml:space="preserve"> 1/A, Bratislava 813 33</w:t>
      </w:r>
      <w:r w:rsidR="00382C80" w:rsidRPr="000964B6">
        <w:t>, ako záložného veriteľa</w:t>
      </w:r>
      <w:r w:rsidR="007F6CC1" w:rsidRPr="000964B6">
        <w:t>.</w:t>
      </w:r>
      <w:r w:rsidR="00382C80" w:rsidRPr="000964B6">
        <w:t xml:space="preserve">    </w:t>
      </w:r>
    </w:p>
    <w:p w14:paraId="01B3C67D" w14:textId="68D2479B" w:rsidR="00545C5E" w:rsidRDefault="00545C5E" w:rsidP="004A4EE6">
      <w:pPr>
        <w:pStyle w:val="odstavec"/>
      </w:pPr>
    </w:p>
    <w:p w14:paraId="6611E6DE" w14:textId="57D2B028" w:rsidR="00545C5E" w:rsidRDefault="00545C5E" w:rsidP="004A4EE6">
      <w:pPr>
        <w:pStyle w:val="odstavec"/>
      </w:pPr>
    </w:p>
    <w:p w14:paraId="48BCE2BF" w14:textId="77777777" w:rsidR="00545C5E" w:rsidRPr="000964B6" w:rsidRDefault="00545C5E" w:rsidP="004A4EE6">
      <w:pPr>
        <w:pStyle w:val="odstavec"/>
        <w:rPr>
          <w:b/>
          <w:kern w:val="32"/>
        </w:rPr>
      </w:pPr>
    </w:p>
    <w:p w14:paraId="2EC3A43C" w14:textId="77777777" w:rsidR="002A6B50" w:rsidRPr="000964B6" w:rsidRDefault="00C469B9" w:rsidP="000964B6">
      <w:pPr>
        <w:pStyle w:val="Heading1"/>
        <w:rPr>
          <w:rFonts w:ascii="Arial" w:hAnsi="Arial"/>
        </w:rPr>
      </w:pPr>
      <w:r w:rsidRPr="000964B6">
        <w:rPr>
          <w:rFonts w:ascii="Arial" w:hAnsi="Arial"/>
        </w:rPr>
        <w:t>INFORMÁCIE O PRIJATÝCH POSTUPOCH</w:t>
      </w:r>
    </w:p>
    <w:p w14:paraId="228056F5" w14:textId="77777777" w:rsidR="002A6B50" w:rsidRPr="000964B6" w:rsidRDefault="00DD1079" w:rsidP="001A791C">
      <w:pPr>
        <w:pStyle w:val="abc"/>
        <w:keepLines/>
      </w:pPr>
      <w:r w:rsidRPr="000964B6">
        <w:t>Východiská pre zostavenie účtovnej závierky</w:t>
      </w:r>
    </w:p>
    <w:p w14:paraId="3094C195" w14:textId="6277CF4C" w:rsidR="00A3677A" w:rsidRPr="000964B6" w:rsidRDefault="00DD1079" w:rsidP="004A4EE6">
      <w:pPr>
        <w:pStyle w:val="odstavec"/>
      </w:pPr>
      <w:r w:rsidRPr="000964B6">
        <w:t>Účtovná závierka Spoločnosti bola zostavená za predpokladu nep</w:t>
      </w:r>
      <w:r w:rsidR="00F5611C" w:rsidRPr="000964B6">
        <w:t xml:space="preserve">retržitého trvania jej činnosti </w:t>
      </w:r>
      <w:r w:rsidRPr="000964B6">
        <w:t>v súlade so zákonom o účtovníctve platným v Slovenskej republike a nadväzujúcimi postupmi účtovania.</w:t>
      </w:r>
    </w:p>
    <w:p w14:paraId="55D33D08" w14:textId="77777777" w:rsidR="009D1713" w:rsidRPr="000964B6" w:rsidRDefault="009D1713" w:rsidP="004A4EE6">
      <w:pPr>
        <w:pStyle w:val="odstavec"/>
      </w:pPr>
    </w:p>
    <w:p w14:paraId="1AD52CBB" w14:textId="77777777" w:rsidR="009D1713" w:rsidRPr="000964B6" w:rsidRDefault="009D1713" w:rsidP="004A4EE6">
      <w:pPr>
        <w:pStyle w:val="odstavec"/>
      </w:pPr>
      <w:r w:rsidRPr="000964B6">
        <w:t xml:space="preserve">Účtovníctvo </w:t>
      </w:r>
      <w:r w:rsidR="00F5611C" w:rsidRPr="000964B6">
        <w:t xml:space="preserve">vedie </w:t>
      </w:r>
      <w:r w:rsidR="00164712" w:rsidRPr="000964B6">
        <w:t>Spoločnosť</w:t>
      </w:r>
      <w:r w:rsidRPr="000964B6">
        <w:t xml:space="preserve"> na základe dodržania časovej a vecnej súvislosti nákladov a výnosov. Za základ sa berú všetky náklady a výnosy, ktoré sa vzťahujú na účtovné obdobie bez ohľadu na dátum ich platenia.</w:t>
      </w:r>
    </w:p>
    <w:p w14:paraId="7F21D088" w14:textId="77777777" w:rsidR="009D1713" w:rsidRPr="000964B6" w:rsidRDefault="009D1713" w:rsidP="004A4EE6">
      <w:pPr>
        <w:pStyle w:val="odstavec"/>
      </w:pPr>
    </w:p>
    <w:p w14:paraId="4F49E000" w14:textId="77777777" w:rsidR="005B6107" w:rsidRPr="000964B6" w:rsidRDefault="005B6107" w:rsidP="004A4EE6">
      <w:pPr>
        <w:pStyle w:val="odstavec"/>
      </w:pPr>
      <w:r w:rsidRPr="000964B6">
        <w:t>Peňažné údaje v účtovnej závierke sú uvedené v celých EUR, pokiaľ nie je určené inak.</w:t>
      </w:r>
    </w:p>
    <w:p w14:paraId="60233DBC" w14:textId="77777777" w:rsidR="005B6107" w:rsidRPr="000964B6" w:rsidRDefault="005B6107" w:rsidP="004A4EE6">
      <w:pPr>
        <w:pStyle w:val="odstavec"/>
      </w:pPr>
    </w:p>
    <w:p w14:paraId="4304380D" w14:textId="77777777" w:rsidR="00A3677A" w:rsidRPr="000964B6" w:rsidRDefault="00DD1079" w:rsidP="004A4EE6">
      <w:pPr>
        <w:pStyle w:val="odstavec"/>
      </w:pPr>
      <w:r w:rsidRPr="000964B6">
        <w:t>Účtovné metódy a všeobecné účtovné zásady Spoločnosť aplikovala konzistentne s predchádzajúcim účtovným ob</w:t>
      </w:r>
      <w:r w:rsidR="006774DA" w:rsidRPr="000964B6">
        <w:t>dobím</w:t>
      </w:r>
      <w:r w:rsidR="00C26F18" w:rsidRPr="000964B6">
        <w:t xml:space="preserve">. </w:t>
      </w:r>
    </w:p>
    <w:p w14:paraId="13E73400" w14:textId="115388AA" w:rsidR="00545C5E" w:rsidRDefault="00545C5E">
      <w:pPr>
        <w:rPr>
          <w:rFonts w:ascii="Arial" w:hAnsi="Arial" w:cs="Arial"/>
          <w:bCs/>
          <w:iCs/>
          <w:sz w:val="20"/>
          <w:szCs w:val="18"/>
        </w:rPr>
      </w:pPr>
      <w:r>
        <w:br w:type="page"/>
      </w:r>
    </w:p>
    <w:p w14:paraId="27C29F58" w14:textId="77777777" w:rsidR="002A6B50" w:rsidRPr="000964B6" w:rsidRDefault="00DD1079" w:rsidP="001A791C">
      <w:pPr>
        <w:pStyle w:val="abc"/>
        <w:keepLines/>
      </w:pPr>
      <w:r w:rsidRPr="000964B6">
        <w:lastRenderedPageBreak/>
        <w:t>Dlhodobý hmotný majetok</w:t>
      </w:r>
    </w:p>
    <w:p w14:paraId="7067C769" w14:textId="77777777" w:rsidR="00A3677A" w:rsidRPr="000964B6" w:rsidRDefault="00DD1079" w:rsidP="004A4EE6">
      <w:pPr>
        <w:pStyle w:val="odstavec"/>
      </w:pPr>
      <w:r w:rsidRPr="000964B6">
        <w:t>Dlhodobý majetok nakupovaný sa oceňuje obstarávacou cenou, ktorá zahrňuje cenu</w:t>
      </w:r>
      <w:r w:rsidR="00297F73" w:rsidRPr="000964B6">
        <w:t>, za ktorú sa majetok obstaral</w:t>
      </w:r>
      <w:r w:rsidR="00264A5C" w:rsidRPr="000964B6">
        <w:t>,</w:t>
      </w:r>
      <w:r w:rsidR="00297F73" w:rsidRPr="000964B6">
        <w:t xml:space="preserve"> </w:t>
      </w:r>
      <w:r w:rsidRPr="000964B6">
        <w:t xml:space="preserve">a náklady súvisiace s obstaraním (clo, prepravu, montáž, poistné a pod.). </w:t>
      </w:r>
    </w:p>
    <w:p w14:paraId="5859FC2E" w14:textId="77777777" w:rsidR="004A0F66" w:rsidRPr="000964B6" w:rsidRDefault="004A0F66" w:rsidP="004A4EE6">
      <w:pPr>
        <w:pStyle w:val="odstavec"/>
      </w:pPr>
    </w:p>
    <w:p w14:paraId="0F2C666D" w14:textId="77777777" w:rsidR="00A3677A" w:rsidRPr="000964B6" w:rsidRDefault="00EF04E2" w:rsidP="004A4EE6">
      <w:pPr>
        <w:pStyle w:val="odstavec"/>
      </w:pPr>
      <w:r w:rsidRPr="000964B6">
        <w:t>Hodnota obstarávaného dlhodobého hmotného majetku, ktorý sa používa, sa zníži o opravnú položku vo výške zodpovedajúcej opotrebeniu.</w:t>
      </w:r>
    </w:p>
    <w:p w14:paraId="356224C9" w14:textId="77777777" w:rsidR="00A3677A" w:rsidRPr="000964B6" w:rsidRDefault="00A3677A" w:rsidP="004A4EE6">
      <w:pPr>
        <w:pStyle w:val="odstavec"/>
      </w:pPr>
    </w:p>
    <w:p w14:paraId="112A0DE9" w14:textId="1F868521" w:rsidR="005D49E9" w:rsidRPr="000964B6" w:rsidRDefault="00EF04E2" w:rsidP="004A4EE6">
      <w:pPr>
        <w:pStyle w:val="odstavec"/>
      </w:pPr>
      <w:r w:rsidRPr="000964B6">
        <w:t xml:space="preserve">Dlhodobý hmotný majetok sa odpisuje podľa odpisového plánu, ktorý bol zostavený na základe predpokladanej doby jeho používania zodpovedajúcej spotrebe </w:t>
      </w:r>
      <w:r w:rsidR="0043369D" w:rsidRPr="000964B6">
        <w:t>budúcich ekonomických úžitkov z </w:t>
      </w:r>
      <w:r w:rsidRPr="000964B6">
        <w:t xml:space="preserve">majetku. </w:t>
      </w:r>
      <w:r w:rsidR="002A6B50" w:rsidRPr="000964B6">
        <w:t xml:space="preserve">Odpisovať sa začína </w:t>
      </w:r>
      <w:r w:rsidR="00062D30" w:rsidRPr="000964B6">
        <w:t xml:space="preserve">v </w:t>
      </w:r>
      <w:r w:rsidR="002A6B50" w:rsidRPr="000964B6">
        <w:t>mesiac</w:t>
      </w:r>
      <w:r w:rsidR="007748F0" w:rsidRPr="000964B6">
        <w:t>i</w:t>
      </w:r>
      <w:r w:rsidR="002A6B50" w:rsidRPr="000964B6">
        <w:t xml:space="preserve"> </w:t>
      </w:r>
      <w:r w:rsidR="007748F0" w:rsidRPr="000964B6">
        <w:t xml:space="preserve"> uvedenia</w:t>
      </w:r>
      <w:r w:rsidR="002A6B50" w:rsidRPr="000964B6">
        <w:t xml:space="preserve"> majetku do používania. Hmotný majetok, ktorého obstarávacia cena (resp. vlastné náklady) neprevýši 1 700 EUR, sa nezaraďuje na účty dlhodobého majetku a odpisuje sa jednorazovo pri uvedení do používania</w:t>
      </w:r>
      <w:r w:rsidR="002333EA" w:rsidRPr="000964B6">
        <w:t xml:space="preserve">, </w:t>
      </w:r>
      <w:r w:rsidR="00336147" w:rsidRPr="000964B6">
        <w:t xml:space="preserve"> okrem </w:t>
      </w:r>
      <w:r w:rsidR="00CB2471" w:rsidRPr="000964B6">
        <w:t xml:space="preserve">počítačov, ktoré sa spoločnosť rozhodla </w:t>
      </w:r>
      <w:r w:rsidR="00ED6818" w:rsidRPr="000964B6">
        <w:t xml:space="preserve">na základe </w:t>
      </w:r>
      <w:r w:rsidR="00942DEC" w:rsidRPr="000964B6">
        <w:t xml:space="preserve">internej </w:t>
      </w:r>
      <w:r w:rsidR="00677CC1" w:rsidRPr="000964B6">
        <w:t xml:space="preserve">smernice </w:t>
      </w:r>
      <w:r w:rsidR="00CB2471" w:rsidRPr="000964B6">
        <w:t xml:space="preserve">od r. 2021 zaradovať do </w:t>
      </w:r>
      <w:r w:rsidR="005E2A3F" w:rsidRPr="000964B6">
        <w:t>dlh</w:t>
      </w:r>
      <w:r w:rsidR="00677CC1" w:rsidRPr="000964B6">
        <w:t>o</w:t>
      </w:r>
      <w:r w:rsidR="005E2A3F" w:rsidRPr="000964B6">
        <w:t>dobého hmotného majetku</w:t>
      </w:r>
      <w:r w:rsidR="00677CC1" w:rsidRPr="000964B6">
        <w:t>, a</w:t>
      </w:r>
      <w:r w:rsidR="00827245" w:rsidRPr="000964B6">
        <w:t xml:space="preserve">j </w:t>
      </w:r>
      <w:r w:rsidR="00942DEC" w:rsidRPr="000964B6">
        <w:t>pri</w:t>
      </w:r>
      <w:r w:rsidR="00827245" w:rsidRPr="000964B6">
        <w:t xml:space="preserve"> obstarávac</w:t>
      </w:r>
      <w:r w:rsidR="00942DEC" w:rsidRPr="000964B6">
        <w:t xml:space="preserve">ej </w:t>
      </w:r>
      <w:r w:rsidR="00827245" w:rsidRPr="000964B6">
        <w:t>cen</w:t>
      </w:r>
      <w:r w:rsidR="00942DEC" w:rsidRPr="000964B6">
        <w:t>e do 1700 EUR.</w:t>
      </w:r>
    </w:p>
    <w:p w14:paraId="156463C9" w14:textId="77777777" w:rsidR="005D49E9" w:rsidRPr="000964B6" w:rsidRDefault="005D49E9" w:rsidP="004A4EE6">
      <w:pPr>
        <w:pStyle w:val="odstavec"/>
      </w:pPr>
    </w:p>
    <w:p w14:paraId="4754DC14" w14:textId="77777777" w:rsidR="00A3677A" w:rsidRPr="000964B6" w:rsidRDefault="00EF04E2" w:rsidP="004A4EE6">
      <w:pPr>
        <w:pStyle w:val="odstavec"/>
      </w:pPr>
      <w:r w:rsidRPr="000964B6">
        <w:t>Predpokladaná doba používania, metóda odpisovania a odpisová sadzba sú uvedené v nasledujúcej tabuľke:</w:t>
      </w:r>
    </w:p>
    <w:p w14:paraId="1D8BBEBD" w14:textId="77777777" w:rsidR="00A3677A" w:rsidRPr="000964B6" w:rsidRDefault="00A3677A" w:rsidP="004A4EE6">
      <w:pPr>
        <w:pStyle w:val="odstavec"/>
      </w:pP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913"/>
        <w:gridCol w:w="2099"/>
        <w:gridCol w:w="2100"/>
        <w:gridCol w:w="2100"/>
      </w:tblGrid>
      <w:tr w:rsidR="008C7E86" w:rsidRPr="00545C5E" w14:paraId="2BC26AC2" w14:textId="77777777" w:rsidTr="00545C5E">
        <w:trPr>
          <w:cantSplit/>
          <w:trHeight w:val="227"/>
        </w:trPr>
        <w:tc>
          <w:tcPr>
            <w:tcW w:w="2913" w:type="dxa"/>
            <w:tcBorders>
              <w:bottom w:val="single" w:sz="4" w:space="0" w:color="auto"/>
            </w:tcBorders>
            <w:vAlign w:val="bottom"/>
          </w:tcPr>
          <w:p w14:paraId="1521197A" w14:textId="77777777" w:rsidR="002A6B50" w:rsidRPr="00545C5E" w:rsidRDefault="002A6B50" w:rsidP="001A791C">
            <w:pPr>
              <w:keepLines/>
              <w:suppressAutoHyphens/>
              <w:jc w:val="both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99" w:type="dxa"/>
            <w:tcBorders>
              <w:bottom w:val="single" w:sz="4" w:space="0" w:color="auto"/>
            </w:tcBorders>
            <w:vAlign w:val="bottom"/>
          </w:tcPr>
          <w:p w14:paraId="31DB155E" w14:textId="34CF30D0" w:rsidR="002A6B50" w:rsidRPr="00545C5E" w:rsidRDefault="008C7E86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45C5E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545C5E">
              <w:rPr>
                <w:rFonts w:ascii="Arial" w:hAnsi="Arial" w:cs="Arial"/>
                <w:b/>
                <w:sz w:val="18"/>
                <w:szCs w:val="18"/>
              </w:rPr>
              <w:br/>
              <w:t>používania v</w:t>
            </w:r>
            <w:r w:rsidR="003644AE" w:rsidRPr="00545C5E">
              <w:rPr>
                <w:rFonts w:ascii="Arial" w:hAnsi="Arial" w:cs="Arial"/>
                <w:b/>
                <w:sz w:val="18"/>
                <w:szCs w:val="18"/>
              </w:rPr>
              <w:t> </w:t>
            </w:r>
            <w:r w:rsidRPr="00545C5E">
              <w:rPr>
                <w:rFonts w:ascii="Arial" w:hAnsi="Arial" w:cs="Arial"/>
                <w:b/>
                <w:sz w:val="18"/>
                <w:szCs w:val="18"/>
              </w:rPr>
              <w:t>rokoch</w:t>
            </w:r>
          </w:p>
        </w:tc>
        <w:tc>
          <w:tcPr>
            <w:tcW w:w="2100" w:type="dxa"/>
            <w:tcBorders>
              <w:bottom w:val="single" w:sz="4" w:space="0" w:color="auto"/>
            </w:tcBorders>
            <w:vAlign w:val="bottom"/>
          </w:tcPr>
          <w:p w14:paraId="3CCF8BE5" w14:textId="77777777" w:rsidR="002A6B50" w:rsidRPr="00545C5E" w:rsidRDefault="008C7E86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45C5E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545C5E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2100" w:type="dxa"/>
            <w:tcBorders>
              <w:bottom w:val="single" w:sz="4" w:space="0" w:color="auto"/>
            </w:tcBorders>
            <w:vAlign w:val="bottom"/>
          </w:tcPr>
          <w:p w14:paraId="01369461" w14:textId="77777777" w:rsidR="002A6B50" w:rsidRPr="00545C5E" w:rsidRDefault="008C7E86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45C5E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25E70BF5" w14:textId="77777777" w:rsidR="002A6B50" w:rsidRPr="00545C5E" w:rsidRDefault="008C7E86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45C5E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DD1079" w:rsidRPr="00545C5E" w14:paraId="23804F7C" w14:textId="77777777" w:rsidTr="00545C5E">
        <w:trPr>
          <w:cantSplit/>
          <w:trHeight w:val="227"/>
        </w:trPr>
        <w:tc>
          <w:tcPr>
            <w:tcW w:w="2913" w:type="dxa"/>
            <w:vAlign w:val="bottom"/>
          </w:tcPr>
          <w:p w14:paraId="5C864EA8" w14:textId="77777777" w:rsidR="002A6B50" w:rsidRPr="00545C5E" w:rsidRDefault="00DD1079" w:rsidP="001A791C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545C5E"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2099" w:type="dxa"/>
            <w:vAlign w:val="bottom"/>
          </w:tcPr>
          <w:p w14:paraId="278471BD" w14:textId="77777777" w:rsidR="002A6B50" w:rsidRPr="00545C5E" w:rsidRDefault="00621250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45C5E">
              <w:rPr>
                <w:rFonts w:ascii="Arial" w:hAnsi="Arial" w:cs="Arial"/>
                <w:sz w:val="18"/>
                <w:szCs w:val="18"/>
              </w:rPr>
              <w:t xml:space="preserve">12, </w:t>
            </w:r>
            <w:r w:rsidR="00247A90" w:rsidRPr="00545C5E">
              <w:rPr>
                <w:rFonts w:ascii="Arial" w:hAnsi="Arial" w:cs="Arial"/>
                <w:sz w:val="18"/>
                <w:szCs w:val="18"/>
              </w:rPr>
              <w:t>20</w:t>
            </w:r>
            <w:r w:rsidR="00A360E5" w:rsidRPr="00545C5E">
              <w:rPr>
                <w:rFonts w:ascii="Arial" w:hAnsi="Arial" w:cs="Arial"/>
                <w:sz w:val="18"/>
                <w:szCs w:val="18"/>
              </w:rPr>
              <w:t xml:space="preserve"> alebo 40</w:t>
            </w:r>
          </w:p>
        </w:tc>
        <w:tc>
          <w:tcPr>
            <w:tcW w:w="2100" w:type="dxa"/>
            <w:vAlign w:val="bottom"/>
          </w:tcPr>
          <w:p w14:paraId="1F0C34A2" w14:textId="77777777" w:rsidR="002A6B50" w:rsidRPr="00545C5E" w:rsidRDefault="004D2F8B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45C5E"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2100" w:type="dxa"/>
            <w:vAlign w:val="bottom"/>
          </w:tcPr>
          <w:p w14:paraId="324BDD94" w14:textId="77777777" w:rsidR="002A6B50" w:rsidRPr="00545C5E" w:rsidRDefault="00621250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45C5E">
              <w:rPr>
                <w:rFonts w:ascii="Arial" w:hAnsi="Arial" w:cs="Arial"/>
                <w:sz w:val="18"/>
                <w:szCs w:val="18"/>
              </w:rPr>
              <w:t>8</w:t>
            </w:r>
            <w:r w:rsidR="008E11C7" w:rsidRPr="00545C5E">
              <w:rPr>
                <w:rFonts w:ascii="Arial" w:hAnsi="Arial" w:cs="Arial"/>
                <w:sz w:val="18"/>
                <w:szCs w:val="18"/>
              </w:rPr>
              <w:t>,</w:t>
            </w:r>
            <w:r w:rsidRPr="00545C5E">
              <w:rPr>
                <w:rFonts w:ascii="Arial" w:hAnsi="Arial" w:cs="Arial"/>
                <w:sz w:val="18"/>
                <w:szCs w:val="18"/>
              </w:rPr>
              <w:t>3,</w:t>
            </w:r>
            <w:r w:rsidR="002F1AD7" w:rsidRPr="00545C5E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545C5E">
              <w:rPr>
                <w:rFonts w:ascii="Arial" w:hAnsi="Arial" w:cs="Arial"/>
                <w:sz w:val="18"/>
                <w:szCs w:val="18"/>
              </w:rPr>
              <w:t>5 – 2,5</w:t>
            </w:r>
          </w:p>
        </w:tc>
      </w:tr>
      <w:tr w:rsidR="004D2F8B" w:rsidRPr="00545C5E" w14:paraId="5CB47CE7" w14:textId="77777777" w:rsidTr="00545C5E">
        <w:trPr>
          <w:cantSplit/>
          <w:trHeight w:val="227"/>
        </w:trPr>
        <w:tc>
          <w:tcPr>
            <w:tcW w:w="2913" w:type="dxa"/>
            <w:vAlign w:val="bottom"/>
          </w:tcPr>
          <w:p w14:paraId="0C75FDEC" w14:textId="77777777" w:rsidR="004D2F8B" w:rsidRPr="00545C5E" w:rsidRDefault="004D2F8B" w:rsidP="001A791C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545C5E">
              <w:rPr>
                <w:rFonts w:ascii="Arial" w:hAnsi="Arial" w:cs="Arial"/>
                <w:sz w:val="18"/>
                <w:szCs w:val="18"/>
              </w:rPr>
              <w:t>Samostatný hnuteľný majetok</w:t>
            </w:r>
          </w:p>
        </w:tc>
        <w:tc>
          <w:tcPr>
            <w:tcW w:w="2099" w:type="dxa"/>
            <w:vAlign w:val="bottom"/>
          </w:tcPr>
          <w:p w14:paraId="259B1137" w14:textId="77777777" w:rsidR="004D2F8B" w:rsidRPr="00545C5E" w:rsidRDefault="00621250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45C5E">
              <w:rPr>
                <w:rFonts w:ascii="Arial" w:hAnsi="Arial" w:cs="Arial"/>
                <w:sz w:val="18"/>
                <w:szCs w:val="18"/>
              </w:rPr>
              <w:t>8</w:t>
            </w:r>
            <w:r w:rsidR="00A360E5" w:rsidRPr="00545C5E">
              <w:rPr>
                <w:rFonts w:ascii="Arial" w:hAnsi="Arial" w:cs="Arial"/>
                <w:sz w:val="18"/>
                <w:szCs w:val="18"/>
              </w:rPr>
              <w:t xml:space="preserve"> alebo </w:t>
            </w:r>
            <w:r w:rsidRPr="00545C5E">
              <w:rPr>
                <w:rFonts w:ascii="Arial" w:hAnsi="Arial" w:cs="Arial"/>
                <w:sz w:val="18"/>
                <w:szCs w:val="18"/>
              </w:rPr>
              <w:t>12</w:t>
            </w:r>
          </w:p>
        </w:tc>
        <w:tc>
          <w:tcPr>
            <w:tcW w:w="2100" w:type="dxa"/>
            <w:vAlign w:val="bottom"/>
          </w:tcPr>
          <w:p w14:paraId="48F03396" w14:textId="77777777" w:rsidR="004D2F8B" w:rsidRPr="00545C5E" w:rsidRDefault="004D2F8B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45C5E"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2100" w:type="dxa"/>
            <w:vAlign w:val="bottom"/>
          </w:tcPr>
          <w:p w14:paraId="41F7DBB5" w14:textId="77777777" w:rsidR="004D2F8B" w:rsidRPr="00545C5E" w:rsidRDefault="00621250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45C5E">
              <w:rPr>
                <w:rFonts w:ascii="Arial" w:hAnsi="Arial" w:cs="Arial"/>
                <w:sz w:val="18"/>
                <w:szCs w:val="18"/>
              </w:rPr>
              <w:t>8,3 – 12,5</w:t>
            </w:r>
          </w:p>
        </w:tc>
      </w:tr>
      <w:tr w:rsidR="004D2F8B" w:rsidRPr="00545C5E" w14:paraId="15CD4452" w14:textId="77777777" w:rsidTr="00545C5E">
        <w:trPr>
          <w:cantSplit/>
          <w:trHeight w:val="227"/>
        </w:trPr>
        <w:tc>
          <w:tcPr>
            <w:tcW w:w="2913" w:type="dxa"/>
            <w:vAlign w:val="bottom"/>
          </w:tcPr>
          <w:p w14:paraId="13289512" w14:textId="77777777" w:rsidR="004D2F8B" w:rsidRPr="00545C5E" w:rsidRDefault="004D2F8B" w:rsidP="001A791C">
            <w:pPr>
              <w:keepLines/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545C5E">
              <w:rPr>
                <w:rFonts w:ascii="Arial" w:hAnsi="Arial" w:cs="Arial"/>
                <w:i/>
                <w:sz w:val="18"/>
                <w:szCs w:val="18"/>
              </w:rPr>
              <w:t xml:space="preserve"> Stroje, prístroje a zariadenia</w:t>
            </w:r>
          </w:p>
        </w:tc>
        <w:tc>
          <w:tcPr>
            <w:tcW w:w="2099" w:type="dxa"/>
            <w:vAlign w:val="bottom"/>
          </w:tcPr>
          <w:p w14:paraId="16EB7D47" w14:textId="77777777" w:rsidR="004D2F8B" w:rsidRPr="00545C5E" w:rsidRDefault="004D2F8B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45C5E">
              <w:rPr>
                <w:rFonts w:ascii="Arial" w:hAnsi="Arial" w:cs="Arial"/>
                <w:sz w:val="18"/>
                <w:szCs w:val="18"/>
              </w:rPr>
              <w:t>6</w:t>
            </w:r>
            <w:r w:rsidR="00A360E5" w:rsidRPr="00545C5E">
              <w:rPr>
                <w:rFonts w:ascii="Arial" w:hAnsi="Arial" w:cs="Arial"/>
                <w:sz w:val="18"/>
                <w:szCs w:val="18"/>
              </w:rPr>
              <w:t xml:space="preserve"> alebo 8</w:t>
            </w:r>
          </w:p>
        </w:tc>
        <w:tc>
          <w:tcPr>
            <w:tcW w:w="2100" w:type="dxa"/>
            <w:vAlign w:val="bottom"/>
          </w:tcPr>
          <w:p w14:paraId="6331C6EF" w14:textId="77777777" w:rsidR="004D2F8B" w:rsidRPr="00545C5E" w:rsidRDefault="004D2F8B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45C5E"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2100" w:type="dxa"/>
            <w:vAlign w:val="bottom"/>
          </w:tcPr>
          <w:p w14:paraId="07A9BD3B" w14:textId="77777777" w:rsidR="004D2F8B" w:rsidRPr="00545C5E" w:rsidRDefault="00621250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45C5E">
              <w:rPr>
                <w:rFonts w:ascii="Arial" w:hAnsi="Arial" w:cs="Arial"/>
                <w:sz w:val="18"/>
                <w:szCs w:val="18"/>
              </w:rPr>
              <w:t>12,5 – 16,7</w:t>
            </w:r>
          </w:p>
        </w:tc>
      </w:tr>
      <w:tr w:rsidR="004D2F8B" w:rsidRPr="00545C5E" w14:paraId="1F4D5C39" w14:textId="77777777" w:rsidTr="00545C5E">
        <w:trPr>
          <w:cantSplit/>
          <w:trHeight w:val="227"/>
        </w:trPr>
        <w:tc>
          <w:tcPr>
            <w:tcW w:w="2913" w:type="dxa"/>
            <w:vAlign w:val="bottom"/>
          </w:tcPr>
          <w:p w14:paraId="7EC2C6FE" w14:textId="77777777" w:rsidR="004D2F8B" w:rsidRPr="00545C5E" w:rsidRDefault="004D2F8B" w:rsidP="001A791C">
            <w:pPr>
              <w:keepLines/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545C5E">
              <w:rPr>
                <w:rFonts w:ascii="Arial" w:hAnsi="Arial" w:cs="Arial"/>
                <w:i/>
                <w:sz w:val="18"/>
                <w:szCs w:val="18"/>
              </w:rPr>
              <w:t xml:space="preserve"> Dopravné prostriedky</w:t>
            </w:r>
          </w:p>
        </w:tc>
        <w:tc>
          <w:tcPr>
            <w:tcW w:w="2099" w:type="dxa"/>
            <w:vAlign w:val="bottom"/>
          </w:tcPr>
          <w:p w14:paraId="1158E9E0" w14:textId="77777777" w:rsidR="004D2F8B" w:rsidRPr="00545C5E" w:rsidRDefault="004D2F8B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45C5E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100" w:type="dxa"/>
            <w:vAlign w:val="bottom"/>
          </w:tcPr>
          <w:p w14:paraId="1B10E38F" w14:textId="77777777" w:rsidR="004D2F8B" w:rsidRPr="00545C5E" w:rsidRDefault="004D2F8B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45C5E"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2100" w:type="dxa"/>
            <w:vAlign w:val="bottom"/>
          </w:tcPr>
          <w:p w14:paraId="71F6ACBA" w14:textId="77777777" w:rsidR="004D2F8B" w:rsidRPr="00545C5E" w:rsidRDefault="00621250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45C5E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DD1079" w:rsidRPr="00545C5E" w14:paraId="06FC9BFE" w14:textId="77777777" w:rsidTr="00545C5E">
        <w:trPr>
          <w:cantSplit/>
          <w:trHeight w:val="227"/>
        </w:trPr>
        <w:tc>
          <w:tcPr>
            <w:tcW w:w="2913" w:type="dxa"/>
            <w:vAlign w:val="bottom"/>
          </w:tcPr>
          <w:p w14:paraId="75D7CBE6" w14:textId="77777777" w:rsidR="002A6B50" w:rsidRPr="00545C5E" w:rsidRDefault="00C71ED7" w:rsidP="001A791C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545C5E">
              <w:rPr>
                <w:rFonts w:ascii="Arial" w:hAnsi="Arial" w:cs="Arial"/>
                <w:sz w:val="18"/>
                <w:szCs w:val="18"/>
              </w:rPr>
              <w:t xml:space="preserve">Hmotný majetok, kt. </w:t>
            </w:r>
            <w:r w:rsidR="002A6B50" w:rsidRPr="00545C5E">
              <w:rPr>
                <w:rFonts w:ascii="Arial" w:hAnsi="Arial" w:cs="Arial"/>
                <w:sz w:val="18"/>
                <w:szCs w:val="18"/>
              </w:rPr>
              <w:t>obstarávacia cena neprevýši 1 700 EUR</w:t>
            </w:r>
          </w:p>
        </w:tc>
        <w:tc>
          <w:tcPr>
            <w:tcW w:w="2099" w:type="dxa"/>
            <w:vAlign w:val="bottom"/>
          </w:tcPr>
          <w:p w14:paraId="72B6248C" w14:textId="77777777" w:rsidR="002A6B50" w:rsidRPr="00545C5E" w:rsidRDefault="00621250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45C5E">
              <w:rPr>
                <w:rFonts w:ascii="Arial" w:hAnsi="Arial" w:cs="Arial"/>
                <w:sz w:val="18"/>
                <w:szCs w:val="18"/>
              </w:rPr>
              <w:t>Menej ako 1</w:t>
            </w:r>
          </w:p>
        </w:tc>
        <w:tc>
          <w:tcPr>
            <w:tcW w:w="2100" w:type="dxa"/>
            <w:vAlign w:val="bottom"/>
          </w:tcPr>
          <w:p w14:paraId="50A50193" w14:textId="77777777" w:rsidR="002A6B50" w:rsidRPr="00545C5E" w:rsidRDefault="00621250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45C5E">
              <w:rPr>
                <w:rFonts w:ascii="Arial" w:hAnsi="Arial" w:cs="Arial"/>
                <w:sz w:val="18"/>
                <w:szCs w:val="18"/>
              </w:rPr>
              <w:t>do nákladov</w:t>
            </w:r>
          </w:p>
        </w:tc>
        <w:tc>
          <w:tcPr>
            <w:tcW w:w="2100" w:type="dxa"/>
            <w:vAlign w:val="bottom"/>
          </w:tcPr>
          <w:p w14:paraId="653A41D6" w14:textId="77777777" w:rsidR="002A6B50" w:rsidRPr="00545C5E" w:rsidRDefault="00621250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45C5E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BF1EA1" w:rsidRPr="00545C5E" w14:paraId="1EF1632E" w14:textId="77777777" w:rsidTr="00545C5E">
        <w:trPr>
          <w:cantSplit/>
          <w:trHeight w:val="227"/>
        </w:trPr>
        <w:tc>
          <w:tcPr>
            <w:tcW w:w="2913" w:type="dxa"/>
            <w:vAlign w:val="bottom"/>
          </w:tcPr>
          <w:p w14:paraId="363BA435" w14:textId="30348F0B" w:rsidR="00BF1EA1" w:rsidRPr="00545C5E" w:rsidRDefault="00BF1EA1" w:rsidP="001A791C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545C5E">
              <w:rPr>
                <w:rFonts w:ascii="Arial" w:hAnsi="Arial" w:cs="Arial"/>
                <w:sz w:val="18"/>
                <w:szCs w:val="18"/>
              </w:rPr>
              <w:t>Počítače, kt. obstarávacia cena neprevýši 1 700 EUR</w:t>
            </w:r>
          </w:p>
        </w:tc>
        <w:tc>
          <w:tcPr>
            <w:tcW w:w="2099" w:type="dxa"/>
            <w:vAlign w:val="bottom"/>
          </w:tcPr>
          <w:p w14:paraId="291751D5" w14:textId="6ABE3478" w:rsidR="00BF1EA1" w:rsidRPr="00545C5E" w:rsidRDefault="00BF1EA1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45C5E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100" w:type="dxa"/>
            <w:vAlign w:val="bottom"/>
          </w:tcPr>
          <w:p w14:paraId="7EAB2447" w14:textId="540333B7" w:rsidR="00BF1EA1" w:rsidRPr="00545C5E" w:rsidRDefault="00BF1EA1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45C5E"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2100" w:type="dxa"/>
            <w:vAlign w:val="bottom"/>
          </w:tcPr>
          <w:p w14:paraId="069BB813" w14:textId="13DFF4DF" w:rsidR="00BF1EA1" w:rsidRPr="00545C5E" w:rsidRDefault="00BF1EA1" w:rsidP="001A791C">
            <w:pPr>
              <w:keepLines/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45C5E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</w:tbl>
    <w:p w14:paraId="23F90C4F" w14:textId="77777777" w:rsidR="00A3677A" w:rsidRPr="000964B6" w:rsidRDefault="00A3677A" w:rsidP="004A4EE6">
      <w:pPr>
        <w:pStyle w:val="odstavec"/>
      </w:pPr>
    </w:p>
    <w:p w14:paraId="2459EC8C" w14:textId="77777777" w:rsidR="009D1F70" w:rsidRPr="000964B6" w:rsidRDefault="009D1F70" w:rsidP="004A4EE6">
      <w:pPr>
        <w:pStyle w:val="odstavec"/>
      </w:pPr>
    </w:p>
    <w:p w14:paraId="28D47307" w14:textId="77777777" w:rsidR="00A3677A" w:rsidRPr="000964B6" w:rsidRDefault="00DD1079" w:rsidP="004A4EE6">
      <w:pPr>
        <w:pStyle w:val="odstavec"/>
      </w:pPr>
      <w:r w:rsidRPr="000964B6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332F83B7" w14:textId="59E2EF45" w:rsidR="001A791C" w:rsidRPr="000964B6" w:rsidRDefault="001A791C">
      <w:pPr>
        <w:rPr>
          <w:rFonts w:ascii="Arial" w:hAnsi="Arial" w:cs="Arial"/>
          <w:b/>
          <w:sz w:val="20"/>
          <w:szCs w:val="20"/>
        </w:rPr>
      </w:pPr>
    </w:p>
    <w:p w14:paraId="40DCD6E0" w14:textId="77777777" w:rsidR="002A6B50" w:rsidRPr="000964B6" w:rsidRDefault="00DD1079" w:rsidP="001A791C">
      <w:pPr>
        <w:pStyle w:val="abc"/>
        <w:keepLines/>
      </w:pPr>
      <w:r w:rsidRPr="000964B6">
        <w:t>Zásoby</w:t>
      </w:r>
    </w:p>
    <w:p w14:paraId="732C2F95" w14:textId="77777777" w:rsidR="00A3677A" w:rsidRPr="000964B6" w:rsidRDefault="00DD1079" w:rsidP="004A4EE6">
      <w:pPr>
        <w:pStyle w:val="odstavec"/>
      </w:pPr>
      <w:r w:rsidRPr="000964B6">
        <w:t>Zásoby nakupované sa oceňujú obstarávacou cenou, ktorá zahrňuje cenu</w:t>
      </w:r>
      <w:r w:rsidR="00D96E5A" w:rsidRPr="000964B6">
        <w:t>, za ktorú sa majetok obstaral</w:t>
      </w:r>
      <w:r w:rsidR="0029783C" w:rsidRPr="000964B6">
        <w:t>,</w:t>
      </w:r>
      <w:r w:rsidR="002A4231" w:rsidRPr="000964B6">
        <w:t xml:space="preserve"> </w:t>
      </w:r>
      <w:r w:rsidRPr="000964B6">
        <w:t>a náklady súvisiace s obstaraním (clo, prepravu, poistné, provízie a pod.)</w:t>
      </w:r>
      <w:r w:rsidR="00F91BAD" w:rsidRPr="000964B6">
        <w:t xml:space="preserve"> znížené o zľavy z ceny. Zľava z ceny poskytnutá k už predaným alebo spotrebovaným zásobám sa účtuje ako zníženie nákladov na predané alebo spotrebované zásoby.</w:t>
      </w:r>
      <w:r w:rsidRPr="000964B6">
        <w:t xml:space="preserve"> Spoločnosť účtuje o zásobách spôsobom A tak, ako to definujú postupy účtovania. Úbytok zásob sa účtuje v cene zistenej metódou </w:t>
      </w:r>
      <w:r w:rsidR="002A6B50" w:rsidRPr="000964B6">
        <w:t>váženého aritmetického priemeru</w:t>
      </w:r>
      <w:r w:rsidR="002A6B50" w:rsidRPr="000964B6">
        <w:rPr>
          <w:i/>
          <w:color w:val="00B050"/>
        </w:rPr>
        <w:t>.</w:t>
      </w:r>
    </w:p>
    <w:p w14:paraId="012A49AA" w14:textId="77777777" w:rsidR="00A3677A" w:rsidRPr="000964B6" w:rsidRDefault="00A3677A" w:rsidP="004A4EE6">
      <w:pPr>
        <w:pStyle w:val="odstavec"/>
      </w:pPr>
    </w:p>
    <w:p w14:paraId="4E58ACD7" w14:textId="77777777" w:rsidR="004A0F66" w:rsidRPr="000964B6" w:rsidRDefault="00DD1079" w:rsidP="004A4EE6">
      <w:pPr>
        <w:pStyle w:val="odstavec"/>
      </w:pPr>
      <w:r w:rsidRPr="000964B6">
        <w:t xml:space="preserve">Ak </w:t>
      </w:r>
      <w:r w:rsidR="00A04A42" w:rsidRPr="000964B6">
        <w:t xml:space="preserve">sú </w:t>
      </w:r>
      <w:r w:rsidRPr="000964B6">
        <w:t xml:space="preserve">obstarávacia cena </w:t>
      </w:r>
      <w:r w:rsidR="00A04A42" w:rsidRPr="000964B6">
        <w:t xml:space="preserve">alebo </w:t>
      </w:r>
      <w:r w:rsidR="00111C04" w:rsidRPr="000964B6">
        <w:t>v</w:t>
      </w:r>
      <w:r w:rsidRPr="000964B6">
        <w:t xml:space="preserve">lastné náklady zásob vyššie </w:t>
      </w:r>
      <w:r w:rsidR="00E16251" w:rsidRPr="000964B6">
        <w:t>ne</w:t>
      </w:r>
      <w:r w:rsidR="005952C2" w:rsidRPr="000964B6">
        <w:t xml:space="preserve">ž </w:t>
      </w:r>
      <w:r w:rsidRPr="000964B6">
        <w:t>ich čistá realizačná hodnota ku dňu, ku ktorému sa zostavuje účtovná závierka, vytvára sa opravná položka k zásobám vo výške rozdielu medzi ich ocenením v účtovníctve a i</w:t>
      </w:r>
      <w:r w:rsidR="005C39C1" w:rsidRPr="000964B6">
        <w:t>ch čistou realizačnou hodnotou.</w:t>
      </w:r>
      <w:r w:rsidR="00295A1C" w:rsidRPr="000964B6">
        <w:t xml:space="preserve"> Čistá realizačná hodnota je predpokladaná predajná cena zásob znížená o predpokladané náklady na ich d</w:t>
      </w:r>
      <w:r w:rsidR="00E16251" w:rsidRPr="000964B6">
        <w:t>okončenie a náklady súvisiace s </w:t>
      </w:r>
      <w:r w:rsidR="004A0F66" w:rsidRPr="000964B6">
        <w:t>ich predajom.</w:t>
      </w:r>
    </w:p>
    <w:p w14:paraId="3AEB82C8" w14:textId="77777777" w:rsidR="005D49E9" w:rsidRPr="000964B6" w:rsidRDefault="005D49E9" w:rsidP="001A791C">
      <w:pPr>
        <w:keepLines/>
        <w:suppressAutoHyphens/>
        <w:autoSpaceDE w:val="0"/>
        <w:autoSpaceDN w:val="0"/>
        <w:adjustRightInd w:val="0"/>
        <w:ind w:left="425"/>
        <w:jc w:val="both"/>
        <w:rPr>
          <w:rFonts w:ascii="Arial" w:hAnsi="Arial" w:cs="Arial"/>
          <w:sz w:val="20"/>
          <w:szCs w:val="20"/>
        </w:rPr>
      </w:pPr>
    </w:p>
    <w:p w14:paraId="78050D51" w14:textId="77777777" w:rsidR="005D49E9" w:rsidRPr="000964B6" w:rsidRDefault="005C39C1" w:rsidP="001A791C">
      <w:pPr>
        <w:pStyle w:val="abc"/>
        <w:keepLines/>
      </w:pPr>
      <w:r w:rsidRPr="000964B6">
        <w:t>Pohľadávky</w:t>
      </w:r>
    </w:p>
    <w:p w14:paraId="74DCD462" w14:textId="77777777" w:rsidR="00A3677A" w:rsidRPr="000964B6" w:rsidRDefault="00DD1079" w:rsidP="004A4EE6">
      <w:pPr>
        <w:pStyle w:val="odstavec"/>
      </w:pPr>
      <w:r w:rsidRPr="000964B6">
        <w:t xml:space="preserve">Pohľadávky sa pri ich vzniku oceňujú ich menovitou </w:t>
      </w:r>
      <w:r w:rsidR="007C6250" w:rsidRPr="000964B6">
        <w:t>hodnotou</w:t>
      </w:r>
      <w:r w:rsidR="00901313" w:rsidRPr="000964B6">
        <w:t xml:space="preserve">. </w:t>
      </w:r>
      <w:r w:rsidRPr="000964B6">
        <w:t>Opravná položka sa vytvára k pochybným a nedobytným pohľadávkam, kde existuje riziko nevymožiteľnosti po</w:t>
      </w:r>
      <w:r w:rsidR="005C39C1" w:rsidRPr="000964B6">
        <w:t>hľadávok.</w:t>
      </w:r>
    </w:p>
    <w:p w14:paraId="56CCAC76" w14:textId="77777777" w:rsidR="00EA3B6A" w:rsidRPr="000964B6" w:rsidRDefault="00EA3B6A" w:rsidP="004A4EE6">
      <w:pPr>
        <w:pStyle w:val="odstavec"/>
      </w:pPr>
    </w:p>
    <w:p w14:paraId="05010443" w14:textId="77777777" w:rsidR="002A6B50" w:rsidRPr="000964B6" w:rsidRDefault="00122C5E" w:rsidP="001A791C">
      <w:pPr>
        <w:pStyle w:val="abc"/>
        <w:keepLines/>
      </w:pPr>
      <w:r w:rsidRPr="000964B6">
        <w:t>Finančné účty</w:t>
      </w:r>
    </w:p>
    <w:p w14:paraId="130D2634" w14:textId="77777777" w:rsidR="00A3677A" w:rsidRPr="000964B6" w:rsidRDefault="0090780E" w:rsidP="004A4EE6">
      <w:pPr>
        <w:pStyle w:val="odstavec"/>
        <w:rPr>
          <w:color w:val="00B0F0"/>
        </w:rPr>
      </w:pPr>
      <w:r w:rsidRPr="000964B6">
        <w:t>Finančné účty tvorí peňažná hotovosť</w:t>
      </w:r>
      <w:r w:rsidR="00F618CD" w:rsidRPr="000964B6">
        <w:t xml:space="preserve"> </w:t>
      </w:r>
      <w:r w:rsidR="004D2F8B" w:rsidRPr="000964B6">
        <w:t>a</w:t>
      </w:r>
      <w:r w:rsidRPr="000964B6">
        <w:t xml:space="preserve"> zostatky na bankových pričom riziko zmeny hodnoty tohto</w:t>
      </w:r>
      <w:r w:rsidR="005873B9" w:rsidRPr="000964B6">
        <w:t xml:space="preserve"> majetku je zanedbateľne nízke.</w:t>
      </w:r>
    </w:p>
    <w:p w14:paraId="7A7F64A4" w14:textId="72021D27" w:rsidR="00545C5E" w:rsidRDefault="00545C5E">
      <w:pPr>
        <w:rPr>
          <w:rFonts w:ascii="Arial" w:hAnsi="Arial" w:cs="Arial"/>
          <w:bCs/>
          <w:iCs/>
          <w:sz w:val="20"/>
          <w:szCs w:val="18"/>
        </w:rPr>
      </w:pPr>
      <w:r>
        <w:br w:type="page"/>
      </w:r>
    </w:p>
    <w:p w14:paraId="0444D9EC" w14:textId="77777777" w:rsidR="002A6B50" w:rsidRPr="000964B6" w:rsidRDefault="00C723D4" w:rsidP="001A791C">
      <w:pPr>
        <w:pStyle w:val="abc"/>
        <w:keepLines/>
      </w:pPr>
      <w:r w:rsidRPr="000964B6">
        <w:lastRenderedPageBreak/>
        <w:t>Náklady budúcich období a príjmy budúcich období</w:t>
      </w:r>
    </w:p>
    <w:p w14:paraId="6068ED67" w14:textId="77777777" w:rsidR="00A3677A" w:rsidRPr="000964B6" w:rsidRDefault="00C723D4" w:rsidP="004A4EE6">
      <w:pPr>
        <w:pStyle w:val="odstavec"/>
      </w:pPr>
      <w:r w:rsidRPr="000964B6">
        <w:t>Náklady budúcich období a príjmy budúcich období sú vykázané vo výške, ktorá je potrebná na dodržanie zásady vecnej a časovej súvislosti s účtovným obdobím.</w:t>
      </w:r>
    </w:p>
    <w:p w14:paraId="34686AE0" w14:textId="77777777" w:rsidR="005873B9" w:rsidRPr="000964B6" w:rsidRDefault="005873B9" w:rsidP="004A4EE6">
      <w:pPr>
        <w:pStyle w:val="odstavec"/>
      </w:pPr>
    </w:p>
    <w:p w14:paraId="24D8E0C7" w14:textId="77777777" w:rsidR="002A6B50" w:rsidRPr="000964B6" w:rsidRDefault="00A54AF7" w:rsidP="001A791C">
      <w:pPr>
        <w:pStyle w:val="abc"/>
        <w:keepLines/>
      </w:pPr>
      <w:r w:rsidRPr="000964B6">
        <w:t>Opravné položky</w:t>
      </w:r>
    </w:p>
    <w:p w14:paraId="2F33FE1F" w14:textId="77777777" w:rsidR="00A3677A" w:rsidRPr="000964B6" w:rsidRDefault="00A54AF7" w:rsidP="004A4EE6">
      <w:pPr>
        <w:pStyle w:val="odstavec"/>
      </w:pPr>
      <w:r w:rsidRPr="000964B6">
        <w:t xml:space="preserve">Opravné položky sa tvoria na základe zásady opatrnosti, ak je opodstatnené predpokladať, že </w:t>
      </w:r>
      <w:r w:rsidR="00803848" w:rsidRPr="000964B6">
        <w:t>došlo k </w:t>
      </w:r>
      <w:r w:rsidRPr="000964B6">
        <w:t>zníženi</w:t>
      </w:r>
      <w:r w:rsidR="00803848" w:rsidRPr="000964B6">
        <w:t>u</w:t>
      </w:r>
      <w:r w:rsidRPr="000964B6">
        <w:t xml:space="preserve"> hodnoty majetku oproti jeho oceneniu v účtovníctve. Opravná položka sa účtuje v sume opodstatneného predpokladu zníženia hodnoty majetku oproti jeho oceneniu v účtovníctve.</w:t>
      </w:r>
    </w:p>
    <w:p w14:paraId="78A8BE34" w14:textId="77777777" w:rsidR="00A3677A" w:rsidRPr="000964B6" w:rsidRDefault="00A3677A" w:rsidP="004A4EE6">
      <w:pPr>
        <w:pStyle w:val="odstavec"/>
      </w:pPr>
    </w:p>
    <w:p w14:paraId="7C95D403" w14:textId="77777777" w:rsidR="002A6B50" w:rsidRPr="000964B6" w:rsidRDefault="00DD1079" w:rsidP="001A791C">
      <w:pPr>
        <w:pStyle w:val="abc"/>
        <w:keepLines/>
      </w:pPr>
      <w:r w:rsidRPr="000964B6">
        <w:t>Rezervy</w:t>
      </w:r>
    </w:p>
    <w:p w14:paraId="1AF37280" w14:textId="77777777" w:rsidR="00A3677A" w:rsidRPr="000964B6" w:rsidRDefault="000C4682" w:rsidP="004A4EE6">
      <w:pPr>
        <w:pStyle w:val="odstavec"/>
      </w:pPr>
      <w:r w:rsidRPr="000964B6">
        <w:t xml:space="preserve">Rezerva je záväzok predstavujúci existujúcu povinnosť Spoločnosti, ktorá vznikla z minulých udalostí a je pravdepodobné, že v budúcnosti zníži </w:t>
      </w:r>
      <w:r w:rsidR="00E16251" w:rsidRPr="000964B6">
        <w:t xml:space="preserve">jej </w:t>
      </w:r>
      <w:r w:rsidRPr="000964B6">
        <w:t xml:space="preserve">ekonomické úžitky. </w:t>
      </w:r>
      <w:r w:rsidR="00DD1079" w:rsidRPr="000964B6">
        <w:t xml:space="preserve">Rezervy sú záväzky s neurčitým časovým vymedzením alebo výškou a oceňujú sa </w:t>
      </w:r>
      <w:r w:rsidRPr="000964B6">
        <w:t>odhadom v sume potrebnej na splnenie existujúcej povinnosti ku dňu, ku ktorému sa zostavuje účtovná závierka.</w:t>
      </w:r>
    </w:p>
    <w:p w14:paraId="087C5246" w14:textId="77777777" w:rsidR="00A3677A" w:rsidRPr="000964B6" w:rsidRDefault="00A3677A" w:rsidP="004A4EE6">
      <w:pPr>
        <w:pStyle w:val="odstavec"/>
      </w:pPr>
    </w:p>
    <w:p w14:paraId="246CFCA1" w14:textId="77777777" w:rsidR="00A3677A" w:rsidRPr="000964B6" w:rsidRDefault="000C4682" w:rsidP="004A4EE6">
      <w:pPr>
        <w:pStyle w:val="odstavec"/>
      </w:pPr>
      <w:r w:rsidRPr="000964B6">
        <w:t xml:space="preserve">Tvorba rezervy sa účtuje na </w:t>
      </w:r>
      <w:r w:rsidR="00B924FF" w:rsidRPr="000964B6">
        <w:t xml:space="preserve">vecne príslušný </w:t>
      </w:r>
      <w:r w:rsidR="00EF04E2" w:rsidRPr="000964B6">
        <w:t xml:space="preserve">nákladový </w:t>
      </w:r>
      <w:r w:rsidR="002A6B50" w:rsidRPr="000964B6">
        <w:t xml:space="preserve">alebo majetkový </w:t>
      </w:r>
      <w:r w:rsidR="00EF04E2" w:rsidRPr="000964B6">
        <w:t>účet</w:t>
      </w:r>
      <w:r w:rsidRPr="000964B6"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0964B6">
        <w:t>Rozpustenie</w:t>
      </w:r>
      <w:r w:rsidRPr="000964B6">
        <w:t xml:space="preserve"> nepotrebnej rezervy alebo jej časti sa účtuje opačným účtovným zápisom ako sa účtovala tvorba rezervy.</w:t>
      </w:r>
    </w:p>
    <w:p w14:paraId="042484FC" w14:textId="77777777" w:rsidR="00A3677A" w:rsidRPr="000964B6" w:rsidRDefault="00A3677A" w:rsidP="004A4EE6">
      <w:pPr>
        <w:pStyle w:val="odstavec"/>
      </w:pPr>
    </w:p>
    <w:p w14:paraId="080E5885" w14:textId="77777777" w:rsidR="00A3677A" w:rsidRPr="000964B6" w:rsidRDefault="00D14B83" w:rsidP="004A4EE6">
      <w:pPr>
        <w:pStyle w:val="odstavec"/>
      </w:pPr>
      <w:r w:rsidRPr="000964B6">
        <w:t>Rezerva na bonusy, rabaty, skontá a vrátenie kúpnej ceny pri reklamácii sa tvorí ako zníženie pôvodne dosiahnutých výnosov so súvzťažným zápisom v prospech účtu re</w:t>
      </w:r>
      <w:r w:rsidR="0020476C" w:rsidRPr="000964B6">
        <w:t>zerv.</w:t>
      </w:r>
    </w:p>
    <w:p w14:paraId="296696CC" w14:textId="77777777" w:rsidR="004E5AE0" w:rsidRPr="000964B6" w:rsidRDefault="004E5AE0" w:rsidP="004A4EE6">
      <w:pPr>
        <w:pStyle w:val="odstavec"/>
      </w:pPr>
    </w:p>
    <w:p w14:paraId="5FB3D797" w14:textId="5D0B4B6C" w:rsidR="00BC5055" w:rsidRPr="000964B6" w:rsidRDefault="00B0184F" w:rsidP="004A4EE6">
      <w:pPr>
        <w:pStyle w:val="odstavec"/>
      </w:pPr>
      <w:r w:rsidRPr="000964B6">
        <w:t>Spoločnosť vytvorila rezervy na</w:t>
      </w:r>
      <w:r w:rsidR="00DD52CC" w:rsidRPr="000964B6">
        <w:t xml:space="preserve"> nevyč</w:t>
      </w:r>
      <w:r w:rsidR="004D2F8B" w:rsidRPr="000964B6">
        <w:t>erpanú dovolenku</w:t>
      </w:r>
      <w:r w:rsidR="006D784B" w:rsidRPr="000964B6">
        <w:t>, nevyplatené odmeny</w:t>
      </w:r>
      <w:r w:rsidR="007C75E2" w:rsidRPr="000964B6">
        <w:t>,</w:t>
      </w:r>
      <w:r w:rsidR="00BC5055" w:rsidRPr="000964B6">
        <w:t> na audit</w:t>
      </w:r>
      <w:r w:rsidR="002D59B3" w:rsidRPr="000964B6">
        <w:t xml:space="preserve"> a</w:t>
      </w:r>
      <w:r w:rsidR="00E679AD" w:rsidRPr="000964B6">
        <w:t> ostatné rezervy</w:t>
      </w:r>
      <w:r w:rsidR="006D5DDC" w:rsidRPr="000964B6">
        <w:t xml:space="preserve"> nedaňové</w:t>
      </w:r>
      <w:r w:rsidR="00BC5055" w:rsidRPr="000964B6">
        <w:t>.</w:t>
      </w:r>
    </w:p>
    <w:p w14:paraId="1162A0A3" w14:textId="77777777" w:rsidR="00BC5055" w:rsidRPr="000964B6" w:rsidRDefault="00BC5055" w:rsidP="004A4EE6">
      <w:pPr>
        <w:pStyle w:val="odstavec"/>
      </w:pPr>
    </w:p>
    <w:p w14:paraId="0FB94C75" w14:textId="77777777" w:rsidR="002A6B50" w:rsidRPr="000964B6" w:rsidRDefault="00C723D4" w:rsidP="001A791C">
      <w:pPr>
        <w:pStyle w:val="abc"/>
        <w:keepLines/>
      </w:pPr>
      <w:r w:rsidRPr="000964B6">
        <w:t>Záväzky</w:t>
      </w:r>
    </w:p>
    <w:p w14:paraId="52B6E3AB" w14:textId="77777777" w:rsidR="00A3677A" w:rsidRPr="000964B6" w:rsidRDefault="00C723D4" w:rsidP="004A4EE6">
      <w:pPr>
        <w:pStyle w:val="odstavec"/>
      </w:pPr>
      <w:r w:rsidRPr="000964B6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D48F5AE" w14:textId="73154B41" w:rsidR="00663835" w:rsidRPr="000964B6" w:rsidRDefault="00663835" w:rsidP="001A791C">
      <w:pPr>
        <w:keepLines/>
        <w:suppressAutoHyphens/>
        <w:rPr>
          <w:rFonts w:ascii="Arial" w:hAnsi="Arial" w:cs="Arial"/>
          <w:bCs/>
          <w:iCs/>
          <w:sz w:val="20"/>
          <w:szCs w:val="18"/>
        </w:rPr>
      </w:pPr>
    </w:p>
    <w:p w14:paraId="16DD6B23" w14:textId="77777777" w:rsidR="002A6B50" w:rsidRPr="000964B6" w:rsidRDefault="00897A48" w:rsidP="001A791C">
      <w:pPr>
        <w:pStyle w:val="abc"/>
        <w:keepLines/>
      </w:pPr>
      <w:r w:rsidRPr="000964B6">
        <w:t>Zamestnanecké po</w:t>
      </w:r>
      <w:r w:rsidR="001574DF" w:rsidRPr="000964B6">
        <w:t>žitky</w:t>
      </w:r>
    </w:p>
    <w:p w14:paraId="4763DD2E" w14:textId="6287AB6B" w:rsidR="00663835" w:rsidRPr="000964B6" w:rsidRDefault="001574DF" w:rsidP="001A791C">
      <w:pPr>
        <w:pStyle w:val="ABC-paragrahinNotes"/>
        <w:keepLines/>
        <w:suppressAutoHyphens/>
        <w:spacing w:after="0"/>
        <w:ind w:left="476" w:right="-1"/>
        <w:rPr>
          <w:rFonts w:cs="Arial"/>
          <w:sz w:val="20"/>
          <w:lang w:val="sk-SK"/>
        </w:rPr>
      </w:pPr>
      <w:r w:rsidRPr="000964B6">
        <w:rPr>
          <w:rFonts w:cs="Arial"/>
          <w:sz w:val="20"/>
          <w:lang w:val="sk-SK"/>
        </w:rPr>
        <w:t>Platy, mzdy, príspevky do štátnych dôchodkových a poistných fondov, platená ročná dovolenka a </w:t>
      </w:r>
      <w:r w:rsidR="002A4CE6" w:rsidRPr="000964B6">
        <w:rPr>
          <w:rFonts w:cs="Arial"/>
          <w:sz w:val="20"/>
          <w:lang w:val="sk-SK"/>
        </w:rPr>
        <w:t>platená zdravotná dovolenka</w:t>
      </w:r>
      <w:r w:rsidRPr="000964B6">
        <w:rPr>
          <w:rFonts w:cs="Arial"/>
          <w:sz w:val="20"/>
          <w:lang w:val="sk-SK"/>
        </w:rPr>
        <w:t>, bonusy a ostatné nepeňažné požitky (napr</w:t>
      </w:r>
      <w:r w:rsidR="00BC2A59" w:rsidRPr="000964B6">
        <w:rPr>
          <w:rFonts w:cs="Arial"/>
          <w:sz w:val="20"/>
          <w:lang w:val="sk-SK"/>
        </w:rPr>
        <w:t xml:space="preserve">. </w:t>
      </w:r>
      <w:r w:rsidRPr="000964B6">
        <w:rPr>
          <w:rFonts w:cs="Arial"/>
          <w:sz w:val="20"/>
          <w:lang w:val="sk-SK"/>
        </w:rPr>
        <w:t>zdravotná starostlivosť) sa účtujú v účtovnom období</w:t>
      </w:r>
      <w:r w:rsidR="007F79CC" w:rsidRPr="000964B6">
        <w:rPr>
          <w:rFonts w:cs="Arial"/>
          <w:sz w:val="20"/>
          <w:lang w:val="sk-SK"/>
        </w:rPr>
        <w:t>, s ktorým vecne a časovo súvisia.</w:t>
      </w:r>
    </w:p>
    <w:p w14:paraId="09C82022" w14:textId="77777777" w:rsidR="00663835" w:rsidRPr="000964B6" w:rsidRDefault="00663835" w:rsidP="001A791C">
      <w:pPr>
        <w:pStyle w:val="ABC-paragrahinNotes"/>
        <w:keepLines/>
        <w:suppressAutoHyphens/>
        <w:spacing w:after="0"/>
        <w:ind w:left="476" w:right="707"/>
        <w:rPr>
          <w:rFonts w:cs="Arial"/>
          <w:sz w:val="20"/>
          <w:lang w:val="sk-SK"/>
        </w:rPr>
      </w:pPr>
    </w:p>
    <w:p w14:paraId="0CA8A027" w14:textId="77777777" w:rsidR="002A6B50" w:rsidRPr="000964B6" w:rsidRDefault="00B90E35" w:rsidP="001A791C">
      <w:pPr>
        <w:pStyle w:val="abc"/>
        <w:keepLines/>
      </w:pPr>
      <w:r w:rsidRPr="000964B6">
        <w:t>Splatná daň z príjmu</w:t>
      </w:r>
    </w:p>
    <w:p w14:paraId="3C14B66F" w14:textId="0F98E241" w:rsidR="005873B9" w:rsidRPr="000964B6" w:rsidRDefault="00523395" w:rsidP="004A4EE6">
      <w:pPr>
        <w:pStyle w:val="odstavec"/>
      </w:pPr>
      <w:r w:rsidRPr="000964B6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</w:t>
      </w:r>
      <w:r w:rsidR="00831C20" w:rsidRPr="000964B6">
        <w:t>ý</w:t>
      </w:r>
      <w:r w:rsidRPr="000964B6">
        <w:t xml:space="preserve"> daňov</w:t>
      </w:r>
      <w:r w:rsidR="00831C20" w:rsidRPr="000964B6">
        <w:t>ý</w:t>
      </w:r>
      <w:r w:rsidRPr="000964B6">
        <w:t xml:space="preserve"> </w:t>
      </w:r>
      <w:r w:rsidR="00194F19" w:rsidRPr="000964B6">
        <w:t>záväzok</w:t>
      </w:r>
      <w:r w:rsidRPr="000964B6">
        <w:t>.</w:t>
      </w:r>
    </w:p>
    <w:p w14:paraId="01A797FF" w14:textId="77777777" w:rsidR="005D49E9" w:rsidRPr="000964B6" w:rsidRDefault="005D49E9" w:rsidP="004A4EE6">
      <w:pPr>
        <w:pStyle w:val="odstavec"/>
      </w:pPr>
    </w:p>
    <w:p w14:paraId="157EB2AF" w14:textId="77777777" w:rsidR="005D49E9" w:rsidRPr="000964B6" w:rsidRDefault="00C723D4" w:rsidP="001A791C">
      <w:pPr>
        <w:pStyle w:val="abc"/>
        <w:keepLines/>
      </w:pPr>
      <w:r w:rsidRPr="000964B6">
        <w:t>Výdavky budúcich období a výnosy budúcich období</w:t>
      </w:r>
    </w:p>
    <w:p w14:paraId="38999B06" w14:textId="77777777" w:rsidR="00A3677A" w:rsidRPr="000964B6" w:rsidRDefault="00C723D4" w:rsidP="004A4EE6">
      <w:pPr>
        <w:pStyle w:val="odstavec"/>
      </w:pPr>
      <w:r w:rsidRPr="000964B6">
        <w:t xml:space="preserve">Výdavky budúcich období a výnosy budúcich období sú vykázané vo výške, ktorá je potrebná </w:t>
      </w:r>
      <w:r w:rsidR="009D1F70" w:rsidRPr="000964B6">
        <w:br/>
      </w:r>
      <w:r w:rsidRPr="000964B6">
        <w:t>na dodržanie zásady vecnej a časovej súvislosti s účtovným obdobím.</w:t>
      </w:r>
    </w:p>
    <w:p w14:paraId="77DD040A" w14:textId="12F50356" w:rsidR="00545C5E" w:rsidRDefault="00545C5E">
      <w:pPr>
        <w:rPr>
          <w:rFonts w:ascii="Arial" w:hAnsi="Arial" w:cs="Arial"/>
          <w:bCs/>
          <w:iCs/>
          <w:sz w:val="20"/>
          <w:szCs w:val="18"/>
        </w:rPr>
      </w:pPr>
      <w:r>
        <w:br w:type="page"/>
      </w:r>
    </w:p>
    <w:p w14:paraId="74F0E778" w14:textId="77777777" w:rsidR="002A6B50" w:rsidRPr="000964B6" w:rsidRDefault="00DD1079" w:rsidP="001A791C">
      <w:pPr>
        <w:pStyle w:val="abc"/>
        <w:keepLines/>
      </w:pPr>
      <w:r w:rsidRPr="000964B6">
        <w:lastRenderedPageBreak/>
        <w:t>Leasing (Spoločnosť je nájomca)</w:t>
      </w:r>
    </w:p>
    <w:p w14:paraId="58ECDFE7" w14:textId="77777777" w:rsidR="00A3677A" w:rsidRPr="000964B6" w:rsidRDefault="00694D06" w:rsidP="004A4EE6">
      <w:pPr>
        <w:pStyle w:val="odstavec"/>
        <w:rPr>
          <w:b/>
        </w:rPr>
      </w:pPr>
      <w:r w:rsidRPr="000964B6">
        <w:rPr>
          <w:b/>
        </w:rPr>
        <w:t>Finančný leasing</w:t>
      </w:r>
      <w:r w:rsidR="004C71AC" w:rsidRPr="000964B6">
        <w:rPr>
          <w:b/>
        </w:rPr>
        <w:t xml:space="preserve">. </w:t>
      </w:r>
      <w:r w:rsidR="00DD1079" w:rsidRPr="000964B6">
        <w:t xml:space="preserve">Finančný leasing je obstaranie dlhodobého hmotného 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na nájomcu. </w:t>
      </w:r>
      <w:r w:rsidR="00DB1157" w:rsidRPr="000964B6">
        <w:t xml:space="preserve">Dohodnutá doba nájmu je najmenej 60% doby odpisovania podľa daňových predpisov, nie však menej ako 3 roky. V prípade nájmu pozemku je doba nájmu najmenej 60% doby odpisovania hmotného majetku zaradeného do odpisovej skupiny 4. </w:t>
      </w:r>
      <w:r w:rsidR="00DD1079" w:rsidRPr="000964B6">
        <w:t xml:space="preserve">Každá platba nájomného je alokovaná medzi splátku istiny a finančné náklady, ktoré sú vypočítané metódou efektívnej úrokovej miery. Finančné náklady sa </w:t>
      </w:r>
      <w:r w:rsidR="00241AF0" w:rsidRPr="000964B6">
        <w:t>vykazujú ako ú</w:t>
      </w:r>
      <w:r w:rsidR="00DD1079" w:rsidRPr="000964B6">
        <w:t>roky.</w:t>
      </w:r>
    </w:p>
    <w:p w14:paraId="12567DC2" w14:textId="77777777" w:rsidR="00A3677A" w:rsidRPr="000964B6" w:rsidRDefault="00DD1079" w:rsidP="004A4EE6">
      <w:pPr>
        <w:pStyle w:val="odstavec"/>
      </w:pPr>
      <w:r w:rsidRPr="000964B6">
        <w:t xml:space="preserve"> </w:t>
      </w:r>
    </w:p>
    <w:p w14:paraId="1B2330FA" w14:textId="77777777" w:rsidR="00BC5055" w:rsidRPr="000964B6" w:rsidRDefault="00DD1079" w:rsidP="004A4EE6">
      <w:pPr>
        <w:pStyle w:val="odstavec"/>
      </w:pPr>
      <w:r w:rsidRPr="000964B6">
        <w:t>Finančný leasing sa aktivuje v účtovníctve nájomcu v deň prijatia majetku na príslušný účet majetku so súvzťaž</w:t>
      </w:r>
      <w:r w:rsidR="0070643A" w:rsidRPr="000964B6">
        <w:t xml:space="preserve">ným zápisom v prospech </w:t>
      </w:r>
      <w:r w:rsidR="00241AF0" w:rsidRPr="000964B6">
        <w:t>z</w:t>
      </w:r>
      <w:r w:rsidR="0070643A" w:rsidRPr="000964B6">
        <w:t>áväzk</w:t>
      </w:r>
      <w:r w:rsidR="00241AF0" w:rsidRPr="000964B6">
        <w:t>ov</w:t>
      </w:r>
      <w:r w:rsidR="0070643A" w:rsidRPr="000964B6">
        <w:t xml:space="preserve"> z nájmu</w:t>
      </w:r>
      <w:r w:rsidRPr="000964B6">
        <w:t xml:space="preserve"> v ocenení, ktoré sa rovná celkovej výške dohodnutých platieb znížených o nerealizované finančné náklady. Majetok obstaraný formou finančného prenájmu sa odpisuje v účtovníctve nájomcu.</w:t>
      </w:r>
    </w:p>
    <w:p w14:paraId="301AB4D2" w14:textId="77777777" w:rsidR="004D376E" w:rsidRPr="000964B6" w:rsidRDefault="004D376E" w:rsidP="004A4EE6">
      <w:pPr>
        <w:pStyle w:val="odstavec"/>
      </w:pPr>
    </w:p>
    <w:p w14:paraId="0B97B981" w14:textId="77777777" w:rsidR="004D376E" w:rsidRPr="000964B6" w:rsidRDefault="004D376E" w:rsidP="004A4EE6">
      <w:pPr>
        <w:pStyle w:val="odstavec"/>
      </w:pPr>
      <w:r w:rsidRPr="000964B6">
        <w:rPr>
          <w:b/>
        </w:rPr>
        <w:t xml:space="preserve">Operatívny leasing. </w:t>
      </w:r>
      <w:r w:rsidRPr="000964B6">
        <w:t>Prenájom majetku formou operatívneho leasingu sa účtuje do nákladov priebežne počas doby trvania leasingovej zmluvy.</w:t>
      </w:r>
    </w:p>
    <w:p w14:paraId="56B43BD7" w14:textId="77777777" w:rsidR="005D49E9" w:rsidRPr="000964B6" w:rsidRDefault="005D49E9" w:rsidP="004A4EE6">
      <w:pPr>
        <w:pStyle w:val="odstavec"/>
      </w:pPr>
    </w:p>
    <w:p w14:paraId="5B6886DD" w14:textId="77777777" w:rsidR="005D49E9" w:rsidRPr="000964B6" w:rsidRDefault="00DD1079" w:rsidP="001A791C">
      <w:pPr>
        <w:pStyle w:val="abc"/>
        <w:keepLines/>
      </w:pPr>
      <w:r w:rsidRPr="000964B6">
        <w:t>V</w:t>
      </w:r>
      <w:r w:rsidR="00A8019C" w:rsidRPr="000964B6">
        <w:t>ykazovanie v</w:t>
      </w:r>
      <w:r w:rsidRPr="000964B6">
        <w:t>ýnos</w:t>
      </w:r>
      <w:r w:rsidR="00A8019C" w:rsidRPr="000964B6">
        <w:t>ov</w:t>
      </w:r>
    </w:p>
    <w:p w14:paraId="540AAB5E" w14:textId="45B7A4A5" w:rsidR="00A3677A" w:rsidRDefault="00B0184F" w:rsidP="004A4EE6">
      <w:pPr>
        <w:pStyle w:val="odstavec"/>
      </w:pPr>
      <w:r w:rsidRPr="000964B6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31341B32" w14:textId="77777777" w:rsidR="00B45854" w:rsidRPr="000964B6" w:rsidRDefault="00B45854" w:rsidP="004A4EE6">
      <w:pPr>
        <w:pStyle w:val="odstavec"/>
      </w:pPr>
    </w:p>
    <w:p w14:paraId="385D223F" w14:textId="77777777" w:rsidR="00A3677A" w:rsidRPr="000964B6" w:rsidRDefault="00A3677A" w:rsidP="004A4EE6">
      <w:pPr>
        <w:pStyle w:val="odstavec"/>
      </w:pPr>
    </w:p>
    <w:p w14:paraId="66C828CD" w14:textId="6B49AEDE" w:rsidR="004A4EE6" w:rsidRPr="005B2ED6" w:rsidRDefault="00B0184F" w:rsidP="004A4EE6">
      <w:pPr>
        <w:pStyle w:val="odstavec"/>
      </w:pPr>
      <w:r w:rsidRPr="000964B6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  <w:r w:rsidR="004A4EE6" w:rsidRPr="004A4EE6">
        <w:t xml:space="preserve"> </w:t>
      </w:r>
      <w:r w:rsidR="004A4EE6">
        <w:t xml:space="preserve">V roku 2023 boli účtované vo výnosoch z predaja služieb aj kompenzácie </w:t>
      </w:r>
      <w:r w:rsidR="00D5366C">
        <w:t xml:space="preserve">za straty pri </w:t>
      </w:r>
      <w:r w:rsidR="00D16466">
        <w:t>distribúcií elektrickej energie</w:t>
      </w:r>
      <w:r w:rsidR="00450355">
        <w:t xml:space="preserve"> </w:t>
      </w:r>
      <w:r w:rsidR="00D130B5">
        <w:t xml:space="preserve">pre </w:t>
      </w:r>
      <w:r w:rsidR="001E5671">
        <w:t xml:space="preserve">prevádzkovateľa distribučnej sústavy </w:t>
      </w:r>
      <w:r w:rsidR="00450355">
        <w:t xml:space="preserve">v zmysle </w:t>
      </w:r>
      <w:r w:rsidR="00124385">
        <w:t>usmernenia a oznámenia MH SR podľa nariadenia vlády</w:t>
      </w:r>
      <w:r w:rsidR="00973AA2">
        <w:t xml:space="preserve"> SR č.465/2022 Z. z., v znení</w:t>
      </w:r>
      <w:r w:rsidR="004A4EE6">
        <w:t xml:space="preserve"> </w:t>
      </w:r>
      <w:r w:rsidR="00E04214">
        <w:t>nariadenia vlády SR č.139/2023 a č.225/2023 Z. z.</w:t>
      </w:r>
      <w:r w:rsidR="00D130B5">
        <w:t xml:space="preserve"> </w:t>
      </w:r>
    </w:p>
    <w:p w14:paraId="67F79058" w14:textId="27D22B9F" w:rsidR="00A3677A" w:rsidRPr="000964B6" w:rsidRDefault="00A3677A" w:rsidP="004A4EE6">
      <w:pPr>
        <w:pStyle w:val="odstavec"/>
      </w:pPr>
    </w:p>
    <w:p w14:paraId="1F69686C" w14:textId="77777777" w:rsidR="00A3677A" w:rsidRPr="000964B6" w:rsidRDefault="00A3677A" w:rsidP="004A4EE6">
      <w:pPr>
        <w:pStyle w:val="odstavec"/>
      </w:pPr>
    </w:p>
    <w:p w14:paraId="29D7B2A7" w14:textId="77777777" w:rsidR="00A3677A" w:rsidRPr="000964B6" w:rsidRDefault="00EF04E2" w:rsidP="004A4EE6">
      <w:pPr>
        <w:pStyle w:val="odstavec"/>
      </w:pPr>
      <w:r w:rsidRPr="000964B6">
        <w:t xml:space="preserve">Výnosy sa vykazujú po odpočítaní dane z pridanej hodnoty, zliav a zrážok (rabaty, bonusy, skontá, dobropisy a pod.). Výnosové úroky sa účtujú </w:t>
      </w:r>
      <w:r w:rsidR="002A6B50" w:rsidRPr="000964B6">
        <w:t>rovnomerne v účtovných obdobiach, ktorých sa vecne a časovo týkajú</w:t>
      </w:r>
      <w:r w:rsidR="004D2F8B" w:rsidRPr="000964B6">
        <w:t>.</w:t>
      </w:r>
      <w:r w:rsidRPr="000964B6">
        <w:t xml:space="preserve"> Výnosy z dividend sa zaúčtujú v čase vzniku práva Spoločnosti na prijatie platby.</w:t>
      </w:r>
    </w:p>
    <w:p w14:paraId="52ED8C14" w14:textId="77777777" w:rsidR="00BC5055" w:rsidRPr="000964B6" w:rsidRDefault="00BC5055" w:rsidP="001A791C">
      <w:pPr>
        <w:pStyle w:val="ListParagraph"/>
        <w:keepLines/>
        <w:suppressAutoHyphens/>
        <w:jc w:val="both"/>
        <w:rPr>
          <w:rFonts w:ascii="Arial" w:hAnsi="Arial" w:cs="Arial"/>
        </w:rPr>
      </w:pPr>
    </w:p>
    <w:p w14:paraId="7E23CC2E" w14:textId="409B2590" w:rsidR="008D7B88" w:rsidRPr="000964B6" w:rsidRDefault="00EF04E2" w:rsidP="004A4EE6">
      <w:pPr>
        <w:pStyle w:val="odstavec"/>
        <w:sectPr w:rsidR="008D7B88" w:rsidRPr="000964B6" w:rsidSect="00AF1556">
          <w:headerReference w:type="even" r:id="rId11"/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  <w:r w:rsidRPr="000964B6">
        <w:t xml:space="preserve">Výnosy Spoločnosti tvoria najmä tržby z predaja </w:t>
      </w:r>
      <w:r w:rsidR="004D2F8B" w:rsidRPr="000964B6">
        <w:t>tepla a elektrickej energie</w:t>
      </w:r>
      <w:r w:rsidR="00895D97" w:rsidRPr="000964B6">
        <w:t>.</w:t>
      </w:r>
    </w:p>
    <w:p w14:paraId="3E5CF6A6" w14:textId="77777777" w:rsidR="00710CBF" w:rsidRPr="000964B6" w:rsidRDefault="00710CBF" w:rsidP="000964B6">
      <w:pPr>
        <w:pStyle w:val="Heading1"/>
        <w:rPr>
          <w:rFonts w:ascii="Arial" w:hAnsi="Arial"/>
        </w:rPr>
      </w:pPr>
      <w:r w:rsidRPr="000964B6">
        <w:rPr>
          <w:rFonts w:ascii="Arial" w:hAnsi="Arial"/>
        </w:rPr>
        <w:lastRenderedPageBreak/>
        <w:t>INFORMÁCIE, KTORÉ DOPLŇUJÚ A VYSVETĽUJÚ POLOŽKY SÚVAHY</w:t>
      </w:r>
    </w:p>
    <w:p w14:paraId="0F6F148D" w14:textId="77777777" w:rsidR="002A6B50" w:rsidRPr="000964B6" w:rsidRDefault="00005B6B" w:rsidP="000964B6">
      <w:pPr>
        <w:pStyle w:val="Heading1"/>
        <w:numPr>
          <w:ilvl w:val="0"/>
          <w:numId w:val="0"/>
        </w:numPr>
        <w:ind w:left="426"/>
        <w:rPr>
          <w:rFonts w:ascii="Arial" w:hAnsi="Arial"/>
        </w:rPr>
      </w:pPr>
      <w:r w:rsidRPr="000964B6">
        <w:rPr>
          <w:rFonts w:ascii="Arial" w:hAnsi="Arial"/>
        </w:rPr>
        <w:t>AKTÍVA</w:t>
      </w:r>
    </w:p>
    <w:p w14:paraId="33741B52" w14:textId="77777777" w:rsidR="00CA3DFB" w:rsidRPr="000964B6" w:rsidRDefault="00CB7E32" w:rsidP="000964B6">
      <w:pPr>
        <w:pStyle w:val="Heading2"/>
        <w:numPr>
          <w:ilvl w:val="1"/>
          <w:numId w:val="33"/>
        </w:numPr>
      </w:pPr>
      <w:bookmarkStart w:id="19" w:name="FWT_T5b"/>
      <w:r w:rsidRPr="000964B6">
        <w:t>Dlhodobý hmotný majetok</w:t>
      </w:r>
    </w:p>
    <w:bookmarkEnd w:id="19"/>
    <w:p w14:paraId="72E47AA3" w14:textId="106CB2A0" w:rsidR="00C51B27" w:rsidRPr="000964B6" w:rsidRDefault="00C51B27" w:rsidP="004A4EE6">
      <w:pPr>
        <w:pStyle w:val="odstavec"/>
      </w:pPr>
      <w:r w:rsidRPr="000964B6">
        <w:t>Informácie o záložnom práve prípadne obmedzenom práve disponovať s dlhodobým hmotným majetkom a informácie o dlhodobom hmotnom majetku krytom záložným právom sú uvedené v nasledujúcej tabuľke:</w:t>
      </w:r>
    </w:p>
    <w:p w14:paraId="350D5488" w14:textId="403F0ED2" w:rsidR="00E72269" w:rsidRPr="000964B6" w:rsidRDefault="00E72269" w:rsidP="004A4EE6">
      <w:pPr>
        <w:pStyle w:val="odstavec"/>
      </w:pP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358"/>
        <w:gridCol w:w="1427"/>
        <w:gridCol w:w="1427"/>
      </w:tblGrid>
      <w:tr w:rsidR="00E72269" w:rsidRPr="00545C5E" w14:paraId="44F9C61C" w14:textId="77777777" w:rsidTr="00545C5E">
        <w:trPr>
          <w:cantSplit/>
          <w:trHeight w:val="227"/>
        </w:trPr>
        <w:tc>
          <w:tcPr>
            <w:tcW w:w="63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7D51C4C" w14:textId="1709B460" w:rsidR="00E72269" w:rsidRPr="00545C5E" w:rsidRDefault="00E72269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0" w:name="RANGE!B3:D5"/>
            <w:r w:rsidRPr="00545C5E"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0"/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5AB7523" w14:textId="6C32A220" w:rsidR="00E72269" w:rsidRPr="00545C5E" w:rsidRDefault="00E72269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5C5E">
              <w:rPr>
                <w:rFonts w:ascii="Arial" w:hAnsi="Arial" w:cs="Arial"/>
                <w:b/>
                <w:bCs/>
                <w:sz w:val="18"/>
                <w:szCs w:val="18"/>
              </w:rPr>
              <w:t>Hodnota k 31.12.</w:t>
            </w:r>
            <w:r w:rsidR="00992965" w:rsidRPr="00545C5E">
              <w:rPr>
                <w:rFonts w:ascii="Arial" w:hAnsi="Arial" w:cs="Arial"/>
                <w:b/>
                <w:bCs/>
                <w:sz w:val="18"/>
                <w:szCs w:val="18"/>
              </w:rPr>
              <w:t>2023</w:t>
            </w:r>
          </w:p>
        </w:tc>
        <w:tc>
          <w:tcPr>
            <w:tcW w:w="14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DB99E47" w14:textId="1148AE4C" w:rsidR="00E72269" w:rsidRPr="00545C5E" w:rsidRDefault="00E72269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5C5E">
              <w:rPr>
                <w:rFonts w:ascii="Arial" w:hAnsi="Arial" w:cs="Arial"/>
                <w:b/>
                <w:bCs/>
                <w:sz w:val="18"/>
                <w:szCs w:val="18"/>
              </w:rPr>
              <w:t>Hodnota k 31.12.</w:t>
            </w:r>
            <w:r w:rsidR="00992965" w:rsidRPr="00545C5E">
              <w:rPr>
                <w:rFonts w:ascii="Arial" w:hAnsi="Arial" w:cs="Arial"/>
                <w:b/>
                <w:bCs/>
                <w:sz w:val="18"/>
                <w:szCs w:val="18"/>
              </w:rPr>
              <w:t>2022</w:t>
            </w:r>
          </w:p>
        </w:tc>
      </w:tr>
      <w:tr w:rsidR="00E72269" w:rsidRPr="00545C5E" w14:paraId="699BF0F6" w14:textId="77777777" w:rsidTr="00545C5E">
        <w:trPr>
          <w:cantSplit/>
          <w:trHeight w:val="227"/>
        </w:trPr>
        <w:tc>
          <w:tcPr>
            <w:tcW w:w="6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D8F572" w14:textId="77777777" w:rsidR="00663835" w:rsidRPr="00545C5E" w:rsidRDefault="00E72269" w:rsidP="001A791C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545C5E">
              <w:rPr>
                <w:rFonts w:ascii="Arial" w:hAnsi="Arial" w:cs="Arial"/>
                <w:sz w:val="18"/>
                <w:szCs w:val="18"/>
              </w:rPr>
              <w:t xml:space="preserve">Dlhodobý hmotný majetok, na ktorý je zriadené záložné právo </w:t>
            </w:r>
          </w:p>
          <w:p w14:paraId="2897B0D8" w14:textId="25F56624" w:rsidR="00E72269" w:rsidRPr="00545C5E" w:rsidRDefault="00E72269" w:rsidP="001A791C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545C5E">
              <w:rPr>
                <w:rFonts w:ascii="Arial" w:hAnsi="Arial" w:cs="Arial"/>
                <w:sz w:val="18"/>
                <w:szCs w:val="18"/>
              </w:rPr>
              <w:t>(</w:t>
            </w:r>
            <w:r w:rsidR="00966096" w:rsidRPr="00545C5E">
              <w:rPr>
                <w:rFonts w:ascii="Arial" w:hAnsi="Arial" w:cs="Arial"/>
                <w:sz w:val="18"/>
                <w:szCs w:val="18"/>
              </w:rPr>
              <w:t>v čistej účtovnej hodnote</w:t>
            </w:r>
            <w:r w:rsidRPr="00545C5E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682635" w14:textId="30095D36" w:rsidR="00E72269" w:rsidRPr="00545C5E" w:rsidRDefault="00D437C0" w:rsidP="001A791C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45C5E">
              <w:rPr>
                <w:rFonts w:ascii="Arial" w:hAnsi="Arial" w:cs="Arial"/>
                <w:sz w:val="18"/>
                <w:szCs w:val="18"/>
              </w:rPr>
              <w:t>970</w:t>
            </w:r>
            <w:r w:rsidR="002553F7" w:rsidRPr="00545C5E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545C5E">
              <w:rPr>
                <w:rFonts w:ascii="Arial" w:hAnsi="Arial" w:cs="Arial"/>
                <w:sz w:val="18"/>
                <w:szCs w:val="18"/>
              </w:rPr>
              <w:t>192</w:t>
            </w:r>
          </w:p>
        </w:tc>
        <w:tc>
          <w:tcPr>
            <w:tcW w:w="14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8EB3FE" w14:textId="1D2B1179" w:rsidR="00E72269" w:rsidRPr="00545C5E" w:rsidRDefault="00992965" w:rsidP="001A791C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45C5E">
              <w:rPr>
                <w:rFonts w:ascii="Arial" w:hAnsi="Arial" w:cs="Arial"/>
                <w:sz w:val="18"/>
                <w:szCs w:val="18"/>
              </w:rPr>
              <w:t>1 063 469</w:t>
            </w:r>
          </w:p>
        </w:tc>
      </w:tr>
    </w:tbl>
    <w:p w14:paraId="4E2876D0" w14:textId="77777777" w:rsidR="00E72269" w:rsidRPr="000964B6" w:rsidRDefault="00E72269" w:rsidP="004A4EE6">
      <w:pPr>
        <w:pStyle w:val="odstavec"/>
      </w:pPr>
    </w:p>
    <w:p w14:paraId="15A2F95A" w14:textId="77777777" w:rsidR="00D315CB" w:rsidRPr="000964B6" w:rsidRDefault="00D315CB" w:rsidP="004A4EE6">
      <w:pPr>
        <w:pStyle w:val="odstavec"/>
      </w:pPr>
    </w:p>
    <w:p w14:paraId="24E0B8EC" w14:textId="6EC8BC74" w:rsidR="00CD4442" w:rsidRPr="000964B6" w:rsidRDefault="00CD4442" w:rsidP="004A4EE6">
      <w:pPr>
        <w:pStyle w:val="odstavec"/>
      </w:pPr>
      <w:r w:rsidRPr="000964B6">
        <w:t>Informácie o založenom majetku Spoločnosti sú uvedené v poznámkach v časti IV.</w:t>
      </w:r>
    </w:p>
    <w:p w14:paraId="25F2A4D4" w14:textId="77777777" w:rsidR="00E72269" w:rsidRPr="000964B6" w:rsidRDefault="00E72269" w:rsidP="004A4EE6">
      <w:pPr>
        <w:pStyle w:val="odstavec"/>
      </w:pPr>
    </w:p>
    <w:p w14:paraId="77E9EFD2" w14:textId="77777777" w:rsidR="002A6B50" w:rsidRPr="000964B6" w:rsidRDefault="00D63110" w:rsidP="000964B6">
      <w:pPr>
        <w:pStyle w:val="Heading2"/>
      </w:pPr>
      <w:r w:rsidRPr="000964B6">
        <w:t>P</w:t>
      </w:r>
      <w:r w:rsidR="009353D5" w:rsidRPr="000964B6">
        <w:t>ohľadávky</w:t>
      </w:r>
    </w:p>
    <w:p w14:paraId="14D4993A" w14:textId="2B432AFB" w:rsidR="008A2C5F" w:rsidRPr="000964B6" w:rsidRDefault="008A2C5F" w:rsidP="004A4EE6">
      <w:pPr>
        <w:pStyle w:val="odstavec"/>
      </w:pPr>
      <w:bookmarkStart w:id="21" w:name="FWT_T16b"/>
      <w:bookmarkStart w:id="22" w:name="FWT_T15b"/>
      <w:r w:rsidRPr="000964B6">
        <w:t>Informácie o záložnom práve prípadne obmedzenom práve disponovať s pohľadávkami a informácie o pohľadávkach krytých záložným právom sú uvedené v nasledujúcej tabuľke:</w:t>
      </w:r>
    </w:p>
    <w:p w14:paraId="4AD4B820" w14:textId="427B0021" w:rsidR="008A2C5F" w:rsidRPr="000964B6" w:rsidRDefault="008A2C5F" w:rsidP="004A4EE6">
      <w:pPr>
        <w:pStyle w:val="odstavec"/>
      </w:pP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402"/>
        <w:gridCol w:w="1405"/>
        <w:gridCol w:w="1405"/>
      </w:tblGrid>
      <w:tr w:rsidR="00E72269" w:rsidRPr="00545C5E" w14:paraId="069EC576" w14:textId="77777777" w:rsidTr="00545C5E">
        <w:trPr>
          <w:cantSplit/>
          <w:trHeight w:val="227"/>
        </w:trPr>
        <w:tc>
          <w:tcPr>
            <w:tcW w:w="63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5654CE5" w14:textId="08F69DAD" w:rsidR="00E72269" w:rsidRPr="00545C5E" w:rsidRDefault="00E72269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5C5E">
              <w:rPr>
                <w:rFonts w:ascii="Arial" w:hAnsi="Arial" w:cs="Arial"/>
                <w:b/>
                <w:sz w:val="18"/>
                <w:szCs w:val="18"/>
              </w:rPr>
              <w:t>Pohľadávky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A43DEA2" w14:textId="5B66A697" w:rsidR="00E72269" w:rsidRPr="00545C5E" w:rsidRDefault="00E72269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5C5E">
              <w:rPr>
                <w:rFonts w:ascii="Arial" w:hAnsi="Arial" w:cs="Arial"/>
                <w:b/>
                <w:bCs/>
                <w:sz w:val="18"/>
                <w:szCs w:val="18"/>
              </w:rPr>
              <w:t>Hodnota k 31.12.</w:t>
            </w:r>
            <w:r w:rsidR="00992965" w:rsidRPr="00545C5E">
              <w:rPr>
                <w:rFonts w:ascii="Arial" w:hAnsi="Arial" w:cs="Arial"/>
                <w:b/>
                <w:bCs/>
                <w:sz w:val="18"/>
                <w:szCs w:val="18"/>
              </w:rPr>
              <w:t>2023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8C0C6FE" w14:textId="53118152" w:rsidR="00E72269" w:rsidRPr="00545C5E" w:rsidRDefault="00E72269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5C5E">
              <w:rPr>
                <w:rFonts w:ascii="Arial" w:hAnsi="Arial" w:cs="Arial"/>
                <w:b/>
                <w:bCs/>
                <w:sz w:val="18"/>
                <w:szCs w:val="18"/>
              </w:rPr>
              <w:t>Hodnota k 31.12.</w:t>
            </w:r>
            <w:r w:rsidR="00992965" w:rsidRPr="00545C5E">
              <w:rPr>
                <w:rFonts w:ascii="Arial" w:hAnsi="Arial" w:cs="Arial"/>
                <w:b/>
                <w:bCs/>
                <w:sz w:val="18"/>
                <w:szCs w:val="18"/>
              </w:rPr>
              <w:t>2022</w:t>
            </w:r>
          </w:p>
        </w:tc>
      </w:tr>
      <w:tr w:rsidR="00E72269" w:rsidRPr="00545C5E" w14:paraId="7A5E4025" w14:textId="77777777" w:rsidTr="00545C5E">
        <w:trPr>
          <w:cantSplit/>
          <w:trHeight w:val="227"/>
        </w:trPr>
        <w:tc>
          <w:tcPr>
            <w:tcW w:w="6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3FA5DE" w14:textId="1B2F83B0" w:rsidR="00E72269" w:rsidRPr="00545C5E" w:rsidRDefault="00E72269" w:rsidP="001A791C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545C5E">
              <w:rPr>
                <w:rFonts w:ascii="Arial" w:hAnsi="Arial" w:cs="Arial"/>
                <w:sz w:val="18"/>
                <w:szCs w:val="18"/>
              </w:rPr>
              <w:t>Hodnota pohľadávok, na ktoré sa zriadilo záložné právo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CB19AD" w14:textId="47EB9F44" w:rsidR="00E72269" w:rsidRPr="00545C5E" w:rsidRDefault="002553F7" w:rsidP="001A791C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45C5E">
              <w:rPr>
                <w:rFonts w:ascii="Arial" w:hAnsi="Arial" w:cs="Arial"/>
                <w:sz w:val="18"/>
                <w:szCs w:val="18"/>
              </w:rPr>
              <w:t>1 471 703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A4EE7E" w14:textId="18FC9CAC" w:rsidR="00E72269" w:rsidRPr="00545C5E" w:rsidRDefault="00992965" w:rsidP="001A791C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45C5E">
              <w:rPr>
                <w:rFonts w:ascii="Arial" w:hAnsi="Arial" w:cs="Arial"/>
                <w:sz w:val="18"/>
                <w:szCs w:val="18"/>
              </w:rPr>
              <w:t>380 300</w:t>
            </w:r>
          </w:p>
        </w:tc>
      </w:tr>
    </w:tbl>
    <w:p w14:paraId="03C0DCD7" w14:textId="7D4DAC07" w:rsidR="00E72269" w:rsidRPr="000964B6" w:rsidRDefault="00E72269" w:rsidP="004A4EE6">
      <w:pPr>
        <w:pStyle w:val="odstavec"/>
      </w:pPr>
    </w:p>
    <w:p w14:paraId="27CD9303" w14:textId="77777777" w:rsidR="00E72269" w:rsidRPr="000964B6" w:rsidRDefault="00E72269" w:rsidP="004A4EE6">
      <w:pPr>
        <w:pStyle w:val="odstavec"/>
      </w:pPr>
    </w:p>
    <w:p w14:paraId="4C968528" w14:textId="32C6C1BF" w:rsidR="00CD4442" w:rsidRPr="000964B6" w:rsidRDefault="00C51B27" w:rsidP="004A4EE6">
      <w:pPr>
        <w:pStyle w:val="odstavec"/>
      </w:pPr>
      <w:bookmarkStart w:id="23" w:name="RANGE!B4:H9"/>
      <w:bookmarkStart w:id="24" w:name="FWT_T32"/>
      <w:bookmarkEnd w:id="21"/>
      <w:bookmarkEnd w:id="22"/>
      <w:bookmarkEnd w:id="23"/>
      <w:r w:rsidRPr="000964B6">
        <w:t>Informácie o založených pohľadávkach</w:t>
      </w:r>
      <w:r w:rsidR="00CD4442" w:rsidRPr="000964B6">
        <w:t xml:space="preserve"> Spoločnosti sú uvedené v poznámkach v časti IV.</w:t>
      </w:r>
    </w:p>
    <w:p w14:paraId="41B8F98A" w14:textId="292BD5E2" w:rsidR="00ED2318" w:rsidRPr="000964B6" w:rsidRDefault="00ED2318" w:rsidP="004A4EE6">
      <w:pPr>
        <w:pStyle w:val="odstavec"/>
      </w:pPr>
    </w:p>
    <w:p w14:paraId="37C61EAF" w14:textId="4C8C99B5" w:rsidR="00ED2318" w:rsidRPr="000964B6" w:rsidRDefault="00ED2318" w:rsidP="000964B6">
      <w:pPr>
        <w:pStyle w:val="Heading2"/>
      </w:pPr>
      <w:r w:rsidRPr="000964B6">
        <w:t>Finančné účty</w:t>
      </w:r>
    </w:p>
    <w:p w14:paraId="3EDC91D2" w14:textId="33D06033" w:rsidR="00C51B27" w:rsidRPr="000964B6" w:rsidRDefault="00C51B27" w:rsidP="004A4EE6">
      <w:pPr>
        <w:pStyle w:val="odstavec"/>
      </w:pPr>
      <w:r w:rsidRPr="000964B6">
        <w:t>Informácie o záložnom práve prípadne obmedzenom práve disponovať s finančnými účtami a informácie o finančných účtoch krytých záložným právom sú uvedené v nasledujúcej tabuľke:</w:t>
      </w:r>
    </w:p>
    <w:p w14:paraId="12C767CF" w14:textId="223C2719" w:rsidR="00ED2318" w:rsidRPr="000964B6" w:rsidRDefault="00ED2318" w:rsidP="004A4EE6">
      <w:pPr>
        <w:pStyle w:val="odstavec"/>
      </w:pP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402"/>
        <w:gridCol w:w="1405"/>
        <w:gridCol w:w="1405"/>
      </w:tblGrid>
      <w:tr w:rsidR="00E72269" w:rsidRPr="00545C5E" w14:paraId="359E8530" w14:textId="77777777" w:rsidTr="00545C5E">
        <w:trPr>
          <w:cantSplit/>
          <w:trHeight w:val="227"/>
        </w:trPr>
        <w:tc>
          <w:tcPr>
            <w:tcW w:w="63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BA82548" w14:textId="5480EA03" w:rsidR="00E72269" w:rsidRPr="00545C5E" w:rsidRDefault="00E72269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5C5E">
              <w:rPr>
                <w:rFonts w:ascii="Arial" w:hAnsi="Arial" w:cs="Arial"/>
                <w:b/>
                <w:sz w:val="18"/>
                <w:szCs w:val="18"/>
              </w:rPr>
              <w:t>Finančné účty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AAFCF1" w14:textId="7ECCF1F1" w:rsidR="00E72269" w:rsidRPr="00545C5E" w:rsidRDefault="00E72269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5C5E">
              <w:rPr>
                <w:rFonts w:ascii="Arial" w:hAnsi="Arial" w:cs="Arial"/>
                <w:b/>
                <w:bCs/>
                <w:sz w:val="18"/>
                <w:szCs w:val="18"/>
              </w:rPr>
              <w:t>Hodnota k 31.12.</w:t>
            </w:r>
            <w:r w:rsidR="00992965" w:rsidRPr="00545C5E">
              <w:rPr>
                <w:rFonts w:ascii="Arial" w:hAnsi="Arial" w:cs="Arial"/>
                <w:b/>
                <w:bCs/>
                <w:sz w:val="18"/>
                <w:szCs w:val="18"/>
              </w:rPr>
              <w:t>2023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6B695D2" w14:textId="45937AA0" w:rsidR="00E72269" w:rsidRPr="00545C5E" w:rsidRDefault="00E72269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5C5E">
              <w:rPr>
                <w:rFonts w:ascii="Arial" w:hAnsi="Arial" w:cs="Arial"/>
                <w:b/>
                <w:bCs/>
                <w:sz w:val="18"/>
                <w:szCs w:val="18"/>
              </w:rPr>
              <w:t>Hodnota k 31.12.</w:t>
            </w:r>
            <w:r w:rsidR="00992965" w:rsidRPr="00545C5E">
              <w:rPr>
                <w:rFonts w:ascii="Arial" w:hAnsi="Arial" w:cs="Arial"/>
                <w:b/>
                <w:bCs/>
                <w:sz w:val="18"/>
                <w:szCs w:val="18"/>
              </w:rPr>
              <w:t>2022</w:t>
            </w:r>
          </w:p>
        </w:tc>
      </w:tr>
      <w:tr w:rsidR="00E72269" w:rsidRPr="00545C5E" w14:paraId="710D5391" w14:textId="77777777" w:rsidTr="00545C5E">
        <w:trPr>
          <w:cantSplit/>
          <w:trHeight w:val="227"/>
        </w:trPr>
        <w:tc>
          <w:tcPr>
            <w:tcW w:w="6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684B7F" w14:textId="19F76E7F" w:rsidR="00E72269" w:rsidRPr="00545C5E" w:rsidRDefault="00E72269" w:rsidP="001A791C">
            <w:pPr>
              <w:keepLines/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545C5E">
              <w:rPr>
                <w:rFonts w:ascii="Arial" w:hAnsi="Arial" w:cs="Arial"/>
                <w:sz w:val="18"/>
                <w:szCs w:val="18"/>
              </w:rPr>
              <w:t>Hodnota finančných účtov, na ktoré sa zriadilo záložné právo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24FE6F" w14:textId="374D33FB" w:rsidR="00E72269" w:rsidRPr="00545C5E" w:rsidRDefault="00651759" w:rsidP="001A791C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45C5E">
              <w:rPr>
                <w:rFonts w:ascii="Arial" w:hAnsi="Arial" w:cs="Arial"/>
                <w:sz w:val="18"/>
                <w:szCs w:val="18"/>
              </w:rPr>
              <w:t>1 586 894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741C41D" w14:textId="77F7B86F" w:rsidR="00E72269" w:rsidRPr="00545C5E" w:rsidRDefault="00992965" w:rsidP="001A791C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45C5E">
              <w:rPr>
                <w:rFonts w:ascii="Arial" w:hAnsi="Arial" w:cs="Arial"/>
                <w:sz w:val="18"/>
                <w:szCs w:val="18"/>
              </w:rPr>
              <w:t>1 263 693</w:t>
            </w:r>
          </w:p>
        </w:tc>
      </w:tr>
    </w:tbl>
    <w:p w14:paraId="78B4A965" w14:textId="7F8CF4FC" w:rsidR="00E72269" w:rsidRPr="000964B6" w:rsidRDefault="00E72269" w:rsidP="004A4EE6">
      <w:pPr>
        <w:pStyle w:val="odstavec"/>
      </w:pPr>
    </w:p>
    <w:p w14:paraId="5D9F5790" w14:textId="77777777" w:rsidR="00E72269" w:rsidRPr="000964B6" w:rsidRDefault="00E72269" w:rsidP="004A4EE6">
      <w:pPr>
        <w:pStyle w:val="odstavec"/>
      </w:pPr>
    </w:p>
    <w:p w14:paraId="6150B089" w14:textId="4067BCEB" w:rsidR="00C51B27" w:rsidRPr="000964B6" w:rsidRDefault="00C51B27" w:rsidP="004A4EE6">
      <w:pPr>
        <w:pStyle w:val="odstavec"/>
      </w:pPr>
      <w:r w:rsidRPr="000964B6">
        <w:t xml:space="preserve">Informácie o založených </w:t>
      </w:r>
      <w:r w:rsidR="00D4403A" w:rsidRPr="000964B6">
        <w:t>finančných účtoch</w:t>
      </w:r>
      <w:r w:rsidRPr="000964B6">
        <w:t xml:space="preserve"> Spoločnosti sú uvedené v poznámkach v časti IV.</w:t>
      </w:r>
    </w:p>
    <w:p w14:paraId="17E59A16" w14:textId="0E6E510C" w:rsidR="00E72269" w:rsidRPr="000964B6" w:rsidRDefault="00E72269" w:rsidP="004A4EE6">
      <w:pPr>
        <w:pStyle w:val="odstavec"/>
      </w:pPr>
    </w:p>
    <w:p w14:paraId="3927FE4B" w14:textId="77777777" w:rsidR="00E72269" w:rsidRPr="000964B6" w:rsidRDefault="00E72269" w:rsidP="004A4EE6">
      <w:pPr>
        <w:pStyle w:val="odstavec"/>
      </w:pPr>
    </w:p>
    <w:p w14:paraId="163C32CF" w14:textId="463FE663" w:rsidR="00DD525F" w:rsidRPr="000964B6" w:rsidRDefault="00DD525F" w:rsidP="000964B6">
      <w:pPr>
        <w:pStyle w:val="Heading1"/>
        <w:numPr>
          <w:ilvl w:val="0"/>
          <w:numId w:val="0"/>
        </w:numPr>
        <w:ind w:left="426"/>
        <w:rPr>
          <w:rFonts w:ascii="Arial" w:hAnsi="Arial"/>
        </w:rPr>
      </w:pPr>
      <w:r w:rsidRPr="000964B6">
        <w:rPr>
          <w:rFonts w:ascii="Arial" w:hAnsi="Arial"/>
        </w:rPr>
        <w:t>PASÍVA</w:t>
      </w:r>
    </w:p>
    <w:p w14:paraId="6C46473F" w14:textId="77777777" w:rsidR="00E77DEF" w:rsidRPr="000964B6" w:rsidRDefault="00E77DEF" w:rsidP="000964B6">
      <w:pPr>
        <w:pStyle w:val="Heading2"/>
        <w:numPr>
          <w:ilvl w:val="1"/>
          <w:numId w:val="34"/>
        </w:numPr>
      </w:pPr>
      <w:r w:rsidRPr="000964B6">
        <w:t xml:space="preserve">Záväzky z finančného prenájmu </w:t>
      </w:r>
    </w:p>
    <w:p w14:paraId="35BD35E8" w14:textId="34FBF93C" w:rsidR="00DD525F" w:rsidRPr="000964B6" w:rsidRDefault="00DD525F" w:rsidP="000964B6">
      <w:pPr>
        <w:pStyle w:val="Heading2"/>
        <w:numPr>
          <w:ilvl w:val="0"/>
          <w:numId w:val="0"/>
        </w:numPr>
        <w:ind w:left="420"/>
        <w:rPr>
          <w:b w:val="0"/>
          <w:bCs w:val="0"/>
        </w:rPr>
      </w:pPr>
      <w:r w:rsidRPr="000964B6">
        <w:rPr>
          <w:b w:val="0"/>
          <w:bCs w:val="0"/>
        </w:rPr>
        <w:t>Informácie o hodnote záväzkov zabezpečených záložným právom alebo zabezpečených inou formou zabezpečenia:</w:t>
      </w:r>
    </w:p>
    <w:tbl>
      <w:tblPr>
        <w:tblW w:w="9212" w:type="dxa"/>
        <w:tblInd w:w="425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402"/>
        <w:gridCol w:w="1405"/>
        <w:gridCol w:w="1405"/>
      </w:tblGrid>
      <w:tr w:rsidR="00E72269" w:rsidRPr="00545C5E" w14:paraId="29C48EB5" w14:textId="77777777" w:rsidTr="00545C5E">
        <w:trPr>
          <w:cantSplit/>
          <w:trHeight w:val="227"/>
        </w:trPr>
        <w:tc>
          <w:tcPr>
            <w:tcW w:w="63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72A36ED" w14:textId="398B73D7" w:rsidR="00E72269" w:rsidRPr="00545C5E" w:rsidRDefault="00E72269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5C5E">
              <w:rPr>
                <w:rFonts w:ascii="Arial" w:hAnsi="Arial" w:cs="Arial"/>
                <w:b/>
                <w:sz w:val="18"/>
                <w:szCs w:val="18"/>
              </w:rPr>
              <w:t>Záväzky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989E71C" w14:textId="2C0B6A26" w:rsidR="00E72269" w:rsidRPr="00545C5E" w:rsidRDefault="00E72269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5C5E">
              <w:rPr>
                <w:rFonts w:ascii="Arial" w:hAnsi="Arial" w:cs="Arial"/>
                <w:b/>
                <w:bCs/>
                <w:sz w:val="18"/>
                <w:szCs w:val="18"/>
              </w:rPr>
              <w:t>Hodnota k 31.12.</w:t>
            </w:r>
            <w:r w:rsidR="00992965" w:rsidRPr="00545C5E">
              <w:rPr>
                <w:rFonts w:ascii="Arial" w:hAnsi="Arial" w:cs="Arial"/>
                <w:b/>
                <w:bCs/>
                <w:sz w:val="18"/>
                <w:szCs w:val="18"/>
              </w:rPr>
              <w:t>2023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73DBD0" w14:textId="4B189EEF" w:rsidR="00E72269" w:rsidRPr="00545C5E" w:rsidRDefault="00E72269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5C5E">
              <w:rPr>
                <w:rFonts w:ascii="Arial" w:hAnsi="Arial" w:cs="Arial"/>
                <w:b/>
                <w:bCs/>
                <w:sz w:val="18"/>
                <w:szCs w:val="18"/>
              </w:rPr>
              <w:t>Hodnota k 31.12.</w:t>
            </w:r>
            <w:r w:rsidR="00992965" w:rsidRPr="00545C5E">
              <w:rPr>
                <w:rFonts w:ascii="Arial" w:hAnsi="Arial" w:cs="Arial"/>
                <w:b/>
                <w:bCs/>
                <w:sz w:val="18"/>
                <w:szCs w:val="18"/>
              </w:rPr>
              <w:t>2022</w:t>
            </w:r>
          </w:p>
        </w:tc>
      </w:tr>
      <w:tr w:rsidR="00E72269" w:rsidRPr="00545C5E" w14:paraId="4229D79D" w14:textId="77777777" w:rsidTr="00545C5E">
        <w:trPr>
          <w:cantSplit/>
          <w:trHeight w:val="227"/>
        </w:trPr>
        <w:tc>
          <w:tcPr>
            <w:tcW w:w="63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A38EEA" w14:textId="484E380F" w:rsidR="00E72269" w:rsidRPr="00545C5E" w:rsidRDefault="00E72269" w:rsidP="001A791C">
            <w:pPr>
              <w:keepLines/>
              <w:suppressAutoHyphens/>
              <w:ind w:right="-461"/>
              <w:rPr>
                <w:rFonts w:ascii="Arial" w:hAnsi="Arial" w:cs="Arial"/>
                <w:sz w:val="18"/>
                <w:szCs w:val="18"/>
              </w:rPr>
            </w:pPr>
            <w:r w:rsidRPr="00545C5E">
              <w:rPr>
                <w:rFonts w:ascii="Arial" w:hAnsi="Arial" w:cs="Arial"/>
                <w:sz w:val="18"/>
                <w:szCs w:val="18"/>
              </w:rPr>
              <w:t>Hodnota záväzku krytom záložným právom alebo inou formou zabezpečenia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AEAD0E" w14:textId="5585D139" w:rsidR="00E72269" w:rsidRPr="00545C5E" w:rsidRDefault="00665C61" w:rsidP="001A791C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45C5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31CA46" w14:textId="3B51CCB0" w:rsidR="00E72269" w:rsidRPr="00545C5E" w:rsidRDefault="00992965" w:rsidP="001A791C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20"/>
                <w:lang w:val="en-US"/>
              </w:rPr>
            </w:pPr>
            <w:r w:rsidRPr="00545C5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14:paraId="52EE4F12" w14:textId="77777777" w:rsidR="00DD525F" w:rsidRPr="000964B6" w:rsidRDefault="00DD525F" w:rsidP="004A4EE6">
      <w:pPr>
        <w:pStyle w:val="odstavec"/>
      </w:pPr>
      <w:bookmarkStart w:id="25" w:name="FWT_T27"/>
    </w:p>
    <w:p w14:paraId="1B5C369D" w14:textId="77777777" w:rsidR="00DD525F" w:rsidRPr="000964B6" w:rsidRDefault="00DD525F" w:rsidP="004A4EE6">
      <w:pPr>
        <w:pStyle w:val="odstavec"/>
      </w:pPr>
    </w:p>
    <w:bookmarkEnd w:id="25"/>
    <w:p w14:paraId="284FD9EA" w14:textId="510C154B" w:rsidR="001F2F85" w:rsidRPr="000964B6" w:rsidRDefault="001F2F85" w:rsidP="001A791C">
      <w:pPr>
        <w:keepLines/>
        <w:suppressAutoHyphens/>
        <w:rPr>
          <w:rFonts w:ascii="Arial" w:hAnsi="Arial" w:cs="Arial"/>
          <w:sz w:val="20"/>
          <w:szCs w:val="20"/>
        </w:rPr>
      </w:pPr>
      <w:r w:rsidRPr="000964B6">
        <w:rPr>
          <w:rFonts w:ascii="Arial" w:hAnsi="Arial" w:cs="Arial"/>
          <w:sz w:val="20"/>
          <w:szCs w:val="20"/>
        </w:rPr>
        <w:br w:type="page"/>
      </w:r>
    </w:p>
    <w:p w14:paraId="0157C364" w14:textId="6DDD63D8" w:rsidR="002A6B50" w:rsidRPr="000964B6" w:rsidRDefault="00D418AA" w:rsidP="000964B6">
      <w:pPr>
        <w:pStyle w:val="Heading1"/>
        <w:rPr>
          <w:rFonts w:ascii="Arial" w:hAnsi="Arial"/>
        </w:rPr>
      </w:pPr>
      <w:bookmarkStart w:id="26" w:name="_Ref449542561"/>
      <w:bookmarkEnd w:id="24"/>
      <w:r w:rsidRPr="000964B6">
        <w:rPr>
          <w:rFonts w:ascii="Arial" w:hAnsi="Arial"/>
        </w:rPr>
        <w:lastRenderedPageBreak/>
        <w:t>INFORMÁCIE O INÝCH AKTÍVACH A INÝCH PASÍVACH</w:t>
      </w:r>
      <w:bookmarkEnd w:id="26"/>
    </w:p>
    <w:p w14:paraId="1EEF9531" w14:textId="77777777" w:rsidR="00F6750C" w:rsidRPr="000964B6" w:rsidRDefault="009737EB" w:rsidP="000964B6">
      <w:pPr>
        <w:pStyle w:val="Heading2"/>
        <w:numPr>
          <w:ilvl w:val="1"/>
          <w:numId w:val="10"/>
        </w:numPr>
      </w:pPr>
      <w:r w:rsidRPr="000964B6">
        <w:t>Podmienený majetok</w:t>
      </w:r>
    </w:p>
    <w:p w14:paraId="58C69E70" w14:textId="77777777" w:rsidR="001260D5" w:rsidRPr="000964B6" w:rsidRDefault="00591092" w:rsidP="004A4EE6">
      <w:pPr>
        <w:pStyle w:val="odstavec"/>
      </w:pPr>
      <w:r w:rsidRPr="000964B6">
        <w:t>P</w:t>
      </w:r>
      <w:r w:rsidR="005D29C3" w:rsidRPr="000964B6">
        <w:t>odmienen</w:t>
      </w:r>
      <w:r w:rsidRPr="000964B6">
        <w:t>ým majetkom s</w:t>
      </w:r>
      <w:r w:rsidR="005D29C3" w:rsidRPr="000964B6">
        <w:t>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Pr="000964B6">
        <w:t>.</w:t>
      </w:r>
    </w:p>
    <w:p w14:paraId="142FAD38" w14:textId="77777777" w:rsidR="001260D5" w:rsidRPr="000964B6" w:rsidRDefault="001260D5" w:rsidP="004A4EE6">
      <w:pPr>
        <w:pStyle w:val="odstavec"/>
      </w:pPr>
    </w:p>
    <w:p w14:paraId="0414E788" w14:textId="77777777" w:rsidR="001260D5" w:rsidRPr="000964B6" w:rsidRDefault="001260D5" w:rsidP="000964B6">
      <w:pPr>
        <w:pStyle w:val="Heading2"/>
      </w:pPr>
      <w:r w:rsidRPr="000964B6">
        <w:t>Neobmedzené ručenie</w:t>
      </w:r>
    </w:p>
    <w:p w14:paraId="31030A00" w14:textId="77777777" w:rsidR="001260D5" w:rsidRPr="000964B6" w:rsidRDefault="001260D5" w:rsidP="004A4EE6">
      <w:pPr>
        <w:pStyle w:val="odstavec"/>
      </w:pPr>
      <w:r w:rsidRPr="000964B6">
        <w:t xml:space="preserve">Spoločnosť nie je neobmedzene ručiacim spoločníkom v iných účtovných jednotkách. </w:t>
      </w:r>
    </w:p>
    <w:p w14:paraId="683B45AD" w14:textId="73118579" w:rsidR="00591092" w:rsidRPr="000964B6" w:rsidRDefault="00591092" w:rsidP="004A4EE6">
      <w:pPr>
        <w:pStyle w:val="odstavec"/>
      </w:pPr>
      <w:r w:rsidRPr="000964B6">
        <w:t xml:space="preserve"> </w:t>
      </w:r>
    </w:p>
    <w:p w14:paraId="50EB30BD" w14:textId="77777777" w:rsidR="005D29C3" w:rsidRPr="000964B6" w:rsidRDefault="005D29C3" w:rsidP="000964B6">
      <w:pPr>
        <w:pStyle w:val="Heading2"/>
        <w:numPr>
          <w:ilvl w:val="1"/>
          <w:numId w:val="10"/>
        </w:numPr>
      </w:pPr>
      <w:r w:rsidRPr="000964B6">
        <w:t>Podmienené záväzky</w:t>
      </w:r>
    </w:p>
    <w:p w14:paraId="69B9B3E0" w14:textId="0FB86A8D" w:rsidR="005D29C3" w:rsidRPr="000964B6" w:rsidRDefault="00591092" w:rsidP="004A4EE6">
      <w:pPr>
        <w:pStyle w:val="odstavec"/>
      </w:pPr>
      <w:r w:rsidRPr="000964B6">
        <w:t>Podmieneným záväzkom sa rozumie:</w:t>
      </w:r>
    </w:p>
    <w:p w14:paraId="30DC5799" w14:textId="77777777" w:rsidR="00307109" w:rsidRPr="000964B6" w:rsidRDefault="00307109" w:rsidP="004A4EE6">
      <w:pPr>
        <w:pStyle w:val="odstavec"/>
      </w:pPr>
    </w:p>
    <w:p w14:paraId="143683D3" w14:textId="77777777" w:rsidR="00591092" w:rsidRPr="000964B6" w:rsidRDefault="005D29C3" w:rsidP="004A4EE6">
      <w:pPr>
        <w:pStyle w:val="odstavec"/>
        <w:numPr>
          <w:ilvl w:val="0"/>
          <w:numId w:val="11"/>
        </w:numPr>
      </w:pPr>
      <w:r w:rsidRPr="000964B6"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A6BFB44" w14:textId="77777777" w:rsidR="005D29C3" w:rsidRPr="000964B6" w:rsidRDefault="005D29C3" w:rsidP="004A4EE6">
      <w:pPr>
        <w:pStyle w:val="odstavec"/>
        <w:numPr>
          <w:ilvl w:val="0"/>
          <w:numId w:val="11"/>
        </w:numPr>
      </w:pPr>
      <w:r w:rsidRPr="000964B6"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6B93095C" w14:textId="77777777" w:rsidR="00855567" w:rsidRPr="000964B6" w:rsidRDefault="00855567" w:rsidP="004A4EE6">
      <w:pPr>
        <w:pStyle w:val="odstavec"/>
      </w:pPr>
    </w:p>
    <w:tbl>
      <w:tblPr>
        <w:tblW w:w="9212" w:type="dxa"/>
        <w:tblInd w:w="426" w:type="dxa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53"/>
        <w:gridCol w:w="1629"/>
        <w:gridCol w:w="1630"/>
      </w:tblGrid>
      <w:tr w:rsidR="00855567" w:rsidRPr="00545C5E" w14:paraId="76D6C4CE" w14:textId="77777777" w:rsidTr="00545C5E">
        <w:trPr>
          <w:cantSplit/>
          <w:trHeight w:val="227"/>
        </w:trPr>
        <w:tc>
          <w:tcPr>
            <w:tcW w:w="59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2DB0E54" w14:textId="10E4C245" w:rsidR="00855567" w:rsidRPr="00545C5E" w:rsidRDefault="00855567" w:rsidP="001A791C">
            <w:pPr>
              <w:keepLines/>
              <w:suppressAutoHyphens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7" w:name="RANGE!B4:D10"/>
            <w:r w:rsidRPr="00545C5E">
              <w:rPr>
                <w:rFonts w:ascii="Arial" w:hAnsi="Arial" w:cs="Arial"/>
                <w:b/>
                <w:bCs/>
                <w:sz w:val="18"/>
                <w:szCs w:val="18"/>
              </w:rPr>
              <w:t>Druh podmieneného záväzku</w:t>
            </w:r>
            <w:bookmarkEnd w:id="27"/>
          </w:p>
        </w:tc>
        <w:tc>
          <w:tcPr>
            <w:tcW w:w="16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6570EF08" w14:textId="41FBBD67" w:rsidR="00307109" w:rsidRPr="00545C5E" w:rsidRDefault="00855567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5C5E">
              <w:rPr>
                <w:rFonts w:ascii="Arial" w:hAnsi="Arial" w:cs="Arial"/>
                <w:b/>
                <w:bCs/>
                <w:sz w:val="18"/>
                <w:szCs w:val="18"/>
              </w:rPr>
              <w:t>Stav</w:t>
            </w:r>
          </w:p>
          <w:p w14:paraId="28C16264" w14:textId="6085BE62" w:rsidR="00855567" w:rsidRPr="00545C5E" w:rsidRDefault="00855567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5C5E">
              <w:rPr>
                <w:rFonts w:ascii="Arial" w:hAnsi="Arial" w:cs="Arial"/>
                <w:b/>
                <w:bCs/>
                <w:sz w:val="18"/>
                <w:szCs w:val="18"/>
              </w:rPr>
              <w:t>k 31.12.</w:t>
            </w:r>
            <w:r w:rsidR="00992965" w:rsidRPr="00545C5E">
              <w:rPr>
                <w:rFonts w:ascii="Arial" w:hAnsi="Arial" w:cs="Arial"/>
                <w:b/>
                <w:bCs/>
                <w:sz w:val="18"/>
                <w:szCs w:val="18"/>
              </w:rPr>
              <w:t>2023</w:t>
            </w:r>
          </w:p>
        </w:tc>
        <w:tc>
          <w:tcPr>
            <w:tcW w:w="16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1F1B2E6" w14:textId="719DEEF5" w:rsidR="00307109" w:rsidRPr="00545C5E" w:rsidRDefault="00855567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5C5E">
              <w:rPr>
                <w:rFonts w:ascii="Arial" w:hAnsi="Arial" w:cs="Arial"/>
                <w:b/>
                <w:bCs/>
                <w:sz w:val="18"/>
                <w:szCs w:val="18"/>
              </w:rPr>
              <w:t>Stav</w:t>
            </w:r>
          </w:p>
          <w:p w14:paraId="1DE860D0" w14:textId="27FD5D0B" w:rsidR="00855567" w:rsidRPr="00545C5E" w:rsidRDefault="00855567" w:rsidP="001A791C">
            <w:pPr>
              <w:keepLines/>
              <w:suppressAutoHyphens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5C5E">
              <w:rPr>
                <w:rFonts w:ascii="Arial" w:hAnsi="Arial" w:cs="Arial"/>
                <w:b/>
                <w:bCs/>
                <w:sz w:val="18"/>
                <w:szCs w:val="18"/>
              </w:rPr>
              <w:t>k 31.12.</w:t>
            </w:r>
            <w:r w:rsidR="00992965" w:rsidRPr="00545C5E">
              <w:rPr>
                <w:rFonts w:ascii="Arial" w:hAnsi="Arial" w:cs="Arial"/>
                <w:b/>
                <w:bCs/>
                <w:sz w:val="18"/>
                <w:szCs w:val="18"/>
              </w:rPr>
              <w:t>2022</w:t>
            </w:r>
          </w:p>
        </w:tc>
      </w:tr>
      <w:tr w:rsidR="00855567" w:rsidRPr="00545C5E" w14:paraId="4F6A7D2A" w14:textId="77777777" w:rsidTr="00545C5E">
        <w:trPr>
          <w:cantSplit/>
          <w:trHeight w:val="227"/>
        </w:trPr>
        <w:tc>
          <w:tcPr>
            <w:tcW w:w="5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490A59" w14:textId="77777777" w:rsidR="00855567" w:rsidRPr="00545C5E" w:rsidRDefault="00855567" w:rsidP="001A791C">
            <w:pPr>
              <w:keepLines/>
              <w:suppressAutoHyphens/>
              <w:jc w:val="both"/>
              <w:rPr>
                <w:rFonts w:ascii="Arial" w:hAnsi="Arial" w:cs="Arial"/>
                <w:sz w:val="18"/>
                <w:szCs w:val="18"/>
              </w:rPr>
            </w:pPr>
            <w:r w:rsidRPr="00545C5E">
              <w:rPr>
                <w:rFonts w:ascii="Arial" w:hAnsi="Arial" w:cs="Arial"/>
                <w:sz w:val="18"/>
                <w:szCs w:val="18"/>
              </w:rPr>
              <w:t>Z ručenia</w:t>
            </w:r>
          </w:p>
        </w:tc>
        <w:tc>
          <w:tcPr>
            <w:tcW w:w="16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1EC762" w14:textId="1267C10F" w:rsidR="00855567" w:rsidRPr="00545C5E" w:rsidRDefault="00665C61" w:rsidP="001A791C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45C5E">
              <w:rPr>
                <w:rFonts w:ascii="Arial" w:hAnsi="Arial" w:cs="Arial"/>
                <w:sz w:val="18"/>
                <w:szCs w:val="18"/>
              </w:rPr>
              <w:t xml:space="preserve">66 191 </w:t>
            </w:r>
            <w:r w:rsidR="006F53C7" w:rsidRPr="00545C5E">
              <w:rPr>
                <w:rFonts w:ascii="Arial" w:hAnsi="Arial" w:cs="Arial"/>
                <w:sz w:val="18"/>
                <w:szCs w:val="18"/>
              </w:rPr>
              <w:t>992</w:t>
            </w:r>
          </w:p>
        </w:tc>
        <w:tc>
          <w:tcPr>
            <w:tcW w:w="16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D3C647" w14:textId="38BBF752" w:rsidR="00855567" w:rsidRPr="00545C5E" w:rsidRDefault="00992965" w:rsidP="001A791C">
            <w:pPr>
              <w:keepLines/>
              <w:suppressAutoHyphens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45C5E">
              <w:rPr>
                <w:rFonts w:ascii="Arial" w:hAnsi="Arial" w:cs="Arial"/>
                <w:sz w:val="18"/>
                <w:szCs w:val="18"/>
              </w:rPr>
              <w:t>67 155 983</w:t>
            </w:r>
          </w:p>
        </w:tc>
      </w:tr>
    </w:tbl>
    <w:p w14:paraId="43509943" w14:textId="55F70892" w:rsidR="00855567" w:rsidRPr="000964B6" w:rsidRDefault="00855567" w:rsidP="004A4EE6">
      <w:pPr>
        <w:pStyle w:val="odstavec"/>
      </w:pPr>
    </w:p>
    <w:p w14:paraId="0614737D" w14:textId="77777777" w:rsidR="008F402F" w:rsidRPr="000964B6" w:rsidRDefault="008F402F" w:rsidP="004A4EE6">
      <w:pPr>
        <w:pStyle w:val="odstavec"/>
      </w:pPr>
    </w:p>
    <w:p w14:paraId="23C4D74E" w14:textId="41430370" w:rsidR="003B700D" w:rsidRPr="000964B6" w:rsidRDefault="003B700D" w:rsidP="004A4EE6">
      <w:pPr>
        <w:pStyle w:val="odstavec"/>
      </w:pPr>
      <w:r w:rsidRPr="000964B6">
        <w:t>Spoločnosť vrátane vybraných spriaznených spoločností pristúpila v septembri 2015 k dlhu materskej spoločnosti GGE, a. s. vyplývajúceho z bankového úveru splatného v roku 202</w:t>
      </w:r>
      <w:r w:rsidR="006F53C7" w:rsidRPr="000964B6">
        <w:t>5</w:t>
      </w:r>
      <w:r w:rsidRPr="000964B6">
        <w:t xml:space="preserve">. Výška nesplatenej istiny a nezaplatených úrokov bankového úveru k 31. decembru </w:t>
      </w:r>
      <w:r w:rsidR="00992965" w:rsidRPr="000964B6">
        <w:t xml:space="preserve">2023 </w:t>
      </w:r>
      <w:r w:rsidRPr="000964B6">
        <w:t xml:space="preserve">predstavuje </w:t>
      </w:r>
      <w:r w:rsidR="00637DEC" w:rsidRPr="000964B6">
        <w:t>66</w:t>
      </w:r>
      <w:r w:rsidR="00CA26AF" w:rsidRPr="000964B6">
        <w:t> 192 tis.</w:t>
      </w:r>
      <w:r w:rsidRPr="000964B6">
        <w:t xml:space="preserve"> EUR. Spoločnosť spolu s vybranými spriaznenými spoločnosťami založili svoj majetok (bankové účty, pohľadávky, zásoby, akcie a podiely vo vybraných dcérskych spoločnostiach a iný finančný majetok, dlhodobý hmotný a nehmotný majetok) v prospech syndikátu financujúcich bánk v plnej výške, s výnimkou majetku, na ktorý bolo už predtým zriadené záložné právo v prospech iných subjektov. Tento majetok sa založil v prospech syndikátu financujúcich bánk v druhom rade.</w:t>
      </w:r>
    </w:p>
    <w:p w14:paraId="51848568" w14:textId="77777777" w:rsidR="003B700D" w:rsidRPr="000964B6" w:rsidRDefault="003B700D" w:rsidP="004A4EE6">
      <w:pPr>
        <w:pStyle w:val="odstavec"/>
      </w:pPr>
    </w:p>
    <w:p w14:paraId="63FEB7DA" w14:textId="77777777" w:rsidR="003B700D" w:rsidRPr="000964B6" w:rsidRDefault="003B700D" w:rsidP="004A4EE6">
      <w:pPr>
        <w:pStyle w:val="odstavec"/>
      </w:pPr>
      <w:r w:rsidRPr="000964B6">
        <w:t>Vzhľadom na to, že viaceré oblasti slovenského daňového práva (napr. legislatíva ohľadom transferového oceňovania) doteraz neboli dostatočne overené praxou, existuje neistota v tom, ako ich budú daňové orgány aplikovať. Mieru tejto neistoty nie je možné kvantifikovať a zanikne až potom, keď budú k dispozícii právne precedensy príp. oficiálne interpretácie príslušných orgánov. Vedenie Spoločnosti si nie je vedomé žiadnych okolností, v dôsledku ktorých by jej vznikol v budúcnosti</w:t>
      </w:r>
    </w:p>
    <w:p w14:paraId="7F846223" w14:textId="3DE01491" w:rsidR="00CD4442" w:rsidRPr="000964B6" w:rsidRDefault="003B700D" w:rsidP="004A4EE6">
      <w:pPr>
        <w:pStyle w:val="odstavec"/>
      </w:pPr>
      <w:r w:rsidRPr="000964B6">
        <w:t>významný náklad.</w:t>
      </w:r>
    </w:p>
    <w:p w14:paraId="6B63E620" w14:textId="45B81633" w:rsidR="004B61D9" w:rsidRDefault="004B61D9" w:rsidP="004A4EE6">
      <w:pPr>
        <w:pStyle w:val="odstavec"/>
      </w:pPr>
    </w:p>
    <w:p w14:paraId="4238891B" w14:textId="0DF09DD7" w:rsidR="00545C5E" w:rsidRDefault="00545C5E" w:rsidP="004A4EE6">
      <w:pPr>
        <w:pStyle w:val="odstavec"/>
      </w:pPr>
    </w:p>
    <w:p w14:paraId="62E3EA17" w14:textId="77777777" w:rsidR="00545C5E" w:rsidRPr="000964B6" w:rsidRDefault="00545C5E" w:rsidP="004A4EE6">
      <w:pPr>
        <w:pStyle w:val="odstavec"/>
      </w:pPr>
    </w:p>
    <w:p w14:paraId="5D32020D" w14:textId="77777777" w:rsidR="004B61D9" w:rsidRPr="000964B6" w:rsidRDefault="004B61D9" w:rsidP="000964B6">
      <w:pPr>
        <w:pStyle w:val="Heading1"/>
        <w:rPr>
          <w:rFonts w:ascii="Arial" w:hAnsi="Arial"/>
        </w:rPr>
      </w:pPr>
      <w:r w:rsidRPr="000964B6">
        <w:rPr>
          <w:rFonts w:ascii="Arial" w:hAnsi="Arial"/>
        </w:rPr>
        <w:t>UDALOSTI, KTORÉ NASTALI PO DNI, KU KTORÉMU SA ZOSTAVUJE ÚČTOVNÁ ZÁVIERKA</w:t>
      </w:r>
    </w:p>
    <w:p w14:paraId="25491DC1" w14:textId="4D1BD4DB" w:rsidR="00FE229C" w:rsidRPr="000964B6" w:rsidRDefault="001649B2" w:rsidP="004A4EE6">
      <w:pPr>
        <w:pStyle w:val="odstavec"/>
      </w:pPr>
      <w:r w:rsidRPr="000964B6">
        <w:t>Po 31. decembri 202</w:t>
      </w:r>
      <w:r w:rsidR="00735044" w:rsidRPr="000964B6">
        <w:t>3</w:t>
      </w:r>
      <w:r w:rsidRPr="000964B6">
        <w:t xml:space="preserve"> do dňa zostavenia účtovnej závierky nenastali žiadne iné udalosti, ktoré by si vyžadovali zverejnenie alebo vykázanie v účtovnej závierke za rok 202</w:t>
      </w:r>
      <w:r w:rsidR="004E6B63" w:rsidRPr="000964B6">
        <w:t>3</w:t>
      </w:r>
      <w:r w:rsidRPr="000964B6">
        <w:t>.</w:t>
      </w:r>
    </w:p>
    <w:sectPr w:rsidR="00FE229C" w:rsidRPr="000964B6" w:rsidSect="00AF1556">
      <w:headerReference w:type="default" r:id="rId17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431F5A" w14:textId="77777777" w:rsidR="00106A9D" w:rsidRDefault="00106A9D">
      <w:r>
        <w:separator/>
      </w:r>
    </w:p>
  </w:endnote>
  <w:endnote w:type="continuationSeparator" w:id="0">
    <w:p w14:paraId="4AF9D468" w14:textId="77777777" w:rsidR="00106A9D" w:rsidRDefault="00106A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20D374" w14:textId="77777777" w:rsidR="0035080A" w:rsidRDefault="0035080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1B0C90E" w14:textId="77777777" w:rsidR="0035080A" w:rsidRDefault="0035080A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79A7E0" w14:textId="77777777" w:rsidR="0035080A" w:rsidRDefault="0035080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FB7882" w14:textId="77777777" w:rsidR="00106A9D" w:rsidRDefault="00106A9D">
      <w:r>
        <w:separator/>
      </w:r>
    </w:p>
  </w:footnote>
  <w:footnote w:type="continuationSeparator" w:id="0">
    <w:p w14:paraId="2E946763" w14:textId="77777777" w:rsidR="00106A9D" w:rsidRDefault="00106A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3535C0" w14:textId="77777777" w:rsidR="0035080A" w:rsidRDefault="0035080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28" w:type="dxa"/>
        <w:right w:w="28" w:type="dxa"/>
      </w:tblCellMar>
      <w:tblLook w:val="04A0" w:firstRow="1" w:lastRow="0" w:firstColumn="1" w:lastColumn="0" w:noHBand="0" w:noVBand="1"/>
    </w:tblPr>
    <w:tblGrid>
      <w:gridCol w:w="3212"/>
      <w:gridCol w:w="3213"/>
      <w:gridCol w:w="3213"/>
    </w:tblGrid>
    <w:tr w:rsidR="00A5712E" w:rsidRPr="00400B95" w14:paraId="7F004DBC" w14:textId="77777777" w:rsidTr="00895D97">
      <w:tc>
        <w:tcPr>
          <w:tcW w:w="3212" w:type="dxa"/>
        </w:tcPr>
        <w:p w14:paraId="78806401" w14:textId="77777777" w:rsidR="00A5712E" w:rsidRPr="00400B95" w:rsidRDefault="00A5712E" w:rsidP="00895D97">
          <w:pPr>
            <w:pStyle w:val="Header"/>
            <w:tabs>
              <w:tab w:val="clear" w:pos="4536"/>
              <w:tab w:val="clear" w:pos="9072"/>
              <w:tab w:val="right" w:pos="9639"/>
            </w:tabs>
            <w:rPr>
              <w:rFonts w:ascii="Arial" w:hAnsi="Arial" w:cs="Arial"/>
              <w:sz w:val="20"/>
              <w:szCs w:val="20"/>
            </w:rPr>
          </w:pPr>
          <w:bookmarkStart w:id="15" w:name="NotesHeading"/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bookmarkEnd w:id="15"/>
        </w:p>
      </w:tc>
      <w:tc>
        <w:tcPr>
          <w:tcW w:w="3213" w:type="dxa"/>
        </w:tcPr>
        <w:p w14:paraId="70896090" w14:textId="77777777" w:rsidR="00A5712E" w:rsidRPr="00400B95" w:rsidRDefault="00A5712E" w:rsidP="00895D97">
          <w:pPr>
            <w:pStyle w:val="Header"/>
            <w:tabs>
              <w:tab w:val="clear" w:pos="4536"/>
              <w:tab w:val="clear" w:pos="9072"/>
              <w:tab w:val="right" w:pos="9639"/>
            </w:tabs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13" w:type="dxa"/>
        </w:tcPr>
        <w:p w14:paraId="614A6B39" w14:textId="77777777" w:rsidR="00A5712E" w:rsidRPr="00400B95" w:rsidRDefault="00A5712E" w:rsidP="00895D97">
          <w:pPr>
            <w:pStyle w:val="Header"/>
            <w:tabs>
              <w:tab w:val="clear" w:pos="4536"/>
              <w:tab w:val="clear" w:pos="9072"/>
              <w:tab w:val="right" w:pos="9639"/>
            </w:tabs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6" w:name="EntityICO"/>
          <w:r>
            <w:rPr>
              <w:rFonts w:ascii="Arial" w:hAnsi="Arial" w:cs="Arial"/>
              <w:sz w:val="20"/>
              <w:szCs w:val="20"/>
            </w:rPr>
            <w:t>46857249</w:t>
          </w:r>
          <w:bookmarkEnd w:id="16"/>
        </w:p>
      </w:tc>
    </w:tr>
    <w:tr w:rsidR="00A5712E" w:rsidRPr="00400B95" w14:paraId="2438061C" w14:textId="77777777" w:rsidTr="00895D97">
      <w:tc>
        <w:tcPr>
          <w:tcW w:w="3212" w:type="dxa"/>
        </w:tcPr>
        <w:p w14:paraId="49B311F1" w14:textId="17BECA2B" w:rsidR="00A5712E" w:rsidRPr="00400B95" w:rsidRDefault="00A5712E" w:rsidP="00895D97">
          <w:pPr>
            <w:pStyle w:val="Header"/>
            <w:tabs>
              <w:tab w:val="clear" w:pos="4536"/>
              <w:tab w:val="clear" w:pos="9072"/>
              <w:tab w:val="center" w:pos="1562"/>
            </w:tabs>
            <w:rPr>
              <w:rFonts w:ascii="Arial" w:hAnsi="Arial" w:cs="Arial"/>
              <w:sz w:val="20"/>
              <w:szCs w:val="20"/>
            </w:rPr>
          </w:pPr>
          <w:bookmarkStart w:id="17" w:name="EntityName"/>
          <w:r>
            <w:rPr>
              <w:rFonts w:ascii="Arial" w:hAnsi="Arial" w:cs="Arial"/>
              <w:sz w:val="20"/>
              <w:szCs w:val="20"/>
            </w:rPr>
            <w:t>Snina Energy, s.</w:t>
          </w:r>
          <w:r w:rsidR="00A7367C">
            <w:rPr>
              <w:rFonts w:ascii="Arial" w:hAnsi="Arial" w:cs="Arial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sz w:val="20"/>
              <w:szCs w:val="20"/>
            </w:rPr>
            <w:t>r.</w:t>
          </w:r>
          <w:r w:rsidR="00A7367C">
            <w:rPr>
              <w:rFonts w:ascii="Arial" w:hAnsi="Arial" w:cs="Arial"/>
              <w:sz w:val="20"/>
              <w:szCs w:val="20"/>
            </w:rPr>
            <w:t xml:space="preserve"> </w:t>
          </w:r>
          <w:r>
            <w:rPr>
              <w:rFonts w:ascii="Arial" w:hAnsi="Arial" w:cs="Arial"/>
              <w:sz w:val="20"/>
              <w:szCs w:val="20"/>
            </w:rPr>
            <w:t>o.</w:t>
          </w:r>
          <w:bookmarkEnd w:id="17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13" w:type="dxa"/>
        </w:tcPr>
        <w:p w14:paraId="75C43313" w14:textId="1923F048" w:rsidR="00A5712E" w:rsidRPr="00400B95" w:rsidRDefault="00A5712E" w:rsidP="00895D97">
          <w:pPr>
            <w:pStyle w:val="Header"/>
            <w:tabs>
              <w:tab w:val="clear" w:pos="4536"/>
              <w:tab w:val="clear" w:pos="9072"/>
              <w:tab w:val="right" w:pos="9639"/>
            </w:tabs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5468FE">
            <w:rPr>
              <w:rFonts w:ascii="Arial" w:hAnsi="Arial" w:cs="Arial"/>
              <w:noProof/>
              <w:sz w:val="20"/>
              <w:szCs w:val="20"/>
            </w:rPr>
            <w:t>2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13" w:type="dxa"/>
        </w:tcPr>
        <w:p w14:paraId="02E848A8" w14:textId="77777777" w:rsidR="00A5712E" w:rsidRPr="00400B95" w:rsidRDefault="00A5712E" w:rsidP="00895D97">
          <w:pPr>
            <w:pStyle w:val="Header"/>
            <w:tabs>
              <w:tab w:val="clear" w:pos="4536"/>
              <w:tab w:val="clear" w:pos="9072"/>
              <w:tab w:val="right" w:pos="9639"/>
            </w:tabs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18" w:name="EntityDIC"/>
          <w:r>
            <w:rPr>
              <w:rFonts w:ascii="Arial" w:hAnsi="Arial" w:cs="Arial"/>
              <w:sz w:val="20"/>
              <w:szCs w:val="20"/>
            </w:rPr>
            <w:t>2023687182</w:t>
          </w:r>
          <w:bookmarkEnd w:id="18"/>
        </w:p>
      </w:tc>
    </w:tr>
  </w:tbl>
  <w:p w14:paraId="144F390B" w14:textId="3DBC6802" w:rsidR="00A5712E" w:rsidRDefault="00A5712E" w:rsidP="00650EBC">
    <w:pPr>
      <w:pStyle w:val="Header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</w:p>
  <w:p w14:paraId="7FEEDF0D" w14:textId="77777777" w:rsidR="00895D97" w:rsidRPr="006A0668" w:rsidRDefault="00895D97" w:rsidP="00650EBC">
    <w:pPr>
      <w:pStyle w:val="Header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FB9FE2" w14:textId="77777777" w:rsidR="0035080A" w:rsidRDefault="0035080A">
    <w:pPr>
      <w:pStyle w:val="Header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5000" w:type="pct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28" w:type="dxa"/>
        <w:right w:w="28" w:type="dxa"/>
      </w:tblCellMar>
      <w:tblLook w:val="04A0" w:firstRow="1" w:lastRow="0" w:firstColumn="1" w:lastColumn="0" w:noHBand="0" w:noVBand="1"/>
    </w:tblPr>
    <w:tblGrid>
      <w:gridCol w:w="3212"/>
      <w:gridCol w:w="3213"/>
      <w:gridCol w:w="3213"/>
    </w:tblGrid>
    <w:tr w:rsidR="00A5712E" w:rsidRPr="00400B95" w14:paraId="5009BE47" w14:textId="77777777" w:rsidTr="00895D97">
      <w:trPr>
        <w:trHeight w:val="263"/>
      </w:trPr>
      <w:tc>
        <w:tcPr>
          <w:tcW w:w="3212" w:type="dxa"/>
        </w:tcPr>
        <w:p w14:paraId="06F967F4" w14:textId="7CC34FF9" w:rsidR="00A5712E" w:rsidRPr="00400B95" w:rsidRDefault="00A5712E">
          <w:pPr>
            <w:pStyle w:val="Head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0964B6"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 w:rsidR="000964B6"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 w:rsidR="000964B6"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13" w:type="dxa"/>
        </w:tcPr>
        <w:p w14:paraId="29159F75" w14:textId="77777777" w:rsidR="00A5712E" w:rsidRPr="00400B95" w:rsidRDefault="00A5712E">
          <w:pPr>
            <w:pStyle w:val="Head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13" w:type="dxa"/>
        </w:tcPr>
        <w:p w14:paraId="3D931E9A" w14:textId="77777777" w:rsidR="00A5712E" w:rsidRPr="00400B95" w:rsidRDefault="00A5712E" w:rsidP="00D63110">
          <w:pPr>
            <w:pStyle w:val="Header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t>46857249</w:t>
          </w:r>
        </w:p>
      </w:tc>
    </w:tr>
    <w:tr w:rsidR="00A5712E" w:rsidRPr="00400B95" w14:paraId="33DEA1E5" w14:textId="77777777" w:rsidTr="00895D97">
      <w:trPr>
        <w:trHeight w:val="263"/>
      </w:trPr>
      <w:tc>
        <w:tcPr>
          <w:tcW w:w="3212" w:type="dxa"/>
        </w:tcPr>
        <w:p w14:paraId="20D59CCF" w14:textId="77777777" w:rsidR="00A5712E" w:rsidRPr="00400B95" w:rsidRDefault="00A5712E" w:rsidP="00D63110">
          <w:pPr>
            <w:pStyle w:val="Head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Snina Energy, s.r.o.</w:t>
          </w:r>
        </w:p>
      </w:tc>
      <w:tc>
        <w:tcPr>
          <w:tcW w:w="3213" w:type="dxa"/>
        </w:tcPr>
        <w:p w14:paraId="3DED8412" w14:textId="67106C6E" w:rsidR="00A5712E" w:rsidRPr="00400B95" w:rsidRDefault="00A5712E" w:rsidP="00307B6F">
          <w:pPr>
            <w:pStyle w:val="Header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5468FE">
            <w:rPr>
              <w:rFonts w:ascii="Arial" w:hAnsi="Arial" w:cs="Arial"/>
              <w:noProof/>
              <w:sz w:val="20"/>
              <w:szCs w:val="20"/>
            </w:rPr>
            <w:t>6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13" w:type="dxa"/>
        </w:tcPr>
        <w:p w14:paraId="5BF07C55" w14:textId="77777777" w:rsidR="00A5712E" w:rsidRPr="00400B95" w:rsidRDefault="00A5712E" w:rsidP="00D63110">
          <w:pPr>
            <w:pStyle w:val="Header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  <w:lang w:val="en-US"/>
            </w:rPr>
            <w:t>2023687182</w:t>
          </w:r>
        </w:p>
      </w:tc>
    </w:tr>
  </w:tbl>
  <w:p w14:paraId="7EF59FEF" w14:textId="14A32094" w:rsidR="00A5712E" w:rsidRDefault="00A5712E">
    <w:pPr>
      <w:pStyle w:val="Header"/>
      <w:rPr>
        <w:rFonts w:ascii="Georgia" w:hAnsi="Georgia" w:cs="Arial"/>
        <w:sz w:val="20"/>
        <w:szCs w:val="20"/>
      </w:rPr>
    </w:pPr>
  </w:p>
  <w:p w14:paraId="51259ADE" w14:textId="77777777" w:rsidR="00895D97" w:rsidRPr="009918B7" w:rsidRDefault="00895D97">
    <w:pPr>
      <w:pStyle w:val="Header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BEB1DEB"/>
    <w:multiLevelType w:val="hybridMultilevel"/>
    <w:tmpl w:val="DBA27CAC"/>
    <w:lvl w:ilvl="0" w:tplc="41A49A04">
      <w:start w:val="1"/>
      <w:numFmt w:val="upperLetter"/>
      <w:lvlText w:val="%1)"/>
      <w:lvlJc w:val="left"/>
      <w:pPr>
        <w:ind w:left="1080" w:hanging="360"/>
      </w:pPr>
      <w:rPr>
        <w:rFonts w:ascii="Helv" w:eastAsia="Times New Roman" w:hAnsi="Helv" w:cs="Helv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79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1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3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5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7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9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1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3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54" w:hanging="360"/>
      </w:pPr>
      <w:rPr>
        <w:rFonts w:ascii="Wingdings" w:hAnsi="Wingdings" w:hint="default"/>
      </w:rPr>
    </w:lvl>
  </w:abstractNum>
  <w:abstractNum w:abstractNumId="2" w15:restartNumberingAfterBreak="0">
    <w:nsid w:val="32E954D3"/>
    <w:multiLevelType w:val="multilevel"/>
    <w:tmpl w:val="5EA2C398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3" w15:restartNumberingAfterBreak="0">
    <w:nsid w:val="3AB567E1"/>
    <w:multiLevelType w:val="hybridMultilevel"/>
    <w:tmpl w:val="1E2E512E"/>
    <w:lvl w:ilvl="0" w:tplc="C0309CF8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407F0E87"/>
    <w:multiLevelType w:val="hybridMultilevel"/>
    <w:tmpl w:val="0C707636"/>
    <w:lvl w:ilvl="0" w:tplc="AF9ED922">
      <w:start w:val="1"/>
      <w:numFmt w:val="decimal"/>
      <w:pStyle w:val="Heading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48037079"/>
    <w:multiLevelType w:val="hybridMultilevel"/>
    <w:tmpl w:val="229287F4"/>
    <w:lvl w:ilvl="0" w:tplc="F674871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 w15:restartNumberingAfterBreak="0">
    <w:nsid w:val="5275244F"/>
    <w:multiLevelType w:val="hybridMultilevel"/>
    <w:tmpl w:val="555874AC"/>
    <w:lvl w:ilvl="0" w:tplc="CCFC82DA"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0" w15:restartNumberingAfterBreak="0">
    <w:nsid w:val="58016322"/>
    <w:multiLevelType w:val="hybridMultilevel"/>
    <w:tmpl w:val="90441CBE"/>
    <w:lvl w:ilvl="0" w:tplc="F3A0C5D6">
      <w:start w:val="1"/>
      <w:numFmt w:val="upperRoman"/>
      <w:pStyle w:val="Heading1"/>
      <w:lvlText w:val="%1."/>
      <w:lvlJc w:val="left"/>
      <w:pPr>
        <w:ind w:left="862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2" w15:restartNumberingAfterBreak="0">
    <w:nsid w:val="67712BBF"/>
    <w:multiLevelType w:val="hybridMultilevel"/>
    <w:tmpl w:val="9D0E946E"/>
    <w:lvl w:ilvl="0" w:tplc="B47ED6AA">
      <w:start w:val="69"/>
      <w:numFmt w:val="bullet"/>
      <w:lvlText w:val="-"/>
      <w:lvlJc w:val="left"/>
      <w:pPr>
        <w:ind w:left="927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 w15:restartNumberingAfterBreak="0">
    <w:nsid w:val="6F1427C5"/>
    <w:multiLevelType w:val="hybridMultilevel"/>
    <w:tmpl w:val="FAD2F98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5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1502233">
    <w:abstractNumId w:val="2"/>
  </w:num>
  <w:num w:numId="2" w16cid:durableId="234825279">
    <w:abstractNumId w:val="15"/>
  </w:num>
  <w:num w:numId="3" w16cid:durableId="73477253">
    <w:abstractNumId w:val="3"/>
  </w:num>
  <w:num w:numId="4" w16cid:durableId="1669401567">
    <w:abstractNumId w:val="5"/>
  </w:num>
  <w:num w:numId="5" w16cid:durableId="357321537">
    <w:abstractNumId w:val="11"/>
  </w:num>
  <w:num w:numId="6" w16cid:durableId="2088573586">
    <w:abstractNumId w:val="10"/>
  </w:num>
  <w:num w:numId="7" w16cid:durableId="40569150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1820075603">
    <w:abstractNumId w:val="4"/>
  </w:num>
  <w:num w:numId="9" w16cid:durableId="177366802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6568600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699011418">
    <w:abstractNumId w:val="1"/>
  </w:num>
  <w:num w:numId="12" w16cid:durableId="2128042351">
    <w:abstractNumId w:val="6"/>
  </w:num>
  <w:num w:numId="13" w16cid:durableId="335426308">
    <w:abstractNumId w:val="14"/>
  </w:num>
  <w:num w:numId="14" w16cid:durableId="1209026004">
    <w:abstractNumId w:val="8"/>
  </w:num>
  <w:num w:numId="15" w16cid:durableId="178199229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54456628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80323436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427115367">
    <w:abstractNumId w:val="3"/>
  </w:num>
  <w:num w:numId="19" w16cid:durableId="1013190691">
    <w:abstractNumId w:val="3"/>
  </w:num>
  <w:num w:numId="20" w16cid:durableId="1782529608">
    <w:abstractNumId w:val="3"/>
  </w:num>
  <w:num w:numId="21" w16cid:durableId="1768576477">
    <w:abstractNumId w:val="10"/>
  </w:num>
  <w:num w:numId="22" w16cid:durableId="740442832">
    <w:abstractNumId w:val="7"/>
  </w:num>
  <w:num w:numId="23" w16cid:durableId="1371295178">
    <w:abstractNumId w:val="0"/>
  </w:num>
  <w:num w:numId="24" w16cid:durableId="1810786849">
    <w:abstractNumId w:val="12"/>
  </w:num>
  <w:num w:numId="25" w16cid:durableId="405418374">
    <w:abstractNumId w:val="10"/>
    <w:lvlOverride w:ilvl="0">
      <w:startOverride w:val="574"/>
    </w:lvlOverride>
  </w:num>
  <w:num w:numId="26" w16cid:durableId="875233407">
    <w:abstractNumId w:val="10"/>
    <w:lvlOverride w:ilvl="0">
      <w:startOverride w:val="574"/>
    </w:lvlOverride>
  </w:num>
  <w:num w:numId="27" w16cid:durableId="1231378933">
    <w:abstractNumId w:val="10"/>
    <w:lvlOverride w:ilvl="0">
      <w:startOverride w:val="4"/>
    </w:lvlOverride>
  </w:num>
  <w:num w:numId="28" w16cid:durableId="1222251244">
    <w:abstractNumId w:val="10"/>
    <w:lvlOverride w:ilvl="0">
      <w:startOverride w:val="4"/>
    </w:lvlOverride>
  </w:num>
  <w:num w:numId="29" w16cid:durableId="2042584742">
    <w:abstractNumId w:val="13"/>
  </w:num>
  <w:num w:numId="30" w16cid:durableId="555555136">
    <w:abstractNumId w:val="9"/>
  </w:num>
  <w:num w:numId="31" w16cid:durableId="1761289621">
    <w:abstractNumId w:val="2"/>
  </w:num>
  <w:num w:numId="32" w16cid:durableId="1028264035">
    <w:abstractNumId w:val="2"/>
  </w:num>
  <w:num w:numId="33" w16cid:durableId="27193578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16109144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0596"/>
    <w:rsid w:val="00013266"/>
    <w:rsid w:val="00013994"/>
    <w:rsid w:val="00014EC1"/>
    <w:rsid w:val="00015744"/>
    <w:rsid w:val="00015C2A"/>
    <w:rsid w:val="00016A6D"/>
    <w:rsid w:val="0001787E"/>
    <w:rsid w:val="00017CE3"/>
    <w:rsid w:val="00020BCE"/>
    <w:rsid w:val="000228C8"/>
    <w:rsid w:val="00023519"/>
    <w:rsid w:val="00024966"/>
    <w:rsid w:val="00025A2D"/>
    <w:rsid w:val="00026762"/>
    <w:rsid w:val="00027503"/>
    <w:rsid w:val="00027942"/>
    <w:rsid w:val="00030A04"/>
    <w:rsid w:val="000312C6"/>
    <w:rsid w:val="000317FE"/>
    <w:rsid w:val="00032370"/>
    <w:rsid w:val="000323C8"/>
    <w:rsid w:val="000328FE"/>
    <w:rsid w:val="00032A7A"/>
    <w:rsid w:val="00032E34"/>
    <w:rsid w:val="00034B92"/>
    <w:rsid w:val="00035552"/>
    <w:rsid w:val="00035A2C"/>
    <w:rsid w:val="00036E89"/>
    <w:rsid w:val="00040E04"/>
    <w:rsid w:val="0004159D"/>
    <w:rsid w:val="00041B91"/>
    <w:rsid w:val="00041C17"/>
    <w:rsid w:val="000422B1"/>
    <w:rsid w:val="000448C5"/>
    <w:rsid w:val="00044BED"/>
    <w:rsid w:val="000466C7"/>
    <w:rsid w:val="00046E46"/>
    <w:rsid w:val="00046F2D"/>
    <w:rsid w:val="0005050A"/>
    <w:rsid w:val="00051B9D"/>
    <w:rsid w:val="00051D25"/>
    <w:rsid w:val="00051ED6"/>
    <w:rsid w:val="00052D5F"/>
    <w:rsid w:val="00053C92"/>
    <w:rsid w:val="00053F5B"/>
    <w:rsid w:val="000541D5"/>
    <w:rsid w:val="00054C18"/>
    <w:rsid w:val="0005509D"/>
    <w:rsid w:val="00055423"/>
    <w:rsid w:val="00056331"/>
    <w:rsid w:val="00057B2A"/>
    <w:rsid w:val="00061B46"/>
    <w:rsid w:val="00062D30"/>
    <w:rsid w:val="000636E9"/>
    <w:rsid w:val="000644DD"/>
    <w:rsid w:val="00065002"/>
    <w:rsid w:val="000651F1"/>
    <w:rsid w:val="0006540C"/>
    <w:rsid w:val="000659CA"/>
    <w:rsid w:val="00066B8F"/>
    <w:rsid w:val="00066BEF"/>
    <w:rsid w:val="00070716"/>
    <w:rsid w:val="0007318A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1D"/>
    <w:rsid w:val="000938FD"/>
    <w:rsid w:val="00095958"/>
    <w:rsid w:val="00095B2D"/>
    <w:rsid w:val="000964B6"/>
    <w:rsid w:val="00096576"/>
    <w:rsid w:val="000966F4"/>
    <w:rsid w:val="0009686E"/>
    <w:rsid w:val="00097389"/>
    <w:rsid w:val="000973D3"/>
    <w:rsid w:val="0009775C"/>
    <w:rsid w:val="00097A0A"/>
    <w:rsid w:val="000A0DF3"/>
    <w:rsid w:val="000A2A60"/>
    <w:rsid w:val="000A2EA7"/>
    <w:rsid w:val="000A3216"/>
    <w:rsid w:val="000A3FB9"/>
    <w:rsid w:val="000A668A"/>
    <w:rsid w:val="000A6C83"/>
    <w:rsid w:val="000B283C"/>
    <w:rsid w:val="000B2ED1"/>
    <w:rsid w:val="000B338E"/>
    <w:rsid w:val="000B483B"/>
    <w:rsid w:val="000B5187"/>
    <w:rsid w:val="000B5510"/>
    <w:rsid w:val="000B5DEA"/>
    <w:rsid w:val="000B6DB5"/>
    <w:rsid w:val="000B7837"/>
    <w:rsid w:val="000C0E75"/>
    <w:rsid w:val="000C1658"/>
    <w:rsid w:val="000C429D"/>
    <w:rsid w:val="000C4682"/>
    <w:rsid w:val="000C4DE4"/>
    <w:rsid w:val="000C5551"/>
    <w:rsid w:val="000C59E8"/>
    <w:rsid w:val="000C7067"/>
    <w:rsid w:val="000C71B3"/>
    <w:rsid w:val="000C771F"/>
    <w:rsid w:val="000C7925"/>
    <w:rsid w:val="000D0514"/>
    <w:rsid w:val="000D1289"/>
    <w:rsid w:val="000D14EF"/>
    <w:rsid w:val="000D17AE"/>
    <w:rsid w:val="000D267B"/>
    <w:rsid w:val="000D31DD"/>
    <w:rsid w:val="000D330C"/>
    <w:rsid w:val="000D4C36"/>
    <w:rsid w:val="000D6EC1"/>
    <w:rsid w:val="000E0774"/>
    <w:rsid w:val="000E1B87"/>
    <w:rsid w:val="000E1F98"/>
    <w:rsid w:val="000E34F6"/>
    <w:rsid w:val="000E4080"/>
    <w:rsid w:val="000E5187"/>
    <w:rsid w:val="000E5986"/>
    <w:rsid w:val="000E6466"/>
    <w:rsid w:val="000E6B8A"/>
    <w:rsid w:val="000F08DD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6A9D"/>
    <w:rsid w:val="00107D13"/>
    <w:rsid w:val="00110F3A"/>
    <w:rsid w:val="00110FB7"/>
    <w:rsid w:val="00111C04"/>
    <w:rsid w:val="00112057"/>
    <w:rsid w:val="00112E94"/>
    <w:rsid w:val="001130AF"/>
    <w:rsid w:val="0011375B"/>
    <w:rsid w:val="00113B90"/>
    <w:rsid w:val="00114937"/>
    <w:rsid w:val="00114DD7"/>
    <w:rsid w:val="00114E78"/>
    <w:rsid w:val="00115694"/>
    <w:rsid w:val="00115835"/>
    <w:rsid w:val="001161B8"/>
    <w:rsid w:val="00117013"/>
    <w:rsid w:val="0011737F"/>
    <w:rsid w:val="00122977"/>
    <w:rsid w:val="00122C5E"/>
    <w:rsid w:val="00124385"/>
    <w:rsid w:val="001251DD"/>
    <w:rsid w:val="00125CCD"/>
    <w:rsid w:val="001260D5"/>
    <w:rsid w:val="0012634D"/>
    <w:rsid w:val="001269AF"/>
    <w:rsid w:val="001277F3"/>
    <w:rsid w:val="00130DF2"/>
    <w:rsid w:val="00130E35"/>
    <w:rsid w:val="00131666"/>
    <w:rsid w:val="001324FA"/>
    <w:rsid w:val="00133A43"/>
    <w:rsid w:val="00134028"/>
    <w:rsid w:val="00136CF8"/>
    <w:rsid w:val="00136EEB"/>
    <w:rsid w:val="00137585"/>
    <w:rsid w:val="0013794C"/>
    <w:rsid w:val="00141457"/>
    <w:rsid w:val="00142A8C"/>
    <w:rsid w:val="0014348E"/>
    <w:rsid w:val="00143662"/>
    <w:rsid w:val="00143E0B"/>
    <w:rsid w:val="00144AF6"/>
    <w:rsid w:val="001453EC"/>
    <w:rsid w:val="00146171"/>
    <w:rsid w:val="001465E4"/>
    <w:rsid w:val="001466E4"/>
    <w:rsid w:val="001507AA"/>
    <w:rsid w:val="00150904"/>
    <w:rsid w:val="00151DFD"/>
    <w:rsid w:val="00151F04"/>
    <w:rsid w:val="00152FB5"/>
    <w:rsid w:val="001539BF"/>
    <w:rsid w:val="0015530B"/>
    <w:rsid w:val="00155E90"/>
    <w:rsid w:val="00156C77"/>
    <w:rsid w:val="00156FBE"/>
    <w:rsid w:val="001570FB"/>
    <w:rsid w:val="001573C1"/>
    <w:rsid w:val="001574DF"/>
    <w:rsid w:val="0016015D"/>
    <w:rsid w:val="0016039B"/>
    <w:rsid w:val="00160681"/>
    <w:rsid w:val="00160910"/>
    <w:rsid w:val="001613D8"/>
    <w:rsid w:val="00162183"/>
    <w:rsid w:val="001641FE"/>
    <w:rsid w:val="00164712"/>
    <w:rsid w:val="001649B2"/>
    <w:rsid w:val="00164E93"/>
    <w:rsid w:val="001657DB"/>
    <w:rsid w:val="00165970"/>
    <w:rsid w:val="00165E82"/>
    <w:rsid w:val="00166529"/>
    <w:rsid w:val="00166ACB"/>
    <w:rsid w:val="00167886"/>
    <w:rsid w:val="0017050C"/>
    <w:rsid w:val="001712B1"/>
    <w:rsid w:val="00171435"/>
    <w:rsid w:val="00174ACF"/>
    <w:rsid w:val="00176AC0"/>
    <w:rsid w:val="00176BAF"/>
    <w:rsid w:val="001777E4"/>
    <w:rsid w:val="00180B2A"/>
    <w:rsid w:val="0018128C"/>
    <w:rsid w:val="001826CC"/>
    <w:rsid w:val="0018299E"/>
    <w:rsid w:val="00184F34"/>
    <w:rsid w:val="0018585A"/>
    <w:rsid w:val="00185FDB"/>
    <w:rsid w:val="001879D7"/>
    <w:rsid w:val="001908EB"/>
    <w:rsid w:val="001918EF"/>
    <w:rsid w:val="00191AAD"/>
    <w:rsid w:val="00194476"/>
    <w:rsid w:val="0019479B"/>
    <w:rsid w:val="00194F19"/>
    <w:rsid w:val="001955E5"/>
    <w:rsid w:val="00195F75"/>
    <w:rsid w:val="001969D5"/>
    <w:rsid w:val="0019782E"/>
    <w:rsid w:val="001A02BF"/>
    <w:rsid w:val="001A08A7"/>
    <w:rsid w:val="001A1457"/>
    <w:rsid w:val="001A1E7F"/>
    <w:rsid w:val="001A3A60"/>
    <w:rsid w:val="001A3B5D"/>
    <w:rsid w:val="001A4557"/>
    <w:rsid w:val="001A5C34"/>
    <w:rsid w:val="001A6228"/>
    <w:rsid w:val="001A6279"/>
    <w:rsid w:val="001A6ADE"/>
    <w:rsid w:val="001A791C"/>
    <w:rsid w:val="001A7936"/>
    <w:rsid w:val="001B0931"/>
    <w:rsid w:val="001B09C8"/>
    <w:rsid w:val="001B09E8"/>
    <w:rsid w:val="001B0ACE"/>
    <w:rsid w:val="001B3CB6"/>
    <w:rsid w:val="001B462C"/>
    <w:rsid w:val="001B61A7"/>
    <w:rsid w:val="001B66A5"/>
    <w:rsid w:val="001B6B85"/>
    <w:rsid w:val="001B71A2"/>
    <w:rsid w:val="001B747C"/>
    <w:rsid w:val="001C1818"/>
    <w:rsid w:val="001C2704"/>
    <w:rsid w:val="001C27E4"/>
    <w:rsid w:val="001C2886"/>
    <w:rsid w:val="001C29BF"/>
    <w:rsid w:val="001C4D6C"/>
    <w:rsid w:val="001C4DBB"/>
    <w:rsid w:val="001C510B"/>
    <w:rsid w:val="001C5368"/>
    <w:rsid w:val="001C5D8B"/>
    <w:rsid w:val="001C63C9"/>
    <w:rsid w:val="001C63EA"/>
    <w:rsid w:val="001C6DD9"/>
    <w:rsid w:val="001C78EF"/>
    <w:rsid w:val="001D0E02"/>
    <w:rsid w:val="001D21E6"/>
    <w:rsid w:val="001D2F1F"/>
    <w:rsid w:val="001D3DFF"/>
    <w:rsid w:val="001D5032"/>
    <w:rsid w:val="001D52F2"/>
    <w:rsid w:val="001D5B35"/>
    <w:rsid w:val="001D5F36"/>
    <w:rsid w:val="001D66F6"/>
    <w:rsid w:val="001D7980"/>
    <w:rsid w:val="001D7AA1"/>
    <w:rsid w:val="001E043C"/>
    <w:rsid w:val="001E1C38"/>
    <w:rsid w:val="001E4DDB"/>
    <w:rsid w:val="001E552C"/>
    <w:rsid w:val="001E5671"/>
    <w:rsid w:val="001E5991"/>
    <w:rsid w:val="001E6101"/>
    <w:rsid w:val="001E7A77"/>
    <w:rsid w:val="001E7CC7"/>
    <w:rsid w:val="001F1131"/>
    <w:rsid w:val="001F17BA"/>
    <w:rsid w:val="001F2618"/>
    <w:rsid w:val="001F2F85"/>
    <w:rsid w:val="001F45A4"/>
    <w:rsid w:val="001F4A24"/>
    <w:rsid w:val="001F4BC5"/>
    <w:rsid w:val="001F536A"/>
    <w:rsid w:val="001F74C9"/>
    <w:rsid w:val="001F78C0"/>
    <w:rsid w:val="001F79D9"/>
    <w:rsid w:val="001F7CC9"/>
    <w:rsid w:val="002002E4"/>
    <w:rsid w:val="002009D5"/>
    <w:rsid w:val="00201B90"/>
    <w:rsid w:val="00202330"/>
    <w:rsid w:val="00202611"/>
    <w:rsid w:val="002038C4"/>
    <w:rsid w:val="0020476C"/>
    <w:rsid w:val="002049F0"/>
    <w:rsid w:val="0020507D"/>
    <w:rsid w:val="0020573C"/>
    <w:rsid w:val="00206AA3"/>
    <w:rsid w:val="00206B9A"/>
    <w:rsid w:val="002078E2"/>
    <w:rsid w:val="00210604"/>
    <w:rsid w:val="0021065A"/>
    <w:rsid w:val="00210C19"/>
    <w:rsid w:val="00211289"/>
    <w:rsid w:val="00211503"/>
    <w:rsid w:val="00211883"/>
    <w:rsid w:val="00211BAA"/>
    <w:rsid w:val="0021202F"/>
    <w:rsid w:val="002128B2"/>
    <w:rsid w:val="002146E1"/>
    <w:rsid w:val="002148D3"/>
    <w:rsid w:val="00214CD5"/>
    <w:rsid w:val="00214F4E"/>
    <w:rsid w:val="0021501F"/>
    <w:rsid w:val="002157E8"/>
    <w:rsid w:val="00215AE1"/>
    <w:rsid w:val="00216166"/>
    <w:rsid w:val="002175CC"/>
    <w:rsid w:val="00217E39"/>
    <w:rsid w:val="00220A20"/>
    <w:rsid w:val="00220AAE"/>
    <w:rsid w:val="00220B20"/>
    <w:rsid w:val="002212C4"/>
    <w:rsid w:val="0022143D"/>
    <w:rsid w:val="00221877"/>
    <w:rsid w:val="00221F82"/>
    <w:rsid w:val="002220A8"/>
    <w:rsid w:val="00223C89"/>
    <w:rsid w:val="00224244"/>
    <w:rsid w:val="00225DD4"/>
    <w:rsid w:val="00225EFC"/>
    <w:rsid w:val="00227689"/>
    <w:rsid w:val="0023074B"/>
    <w:rsid w:val="00230919"/>
    <w:rsid w:val="002320F4"/>
    <w:rsid w:val="0023303C"/>
    <w:rsid w:val="002333AC"/>
    <w:rsid w:val="002333EA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2B90"/>
    <w:rsid w:val="00242E95"/>
    <w:rsid w:val="002433FE"/>
    <w:rsid w:val="0024408C"/>
    <w:rsid w:val="00244751"/>
    <w:rsid w:val="002447BB"/>
    <w:rsid w:val="00244D3D"/>
    <w:rsid w:val="00245F2D"/>
    <w:rsid w:val="00247936"/>
    <w:rsid w:val="00247A90"/>
    <w:rsid w:val="0025137D"/>
    <w:rsid w:val="0025243A"/>
    <w:rsid w:val="00252FBF"/>
    <w:rsid w:val="0025488B"/>
    <w:rsid w:val="00254998"/>
    <w:rsid w:val="002553F7"/>
    <w:rsid w:val="002556B7"/>
    <w:rsid w:val="002558EF"/>
    <w:rsid w:val="002569EB"/>
    <w:rsid w:val="0025749C"/>
    <w:rsid w:val="00260054"/>
    <w:rsid w:val="002600D6"/>
    <w:rsid w:val="002612E8"/>
    <w:rsid w:val="002627E6"/>
    <w:rsid w:val="00263058"/>
    <w:rsid w:val="00263B75"/>
    <w:rsid w:val="0026401A"/>
    <w:rsid w:val="0026444F"/>
    <w:rsid w:val="00264A5C"/>
    <w:rsid w:val="0026508A"/>
    <w:rsid w:val="002654CE"/>
    <w:rsid w:val="00266434"/>
    <w:rsid w:val="00266E05"/>
    <w:rsid w:val="002709B1"/>
    <w:rsid w:val="00270E85"/>
    <w:rsid w:val="002719D1"/>
    <w:rsid w:val="00273207"/>
    <w:rsid w:val="002736C2"/>
    <w:rsid w:val="0027459D"/>
    <w:rsid w:val="00274FAB"/>
    <w:rsid w:val="00281355"/>
    <w:rsid w:val="002814BC"/>
    <w:rsid w:val="002816DF"/>
    <w:rsid w:val="002818AF"/>
    <w:rsid w:val="00281EAF"/>
    <w:rsid w:val="002823BE"/>
    <w:rsid w:val="00283310"/>
    <w:rsid w:val="00283CD0"/>
    <w:rsid w:val="00283F02"/>
    <w:rsid w:val="002848D7"/>
    <w:rsid w:val="00284BBB"/>
    <w:rsid w:val="00285788"/>
    <w:rsid w:val="00290018"/>
    <w:rsid w:val="00291F97"/>
    <w:rsid w:val="002958BA"/>
    <w:rsid w:val="00295A1C"/>
    <w:rsid w:val="00297267"/>
    <w:rsid w:val="002973A5"/>
    <w:rsid w:val="0029783C"/>
    <w:rsid w:val="0029799A"/>
    <w:rsid w:val="00297DB7"/>
    <w:rsid w:val="00297DC5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61BD"/>
    <w:rsid w:val="002A6470"/>
    <w:rsid w:val="002A6B50"/>
    <w:rsid w:val="002A7DCC"/>
    <w:rsid w:val="002B1504"/>
    <w:rsid w:val="002B1771"/>
    <w:rsid w:val="002B1989"/>
    <w:rsid w:val="002B1CCA"/>
    <w:rsid w:val="002B23F1"/>
    <w:rsid w:val="002B277F"/>
    <w:rsid w:val="002B6258"/>
    <w:rsid w:val="002B6AF0"/>
    <w:rsid w:val="002B6BFA"/>
    <w:rsid w:val="002B75A2"/>
    <w:rsid w:val="002B7BB3"/>
    <w:rsid w:val="002C06E6"/>
    <w:rsid w:val="002C0E26"/>
    <w:rsid w:val="002C24E6"/>
    <w:rsid w:val="002C2A11"/>
    <w:rsid w:val="002C31A8"/>
    <w:rsid w:val="002C44E0"/>
    <w:rsid w:val="002C604E"/>
    <w:rsid w:val="002C6467"/>
    <w:rsid w:val="002C6DA1"/>
    <w:rsid w:val="002C7C3C"/>
    <w:rsid w:val="002D123E"/>
    <w:rsid w:val="002D4FF1"/>
    <w:rsid w:val="002D59B3"/>
    <w:rsid w:val="002D5E54"/>
    <w:rsid w:val="002E1132"/>
    <w:rsid w:val="002E13A2"/>
    <w:rsid w:val="002E1AFD"/>
    <w:rsid w:val="002E22A7"/>
    <w:rsid w:val="002E3946"/>
    <w:rsid w:val="002E40DD"/>
    <w:rsid w:val="002E437F"/>
    <w:rsid w:val="002E444B"/>
    <w:rsid w:val="002E5313"/>
    <w:rsid w:val="002E5A61"/>
    <w:rsid w:val="002E6102"/>
    <w:rsid w:val="002E6266"/>
    <w:rsid w:val="002E6698"/>
    <w:rsid w:val="002E6712"/>
    <w:rsid w:val="002F0F92"/>
    <w:rsid w:val="002F1A85"/>
    <w:rsid w:val="002F1AD7"/>
    <w:rsid w:val="002F1B81"/>
    <w:rsid w:val="002F339D"/>
    <w:rsid w:val="002F3681"/>
    <w:rsid w:val="002F3A58"/>
    <w:rsid w:val="002F3AF2"/>
    <w:rsid w:val="002F50AE"/>
    <w:rsid w:val="002F5205"/>
    <w:rsid w:val="002F5809"/>
    <w:rsid w:val="002F75EC"/>
    <w:rsid w:val="002F7E57"/>
    <w:rsid w:val="00300CD8"/>
    <w:rsid w:val="00302196"/>
    <w:rsid w:val="00303172"/>
    <w:rsid w:val="00303947"/>
    <w:rsid w:val="0030448C"/>
    <w:rsid w:val="00304575"/>
    <w:rsid w:val="00305C51"/>
    <w:rsid w:val="00306753"/>
    <w:rsid w:val="00306CD8"/>
    <w:rsid w:val="00306CE0"/>
    <w:rsid w:val="00306FFD"/>
    <w:rsid w:val="00307109"/>
    <w:rsid w:val="003073CE"/>
    <w:rsid w:val="00307B6F"/>
    <w:rsid w:val="00307C7B"/>
    <w:rsid w:val="003101B0"/>
    <w:rsid w:val="003104E8"/>
    <w:rsid w:val="00311023"/>
    <w:rsid w:val="0031177A"/>
    <w:rsid w:val="00311ADB"/>
    <w:rsid w:val="00312289"/>
    <w:rsid w:val="00312613"/>
    <w:rsid w:val="00312D59"/>
    <w:rsid w:val="003139A1"/>
    <w:rsid w:val="00314485"/>
    <w:rsid w:val="00314E35"/>
    <w:rsid w:val="00316030"/>
    <w:rsid w:val="00316173"/>
    <w:rsid w:val="003164EF"/>
    <w:rsid w:val="00316602"/>
    <w:rsid w:val="0031788B"/>
    <w:rsid w:val="00317B0A"/>
    <w:rsid w:val="0032016B"/>
    <w:rsid w:val="003206C8"/>
    <w:rsid w:val="0032106C"/>
    <w:rsid w:val="00321CFC"/>
    <w:rsid w:val="003221CC"/>
    <w:rsid w:val="003229CD"/>
    <w:rsid w:val="003242AF"/>
    <w:rsid w:val="00324384"/>
    <w:rsid w:val="003248BB"/>
    <w:rsid w:val="0032535C"/>
    <w:rsid w:val="00325E01"/>
    <w:rsid w:val="00325FC5"/>
    <w:rsid w:val="0032614F"/>
    <w:rsid w:val="00326343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2B72"/>
    <w:rsid w:val="003333C5"/>
    <w:rsid w:val="0033388F"/>
    <w:rsid w:val="00334A69"/>
    <w:rsid w:val="0033510A"/>
    <w:rsid w:val="003353B6"/>
    <w:rsid w:val="00335824"/>
    <w:rsid w:val="003360A5"/>
    <w:rsid w:val="00336147"/>
    <w:rsid w:val="0033691B"/>
    <w:rsid w:val="003373D8"/>
    <w:rsid w:val="003378E5"/>
    <w:rsid w:val="00340787"/>
    <w:rsid w:val="00340CC3"/>
    <w:rsid w:val="00340EA0"/>
    <w:rsid w:val="00341226"/>
    <w:rsid w:val="003425E0"/>
    <w:rsid w:val="003425E2"/>
    <w:rsid w:val="003429BE"/>
    <w:rsid w:val="00342C64"/>
    <w:rsid w:val="00342EF1"/>
    <w:rsid w:val="00343310"/>
    <w:rsid w:val="00343B37"/>
    <w:rsid w:val="00345A48"/>
    <w:rsid w:val="003464A8"/>
    <w:rsid w:val="00346D2C"/>
    <w:rsid w:val="00347C36"/>
    <w:rsid w:val="0035080A"/>
    <w:rsid w:val="0035158B"/>
    <w:rsid w:val="00352826"/>
    <w:rsid w:val="003530F9"/>
    <w:rsid w:val="00353B4B"/>
    <w:rsid w:val="00354FE7"/>
    <w:rsid w:val="0035558D"/>
    <w:rsid w:val="00360016"/>
    <w:rsid w:val="00361A2B"/>
    <w:rsid w:val="00362528"/>
    <w:rsid w:val="003637D4"/>
    <w:rsid w:val="003644AE"/>
    <w:rsid w:val="003648E0"/>
    <w:rsid w:val="0036500A"/>
    <w:rsid w:val="0036729F"/>
    <w:rsid w:val="00367F4B"/>
    <w:rsid w:val="00367FAE"/>
    <w:rsid w:val="00370341"/>
    <w:rsid w:val="00370769"/>
    <w:rsid w:val="0037086B"/>
    <w:rsid w:val="00370C42"/>
    <w:rsid w:val="00370DB4"/>
    <w:rsid w:val="003717C9"/>
    <w:rsid w:val="003717FB"/>
    <w:rsid w:val="0037203C"/>
    <w:rsid w:val="00374A79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2C80"/>
    <w:rsid w:val="00383169"/>
    <w:rsid w:val="00383F5B"/>
    <w:rsid w:val="0038430D"/>
    <w:rsid w:val="00384663"/>
    <w:rsid w:val="00386BF9"/>
    <w:rsid w:val="00390587"/>
    <w:rsid w:val="0039058A"/>
    <w:rsid w:val="00390A9B"/>
    <w:rsid w:val="00391AB4"/>
    <w:rsid w:val="003925FA"/>
    <w:rsid w:val="003929A2"/>
    <w:rsid w:val="00392B74"/>
    <w:rsid w:val="00394F2A"/>
    <w:rsid w:val="00394F82"/>
    <w:rsid w:val="003960BA"/>
    <w:rsid w:val="003975B2"/>
    <w:rsid w:val="00397BF7"/>
    <w:rsid w:val="003A0210"/>
    <w:rsid w:val="003A02AC"/>
    <w:rsid w:val="003A12F3"/>
    <w:rsid w:val="003A175D"/>
    <w:rsid w:val="003A17CF"/>
    <w:rsid w:val="003A1CA5"/>
    <w:rsid w:val="003A215C"/>
    <w:rsid w:val="003A26B3"/>
    <w:rsid w:val="003A34FC"/>
    <w:rsid w:val="003A359E"/>
    <w:rsid w:val="003A3E68"/>
    <w:rsid w:val="003A3EDF"/>
    <w:rsid w:val="003A65BC"/>
    <w:rsid w:val="003A6746"/>
    <w:rsid w:val="003A6E8D"/>
    <w:rsid w:val="003A6FC6"/>
    <w:rsid w:val="003A74C4"/>
    <w:rsid w:val="003A7D29"/>
    <w:rsid w:val="003B0B94"/>
    <w:rsid w:val="003B0DC1"/>
    <w:rsid w:val="003B1308"/>
    <w:rsid w:val="003B1326"/>
    <w:rsid w:val="003B1FD3"/>
    <w:rsid w:val="003B3343"/>
    <w:rsid w:val="003B3DFD"/>
    <w:rsid w:val="003B44C8"/>
    <w:rsid w:val="003B4D78"/>
    <w:rsid w:val="003B62EB"/>
    <w:rsid w:val="003B69E8"/>
    <w:rsid w:val="003B700D"/>
    <w:rsid w:val="003C02EF"/>
    <w:rsid w:val="003C0FAE"/>
    <w:rsid w:val="003C2332"/>
    <w:rsid w:val="003C2627"/>
    <w:rsid w:val="003C492A"/>
    <w:rsid w:val="003C4A82"/>
    <w:rsid w:val="003C5660"/>
    <w:rsid w:val="003C593B"/>
    <w:rsid w:val="003C7AA4"/>
    <w:rsid w:val="003D073B"/>
    <w:rsid w:val="003D1803"/>
    <w:rsid w:val="003D2EFD"/>
    <w:rsid w:val="003D3F39"/>
    <w:rsid w:val="003D4FD9"/>
    <w:rsid w:val="003D519C"/>
    <w:rsid w:val="003D776E"/>
    <w:rsid w:val="003D796D"/>
    <w:rsid w:val="003E1098"/>
    <w:rsid w:val="003E11CD"/>
    <w:rsid w:val="003E18F2"/>
    <w:rsid w:val="003E1EC1"/>
    <w:rsid w:val="003E2868"/>
    <w:rsid w:val="003E3D5C"/>
    <w:rsid w:val="003E40C0"/>
    <w:rsid w:val="003E5DBE"/>
    <w:rsid w:val="003E6401"/>
    <w:rsid w:val="003E76F2"/>
    <w:rsid w:val="003E7BB3"/>
    <w:rsid w:val="003F08A8"/>
    <w:rsid w:val="003F13A7"/>
    <w:rsid w:val="003F162E"/>
    <w:rsid w:val="003F1CC9"/>
    <w:rsid w:val="003F31B8"/>
    <w:rsid w:val="003F6502"/>
    <w:rsid w:val="003F75E5"/>
    <w:rsid w:val="003F7F4F"/>
    <w:rsid w:val="00400B95"/>
    <w:rsid w:val="00400CEA"/>
    <w:rsid w:val="0040286B"/>
    <w:rsid w:val="004033D0"/>
    <w:rsid w:val="004039F9"/>
    <w:rsid w:val="00403F61"/>
    <w:rsid w:val="00404818"/>
    <w:rsid w:val="00405181"/>
    <w:rsid w:val="0040679C"/>
    <w:rsid w:val="00406C79"/>
    <w:rsid w:val="00406E94"/>
    <w:rsid w:val="0040737F"/>
    <w:rsid w:val="004074E7"/>
    <w:rsid w:val="00410537"/>
    <w:rsid w:val="004115CE"/>
    <w:rsid w:val="00412C14"/>
    <w:rsid w:val="00413A4B"/>
    <w:rsid w:val="00414A2C"/>
    <w:rsid w:val="00414E0A"/>
    <w:rsid w:val="0041607D"/>
    <w:rsid w:val="0041609A"/>
    <w:rsid w:val="004166BE"/>
    <w:rsid w:val="00416BD7"/>
    <w:rsid w:val="00416C1C"/>
    <w:rsid w:val="00416F3B"/>
    <w:rsid w:val="00420AC7"/>
    <w:rsid w:val="00420C91"/>
    <w:rsid w:val="00420F03"/>
    <w:rsid w:val="00421E76"/>
    <w:rsid w:val="00421EF5"/>
    <w:rsid w:val="00422AA6"/>
    <w:rsid w:val="004235C7"/>
    <w:rsid w:val="00424780"/>
    <w:rsid w:val="00424EF2"/>
    <w:rsid w:val="004260D7"/>
    <w:rsid w:val="004264D7"/>
    <w:rsid w:val="004268A7"/>
    <w:rsid w:val="00426E35"/>
    <w:rsid w:val="004305B8"/>
    <w:rsid w:val="004312D3"/>
    <w:rsid w:val="00431641"/>
    <w:rsid w:val="004319E8"/>
    <w:rsid w:val="00432941"/>
    <w:rsid w:val="00432D54"/>
    <w:rsid w:val="0043369D"/>
    <w:rsid w:val="00435073"/>
    <w:rsid w:val="004367C4"/>
    <w:rsid w:val="00436A6D"/>
    <w:rsid w:val="00436DCD"/>
    <w:rsid w:val="00437841"/>
    <w:rsid w:val="00437C1F"/>
    <w:rsid w:val="004408AC"/>
    <w:rsid w:val="00440D65"/>
    <w:rsid w:val="00441491"/>
    <w:rsid w:val="004414C9"/>
    <w:rsid w:val="0044171C"/>
    <w:rsid w:val="004420AF"/>
    <w:rsid w:val="004428F3"/>
    <w:rsid w:val="004439AF"/>
    <w:rsid w:val="00444280"/>
    <w:rsid w:val="00445B81"/>
    <w:rsid w:val="0044716E"/>
    <w:rsid w:val="00450355"/>
    <w:rsid w:val="004504CB"/>
    <w:rsid w:val="00450D90"/>
    <w:rsid w:val="00451119"/>
    <w:rsid w:val="00451680"/>
    <w:rsid w:val="00452BFC"/>
    <w:rsid w:val="004531B0"/>
    <w:rsid w:val="004549F6"/>
    <w:rsid w:val="00455E07"/>
    <w:rsid w:val="0045665A"/>
    <w:rsid w:val="00456870"/>
    <w:rsid w:val="004577CC"/>
    <w:rsid w:val="00457A96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0D75"/>
    <w:rsid w:val="00471341"/>
    <w:rsid w:val="00471A84"/>
    <w:rsid w:val="00472B79"/>
    <w:rsid w:val="00473930"/>
    <w:rsid w:val="004746D8"/>
    <w:rsid w:val="00474F80"/>
    <w:rsid w:val="00475AF9"/>
    <w:rsid w:val="004810BB"/>
    <w:rsid w:val="00481984"/>
    <w:rsid w:val="00482C1D"/>
    <w:rsid w:val="00482E14"/>
    <w:rsid w:val="00483BB8"/>
    <w:rsid w:val="0048403C"/>
    <w:rsid w:val="00484770"/>
    <w:rsid w:val="00484C11"/>
    <w:rsid w:val="00484DA9"/>
    <w:rsid w:val="00487E9B"/>
    <w:rsid w:val="00490BDB"/>
    <w:rsid w:val="00491E55"/>
    <w:rsid w:val="00492967"/>
    <w:rsid w:val="00492979"/>
    <w:rsid w:val="00495730"/>
    <w:rsid w:val="00496401"/>
    <w:rsid w:val="00496CFD"/>
    <w:rsid w:val="00497802"/>
    <w:rsid w:val="004A0291"/>
    <w:rsid w:val="004A0297"/>
    <w:rsid w:val="004A05EE"/>
    <w:rsid w:val="004A071A"/>
    <w:rsid w:val="004A079E"/>
    <w:rsid w:val="004A0DA3"/>
    <w:rsid w:val="004A0F66"/>
    <w:rsid w:val="004A128D"/>
    <w:rsid w:val="004A18EC"/>
    <w:rsid w:val="004A3FCB"/>
    <w:rsid w:val="004A4EB4"/>
    <w:rsid w:val="004A4EE6"/>
    <w:rsid w:val="004A71BD"/>
    <w:rsid w:val="004A75A9"/>
    <w:rsid w:val="004A783B"/>
    <w:rsid w:val="004B1023"/>
    <w:rsid w:val="004B12E6"/>
    <w:rsid w:val="004B1DDA"/>
    <w:rsid w:val="004B3136"/>
    <w:rsid w:val="004B35C9"/>
    <w:rsid w:val="004B4023"/>
    <w:rsid w:val="004B4900"/>
    <w:rsid w:val="004B61C3"/>
    <w:rsid w:val="004B61D9"/>
    <w:rsid w:val="004B62B3"/>
    <w:rsid w:val="004B6916"/>
    <w:rsid w:val="004B6C7E"/>
    <w:rsid w:val="004B6D08"/>
    <w:rsid w:val="004B6E87"/>
    <w:rsid w:val="004B7766"/>
    <w:rsid w:val="004C0D6A"/>
    <w:rsid w:val="004C17CA"/>
    <w:rsid w:val="004C2EC5"/>
    <w:rsid w:val="004C3611"/>
    <w:rsid w:val="004C43A6"/>
    <w:rsid w:val="004C5BA7"/>
    <w:rsid w:val="004C6194"/>
    <w:rsid w:val="004C65A2"/>
    <w:rsid w:val="004C71AC"/>
    <w:rsid w:val="004C7B84"/>
    <w:rsid w:val="004C7E27"/>
    <w:rsid w:val="004D1F7F"/>
    <w:rsid w:val="004D210B"/>
    <w:rsid w:val="004D283E"/>
    <w:rsid w:val="004D29EB"/>
    <w:rsid w:val="004D2F8B"/>
    <w:rsid w:val="004D376E"/>
    <w:rsid w:val="004D37AD"/>
    <w:rsid w:val="004D3A3C"/>
    <w:rsid w:val="004D3DFA"/>
    <w:rsid w:val="004D50F4"/>
    <w:rsid w:val="004D534A"/>
    <w:rsid w:val="004D5ED9"/>
    <w:rsid w:val="004D6A69"/>
    <w:rsid w:val="004D70A3"/>
    <w:rsid w:val="004D7702"/>
    <w:rsid w:val="004D7881"/>
    <w:rsid w:val="004D7B63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1C"/>
    <w:rsid w:val="004E5B52"/>
    <w:rsid w:val="004E6142"/>
    <w:rsid w:val="004E6B63"/>
    <w:rsid w:val="004E7349"/>
    <w:rsid w:val="004F01CD"/>
    <w:rsid w:val="004F0A18"/>
    <w:rsid w:val="004F1373"/>
    <w:rsid w:val="004F1405"/>
    <w:rsid w:val="004F4BC0"/>
    <w:rsid w:val="004F5A38"/>
    <w:rsid w:val="004F5BC5"/>
    <w:rsid w:val="004F664C"/>
    <w:rsid w:val="004F6BF9"/>
    <w:rsid w:val="004F7044"/>
    <w:rsid w:val="004F7948"/>
    <w:rsid w:val="004F7CA1"/>
    <w:rsid w:val="0050043A"/>
    <w:rsid w:val="005006BD"/>
    <w:rsid w:val="00504C69"/>
    <w:rsid w:val="00505E44"/>
    <w:rsid w:val="00507C78"/>
    <w:rsid w:val="005104A3"/>
    <w:rsid w:val="00511450"/>
    <w:rsid w:val="00511BC1"/>
    <w:rsid w:val="00511C00"/>
    <w:rsid w:val="005125E4"/>
    <w:rsid w:val="0051331E"/>
    <w:rsid w:val="00513857"/>
    <w:rsid w:val="00514437"/>
    <w:rsid w:val="00516162"/>
    <w:rsid w:val="00516213"/>
    <w:rsid w:val="005164DB"/>
    <w:rsid w:val="005168AA"/>
    <w:rsid w:val="00516C0E"/>
    <w:rsid w:val="0051721F"/>
    <w:rsid w:val="00517626"/>
    <w:rsid w:val="00517D70"/>
    <w:rsid w:val="00521985"/>
    <w:rsid w:val="005225D1"/>
    <w:rsid w:val="00522689"/>
    <w:rsid w:val="0052274F"/>
    <w:rsid w:val="005228FC"/>
    <w:rsid w:val="00523395"/>
    <w:rsid w:val="00523A46"/>
    <w:rsid w:val="00523BE2"/>
    <w:rsid w:val="00523EF4"/>
    <w:rsid w:val="0052492D"/>
    <w:rsid w:val="005250B9"/>
    <w:rsid w:val="00525763"/>
    <w:rsid w:val="005257CA"/>
    <w:rsid w:val="00526326"/>
    <w:rsid w:val="0052692C"/>
    <w:rsid w:val="00530942"/>
    <w:rsid w:val="005310A4"/>
    <w:rsid w:val="00531116"/>
    <w:rsid w:val="005323E6"/>
    <w:rsid w:val="00533416"/>
    <w:rsid w:val="00533C37"/>
    <w:rsid w:val="00534CA6"/>
    <w:rsid w:val="00537113"/>
    <w:rsid w:val="00537173"/>
    <w:rsid w:val="00537271"/>
    <w:rsid w:val="00540956"/>
    <w:rsid w:val="00541011"/>
    <w:rsid w:val="0054251D"/>
    <w:rsid w:val="005436C9"/>
    <w:rsid w:val="005441F4"/>
    <w:rsid w:val="00545715"/>
    <w:rsid w:val="00545C5E"/>
    <w:rsid w:val="005464E8"/>
    <w:rsid w:val="005468FE"/>
    <w:rsid w:val="00547D19"/>
    <w:rsid w:val="00550C68"/>
    <w:rsid w:val="00550E18"/>
    <w:rsid w:val="005511CB"/>
    <w:rsid w:val="00551A57"/>
    <w:rsid w:val="00552A29"/>
    <w:rsid w:val="00554F7C"/>
    <w:rsid w:val="005551C2"/>
    <w:rsid w:val="0055568C"/>
    <w:rsid w:val="00555EC8"/>
    <w:rsid w:val="00556518"/>
    <w:rsid w:val="005572EA"/>
    <w:rsid w:val="00557C11"/>
    <w:rsid w:val="005602CF"/>
    <w:rsid w:val="005610DA"/>
    <w:rsid w:val="00561457"/>
    <w:rsid w:val="00561576"/>
    <w:rsid w:val="00561A4B"/>
    <w:rsid w:val="00562C36"/>
    <w:rsid w:val="005634D7"/>
    <w:rsid w:val="00563AB7"/>
    <w:rsid w:val="0056428F"/>
    <w:rsid w:val="00565EA3"/>
    <w:rsid w:val="00566C02"/>
    <w:rsid w:val="00570F63"/>
    <w:rsid w:val="005715AE"/>
    <w:rsid w:val="00571E08"/>
    <w:rsid w:val="00572F4A"/>
    <w:rsid w:val="005739D4"/>
    <w:rsid w:val="00574A94"/>
    <w:rsid w:val="0057591A"/>
    <w:rsid w:val="00575976"/>
    <w:rsid w:val="00575DBA"/>
    <w:rsid w:val="00575F0D"/>
    <w:rsid w:val="00576258"/>
    <w:rsid w:val="005764E4"/>
    <w:rsid w:val="0057684C"/>
    <w:rsid w:val="005779E3"/>
    <w:rsid w:val="00580C93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873B9"/>
    <w:rsid w:val="00590746"/>
    <w:rsid w:val="00590E4D"/>
    <w:rsid w:val="00591092"/>
    <w:rsid w:val="00591B8F"/>
    <w:rsid w:val="00592595"/>
    <w:rsid w:val="005925FC"/>
    <w:rsid w:val="005937CE"/>
    <w:rsid w:val="00594074"/>
    <w:rsid w:val="00594ADE"/>
    <w:rsid w:val="005952C2"/>
    <w:rsid w:val="0059538F"/>
    <w:rsid w:val="005979D3"/>
    <w:rsid w:val="00597C78"/>
    <w:rsid w:val="005A05B3"/>
    <w:rsid w:val="005A0D6E"/>
    <w:rsid w:val="005A0F86"/>
    <w:rsid w:val="005A1D73"/>
    <w:rsid w:val="005A4A9B"/>
    <w:rsid w:val="005A5638"/>
    <w:rsid w:val="005A5C0C"/>
    <w:rsid w:val="005A6A14"/>
    <w:rsid w:val="005A6F52"/>
    <w:rsid w:val="005A790A"/>
    <w:rsid w:val="005A7930"/>
    <w:rsid w:val="005A7C36"/>
    <w:rsid w:val="005B03BD"/>
    <w:rsid w:val="005B04FF"/>
    <w:rsid w:val="005B0A65"/>
    <w:rsid w:val="005B1D66"/>
    <w:rsid w:val="005B3174"/>
    <w:rsid w:val="005B4058"/>
    <w:rsid w:val="005B4CC2"/>
    <w:rsid w:val="005B54EE"/>
    <w:rsid w:val="005B6107"/>
    <w:rsid w:val="005B6492"/>
    <w:rsid w:val="005B79B8"/>
    <w:rsid w:val="005C0423"/>
    <w:rsid w:val="005C126A"/>
    <w:rsid w:val="005C1B31"/>
    <w:rsid w:val="005C1E64"/>
    <w:rsid w:val="005C2240"/>
    <w:rsid w:val="005C2755"/>
    <w:rsid w:val="005C322B"/>
    <w:rsid w:val="005C3337"/>
    <w:rsid w:val="005C3853"/>
    <w:rsid w:val="005C39C1"/>
    <w:rsid w:val="005C4061"/>
    <w:rsid w:val="005C4410"/>
    <w:rsid w:val="005C44A6"/>
    <w:rsid w:val="005C5078"/>
    <w:rsid w:val="005C535F"/>
    <w:rsid w:val="005C634A"/>
    <w:rsid w:val="005C65D1"/>
    <w:rsid w:val="005C675B"/>
    <w:rsid w:val="005C71BD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4E7A"/>
    <w:rsid w:val="005D6297"/>
    <w:rsid w:val="005D6440"/>
    <w:rsid w:val="005E064C"/>
    <w:rsid w:val="005E0CBE"/>
    <w:rsid w:val="005E1ACC"/>
    <w:rsid w:val="005E21FC"/>
    <w:rsid w:val="005E2A3F"/>
    <w:rsid w:val="005E4D57"/>
    <w:rsid w:val="005E541A"/>
    <w:rsid w:val="005E620A"/>
    <w:rsid w:val="005E6E10"/>
    <w:rsid w:val="005E7B4F"/>
    <w:rsid w:val="005F058C"/>
    <w:rsid w:val="005F0DD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7"/>
    <w:rsid w:val="00601A60"/>
    <w:rsid w:val="00601B11"/>
    <w:rsid w:val="006037E9"/>
    <w:rsid w:val="00604174"/>
    <w:rsid w:val="00604F01"/>
    <w:rsid w:val="0060660F"/>
    <w:rsid w:val="00606E27"/>
    <w:rsid w:val="006078D1"/>
    <w:rsid w:val="00611071"/>
    <w:rsid w:val="00611B7B"/>
    <w:rsid w:val="00612516"/>
    <w:rsid w:val="00612B71"/>
    <w:rsid w:val="00612B72"/>
    <w:rsid w:val="00613097"/>
    <w:rsid w:val="006135EA"/>
    <w:rsid w:val="00615C7A"/>
    <w:rsid w:val="006160BC"/>
    <w:rsid w:val="00616D19"/>
    <w:rsid w:val="00617865"/>
    <w:rsid w:val="00617904"/>
    <w:rsid w:val="00621250"/>
    <w:rsid w:val="0062158C"/>
    <w:rsid w:val="00621619"/>
    <w:rsid w:val="00621FEE"/>
    <w:rsid w:val="00624A2D"/>
    <w:rsid w:val="00627EB1"/>
    <w:rsid w:val="00627FDC"/>
    <w:rsid w:val="00627FE5"/>
    <w:rsid w:val="0063151D"/>
    <w:rsid w:val="00632AFF"/>
    <w:rsid w:val="00633A1E"/>
    <w:rsid w:val="00633C64"/>
    <w:rsid w:val="00634502"/>
    <w:rsid w:val="00635C99"/>
    <w:rsid w:val="00636056"/>
    <w:rsid w:val="00637DEC"/>
    <w:rsid w:val="006403BD"/>
    <w:rsid w:val="00641761"/>
    <w:rsid w:val="00641CDE"/>
    <w:rsid w:val="00642BEF"/>
    <w:rsid w:val="0064368A"/>
    <w:rsid w:val="00644005"/>
    <w:rsid w:val="006441E9"/>
    <w:rsid w:val="006450CD"/>
    <w:rsid w:val="00647209"/>
    <w:rsid w:val="006477D3"/>
    <w:rsid w:val="00647C7C"/>
    <w:rsid w:val="00650EBC"/>
    <w:rsid w:val="006510D4"/>
    <w:rsid w:val="00651759"/>
    <w:rsid w:val="00651A36"/>
    <w:rsid w:val="00651ACF"/>
    <w:rsid w:val="00653ACE"/>
    <w:rsid w:val="00654247"/>
    <w:rsid w:val="006549CE"/>
    <w:rsid w:val="00654E0F"/>
    <w:rsid w:val="006556B2"/>
    <w:rsid w:val="00657797"/>
    <w:rsid w:val="006578CB"/>
    <w:rsid w:val="0065790C"/>
    <w:rsid w:val="00660036"/>
    <w:rsid w:val="006607A6"/>
    <w:rsid w:val="00660E68"/>
    <w:rsid w:val="00660FAF"/>
    <w:rsid w:val="0066112B"/>
    <w:rsid w:val="00661233"/>
    <w:rsid w:val="0066208D"/>
    <w:rsid w:val="00662718"/>
    <w:rsid w:val="0066324E"/>
    <w:rsid w:val="00663835"/>
    <w:rsid w:val="006655F6"/>
    <w:rsid w:val="00665AA5"/>
    <w:rsid w:val="00665C61"/>
    <w:rsid w:val="0066731D"/>
    <w:rsid w:val="00667406"/>
    <w:rsid w:val="00667FBF"/>
    <w:rsid w:val="0067177B"/>
    <w:rsid w:val="00671D46"/>
    <w:rsid w:val="00671DAD"/>
    <w:rsid w:val="006735D3"/>
    <w:rsid w:val="006739DD"/>
    <w:rsid w:val="00674818"/>
    <w:rsid w:val="00676298"/>
    <w:rsid w:val="006774DA"/>
    <w:rsid w:val="00677CC1"/>
    <w:rsid w:val="00677EDD"/>
    <w:rsid w:val="00680005"/>
    <w:rsid w:val="006824AB"/>
    <w:rsid w:val="0068350A"/>
    <w:rsid w:val="00683A77"/>
    <w:rsid w:val="00684052"/>
    <w:rsid w:val="0068489D"/>
    <w:rsid w:val="00685746"/>
    <w:rsid w:val="00687970"/>
    <w:rsid w:val="0069232C"/>
    <w:rsid w:val="0069340A"/>
    <w:rsid w:val="00693428"/>
    <w:rsid w:val="00693B3C"/>
    <w:rsid w:val="00694D06"/>
    <w:rsid w:val="006954A0"/>
    <w:rsid w:val="006965A5"/>
    <w:rsid w:val="006976FC"/>
    <w:rsid w:val="0069779E"/>
    <w:rsid w:val="006977E6"/>
    <w:rsid w:val="006A0668"/>
    <w:rsid w:val="006A08C6"/>
    <w:rsid w:val="006A0E8D"/>
    <w:rsid w:val="006A14AA"/>
    <w:rsid w:val="006A17CB"/>
    <w:rsid w:val="006A30D7"/>
    <w:rsid w:val="006A3A0C"/>
    <w:rsid w:val="006A4E16"/>
    <w:rsid w:val="006A52D6"/>
    <w:rsid w:val="006A5E9B"/>
    <w:rsid w:val="006A6ACD"/>
    <w:rsid w:val="006A6DA3"/>
    <w:rsid w:val="006A7AC4"/>
    <w:rsid w:val="006B129D"/>
    <w:rsid w:val="006B157C"/>
    <w:rsid w:val="006B1842"/>
    <w:rsid w:val="006B212F"/>
    <w:rsid w:val="006B364F"/>
    <w:rsid w:val="006B39E4"/>
    <w:rsid w:val="006B4F76"/>
    <w:rsid w:val="006B6FAC"/>
    <w:rsid w:val="006C108D"/>
    <w:rsid w:val="006C1B03"/>
    <w:rsid w:val="006C27AA"/>
    <w:rsid w:val="006C2D04"/>
    <w:rsid w:val="006C3A49"/>
    <w:rsid w:val="006C466C"/>
    <w:rsid w:val="006C4C30"/>
    <w:rsid w:val="006C576B"/>
    <w:rsid w:val="006C70D6"/>
    <w:rsid w:val="006D0C83"/>
    <w:rsid w:val="006D100A"/>
    <w:rsid w:val="006D21E0"/>
    <w:rsid w:val="006D23EB"/>
    <w:rsid w:val="006D2614"/>
    <w:rsid w:val="006D33F2"/>
    <w:rsid w:val="006D35AE"/>
    <w:rsid w:val="006D426C"/>
    <w:rsid w:val="006D5184"/>
    <w:rsid w:val="006D5DDC"/>
    <w:rsid w:val="006D64C0"/>
    <w:rsid w:val="006D77E8"/>
    <w:rsid w:val="006D784B"/>
    <w:rsid w:val="006D7E4D"/>
    <w:rsid w:val="006E03E8"/>
    <w:rsid w:val="006E1337"/>
    <w:rsid w:val="006E13BA"/>
    <w:rsid w:val="006E1993"/>
    <w:rsid w:val="006E31A3"/>
    <w:rsid w:val="006E377C"/>
    <w:rsid w:val="006E3984"/>
    <w:rsid w:val="006E453A"/>
    <w:rsid w:val="006E505B"/>
    <w:rsid w:val="006E57AB"/>
    <w:rsid w:val="006E673E"/>
    <w:rsid w:val="006E681B"/>
    <w:rsid w:val="006E6AAE"/>
    <w:rsid w:val="006E6B9C"/>
    <w:rsid w:val="006E71AF"/>
    <w:rsid w:val="006E7776"/>
    <w:rsid w:val="006E7880"/>
    <w:rsid w:val="006E7A12"/>
    <w:rsid w:val="006E7D75"/>
    <w:rsid w:val="006E7F81"/>
    <w:rsid w:val="006F16CA"/>
    <w:rsid w:val="006F17D9"/>
    <w:rsid w:val="006F452C"/>
    <w:rsid w:val="006F5278"/>
    <w:rsid w:val="006F53C7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2C18"/>
    <w:rsid w:val="0070362D"/>
    <w:rsid w:val="00703718"/>
    <w:rsid w:val="00703A7A"/>
    <w:rsid w:val="00704597"/>
    <w:rsid w:val="00705379"/>
    <w:rsid w:val="00705B3E"/>
    <w:rsid w:val="0070643A"/>
    <w:rsid w:val="0070644C"/>
    <w:rsid w:val="00710A0B"/>
    <w:rsid w:val="00710CBF"/>
    <w:rsid w:val="007121E3"/>
    <w:rsid w:val="00712779"/>
    <w:rsid w:val="0071287D"/>
    <w:rsid w:val="007128FF"/>
    <w:rsid w:val="00712DF3"/>
    <w:rsid w:val="0071425C"/>
    <w:rsid w:val="00715040"/>
    <w:rsid w:val="007158AE"/>
    <w:rsid w:val="00715AFE"/>
    <w:rsid w:val="00716667"/>
    <w:rsid w:val="00717419"/>
    <w:rsid w:val="007177EF"/>
    <w:rsid w:val="00717AC3"/>
    <w:rsid w:val="00721003"/>
    <w:rsid w:val="0072130D"/>
    <w:rsid w:val="00721FF2"/>
    <w:rsid w:val="00722313"/>
    <w:rsid w:val="00722AAF"/>
    <w:rsid w:val="00722C33"/>
    <w:rsid w:val="00722D52"/>
    <w:rsid w:val="00724F1F"/>
    <w:rsid w:val="00725E13"/>
    <w:rsid w:val="00726795"/>
    <w:rsid w:val="00726CE7"/>
    <w:rsid w:val="0072767D"/>
    <w:rsid w:val="00727B6D"/>
    <w:rsid w:val="00727E9E"/>
    <w:rsid w:val="007303FA"/>
    <w:rsid w:val="00731D97"/>
    <w:rsid w:val="00732D89"/>
    <w:rsid w:val="007342E6"/>
    <w:rsid w:val="007345D9"/>
    <w:rsid w:val="00735044"/>
    <w:rsid w:val="00735A17"/>
    <w:rsid w:val="00736077"/>
    <w:rsid w:val="007371D1"/>
    <w:rsid w:val="00737785"/>
    <w:rsid w:val="00737E7A"/>
    <w:rsid w:val="00740335"/>
    <w:rsid w:val="0074048E"/>
    <w:rsid w:val="0074135C"/>
    <w:rsid w:val="00741459"/>
    <w:rsid w:val="00742053"/>
    <w:rsid w:val="007429C7"/>
    <w:rsid w:val="00742ED2"/>
    <w:rsid w:val="007439C1"/>
    <w:rsid w:val="00743FF2"/>
    <w:rsid w:val="007441FE"/>
    <w:rsid w:val="00747744"/>
    <w:rsid w:val="00747F9A"/>
    <w:rsid w:val="00750090"/>
    <w:rsid w:val="0075089F"/>
    <w:rsid w:val="00750DCF"/>
    <w:rsid w:val="00751237"/>
    <w:rsid w:val="00751472"/>
    <w:rsid w:val="007528C6"/>
    <w:rsid w:val="00752FA7"/>
    <w:rsid w:val="007535FF"/>
    <w:rsid w:val="007539A5"/>
    <w:rsid w:val="007554E2"/>
    <w:rsid w:val="007561BE"/>
    <w:rsid w:val="00757BFF"/>
    <w:rsid w:val="0076028E"/>
    <w:rsid w:val="00760810"/>
    <w:rsid w:val="00760CB5"/>
    <w:rsid w:val="00760F71"/>
    <w:rsid w:val="00760F82"/>
    <w:rsid w:val="00761602"/>
    <w:rsid w:val="007628DB"/>
    <w:rsid w:val="00763C71"/>
    <w:rsid w:val="00763EB7"/>
    <w:rsid w:val="00764326"/>
    <w:rsid w:val="00764E55"/>
    <w:rsid w:val="00765C93"/>
    <w:rsid w:val="00765D96"/>
    <w:rsid w:val="007660FC"/>
    <w:rsid w:val="00767DB1"/>
    <w:rsid w:val="007702AE"/>
    <w:rsid w:val="007704F7"/>
    <w:rsid w:val="0077080E"/>
    <w:rsid w:val="00771880"/>
    <w:rsid w:val="0077303C"/>
    <w:rsid w:val="007745AE"/>
    <w:rsid w:val="007748F0"/>
    <w:rsid w:val="00774C1A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21B5"/>
    <w:rsid w:val="0078482C"/>
    <w:rsid w:val="00785779"/>
    <w:rsid w:val="00786A8C"/>
    <w:rsid w:val="007873D0"/>
    <w:rsid w:val="0078755E"/>
    <w:rsid w:val="007875F0"/>
    <w:rsid w:val="007877A6"/>
    <w:rsid w:val="00790464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54E9"/>
    <w:rsid w:val="00796393"/>
    <w:rsid w:val="007972C6"/>
    <w:rsid w:val="00797568"/>
    <w:rsid w:val="007977EA"/>
    <w:rsid w:val="007A0452"/>
    <w:rsid w:val="007A115E"/>
    <w:rsid w:val="007A1958"/>
    <w:rsid w:val="007A1EA3"/>
    <w:rsid w:val="007A2144"/>
    <w:rsid w:val="007A2C87"/>
    <w:rsid w:val="007A3072"/>
    <w:rsid w:val="007A358C"/>
    <w:rsid w:val="007A36DD"/>
    <w:rsid w:val="007A39FC"/>
    <w:rsid w:val="007A549A"/>
    <w:rsid w:val="007A5C93"/>
    <w:rsid w:val="007A79AB"/>
    <w:rsid w:val="007B0777"/>
    <w:rsid w:val="007B1EDF"/>
    <w:rsid w:val="007B4897"/>
    <w:rsid w:val="007B49BC"/>
    <w:rsid w:val="007B5BF8"/>
    <w:rsid w:val="007B5E92"/>
    <w:rsid w:val="007B6723"/>
    <w:rsid w:val="007B6F4C"/>
    <w:rsid w:val="007B74CD"/>
    <w:rsid w:val="007B78FE"/>
    <w:rsid w:val="007B7FCD"/>
    <w:rsid w:val="007C01CE"/>
    <w:rsid w:val="007C0252"/>
    <w:rsid w:val="007C0407"/>
    <w:rsid w:val="007C0FFB"/>
    <w:rsid w:val="007C2FE9"/>
    <w:rsid w:val="007C32FD"/>
    <w:rsid w:val="007C45E7"/>
    <w:rsid w:val="007C4702"/>
    <w:rsid w:val="007C4E3D"/>
    <w:rsid w:val="007C61B0"/>
    <w:rsid w:val="007C6250"/>
    <w:rsid w:val="007C6DD8"/>
    <w:rsid w:val="007C75E2"/>
    <w:rsid w:val="007D2960"/>
    <w:rsid w:val="007D33C7"/>
    <w:rsid w:val="007D3951"/>
    <w:rsid w:val="007D5FFE"/>
    <w:rsid w:val="007D6174"/>
    <w:rsid w:val="007D7587"/>
    <w:rsid w:val="007D766E"/>
    <w:rsid w:val="007E1F29"/>
    <w:rsid w:val="007E2212"/>
    <w:rsid w:val="007E2786"/>
    <w:rsid w:val="007E421F"/>
    <w:rsid w:val="007E5C88"/>
    <w:rsid w:val="007E60E8"/>
    <w:rsid w:val="007E669F"/>
    <w:rsid w:val="007E721D"/>
    <w:rsid w:val="007F4B1B"/>
    <w:rsid w:val="007F5A2E"/>
    <w:rsid w:val="007F6CC1"/>
    <w:rsid w:val="007F6DBC"/>
    <w:rsid w:val="007F70C6"/>
    <w:rsid w:val="007F79CC"/>
    <w:rsid w:val="00800F74"/>
    <w:rsid w:val="008020A5"/>
    <w:rsid w:val="008020D5"/>
    <w:rsid w:val="008023D8"/>
    <w:rsid w:val="0080334D"/>
    <w:rsid w:val="00803848"/>
    <w:rsid w:val="00803A29"/>
    <w:rsid w:val="00803AA4"/>
    <w:rsid w:val="00805B60"/>
    <w:rsid w:val="00806179"/>
    <w:rsid w:val="00806AF4"/>
    <w:rsid w:val="00806B40"/>
    <w:rsid w:val="00806CB0"/>
    <w:rsid w:val="00810C39"/>
    <w:rsid w:val="00810C7B"/>
    <w:rsid w:val="00811468"/>
    <w:rsid w:val="00811856"/>
    <w:rsid w:val="008128D2"/>
    <w:rsid w:val="008145BC"/>
    <w:rsid w:val="00814787"/>
    <w:rsid w:val="008167DE"/>
    <w:rsid w:val="008171D3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DCA"/>
    <w:rsid w:val="0082610F"/>
    <w:rsid w:val="00826704"/>
    <w:rsid w:val="00827245"/>
    <w:rsid w:val="008272FE"/>
    <w:rsid w:val="00830EE6"/>
    <w:rsid w:val="00831752"/>
    <w:rsid w:val="00831C20"/>
    <w:rsid w:val="00833DCE"/>
    <w:rsid w:val="00834FB3"/>
    <w:rsid w:val="0083684F"/>
    <w:rsid w:val="00836B38"/>
    <w:rsid w:val="00836DEF"/>
    <w:rsid w:val="00840231"/>
    <w:rsid w:val="00840310"/>
    <w:rsid w:val="0084171A"/>
    <w:rsid w:val="008433A3"/>
    <w:rsid w:val="008437B4"/>
    <w:rsid w:val="00843833"/>
    <w:rsid w:val="008449FD"/>
    <w:rsid w:val="00845D87"/>
    <w:rsid w:val="008460A7"/>
    <w:rsid w:val="00847943"/>
    <w:rsid w:val="00851002"/>
    <w:rsid w:val="00852214"/>
    <w:rsid w:val="00852564"/>
    <w:rsid w:val="008527A8"/>
    <w:rsid w:val="00852B8F"/>
    <w:rsid w:val="00852EBF"/>
    <w:rsid w:val="00853E4F"/>
    <w:rsid w:val="00855567"/>
    <w:rsid w:val="0085677C"/>
    <w:rsid w:val="00856D78"/>
    <w:rsid w:val="0086003C"/>
    <w:rsid w:val="00860198"/>
    <w:rsid w:val="008608DB"/>
    <w:rsid w:val="00860913"/>
    <w:rsid w:val="0086166E"/>
    <w:rsid w:val="00861949"/>
    <w:rsid w:val="00862001"/>
    <w:rsid w:val="00862119"/>
    <w:rsid w:val="0086239F"/>
    <w:rsid w:val="00863FCB"/>
    <w:rsid w:val="00863FE1"/>
    <w:rsid w:val="00864DEE"/>
    <w:rsid w:val="0086551D"/>
    <w:rsid w:val="00865C04"/>
    <w:rsid w:val="00866232"/>
    <w:rsid w:val="0086759C"/>
    <w:rsid w:val="0087124D"/>
    <w:rsid w:val="00873784"/>
    <w:rsid w:val="00874546"/>
    <w:rsid w:val="00874FBA"/>
    <w:rsid w:val="0087503A"/>
    <w:rsid w:val="008756B5"/>
    <w:rsid w:val="0087767B"/>
    <w:rsid w:val="008806D9"/>
    <w:rsid w:val="00880B53"/>
    <w:rsid w:val="00880CE2"/>
    <w:rsid w:val="008817EC"/>
    <w:rsid w:val="00883D67"/>
    <w:rsid w:val="00883E7C"/>
    <w:rsid w:val="00883EFA"/>
    <w:rsid w:val="008840D8"/>
    <w:rsid w:val="00884972"/>
    <w:rsid w:val="008864A8"/>
    <w:rsid w:val="0089087C"/>
    <w:rsid w:val="00890B76"/>
    <w:rsid w:val="008912AE"/>
    <w:rsid w:val="0089138C"/>
    <w:rsid w:val="00893E5B"/>
    <w:rsid w:val="008953E7"/>
    <w:rsid w:val="0089552D"/>
    <w:rsid w:val="00895C4D"/>
    <w:rsid w:val="00895D97"/>
    <w:rsid w:val="00895EC1"/>
    <w:rsid w:val="008969D8"/>
    <w:rsid w:val="00896A0F"/>
    <w:rsid w:val="00896B84"/>
    <w:rsid w:val="00896D8E"/>
    <w:rsid w:val="00897A3D"/>
    <w:rsid w:val="00897A48"/>
    <w:rsid w:val="008A0B38"/>
    <w:rsid w:val="008A17B2"/>
    <w:rsid w:val="008A202D"/>
    <w:rsid w:val="008A2207"/>
    <w:rsid w:val="008A2610"/>
    <w:rsid w:val="008A2C5F"/>
    <w:rsid w:val="008A2EF4"/>
    <w:rsid w:val="008A3240"/>
    <w:rsid w:val="008A4293"/>
    <w:rsid w:val="008A4CE8"/>
    <w:rsid w:val="008A5263"/>
    <w:rsid w:val="008A6099"/>
    <w:rsid w:val="008B0CCB"/>
    <w:rsid w:val="008B12BA"/>
    <w:rsid w:val="008B16D7"/>
    <w:rsid w:val="008B1B05"/>
    <w:rsid w:val="008B27BA"/>
    <w:rsid w:val="008B28CA"/>
    <w:rsid w:val="008B4432"/>
    <w:rsid w:val="008B5585"/>
    <w:rsid w:val="008B5ABA"/>
    <w:rsid w:val="008B5C93"/>
    <w:rsid w:val="008B62EB"/>
    <w:rsid w:val="008B68F4"/>
    <w:rsid w:val="008B6F81"/>
    <w:rsid w:val="008C2944"/>
    <w:rsid w:val="008C4DE9"/>
    <w:rsid w:val="008C51EE"/>
    <w:rsid w:val="008C61AE"/>
    <w:rsid w:val="008C66BB"/>
    <w:rsid w:val="008C6D8F"/>
    <w:rsid w:val="008C7E86"/>
    <w:rsid w:val="008D0FE1"/>
    <w:rsid w:val="008D3B5D"/>
    <w:rsid w:val="008D49C5"/>
    <w:rsid w:val="008D4A8F"/>
    <w:rsid w:val="008D4D4F"/>
    <w:rsid w:val="008D541A"/>
    <w:rsid w:val="008D5806"/>
    <w:rsid w:val="008D6399"/>
    <w:rsid w:val="008D6495"/>
    <w:rsid w:val="008D6608"/>
    <w:rsid w:val="008D71F7"/>
    <w:rsid w:val="008D72E6"/>
    <w:rsid w:val="008D79A4"/>
    <w:rsid w:val="008D7A91"/>
    <w:rsid w:val="008D7B88"/>
    <w:rsid w:val="008D7BFF"/>
    <w:rsid w:val="008E11C7"/>
    <w:rsid w:val="008E1DD2"/>
    <w:rsid w:val="008E334F"/>
    <w:rsid w:val="008E4C47"/>
    <w:rsid w:val="008E4E06"/>
    <w:rsid w:val="008E538E"/>
    <w:rsid w:val="008E59E0"/>
    <w:rsid w:val="008E5CA5"/>
    <w:rsid w:val="008E621E"/>
    <w:rsid w:val="008E698C"/>
    <w:rsid w:val="008E6DF2"/>
    <w:rsid w:val="008F05D3"/>
    <w:rsid w:val="008F0EF9"/>
    <w:rsid w:val="008F1F7A"/>
    <w:rsid w:val="008F2E0F"/>
    <w:rsid w:val="008F3096"/>
    <w:rsid w:val="008F402F"/>
    <w:rsid w:val="008F52F6"/>
    <w:rsid w:val="008F5D98"/>
    <w:rsid w:val="008F6B92"/>
    <w:rsid w:val="008F6C66"/>
    <w:rsid w:val="00900CB6"/>
    <w:rsid w:val="00901313"/>
    <w:rsid w:val="009028EF"/>
    <w:rsid w:val="0090328B"/>
    <w:rsid w:val="009044DB"/>
    <w:rsid w:val="0090470E"/>
    <w:rsid w:val="00905123"/>
    <w:rsid w:val="00905906"/>
    <w:rsid w:val="009067CB"/>
    <w:rsid w:val="00907541"/>
    <w:rsid w:val="0090780E"/>
    <w:rsid w:val="00907BF8"/>
    <w:rsid w:val="00907F2E"/>
    <w:rsid w:val="0091109A"/>
    <w:rsid w:val="00911E36"/>
    <w:rsid w:val="009133BF"/>
    <w:rsid w:val="00913DAB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24"/>
    <w:rsid w:val="00923D9F"/>
    <w:rsid w:val="00923E9C"/>
    <w:rsid w:val="00924DB3"/>
    <w:rsid w:val="00925889"/>
    <w:rsid w:val="00926F4A"/>
    <w:rsid w:val="00927360"/>
    <w:rsid w:val="00927D23"/>
    <w:rsid w:val="00930056"/>
    <w:rsid w:val="00930254"/>
    <w:rsid w:val="00931427"/>
    <w:rsid w:val="00932D85"/>
    <w:rsid w:val="009353D5"/>
    <w:rsid w:val="009357B4"/>
    <w:rsid w:val="009360CD"/>
    <w:rsid w:val="00936E9F"/>
    <w:rsid w:val="0093705A"/>
    <w:rsid w:val="00940198"/>
    <w:rsid w:val="00940BE7"/>
    <w:rsid w:val="00940F4C"/>
    <w:rsid w:val="00942DEC"/>
    <w:rsid w:val="00942F58"/>
    <w:rsid w:val="00944116"/>
    <w:rsid w:val="00945628"/>
    <w:rsid w:val="00945AFF"/>
    <w:rsid w:val="009520D4"/>
    <w:rsid w:val="0095230C"/>
    <w:rsid w:val="009527BC"/>
    <w:rsid w:val="009529BB"/>
    <w:rsid w:val="00952FD0"/>
    <w:rsid w:val="00953A07"/>
    <w:rsid w:val="009561F2"/>
    <w:rsid w:val="009563A1"/>
    <w:rsid w:val="009563BC"/>
    <w:rsid w:val="00956C06"/>
    <w:rsid w:val="0096054E"/>
    <w:rsid w:val="0096157F"/>
    <w:rsid w:val="00961624"/>
    <w:rsid w:val="00962EBC"/>
    <w:rsid w:val="009637F8"/>
    <w:rsid w:val="00964796"/>
    <w:rsid w:val="00965B1D"/>
    <w:rsid w:val="00966096"/>
    <w:rsid w:val="00966BD0"/>
    <w:rsid w:val="00967689"/>
    <w:rsid w:val="009677DF"/>
    <w:rsid w:val="00967F11"/>
    <w:rsid w:val="00970E69"/>
    <w:rsid w:val="00970F6E"/>
    <w:rsid w:val="00972898"/>
    <w:rsid w:val="009737EB"/>
    <w:rsid w:val="00973AA2"/>
    <w:rsid w:val="009742B9"/>
    <w:rsid w:val="0097440B"/>
    <w:rsid w:val="00975CF4"/>
    <w:rsid w:val="00975EA6"/>
    <w:rsid w:val="009769DE"/>
    <w:rsid w:val="00976A45"/>
    <w:rsid w:val="009770F2"/>
    <w:rsid w:val="00980076"/>
    <w:rsid w:val="009802DF"/>
    <w:rsid w:val="009810DA"/>
    <w:rsid w:val="0098200B"/>
    <w:rsid w:val="00982303"/>
    <w:rsid w:val="0098264E"/>
    <w:rsid w:val="00982D7C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2965"/>
    <w:rsid w:val="0099544C"/>
    <w:rsid w:val="00995D0A"/>
    <w:rsid w:val="00996AA7"/>
    <w:rsid w:val="0099710E"/>
    <w:rsid w:val="00997881"/>
    <w:rsid w:val="00997D81"/>
    <w:rsid w:val="009A1E25"/>
    <w:rsid w:val="009A25CE"/>
    <w:rsid w:val="009A2F1D"/>
    <w:rsid w:val="009A47EC"/>
    <w:rsid w:val="009A65F8"/>
    <w:rsid w:val="009B0634"/>
    <w:rsid w:val="009B176F"/>
    <w:rsid w:val="009B2166"/>
    <w:rsid w:val="009B288D"/>
    <w:rsid w:val="009B3423"/>
    <w:rsid w:val="009B3B4E"/>
    <w:rsid w:val="009B4309"/>
    <w:rsid w:val="009B6E73"/>
    <w:rsid w:val="009B7336"/>
    <w:rsid w:val="009B7615"/>
    <w:rsid w:val="009C1865"/>
    <w:rsid w:val="009C2672"/>
    <w:rsid w:val="009C2B4A"/>
    <w:rsid w:val="009C2D77"/>
    <w:rsid w:val="009C501F"/>
    <w:rsid w:val="009C5852"/>
    <w:rsid w:val="009C58E0"/>
    <w:rsid w:val="009C5C9E"/>
    <w:rsid w:val="009C6081"/>
    <w:rsid w:val="009C7145"/>
    <w:rsid w:val="009C7717"/>
    <w:rsid w:val="009C793F"/>
    <w:rsid w:val="009C7FA0"/>
    <w:rsid w:val="009D012E"/>
    <w:rsid w:val="009D1713"/>
    <w:rsid w:val="009D1E5F"/>
    <w:rsid w:val="009D1F70"/>
    <w:rsid w:val="009D29A5"/>
    <w:rsid w:val="009D2F06"/>
    <w:rsid w:val="009D4A31"/>
    <w:rsid w:val="009D4B62"/>
    <w:rsid w:val="009D541A"/>
    <w:rsid w:val="009D5835"/>
    <w:rsid w:val="009D70B5"/>
    <w:rsid w:val="009E0BF8"/>
    <w:rsid w:val="009E0F23"/>
    <w:rsid w:val="009E11E0"/>
    <w:rsid w:val="009E1ECD"/>
    <w:rsid w:val="009E23F8"/>
    <w:rsid w:val="009E2C0B"/>
    <w:rsid w:val="009E2CEB"/>
    <w:rsid w:val="009E2EA3"/>
    <w:rsid w:val="009E36C5"/>
    <w:rsid w:val="009E3835"/>
    <w:rsid w:val="009E532B"/>
    <w:rsid w:val="009E5D7F"/>
    <w:rsid w:val="009E5E81"/>
    <w:rsid w:val="009E5EDD"/>
    <w:rsid w:val="009E74EA"/>
    <w:rsid w:val="009F271E"/>
    <w:rsid w:val="009F2737"/>
    <w:rsid w:val="009F3200"/>
    <w:rsid w:val="009F40C0"/>
    <w:rsid w:val="009F4158"/>
    <w:rsid w:val="009F49FD"/>
    <w:rsid w:val="009F5231"/>
    <w:rsid w:val="009F7212"/>
    <w:rsid w:val="009F772E"/>
    <w:rsid w:val="009F7964"/>
    <w:rsid w:val="009F7E76"/>
    <w:rsid w:val="00A02131"/>
    <w:rsid w:val="00A02B4E"/>
    <w:rsid w:val="00A035E6"/>
    <w:rsid w:val="00A037CE"/>
    <w:rsid w:val="00A04A42"/>
    <w:rsid w:val="00A05E46"/>
    <w:rsid w:val="00A05E67"/>
    <w:rsid w:val="00A079CE"/>
    <w:rsid w:val="00A105F1"/>
    <w:rsid w:val="00A10A4C"/>
    <w:rsid w:val="00A10AF9"/>
    <w:rsid w:val="00A10DC2"/>
    <w:rsid w:val="00A11CE5"/>
    <w:rsid w:val="00A11D0A"/>
    <w:rsid w:val="00A11F4B"/>
    <w:rsid w:val="00A122B6"/>
    <w:rsid w:val="00A125A5"/>
    <w:rsid w:val="00A13369"/>
    <w:rsid w:val="00A13472"/>
    <w:rsid w:val="00A1365D"/>
    <w:rsid w:val="00A13DE6"/>
    <w:rsid w:val="00A13FEF"/>
    <w:rsid w:val="00A14050"/>
    <w:rsid w:val="00A14B53"/>
    <w:rsid w:val="00A154F1"/>
    <w:rsid w:val="00A15B78"/>
    <w:rsid w:val="00A206ED"/>
    <w:rsid w:val="00A20B02"/>
    <w:rsid w:val="00A21F39"/>
    <w:rsid w:val="00A226D3"/>
    <w:rsid w:val="00A24E70"/>
    <w:rsid w:val="00A25C03"/>
    <w:rsid w:val="00A26E99"/>
    <w:rsid w:val="00A27531"/>
    <w:rsid w:val="00A27988"/>
    <w:rsid w:val="00A2798D"/>
    <w:rsid w:val="00A30149"/>
    <w:rsid w:val="00A314C9"/>
    <w:rsid w:val="00A32319"/>
    <w:rsid w:val="00A34D05"/>
    <w:rsid w:val="00A354DA"/>
    <w:rsid w:val="00A355C2"/>
    <w:rsid w:val="00A358C7"/>
    <w:rsid w:val="00A360E5"/>
    <w:rsid w:val="00A3677A"/>
    <w:rsid w:val="00A36889"/>
    <w:rsid w:val="00A37D91"/>
    <w:rsid w:val="00A40C2A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A24"/>
    <w:rsid w:val="00A52CF0"/>
    <w:rsid w:val="00A5391D"/>
    <w:rsid w:val="00A54965"/>
    <w:rsid w:val="00A54AF7"/>
    <w:rsid w:val="00A570D9"/>
    <w:rsid w:val="00A5712E"/>
    <w:rsid w:val="00A573A3"/>
    <w:rsid w:val="00A57B1F"/>
    <w:rsid w:val="00A6047B"/>
    <w:rsid w:val="00A60A87"/>
    <w:rsid w:val="00A60E4C"/>
    <w:rsid w:val="00A6145A"/>
    <w:rsid w:val="00A625F3"/>
    <w:rsid w:val="00A62CA6"/>
    <w:rsid w:val="00A631E7"/>
    <w:rsid w:val="00A64CE3"/>
    <w:rsid w:val="00A650EB"/>
    <w:rsid w:val="00A65737"/>
    <w:rsid w:val="00A65842"/>
    <w:rsid w:val="00A66C95"/>
    <w:rsid w:val="00A66DA8"/>
    <w:rsid w:val="00A66DF3"/>
    <w:rsid w:val="00A67CD2"/>
    <w:rsid w:val="00A67D4D"/>
    <w:rsid w:val="00A703B4"/>
    <w:rsid w:val="00A7089D"/>
    <w:rsid w:val="00A70D4B"/>
    <w:rsid w:val="00A717E9"/>
    <w:rsid w:val="00A71A9F"/>
    <w:rsid w:val="00A72604"/>
    <w:rsid w:val="00A7367C"/>
    <w:rsid w:val="00A74FBC"/>
    <w:rsid w:val="00A75FFF"/>
    <w:rsid w:val="00A7798E"/>
    <w:rsid w:val="00A8019C"/>
    <w:rsid w:val="00A82042"/>
    <w:rsid w:val="00A82487"/>
    <w:rsid w:val="00A831EF"/>
    <w:rsid w:val="00A8479D"/>
    <w:rsid w:val="00A877D3"/>
    <w:rsid w:val="00A90A55"/>
    <w:rsid w:val="00A90F78"/>
    <w:rsid w:val="00A91E5A"/>
    <w:rsid w:val="00A91EE8"/>
    <w:rsid w:val="00A94507"/>
    <w:rsid w:val="00A949AC"/>
    <w:rsid w:val="00A964E5"/>
    <w:rsid w:val="00A969D5"/>
    <w:rsid w:val="00A96BB7"/>
    <w:rsid w:val="00A96F06"/>
    <w:rsid w:val="00A97BAB"/>
    <w:rsid w:val="00AA07E1"/>
    <w:rsid w:val="00AA10ED"/>
    <w:rsid w:val="00AA169D"/>
    <w:rsid w:val="00AA183F"/>
    <w:rsid w:val="00AA1847"/>
    <w:rsid w:val="00AA19D1"/>
    <w:rsid w:val="00AA1DDC"/>
    <w:rsid w:val="00AA237E"/>
    <w:rsid w:val="00AA2AB3"/>
    <w:rsid w:val="00AA2BE0"/>
    <w:rsid w:val="00AA3182"/>
    <w:rsid w:val="00AA3FB9"/>
    <w:rsid w:val="00AA65A7"/>
    <w:rsid w:val="00AA6861"/>
    <w:rsid w:val="00AA6B2E"/>
    <w:rsid w:val="00AA6BDD"/>
    <w:rsid w:val="00AA7D77"/>
    <w:rsid w:val="00AB1D4C"/>
    <w:rsid w:val="00AB44B3"/>
    <w:rsid w:val="00AB59E9"/>
    <w:rsid w:val="00AB5CD1"/>
    <w:rsid w:val="00AB60C9"/>
    <w:rsid w:val="00AC08F6"/>
    <w:rsid w:val="00AC117B"/>
    <w:rsid w:val="00AC1977"/>
    <w:rsid w:val="00AC2CFD"/>
    <w:rsid w:val="00AC2F27"/>
    <w:rsid w:val="00AC4255"/>
    <w:rsid w:val="00AC4675"/>
    <w:rsid w:val="00AC5605"/>
    <w:rsid w:val="00AC5800"/>
    <w:rsid w:val="00AC59C0"/>
    <w:rsid w:val="00AC71EB"/>
    <w:rsid w:val="00AC7372"/>
    <w:rsid w:val="00AC7C00"/>
    <w:rsid w:val="00AC7D6D"/>
    <w:rsid w:val="00AD2322"/>
    <w:rsid w:val="00AD3FAF"/>
    <w:rsid w:val="00AD535E"/>
    <w:rsid w:val="00AD6968"/>
    <w:rsid w:val="00AD735D"/>
    <w:rsid w:val="00AD7BEC"/>
    <w:rsid w:val="00AE037B"/>
    <w:rsid w:val="00AE085B"/>
    <w:rsid w:val="00AE14E4"/>
    <w:rsid w:val="00AE170F"/>
    <w:rsid w:val="00AE27BA"/>
    <w:rsid w:val="00AE2BA4"/>
    <w:rsid w:val="00AE36C2"/>
    <w:rsid w:val="00AE424F"/>
    <w:rsid w:val="00AE4340"/>
    <w:rsid w:val="00AE4416"/>
    <w:rsid w:val="00AE55F9"/>
    <w:rsid w:val="00AE5677"/>
    <w:rsid w:val="00AE602F"/>
    <w:rsid w:val="00AE6435"/>
    <w:rsid w:val="00AE65A9"/>
    <w:rsid w:val="00AE7806"/>
    <w:rsid w:val="00AE7DFF"/>
    <w:rsid w:val="00AF1556"/>
    <w:rsid w:val="00AF258E"/>
    <w:rsid w:val="00AF2D05"/>
    <w:rsid w:val="00AF3BDC"/>
    <w:rsid w:val="00AF457C"/>
    <w:rsid w:val="00AF4BBC"/>
    <w:rsid w:val="00AF5FFE"/>
    <w:rsid w:val="00AF70A7"/>
    <w:rsid w:val="00B01156"/>
    <w:rsid w:val="00B014F4"/>
    <w:rsid w:val="00B0184F"/>
    <w:rsid w:val="00B0394A"/>
    <w:rsid w:val="00B041B4"/>
    <w:rsid w:val="00B056AB"/>
    <w:rsid w:val="00B05DAE"/>
    <w:rsid w:val="00B06B26"/>
    <w:rsid w:val="00B100EB"/>
    <w:rsid w:val="00B10981"/>
    <w:rsid w:val="00B115B6"/>
    <w:rsid w:val="00B121EB"/>
    <w:rsid w:val="00B12669"/>
    <w:rsid w:val="00B13E6D"/>
    <w:rsid w:val="00B15C22"/>
    <w:rsid w:val="00B15F9D"/>
    <w:rsid w:val="00B16227"/>
    <w:rsid w:val="00B163C8"/>
    <w:rsid w:val="00B206B0"/>
    <w:rsid w:val="00B217B7"/>
    <w:rsid w:val="00B219A3"/>
    <w:rsid w:val="00B2211F"/>
    <w:rsid w:val="00B22E05"/>
    <w:rsid w:val="00B23C66"/>
    <w:rsid w:val="00B23CBD"/>
    <w:rsid w:val="00B256EE"/>
    <w:rsid w:val="00B2584B"/>
    <w:rsid w:val="00B26F58"/>
    <w:rsid w:val="00B26F84"/>
    <w:rsid w:val="00B26FE7"/>
    <w:rsid w:val="00B30897"/>
    <w:rsid w:val="00B3171C"/>
    <w:rsid w:val="00B31E01"/>
    <w:rsid w:val="00B3290B"/>
    <w:rsid w:val="00B335FE"/>
    <w:rsid w:val="00B340EE"/>
    <w:rsid w:val="00B34AFD"/>
    <w:rsid w:val="00B3506D"/>
    <w:rsid w:val="00B3520C"/>
    <w:rsid w:val="00B35E71"/>
    <w:rsid w:val="00B363A8"/>
    <w:rsid w:val="00B36B5D"/>
    <w:rsid w:val="00B36B63"/>
    <w:rsid w:val="00B37180"/>
    <w:rsid w:val="00B373C0"/>
    <w:rsid w:val="00B379EE"/>
    <w:rsid w:val="00B37A57"/>
    <w:rsid w:val="00B4047A"/>
    <w:rsid w:val="00B41A23"/>
    <w:rsid w:val="00B41F75"/>
    <w:rsid w:val="00B43593"/>
    <w:rsid w:val="00B438F3"/>
    <w:rsid w:val="00B43A82"/>
    <w:rsid w:val="00B43FFC"/>
    <w:rsid w:val="00B45854"/>
    <w:rsid w:val="00B45E9B"/>
    <w:rsid w:val="00B47271"/>
    <w:rsid w:val="00B478E3"/>
    <w:rsid w:val="00B51ADE"/>
    <w:rsid w:val="00B5219D"/>
    <w:rsid w:val="00B526E0"/>
    <w:rsid w:val="00B52EBC"/>
    <w:rsid w:val="00B5332B"/>
    <w:rsid w:val="00B533C9"/>
    <w:rsid w:val="00B548FE"/>
    <w:rsid w:val="00B55096"/>
    <w:rsid w:val="00B551A4"/>
    <w:rsid w:val="00B55CEF"/>
    <w:rsid w:val="00B56723"/>
    <w:rsid w:val="00B56A37"/>
    <w:rsid w:val="00B56C88"/>
    <w:rsid w:val="00B578B9"/>
    <w:rsid w:val="00B609A3"/>
    <w:rsid w:val="00B61AE6"/>
    <w:rsid w:val="00B623CA"/>
    <w:rsid w:val="00B62EEC"/>
    <w:rsid w:val="00B648A4"/>
    <w:rsid w:val="00B67535"/>
    <w:rsid w:val="00B702E1"/>
    <w:rsid w:val="00B7294F"/>
    <w:rsid w:val="00B73EC7"/>
    <w:rsid w:val="00B73FD9"/>
    <w:rsid w:val="00B74298"/>
    <w:rsid w:val="00B7509C"/>
    <w:rsid w:val="00B75509"/>
    <w:rsid w:val="00B7624B"/>
    <w:rsid w:val="00B76A87"/>
    <w:rsid w:val="00B77BA9"/>
    <w:rsid w:val="00B80B80"/>
    <w:rsid w:val="00B81237"/>
    <w:rsid w:val="00B8125A"/>
    <w:rsid w:val="00B82851"/>
    <w:rsid w:val="00B83FA1"/>
    <w:rsid w:val="00B8631F"/>
    <w:rsid w:val="00B86720"/>
    <w:rsid w:val="00B87C9F"/>
    <w:rsid w:val="00B9085B"/>
    <w:rsid w:val="00B90E35"/>
    <w:rsid w:val="00B91E41"/>
    <w:rsid w:val="00B923CB"/>
    <w:rsid w:val="00B924FF"/>
    <w:rsid w:val="00B927DA"/>
    <w:rsid w:val="00B94377"/>
    <w:rsid w:val="00B956DE"/>
    <w:rsid w:val="00B95A22"/>
    <w:rsid w:val="00B9669E"/>
    <w:rsid w:val="00B976B5"/>
    <w:rsid w:val="00BA0317"/>
    <w:rsid w:val="00BA22DE"/>
    <w:rsid w:val="00BA239E"/>
    <w:rsid w:val="00BA30FB"/>
    <w:rsid w:val="00BA5351"/>
    <w:rsid w:val="00BA573F"/>
    <w:rsid w:val="00BA6699"/>
    <w:rsid w:val="00BB15E4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5055"/>
    <w:rsid w:val="00BC66AF"/>
    <w:rsid w:val="00BC6EC1"/>
    <w:rsid w:val="00BC7BE5"/>
    <w:rsid w:val="00BD0B69"/>
    <w:rsid w:val="00BD417A"/>
    <w:rsid w:val="00BD44E5"/>
    <w:rsid w:val="00BD5BEC"/>
    <w:rsid w:val="00BD70A9"/>
    <w:rsid w:val="00BE0C6D"/>
    <w:rsid w:val="00BE106D"/>
    <w:rsid w:val="00BE1502"/>
    <w:rsid w:val="00BE1FA0"/>
    <w:rsid w:val="00BE34A3"/>
    <w:rsid w:val="00BE3FF2"/>
    <w:rsid w:val="00BE41C4"/>
    <w:rsid w:val="00BE5B05"/>
    <w:rsid w:val="00BE6233"/>
    <w:rsid w:val="00BE641A"/>
    <w:rsid w:val="00BF042D"/>
    <w:rsid w:val="00BF0CAD"/>
    <w:rsid w:val="00BF1DF3"/>
    <w:rsid w:val="00BF1EA1"/>
    <w:rsid w:val="00BF2A93"/>
    <w:rsid w:val="00BF4E3E"/>
    <w:rsid w:val="00BF717D"/>
    <w:rsid w:val="00C002EA"/>
    <w:rsid w:val="00C0030F"/>
    <w:rsid w:val="00C00565"/>
    <w:rsid w:val="00C00D9B"/>
    <w:rsid w:val="00C01130"/>
    <w:rsid w:val="00C01CF3"/>
    <w:rsid w:val="00C020F2"/>
    <w:rsid w:val="00C02BF2"/>
    <w:rsid w:val="00C038A2"/>
    <w:rsid w:val="00C040A2"/>
    <w:rsid w:val="00C041F3"/>
    <w:rsid w:val="00C047FB"/>
    <w:rsid w:val="00C04947"/>
    <w:rsid w:val="00C04C5E"/>
    <w:rsid w:val="00C05593"/>
    <w:rsid w:val="00C062D6"/>
    <w:rsid w:val="00C0646D"/>
    <w:rsid w:val="00C070FE"/>
    <w:rsid w:val="00C0774E"/>
    <w:rsid w:val="00C07B6A"/>
    <w:rsid w:val="00C10140"/>
    <w:rsid w:val="00C10476"/>
    <w:rsid w:val="00C10512"/>
    <w:rsid w:val="00C1053F"/>
    <w:rsid w:val="00C10D7A"/>
    <w:rsid w:val="00C10FFE"/>
    <w:rsid w:val="00C11172"/>
    <w:rsid w:val="00C11BDB"/>
    <w:rsid w:val="00C12F12"/>
    <w:rsid w:val="00C13E56"/>
    <w:rsid w:val="00C14955"/>
    <w:rsid w:val="00C151E0"/>
    <w:rsid w:val="00C1647A"/>
    <w:rsid w:val="00C16B18"/>
    <w:rsid w:val="00C1733D"/>
    <w:rsid w:val="00C20622"/>
    <w:rsid w:val="00C20EDD"/>
    <w:rsid w:val="00C2304A"/>
    <w:rsid w:val="00C244D9"/>
    <w:rsid w:val="00C264E9"/>
    <w:rsid w:val="00C26F18"/>
    <w:rsid w:val="00C2791A"/>
    <w:rsid w:val="00C27B91"/>
    <w:rsid w:val="00C30C6F"/>
    <w:rsid w:val="00C32ADE"/>
    <w:rsid w:val="00C33454"/>
    <w:rsid w:val="00C33D3F"/>
    <w:rsid w:val="00C342F9"/>
    <w:rsid w:val="00C35E67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3FD7"/>
    <w:rsid w:val="00C4483E"/>
    <w:rsid w:val="00C44E89"/>
    <w:rsid w:val="00C4557C"/>
    <w:rsid w:val="00C45F4E"/>
    <w:rsid w:val="00C469B9"/>
    <w:rsid w:val="00C47204"/>
    <w:rsid w:val="00C47336"/>
    <w:rsid w:val="00C50C6F"/>
    <w:rsid w:val="00C5156F"/>
    <w:rsid w:val="00C51B27"/>
    <w:rsid w:val="00C51B78"/>
    <w:rsid w:val="00C52F6E"/>
    <w:rsid w:val="00C56C7A"/>
    <w:rsid w:val="00C572DA"/>
    <w:rsid w:val="00C604E5"/>
    <w:rsid w:val="00C61312"/>
    <w:rsid w:val="00C6181C"/>
    <w:rsid w:val="00C6506C"/>
    <w:rsid w:val="00C65556"/>
    <w:rsid w:val="00C6568E"/>
    <w:rsid w:val="00C657CC"/>
    <w:rsid w:val="00C65FFC"/>
    <w:rsid w:val="00C662BA"/>
    <w:rsid w:val="00C66534"/>
    <w:rsid w:val="00C665D5"/>
    <w:rsid w:val="00C666D4"/>
    <w:rsid w:val="00C66B8D"/>
    <w:rsid w:val="00C66D03"/>
    <w:rsid w:val="00C6775E"/>
    <w:rsid w:val="00C71ED7"/>
    <w:rsid w:val="00C723D4"/>
    <w:rsid w:val="00C72939"/>
    <w:rsid w:val="00C72E20"/>
    <w:rsid w:val="00C73C8D"/>
    <w:rsid w:val="00C742A0"/>
    <w:rsid w:val="00C748FE"/>
    <w:rsid w:val="00C752DB"/>
    <w:rsid w:val="00C75416"/>
    <w:rsid w:val="00C75D6C"/>
    <w:rsid w:val="00C77F66"/>
    <w:rsid w:val="00C80C83"/>
    <w:rsid w:val="00C80F51"/>
    <w:rsid w:val="00C810BF"/>
    <w:rsid w:val="00C81530"/>
    <w:rsid w:val="00C8198C"/>
    <w:rsid w:val="00C84848"/>
    <w:rsid w:val="00C85467"/>
    <w:rsid w:val="00C85B66"/>
    <w:rsid w:val="00C86178"/>
    <w:rsid w:val="00C87967"/>
    <w:rsid w:val="00C915D8"/>
    <w:rsid w:val="00C91F45"/>
    <w:rsid w:val="00C92B23"/>
    <w:rsid w:val="00C9320A"/>
    <w:rsid w:val="00C93611"/>
    <w:rsid w:val="00C9410C"/>
    <w:rsid w:val="00C959B8"/>
    <w:rsid w:val="00C9655D"/>
    <w:rsid w:val="00C978BD"/>
    <w:rsid w:val="00CA0673"/>
    <w:rsid w:val="00CA1BAB"/>
    <w:rsid w:val="00CA26AF"/>
    <w:rsid w:val="00CA32DD"/>
    <w:rsid w:val="00CA33D3"/>
    <w:rsid w:val="00CA3C31"/>
    <w:rsid w:val="00CA3DFB"/>
    <w:rsid w:val="00CA417F"/>
    <w:rsid w:val="00CA41FB"/>
    <w:rsid w:val="00CA5269"/>
    <w:rsid w:val="00CA54F7"/>
    <w:rsid w:val="00CA58BD"/>
    <w:rsid w:val="00CA6316"/>
    <w:rsid w:val="00CA7090"/>
    <w:rsid w:val="00CB2471"/>
    <w:rsid w:val="00CB3143"/>
    <w:rsid w:val="00CB369C"/>
    <w:rsid w:val="00CB4AB3"/>
    <w:rsid w:val="00CB4BFD"/>
    <w:rsid w:val="00CB611C"/>
    <w:rsid w:val="00CB6452"/>
    <w:rsid w:val="00CB663D"/>
    <w:rsid w:val="00CB6CC3"/>
    <w:rsid w:val="00CB7E32"/>
    <w:rsid w:val="00CC3F15"/>
    <w:rsid w:val="00CC4DD8"/>
    <w:rsid w:val="00CC5588"/>
    <w:rsid w:val="00CC566E"/>
    <w:rsid w:val="00CC633C"/>
    <w:rsid w:val="00CC7257"/>
    <w:rsid w:val="00CD121A"/>
    <w:rsid w:val="00CD2AD0"/>
    <w:rsid w:val="00CD34A9"/>
    <w:rsid w:val="00CD4442"/>
    <w:rsid w:val="00CD449F"/>
    <w:rsid w:val="00CD4BA1"/>
    <w:rsid w:val="00CD5061"/>
    <w:rsid w:val="00CD50C2"/>
    <w:rsid w:val="00CD5EAE"/>
    <w:rsid w:val="00CD66B3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E68F5"/>
    <w:rsid w:val="00CF25AC"/>
    <w:rsid w:val="00CF2ED3"/>
    <w:rsid w:val="00CF34FC"/>
    <w:rsid w:val="00CF3B9E"/>
    <w:rsid w:val="00CF3F2C"/>
    <w:rsid w:val="00CF6139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96E"/>
    <w:rsid w:val="00D0405D"/>
    <w:rsid w:val="00D05204"/>
    <w:rsid w:val="00D064A5"/>
    <w:rsid w:val="00D06794"/>
    <w:rsid w:val="00D10912"/>
    <w:rsid w:val="00D1178E"/>
    <w:rsid w:val="00D11824"/>
    <w:rsid w:val="00D118B1"/>
    <w:rsid w:val="00D12AEF"/>
    <w:rsid w:val="00D13054"/>
    <w:rsid w:val="00D130B5"/>
    <w:rsid w:val="00D14B83"/>
    <w:rsid w:val="00D153B8"/>
    <w:rsid w:val="00D15956"/>
    <w:rsid w:val="00D16466"/>
    <w:rsid w:val="00D16851"/>
    <w:rsid w:val="00D171A4"/>
    <w:rsid w:val="00D17F35"/>
    <w:rsid w:val="00D215F7"/>
    <w:rsid w:val="00D21DCE"/>
    <w:rsid w:val="00D231AC"/>
    <w:rsid w:val="00D25B4F"/>
    <w:rsid w:val="00D25C63"/>
    <w:rsid w:val="00D315CB"/>
    <w:rsid w:val="00D320DA"/>
    <w:rsid w:val="00D32DDB"/>
    <w:rsid w:val="00D33311"/>
    <w:rsid w:val="00D34F84"/>
    <w:rsid w:val="00D35B2A"/>
    <w:rsid w:val="00D372D7"/>
    <w:rsid w:val="00D40441"/>
    <w:rsid w:val="00D40912"/>
    <w:rsid w:val="00D40B10"/>
    <w:rsid w:val="00D41045"/>
    <w:rsid w:val="00D418AA"/>
    <w:rsid w:val="00D42385"/>
    <w:rsid w:val="00D43084"/>
    <w:rsid w:val="00D430B8"/>
    <w:rsid w:val="00D437C0"/>
    <w:rsid w:val="00D43B04"/>
    <w:rsid w:val="00D4403A"/>
    <w:rsid w:val="00D4564F"/>
    <w:rsid w:val="00D46618"/>
    <w:rsid w:val="00D477BF"/>
    <w:rsid w:val="00D50FE1"/>
    <w:rsid w:val="00D5116D"/>
    <w:rsid w:val="00D51856"/>
    <w:rsid w:val="00D51ADC"/>
    <w:rsid w:val="00D5366C"/>
    <w:rsid w:val="00D546B4"/>
    <w:rsid w:val="00D55210"/>
    <w:rsid w:val="00D554C3"/>
    <w:rsid w:val="00D55736"/>
    <w:rsid w:val="00D56A3A"/>
    <w:rsid w:val="00D6194D"/>
    <w:rsid w:val="00D6264F"/>
    <w:rsid w:val="00D63110"/>
    <w:rsid w:val="00D64BC4"/>
    <w:rsid w:val="00D6541C"/>
    <w:rsid w:val="00D6636D"/>
    <w:rsid w:val="00D67D6D"/>
    <w:rsid w:val="00D67DB6"/>
    <w:rsid w:val="00D67DDC"/>
    <w:rsid w:val="00D70791"/>
    <w:rsid w:val="00D725E9"/>
    <w:rsid w:val="00D72BB0"/>
    <w:rsid w:val="00D72EA4"/>
    <w:rsid w:val="00D73AF0"/>
    <w:rsid w:val="00D73BDC"/>
    <w:rsid w:val="00D73E38"/>
    <w:rsid w:val="00D74584"/>
    <w:rsid w:val="00D75506"/>
    <w:rsid w:val="00D758DB"/>
    <w:rsid w:val="00D75BA3"/>
    <w:rsid w:val="00D75F2C"/>
    <w:rsid w:val="00D76F42"/>
    <w:rsid w:val="00D77202"/>
    <w:rsid w:val="00D77C51"/>
    <w:rsid w:val="00D801DA"/>
    <w:rsid w:val="00D81FBA"/>
    <w:rsid w:val="00D8240A"/>
    <w:rsid w:val="00D82527"/>
    <w:rsid w:val="00D841B6"/>
    <w:rsid w:val="00D84275"/>
    <w:rsid w:val="00D8452C"/>
    <w:rsid w:val="00D84F5D"/>
    <w:rsid w:val="00D85075"/>
    <w:rsid w:val="00D8555A"/>
    <w:rsid w:val="00D857F3"/>
    <w:rsid w:val="00D86576"/>
    <w:rsid w:val="00D8689A"/>
    <w:rsid w:val="00D86F99"/>
    <w:rsid w:val="00D870B8"/>
    <w:rsid w:val="00D87B74"/>
    <w:rsid w:val="00D91355"/>
    <w:rsid w:val="00D92765"/>
    <w:rsid w:val="00D92929"/>
    <w:rsid w:val="00D92B8C"/>
    <w:rsid w:val="00D949DF"/>
    <w:rsid w:val="00D951B7"/>
    <w:rsid w:val="00D96639"/>
    <w:rsid w:val="00D96E5A"/>
    <w:rsid w:val="00D97BF6"/>
    <w:rsid w:val="00DA07EE"/>
    <w:rsid w:val="00DA0C62"/>
    <w:rsid w:val="00DA2643"/>
    <w:rsid w:val="00DA2A98"/>
    <w:rsid w:val="00DA2EAC"/>
    <w:rsid w:val="00DA350F"/>
    <w:rsid w:val="00DA40DD"/>
    <w:rsid w:val="00DA4200"/>
    <w:rsid w:val="00DA452B"/>
    <w:rsid w:val="00DA4594"/>
    <w:rsid w:val="00DA46F9"/>
    <w:rsid w:val="00DA5FE5"/>
    <w:rsid w:val="00DA6F09"/>
    <w:rsid w:val="00DA711F"/>
    <w:rsid w:val="00DA7B97"/>
    <w:rsid w:val="00DA7BEC"/>
    <w:rsid w:val="00DA7E41"/>
    <w:rsid w:val="00DB0C36"/>
    <w:rsid w:val="00DB1157"/>
    <w:rsid w:val="00DB1816"/>
    <w:rsid w:val="00DB1D8E"/>
    <w:rsid w:val="00DB2998"/>
    <w:rsid w:val="00DB2A6E"/>
    <w:rsid w:val="00DB3BC5"/>
    <w:rsid w:val="00DB3CA5"/>
    <w:rsid w:val="00DB45D3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1BA4"/>
    <w:rsid w:val="00DC2D78"/>
    <w:rsid w:val="00DC2DAE"/>
    <w:rsid w:val="00DC4F06"/>
    <w:rsid w:val="00DC5AB2"/>
    <w:rsid w:val="00DC717F"/>
    <w:rsid w:val="00DC7CA7"/>
    <w:rsid w:val="00DD064D"/>
    <w:rsid w:val="00DD0855"/>
    <w:rsid w:val="00DD1079"/>
    <w:rsid w:val="00DD3944"/>
    <w:rsid w:val="00DD4344"/>
    <w:rsid w:val="00DD4476"/>
    <w:rsid w:val="00DD525F"/>
    <w:rsid w:val="00DD52CC"/>
    <w:rsid w:val="00DD5C2C"/>
    <w:rsid w:val="00DD5F18"/>
    <w:rsid w:val="00DD77ED"/>
    <w:rsid w:val="00DE00C3"/>
    <w:rsid w:val="00DE0742"/>
    <w:rsid w:val="00DE0F6C"/>
    <w:rsid w:val="00DE0FD6"/>
    <w:rsid w:val="00DE1A9B"/>
    <w:rsid w:val="00DE2AF3"/>
    <w:rsid w:val="00DE365A"/>
    <w:rsid w:val="00DE44E5"/>
    <w:rsid w:val="00DE4864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4214"/>
    <w:rsid w:val="00E05006"/>
    <w:rsid w:val="00E06442"/>
    <w:rsid w:val="00E06D43"/>
    <w:rsid w:val="00E07B05"/>
    <w:rsid w:val="00E10097"/>
    <w:rsid w:val="00E12751"/>
    <w:rsid w:val="00E12969"/>
    <w:rsid w:val="00E12D4D"/>
    <w:rsid w:val="00E13ED8"/>
    <w:rsid w:val="00E145DD"/>
    <w:rsid w:val="00E15078"/>
    <w:rsid w:val="00E1515F"/>
    <w:rsid w:val="00E1522B"/>
    <w:rsid w:val="00E16251"/>
    <w:rsid w:val="00E17BF2"/>
    <w:rsid w:val="00E17F96"/>
    <w:rsid w:val="00E20118"/>
    <w:rsid w:val="00E20E32"/>
    <w:rsid w:val="00E220A9"/>
    <w:rsid w:val="00E22A6B"/>
    <w:rsid w:val="00E247EF"/>
    <w:rsid w:val="00E247FD"/>
    <w:rsid w:val="00E24C41"/>
    <w:rsid w:val="00E251BD"/>
    <w:rsid w:val="00E25646"/>
    <w:rsid w:val="00E264F4"/>
    <w:rsid w:val="00E27543"/>
    <w:rsid w:val="00E27AA9"/>
    <w:rsid w:val="00E3150C"/>
    <w:rsid w:val="00E318DE"/>
    <w:rsid w:val="00E31DE4"/>
    <w:rsid w:val="00E32C3E"/>
    <w:rsid w:val="00E33673"/>
    <w:rsid w:val="00E34981"/>
    <w:rsid w:val="00E34FE6"/>
    <w:rsid w:val="00E3591E"/>
    <w:rsid w:val="00E363B8"/>
    <w:rsid w:val="00E36744"/>
    <w:rsid w:val="00E367E3"/>
    <w:rsid w:val="00E40BDC"/>
    <w:rsid w:val="00E40C48"/>
    <w:rsid w:val="00E4155E"/>
    <w:rsid w:val="00E42482"/>
    <w:rsid w:val="00E44ECB"/>
    <w:rsid w:val="00E453B0"/>
    <w:rsid w:val="00E45A12"/>
    <w:rsid w:val="00E45EE1"/>
    <w:rsid w:val="00E4697B"/>
    <w:rsid w:val="00E47AA7"/>
    <w:rsid w:val="00E47B35"/>
    <w:rsid w:val="00E47C10"/>
    <w:rsid w:val="00E5171E"/>
    <w:rsid w:val="00E52CB7"/>
    <w:rsid w:val="00E5344B"/>
    <w:rsid w:val="00E5363A"/>
    <w:rsid w:val="00E542E4"/>
    <w:rsid w:val="00E54467"/>
    <w:rsid w:val="00E54565"/>
    <w:rsid w:val="00E54C30"/>
    <w:rsid w:val="00E54DC2"/>
    <w:rsid w:val="00E56573"/>
    <w:rsid w:val="00E569E8"/>
    <w:rsid w:val="00E56C8A"/>
    <w:rsid w:val="00E57889"/>
    <w:rsid w:val="00E57C0F"/>
    <w:rsid w:val="00E6068B"/>
    <w:rsid w:val="00E608AE"/>
    <w:rsid w:val="00E60965"/>
    <w:rsid w:val="00E60B18"/>
    <w:rsid w:val="00E61CAB"/>
    <w:rsid w:val="00E61ECA"/>
    <w:rsid w:val="00E623B0"/>
    <w:rsid w:val="00E62BC0"/>
    <w:rsid w:val="00E639A3"/>
    <w:rsid w:val="00E63C40"/>
    <w:rsid w:val="00E64F36"/>
    <w:rsid w:val="00E653D6"/>
    <w:rsid w:val="00E654C4"/>
    <w:rsid w:val="00E65954"/>
    <w:rsid w:val="00E659BC"/>
    <w:rsid w:val="00E65C6D"/>
    <w:rsid w:val="00E66994"/>
    <w:rsid w:val="00E67702"/>
    <w:rsid w:val="00E677D3"/>
    <w:rsid w:val="00E679AD"/>
    <w:rsid w:val="00E67C10"/>
    <w:rsid w:val="00E67D45"/>
    <w:rsid w:val="00E67F07"/>
    <w:rsid w:val="00E70ABA"/>
    <w:rsid w:val="00E70DA4"/>
    <w:rsid w:val="00E72269"/>
    <w:rsid w:val="00E72835"/>
    <w:rsid w:val="00E728A8"/>
    <w:rsid w:val="00E72C0C"/>
    <w:rsid w:val="00E72DDF"/>
    <w:rsid w:val="00E72FA2"/>
    <w:rsid w:val="00E7364C"/>
    <w:rsid w:val="00E753B5"/>
    <w:rsid w:val="00E75C85"/>
    <w:rsid w:val="00E76265"/>
    <w:rsid w:val="00E76358"/>
    <w:rsid w:val="00E77C15"/>
    <w:rsid w:val="00E77CA1"/>
    <w:rsid w:val="00E77DEF"/>
    <w:rsid w:val="00E80ABF"/>
    <w:rsid w:val="00E80E51"/>
    <w:rsid w:val="00E8250D"/>
    <w:rsid w:val="00E825EB"/>
    <w:rsid w:val="00E82675"/>
    <w:rsid w:val="00E8331F"/>
    <w:rsid w:val="00E834A4"/>
    <w:rsid w:val="00E83CEF"/>
    <w:rsid w:val="00E8448C"/>
    <w:rsid w:val="00E84BD8"/>
    <w:rsid w:val="00E86721"/>
    <w:rsid w:val="00E87A76"/>
    <w:rsid w:val="00E87D19"/>
    <w:rsid w:val="00E90DB9"/>
    <w:rsid w:val="00E92838"/>
    <w:rsid w:val="00E9291F"/>
    <w:rsid w:val="00E929D1"/>
    <w:rsid w:val="00E932D5"/>
    <w:rsid w:val="00E933FE"/>
    <w:rsid w:val="00E94650"/>
    <w:rsid w:val="00E94DDD"/>
    <w:rsid w:val="00EA0BDB"/>
    <w:rsid w:val="00EA20DA"/>
    <w:rsid w:val="00EA21BE"/>
    <w:rsid w:val="00EA2388"/>
    <w:rsid w:val="00EA2B8E"/>
    <w:rsid w:val="00EA2C38"/>
    <w:rsid w:val="00EA3561"/>
    <w:rsid w:val="00EA3B6A"/>
    <w:rsid w:val="00EA41CE"/>
    <w:rsid w:val="00EA488F"/>
    <w:rsid w:val="00EA55F2"/>
    <w:rsid w:val="00EA57B7"/>
    <w:rsid w:val="00EA5975"/>
    <w:rsid w:val="00EA5CE8"/>
    <w:rsid w:val="00EA7A62"/>
    <w:rsid w:val="00EB1788"/>
    <w:rsid w:val="00EB1B1F"/>
    <w:rsid w:val="00EB248F"/>
    <w:rsid w:val="00EB2A3E"/>
    <w:rsid w:val="00EB433D"/>
    <w:rsid w:val="00EB504D"/>
    <w:rsid w:val="00EB55EE"/>
    <w:rsid w:val="00EB5CAF"/>
    <w:rsid w:val="00EB6325"/>
    <w:rsid w:val="00EB6D4E"/>
    <w:rsid w:val="00EC250D"/>
    <w:rsid w:val="00EC2C2C"/>
    <w:rsid w:val="00EC4596"/>
    <w:rsid w:val="00EC47D7"/>
    <w:rsid w:val="00EC5101"/>
    <w:rsid w:val="00EC5762"/>
    <w:rsid w:val="00EC5EE3"/>
    <w:rsid w:val="00ED2318"/>
    <w:rsid w:val="00ED2F54"/>
    <w:rsid w:val="00ED3109"/>
    <w:rsid w:val="00ED40E4"/>
    <w:rsid w:val="00ED4895"/>
    <w:rsid w:val="00ED649E"/>
    <w:rsid w:val="00ED669C"/>
    <w:rsid w:val="00ED6818"/>
    <w:rsid w:val="00ED7014"/>
    <w:rsid w:val="00ED7A06"/>
    <w:rsid w:val="00ED7A58"/>
    <w:rsid w:val="00EE0455"/>
    <w:rsid w:val="00EE0523"/>
    <w:rsid w:val="00EE0749"/>
    <w:rsid w:val="00EE077C"/>
    <w:rsid w:val="00EE1118"/>
    <w:rsid w:val="00EE2254"/>
    <w:rsid w:val="00EE2B3A"/>
    <w:rsid w:val="00EE3B47"/>
    <w:rsid w:val="00EE4FA1"/>
    <w:rsid w:val="00EE74C2"/>
    <w:rsid w:val="00EF04E2"/>
    <w:rsid w:val="00EF19D9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560"/>
    <w:rsid w:val="00EF77E5"/>
    <w:rsid w:val="00F001F5"/>
    <w:rsid w:val="00F003CE"/>
    <w:rsid w:val="00F00CD0"/>
    <w:rsid w:val="00F03C25"/>
    <w:rsid w:val="00F03FDD"/>
    <w:rsid w:val="00F041A3"/>
    <w:rsid w:val="00F04573"/>
    <w:rsid w:val="00F04CE9"/>
    <w:rsid w:val="00F04F99"/>
    <w:rsid w:val="00F05E1D"/>
    <w:rsid w:val="00F06555"/>
    <w:rsid w:val="00F1280F"/>
    <w:rsid w:val="00F151BB"/>
    <w:rsid w:val="00F15D61"/>
    <w:rsid w:val="00F161EE"/>
    <w:rsid w:val="00F16DA9"/>
    <w:rsid w:val="00F173A1"/>
    <w:rsid w:val="00F173AB"/>
    <w:rsid w:val="00F17D7E"/>
    <w:rsid w:val="00F20593"/>
    <w:rsid w:val="00F21941"/>
    <w:rsid w:val="00F21EFA"/>
    <w:rsid w:val="00F24572"/>
    <w:rsid w:val="00F25634"/>
    <w:rsid w:val="00F2629C"/>
    <w:rsid w:val="00F26434"/>
    <w:rsid w:val="00F26CED"/>
    <w:rsid w:val="00F26EA6"/>
    <w:rsid w:val="00F2768E"/>
    <w:rsid w:val="00F30375"/>
    <w:rsid w:val="00F30F14"/>
    <w:rsid w:val="00F31613"/>
    <w:rsid w:val="00F316C5"/>
    <w:rsid w:val="00F31ED6"/>
    <w:rsid w:val="00F322DC"/>
    <w:rsid w:val="00F3251A"/>
    <w:rsid w:val="00F33D4A"/>
    <w:rsid w:val="00F34257"/>
    <w:rsid w:val="00F35E55"/>
    <w:rsid w:val="00F36918"/>
    <w:rsid w:val="00F36E65"/>
    <w:rsid w:val="00F4208D"/>
    <w:rsid w:val="00F424B2"/>
    <w:rsid w:val="00F42601"/>
    <w:rsid w:val="00F439C5"/>
    <w:rsid w:val="00F43F0D"/>
    <w:rsid w:val="00F44C1F"/>
    <w:rsid w:val="00F45FB4"/>
    <w:rsid w:val="00F50F15"/>
    <w:rsid w:val="00F510CB"/>
    <w:rsid w:val="00F51D86"/>
    <w:rsid w:val="00F5315E"/>
    <w:rsid w:val="00F53674"/>
    <w:rsid w:val="00F53EC5"/>
    <w:rsid w:val="00F5458E"/>
    <w:rsid w:val="00F558A0"/>
    <w:rsid w:val="00F56001"/>
    <w:rsid w:val="00F5611C"/>
    <w:rsid w:val="00F562C0"/>
    <w:rsid w:val="00F562C4"/>
    <w:rsid w:val="00F563AA"/>
    <w:rsid w:val="00F56921"/>
    <w:rsid w:val="00F57849"/>
    <w:rsid w:val="00F57D52"/>
    <w:rsid w:val="00F618CD"/>
    <w:rsid w:val="00F62FB2"/>
    <w:rsid w:val="00F6373D"/>
    <w:rsid w:val="00F64630"/>
    <w:rsid w:val="00F646EE"/>
    <w:rsid w:val="00F6574A"/>
    <w:rsid w:val="00F66198"/>
    <w:rsid w:val="00F66C70"/>
    <w:rsid w:val="00F66DD1"/>
    <w:rsid w:val="00F6750C"/>
    <w:rsid w:val="00F67841"/>
    <w:rsid w:val="00F70006"/>
    <w:rsid w:val="00F7094A"/>
    <w:rsid w:val="00F712C1"/>
    <w:rsid w:val="00F714E3"/>
    <w:rsid w:val="00F716FD"/>
    <w:rsid w:val="00F7183E"/>
    <w:rsid w:val="00F73B36"/>
    <w:rsid w:val="00F73E47"/>
    <w:rsid w:val="00F7413B"/>
    <w:rsid w:val="00F74F83"/>
    <w:rsid w:val="00F7614B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961"/>
    <w:rsid w:val="00F85ABF"/>
    <w:rsid w:val="00F85DA1"/>
    <w:rsid w:val="00F865AB"/>
    <w:rsid w:val="00F86851"/>
    <w:rsid w:val="00F87EB5"/>
    <w:rsid w:val="00F9139B"/>
    <w:rsid w:val="00F91BAD"/>
    <w:rsid w:val="00F924D5"/>
    <w:rsid w:val="00F938D3"/>
    <w:rsid w:val="00F939F4"/>
    <w:rsid w:val="00F93A1E"/>
    <w:rsid w:val="00F95CA5"/>
    <w:rsid w:val="00F95F53"/>
    <w:rsid w:val="00F96109"/>
    <w:rsid w:val="00F9639B"/>
    <w:rsid w:val="00FA031D"/>
    <w:rsid w:val="00FA07C7"/>
    <w:rsid w:val="00FA1065"/>
    <w:rsid w:val="00FA12B8"/>
    <w:rsid w:val="00FA2042"/>
    <w:rsid w:val="00FA25FE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611A"/>
    <w:rsid w:val="00FA73B8"/>
    <w:rsid w:val="00FB02DE"/>
    <w:rsid w:val="00FB2BCE"/>
    <w:rsid w:val="00FB2BD3"/>
    <w:rsid w:val="00FB2E4F"/>
    <w:rsid w:val="00FB32AE"/>
    <w:rsid w:val="00FB4A28"/>
    <w:rsid w:val="00FB4D72"/>
    <w:rsid w:val="00FB6314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1C5F"/>
    <w:rsid w:val="00FD2075"/>
    <w:rsid w:val="00FD36D8"/>
    <w:rsid w:val="00FD3A28"/>
    <w:rsid w:val="00FD4DA4"/>
    <w:rsid w:val="00FD5A52"/>
    <w:rsid w:val="00FD5C8F"/>
    <w:rsid w:val="00FD5E5E"/>
    <w:rsid w:val="00FD62B7"/>
    <w:rsid w:val="00FD6B02"/>
    <w:rsid w:val="00FD7889"/>
    <w:rsid w:val="00FD7FF5"/>
    <w:rsid w:val="00FE06E2"/>
    <w:rsid w:val="00FE07CC"/>
    <w:rsid w:val="00FE219A"/>
    <w:rsid w:val="00FE229C"/>
    <w:rsid w:val="00FE23D8"/>
    <w:rsid w:val="00FE31A2"/>
    <w:rsid w:val="00FE4BC4"/>
    <w:rsid w:val="00FE66A9"/>
    <w:rsid w:val="00FE67EB"/>
    <w:rsid w:val="00FF1879"/>
    <w:rsid w:val="00FF2077"/>
    <w:rsid w:val="00FF2793"/>
    <w:rsid w:val="00FF3B8C"/>
    <w:rsid w:val="00FF47BA"/>
    <w:rsid w:val="00FF49CA"/>
    <w:rsid w:val="00FF4B33"/>
    <w:rsid w:val="00FF5869"/>
    <w:rsid w:val="00FF5970"/>
    <w:rsid w:val="00FF5B00"/>
    <w:rsid w:val="00FF6454"/>
    <w:rsid w:val="00FF6D1D"/>
    <w:rsid w:val="00FF717E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C5D3BB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66ACB"/>
    <w:rPr>
      <w:sz w:val="24"/>
      <w:szCs w:val="24"/>
    </w:rPr>
  </w:style>
  <w:style w:type="paragraph" w:styleId="Heading1">
    <w:name w:val="heading 1"/>
    <w:basedOn w:val="Normal"/>
    <w:next w:val="Normal"/>
    <w:autoRedefine/>
    <w:qFormat/>
    <w:rsid w:val="000964B6"/>
    <w:pPr>
      <w:keepLines/>
      <w:numPr>
        <w:numId w:val="6"/>
      </w:numPr>
      <w:suppressAutoHyphens/>
      <w:spacing w:before="60" w:after="240"/>
      <w:ind w:left="426" w:hanging="426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Heading2">
    <w:name w:val="heading 2"/>
    <w:basedOn w:val="Normal"/>
    <w:next w:val="Normal"/>
    <w:link w:val="Heading2Char"/>
    <w:autoRedefine/>
    <w:qFormat/>
    <w:rsid w:val="000964B6"/>
    <w:pPr>
      <w:keepLines/>
      <w:numPr>
        <w:ilvl w:val="1"/>
        <w:numId w:val="1"/>
      </w:numPr>
      <w:suppressAutoHyphens/>
      <w:spacing w:before="60" w:after="120"/>
      <w:jc w:val="both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Heading3">
    <w:name w:val="heading 3"/>
    <w:basedOn w:val="Normal"/>
    <w:next w:val="Normal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Heading4">
    <w:name w:val="heading 4"/>
    <w:basedOn w:val="Normal"/>
    <w:next w:val="Normal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Heading5">
    <w:name w:val="heading 5"/>
    <w:basedOn w:val="Normal"/>
    <w:next w:val="Normal"/>
    <w:qFormat/>
    <w:rsid w:val="00316173"/>
    <w:p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qFormat/>
    <w:rsid w:val="00316173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qFormat/>
    <w:rsid w:val="00316173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Heading9">
    <w:name w:val="heading 9"/>
    <w:basedOn w:val="Normal"/>
    <w:next w:val="Normal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BB76BC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rsid w:val="00BB76BC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BB76BC"/>
  </w:style>
  <w:style w:type="paragraph" w:customStyle="1" w:styleId="1Heading">
    <w:name w:val="1 Heading"/>
    <w:basedOn w:val="Normal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al"/>
    <w:rsid w:val="001A02BF"/>
    <w:rPr>
      <w:lang w:val="en-GB"/>
    </w:rPr>
  </w:style>
  <w:style w:type="paragraph" w:customStyle="1" w:styleId="odstavec">
    <w:name w:val="odstavec"/>
    <w:basedOn w:val="Normal"/>
    <w:link w:val="odstavecChar"/>
    <w:autoRedefine/>
    <w:rsid w:val="004A4EE6"/>
    <w:pPr>
      <w:keepLines/>
      <w:suppressAutoHyphens/>
      <w:ind w:left="434" w:right="21"/>
      <w:jc w:val="both"/>
    </w:pPr>
    <w:rPr>
      <w:rFonts w:ascii="Arial" w:hAnsi="Arial" w:cs="Arial"/>
      <w:bCs/>
      <w:iCs/>
      <w:sz w:val="20"/>
      <w:szCs w:val="18"/>
    </w:rPr>
  </w:style>
  <w:style w:type="paragraph" w:customStyle="1" w:styleId="lines">
    <w:name w:val="line s"/>
    <w:basedOn w:val="Normal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al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al"/>
    <w:autoRedefine/>
    <w:rsid w:val="008E11C7"/>
    <w:pPr>
      <w:numPr>
        <w:numId w:val="3"/>
      </w:numPr>
      <w:suppressAutoHyphens/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List2">
    <w:name w:val="List 2"/>
    <w:basedOn w:val="Normal"/>
    <w:rsid w:val="00316173"/>
    <w:pPr>
      <w:ind w:left="566" w:hanging="283"/>
    </w:pPr>
  </w:style>
  <w:style w:type="paragraph" w:customStyle="1" w:styleId="Clanok">
    <w:name w:val="Clanok"/>
    <w:basedOn w:val="Normal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al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List3">
    <w:name w:val="List 3"/>
    <w:basedOn w:val="Normal"/>
    <w:rsid w:val="00316173"/>
    <w:pPr>
      <w:ind w:left="849" w:hanging="283"/>
    </w:pPr>
  </w:style>
  <w:style w:type="paragraph" w:styleId="List4">
    <w:name w:val="List 4"/>
    <w:basedOn w:val="Normal"/>
    <w:rsid w:val="00316173"/>
    <w:pPr>
      <w:ind w:left="1132" w:hanging="283"/>
    </w:pPr>
  </w:style>
  <w:style w:type="paragraph" w:styleId="List5">
    <w:name w:val="List 5"/>
    <w:basedOn w:val="Normal"/>
    <w:rsid w:val="00316173"/>
    <w:pPr>
      <w:ind w:left="1415" w:hanging="283"/>
    </w:pPr>
  </w:style>
  <w:style w:type="paragraph" w:styleId="ListBullet2">
    <w:name w:val="List Bullet 2"/>
    <w:basedOn w:val="Normal"/>
    <w:rsid w:val="00316173"/>
    <w:pPr>
      <w:ind w:left="454" w:hanging="170"/>
    </w:pPr>
  </w:style>
  <w:style w:type="paragraph" w:styleId="ListBullet3">
    <w:name w:val="List Bullet 3"/>
    <w:basedOn w:val="Normal"/>
    <w:rsid w:val="00316173"/>
    <w:pPr>
      <w:ind w:left="849" w:hanging="283"/>
    </w:pPr>
  </w:style>
  <w:style w:type="paragraph" w:styleId="ListBullet4">
    <w:name w:val="List Bullet 4"/>
    <w:basedOn w:val="Normal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BodyText"/>
    <w:rsid w:val="00316173"/>
    <w:pPr>
      <w:spacing w:before="40" w:after="0"/>
    </w:pPr>
  </w:style>
  <w:style w:type="paragraph" w:styleId="BodyText">
    <w:name w:val="Body Text"/>
    <w:basedOn w:val="Normal"/>
    <w:rsid w:val="00316173"/>
    <w:pPr>
      <w:spacing w:after="120"/>
    </w:pPr>
  </w:style>
  <w:style w:type="paragraph" w:customStyle="1" w:styleId="Tunstred">
    <w:name w:val="Tučný stred"/>
    <w:basedOn w:val="Normal"/>
    <w:rsid w:val="00316173"/>
    <w:pPr>
      <w:spacing w:before="60"/>
      <w:jc w:val="center"/>
    </w:pPr>
    <w:rPr>
      <w:b/>
      <w:sz w:val="20"/>
    </w:rPr>
  </w:style>
  <w:style w:type="paragraph" w:styleId="BodyTextIndent">
    <w:name w:val="Body Text Indent"/>
    <w:basedOn w:val="Normal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BodyTextIndent2">
    <w:name w:val="Body Text Indent 2"/>
    <w:basedOn w:val="Normal"/>
    <w:rsid w:val="00316173"/>
    <w:pPr>
      <w:spacing w:before="60"/>
      <w:ind w:firstLine="720"/>
    </w:pPr>
  </w:style>
  <w:style w:type="paragraph" w:styleId="BodyText2">
    <w:name w:val="Body Text 2"/>
    <w:basedOn w:val="Normal"/>
    <w:rsid w:val="00316173"/>
    <w:rPr>
      <w:b/>
      <w:sz w:val="28"/>
    </w:rPr>
  </w:style>
  <w:style w:type="paragraph" w:styleId="BodyTextIndent3">
    <w:name w:val="Body Text Indent 3"/>
    <w:basedOn w:val="Normal"/>
    <w:rsid w:val="00316173"/>
    <w:pPr>
      <w:ind w:firstLine="720"/>
      <w:jc w:val="both"/>
    </w:pPr>
  </w:style>
  <w:style w:type="paragraph" w:styleId="BodyText3">
    <w:name w:val="Body Text 3"/>
    <w:basedOn w:val="Normal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al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al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lai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List">
    <w:name w:val="List"/>
    <w:basedOn w:val="Normal"/>
    <w:rsid w:val="00316173"/>
    <w:pPr>
      <w:ind w:left="283" w:hanging="283"/>
    </w:pPr>
  </w:style>
  <w:style w:type="paragraph" w:styleId="Title">
    <w:name w:val="Title"/>
    <w:basedOn w:val="Normal"/>
    <w:link w:val="Title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FootnoteText">
    <w:name w:val="footnote text"/>
    <w:basedOn w:val="Normal"/>
    <w:semiHidden/>
    <w:rsid w:val="00316173"/>
    <w:rPr>
      <w:sz w:val="20"/>
    </w:rPr>
  </w:style>
  <w:style w:type="paragraph" w:styleId="BalloonText">
    <w:name w:val="Balloon Text"/>
    <w:basedOn w:val="Normal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al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DefaultParagraphFont"/>
    <w:link w:val="odstavec"/>
    <w:rsid w:val="004A4EE6"/>
    <w:rPr>
      <w:rFonts w:ascii="Arial" w:hAnsi="Arial" w:cs="Arial"/>
      <w:bCs/>
      <w:iCs/>
      <w:szCs w:val="18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DefaultParagraphFont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Body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TableGrid">
    <w:name w:val="Table Grid"/>
    <w:basedOn w:val="TableNormal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al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CommentReference">
    <w:name w:val="annotation reference"/>
    <w:basedOn w:val="DefaultParagraphFont"/>
    <w:rsid w:val="00C10476"/>
    <w:rPr>
      <w:sz w:val="16"/>
      <w:szCs w:val="16"/>
    </w:rPr>
  </w:style>
  <w:style w:type="paragraph" w:styleId="CommentText">
    <w:name w:val="annotation text"/>
    <w:basedOn w:val="Normal"/>
    <w:link w:val="CommentTextChar"/>
    <w:rsid w:val="00C1047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C10476"/>
  </w:style>
  <w:style w:type="paragraph" w:styleId="CommentSubject">
    <w:name w:val="annotation subject"/>
    <w:basedOn w:val="CommentText"/>
    <w:next w:val="CommentText"/>
    <w:link w:val="CommentSubjectChar"/>
    <w:rsid w:val="00C10476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C10476"/>
    <w:rPr>
      <w:b/>
      <w:bCs/>
    </w:rPr>
  </w:style>
  <w:style w:type="character" w:customStyle="1" w:styleId="TitleChar">
    <w:name w:val="Title Char"/>
    <w:basedOn w:val="DefaultParagraphFont"/>
    <w:link w:val="Title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DocumentMap">
    <w:name w:val="Document Map"/>
    <w:basedOn w:val="Normal"/>
    <w:link w:val="DocumentMapChar"/>
    <w:rsid w:val="00A314C9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rsid w:val="00A314C9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  <w:sz w:val="18"/>
      <w:szCs w:val="18"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rsid w:val="000964B6"/>
    <w:rPr>
      <w:rFonts w:ascii="Arial" w:hAnsi="Arial" w:cs="Arial"/>
      <w:b/>
      <w:bCs/>
      <w:iCs/>
    </w:rPr>
  </w:style>
  <w:style w:type="paragraph" w:styleId="Revision">
    <w:name w:val="Revision"/>
    <w:hidden/>
    <w:uiPriority w:val="99"/>
    <w:semiHidden/>
    <w:rsid w:val="00F939F4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1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5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63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21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60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5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43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87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2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34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7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68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61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85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0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85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22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2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2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446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8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5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9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0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94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04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66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3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95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54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75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26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8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94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8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03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67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86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0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98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5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4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96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1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5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9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8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98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12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4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7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5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8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94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82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7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02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1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01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02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36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3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09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265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04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77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3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9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9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7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7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4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1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7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5D3DB38B9FC534995106FAEACA09E76" ma:contentTypeVersion="0" ma:contentTypeDescription="Create a new document." ma:contentTypeScope="" ma:versionID="1f88c1175cc205d8cf0890453730be09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e81bd327e4501541f271c2355c0031d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3195F03-1D9C-4207-92BB-4D7637A0A81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49F7266A-701D-41A9-983C-F5F98C62A2F6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61810D8-C6AE-4F82-8AE9-D81B45A2F71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114B98EC-F804-4392-BFBE-B3933536D7E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7</Pages>
  <Words>2511</Words>
  <Characters>14313</Characters>
  <Application>Microsoft Office Word</Application>
  <DocSecurity>0</DocSecurity>
  <Lines>119</Lines>
  <Paragraphs>33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16791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Jaroslav Vozar (SK)</cp:lastModifiedBy>
  <cp:revision>14</cp:revision>
  <cp:lastPrinted>2021-04-01T11:34:00Z</cp:lastPrinted>
  <dcterms:created xsi:type="dcterms:W3CDTF">2024-02-22T08:12:00Z</dcterms:created>
  <dcterms:modified xsi:type="dcterms:W3CDTF">2024-03-22T16:17:00Z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0x010100F5D3DB38B9FC534995106FAEACA09E76</vt:lpwstr>
  </property>
</Properties>
</file>