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E1F6B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1F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1F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1F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1F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2,25</w:t>
            </w:r>
          </w:p>
        </w:tc>
        <w:tc>
          <w:tcPr>
            <w:tcW w:w="3342" w:type="dxa"/>
          </w:tcPr>
          <w:p w:rsidR="002D7E6D" w:rsidRPr="00A55E63" w:rsidRDefault="008E1F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8E1F6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Stav pracovníkov vo fyzických osobách k 31.12.2023 bol 3.</w:t>
      </w:r>
    </w:p>
    <w:p w:rsidR="008E1F6B" w:rsidRPr="00A55E63" w:rsidRDefault="008E1F6B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8E1F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dlhodobý hmotný majetok v súlade so zostaveným odpisovým plánom, účtovné a daňové odpisy sa rovnajú. </w:t>
      </w:r>
    </w:p>
    <w:p w:rsidR="008E1F6B" w:rsidRDefault="008E1F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2023 bol vyradený z majetku, na základe predaja, plne odpísaný osobný automobil a zároveň bol do majetku zaradený nový osobný automobil Dacia </w:t>
      </w:r>
      <w:proofErr w:type="spellStart"/>
      <w:r>
        <w:rPr>
          <w:rFonts w:ascii="Arial" w:hAnsi="Arial" w:cs="Arial"/>
          <w:sz w:val="22"/>
          <w:szCs w:val="22"/>
        </w:rPr>
        <w:t>Duster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8E1F6B" w:rsidRPr="00A55E63" w:rsidRDefault="008E1F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8E1F6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8E1F6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E1F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2023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1F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2023 neeviduje záväzky so zostatkovou dobou splatnosti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8E1F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roka 2023 eviduje zabezpečené záväzky za stomatologickú súpravu STERN WEBER cez VUB leasing so splatnosťou 6.1.2026 – pričom suma záväzku ku koncu roka 2023 je  </w:t>
      </w:r>
      <w:r w:rsidR="00C90F54">
        <w:rPr>
          <w:rFonts w:ascii="Arial" w:hAnsi="Arial" w:cs="Arial"/>
          <w:sz w:val="22"/>
          <w:szCs w:val="22"/>
        </w:rPr>
        <w:t xml:space="preserve">6 074,88 Eur, záväzky z úveru Toyota </w:t>
      </w:r>
      <w:proofErr w:type="spellStart"/>
      <w:r w:rsidR="00C90F54">
        <w:rPr>
          <w:rFonts w:ascii="Arial" w:hAnsi="Arial" w:cs="Arial"/>
          <w:sz w:val="22"/>
          <w:szCs w:val="22"/>
        </w:rPr>
        <w:t>Financial</w:t>
      </w:r>
      <w:proofErr w:type="spellEnd"/>
      <w:r w:rsidR="00C90F5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0F54">
        <w:rPr>
          <w:rFonts w:ascii="Arial" w:hAnsi="Arial" w:cs="Arial"/>
          <w:sz w:val="22"/>
          <w:szCs w:val="22"/>
        </w:rPr>
        <w:t>Services</w:t>
      </w:r>
      <w:proofErr w:type="spellEnd"/>
      <w:r w:rsidR="00C90F54">
        <w:rPr>
          <w:rFonts w:ascii="Arial" w:hAnsi="Arial" w:cs="Arial"/>
          <w:sz w:val="22"/>
          <w:szCs w:val="22"/>
        </w:rPr>
        <w:t xml:space="preserve"> Slovakia s.r.o. za osobné motorové vozidlo TOYOTA </w:t>
      </w:r>
      <w:proofErr w:type="spellStart"/>
      <w:r w:rsidR="00C90F54">
        <w:rPr>
          <w:rFonts w:ascii="Arial" w:hAnsi="Arial" w:cs="Arial"/>
          <w:sz w:val="22"/>
          <w:szCs w:val="22"/>
        </w:rPr>
        <w:t>Yaris</w:t>
      </w:r>
      <w:proofErr w:type="spellEnd"/>
      <w:r w:rsidR="00C90F54">
        <w:rPr>
          <w:rFonts w:ascii="Arial" w:hAnsi="Arial" w:cs="Arial"/>
          <w:sz w:val="22"/>
          <w:szCs w:val="22"/>
        </w:rPr>
        <w:t xml:space="preserve"> do splatnosťou 26.4.2027 v sume 15 846,33 Eur a záväzky z leasingovej zmluvy </w:t>
      </w:r>
      <w:proofErr w:type="spellStart"/>
      <w:r w:rsidR="00C90F54">
        <w:rPr>
          <w:rFonts w:ascii="Arial" w:hAnsi="Arial" w:cs="Arial"/>
          <w:sz w:val="22"/>
          <w:szCs w:val="22"/>
        </w:rPr>
        <w:t>UniCredit</w:t>
      </w:r>
      <w:proofErr w:type="spellEnd"/>
      <w:r w:rsidR="00C90F54">
        <w:rPr>
          <w:rFonts w:ascii="Arial" w:hAnsi="Arial" w:cs="Arial"/>
          <w:sz w:val="22"/>
          <w:szCs w:val="22"/>
        </w:rPr>
        <w:t xml:space="preserve"> Leasing Slovakia č.4115804282 na osobný automobil Dacia </w:t>
      </w:r>
      <w:proofErr w:type="spellStart"/>
      <w:r w:rsidR="00C90F54">
        <w:rPr>
          <w:rFonts w:ascii="Arial" w:hAnsi="Arial" w:cs="Arial"/>
          <w:sz w:val="22"/>
          <w:szCs w:val="22"/>
        </w:rPr>
        <w:t>Duster</w:t>
      </w:r>
      <w:proofErr w:type="spellEnd"/>
      <w:r w:rsidR="00C90F54">
        <w:rPr>
          <w:rFonts w:ascii="Arial" w:hAnsi="Arial" w:cs="Arial"/>
          <w:sz w:val="22"/>
          <w:szCs w:val="22"/>
        </w:rPr>
        <w:t xml:space="preserve"> so splatnosťou 05.01.2027 v sume 10 958,37 Eur, pričom zmluvy sú zabezpečené predmetmi zmlúv.</w:t>
      </w:r>
    </w:p>
    <w:p w:rsidR="00C90F54" w:rsidRPr="00A55E63" w:rsidRDefault="00C90F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35EA" w:rsidRDefault="00DC35EA">
      <w:r>
        <w:separator/>
      </w:r>
    </w:p>
  </w:endnote>
  <w:endnote w:type="continuationSeparator" w:id="0">
    <w:p w:rsidR="00DC35EA" w:rsidRDefault="00DC35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35E1">
    <w:pPr>
      <w:spacing w:line="200" w:lineRule="exact"/>
      <w:rPr>
        <w:sz w:val="20"/>
        <w:szCs w:val="20"/>
      </w:rPr>
    </w:pPr>
    <w:r w:rsidRPr="004835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35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35E1">
                  <w:fldChar w:fldCharType="separate"/>
                </w:r>
                <w:r w:rsidR="00C90F54">
                  <w:rPr>
                    <w:rFonts w:cs="Times New Roman"/>
                    <w:noProof/>
                  </w:rPr>
                  <w:t>3</w:t>
                </w:r>
                <w:r w:rsidR="004835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35EA" w:rsidRDefault="00DC35EA">
      <w:r>
        <w:separator/>
      </w:r>
    </w:p>
  </w:footnote>
  <w:footnote w:type="continuationSeparator" w:id="0">
    <w:p w:rsidR="00DC35EA" w:rsidRDefault="00DC35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1F6B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1F6B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835E1"/>
    <w:rsid w:val="004A2BF3"/>
    <w:rsid w:val="0055784D"/>
    <w:rsid w:val="00614D6B"/>
    <w:rsid w:val="00623868"/>
    <w:rsid w:val="00637F73"/>
    <w:rsid w:val="00676DB4"/>
    <w:rsid w:val="00844508"/>
    <w:rsid w:val="008771A6"/>
    <w:rsid w:val="008E1F6B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0F54"/>
    <w:rsid w:val="00C93808"/>
    <w:rsid w:val="00CC3205"/>
    <w:rsid w:val="00CD545D"/>
    <w:rsid w:val="00DC35E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1240</Words>
  <Characters>7071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2024-06-06T15:54:00Z</dcterms:created>
  <dcterms:modified xsi:type="dcterms:W3CDTF">2024-06-06T15:54:00Z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