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025B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MONTSTAV SK</w:t>
            </w:r>
            <w:r w:rsidR="00E444F1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47662301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Orlov 56, 065 43 Orlov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025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75396">
              <w:rPr>
                <w:rFonts w:ascii="Arial" w:hAnsi="Arial" w:cs="Arial"/>
              </w:rPr>
              <w:t>,2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F025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39 233,35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025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166,47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025B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15 370,10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5067D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32 336,68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025B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15 672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081F3F">
        <w:rPr>
          <w:rFonts w:ascii="Arial" w:hAnsi="Arial" w:cs="Arial"/>
          <w:b/>
          <w:spacing w:val="-1"/>
          <w:sz w:val="22"/>
          <w:szCs w:val="22"/>
        </w:rPr>
        <w:t>ne</w:t>
      </w:r>
      <w:r w:rsidR="00B973B1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081F3F">
        <w:rPr>
          <w:rFonts w:ascii="Arial" w:hAnsi="Arial" w:cs="Arial"/>
          <w:b/>
          <w:spacing w:val="-1"/>
          <w:sz w:val="22"/>
          <w:szCs w:val="22"/>
        </w:rPr>
        <w:t>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A8502C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Spoločnosti bol v roku 2022 poskytnutý úver v celkovej výške 25 000 eur. Ku koncu roka je jeho zostatok vo výške 15 672 eur. Úver bol poskytnutý s celkovou úrokovou sadzbou 5,5 % p.a.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</w:t>
      </w:r>
      <w:r w:rsidR="002D5C90">
        <w:rPr>
          <w:rFonts w:ascii="Arial" w:hAnsi="Arial" w:cs="Arial"/>
          <w:b/>
          <w:sz w:val="22"/>
          <w:szCs w:val="22"/>
        </w:rPr>
        <w:t>konný rezervný fond vo výške 527,61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eur.</w:t>
      </w:r>
    </w:p>
    <w:p w:rsidR="000968FA" w:rsidRDefault="000968FA" w:rsidP="00081F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968FA" w:rsidRDefault="00913220" w:rsidP="000968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2D5C90">
        <w:rPr>
          <w:rFonts w:ascii="Arial" w:hAnsi="Arial" w:cs="Arial"/>
          <w:b/>
          <w:sz w:val="22"/>
          <w:szCs w:val="22"/>
        </w:rPr>
        <w:t>ívanie telefónu, internetu a pohonných hmôt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D89" w:rsidRDefault="00BD2D89">
      <w:r>
        <w:separator/>
      </w:r>
    </w:p>
  </w:endnote>
  <w:endnote w:type="continuationSeparator" w:id="1">
    <w:p w:rsidR="00BD2D89" w:rsidRDefault="00BD2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5244">
    <w:pPr>
      <w:spacing w:line="200" w:lineRule="exact"/>
      <w:rPr>
        <w:sz w:val="20"/>
        <w:szCs w:val="20"/>
      </w:rPr>
    </w:pPr>
    <w:r w:rsidRPr="0068524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8524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5244">
                  <w:fldChar w:fldCharType="separate"/>
                </w:r>
                <w:r w:rsidR="00591B3C">
                  <w:rPr>
                    <w:rFonts w:cs="Times New Roman"/>
                    <w:noProof/>
                  </w:rPr>
                  <w:t>3</w:t>
                </w:r>
                <w:r w:rsidR="0068524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D89" w:rsidRDefault="00BD2D89">
      <w:r>
        <w:separator/>
      </w:r>
    </w:p>
  </w:footnote>
  <w:footnote w:type="continuationSeparator" w:id="1">
    <w:p w:rsidR="00BD2D89" w:rsidRDefault="00BD2D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ČO: 47662301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Č: 2024023716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FE5"/>
    <w:rsid w:val="000423C5"/>
    <w:rsid w:val="00081F3F"/>
    <w:rsid w:val="000968FA"/>
    <w:rsid w:val="000A2E73"/>
    <w:rsid w:val="000A334C"/>
    <w:rsid w:val="000D5D63"/>
    <w:rsid w:val="001406AD"/>
    <w:rsid w:val="00167B38"/>
    <w:rsid w:val="001846E5"/>
    <w:rsid w:val="001A1B05"/>
    <w:rsid w:val="002401F1"/>
    <w:rsid w:val="0027787D"/>
    <w:rsid w:val="002B348B"/>
    <w:rsid w:val="002C12B4"/>
    <w:rsid w:val="002D1079"/>
    <w:rsid w:val="002D15DB"/>
    <w:rsid w:val="002D5C90"/>
    <w:rsid w:val="002D7E6D"/>
    <w:rsid w:val="003657F5"/>
    <w:rsid w:val="00373635"/>
    <w:rsid w:val="003A5145"/>
    <w:rsid w:val="003C7A38"/>
    <w:rsid w:val="003D056F"/>
    <w:rsid w:val="003D4571"/>
    <w:rsid w:val="003F5499"/>
    <w:rsid w:val="00401155"/>
    <w:rsid w:val="00451ED3"/>
    <w:rsid w:val="004A2BF3"/>
    <w:rsid w:val="00503BA4"/>
    <w:rsid w:val="005067DA"/>
    <w:rsid w:val="00525A2E"/>
    <w:rsid w:val="00547822"/>
    <w:rsid w:val="0055784D"/>
    <w:rsid w:val="00560DB1"/>
    <w:rsid w:val="00591B3C"/>
    <w:rsid w:val="005F4C60"/>
    <w:rsid w:val="00622E9E"/>
    <w:rsid w:val="00623868"/>
    <w:rsid w:val="00637F73"/>
    <w:rsid w:val="00676DB4"/>
    <w:rsid w:val="006831DF"/>
    <w:rsid w:val="00685244"/>
    <w:rsid w:val="00691F3D"/>
    <w:rsid w:val="006A06A9"/>
    <w:rsid w:val="00731073"/>
    <w:rsid w:val="00787A31"/>
    <w:rsid w:val="007967A9"/>
    <w:rsid w:val="007E2277"/>
    <w:rsid w:val="007E6A6D"/>
    <w:rsid w:val="00861175"/>
    <w:rsid w:val="008771A6"/>
    <w:rsid w:val="008A7858"/>
    <w:rsid w:val="008F7D78"/>
    <w:rsid w:val="00913220"/>
    <w:rsid w:val="00913435"/>
    <w:rsid w:val="00916772"/>
    <w:rsid w:val="00926199"/>
    <w:rsid w:val="00932604"/>
    <w:rsid w:val="009825D8"/>
    <w:rsid w:val="009A27D0"/>
    <w:rsid w:val="009C74FB"/>
    <w:rsid w:val="009D2817"/>
    <w:rsid w:val="009D5C84"/>
    <w:rsid w:val="00A51C5A"/>
    <w:rsid w:val="00A55E63"/>
    <w:rsid w:val="00A8502C"/>
    <w:rsid w:val="00AC495E"/>
    <w:rsid w:val="00AD3D51"/>
    <w:rsid w:val="00AD6C8A"/>
    <w:rsid w:val="00AD749D"/>
    <w:rsid w:val="00AE6BF2"/>
    <w:rsid w:val="00B15E67"/>
    <w:rsid w:val="00B36AC3"/>
    <w:rsid w:val="00B37B86"/>
    <w:rsid w:val="00B42E4E"/>
    <w:rsid w:val="00B64249"/>
    <w:rsid w:val="00B7440A"/>
    <w:rsid w:val="00B77F6E"/>
    <w:rsid w:val="00B973B1"/>
    <w:rsid w:val="00BC67E8"/>
    <w:rsid w:val="00BD2D89"/>
    <w:rsid w:val="00C01CB7"/>
    <w:rsid w:val="00C07843"/>
    <w:rsid w:val="00C47F8D"/>
    <w:rsid w:val="00C710F8"/>
    <w:rsid w:val="00C71636"/>
    <w:rsid w:val="00C75396"/>
    <w:rsid w:val="00CC3205"/>
    <w:rsid w:val="00CD545D"/>
    <w:rsid w:val="00D2075A"/>
    <w:rsid w:val="00D5332C"/>
    <w:rsid w:val="00DC449A"/>
    <w:rsid w:val="00DC7817"/>
    <w:rsid w:val="00DF6AD0"/>
    <w:rsid w:val="00DF7C16"/>
    <w:rsid w:val="00E111CD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76286"/>
    <w:rsid w:val="00EB4798"/>
    <w:rsid w:val="00EB55FA"/>
    <w:rsid w:val="00EE5474"/>
    <w:rsid w:val="00F025BA"/>
    <w:rsid w:val="00F404E8"/>
    <w:rsid w:val="00F77184"/>
    <w:rsid w:val="00F817B0"/>
    <w:rsid w:val="00FE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1180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2024-06-07T11:56:00Z</dcterms:created>
  <dcterms:modified xsi:type="dcterms:W3CDTF">2024-06-07T11:56:00Z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