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D09C7">
        <w:rPr>
          <w:rFonts w:ascii="Arial Narrow" w:hAnsi="Arial Narrow"/>
          <w:b/>
        </w:rPr>
        <w:t>2</w:t>
      </w:r>
      <w:r w:rsidR="004B1032">
        <w:rPr>
          <w:rFonts w:ascii="Arial Narrow" w:hAnsi="Arial Narrow"/>
          <w:b/>
        </w:rPr>
        <w:t>3</w:t>
      </w:r>
      <w:r w:rsidR="00AD09C7">
        <w:rPr>
          <w:rFonts w:ascii="Arial Narrow" w:hAnsi="Arial Narrow"/>
          <w:b/>
        </w:rPr>
        <w:t xml:space="preserve"> </w:t>
      </w:r>
      <w:r w:rsidR="004F38F2">
        <w:rPr>
          <w:rFonts w:ascii="Arial Narrow" w:hAnsi="Arial Narrow"/>
          <w:b/>
        </w:rPr>
        <w:t xml:space="preserve"> K 31.12.202</w:t>
      </w:r>
      <w:r w:rsidR="004B1032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644B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Arch-A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D3EE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4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36660582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64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M.R. Štefánika 37,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A644B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  <w:r w:rsidR="00CA644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CA64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Chladiace zariadenie </w:t>
      </w:r>
      <w:r w:rsidR="00F8719F">
        <w:rPr>
          <w:rFonts w:ascii="Arial" w:hAnsi="Arial" w:cs="Arial"/>
          <w:sz w:val="22"/>
          <w:szCs w:val="22"/>
        </w:rPr>
        <w:t>– rovnomerné, 6 rokov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F871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Arch. Jozef Antalík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  <w:bookmarkStart w:id="0" w:name="_GoBack"/>
      <w:bookmarkEnd w:id="0"/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22E4" w:rsidRDefault="004722E4">
      <w:r>
        <w:separator/>
      </w:r>
    </w:p>
  </w:endnote>
  <w:endnote w:type="continuationSeparator" w:id="0">
    <w:p w:rsidR="004722E4" w:rsidRDefault="004722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B10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B103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22E4" w:rsidRDefault="004722E4">
      <w:r>
        <w:separator/>
      </w:r>
    </w:p>
  </w:footnote>
  <w:footnote w:type="continuationSeparator" w:id="0">
    <w:p w:rsidR="004722E4" w:rsidRDefault="004722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44B">
      <w:rPr>
        <w:rFonts w:ascii="Arial" w:hAnsi="Arial" w:cs="Arial"/>
        <w:sz w:val="22"/>
        <w:szCs w:val="22"/>
        <w:bdr w:val="single" w:sz="4" w:space="0" w:color="auto"/>
      </w:rPr>
      <w:t>36660582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CA644B">
      <w:rPr>
        <w:rFonts w:ascii="Arial" w:hAnsi="Arial" w:cs="Arial"/>
        <w:sz w:val="22"/>
        <w:szCs w:val="22"/>
        <w:bdr w:val="single" w:sz="4" w:space="0" w:color="auto"/>
      </w:rPr>
      <w:t>2022225458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72F01"/>
    <w:rsid w:val="001406AD"/>
    <w:rsid w:val="00160048"/>
    <w:rsid w:val="001A1B05"/>
    <w:rsid w:val="001D3EEF"/>
    <w:rsid w:val="002401F1"/>
    <w:rsid w:val="002B348B"/>
    <w:rsid w:val="002C12B4"/>
    <w:rsid w:val="002D7E6D"/>
    <w:rsid w:val="003657F5"/>
    <w:rsid w:val="00373635"/>
    <w:rsid w:val="003A5145"/>
    <w:rsid w:val="003B0B22"/>
    <w:rsid w:val="003D056F"/>
    <w:rsid w:val="00401155"/>
    <w:rsid w:val="00451ED3"/>
    <w:rsid w:val="004722E4"/>
    <w:rsid w:val="004A2BF3"/>
    <w:rsid w:val="004B1032"/>
    <w:rsid w:val="004E50B7"/>
    <w:rsid w:val="004F38F2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4F36"/>
    <w:rsid w:val="006F4526"/>
    <w:rsid w:val="00731073"/>
    <w:rsid w:val="007E2277"/>
    <w:rsid w:val="00861175"/>
    <w:rsid w:val="008771A6"/>
    <w:rsid w:val="0088713E"/>
    <w:rsid w:val="008A7858"/>
    <w:rsid w:val="008B33CB"/>
    <w:rsid w:val="008C4DDE"/>
    <w:rsid w:val="00913435"/>
    <w:rsid w:val="00916772"/>
    <w:rsid w:val="009825D8"/>
    <w:rsid w:val="009A27D0"/>
    <w:rsid w:val="009D5C84"/>
    <w:rsid w:val="00A55E63"/>
    <w:rsid w:val="00A561A3"/>
    <w:rsid w:val="00AC495E"/>
    <w:rsid w:val="00AD09C7"/>
    <w:rsid w:val="00AD3D51"/>
    <w:rsid w:val="00AD47DF"/>
    <w:rsid w:val="00AD6C8A"/>
    <w:rsid w:val="00AD749D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71636"/>
    <w:rsid w:val="00CA644B"/>
    <w:rsid w:val="00CB145A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1064</Words>
  <Characters>6069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2024-01-28T14:27:00Z</cp:lastPrinted>
  <dcterms:created xsi:type="dcterms:W3CDTF">2024-01-28T13:12:00Z</dcterms:created>
  <dcterms:modified xsi:type="dcterms:W3CDTF">2024-01-28T14:29:00Z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