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CD5B0D" w:rsidRDefault="00914F60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>
                <wp:extent cx="1819275" cy="201295"/>
                <wp:effectExtent l="12700" t="6350" r="6350" b="11430"/>
                <wp:docPr id="1244135338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D5B0D" w:rsidRDefault="00000000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1" o:spid="_x0000_s1026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" filled="f">
                <v:textbox inset="0,0,0,0">
                  <w:txbxContent>
                    <w:p w:rsidR="00CD5B0D" w:rsidRDefault="00000000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CD5B0D" w:rsidRDefault="00CD5B0D">
      <w:pPr>
        <w:pStyle w:val="Zkladntext"/>
        <w:rPr>
          <w:rFonts w:ascii="Times New Roman"/>
          <w:sz w:val="21"/>
        </w:rPr>
      </w:pPr>
    </w:p>
    <w:p w:rsidR="00CD5B0D" w:rsidRDefault="00914F60">
      <w:pPr>
        <w:pStyle w:val="Nadpis1"/>
        <w:spacing w:before="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4544695</wp:posOffset>
                </wp:positionH>
                <wp:positionV relativeFrom="paragraph">
                  <wp:posOffset>-387350</wp:posOffset>
                </wp:positionV>
                <wp:extent cx="1102360" cy="228600"/>
                <wp:effectExtent l="0" t="0" r="0" b="0"/>
                <wp:wrapNone/>
                <wp:docPr id="932088338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CD5B0D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spacing w:before="84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CD5B0D" w:rsidRDefault="00CD5B0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27" type="#_x0000_t202" style="position:absolute;left:0;text-align:left;margin-left:357.85pt;margin-top:-30.5pt;width:86.8pt;height:18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CD5B0D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CD5B0D" w:rsidRDefault="00000000">
                            <w:pPr>
                              <w:pStyle w:val="TableParagraph"/>
                              <w:spacing w:before="84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CD5B0D" w:rsidRDefault="00CD5B0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>
                <wp:simplePos x="0" y="0"/>
                <wp:positionH relativeFrom="page">
                  <wp:posOffset>6007735</wp:posOffset>
                </wp:positionH>
                <wp:positionV relativeFrom="paragraph">
                  <wp:posOffset>-384810</wp:posOffset>
                </wp:positionV>
                <wp:extent cx="1376680" cy="228600"/>
                <wp:effectExtent l="0" t="0" r="0" b="0"/>
                <wp:wrapNone/>
                <wp:docPr id="435192325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CD5B0D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CD5B0D" w:rsidRDefault="00CD5B0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28" type="#_x0000_t202" style="position:absolute;left:0;text-align:left;margin-left:473.05pt;margin-top:-30.3pt;width:108.4pt;height:18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nRW2QEAAJg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CD5B0D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CD5B0D" w:rsidRDefault="00000000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CD5B0D" w:rsidRDefault="00CD5B0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Čl. I Všeobecné údaje o účtovnej jednotke</w:t>
      </w:r>
    </w:p>
    <w:p w:rsidR="00CD5B0D" w:rsidRDefault="00CD5B0D">
      <w:pPr>
        <w:pStyle w:val="Zkladntext"/>
        <w:rPr>
          <w:rFonts w:ascii="Arial"/>
          <w:b/>
          <w:sz w:val="26"/>
        </w:rPr>
      </w:pPr>
    </w:p>
    <w:p w:rsidR="00CD5B0D" w:rsidRDefault="00CD5B0D">
      <w:pPr>
        <w:pStyle w:val="Zkladntext"/>
        <w:rPr>
          <w:rFonts w:ascii="Arial"/>
          <w:b/>
          <w:sz w:val="26"/>
        </w:rPr>
      </w:pPr>
    </w:p>
    <w:p w:rsidR="00CD5B0D" w:rsidRDefault="00CD5B0D">
      <w:pPr>
        <w:pStyle w:val="Zkladntext"/>
        <w:rPr>
          <w:rFonts w:ascii="Arial"/>
          <w:b/>
          <w:sz w:val="25"/>
        </w:rPr>
      </w:pPr>
    </w:p>
    <w:p w:rsidR="00CD5B0D" w:rsidRDefault="00000000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 (1) , (3) Všeobecné údaje</w:t>
      </w:r>
    </w:p>
    <w:p w:rsidR="00CD5B0D" w:rsidRDefault="00000000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:rsidR="00CD5B0D" w:rsidRDefault="00000000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:rsidR="00CD5B0D" w:rsidRDefault="00CD5B0D">
      <w:pPr>
        <w:rPr>
          <w:sz w:val="14"/>
        </w:rPr>
        <w:sectPr w:rsidR="00CD5B0D">
          <w:footerReference w:type="default" r:id="rId6"/>
          <w:type w:val="continuous"/>
          <w:pgSz w:w="11900" w:h="16840"/>
          <w:pgMar w:top="580" w:right="160" w:bottom="820" w:left="460" w:header="708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CD5B0D" w:rsidRDefault="00CD5B0D">
      <w:pPr>
        <w:pStyle w:val="Zkladntext"/>
        <w:rPr>
          <w:sz w:val="20"/>
        </w:rPr>
      </w:pPr>
    </w:p>
    <w:p w:rsidR="00CD5B0D" w:rsidRDefault="00CD5B0D">
      <w:pPr>
        <w:rPr>
          <w:sz w:val="20"/>
        </w:rPr>
        <w:sectPr w:rsidR="00CD5B0D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CD5B0D" w:rsidRDefault="00CD5B0D">
      <w:pPr>
        <w:pStyle w:val="Zkladntext"/>
        <w:rPr>
          <w:sz w:val="16"/>
        </w:rPr>
      </w:pPr>
    </w:p>
    <w:p w:rsidR="00CD5B0D" w:rsidRDefault="00CD5B0D">
      <w:pPr>
        <w:pStyle w:val="Zkladntext"/>
        <w:spacing w:before="9"/>
        <w:rPr>
          <w:sz w:val="16"/>
        </w:rPr>
      </w:pPr>
    </w:p>
    <w:p w:rsidR="00CD5B0D" w:rsidRDefault="00000000">
      <w:pPr>
        <w:pStyle w:val="Zkladntext"/>
        <w:ind w:left="116"/>
      </w:pPr>
      <w:r>
        <w:t>Čl. I</w:t>
      </w:r>
      <w:r>
        <w:rPr>
          <w:spacing w:val="1"/>
        </w:rPr>
        <w:t xml:space="preserve"> </w:t>
      </w:r>
      <w:r>
        <w:t>(1) Obchodné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účtovnej jednotky:</w:t>
      </w:r>
    </w:p>
    <w:p w:rsidR="00CD5B0D" w:rsidRDefault="00000000">
      <w:pPr>
        <w:pStyle w:val="Zkladntext"/>
        <w:spacing w:before="10"/>
        <w:rPr>
          <w:sz w:val="23"/>
        </w:rPr>
      </w:pPr>
      <w:r>
        <w:br w:type="column"/>
      </w:r>
    </w:p>
    <w:p w:rsidR="00CD5B0D" w:rsidRDefault="00000000">
      <w:pPr>
        <w:pStyle w:val="Zkladntext"/>
        <w:ind w:left="116"/>
      </w:pPr>
      <w:r>
        <w:t>AUTODOPRAVA</w:t>
      </w:r>
      <w:r>
        <w:rPr>
          <w:spacing w:val="4"/>
        </w:rPr>
        <w:t xml:space="preserve"> </w:t>
      </w:r>
      <w:r>
        <w:t>MOLNÁR</w:t>
      </w:r>
      <w:r>
        <w:rPr>
          <w:spacing w:val="40"/>
        </w:rPr>
        <w:t xml:space="preserve"> </w:t>
      </w:r>
      <w:r>
        <w:t>s.r.o.</w:t>
      </w:r>
    </w:p>
    <w:p w:rsidR="00CD5B0D" w:rsidRDefault="00CD5B0D">
      <w:pPr>
        <w:sectPr w:rsidR="00CD5B0D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849" w:space="722"/>
            <w:col w:w="7709"/>
          </w:cols>
        </w:sectPr>
      </w:pPr>
    </w:p>
    <w:p w:rsidR="00CD5B0D" w:rsidRDefault="00CD5B0D">
      <w:pPr>
        <w:pStyle w:val="Zkladntext"/>
        <w:rPr>
          <w:sz w:val="20"/>
        </w:rPr>
      </w:pPr>
    </w:p>
    <w:p w:rsidR="00CD5B0D" w:rsidRDefault="00CD5B0D">
      <w:pPr>
        <w:pStyle w:val="Zkladntext"/>
        <w:spacing w:before="7"/>
        <w:rPr>
          <w:sz w:val="19"/>
        </w:rPr>
      </w:pPr>
    </w:p>
    <w:p w:rsidR="00CD5B0D" w:rsidRDefault="00000000">
      <w:pPr>
        <w:pStyle w:val="Zkladntext"/>
        <w:tabs>
          <w:tab w:val="left" w:pos="3687"/>
        </w:tabs>
        <w:spacing w:before="98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r>
        <w:t>951 02,</w:t>
      </w:r>
      <w:r>
        <w:rPr>
          <w:spacing w:val="1"/>
        </w:rPr>
        <w:t xml:space="preserve"> </w:t>
      </w:r>
      <w:r>
        <w:t>Dolné</w:t>
      </w:r>
      <w:r>
        <w:rPr>
          <w:spacing w:val="1"/>
        </w:rPr>
        <w:t xml:space="preserve"> </w:t>
      </w:r>
      <w:r>
        <w:t>Obdokovce</w:t>
      </w:r>
      <w:r>
        <w:rPr>
          <w:spacing w:val="4"/>
        </w:rPr>
        <w:t xml:space="preserve"> </w:t>
      </w:r>
      <w:r>
        <w:t>236</w:t>
      </w:r>
    </w:p>
    <w:p w:rsidR="00CD5B0D" w:rsidRDefault="00000000">
      <w:pPr>
        <w:pStyle w:val="Zkladntext"/>
        <w:tabs>
          <w:tab w:val="right" w:pos="3764"/>
        </w:tabs>
        <w:spacing w:before="538"/>
        <w:ind w:left="116"/>
      </w:pPr>
      <w:r>
        <w:t>Čl. I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Priemerný</w:t>
      </w:r>
      <w:r>
        <w:rPr>
          <w:spacing w:val="1"/>
        </w:rPr>
        <w:t xml:space="preserve"> </w:t>
      </w:r>
      <w:r>
        <w:t>počet</w:t>
      </w:r>
      <w:r>
        <w:rPr>
          <w:spacing w:val="1"/>
        </w:rPr>
        <w:t xml:space="preserve"> </w:t>
      </w:r>
      <w:r>
        <w:t>zamestnancov:</w:t>
      </w:r>
      <w:r>
        <w:rPr>
          <w:rFonts w:ascii="Times New Roman" w:hAnsi="Times New Roman"/>
        </w:rPr>
        <w:tab/>
      </w:r>
      <w:r w:rsidR="00914F60">
        <w:rPr>
          <w:position w:val="10"/>
        </w:rPr>
        <w:t>6</w:t>
      </w:r>
    </w:p>
    <w:p w:rsidR="00CD5B0D" w:rsidRDefault="00CD5B0D">
      <w:pPr>
        <w:pStyle w:val="Zkladntext"/>
        <w:spacing w:before="4"/>
        <w:rPr>
          <w:sz w:val="22"/>
        </w:rPr>
      </w:pPr>
    </w:p>
    <w:p w:rsidR="00CD5B0D" w:rsidRDefault="00000000">
      <w:pPr>
        <w:pStyle w:val="Nadpis1"/>
      </w:pPr>
      <w:r>
        <w:t>Čl. I (2) Údaje o konsolidovanom celku</w:t>
      </w:r>
    </w:p>
    <w:p w:rsidR="00CD5B0D" w:rsidRDefault="00CD5B0D">
      <w:pPr>
        <w:pStyle w:val="Zkladntext"/>
        <w:spacing w:before="11"/>
        <w:rPr>
          <w:rFonts w:ascii="Arial"/>
          <w:b/>
          <w:sz w:val="34"/>
        </w:rPr>
      </w:pPr>
    </w:p>
    <w:p w:rsidR="00CD5B0D" w:rsidRDefault="00000000">
      <w:pPr>
        <w:pStyle w:val="Zkladntext"/>
        <w:spacing w:line="244" w:lineRule="auto"/>
        <w:ind w:left="116" w:right="392"/>
      </w:pPr>
      <w:proofErr w:type="spellStart"/>
      <w:r>
        <w:t>Čl</w:t>
      </w:r>
      <w:proofErr w:type="spellEnd"/>
      <w:r>
        <w:t xml:space="preserve"> I (2) a) Obchod. meno a</w:t>
      </w:r>
      <w:r>
        <w:rPr>
          <w:spacing w:val="1"/>
        </w:rPr>
        <w:t xml:space="preserve"> </w:t>
      </w:r>
      <w:r>
        <w:t>sídlo konsolidovanej účtovnej jednotky, ktorá zostavuje</w:t>
      </w:r>
      <w:r>
        <w:rPr>
          <w:spacing w:val="1"/>
        </w:rPr>
        <w:t xml:space="preserve"> </w:t>
      </w:r>
      <w:r>
        <w:t>konsolidovanú účtovnú závierku za tú skupinu</w:t>
      </w:r>
      <w:r>
        <w:rPr>
          <w:spacing w:val="1"/>
        </w:rPr>
        <w:t xml:space="preserve"> </w:t>
      </w:r>
      <w:r>
        <w:t xml:space="preserve">účtovných </w:t>
      </w:r>
      <w:proofErr w:type="spellStart"/>
      <w:r>
        <w:t>jednotliek</w:t>
      </w:r>
      <w:proofErr w:type="spellEnd"/>
      <w:r>
        <w:t xml:space="preserve"> konsolidovaného celku,</w:t>
      </w:r>
      <w:r>
        <w:rPr>
          <w:spacing w:val="-34"/>
        </w:rPr>
        <w:t xml:space="preserve"> </w:t>
      </w:r>
      <w:r>
        <w:t>ktorého</w:t>
      </w:r>
      <w:r>
        <w:rPr>
          <w:spacing w:val="1"/>
        </w:rPr>
        <w:t xml:space="preserve"> </w:t>
      </w:r>
      <w:r>
        <w:t>súčasťou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jednotka:</w:t>
      </w:r>
    </w:p>
    <w:p w:rsidR="00CD5B0D" w:rsidRDefault="00CD5B0D">
      <w:pPr>
        <w:pStyle w:val="Zkladntext"/>
        <w:rPr>
          <w:sz w:val="16"/>
        </w:rPr>
      </w:pPr>
    </w:p>
    <w:p w:rsidR="00CD5B0D" w:rsidRDefault="00CD5B0D">
      <w:pPr>
        <w:pStyle w:val="Zkladntext"/>
        <w:spacing w:before="10"/>
        <w:rPr>
          <w:sz w:val="20"/>
        </w:rPr>
      </w:pPr>
    </w:p>
    <w:p w:rsidR="00CD5B0D" w:rsidRDefault="00000000">
      <w:pPr>
        <w:pStyle w:val="Zkladntext"/>
        <w:ind w:left="807"/>
      </w:pPr>
      <w:r>
        <w:t>Obchod.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sídlo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konsolidujúcou</w:t>
      </w:r>
      <w:r>
        <w:rPr>
          <w:spacing w:val="1"/>
        </w:rPr>
        <w:t xml:space="preserve"> </w:t>
      </w:r>
      <w:r>
        <w:t>účtovnou</w:t>
      </w:r>
      <w:r>
        <w:rPr>
          <w:spacing w:val="1"/>
        </w:rPr>
        <w:t xml:space="preserve"> </w:t>
      </w:r>
      <w:r>
        <w:t>jednotkou:</w:t>
      </w:r>
    </w:p>
    <w:p w:rsidR="00CD5B0D" w:rsidRDefault="00CD5B0D">
      <w:pPr>
        <w:pStyle w:val="Zkladntext"/>
        <w:rPr>
          <w:sz w:val="16"/>
        </w:rPr>
      </w:pPr>
    </w:p>
    <w:p w:rsidR="00CD5B0D" w:rsidRDefault="00CD5B0D">
      <w:pPr>
        <w:pStyle w:val="Zkladntext"/>
        <w:spacing w:before="4"/>
        <w:rPr>
          <w:sz w:val="23"/>
        </w:rPr>
      </w:pPr>
    </w:p>
    <w:p w:rsidR="00CD5B0D" w:rsidRDefault="00000000">
      <w:pPr>
        <w:pStyle w:val="Zkladntext"/>
        <w:ind w:left="116"/>
      </w:pPr>
      <w:r>
        <w:t>Čl. I</w:t>
      </w:r>
      <w:r>
        <w:rPr>
          <w:spacing w:val="1"/>
        </w:rPr>
        <w:t xml:space="preserve"> </w:t>
      </w:r>
      <w:r>
        <w:t>(2)</w:t>
      </w:r>
      <w:r>
        <w:rPr>
          <w:spacing w:val="1"/>
        </w:rPr>
        <w:t xml:space="preserve"> </w:t>
      </w:r>
      <w:r>
        <w:t>b) 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je materskou</w:t>
      </w:r>
      <w:r>
        <w:rPr>
          <w:spacing w:val="1"/>
        </w:rPr>
        <w:t xml:space="preserve"> </w:t>
      </w:r>
      <w:r>
        <w:t>účtovnou</w:t>
      </w:r>
      <w:r>
        <w:rPr>
          <w:spacing w:val="1"/>
        </w:rPr>
        <w:t xml:space="preserve"> </w:t>
      </w:r>
      <w:r>
        <w:t>jednotkou</w:t>
      </w:r>
    </w:p>
    <w:p w:rsidR="00CD5B0D" w:rsidRDefault="00CD5B0D">
      <w:pPr>
        <w:pStyle w:val="Zkladntext"/>
        <w:spacing w:before="5"/>
        <w:rPr>
          <w:sz w:val="10"/>
        </w:rPr>
      </w:pPr>
    </w:p>
    <w:p w:rsidR="00CD5B0D" w:rsidRDefault="00000000">
      <w:pPr>
        <w:pStyle w:val="Zkladntext"/>
        <w:tabs>
          <w:tab w:val="left" w:pos="2572"/>
        </w:tabs>
        <w:spacing w:before="98"/>
        <w:ind w:left="1032"/>
      </w:pPr>
      <w:r>
        <w:rPr>
          <w:noProof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804672</wp:posOffset>
            </wp:positionH>
            <wp:positionV relativeFrom="paragraph">
              <wp:posOffset>51453</wp:posOffset>
            </wp:positionV>
            <wp:extent cx="123825" cy="123825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14F60">
        <w:rPr>
          <w:noProof/>
        </w:rPr>
        <mc:AlternateContent>
          <mc:Choice Requires="wpg">
            <w:drawing>
              <wp:anchor distT="0" distB="0" distL="114300" distR="114300" simplePos="0" relativeHeight="487373824" behindDoc="1" locked="0" layoutInCell="1" allowOverlap="1">
                <wp:simplePos x="0" y="0"/>
                <wp:positionH relativeFrom="page">
                  <wp:posOffset>1783080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1553826375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2808" y="81"/>
                          <a:chExt cx="195" cy="195"/>
                        </a:xfrm>
                      </wpg:grpSpPr>
                      <wps:wsp>
                        <wps:cNvPr id="2023479100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2808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243033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2823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5C23F9" id="Group 26" o:spid="_x0000_s1026" style="position:absolute;margin-left:140.4pt;margin-top:4.05pt;width:9.75pt;height:9.75pt;z-index:-15942656;mso-position-horizontal-relative:page" coordorigin="2808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">
                <v:rect id="Rectangle 28" o:spid="_x0000_s1027" style="position:absolute;left:2808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" fillcolor="#7f7f7f" stroked="f"/>
                <v:rect id="Rectangle 27" o:spid="_x0000_s1028" style="position:absolute;left:2823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" stroked="f"/>
                <w10:wrap anchorx="page"/>
              </v:group>
            </w:pict>
          </mc:Fallback>
        </mc:AlternateContent>
      </w:r>
      <w:r>
        <w:t>Áno</w:t>
      </w:r>
      <w:r>
        <w:tab/>
        <w:t>Nie</w:t>
      </w:r>
    </w:p>
    <w:p w:rsidR="00CD5B0D" w:rsidRDefault="00CD5B0D">
      <w:pPr>
        <w:pStyle w:val="Zkladntext"/>
        <w:spacing w:before="6"/>
        <w:rPr>
          <w:sz w:val="20"/>
        </w:rPr>
      </w:pPr>
    </w:p>
    <w:p w:rsidR="00CD5B0D" w:rsidRDefault="00914F60">
      <w:pPr>
        <w:pStyle w:val="Zkladntext"/>
        <w:tabs>
          <w:tab w:val="left" w:pos="2347"/>
        </w:tabs>
        <w:spacing w:before="98" w:line="542" w:lineRule="auto"/>
        <w:ind w:left="1032" w:right="2322" w:hanging="22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374336" behindDoc="1" locked="0" layoutInCell="1" allowOverlap="1">
                <wp:simplePos x="0" y="0"/>
                <wp:positionH relativeFrom="page">
                  <wp:posOffset>804545</wp:posOffset>
                </wp:positionH>
                <wp:positionV relativeFrom="paragraph">
                  <wp:posOffset>289560</wp:posOffset>
                </wp:positionV>
                <wp:extent cx="123825" cy="123825"/>
                <wp:effectExtent l="0" t="0" r="0" b="0"/>
                <wp:wrapNone/>
                <wp:docPr id="456582721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267" y="456"/>
                          <a:chExt cx="195" cy="195"/>
                        </a:xfrm>
                      </wpg:grpSpPr>
                      <wps:wsp>
                        <wps:cNvPr id="1900711907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1267" y="455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058040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1282" y="470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11911E" id="Group 23" o:spid="_x0000_s1026" style="position:absolute;margin-left:63.35pt;margin-top:22.8pt;width:9.75pt;height:9.75pt;z-index:-15942144;mso-position-horizontal-relative:page" coordorigin="1267,456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">
                <v:rect id="Rectangle 25" o:spid="_x0000_s1027" style="position:absolute;left:1267;top:455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" fillcolor="#7f7f7f" stroked="f"/>
                <v:rect id="Rectangle 24" o:spid="_x0000_s1028" style="position:absolute;left:1282;top:470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" stroked="f"/>
                <w10:wrap anchorx="page"/>
              </v:group>
            </w:pict>
          </mc:Fallback>
        </mc:AlternateContent>
      </w:r>
      <w:r>
        <w:t>Účtovná jednotka</w:t>
      </w:r>
      <w:r>
        <w:rPr>
          <w:spacing w:val="1"/>
        </w:rPr>
        <w:t xml:space="preserve"> </w:t>
      </w:r>
      <w:r>
        <w:t>je oslobodená</w:t>
      </w:r>
      <w:r>
        <w:rPr>
          <w:spacing w:val="1"/>
        </w:rPr>
        <w:t xml:space="preserve"> </w:t>
      </w:r>
      <w:r>
        <w:t>od</w:t>
      </w:r>
      <w:r>
        <w:rPr>
          <w:spacing w:val="1"/>
        </w:rPr>
        <w:t xml:space="preserve"> </w:t>
      </w:r>
      <w:r>
        <w:t>povinnosti zostaviť</w:t>
      </w:r>
      <w:r>
        <w:rPr>
          <w:spacing w:val="1"/>
        </w:rPr>
        <w:t xml:space="preserve"> </w:t>
      </w:r>
      <w:r>
        <w:t>konsolidovanú</w:t>
      </w:r>
      <w:r>
        <w:rPr>
          <w:spacing w:val="1"/>
        </w:rPr>
        <w:t xml:space="preserve"> </w:t>
      </w:r>
      <w:r>
        <w:t>účtovnú závierku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konsolidovanú výročnú</w:t>
      </w:r>
      <w:r>
        <w:rPr>
          <w:spacing w:val="1"/>
        </w:rPr>
        <w:t xml:space="preserve"> </w:t>
      </w:r>
      <w:r>
        <w:t>správu</w:t>
      </w:r>
      <w:r>
        <w:rPr>
          <w:spacing w:val="1"/>
        </w:rPr>
        <w:t xml:space="preserve"> </w:t>
      </w:r>
      <w:r>
        <w:t>podľa §</w:t>
      </w:r>
      <w:r>
        <w:rPr>
          <w:spacing w:val="1"/>
        </w:rPr>
        <w:t xml:space="preserve"> </w:t>
      </w:r>
      <w:r>
        <w:t>22</w:t>
      </w:r>
      <w:r>
        <w:rPr>
          <w:spacing w:val="-34"/>
        </w:rPr>
        <w:t xml:space="preserve"> </w:t>
      </w:r>
      <w:r>
        <w:t>Áno</w:t>
      </w:r>
      <w:r>
        <w:tab/>
      </w:r>
      <w:r>
        <w:rPr>
          <w:noProof/>
          <w:position w:val="-4"/>
        </w:rPr>
        <w:drawing>
          <wp:inline distT="0" distB="0" distL="0" distR="0">
            <wp:extent cx="123825" cy="123825"/>
            <wp:effectExtent l="0" t="0" r="0" b="0"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5"/>
        </w:rPr>
        <w:t xml:space="preserve"> </w:t>
      </w:r>
      <w:r>
        <w:t>Nie</w:t>
      </w:r>
    </w:p>
    <w:p w:rsidR="00CD5B0D" w:rsidRDefault="00914F60">
      <w:pPr>
        <w:pStyle w:val="Zkladntext"/>
        <w:rPr>
          <w:rFonts w:ascii="Arial"/>
          <w:b/>
          <w:sz w:val="26"/>
        </w:rPr>
      </w:pPr>
      <w:r>
        <w:rPr>
          <w:rFonts w:ascii="Arial"/>
          <w:b/>
          <w:sz w:val="26"/>
        </w:rPr>
        <w:t xml:space="preserve">   </w:t>
      </w:r>
    </w:p>
    <w:p w:rsidR="00CD5B0D" w:rsidRDefault="00914F60">
      <w:pPr>
        <w:pStyle w:val="Zkladntext"/>
        <w:rPr>
          <w:rFonts w:ascii="Arial"/>
          <w:b/>
          <w:sz w:val="25"/>
        </w:rPr>
      </w:pPr>
      <w:r>
        <w:rPr>
          <w:rFonts w:ascii="Arial"/>
          <w:b/>
          <w:sz w:val="26"/>
        </w:rPr>
        <w:t xml:space="preserve">  </w:t>
      </w:r>
      <w:r>
        <w:rPr>
          <w:rFonts w:ascii="Arial"/>
          <w:bCs/>
          <w:sz w:val="18"/>
          <w:szCs w:val="18"/>
        </w:rPr>
        <w:t xml:space="preserve">   </w:t>
      </w:r>
    </w:p>
    <w:p w:rsidR="00CD5B0D" w:rsidRDefault="00000000">
      <w:pPr>
        <w:spacing w:before="1"/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 (1) Nepretržité pokračovanie účtovnej jednotky</w:t>
      </w:r>
    </w:p>
    <w:p w:rsidR="00CD5B0D" w:rsidRDefault="00CD5B0D">
      <w:pPr>
        <w:pStyle w:val="Zkladntext"/>
        <w:spacing w:before="10"/>
        <w:rPr>
          <w:rFonts w:ascii="Arial"/>
          <w:b/>
          <w:sz w:val="34"/>
        </w:rPr>
      </w:pPr>
    </w:p>
    <w:p w:rsidR="00CD5B0D" w:rsidRDefault="00000000">
      <w:pPr>
        <w:pStyle w:val="Zkladntext"/>
        <w:spacing w:before="1"/>
        <w:ind w:left="116"/>
      </w:pPr>
      <w:r>
        <w:t>Čl. II</w:t>
      </w:r>
      <w:r>
        <w:rPr>
          <w:spacing w:val="1"/>
        </w:rPr>
        <w:t xml:space="preserve"> </w:t>
      </w:r>
      <w:r>
        <w:t>(1) 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je zostavená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splnenia predpokladu,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bude</w:t>
      </w:r>
      <w:r>
        <w:rPr>
          <w:spacing w:val="1"/>
        </w:rPr>
        <w:t xml:space="preserve"> </w:t>
      </w:r>
      <w:r>
        <w:t>nepretržite pokračovať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svojej činnosti:</w:t>
      </w:r>
    </w:p>
    <w:p w:rsidR="00CD5B0D" w:rsidRDefault="00CD5B0D">
      <w:pPr>
        <w:pStyle w:val="Zkladntext"/>
        <w:spacing w:before="10"/>
        <w:rPr>
          <w:sz w:val="21"/>
        </w:rPr>
      </w:pPr>
    </w:p>
    <w:p w:rsidR="00CD5B0D" w:rsidRDefault="00000000">
      <w:pPr>
        <w:pStyle w:val="Zkladntext"/>
        <w:tabs>
          <w:tab w:val="left" w:pos="2385"/>
        </w:tabs>
        <w:spacing w:before="98"/>
        <w:ind w:left="888"/>
      </w:pPr>
      <w:r>
        <w:rPr>
          <w:noProof/>
        </w:rPr>
        <w:drawing>
          <wp:anchor distT="0" distB="0" distL="0" distR="0" simplePos="0" relativeHeight="15730688" behindDoc="0" locked="0" layoutInCell="1" allowOverlap="1">
            <wp:simplePos x="0" y="0"/>
            <wp:positionH relativeFrom="page">
              <wp:posOffset>713231</wp:posOffset>
            </wp:positionH>
            <wp:positionV relativeFrom="paragraph">
              <wp:posOffset>51452</wp:posOffset>
            </wp:positionV>
            <wp:extent cx="123825" cy="123825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14F60">
        <w:rPr>
          <w:noProof/>
        </w:rPr>
        <mc:AlternateContent>
          <mc:Choice Requires="wpg">
            <w:drawing>
              <wp:anchor distT="0" distB="0" distL="114300" distR="114300" simplePos="0" relativeHeight="487375360" behindDoc="1" locked="0" layoutInCell="1" allowOverlap="1">
                <wp:simplePos x="0" y="0"/>
                <wp:positionH relativeFrom="page">
                  <wp:posOffset>1664335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706289097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2621" y="81"/>
                          <a:chExt cx="195" cy="195"/>
                        </a:xfrm>
                      </wpg:grpSpPr>
                      <wps:wsp>
                        <wps:cNvPr id="1303276352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262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0683742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263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0C8E30" id="Group 20" o:spid="_x0000_s1026" style="position:absolute;margin-left:131.05pt;margin-top:4.05pt;width:9.75pt;height:9.75pt;z-index:-15941120;mso-position-horizontal-relative:page" coordorigin="262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">
                <v:rect id="Rectangle 22" o:spid="_x0000_s1027" style="position:absolute;left:262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" fillcolor="#7f7f7f" stroked="f"/>
                <v:rect id="Rectangle 21" o:spid="_x0000_s1028" style="position:absolute;left:263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" stroked="f"/>
                <w10:wrap anchorx="page"/>
              </v:group>
            </w:pict>
          </mc:Fallback>
        </mc:AlternateContent>
      </w:r>
      <w:r>
        <w:t>Áno</w:t>
      </w:r>
      <w:r>
        <w:tab/>
        <w:t>Nie</w:t>
      </w:r>
    </w:p>
    <w:p w:rsidR="00CD5B0D" w:rsidRDefault="00CD5B0D">
      <w:pPr>
        <w:pStyle w:val="Zkladntext"/>
        <w:spacing w:before="10"/>
        <w:rPr>
          <w:sz w:val="12"/>
        </w:rPr>
      </w:pPr>
    </w:p>
    <w:p w:rsidR="00CD5B0D" w:rsidRDefault="00000000">
      <w:pPr>
        <w:pStyle w:val="Nadpis1"/>
        <w:spacing w:before="92"/>
      </w:pPr>
      <w:r>
        <w:t>Čl. II (2) Spôsob oceňovania jednotlivých položiek majetku a záväzkov</w:t>
      </w:r>
    </w:p>
    <w:p w:rsidR="00CD5B0D" w:rsidRDefault="00CD5B0D">
      <w:pPr>
        <w:pStyle w:val="Zkladntext"/>
        <w:spacing w:before="11"/>
        <w:rPr>
          <w:rFonts w:ascii="Arial"/>
          <w:b/>
          <w:sz w:val="34"/>
        </w:rPr>
      </w:pPr>
    </w:p>
    <w:p w:rsidR="00CD5B0D" w:rsidRDefault="00000000">
      <w:pPr>
        <w:pStyle w:val="Zkladntext"/>
        <w:ind w:left="116"/>
      </w:pPr>
      <w:r>
        <w:t>Čl. II (2)</w:t>
      </w:r>
      <w:r>
        <w:rPr>
          <w:spacing w:val="1"/>
        </w:rPr>
        <w:t xml:space="preserve"> </w:t>
      </w:r>
      <w:r>
        <w:t>Spôsob oceňovania jednotlivých</w:t>
      </w:r>
      <w:r>
        <w:rPr>
          <w:spacing w:val="1"/>
        </w:rPr>
        <w:t xml:space="preserve"> </w:t>
      </w:r>
      <w:r>
        <w:t>položiek majetku a</w:t>
      </w:r>
      <w:r>
        <w:rPr>
          <w:spacing w:val="1"/>
        </w:rPr>
        <w:t xml:space="preserve"> </w:t>
      </w:r>
      <w:r>
        <w:t>záväzkov</w:t>
      </w:r>
    </w:p>
    <w:p w:rsidR="00CD5B0D" w:rsidRDefault="00CD5B0D">
      <w:pPr>
        <w:pStyle w:val="Zkladntext"/>
        <w:spacing w:before="4" w:after="1"/>
        <w:rPr>
          <w:sz w:val="29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CD5B0D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CD5B0D" w:rsidRDefault="00000000">
            <w:pPr>
              <w:pStyle w:val="TableParagraph"/>
              <w:spacing w:before="67"/>
              <w:ind w:left="1910" w:right="188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CD5B0D" w:rsidRDefault="00000000">
            <w:pPr>
              <w:pStyle w:val="TableParagraph"/>
              <w:spacing w:before="67"/>
              <w:ind w:left="74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CD5B0D" w:rsidRDefault="00000000">
            <w:pPr>
              <w:pStyle w:val="TableParagraph"/>
              <w:spacing w:before="67"/>
              <w:ind w:left="64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Poznámka k oceneniu</w:t>
            </w:r>
          </w:p>
        </w:tc>
      </w:tr>
      <w:tr w:rsidR="00CD5B0D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CD5B0D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CD5B0D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CD5B0D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obstarávacia cena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CD5B0D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CD5B0D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nominálna hodnota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CD5B0D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CD5B0D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obstarávacia cena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CD5B0D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CD5B0D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nominálna hodnota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CD5B0D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CD5B0D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nominálna hodnota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CD5B0D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CD5B0D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dlhopisov, pôžičiek,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nominálna hodnota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CD5B0D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CD5B0D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CD5B0D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CD5B0D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CD5B0D" w:rsidRDefault="00CD5B0D">
      <w:pPr>
        <w:rPr>
          <w:rFonts w:ascii="Times New Roman"/>
          <w:sz w:val="14"/>
        </w:rPr>
        <w:sectPr w:rsidR="00CD5B0D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CD5B0D" w:rsidRDefault="00914F60">
      <w:pPr>
        <w:pStyle w:val="Zkladntext"/>
        <w:tabs>
          <w:tab w:val="left" w:pos="8592"/>
        </w:tabs>
        <w:spacing w:before="81"/>
        <w:ind w:left="628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5296" behindDoc="0" locked="0" layoutInCell="1" allowOverlap="1">
                <wp:simplePos x="0" y="0"/>
                <wp:positionH relativeFrom="page">
                  <wp:posOffset>370205</wp:posOffset>
                </wp:positionH>
                <wp:positionV relativeFrom="paragraph">
                  <wp:posOffset>1905</wp:posOffset>
                </wp:positionV>
                <wp:extent cx="1819275" cy="201295"/>
                <wp:effectExtent l="0" t="0" r="0" b="0"/>
                <wp:wrapNone/>
                <wp:docPr id="1607928127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D5B0D" w:rsidRDefault="00000000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29" type="#_x0000_t202" style="position:absolute;left:0;text-align:left;margin-left:29.15pt;margin-top:.15pt;width:143.25pt;height:15.85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" filled="f">
                <v:textbox inset="0,0,0,0">
                  <w:txbxContent>
                    <w:p w:rsidR="00CD5B0D" w:rsidRDefault="00000000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808" behindDoc="0" locked="0" layoutInCell="1" allowOverlap="1">
                <wp:simplePos x="0" y="0"/>
                <wp:positionH relativeFrom="page">
                  <wp:posOffset>4544695</wp:posOffset>
                </wp:positionH>
                <wp:positionV relativeFrom="paragraph">
                  <wp:posOffset>0</wp:posOffset>
                </wp:positionV>
                <wp:extent cx="1102360" cy="228600"/>
                <wp:effectExtent l="0" t="0" r="0" b="0"/>
                <wp:wrapNone/>
                <wp:docPr id="1429243573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CD5B0D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CD5B0D" w:rsidRDefault="00CD5B0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30" type="#_x0000_t202" style="position:absolute;left:0;text-align:left;margin-left:357.85pt;margin-top:0;width:86.8pt;height:18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CD5B0D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CD5B0D" w:rsidRDefault="00000000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CD5B0D" w:rsidRDefault="00CD5B0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>
                <wp:simplePos x="0" y="0"/>
                <wp:positionH relativeFrom="page">
                  <wp:posOffset>6007735</wp:posOffset>
                </wp:positionH>
                <wp:positionV relativeFrom="paragraph">
                  <wp:posOffset>0</wp:posOffset>
                </wp:positionV>
                <wp:extent cx="1376680" cy="228600"/>
                <wp:effectExtent l="0" t="0" r="0" b="0"/>
                <wp:wrapNone/>
                <wp:docPr id="1016303475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CD5B0D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CD5B0D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CD5B0D" w:rsidRDefault="00CD5B0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31" type="#_x0000_t202" style="position:absolute;left:0;text-align:left;margin-left:473.05pt;margin-top:0;width:108.4pt;height:18pt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CD5B0D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CD5B0D" w:rsidRDefault="00000000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CD5B0D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CD5B0D" w:rsidRDefault="00CD5B0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IČO</w:t>
      </w:r>
      <w:r>
        <w:tab/>
        <w:t>DIČ</w:t>
      </w:r>
    </w:p>
    <w:p w:rsidR="00CD5B0D" w:rsidRDefault="00CD5B0D">
      <w:pPr>
        <w:pStyle w:val="Zkladntext"/>
        <w:spacing w:before="7"/>
        <w:rPr>
          <w:sz w:val="11"/>
        </w:rPr>
      </w:pPr>
    </w:p>
    <w:p w:rsidR="00CD5B0D" w:rsidRDefault="00000000">
      <w:pPr>
        <w:pStyle w:val="Nadpis1"/>
        <w:spacing w:before="92"/>
        <w:ind w:right="834"/>
      </w:pPr>
      <w:r>
        <w:t>Čl. II (2) Spôsob oceňovania jednotlivých položiek majetku a záväzkov (účtovanie a úbytok</w:t>
      </w:r>
      <w:r>
        <w:rPr>
          <w:spacing w:val="-65"/>
        </w:rPr>
        <w:t xml:space="preserve"> </w:t>
      </w:r>
      <w:r>
        <w:t>zásob)</w:t>
      </w:r>
    </w:p>
    <w:p w:rsidR="00CD5B0D" w:rsidRDefault="00CD5B0D">
      <w:pPr>
        <w:pStyle w:val="Zkladntext"/>
        <w:spacing w:before="2"/>
        <w:rPr>
          <w:rFonts w:ascii="Arial"/>
          <w:b/>
          <w:sz w:val="27"/>
        </w:rPr>
      </w:pPr>
    </w:p>
    <w:p w:rsidR="00CD5B0D" w:rsidRDefault="00000000">
      <w:pPr>
        <w:pStyle w:val="Zkladntext"/>
        <w:spacing w:before="98"/>
        <w:ind w:left="116"/>
      </w:pPr>
      <w:r>
        <w:t>Čl. II (2)</w:t>
      </w:r>
      <w:r>
        <w:rPr>
          <w:spacing w:val="1"/>
        </w:rPr>
        <w:t xml:space="preserve"> </w:t>
      </w:r>
      <w:r>
        <w:t>Spôsob oceňovania</w:t>
      </w:r>
      <w:r>
        <w:rPr>
          <w:spacing w:val="1"/>
        </w:rPr>
        <w:t xml:space="preserve"> </w:t>
      </w:r>
      <w:r>
        <w:t>jednotlivých položiek</w:t>
      </w:r>
      <w:r>
        <w:rPr>
          <w:spacing w:val="1"/>
        </w:rPr>
        <w:t xml:space="preserve"> </w:t>
      </w:r>
      <w:r>
        <w:t>majetku a</w:t>
      </w:r>
      <w:r>
        <w:rPr>
          <w:spacing w:val="1"/>
        </w:rPr>
        <w:t xml:space="preserve"> </w:t>
      </w:r>
      <w:r>
        <w:t>záväzkov (účtovanie</w:t>
      </w:r>
      <w:r>
        <w:rPr>
          <w:spacing w:val="1"/>
        </w:rPr>
        <w:t xml:space="preserve"> </w:t>
      </w:r>
      <w:r>
        <w:t>a úbytok</w:t>
      </w:r>
      <w:r>
        <w:rPr>
          <w:spacing w:val="1"/>
        </w:rPr>
        <w:t xml:space="preserve"> </w:t>
      </w:r>
      <w:r>
        <w:t>zásob)</w:t>
      </w:r>
    </w:p>
    <w:p w:rsidR="00CD5B0D" w:rsidRDefault="00CD5B0D">
      <w:pPr>
        <w:pStyle w:val="Zkladntext"/>
        <w:spacing w:before="2"/>
        <w:rPr>
          <w:sz w:val="28"/>
        </w:rPr>
      </w:pPr>
    </w:p>
    <w:p w:rsidR="00CD5B0D" w:rsidRDefault="00000000">
      <w:pPr>
        <w:pStyle w:val="Zkladntext"/>
        <w:spacing w:before="97"/>
        <w:ind w:left="116"/>
      </w:pPr>
      <w:r>
        <w:t>Pri</w:t>
      </w:r>
      <w:r>
        <w:rPr>
          <w:spacing w:val="1"/>
        </w:rPr>
        <w:t xml:space="preserve"> </w:t>
      </w:r>
      <w:r>
        <w:t>účtovaní</w:t>
      </w:r>
      <w:r>
        <w:rPr>
          <w:spacing w:val="1"/>
        </w:rPr>
        <w:t xml:space="preserve"> </w:t>
      </w:r>
      <w:r>
        <w:t>zásob</w:t>
      </w:r>
      <w:r>
        <w:rPr>
          <w:spacing w:val="1"/>
        </w:rPr>
        <w:t xml:space="preserve"> </w:t>
      </w:r>
      <w:r>
        <w:t>postupovala</w:t>
      </w:r>
      <w:r>
        <w:rPr>
          <w:spacing w:val="2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</w:t>
      </w:r>
      <w:r>
        <w:rPr>
          <w:spacing w:val="2"/>
        </w:rPr>
        <w:t xml:space="preserve"> </w:t>
      </w:r>
      <w:r>
        <w:t>43</w:t>
      </w:r>
      <w:r>
        <w:rPr>
          <w:spacing w:val="1"/>
        </w:rPr>
        <w:t xml:space="preserve"> </w:t>
      </w:r>
      <w:r>
        <w:t>postupov</w:t>
      </w:r>
      <w:r>
        <w:rPr>
          <w:spacing w:val="1"/>
        </w:rPr>
        <w:t xml:space="preserve"> </w:t>
      </w:r>
      <w:r>
        <w:t>účtovania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PÚ:</w:t>
      </w:r>
    </w:p>
    <w:p w:rsidR="00CD5B0D" w:rsidRDefault="00CD5B0D">
      <w:pPr>
        <w:pStyle w:val="Zkladntext"/>
        <w:rPr>
          <w:sz w:val="16"/>
        </w:rPr>
      </w:pPr>
    </w:p>
    <w:p w:rsidR="00CD5B0D" w:rsidRDefault="00CD5B0D">
      <w:pPr>
        <w:pStyle w:val="Zkladntext"/>
        <w:spacing w:before="7"/>
        <w:rPr>
          <w:sz w:val="15"/>
        </w:rPr>
      </w:pPr>
    </w:p>
    <w:p w:rsidR="00CD5B0D" w:rsidRDefault="00914F60">
      <w:pPr>
        <w:pStyle w:val="Zkladntext"/>
        <w:spacing w:line="463" w:lineRule="auto"/>
        <w:ind w:left="945" w:right="8490" w:hanging="22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377920" behindDoc="1" locked="0" layoutInCell="1" allowOverlap="1">
                <wp:simplePos x="0" y="0"/>
                <wp:positionH relativeFrom="page">
                  <wp:posOffset>749935</wp:posOffset>
                </wp:positionH>
                <wp:positionV relativeFrom="paragraph">
                  <wp:posOffset>228600</wp:posOffset>
                </wp:positionV>
                <wp:extent cx="123825" cy="123825"/>
                <wp:effectExtent l="0" t="0" r="0" b="0"/>
                <wp:wrapNone/>
                <wp:docPr id="1026285358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181" y="360"/>
                          <a:chExt cx="195" cy="195"/>
                        </a:xfrm>
                      </wpg:grpSpPr>
                      <wps:wsp>
                        <wps:cNvPr id="915520153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1180" y="360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6783349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195" y="375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4BD28D" id="Group 14" o:spid="_x0000_s1026" style="position:absolute;margin-left:59.05pt;margin-top:18pt;width:9.75pt;height:9.75pt;z-index:-15938560;mso-position-horizontal-relative:page" coordorigin="1181,360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">
                <v:rect id="Rectangle 16" o:spid="_x0000_s1027" style="position:absolute;left:1180;top:360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" fillcolor="#7f7f7f" stroked="f"/>
                <v:rect id="Rectangle 15" o:spid="_x0000_s1028" style="position:absolute;left:1195;top:375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" stroked="f"/>
                <w10:wrap anchorx="page"/>
              </v:group>
            </w:pict>
          </mc:Fallback>
        </mc:AlternateContent>
      </w:r>
      <w:r>
        <w:rPr>
          <w:noProof/>
          <w:position w:val="-4"/>
        </w:rPr>
        <w:drawing>
          <wp:inline distT="0" distB="0" distL="0" distR="0">
            <wp:extent cx="123824" cy="123825"/>
            <wp:effectExtent l="0" t="0" r="0" b="0"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spôsobom A účtovania zásob</w:t>
      </w:r>
      <w:r>
        <w:rPr>
          <w:spacing w:val="-35"/>
        </w:rPr>
        <w:t xml:space="preserve"> </w:t>
      </w:r>
      <w:r>
        <w:t>spôsobom</w:t>
      </w:r>
      <w:r>
        <w:rPr>
          <w:spacing w:val="-4"/>
        </w:rPr>
        <w:t xml:space="preserve"> </w:t>
      </w:r>
      <w:r>
        <w:t>B</w:t>
      </w:r>
      <w:r>
        <w:rPr>
          <w:spacing w:val="-3"/>
        </w:rPr>
        <w:t xml:space="preserve"> </w:t>
      </w:r>
      <w:r>
        <w:t>účtovania</w:t>
      </w:r>
      <w:r>
        <w:rPr>
          <w:spacing w:val="-4"/>
        </w:rPr>
        <w:t xml:space="preserve"> </w:t>
      </w:r>
      <w:r>
        <w:t>zásob</w:t>
      </w:r>
    </w:p>
    <w:p w:rsidR="00CD5B0D" w:rsidRDefault="00CD5B0D">
      <w:pPr>
        <w:pStyle w:val="Zkladntext"/>
        <w:spacing w:before="6"/>
        <w:rPr>
          <w:sz w:val="21"/>
        </w:rPr>
      </w:pPr>
    </w:p>
    <w:p w:rsidR="00CD5B0D" w:rsidRDefault="00000000">
      <w:pPr>
        <w:pStyle w:val="Zkladntext"/>
        <w:spacing w:before="98"/>
        <w:ind w:left="116"/>
      </w:pPr>
      <w:r>
        <w:t>Úbytok zásob</w:t>
      </w:r>
      <w:r>
        <w:rPr>
          <w:spacing w:val="1"/>
        </w:rPr>
        <w:t xml:space="preserve"> </w:t>
      </w:r>
      <w:r>
        <w:t>rovnakého</w:t>
      </w:r>
      <w:r>
        <w:rPr>
          <w:spacing w:val="1"/>
        </w:rPr>
        <w:t xml:space="preserve"> </w:t>
      </w:r>
      <w:r>
        <w:t>druhu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oceňovala:</w:t>
      </w:r>
    </w:p>
    <w:p w:rsidR="00CD5B0D" w:rsidRDefault="00CD5B0D">
      <w:pPr>
        <w:pStyle w:val="Zkladntext"/>
        <w:spacing w:before="3"/>
        <w:rPr>
          <w:sz w:val="28"/>
        </w:rPr>
      </w:pPr>
    </w:p>
    <w:p w:rsidR="00CD5B0D" w:rsidRDefault="00914F60">
      <w:pPr>
        <w:pStyle w:val="Zkladntext"/>
        <w:spacing w:before="98"/>
        <w:ind w:left="94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3248" behindDoc="0" locked="0" layoutInCell="1" allowOverlap="1">
                <wp:simplePos x="0" y="0"/>
                <wp:positionH relativeFrom="page">
                  <wp:posOffset>749935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916209465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181" y="81"/>
                          <a:chExt cx="195" cy="195"/>
                        </a:xfrm>
                      </wpg:grpSpPr>
                      <wps:wsp>
                        <wps:cNvPr id="1524806171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118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6889959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119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6FA499" id="Group 11" o:spid="_x0000_s1026" style="position:absolute;margin-left:59.05pt;margin-top:4.05pt;width:9.75pt;height:9.75pt;z-index:15733248;mso-position-horizontal-relative:page" coordorigin="118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">
                <v:rect id="Rectangle 13" o:spid="_x0000_s1027" style="position:absolute;left:118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" fillcolor="#7f7f7f" stroked="f"/>
                <v:rect id="Rectangle 12" o:spid="_x0000_s1028" style="position:absolute;left:119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" stroked="f"/>
                <w10:wrap anchorx="page"/>
              </v:group>
            </w:pict>
          </mc:Fallback>
        </mc:AlternateContent>
      </w:r>
      <w:r>
        <w:t>váženým</w:t>
      </w:r>
      <w:r>
        <w:rPr>
          <w:spacing w:val="1"/>
        </w:rPr>
        <w:t xml:space="preserve"> </w:t>
      </w:r>
      <w:r>
        <w:t>aritmetickým</w:t>
      </w:r>
      <w:r>
        <w:rPr>
          <w:spacing w:val="1"/>
        </w:rPr>
        <w:t xml:space="preserve"> </w:t>
      </w:r>
      <w:r>
        <w:t>priemerom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obstarávacích</w:t>
      </w:r>
      <w:r>
        <w:rPr>
          <w:spacing w:val="1"/>
        </w:rPr>
        <w:t xml:space="preserve"> </w:t>
      </w:r>
      <w:r>
        <w:t>cien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vlastných</w:t>
      </w:r>
      <w:r>
        <w:rPr>
          <w:spacing w:val="2"/>
        </w:rPr>
        <w:t xml:space="preserve"> </w:t>
      </w:r>
      <w:r>
        <w:t>nákladov</w:t>
      </w:r>
    </w:p>
    <w:p w:rsidR="00CD5B0D" w:rsidRDefault="00CD5B0D">
      <w:pPr>
        <w:pStyle w:val="Zkladntext"/>
        <w:spacing w:before="3"/>
        <w:rPr>
          <w:sz w:val="16"/>
        </w:rPr>
      </w:pPr>
    </w:p>
    <w:p w:rsidR="00CD5B0D" w:rsidRDefault="00914F60">
      <w:pPr>
        <w:pStyle w:val="Zkladntext"/>
        <w:spacing w:before="1" w:line="516" w:lineRule="auto"/>
        <w:ind w:left="945" w:right="3937" w:hanging="22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376896" behindDoc="1" locked="0" layoutInCell="1" allowOverlap="1">
                <wp:simplePos x="0" y="0"/>
                <wp:positionH relativeFrom="page">
                  <wp:posOffset>749935</wp:posOffset>
                </wp:positionH>
                <wp:positionV relativeFrom="paragraph">
                  <wp:posOffset>256540</wp:posOffset>
                </wp:positionV>
                <wp:extent cx="123825" cy="123825"/>
                <wp:effectExtent l="0" t="0" r="0" b="0"/>
                <wp:wrapNone/>
                <wp:docPr id="709163767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181" y="404"/>
                          <a:chExt cx="195" cy="195"/>
                        </a:xfrm>
                      </wpg:grpSpPr>
                      <wps:wsp>
                        <wps:cNvPr id="229368365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1180" y="404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3614946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1195" y="419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218132" id="Group 8" o:spid="_x0000_s1026" style="position:absolute;margin-left:59.05pt;margin-top:20.2pt;width:9.75pt;height:9.75pt;z-index:-15939584;mso-position-horizontal-relative:page" coordorigin="1181,404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">
                <v:rect id="Rectangle 10" o:spid="_x0000_s1027" style="position:absolute;left:1180;top:404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" fillcolor="#7f7f7f" stroked="f"/>
                <v:rect id="Rectangle 9" o:spid="_x0000_s1028" style="position:absolute;left:1195;top:419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" stroked="f"/>
                <w10:wrap anchorx="page"/>
              </v:group>
            </w:pict>
          </mc:Fallback>
        </mc:AlternateContent>
      </w:r>
      <w:r>
        <w:rPr>
          <w:noProof/>
          <w:position w:val="-4"/>
        </w:rPr>
        <w:drawing>
          <wp:inline distT="0" distB="0" distL="0" distR="0">
            <wp:extent cx="123824" cy="123825"/>
            <wp:effectExtent l="0" t="0" r="0" b="0"/>
            <wp:docPr id="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metódou</w:t>
      </w:r>
      <w:r>
        <w:rPr>
          <w:spacing w:val="1"/>
        </w:rPr>
        <w:t xml:space="preserve"> </w:t>
      </w:r>
      <w:r>
        <w:t>FIFO</w:t>
      </w:r>
      <w:r>
        <w:rPr>
          <w:spacing w:val="1"/>
        </w:rPr>
        <w:t xml:space="preserve"> </w:t>
      </w:r>
      <w:r>
        <w:t>(1.</w:t>
      </w:r>
      <w:r>
        <w:rPr>
          <w:spacing w:val="1"/>
        </w:rPr>
        <w:t xml:space="preserve"> </w:t>
      </w:r>
      <w:r>
        <w:t>cena</w:t>
      </w:r>
      <w:r>
        <w:rPr>
          <w:spacing w:val="1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ocenenie</w:t>
      </w:r>
      <w:r>
        <w:rPr>
          <w:spacing w:val="1"/>
        </w:rPr>
        <w:t xml:space="preserve"> </w:t>
      </w:r>
      <w:r>
        <w:t>prírastku</w:t>
      </w:r>
      <w:r>
        <w:rPr>
          <w:spacing w:val="1"/>
        </w:rPr>
        <w:t xml:space="preserve"> </w:t>
      </w:r>
      <w:r>
        <w:t>zásob</w:t>
      </w:r>
      <w:r>
        <w:rPr>
          <w:spacing w:val="1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použila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1.</w:t>
      </w:r>
      <w:r>
        <w:rPr>
          <w:spacing w:val="1"/>
        </w:rPr>
        <w:t xml:space="preserve"> </w:t>
      </w:r>
      <w:r>
        <w:t>cena</w:t>
      </w:r>
      <w:r>
        <w:rPr>
          <w:spacing w:val="1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ocenenie</w:t>
      </w:r>
      <w:r>
        <w:rPr>
          <w:spacing w:val="1"/>
        </w:rPr>
        <w:t xml:space="preserve"> </w:t>
      </w:r>
      <w:r>
        <w:t>úbytku</w:t>
      </w:r>
      <w:r>
        <w:rPr>
          <w:spacing w:val="1"/>
        </w:rPr>
        <w:t xml:space="preserve"> </w:t>
      </w:r>
      <w:r>
        <w:t>zásob)</w:t>
      </w:r>
      <w:r>
        <w:rPr>
          <w:spacing w:val="-34"/>
        </w:rPr>
        <w:t xml:space="preserve"> </w:t>
      </w:r>
      <w:r>
        <w:t>iným</w:t>
      </w:r>
      <w:r>
        <w:rPr>
          <w:spacing w:val="1"/>
        </w:rPr>
        <w:t xml:space="preserve"> </w:t>
      </w:r>
      <w:r>
        <w:t>spôsobom:</w:t>
      </w:r>
    </w:p>
    <w:p w:rsidR="00CD5B0D" w:rsidRDefault="00000000">
      <w:pPr>
        <w:pStyle w:val="Nadpis1"/>
        <w:spacing w:before="56"/>
      </w:pPr>
      <w:r>
        <w:t>Čl. II (3) Spôsob zostavenia odpisového plánu pre jednotlivé druhy dlhodobého majetku</w:t>
      </w:r>
    </w:p>
    <w:p w:rsidR="00CD5B0D" w:rsidRDefault="00CD5B0D">
      <w:pPr>
        <w:pStyle w:val="Zkladntext"/>
        <w:rPr>
          <w:rFonts w:ascii="Arial"/>
          <w:b/>
          <w:sz w:val="35"/>
        </w:rPr>
      </w:pPr>
    </w:p>
    <w:p w:rsidR="00CD5B0D" w:rsidRDefault="00000000">
      <w:pPr>
        <w:pStyle w:val="Zkladntext"/>
        <w:ind w:left="116"/>
      </w:pPr>
      <w:r>
        <w:t>Čl. II (3)</w:t>
      </w:r>
      <w:r>
        <w:rPr>
          <w:spacing w:val="1"/>
        </w:rPr>
        <w:t xml:space="preserve"> </w:t>
      </w:r>
      <w:r>
        <w:t>Spôsob zostavenia odpisového</w:t>
      </w:r>
      <w:r>
        <w:rPr>
          <w:spacing w:val="1"/>
        </w:rPr>
        <w:t xml:space="preserve"> </w:t>
      </w:r>
      <w:r>
        <w:t>plánu pre</w:t>
      </w:r>
      <w:r>
        <w:rPr>
          <w:spacing w:val="1"/>
        </w:rPr>
        <w:t xml:space="preserve"> </w:t>
      </w:r>
      <w:r>
        <w:t>jednotlivé druhy dlhodobého</w:t>
      </w:r>
      <w:r>
        <w:rPr>
          <w:spacing w:val="1"/>
        </w:rPr>
        <w:t xml:space="preserve"> </w:t>
      </w:r>
      <w:r>
        <w:t>majetku</w:t>
      </w:r>
    </w:p>
    <w:p w:rsidR="00CD5B0D" w:rsidRDefault="00CD5B0D">
      <w:pPr>
        <w:pStyle w:val="Zkladntext"/>
        <w:spacing w:before="1"/>
        <w:rPr>
          <w:sz w:val="9"/>
        </w:rPr>
      </w:pPr>
    </w:p>
    <w:p w:rsidR="00CD5B0D" w:rsidRDefault="00CD5B0D">
      <w:pPr>
        <w:rPr>
          <w:sz w:val="9"/>
        </w:rPr>
        <w:sectPr w:rsidR="00CD5B0D">
          <w:pgSz w:w="11900" w:h="16840"/>
          <w:pgMar w:top="580" w:right="160" w:bottom="820" w:left="460" w:header="0" w:footer="633" w:gutter="0"/>
          <w:cols w:space="708"/>
        </w:sectPr>
      </w:pPr>
    </w:p>
    <w:p w:rsidR="00CD5B0D" w:rsidRDefault="00914F60">
      <w:pPr>
        <w:pStyle w:val="Zkladntext"/>
        <w:spacing w:before="113"/>
        <w:ind w:left="34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4272" behindDoc="0" locked="0" layoutInCell="1" allowOverlap="1">
                <wp:simplePos x="0" y="0"/>
                <wp:positionH relativeFrom="page">
                  <wp:posOffset>365760</wp:posOffset>
                </wp:positionH>
                <wp:positionV relativeFrom="paragraph">
                  <wp:posOffset>60960</wp:posOffset>
                </wp:positionV>
                <wp:extent cx="123825" cy="123825"/>
                <wp:effectExtent l="0" t="0" r="0" b="0"/>
                <wp:wrapNone/>
                <wp:docPr id="660224072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576" y="96"/>
                          <a:chExt cx="195" cy="195"/>
                        </a:xfrm>
                      </wpg:grpSpPr>
                      <wps:wsp>
                        <wps:cNvPr id="1033686772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576" y="96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2117008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591" y="111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F97707" id="Group 5" o:spid="_x0000_s1026" style="position:absolute;margin-left:28.8pt;margin-top:4.8pt;width:9.75pt;height:9.75pt;z-index:15734272;mso-position-horizontal-relative:page" coordorigin="576,96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">
                <v:rect id="Rectangle 7" o:spid="_x0000_s1027" style="position:absolute;left:576;top:96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" fillcolor="#7f7f7f" stroked="f"/>
                <v:rect id="Rectangle 6" o:spid="_x0000_s1028" style="position:absolute;left:591;top:111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" stroked="f"/>
                <w10:wrap anchorx="page"/>
              </v:group>
            </w:pict>
          </mc:Fallback>
        </mc:AlternateContent>
      </w:r>
      <w:r>
        <w:t>Dlhodobý nehmotný majetok:</w:t>
      </w:r>
    </w:p>
    <w:p w:rsidR="00CD5B0D" w:rsidRDefault="00CD5B0D">
      <w:pPr>
        <w:pStyle w:val="Zkladntext"/>
        <w:rPr>
          <w:sz w:val="16"/>
        </w:rPr>
      </w:pPr>
    </w:p>
    <w:p w:rsidR="00CD5B0D" w:rsidRDefault="00CD5B0D">
      <w:pPr>
        <w:pStyle w:val="Zkladntext"/>
        <w:rPr>
          <w:sz w:val="16"/>
        </w:rPr>
      </w:pPr>
    </w:p>
    <w:p w:rsidR="00CD5B0D" w:rsidRDefault="00CD5B0D">
      <w:pPr>
        <w:pStyle w:val="Zkladntext"/>
        <w:spacing w:before="1"/>
        <w:rPr>
          <w:sz w:val="13"/>
        </w:rPr>
      </w:pPr>
    </w:p>
    <w:p w:rsidR="00CD5B0D" w:rsidRDefault="00914F60">
      <w:pPr>
        <w:pStyle w:val="Zkladntext"/>
        <w:spacing w:line="667" w:lineRule="auto"/>
        <w:ind w:left="340" w:right="179" w:hanging="22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378944" behindDoc="1" locked="0" layoutInCell="1" allowOverlap="1">
                <wp:simplePos x="0" y="0"/>
                <wp:positionH relativeFrom="page">
                  <wp:posOffset>365760</wp:posOffset>
                </wp:positionH>
                <wp:positionV relativeFrom="paragraph">
                  <wp:posOffset>333375</wp:posOffset>
                </wp:positionV>
                <wp:extent cx="123825" cy="123825"/>
                <wp:effectExtent l="0" t="0" r="0" b="0"/>
                <wp:wrapNone/>
                <wp:docPr id="61306477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576" y="525"/>
                          <a:chExt cx="195" cy="195"/>
                        </a:xfrm>
                      </wpg:grpSpPr>
                      <wps:wsp>
                        <wps:cNvPr id="788743647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576" y="524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843077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591" y="539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B00CD9" id="Group 2" o:spid="_x0000_s1026" style="position:absolute;margin-left:28.8pt;margin-top:26.25pt;width:9.75pt;height:9.75pt;z-index:-15937536;mso-position-horizontal-relative:page" coordorigin="576,525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">
                <v:rect id="Rectangle 4" o:spid="_x0000_s1027" style="position:absolute;left:576;top:524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" fillcolor="#7f7f7f" stroked="f"/>
                <v:rect id="Rectangle 3" o:spid="_x0000_s1028" style="position:absolute;left:591;top:539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" stroked="f"/>
                <w10:wrap anchorx="page"/>
              </v:group>
            </w:pict>
          </mc:Fallback>
        </mc:AlternateContent>
      </w:r>
      <w:r>
        <w:rPr>
          <w:noProof/>
          <w:position w:val="-4"/>
        </w:rPr>
        <w:drawing>
          <wp:inline distT="0" distB="0" distL="0" distR="0">
            <wp:extent cx="123824" cy="123825"/>
            <wp:effectExtent l="0" t="0" r="0" b="0"/>
            <wp:docPr id="1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Dlhodobý hmotný majetok:</w:t>
      </w:r>
      <w:r>
        <w:rPr>
          <w:spacing w:val="-35"/>
        </w:rPr>
        <w:t xml:space="preserve"> </w:t>
      </w:r>
      <w:r>
        <w:t>Dlhodobý</w:t>
      </w:r>
      <w:r>
        <w:rPr>
          <w:spacing w:val="-6"/>
        </w:rPr>
        <w:t xml:space="preserve"> </w:t>
      </w:r>
      <w:r>
        <w:t>hmotný</w:t>
      </w:r>
      <w:r>
        <w:rPr>
          <w:spacing w:val="-5"/>
        </w:rPr>
        <w:t xml:space="preserve"> </w:t>
      </w:r>
      <w:r>
        <w:t>majetok:</w:t>
      </w:r>
    </w:p>
    <w:p w:rsidR="00CD5B0D" w:rsidRDefault="00000000">
      <w:pPr>
        <w:pStyle w:val="Zkladntext"/>
        <w:spacing w:before="98" w:line="244" w:lineRule="auto"/>
        <w:ind w:left="116" w:right="745"/>
      </w:pPr>
      <w:r>
        <w:br w:type="column"/>
      </w: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odpisov</w:t>
      </w:r>
      <w:r>
        <w:rPr>
          <w:spacing w:val="1"/>
        </w:rPr>
        <w:t xml:space="preserve"> </w:t>
      </w:r>
      <w:r>
        <w:t>vychádzal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požiadavky</w:t>
      </w:r>
      <w:r>
        <w:rPr>
          <w:spacing w:val="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431/2002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účtovníctve.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odpisoval</w:t>
      </w:r>
      <w:r>
        <w:rPr>
          <w:spacing w:val="1"/>
        </w:rPr>
        <w:t xml:space="preserve"> </w:t>
      </w:r>
      <w:r>
        <w:t>počas</w:t>
      </w:r>
      <w:r>
        <w:rPr>
          <w:spacing w:val="1"/>
        </w:rPr>
        <w:t xml:space="preserve"> </w:t>
      </w:r>
      <w:r>
        <w:t>predpokladanej doby</w:t>
      </w:r>
      <w:r>
        <w:rPr>
          <w:spacing w:val="1"/>
        </w:rPr>
        <w:t xml:space="preserve"> </w:t>
      </w:r>
      <w:r>
        <w:t>používania</w:t>
      </w:r>
      <w:r>
        <w:rPr>
          <w:spacing w:val="1"/>
        </w:rPr>
        <w:t xml:space="preserve"> </w:t>
      </w:r>
      <w:r>
        <w:t>zodpovedajúcej</w:t>
      </w:r>
      <w:r>
        <w:rPr>
          <w:spacing w:val="1"/>
        </w:rPr>
        <w:t xml:space="preserve"> </w:t>
      </w:r>
      <w:r>
        <w:t>spotrebe</w:t>
      </w:r>
      <w:r>
        <w:rPr>
          <w:spacing w:val="1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ekonomických</w:t>
      </w:r>
      <w:r>
        <w:rPr>
          <w:spacing w:val="1"/>
        </w:rPr>
        <w:t xml:space="preserve"> </w:t>
      </w:r>
      <w:r>
        <w:t>úžitkov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majetku.</w:t>
      </w:r>
      <w:r>
        <w:rPr>
          <w:spacing w:val="1"/>
        </w:rPr>
        <w:t xml:space="preserve"> </w:t>
      </w:r>
      <w:r>
        <w:t>Odpisové sadzby</w:t>
      </w:r>
      <w:r>
        <w:rPr>
          <w:spacing w:val="1"/>
        </w:rPr>
        <w:t xml:space="preserve"> </w:t>
      </w:r>
      <w:r>
        <w:t>pre</w:t>
      </w:r>
      <w:r>
        <w:rPr>
          <w:spacing w:val="-34"/>
        </w:rPr>
        <w:t xml:space="preserve"> </w:t>
      </w:r>
      <w:r>
        <w:t>účtovné a</w:t>
      </w:r>
      <w:r>
        <w:rPr>
          <w:spacing w:val="1"/>
        </w:rPr>
        <w:t xml:space="preserve"> </w:t>
      </w:r>
      <w:r>
        <w:t>daňové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rovnajú.</w:t>
      </w:r>
    </w:p>
    <w:p w:rsidR="00CD5B0D" w:rsidRDefault="00CD5B0D">
      <w:pPr>
        <w:pStyle w:val="Zkladntext"/>
        <w:spacing w:before="8"/>
        <w:rPr>
          <w:sz w:val="17"/>
        </w:rPr>
      </w:pPr>
    </w:p>
    <w:p w:rsidR="00CD5B0D" w:rsidRDefault="00000000">
      <w:pPr>
        <w:pStyle w:val="Zkladntext"/>
        <w:spacing w:line="244" w:lineRule="auto"/>
        <w:ind w:left="116" w:right="833"/>
      </w:pPr>
      <w:r>
        <w:t>odpisový plán účtovných</w:t>
      </w:r>
      <w:r>
        <w:rPr>
          <w:spacing w:val="1"/>
        </w:rPr>
        <w:t xml:space="preserve"> </w:t>
      </w:r>
      <w:r>
        <w:t>odpisov sa</w:t>
      </w:r>
      <w:r>
        <w:rPr>
          <w:spacing w:val="1"/>
        </w:rPr>
        <w:t xml:space="preserve"> </w:t>
      </w:r>
      <w:r>
        <w:t>zostavil interným</w:t>
      </w:r>
      <w:r>
        <w:rPr>
          <w:spacing w:val="1"/>
        </w:rPr>
        <w:t xml:space="preserve"> </w:t>
      </w:r>
      <w:r>
        <w:t>predpisom, v ktorom</w:t>
      </w:r>
      <w:r>
        <w:rPr>
          <w:spacing w:val="1"/>
        </w:rPr>
        <w:t xml:space="preserve"> </w:t>
      </w:r>
      <w:r>
        <w:t>sa vychádzalo</w:t>
      </w:r>
      <w:r>
        <w:rPr>
          <w:spacing w:val="1"/>
        </w:rPr>
        <w:t xml:space="preserve"> </w:t>
      </w:r>
      <w:r>
        <w:t>z predpokladaného opotrebenia</w:t>
      </w:r>
      <w:r>
        <w:rPr>
          <w:spacing w:val="-34"/>
        </w:rPr>
        <w:t xml:space="preserve"> </w:t>
      </w:r>
      <w:r>
        <w:t>zaraďovaného majetku</w:t>
      </w:r>
      <w:r>
        <w:rPr>
          <w:spacing w:val="1"/>
        </w:rPr>
        <w:t xml:space="preserve"> </w:t>
      </w:r>
      <w:r>
        <w:t>zodpovedajúceho</w:t>
      </w:r>
      <w:r>
        <w:rPr>
          <w:spacing w:val="1"/>
        </w:rPr>
        <w:t xml:space="preserve"> </w:t>
      </w:r>
      <w:r>
        <w:t>bežným</w:t>
      </w:r>
      <w:r>
        <w:rPr>
          <w:spacing w:val="1"/>
        </w:rPr>
        <w:t xml:space="preserve"> </w:t>
      </w:r>
      <w:r>
        <w:t>podmienkam</w:t>
      </w:r>
      <w:r>
        <w:rPr>
          <w:spacing w:val="1"/>
        </w:rPr>
        <w:t xml:space="preserve"> </w:t>
      </w:r>
      <w:r>
        <w:t>jeho</w:t>
      </w:r>
      <w:r>
        <w:rPr>
          <w:spacing w:val="1"/>
        </w:rPr>
        <w:t xml:space="preserve"> </w:t>
      </w:r>
      <w:r>
        <w:t>používania.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daňové 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nerovnajú.</w:t>
      </w:r>
    </w:p>
    <w:p w:rsidR="00CD5B0D" w:rsidRDefault="00CD5B0D">
      <w:pPr>
        <w:pStyle w:val="Zkladntext"/>
        <w:spacing w:before="9"/>
        <w:rPr>
          <w:sz w:val="17"/>
        </w:rPr>
      </w:pPr>
    </w:p>
    <w:p w:rsidR="00CD5B0D" w:rsidRDefault="00000000">
      <w:pPr>
        <w:pStyle w:val="Zkladntext"/>
        <w:spacing w:line="244" w:lineRule="auto"/>
        <w:ind w:left="116" w:right="555"/>
      </w:pP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2"/>
        </w:rPr>
        <w:t xml:space="preserve"> </w:t>
      </w:r>
      <w:r>
        <w:t>účtovných</w:t>
      </w:r>
      <w:r>
        <w:rPr>
          <w:spacing w:val="2"/>
        </w:rPr>
        <w:t xml:space="preserve"> </w:t>
      </w:r>
      <w:r>
        <w:t>odpisov</w:t>
      </w:r>
      <w:r>
        <w:rPr>
          <w:spacing w:val="2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zostavil</w:t>
      </w:r>
      <w:r>
        <w:rPr>
          <w:spacing w:val="2"/>
        </w:rPr>
        <w:t xml:space="preserve"> </w:t>
      </w:r>
      <w:r>
        <w:t>interným</w:t>
      </w:r>
      <w:r>
        <w:rPr>
          <w:spacing w:val="2"/>
        </w:rPr>
        <w:t xml:space="preserve"> </w:t>
      </w:r>
      <w:r>
        <w:t>predpisom,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ktorom</w:t>
      </w:r>
      <w:r>
        <w:rPr>
          <w:spacing w:val="1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vychádzalo</w:t>
      </w:r>
      <w:r>
        <w:rPr>
          <w:spacing w:val="2"/>
        </w:rPr>
        <w:t xml:space="preserve"> </w:t>
      </w:r>
      <w:r>
        <w:t>z</w:t>
      </w:r>
      <w:r>
        <w:rPr>
          <w:spacing w:val="2"/>
        </w:rPr>
        <w:t xml:space="preserve"> </w:t>
      </w:r>
      <w:r>
        <w:t>metód</w:t>
      </w:r>
      <w:r>
        <w:rPr>
          <w:spacing w:val="1"/>
        </w:rPr>
        <w:t xml:space="preserve"> </w:t>
      </w:r>
      <w:r>
        <w:t>používaných</w:t>
      </w:r>
      <w:r>
        <w:rPr>
          <w:spacing w:val="2"/>
        </w:rPr>
        <w:t xml:space="preserve"> </w:t>
      </w:r>
      <w:r>
        <w:t>pri</w:t>
      </w:r>
      <w:r>
        <w:rPr>
          <w:spacing w:val="2"/>
        </w:rPr>
        <w:t xml:space="preserve"> </w:t>
      </w:r>
      <w:r>
        <w:t>vyčíslovaní</w:t>
      </w:r>
      <w:r>
        <w:rPr>
          <w:spacing w:val="-34"/>
        </w:rPr>
        <w:t xml:space="preserve"> </w:t>
      </w:r>
      <w:r>
        <w:t>daňových odpisov.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daňové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rovnajú.</w:t>
      </w:r>
    </w:p>
    <w:p w:rsidR="00CD5B0D" w:rsidRDefault="00CD5B0D">
      <w:pPr>
        <w:spacing w:line="244" w:lineRule="auto"/>
        <w:sectPr w:rsidR="00CD5B0D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195" w:space="570"/>
            <w:col w:w="8515"/>
          </w:cols>
        </w:sectPr>
      </w:pPr>
    </w:p>
    <w:p w:rsidR="00CD5B0D" w:rsidRDefault="00000000">
      <w:pPr>
        <w:pStyle w:val="Zkladntext"/>
        <w:spacing w:before="69"/>
        <w:ind w:left="116"/>
      </w:pPr>
      <w:r>
        <w:t>Odpisový plán</w:t>
      </w:r>
      <w:r>
        <w:rPr>
          <w:spacing w:val="1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ovplyvnený týmito</w:t>
      </w:r>
      <w:r>
        <w:rPr>
          <w:spacing w:val="1"/>
        </w:rPr>
        <w:t xml:space="preserve"> </w:t>
      </w:r>
      <w:r>
        <w:t>skutočnosťami:</w:t>
      </w:r>
    </w:p>
    <w:p w:rsidR="00CD5B0D" w:rsidRDefault="00CD5B0D">
      <w:pPr>
        <w:pStyle w:val="Zkladntext"/>
        <w:rPr>
          <w:sz w:val="16"/>
        </w:rPr>
      </w:pPr>
    </w:p>
    <w:p w:rsidR="00CD5B0D" w:rsidRDefault="00000000">
      <w:pPr>
        <w:pStyle w:val="Zkladntext"/>
        <w:spacing w:before="106"/>
        <w:ind w:left="116"/>
      </w:pPr>
      <w:r>
        <w:t>Spôsob zostavenia odpisového</w:t>
      </w:r>
      <w:r>
        <w:rPr>
          <w:spacing w:val="1"/>
        </w:rPr>
        <w:t xml:space="preserve"> </w:t>
      </w:r>
      <w:r>
        <w:t>plánu pre</w:t>
      </w:r>
      <w:r>
        <w:rPr>
          <w:spacing w:val="1"/>
        </w:rPr>
        <w:t xml:space="preserve"> </w:t>
      </w:r>
      <w:r>
        <w:t>jednotlivé druhy</w:t>
      </w:r>
      <w:r>
        <w:rPr>
          <w:spacing w:val="1"/>
        </w:rPr>
        <w:t xml:space="preserve"> </w:t>
      </w:r>
      <w:r>
        <w:t>dlhodobého nehmotného</w:t>
      </w:r>
      <w:r>
        <w:rPr>
          <w:spacing w:val="1"/>
        </w:rPr>
        <w:t xml:space="preserve"> </w:t>
      </w:r>
      <w:r>
        <w:t>a hmotného</w:t>
      </w:r>
      <w:r>
        <w:rPr>
          <w:spacing w:val="1"/>
        </w:rPr>
        <w:t xml:space="preserve"> </w:t>
      </w:r>
      <w:r>
        <w:t>majetku</w:t>
      </w:r>
    </w:p>
    <w:p w:rsidR="00CD5B0D" w:rsidRDefault="00CD5B0D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15"/>
        <w:gridCol w:w="2367"/>
        <w:gridCol w:w="2367"/>
        <w:gridCol w:w="2367"/>
      </w:tblGrid>
      <w:tr w:rsidR="00CD5B0D">
        <w:trPr>
          <w:trHeight w:val="300"/>
        </w:trPr>
        <w:tc>
          <w:tcPr>
            <w:tcW w:w="3915" w:type="dxa"/>
            <w:tcBorders>
              <w:bottom w:val="single" w:sz="18" w:space="0" w:color="000000"/>
            </w:tcBorders>
          </w:tcPr>
          <w:p w:rsidR="00CD5B0D" w:rsidRDefault="00000000">
            <w:pPr>
              <w:pStyle w:val="TableParagraph"/>
              <w:spacing w:before="67"/>
              <w:ind w:left="1489" w:right="146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Druh majetku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:rsidR="00CD5B0D" w:rsidRDefault="00000000">
            <w:pPr>
              <w:pStyle w:val="TableParagraph"/>
              <w:spacing w:before="67"/>
              <w:ind w:left="5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Doba odpisovania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:rsidR="00CD5B0D" w:rsidRDefault="00000000">
            <w:pPr>
              <w:pStyle w:val="TableParagraph"/>
              <w:spacing w:before="67"/>
              <w:ind w:left="649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Sadzba odpisov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:rsidR="00CD5B0D" w:rsidRDefault="00000000">
            <w:pPr>
              <w:pStyle w:val="TableParagraph"/>
              <w:spacing w:before="67"/>
              <w:ind w:left="595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Odpisová metóda</w:t>
            </w:r>
          </w:p>
        </w:tc>
      </w:tr>
      <w:tr w:rsidR="00CD5B0D">
        <w:trPr>
          <w:trHeight w:val="272"/>
        </w:trPr>
        <w:tc>
          <w:tcPr>
            <w:tcW w:w="39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Nákladné motorové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vozidlá 4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ks</w:t>
            </w: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4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roky</w:t>
            </w: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25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%</w:t>
            </w: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64"/>
              <w:rPr>
                <w:sz w:val="14"/>
              </w:rPr>
            </w:pPr>
            <w:r>
              <w:rPr>
                <w:sz w:val="14"/>
              </w:rPr>
              <w:t>rovnomerná</w:t>
            </w:r>
          </w:p>
        </w:tc>
      </w:tr>
      <w:tr w:rsidR="00CD5B0D">
        <w:trPr>
          <w:trHeight w:val="272"/>
        </w:trPr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Osobné vozidlá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2 ks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4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roky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25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%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5B0D" w:rsidRDefault="00000000">
            <w:pPr>
              <w:pStyle w:val="TableParagraph"/>
              <w:spacing w:before="56"/>
              <w:ind w:left="64"/>
              <w:rPr>
                <w:sz w:val="14"/>
              </w:rPr>
            </w:pPr>
            <w:r>
              <w:rPr>
                <w:sz w:val="14"/>
              </w:rPr>
              <w:t>rovnomerná</w:t>
            </w:r>
          </w:p>
        </w:tc>
      </w:tr>
    </w:tbl>
    <w:p w:rsidR="00D44059" w:rsidRDefault="00D44059"/>
    <w:p w:rsidR="00B45907" w:rsidRDefault="00B45907">
      <w:pPr>
        <w:rPr>
          <w:b/>
          <w:bCs/>
        </w:rPr>
      </w:pPr>
      <w:r>
        <w:rPr>
          <w:b/>
          <w:bCs/>
        </w:rPr>
        <w:t>Čl. II. (6)</w:t>
      </w:r>
    </w:p>
    <w:p w:rsidR="00B45907" w:rsidRPr="00B45907" w:rsidRDefault="00B45907">
      <w:pPr>
        <w:rPr>
          <w:b/>
          <w:bCs/>
        </w:rPr>
      </w:pPr>
    </w:p>
    <w:p w:rsidR="00B45907" w:rsidRDefault="00B45907">
      <w:r w:rsidRPr="00B45907">
        <w:rPr>
          <w:b/>
          <w:bCs/>
        </w:rPr>
        <w:t>Informácie o oprave nevýznamných chýb minulých účtovných období v účtovnom roku 2023</w:t>
      </w:r>
      <w:r>
        <w:t>_</w:t>
      </w:r>
    </w:p>
    <w:p w:rsidR="00B45907" w:rsidRDefault="00B45907">
      <w:r>
        <w:t xml:space="preserve"> </w:t>
      </w:r>
    </w:p>
    <w:p w:rsidR="00B45907" w:rsidRDefault="00B45907">
      <w:r>
        <w:t xml:space="preserve">Oprava </w:t>
      </w:r>
      <w:proofErr w:type="spellStart"/>
      <w:r>
        <w:t>analytiky</w:t>
      </w:r>
      <w:proofErr w:type="spellEnd"/>
      <w:r>
        <w:t xml:space="preserve"> účtov v účtovnom rozvrhu. Preúčtovanie zostatkov z predchádzajúcich účtovných období.</w:t>
      </w:r>
    </w:p>
    <w:sectPr w:rsidR="00B45907">
      <w:type w:val="continuous"/>
      <w:pgSz w:w="11900" w:h="16840"/>
      <w:pgMar w:top="580" w:right="160" w:bottom="820" w:left="46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D90869" w:rsidRDefault="00D90869">
      <w:r>
        <w:separator/>
      </w:r>
    </w:p>
  </w:endnote>
  <w:endnote w:type="continuationSeparator" w:id="0">
    <w:p w:rsidR="00D90869" w:rsidRDefault="00D90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CD5B0D" w:rsidRDefault="00914F6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372800" behindDoc="1" locked="0" layoutInCell="1" allowOverlap="1">
              <wp:simplePos x="0" y="0"/>
              <wp:positionH relativeFrom="page">
                <wp:posOffset>5582920</wp:posOffset>
              </wp:positionH>
              <wp:positionV relativeFrom="page">
                <wp:posOffset>10151745</wp:posOffset>
              </wp:positionV>
              <wp:extent cx="463550" cy="139065"/>
              <wp:effectExtent l="0" t="0" r="0" b="0"/>
              <wp:wrapNone/>
              <wp:docPr id="6509941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355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D5B0D" w:rsidRDefault="00000000">
                          <w:pPr>
                            <w:spacing w:before="17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2" type="#_x0000_t202" style="position:absolute;margin-left:439.6pt;margin-top:799.35pt;width:36.5pt;height:10.95pt;z-index:-1594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" filled="f" stroked="f">
              <v:textbox inset="0,0,0,0">
                <w:txbxContent>
                  <w:p w:rsidR="00CD5B0D" w:rsidRDefault="00000000">
                    <w:pPr>
                      <w:spacing w:before="17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1"/>
                        <w:sz w:val="16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73312" behindDoc="1" locked="0" layoutInCell="1" allowOverlap="1">
              <wp:simplePos x="0" y="0"/>
              <wp:positionH relativeFrom="page">
                <wp:posOffset>1268730</wp:posOffset>
              </wp:positionH>
              <wp:positionV relativeFrom="page">
                <wp:posOffset>10228580</wp:posOffset>
              </wp:positionV>
              <wp:extent cx="3927475" cy="111125"/>
              <wp:effectExtent l="0" t="0" r="0" b="0"/>
              <wp:wrapNone/>
              <wp:docPr id="44961167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7475" cy="111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D5B0D" w:rsidRDefault="00000000">
                          <w:pPr>
                            <w:spacing w:before="18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v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OMEGA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-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starostí.</w:t>
                          </w:r>
                          <w:r>
                            <w:rPr>
                              <w:spacing w:val="36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KROS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sz w:val="12"/>
                            </w:rPr>
                            <w:t>.,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3" type="#_x0000_t202" style="position:absolute;margin-left:99.9pt;margin-top:805.4pt;width:309.25pt;height:8.75pt;z-index:-1594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" filled="f" stroked="f">
              <v:textbox inset="0,0,0,0">
                <w:txbxContent>
                  <w:p w:rsidR="00CD5B0D" w:rsidRDefault="00000000">
                    <w:pPr>
                      <w:spacing w:before="18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v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OMEGA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-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starostí.</w:t>
                    </w:r>
                    <w:r>
                      <w:rPr>
                        <w:spacing w:val="36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KROS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proofErr w:type="spellStart"/>
                    <w:r>
                      <w:rPr>
                        <w:sz w:val="12"/>
                      </w:rPr>
                      <w:t>a.s</w:t>
                    </w:r>
                    <w:proofErr w:type="spellEnd"/>
                    <w:r>
                      <w:rPr>
                        <w:sz w:val="12"/>
                      </w:rPr>
                      <w:t>.,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hyperlink r:id="rId2">
                      <w:r>
                        <w:rPr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D90869" w:rsidRDefault="00D90869">
      <w:r>
        <w:separator/>
      </w:r>
    </w:p>
  </w:footnote>
  <w:footnote w:type="continuationSeparator" w:id="0">
    <w:p w:rsidR="00D90869" w:rsidRDefault="00D908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B0D"/>
    <w:rsid w:val="0074616D"/>
    <w:rsid w:val="00914F60"/>
    <w:rsid w:val="009A5389"/>
    <w:rsid w:val="00B45907"/>
    <w:rsid w:val="00C840AD"/>
    <w:rsid w:val="00CD5B0D"/>
    <w:rsid w:val="00D44059"/>
    <w:rsid w:val="00D90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E6871B"/>
  <w15:docId w15:val="{E0674174-E1EF-4EC9-A4D4-939F7BA39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116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80"/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543</Words>
  <Characters>3097</Characters>
  <Application>Microsoft Office Word</Application>
  <DocSecurity>0</DocSecurity>
  <Lines>25</Lines>
  <Paragraphs>7</Paragraphs>
  <ScaleCrop>false</ScaleCrop>
  <Company/>
  <LinksUpToDate>false</LinksUpToDate>
  <CharactersWithSpaces>3633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Oľga Tóthová</dc:creator>
  <cp:lastModifiedBy>Oľga Tóthová</cp:lastModifiedBy>
  <cp:revision>4</cp:revision>
  <dcterms:created xsi:type="dcterms:W3CDTF">2024-06-18T08:21:00Z</dcterms:created>
  <dcterms:modified xsi:type="dcterms:W3CDTF">2024-06-18T08:27:00Z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2023-06-29T00:00:00Z</vt:filetime>
  </property>
  <property fmtid="{D5CDD505-2E9C-101B-9397-08002B2CF9AE}" pid="3" name="LastSaved">
    <vt:filetime>2024-06-18T00:00:00Z</vt:filetime>
  </property>
</Properties>
</file>