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5AC886" w14:textId="77777777" w:rsidR="00836CAF" w:rsidRDefault="00AE027C">
      <w:pPr>
        <w:pStyle w:val="Normlny1"/>
        <w:shd w:val="clear" w:color="auto" w:fill="E6E6E6"/>
        <w:spacing w:after="0" w:line="240" w:lineRule="auto"/>
        <w:ind w:right="284"/>
        <w:jc w:val="center"/>
      </w:pPr>
      <w:r>
        <w:rPr>
          <w:i/>
        </w:rPr>
        <w:t xml:space="preserve">Čl.I - Všeobecné informácie </w:t>
      </w:r>
    </w:p>
    <w:p w14:paraId="78CB90E5" w14:textId="77777777" w:rsidR="00836CAF" w:rsidRDefault="00836CAF">
      <w:pPr>
        <w:pStyle w:val="Normlny1"/>
        <w:keepNext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</w:p>
    <w:tbl>
      <w:tblPr>
        <w:tblStyle w:val="a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89"/>
        <w:gridCol w:w="7083"/>
      </w:tblGrid>
      <w:tr w:rsidR="00836CAF" w14:paraId="3061057F" w14:textId="77777777">
        <w:trPr>
          <w:trHeight w:val="1320"/>
        </w:trPr>
        <w:tc>
          <w:tcPr>
            <w:tcW w:w="1989" w:type="dxa"/>
            <w:vAlign w:val="center"/>
          </w:tcPr>
          <w:p w14:paraId="3482A7B0" w14:textId="77777777" w:rsidR="00836CAF" w:rsidRDefault="00836CAF">
            <w:pPr>
              <w:pStyle w:val="Normlny1"/>
            </w:pPr>
          </w:p>
          <w:p w14:paraId="1367E694" w14:textId="77777777" w:rsidR="00836CAF" w:rsidRDefault="00AE027C">
            <w:pPr>
              <w:pStyle w:val="Normlny1"/>
            </w:pPr>
            <w:r>
              <w:t>Obchodné meno:</w:t>
            </w:r>
          </w:p>
        </w:tc>
        <w:tc>
          <w:tcPr>
            <w:tcW w:w="7083" w:type="dxa"/>
            <w:vAlign w:val="center"/>
          </w:tcPr>
          <w:p w14:paraId="140574DD" w14:textId="77777777" w:rsidR="00836CAF" w:rsidRDefault="00210220">
            <w:pPr>
              <w:pStyle w:val="Normlny1"/>
            </w:pPr>
            <w:r>
              <w:t>Holbrook, s.r.o.</w:t>
            </w:r>
          </w:p>
        </w:tc>
      </w:tr>
      <w:tr w:rsidR="00836CAF" w14:paraId="70652AFD" w14:textId="77777777">
        <w:trPr>
          <w:trHeight w:val="340"/>
        </w:trPr>
        <w:tc>
          <w:tcPr>
            <w:tcW w:w="1989" w:type="dxa"/>
            <w:vAlign w:val="center"/>
          </w:tcPr>
          <w:p w14:paraId="151CB05B" w14:textId="77777777" w:rsidR="00836CAF" w:rsidRDefault="00AE027C">
            <w:pPr>
              <w:pStyle w:val="Normlny1"/>
              <w:spacing w:after="0"/>
            </w:pPr>
            <w:r>
              <w:t>Sídlo:</w:t>
            </w:r>
          </w:p>
        </w:tc>
        <w:tc>
          <w:tcPr>
            <w:tcW w:w="7083" w:type="dxa"/>
            <w:vAlign w:val="center"/>
          </w:tcPr>
          <w:p w14:paraId="08A65706" w14:textId="77777777" w:rsidR="00836CAF" w:rsidRDefault="00210220">
            <w:pPr>
              <w:pStyle w:val="Normlny1"/>
              <w:spacing w:after="0"/>
            </w:pPr>
            <w:r>
              <w:t>Nábrežie 4.apríla 1833/3, 031 01 Liptovský Mikuláš</w:t>
            </w:r>
          </w:p>
        </w:tc>
      </w:tr>
    </w:tbl>
    <w:p w14:paraId="742F1362" w14:textId="77777777" w:rsidR="00836CAF" w:rsidRDefault="00AE027C">
      <w:pPr>
        <w:pStyle w:val="Normlny1"/>
        <w:jc w:val="both"/>
        <w:rPr>
          <w:u w:val="single"/>
        </w:rPr>
      </w:pPr>
      <w:r>
        <w:rPr>
          <w:u w:val="single"/>
        </w:rPr>
        <w:t>Opis vykonávanej  činnosti účtovnej jednotky:</w:t>
      </w:r>
    </w:p>
    <w:p w14:paraId="4D0790F6" w14:textId="77777777" w:rsidR="00836CAF" w:rsidRDefault="00AE027C">
      <w:pPr>
        <w:pStyle w:val="Normlny1"/>
        <w:jc w:val="both"/>
      </w:pPr>
      <w:r>
        <w:t>Kúpa tovaru na účely jeho predaja konečnému spotrebiteľovi (maloobchod) alebo iným prevádzkovateľom živnosti (veľkoobchod).</w:t>
      </w:r>
    </w:p>
    <w:p w14:paraId="3650F8AC" w14:textId="77777777" w:rsidR="00836CAF" w:rsidRDefault="00AE027C">
      <w:pPr>
        <w:pStyle w:val="Normlny1"/>
        <w:jc w:val="both"/>
      </w:pPr>
      <w:r>
        <w:t>Sprostredkovateľská činnosť v oblasti obchodu, služieb, výroby.</w:t>
      </w:r>
    </w:p>
    <w:p w14:paraId="5B60A703" w14:textId="77777777" w:rsidR="00836CAF" w:rsidRDefault="00836CAF">
      <w:pPr>
        <w:pStyle w:val="Normlny1"/>
        <w:jc w:val="both"/>
      </w:pPr>
    </w:p>
    <w:p w14:paraId="203E004D" w14:textId="0C799810" w:rsidR="00836CAF" w:rsidRDefault="00AE027C" w:rsidP="0070350B">
      <w:pPr>
        <w:pStyle w:val="Normlny1"/>
        <w:keepNext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  <w:r w:rsidRPr="0070350B">
        <w:rPr>
          <w:color w:val="000000"/>
        </w:rPr>
        <w:t>Dátum schválenia účtovnej závierky za bezprostredne pre</w:t>
      </w:r>
      <w:r w:rsidR="00210220" w:rsidRPr="0070350B">
        <w:rPr>
          <w:color w:val="000000"/>
        </w:rPr>
        <w:t>dchádzajúce účtovné obdobie:</w:t>
      </w:r>
      <w:r w:rsidR="00DA724C">
        <w:rPr>
          <w:color w:val="000000"/>
        </w:rPr>
        <w:t>03.06.2023</w:t>
      </w:r>
    </w:p>
    <w:p w14:paraId="20D7DDD9" w14:textId="77777777" w:rsidR="0070350B" w:rsidRPr="0070350B" w:rsidRDefault="0070350B" w:rsidP="0070350B">
      <w:pPr>
        <w:pStyle w:val="Normlny1"/>
        <w:keepNext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tbl>
      <w:tblPr>
        <w:tblStyle w:val="a0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93"/>
        <w:gridCol w:w="3402"/>
        <w:gridCol w:w="2808"/>
        <w:gridCol w:w="1551"/>
        <w:gridCol w:w="318"/>
      </w:tblGrid>
      <w:tr w:rsidR="00836CAF" w14:paraId="6B1BDFFA" w14:textId="77777777">
        <w:trPr>
          <w:trHeight w:val="340"/>
        </w:trPr>
        <w:tc>
          <w:tcPr>
            <w:tcW w:w="993" w:type="dxa"/>
            <w:vMerge w:val="restart"/>
            <w:vAlign w:val="center"/>
          </w:tcPr>
          <w:p w14:paraId="059E4E63" w14:textId="77777777" w:rsidR="00836CAF" w:rsidRDefault="00836CAF">
            <w:pPr>
              <w:pStyle w:val="Normlny1"/>
              <w:keepNext/>
              <w:numPr>
                <w:ilvl w:val="0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2531D939" w14:textId="77777777" w:rsidR="00836CAF" w:rsidRDefault="00AE027C">
            <w:pPr>
              <w:pStyle w:val="Normlny1"/>
              <w:spacing w:after="0" w:line="240" w:lineRule="auto"/>
            </w:pPr>
            <w: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04672E76" w14:textId="77777777" w:rsidR="00836CAF" w:rsidRDefault="00AE027C">
            <w:pPr>
              <w:pStyle w:val="Normlny1"/>
              <w:spacing w:after="0" w:line="240" w:lineRule="auto"/>
            </w:pPr>
            <w:r>
              <w:t>Riadna</w:t>
            </w:r>
          </w:p>
        </w:tc>
        <w:tc>
          <w:tcPr>
            <w:tcW w:w="318" w:type="dxa"/>
            <w:vAlign w:val="center"/>
          </w:tcPr>
          <w:p w14:paraId="056E14AD" w14:textId="77777777" w:rsidR="00836CAF" w:rsidRDefault="00AE027C">
            <w:pPr>
              <w:pStyle w:val="Normlny1"/>
              <w:spacing w:after="0" w:line="240" w:lineRule="auto"/>
            </w:pPr>
            <w:r>
              <w:t>X</w:t>
            </w:r>
          </w:p>
        </w:tc>
      </w:tr>
      <w:tr w:rsidR="00836CAF" w14:paraId="5E1A3843" w14:textId="77777777">
        <w:trPr>
          <w:trHeight w:val="340"/>
        </w:trPr>
        <w:tc>
          <w:tcPr>
            <w:tcW w:w="993" w:type="dxa"/>
            <w:vMerge/>
            <w:vAlign w:val="center"/>
          </w:tcPr>
          <w:p w14:paraId="276C5D54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03451B63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1551" w:type="dxa"/>
            <w:vAlign w:val="center"/>
          </w:tcPr>
          <w:p w14:paraId="0D385D77" w14:textId="77777777" w:rsidR="00836CAF" w:rsidRDefault="00AE027C">
            <w:pPr>
              <w:pStyle w:val="Normlny1"/>
              <w:spacing w:after="0" w:line="240" w:lineRule="auto"/>
            </w:pPr>
            <w:r>
              <w:t>Mimoriadna</w:t>
            </w:r>
          </w:p>
        </w:tc>
        <w:tc>
          <w:tcPr>
            <w:tcW w:w="318" w:type="dxa"/>
            <w:vAlign w:val="center"/>
          </w:tcPr>
          <w:p w14:paraId="4666500F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142452EB" w14:textId="77777777">
        <w:trPr>
          <w:trHeight w:val="340"/>
        </w:trPr>
        <w:tc>
          <w:tcPr>
            <w:tcW w:w="993" w:type="dxa"/>
            <w:vMerge/>
            <w:vAlign w:val="center"/>
          </w:tcPr>
          <w:p w14:paraId="2EED57AE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3402" w:type="dxa"/>
            <w:vAlign w:val="center"/>
          </w:tcPr>
          <w:p w14:paraId="624972EB" w14:textId="77777777" w:rsidR="00836CAF" w:rsidRDefault="00AE027C">
            <w:pPr>
              <w:pStyle w:val="Normlny1"/>
              <w:spacing w:after="0" w:line="240" w:lineRule="auto"/>
            </w:pPr>
            <w: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36CA90DE" w14:textId="77777777" w:rsidR="00836CAF" w:rsidRDefault="00836CAF">
            <w:pPr>
              <w:pStyle w:val="Normlny1"/>
              <w:spacing w:after="0" w:line="240" w:lineRule="auto"/>
            </w:pPr>
          </w:p>
        </w:tc>
      </w:tr>
    </w:tbl>
    <w:p w14:paraId="508DB2AC" w14:textId="77777777" w:rsidR="00836CAF" w:rsidRDefault="00836CAF">
      <w:pPr>
        <w:pStyle w:val="Normlny1"/>
        <w:keepNext/>
        <w:spacing w:after="0" w:line="240" w:lineRule="auto"/>
        <w:jc w:val="center"/>
      </w:pPr>
    </w:p>
    <w:p w14:paraId="670C5E41" w14:textId="77777777" w:rsidR="00836CAF" w:rsidRDefault="00AE027C">
      <w:pPr>
        <w:pStyle w:val="Normlny1"/>
        <w:keepNext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Údaje o skupine účtovných jednotiek:</w:t>
      </w:r>
    </w:p>
    <w:tbl>
      <w:tblPr>
        <w:tblStyle w:val="a1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972"/>
        <w:gridCol w:w="567"/>
        <w:gridCol w:w="3971"/>
        <w:gridCol w:w="562"/>
      </w:tblGrid>
      <w:tr w:rsidR="00836CAF" w14:paraId="1C02FCB4" w14:textId="77777777">
        <w:tc>
          <w:tcPr>
            <w:tcW w:w="3972" w:type="dxa"/>
            <w:tcBorders>
              <w:bottom w:val="single" w:sz="4" w:space="0" w:color="000000"/>
            </w:tcBorders>
            <w:vAlign w:val="center"/>
          </w:tcPr>
          <w:p w14:paraId="6088C16C" w14:textId="77777777" w:rsidR="00836CAF" w:rsidRDefault="00AE027C">
            <w:pPr>
              <w:pStyle w:val="Normlny1"/>
              <w:spacing w:after="0"/>
            </w:pPr>
            <w: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000000"/>
            </w:tcBorders>
            <w:vAlign w:val="center"/>
          </w:tcPr>
          <w:p w14:paraId="797135F4" w14:textId="77777777" w:rsidR="00836CAF" w:rsidRDefault="00AE027C">
            <w:pPr>
              <w:pStyle w:val="Normlny1"/>
              <w:spacing w:after="0"/>
            </w:pPr>
            <w:r>
              <w:t>X</w:t>
            </w:r>
          </w:p>
        </w:tc>
        <w:tc>
          <w:tcPr>
            <w:tcW w:w="3971" w:type="dxa"/>
            <w:tcBorders>
              <w:bottom w:val="single" w:sz="4" w:space="0" w:color="000000"/>
            </w:tcBorders>
            <w:vAlign w:val="center"/>
          </w:tcPr>
          <w:p w14:paraId="072FDD29" w14:textId="77777777" w:rsidR="00836CAF" w:rsidRDefault="00AE027C">
            <w:pPr>
              <w:pStyle w:val="Normlny1"/>
              <w:spacing w:after="0"/>
            </w:pPr>
            <w: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000000"/>
            </w:tcBorders>
            <w:vAlign w:val="center"/>
          </w:tcPr>
          <w:p w14:paraId="524429C3" w14:textId="77777777" w:rsidR="00836CAF" w:rsidRDefault="00836CAF">
            <w:pPr>
              <w:pStyle w:val="Normlny1"/>
              <w:spacing w:after="0"/>
              <w:ind w:left="56"/>
            </w:pPr>
          </w:p>
        </w:tc>
      </w:tr>
    </w:tbl>
    <w:p w14:paraId="39A53738" w14:textId="77777777" w:rsidR="00836CAF" w:rsidRDefault="00AE027C">
      <w:pPr>
        <w:pStyle w:val="Normlny1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1244312B" w14:textId="77777777" w:rsidR="00836CAF" w:rsidRDefault="00AE027C">
      <w:pPr>
        <w:pStyle w:val="Normlny1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D1EFF95" w14:textId="77777777" w:rsidR="00836CAF" w:rsidRDefault="00AE027C">
      <w:pPr>
        <w:pStyle w:val="Normlny1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adresa, kde sa môže vyžiadať kópia konsolidovaných účtovných závierok uvedených v písmenách a) a b),</w:t>
      </w:r>
    </w:p>
    <w:p w14:paraId="093FE37B" w14:textId="77777777" w:rsidR="00836CAF" w:rsidRDefault="00AE027C">
      <w:pPr>
        <w:pStyle w:val="Normlny1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73068BD2" w14:textId="77777777" w:rsidR="00836CAF" w:rsidRDefault="00AE027C">
      <w:pPr>
        <w:pStyle w:val="Normlny1"/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14:paraId="5D2EE296" w14:textId="77777777" w:rsidR="00836CAF" w:rsidRDefault="00AE027C">
      <w:pPr>
        <w:pStyle w:val="Normlny1"/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10 a 12 zákona obchodné meno a sídlo dcérskych účtovných jednotiek.</w:t>
      </w:r>
    </w:p>
    <w:p w14:paraId="6AB77286" w14:textId="77777777" w:rsidR="00836CAF" w:rsidRDefault="00836CAF">
      <w:pPr>
        <w:pStyle w:val="Normlny1"/>
        <w:tabs>
          <w:tab w:val="left" w:pos="851"/>
        </w:tabs>
        <w:spacing w:after="0" w:line="240" w:lineRule="auto"/>
        <w:ind w:left="1077"/>
        <w:jc w:val="both"/>
      </w:pPr>
    </w:p>
    <w:tbl>
      <w:tblPr>
        <w:tblStyle w:val="a2"/>
        <w:tblW w:w="869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6605"/>
        <w:gridCol w:w="1301"/>
      </w:tblGrid>
      <w:tr w:rsidR="00836CAF" w14:paraId="6DC8B1C1" w14:textId="77777777">
        <w:trPr>
          <w:trHeight w:val="340"/>
          <w:jc w:val="center"/>
        </w:trPr>
        <w:tc>
          <w:tcPr>
            <w:tcW w:w="792" w:type="dxa"/>
            <w:vMerge w:val="restart"/>
            <w:vAlign w:val="center"/>
          </w:tcPr>
          <w:p w14:paraId="1AB17D50" w14:textId="77777777" w:rsidR="00836CAF" w:rsidRDefault="00836CAF">
            <w:pPr>
              <w:pStyle w:val="Normlny1"/>
              <w:keepNext/>
              <w:numPr>
                <w:ilvl w:val="0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</w:p>
        </w:tc>
        <w:tc>
          <w:tcPr>
            <w:tcW w:w="6605" w:type="dxa"/>
            <w:vAlign w:val="center"/>
          </w:tcPr>
          <w:p w14:paraId="2621187E" w14:textId="77777777" w:rsidR="00836CAF" w:rsidRDefault="00AE027C">
            <w:pPr>
              <w:pStyle w:val="Normlny1"/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rPr>
                <w:color w:val="000000"/>
              </w:rPr>
            </w:pPr>
            <w:r>
              <w:rPr>
                <w:color w:val="000000"/>
              </w:rPr>
              <w:t>Priemerný prepočítaný počet zamestnancov  BO</w:t>
            </w:r>
          </w:p>
        </w:tc>
        <w:tc>
          <w:tcPr>
            <w:tcW w:w="1301" w:type="dxa"/>
          </w:tcPr>
          <w:p w14:paraId="5EB5569D" w14:textId="77777777" w:rsidR="00836CAF" w:rsidRDefault="00210220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 w:hanging="720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836CAF" w14:paraId="27EAF858" w14:textId="77777777">
        <w:trPr>
          <w:trHeight w:val="340"/>
          <w:jc w:val="center"/>
        </w:trPr>
        <w:tc>
          <w:tcPr>
            <w:tcW w:w="792" w:type="dxa"/>
            <w:vMerge/>
            <w:vAlign w:val="center"/>
          </w:tcPr>
          <w:p w14:paraId="47582875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color w:val="000000"/>
              </w:rPr>
            </w:pPr>
          </w:p>
        </w:tc>
        <w:tc>
          <w:tcPr>
            <w:tcW w:w="6605" w:type="dxa"/>
            <w:vAlign w:val="center"/>
          </w:tcPr>
          <w:p w14:paraId="1C14E759" w14:textId="77777777" w:rsidR="00836CAF" w:rsidRDefault="00AE027C">
            <w:pPr>
              <w:pStyle w:val="Normlny1"/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rPr>
                <w:color w:val="000000"/>
              </w:rPr>
            </w:pPr>
            <w:r>
              <w:rPr>
                <w:color w:val="000000"/>
              </w:rPr>
              <w:t>Priemerný prepočítaný počet zamestnancov  PO</w:t>
            </w:r>
          </w:p>
        </w:tc>
        <w:tc>
          <w:tcPr>
            <w:tcW w:w="1301" w:type="dxa"/>
          </w:tcPr>
          <w:p w14:paraId="68FC08D0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 w:hanging="720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</w:tbl>
    <w:p w14:paraId="7C460734" w14:textId="77777777" w:rsidR="00836CAF" w:rsidRDefault="00836CAF">
      <w:pPr>
        <w:pStyle w:val="Normlny1"/>
        <w:spacing w:after="0"/>
        <w:ind w:left="705" w:hanging="705"/>
        <w:jc w:val="both"/>
      </w:pPr>
    </w:p>
    <w:p w14:paraId="258F61C9" w14:textId="77777777" w:rsidR="00836CAF" w:rsidRDefault="00836CAF">
      <w:pPr>
        <w:pStyle w:val="Normlny1"/>
        <w:spacing w:after="0"/>
        <w:ind w:left="705" w:hanging="705"/>
        <w:jc w:val="both"/>
      </w:pPr>
    </w:p>
    <w:p w14:paraId="08A7144B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r>
        <w:rPr>
          <w:i/>
        </w:rPr>
        <w:t>Čl.II - Informácie o orgánoch spoločnosti</w:t>
      </w:r>
    </w:p>
    <w:p w14:paraId="0CC24489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13CBF398" w14:textId="77777777" w:rsidR="00836CAF" w:rsidRDefault="00AE027C">
      <w:pPr>
        <w:pStyle w:val="Normlny1"/>
        <w:spacing w:after="0" w:line="240" w:lineRule="auto"/>
        <w:jc w:val="both"/>
      </w:pPr>
      <w:r>
        <w:t>Informácie o orgánoch účtovnej jednotky</w:t>
      </w:r>
    </w:p>
    <w:tbl>
      <w:tblPr>
        <w:tblStyle w:val="a3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836CAF" w14:paraId="70494B97" w14:textId="77777777">
        <w:trPr>
          <w:trHeight w:val="40"/>
        </w:trPr>
        <w:tc>
          <w:tcPr>
            <w:tcW w:w="9498" w:type="dxa"/>
            <w:gridSpan w:val="9"/>
            <w:tcBorders>
              <w:left w:val="single" w:sz="4" w:space="0" w:color="000000"/>
            </w:tcBorders>
            <w:vAlign w:val="center"/>
          </w:tcPr>
          <w:p w14:paraId="124CCE10" w14:textId="77777777" w:rsidR="00836CAF" w:rsidRDefault="00AE027C">
            <w:pPr>
              <w:pStyle w:val="Normlny1"/>
              <w:spacing w:after="0"/>
            </w:pPr>
            <w:r>
              <w:t>a</w:t>
            </w:r>
            <w:r>
              <w:rPr>
                <w:b/>
              </w:rPr>
              <w:t xml:space="preserve">)Výška jednotlivých druhov záruk alebo iných zabezpečení pre členov štatutárneho orgánu, </w:t>
            </w:r>
          </w:p>
          <w:p w14:paraId="2789E600" w14:textId="77777777" w:rsidR="00836CAF" w:rsidRDefault="00AE027C">
            <w:pPr>
              <w:pStyle w:val="Normlny1"/>
              <w:spacing w:after="0"/>
            </w:pPr>
            <w:r>
              <w:rPr>
                <w:b/>
              </w:rPr>
              <w:t>dozorného orgánu a iného orgánu ÚJ</w:t>
            </w:r>
          </w:p>
        </w:tc>
      </w:tr>
      <w:tr w:rsidR="00836CAF" w14:paraId="4968C386" w14:textId="77777777">
        <w:trPr>
          <w:trHeight w:val="40"/>
        </w:trPr>
        <w:tc>
          <w:tcPr>
            <w:tcW w:w="4249" w:type="dxa"/>
            <w:gridSpan w:val="2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46E5C588" w14:textId="77777777" w:rsidR="00836CAF" w:rsidRDefault="00AE027C">
            <w:pPr>
              <w:pStyle w:val="Normlny1"/>
              <w:spacing w:after="0"/>
              <w:jc w:val="center"/>
            </w:pPr>
            <w: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000000"/>
            </w:tcBorders>
            <w:vAlign w:val="center"/>
          </w:tcPr>
          <w:p w14:paraId="77D7DEF9" w14:textId="77777777" w:rsidR="00836CAF" w:rsidRDefault="00AE027C">
            <w:pPr>
              <w:pStyle w:val="Normlny1"/>
              <w:spacing w:after="0"/>
              <w:jc w:val="center"/>
            </w:pPr>
            <w: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2F91FE3A" w14:textId="77777777" w:rsidR="00836CAF" w:rsidRDefault="00AE027C">
            <w:pPr>
              <w:pStyle w:val="Normlny1"/>
              <w:spacing w:after="0"/>
              <w:jc w:val="center"/>
            </w:pPr>
            <w: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000000"/>
            </w:tcBorders>
            <w:vAlign w:val="center"/>
          </w:tcPr>
          <w:p w14:paraId="0ED2D602" w14:textId="77777777" w:rsidR="00836CAF" w:rsidRDefault="00AE027C">
            <w:pPr>
              <w:pStyle w:val="Normlny1"/>
              <w:spacing w:after="0"/>
              <w:jc w:val="center"/>
            </w:pPr>
            <w:r>
              <w:t>PO</w:t>
            </w:r>
          </w:p>
        </w:tc>
      </w:tr>
      <w:tr w:rsidR="00836CAF" w14:paraId="4EB6C981" w14:textId="77777777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1B961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4FD1A5F0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7D103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A7A3E59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5F481957" w14:textId="7777777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55D264A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7192C936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73DFEC6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1063C9F9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7F899994" w14:textId="77777777">
        <w:trPr>
          <w:trHeight w:val="340"/>
        </w:trPr>
        <w:tc>
          <w:tcPr>
            <w:tcW w:w="9498" w:type="dxa"/>
            <w:gridSpan w:val="9"/>
          </w:tcPr>
          <w:p w14:paraId="6C010E2C" w14:textId="77777777" w:rsidR="00836CAF" w:rsidRDefault="00AE027C">
            <w:pPr>
              <w:pStyle w:val="Normlny1"/>
              <w:spacing w:after="0"/>
            </w:pPr>
            <w:r>
              <w:t>b</w:t>
            </w:r>
            <w:r>
              <w:rPr>
                <w:b/>
              </w:rPr>
              <w:t>)Pôžičky poskytnuté členom štatutárneho orgánu, dozorného orgánu a iného orgánu ÚJ</w:t>
            </w:r>
          </w:p>
        </w:tc>
      </w:tr>
      <w:tr w:rsidR="00836CAF" w14:paraId="0C1277D4" w14:textId="77777777">
        <w:trPr>
          <w:trHeight w:val="340"/>
        </w:trPr>
        <w:tc>
          <w:tcPr>
            <w:tcW w:w="4243" w:type="dxa"/>
            <w:tcBorders>
              <w:right w:val="single" w:sz="4" w:space="0" w:color="000000"/>
            </w:tcBorders>
          </w:tcPr>
          <w:p w14:paraId="5CD5BCAC" w14:textId="77777777" w:rsidR="00836CAF" w:rsidRDefault="00836CAF">
            <w:pPr>
              <w:pStyle w:val="Normlny1"/>
              <w:spacing w:line="240" w:lineRule="auto"/>
            </w:pPr>
          </w:p>
        </w:tc>
        <w:tc>
          <w:tcPr>
            <w:tcW w:w="1711" w:type="dxa"/>
            <w:gridSpan w:val="2"/>
            <w:tcBorders>
              <w:right w:val="single" w:sz="4" w:space="0" w:color="000000"/>
            </w:tcBorders>
            <w:vAlign w:val="center"/>
          </w:tcPr>
          <w:p w14:paraId="0EB400B5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000000"/>
            </w:tcBorders>
            <w:vAlign w:val="center"/>
          </w:tcPr>
          <w:p w14:paraId="2A8BDAA6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000000"/>
            </w:tcBorders>
            <w:vAlign w:val="center"/>
          </w:tcPr>
          <w:p w14:paraId="524FE34D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BO</w:t>
            </w:r>
          </w:p>
        </w:tc>
        <w:tc>
          <w:tcPr>
            <w:tcW w:w="1276" w:type="dxa"/>
            <w:tcBorders>
              <w:left w:val="single" w:sz="4" w:space="0" w:color="000000"/>
            </w:tcBorders>
            <w:vAlign w:val="center"/>
          </w:tcPr>
          <w:p w14:paraId="5DCFE85F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PO</w:t>
            </w:r>
          </w:p>
        </w:tc>
      </w:tr>
      <w:tr w:rsidR="00836CAF" w14:paraId="7C93B65C" w14:textId="77777777">
        <w:trPr>
          <w:trHeight w:val="340"/>
        </w:trPr>
        <w:tc>
          <w:tcPr>
            <w:tcW w:w="9498" w:type="dxa"/>
            <w:gridSpan w:val="9"/>
          </w:tcPr>
          <w:p w14:paraId="3B8BC866" w14:textId="77777777" w:rsidR="00836CAF" w:rsidRDefault="00AE027C">
            <w:pPr>
              <w:pStyle w:val="Normlny1"/>
              <w:tabs>
                <w:tab w:val="left" w:pos="851"/>
              </w:tabs>
              <w:spacing w:after="0" w:line="240" w:lineRule="auto"/>
              <w:jc w:val="both"/>
            </w:pPr>
            <w:r>
              <w:t>1.Celková suma poskytnutých pôžičiek k poslednému dňu účtovného obdobia</w:t>
            </w:r>
          </w:p>
        </w:tc>
      </w:tr>
      <w:tr w:rsidR="00836CAF" w14:paraId="13DF3E4A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49C7E84C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152795A3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2AA44284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7A98938C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4A615AA5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156C999D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76656842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2B5DA1D7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4216844E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74DE7DF3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1692B669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7D415037" w14:textId="77777777">
        <w:trPr>
          <w:trHeight w:val="340"/>
        </w:trPr>
        <w:tc>
          <w:tcPr>
            <w:tcW w:w="9498" w:type="dxa"/>
            <w:gridSpan w:val="9"/>
          </w:tcPr>
          <w:p w14:paraId="024DC9BF" w14:textId="77777777" w:rsidR="00836CAF" w:rsidRDefault="00AE027C">
            <w:pPr>
              <w:pStyle w:val="Normlny1"/>
              <w:tabs>
                <w:tab w:val="left" w:pos="851"/>
              </w:tabs>
              <w:spacing w:after="0" w:line="240" w:lineRule="auto"/>
            </w:pPr>
            <w:r>
              <w:t>2.Celková suma splatených pôžičiek k poslednému dňu účtovného obdobia</w:t>
            </w:r>
          </w:p>
        </w:tc>
      </w:tr>
      <w:tr w:rsidR="00836CAF" w14:paraId="2FA7BABA" w14:textId="77777777">
        <w:trPr>
          <w:trHeight w:val="36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4DAF5826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5AD5989F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4F4CFE67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57C88BCF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43A86E99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474D423B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50B32E90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050E1E9C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09B9076A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1A5E1E97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27C8395C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6FD7B49F" w14:textId="77777777">
        <w:trPr>
          <w:trHeight w:val="340"/>
        </w:trPr>
        <w:tc>
          <w:tcPr>
            <w:tcW w:w="9498" w:type="dxa"/>
            <w:gridSpan w:val="9"/>
          </w:tcPr>
          <w:p w14:paraId="79F2BA08" w14:textId="77777777" w:rsidR="00836CAF" w:rsidRDefault="00AE027C">
            <w:pPr>
              <w:pStyle w:val="Normlny1"/>
              <w:tabs>
                <w:tab w:val="left" w:pos="851"/>
              </w:tabs>
              <w:spacing w:after="0" w:line="240" w:lineRule="auto"/>
            </w:pPr>
            <w:r>
              <w:t>3.Celková suma odpustených pôžičiek a odpísaných pôžičiek k poslednému dňu účtovného obdobia</w:t>
            </w:r>
          </w:p>
        </w:tc>
      </w:tr>
      <w:tr w:rsidR="00836CAF" w14:paraId="28CCE026" w14:textId="77777777">
        <w:trPr>
          <w:trHeight w:val="42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4139315F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4A27DBDC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762A524C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50A42379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43F1A828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723EE122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56BFCE92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17649CCB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09DFE4DA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6D5B2F26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5E2CA83C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1B6AC0D2" w14:textId="77777777">
        <w:trPr>
          <w:trHeight w:val="340"/>
        </w:trPr>
        <w:tc>
          <w:tcPr>
            <w:tcW w:w="9498" w:type="dxa"/>
            <w:gridSpan w:val="9"/>
          </w:tcPr>
          <w:p w14:paraId="714FBF4C" w14:textId="77777777" w:rsidR="00836CAF" w:rsidRDefault="00AE027C">
            <w:pPr>
              <w:pStyle w:val="Normlny1"/>
              <w:spacing w:after="0" w:line="240" w:lineRule="auto"/>
            </w:pPr>
            <w:r>
              <w:t>d)</w:t>
            </w:r>
            <w:r>
              <w:rPr>
                <w:b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836CAF" w14:paraId="0142B26D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  <w:vAlign w:val="center"/>
          </w:tcPr>
          <w:p w14:paraId="6973F5A7" w14:textId="77777777" w:rsidR="00836CAF" w:rsidRDefault="00AE027C">
            <w:pPr>
              <w:pStyle w:val="Normlny1"/>
              <w:spacing w:after="0"/>
              <w:jc w:val="center"/>
            </w:pPr>
            <w: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000000"/>
            </w:tcBorders>
            <w:vAlign w:val="center"/>
          </w:tcPr>
          <w:p w14:paraId="20A3FECE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4E72F755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000000"/>
            </w:tcBorders>
            <w:vAlign w:val="center"/>
          </w:tcPr>
          <w:p w14:paraId="2B875132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PO</w:t>
            </w:r>
          </w:p>
        </w:tc>
      </w:tr>
      <w:tr w:rsidR="00836CAF" w14:paraId="5A185F2F" w14:textId="77777777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76C3A91B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4B3B62C6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935F3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53A773F5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</w:tr>
      <w:tr w:rsidR="00836CAF" w14:paraId="58A3EEB2" w14:textId="7777777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74087E77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04E886C2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78666C3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14:paraId="2A214013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</w:tr>
    </w:tbl>
    <w:p w14:paraId="2408FBAE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07AC13F6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6F867E5C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15AA7FE4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r>
        <w:rPr>
          <w:i/>
        </w:rPr>
        <w:t>Čl.III - Informácie o prijatých postupoch</w:t>
      </w:r>
    </w:p>
    <w:p w14:paraId="48F91A08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17687455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tbl>
      <w:tblPr>
        <w:tblStyle w:val="a4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"/>
        <w:gridCol w:w="6510"/>
        <w:gridCol w:w="824"/>
        <w:gridCol w:w="291"/>
        <w:gridCol w:w="578"/>
        <w:gridCol w:w="291"/>
      </w:tblGrid>
      <w:tr w:rsidR="00836CAF" w14:paraId="399C9FC3" w14:textId="77777777">
        <w:trPr>
          <w:trHeight w:val="340"/>
        </w:trPr>
        <w:tc>
          <w:tcPr>
            <w:tcW w:w="578" w:type="dxa"/>
            <w:vAlign w:val="center"/>
          </w:tcPr>
          <w:p w14:paraId="1D43A90A" w14:textId="77777777" w:rsidR="00836CAF" w:rsidRDefault="00836CAF">
            <w:pPr>
              <w:pStyle w:val="Normlny1"/>
              <w:keepNext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</w:p>
        </w:tc>
        <w:tc>
          <w:tcPr>
            <w:tcW w:w="6510" w:type="dxa"/>
            <w:vAlign w:val="center"/>
          </w:tcPr>
          <w:p w14:paraId="47B89509" w14:textId="77777777" w:rsidR="00836CAF" w:rsidRDefault="00AE027C">
            <w:pPr>
              <w:pStyle w:val="Normlny1"/>
              <w:spacing w:after="0" w:line="240" w:lineRule="auto"/>
            </w:pPr>
            <w: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0F3A6126" w14:textId="77777777" w:rsidR="00836CAF" w:rsidRDefault="00AE027C">
            <w:pPr>
              <w:pStyle w:val="Normlny1"/>
              <w:spacing w:after="0" w:line="240" w:lineRule="auto"/>
            </w:pPr>
            <w:r>
              <w:t>ÁNO</w:t>
            </w:r>
          </w:p>
        </w:tc>
        <w:tc>
          <w:tcPr>
            <w:tcW w:w="291" w:type="dxa"/>
            <w:vAlign w:val="center"/>
          </w:tcPr>
          <w:p w14:paraId="4DADB157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578" w:type="dxa"/>
            <w:vAlign w:val="center"/>
          </w:tcPr>
          <w:p w14:paraId="1B793BD6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291" w:type="dxa"/>
            <w:vAlign w:val="center"/>
          </w:tcPr>
          <w:p w14:paraId="14F9436E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23F6149B" w14:textId="77777777">
        <w:trPr>
          <w:trHeight w:val="340"/>
        </w:trPr>
        <w:tc>
          <w:tcPr>
            <w:tcW w:w="578" w:type="dxa"/>
            <w:vAlign w:val="center"/>
          </w:tcPr>
          <w:p w14:paraId="48A9DCA6" w14:textId="77777777" w:rsidR="00836CAF" w:rsidRDefault="00836CAF">
            <w:pPr>
              <w:pStyle w:val="Normlny1"/>
              <w:numPr>
                <w:ilvl w:val="0"/>
                <w:numId w:val="5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14:paraId="378299DB" w14:textId="77777777" w:rsidR="00836CAF" w:rsidRDefault="00AE027C">
            <w:pPr>
              <w:pStyle w:val="Normlny1"/>
              <w:spacing w:after="0" w:line="240" w:lineRule="auto"/>
            </w:pPr>
            <w: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28554053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291" w:type="dxa"/>
            <w:vAlign w:val="center"/>
          </w:tcPr>
          <w:p w14:paraId="69917ADB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578" w:type="dxa"/>
            <w:vAlign w:val="center"/>
          </w:tcPr>
          <w:p w14:paraId="0D230113" w14:textId="77777777" w:rsidR="00836CAF" w:rsidRDefault="00AE027C">
            <w:pPr>
              <w:pStyle w:val="Normlny1"/>
              <w:spacing w:after="0" w:line="240" w:lineRule="auto"/>
            </w:pPr>
            <w:r>
              <w:t>NIE</w:t>
            </w:r>
          </w:p>
        </w:tc>
        <w:tc>
          <w:tcPr>
            <w:tcW w:w="291" w:type="dxa"/>
            <w:vAlign w:val="center"/>
          </w:tcPr>
          <w:p w14:paraId="12ECDD65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</w:tbl>
    <w:p w14:paraId="32813887" w14:textId="77777777" w:rsidR="00836CAF" w:rsidRDefault="00AE027C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  <w:r>
        <w:rPr>
          <w:color w:val="000000"/>
        </w:rPr>
        <w:t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262720E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35BE42DA" w14:textId="77777777" w:rsidR="00836CAF" w:rsidRDefault="00AE027C">
      <w:pPr>
        <w:pStyle w:val="Normlny1"/>
        <w:numPr>
          <w:ilvl w:val="0"/>
          <w:numId w:val="5"/>
        </w:numPr>
        <w:spacing w:after="0" w:line="240" w:lineRule="auto"/>
      </w:pPr>
      <w: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F176EC6" w14:textId="77777777" w:rsidR="00836CAF" w:rsidRDefault="00836CAF">
      <w:pPr>
        <w:pStyle w:val="Normlny1"/>
        <w:widowControl w:val="0"/>
        <w:spacing w:after="0"/>
        <w:jc w:val="center"/>
      </w:pPr>
    </w:p>
    <w:tbl>
      <w:tblPr>
        <w:tblStyle w:val="a5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"/>
        <w:gridCol w:w="8494"/>
      </w:tblGrid>
      <w:tr w:rsidR="00836CAF" w14:paraId="619CC2C6" w14:textId="77777777">
        <w:trPr>
          <w:trHeight w:val="340"/>
        </w:trPr>
        <w:tc>
          <w:tcPr>
            <w:tcW w:w="578" w:type="dxa"/>
            <w:vAlign w:val="center"/>
          </w:tcPr>
          <w:p w14:paraId="21018A02" w14:textId="77777777" w:rsidR="00836CAF" w:rsidRDefault="00836CAF">
            <w:pPr>
              <w:pStyle w:val="Normlny1"/>
              <w:numPr>
                <w:ilvl w:val="0"/>
                <w:numId w:val="5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14:paraId="53182DAA" w14:textId="77777777" w:rsidR="00836CAF" w:rsidRDefault="00AE027C">
            <w:pPr>
              <w:pStyle w:val="Normlny1"/>
              <w:spacing w:after="0"/>
              <w:jc w:val="center"/>
            </w:pPr>
            <w:r>
              <w:rPr>
                <w:b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5E914F9" w14:textId="77777777" w:rsidR="00836CAF" w:rsidRDefault="00836CAF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</w:p>
    <w:tbl>
      <w:tblPr>
        <w:tblStyle w:val="a6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283"/>
      </w:tblGrid>
      <w:tr w:rsidR="00836CAF" w14:paraId="636BDE9B" w14:textId="77777777">
        <w:tc>
          <w:tcPr>
            <w:tcW w:w="9072" w:type="dxa"/>
            <w:gridSpan w:val="2"/>
            <w:vAlign w:val="center"/>
          </w:tcPr>
          <w:p w14:paraId="69D675A3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Obstarávacou cenou</w:t>
            </w:r>
          </w:p>
        </w:tc>
      </w:tr>
      <w:tr w:rsidR="00836CAF" w14:paraId="67D760E7" w14:textId="77777777">
        <w:tc>
          <w:tcPr>
            <w:tcW w:w="8789" w:type="dxa"/>
            <w:vAlign w:val="center"/>
          </w:tcPr>
          <w:p w14:paraId="3C47CBD5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96376F5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4290E01B" w14:textId="77777777">
        <w:tc>
          <w:tcPr>
            <w:tcW w:w="8789" w:type="dxa"/>
            <w:vAlign w:val="center"/>
          </w:tcPr>
          <w:p w14:paraId="4CAD7E32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6CF1CCE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2310BE9D" w14:textId="77777777">
        <w:tc>
          <w:tcPr>
            <w:tcW w:w="8789" w:type="dxa"/>
            <w:vAlign w:val="center"/>
          </w:tcPr>
          <w:p w14:paraId="4AF23A68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49B79660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3BB523B8" w14:textId="77777777">
        <w:tc>
          <w:tcPr>
            <w:tcW w:w="8789" w:type="dxa"/>
            <w:vAlign w:val="center"/>
          </w:tcPr>
          <w:p w14:paraId="546D496D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FA6C3DE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0573FC27" w14:textId="77777777">
        <w:tc>
          <w:tcPr>
            <w:tcW w:w="8789" w:type="dxa"/>
            <w:vAlign w:val="center"/>
          </w:tcPr>
          <w:p w14:paraId="2F281E4A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11ECB8F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52E8B0C0" w14:textId="77777777">
        <w:tc>
          <w:tcPr>
            <w:tcW w:w="8789" w:type="dxa"/>
            <w:vAlign w:val="center"/>
          </w:tcPr>
          <w:p w14:paraId="4D9D176B" w14:textId="77777777" w:rsidR="00836CAF" w:rsidRDefault="00AE027C">
            <w:pPr>
              <w:pStyle w:val="Normlny1"/>
              <w:widowControl w:val="0"/>
              <w:spacing w:after="0"/>
            </w:pPr>
            <w:r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E984701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5D55794C" w14:textId="77777777">
        <w:tc>
          <w:tcPr>
            <w:tcW w:w="9072" w:type="dxa"/>
            <w:gridSpan w:val="2"/>
            <w:vAlign w:val="center"/>
          </w:tcPr>
          <w:p w14:paraId="43D1A937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Vlastnými nákladmi</w:t>
            </w:r>
          </w:p>
        </w:tc>
      </w:tr>
      <w:tr w:rsidR="00836CAF" w14:paraId="1070022D" w14:textId="77777777">
        <w:tc>
          <w:tcPr>
            <w:tcW w:w="8789" w:type="dxa"/>
            <w:vAlign w:val="center"/>
          </w:tcPr>
          <w:p w14:paraId="331B3C0A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6DB26E5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56E1917E" w14:textId="77777777">
        <w:tc>
          <w:tcPr>
            <w:tcW w:w="8789" w:type="dxa"/>
            <w:vAlign w:val="center"/>
          </w:tcPr>
          <w:p w14:paraId="341029CD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B2072D0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06B140A8" w14:textId="77777777">
        <w:tc>
          <w:tcPr>
            <w:tcW w:w="8789" w:type="dxa"/>
            <w:vAlign w:val="center"/>
          </w:tcPr>
          <w:p w14:paraId="26977966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C1903BE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198BA566" w14:textId="77777777">
        <w:tc>
          <w:tcPr>
            <w:tcW w:w="8789" w:type="dxa"/>
            <w:vAlign w:val="center"/>
          </w:tcPr>
          <w:p w14:paraId="590A1C16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3E45487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5EE143CD" w14:textId="77777777">
        <w:tc>
          <w:tcPr>
            <w:tcW w:w="9072" w:type="dxa"/>
            <w:gridSpan w:val="2"/>
          </w:tcPr>
          <w:p w14:paraId="1D54F254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menovitou hodnotou</w:t>
            </w:r>
          </w:p>
        </w:tc>
      </w:tr>
      <w:tr w:rsidR="00836CAF" w14:paraId="1B71CA5A" w14:textId="77777777">
        <w:tc>
          <w:tcPr>
            <w:tcW w:w="8789" w:type="dxa"/>
          </w:tcPr>
          <w:p w14:paraId="02F2EDA9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C942C3C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0590D914" w14:textId="77777777">
        <w:tc>
          <w:tcPr>
            <w:tcW w:w="8789" w:type="dxa"/>
          </w:tcPr>
          <w:p w14:paraId="776C8CEC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A673CB6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62294C49" w14:textId="77777777">
        <w:tc>
          <w:tcPr>
            <w:tcW w:w="8789" w:type="dxa"/>
          </w:tcPr>
          <w:p w14:paraId="20E48845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A4C74C9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208CFC40" w14:textId="77777777">
        <w:tc>
          <w:tcPr>
            <w:tcW w:w="8789" w:type="dxa"/>
          </w:tcPr>
          <w:p w14:paraId="656083BA" w14:textId="77777777" w:rsidR="00836CAF" w:rsidRDefault="00836CAF">
            <w:pPr>
              <w:pStyle w:val="Normlny1"/>
              <w:widowControl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14:paraId="42AA7666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6D00AC73" w14:textId="77777777">
        <w:tc>
          <w:tcPr>
            <w:tcW w:w="9072" w:type="dxa"/>
            <w:gridSpan w:val="2"/>
            <w:vAlign w:val="center"/>
          </w:tcPr>
          <w:p w14:paraId="5BB5EAE1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Reálnou hodnotou</w:t>
            </w:r>
          </w:p>
        </w:tc>
      </w:tr>
      <w:tr w:rsidR="00836CAF" w14:paraId="4475808D" w14:textId="77777777">
        <w:tc>
          <w:tcPr>
            <w:tcW w:w="8789" w:type="dxa"/>
            <w:vAlign w:val="center"/>
          </w:tcPr>
          <w:p w14:paraId="4DE4BB80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5AFA03ED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10D893B8" w14:textId="77777777">
        <w:tc>
          <w:tcPr>
            <w:tcW w:w="8789" w:type="dxa"/>
            <w:vAlign w:val="center"/>
          </w:tcPr>
          <w:p w14:paraId="6AD178D0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0114AA5E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524807CF" w14:textId="77777777">
        <w:tc>
          <w:tcPr>
            <w:tcW w:w="8789" w:type="dxa"/>
            <w:vAlign w:val="center"/>
          </w:tcPr>
          <w:p w14:paraId="5FA7BCD4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1040531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746306CB" w14:textId="77777777">
        <w:tc>
          <w:tcPr>
            <w:tcW w:w="8789" w:type="dxa"/>
            <w:vAlign w:val="center"/>
          </w:tcPr>
          <w:p w14:paraId="30607654" w14:textId="77777777" w:rsidR="00836CAF" w:rsidRDefault="00836CAF">
            <w:pPr>
              <w:pStyle w:val="Normlny1"/>
              <w:widowControl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14:paraId="7FA83E17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</w:tbl>
    <w:p w14:paraId="16087F21" w14:textId="77777777" w:rsidR="00836CAF" w:rsidRDefault="00836CAF">
      <w:pPr>
        <w:pStyle w:val="Normlny1"/>
        <w:spacing w:after="0"/>
        <w:jc w:val="both"/>
      </w:pPr>
    </w:p>
    <w:tbl>
      <w:tblPr>
        <w:tblStyle w:val="a7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283"/>
      </w:tblGrid>
      <w:tr w:rsidR="00836CAF" w14:paraId="61159EAE" w14:textId="77777777">
        <w:trPr>
          <w:trHeight w:val="220"/>
        </w:trPr>
        <w:tc>
          <w:tcPr>
            <w:tcW w:w="9072" w:type="dxa"/>
            <w:gridSpan w:val="2"/>
            <w:vAlign w:val="center"/>
          </w:tcPr>
          <w:p w14:paraId="5F01BF52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Úbytok zásob rovnakého druhu sa účtuje v ocenení: </w:t>
            </w:r>
          </w:p>
        </w:tc>
      </w:tr>
      <w:tr w:rsidR="00836CAF" w14:paraId="322A35D5" w14:textId="77777777">
        <w:trPr>
          <w:trHeight w:val="220"/>
        </w:trPr>
        <w:tc>
          <w:tcPr>
            <w:tcW w:w="8789" w:type="dxa"/>
            <w:vAlign w:val="center"/>
          </w:tcPr>
          <w:p w14:paraId="157556A6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189E530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36F9EF8D" w14:textId="77777777">
        <w:trPr>
          <w:trHeight w:val="220"/>
        </w:trPr>
        <w:tc>
          <w:tcPr>
            <w:tcW w:w="8789" w:type="dxa"/>
            <w:vAlign w:val="center"/>
          </w:tcPr>
          <w:p w14:paraId="18600C97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>Metódou FIFO</w:t>
            </w:r>
          </w:p>
        </w:tc>
        <w:tc>
          <w:tcPr>
            <w:tcW w:w="283" w:type="dxa"/>
            <w:vAlign w:val="center"/>
          </w:tcPr>
          <w:p w14:paraId="37CFB906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4B3CF0EB" w14:textId="77777777">
        <w:trPr>
          <w:trHeight w:val="220"/>
        </w:trPr>
        <w:tc>
          <w:tcPr>
            <w:tcW w:w="8789" w:type="dxa"/>
            <w:vAlign w:val="center"/>
          </w:tcPr>
          <w:p w14:paraId="2D67BBEE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>Obstarávacia cena zásob sa rozdeľuje na cenu za ktoré sa zásoby obstarali</w:t>
            </w:r>
          </w:p>
          <w:p w14:paraId="7FA16CC7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ED70DE5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58A83CAC" w14:textId="77777777">
        <w:trPr>
          <w:trHeight w:val="220"/>
        </w:trPr>
        <w:tc>
          <w:tcPr>
            <w:tcW w:w="8789" w:type="dxa"/>
            <w:vAlign w:val="center"/>
          </w:tcPr>
          <w:p w14:paraId="7BF34268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3E478438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</w:tbl>
    <w:p w14:paraId="492C74A4" w14:textId="77777777" w:rsidR="00836CAF" w:rsidRDefault="00836CAF">
      <w:pPr>
        <w:pStyle w:val="Normlny1"/>
        <w:spacing w:after="0"/>
        <w:jc w:val="both"/>
      </w:pPr>
    </w:p>
    <w:tbl>
      <w:tblPr>
        <w:tblStyle w:val="a8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283"/>
      </w:tblGrid>
      <w:tr w:rsidR="00836CAF" w14:paraId="132BF7BB" w14:textId="77777777">
        <w:tc>
          <w:tcPr>
            <w:tcW w:w="8789" w:type="dxa"/>
            <w:vAlign w:val="center"/>
          </w:tcPr>
          <w:p w14:paraId="49838F78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723CAE8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324B5D7F" w14:textId="77777777">
        <w:tc>
          <w:tcPr>
            <w:tcW w:w="8789" w:type="dxa"/>
            <w:vAlign w:val="center"/>
          </w:tcPr>
          <w:p w14:paraId="18CB856C" w14:textId="77777777" w:rsidR="00836CAF" w:rsidRDefault="00AE027C">
            <w:pPr>
              <w:pStyle w:val="Normlny1"/>
              <w:spacing w:after="0" w:line="240" w:lineRule="auto"/>
            </w:pPr>
            <w: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2CA3475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363F29FA" w14:textId="77777777">
        <w:tc>
          <w:tcPr>
            <w:tcW w:w="8789" w:type="dxa"/>
            <w:vAlign w:val="center"/>
          </w:tcPr>
          <w:p w14:paraId="104EA7AF" w14:textId="77777777" w:rsidR="00836CAF" w:rsidRDefault="00AE027C">
            <w:pPr>
              <w:pStyle w:val="Normlny1"/>
              <w:spacing w:after="0" w:line="240" w:lineRule="auto"/>
            </w:pPr>
            <w:r>
              <w:t>Daň z príjmov splatná - menovitá hodnota, 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3483902F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7A185690" w14:textId="77777777">
        <w:tc>
          <w:tcPr>
            <w:tcW w:w="8789" w:type="dxa"/>
          </w:tcPr>
          <w:p w14:paraId="303A1990" w14:textId="77777777" w:rsidR="00836CAF" w:rsidRDefault="00AE027C">
            <w:pPr>
              <w:pStyle w:val="Normlny1"/>
              <w:spacing w:after="0" w:line="240" w:lineRule="auto"/>
            </w:pPr>
            <w: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FF37690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</w:tbl>
    <w:p w14:paraId="12BDD3DE" w14:textId="77777777" w:rsidR="00836CAF" w:rsidRDefault="00836CAF">
      <w:pPr>
        <w:pStyle w:val="Normlny1"/>
        <w:spacing w:after="0"/>
        <w:jc w:val="both"/>
      </w:pPr>
    </w:p>
    <w:tbl>
      <w:tblPr>
        <w:tblStyle w:val="a9"/>
        <w:tblW w:w="90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77"/>
        <w:gridCol w:w="5812"/>
        <w:gridCol w:w="302"/>
      </w:tblGrid>
      <w:tr w:rsidR="00836CAF" w14:paraId="16BC9C6B" w14:textId="77777777">
        <w:trPr>
          <w:trHeight w:val="340"/>
        </w:trPr>
        <w:tc>
          <w:tcPr>
            <w:tcW w:w="9091" w:type="dxa"/>
            <w:gridSpan w:val="3"/>
            <w:vAlign w:val="center"/>
          </w:tcPr>
          <w:p w14:paraId="1775A160" w14:textId="77777777" w:rsidR="00836CAF" w:rsidRDefault="00AE027C">
            <w:pPr>
              <w:pStyle w:val="Normlny1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284"/>
              <w:rPr>
                <w:color w:val="000000"/>
              </w:rPr>
            </w:pPr>
            <w:r>
              <w:rPr>
                <w:color w:val="000000"/>
              </w:rPr>
              <w:t>Určenie odhadu zníženia hodnoty majetku a tvorba opravnej položky k  majetku</w:t>
            </w:r>
          </w:p>
        </w:tc>
      </w:tr>
      <w:tr w:rsidR="00836CAF" w14:paraId="553A54E4" w14:textId="77777777">
        <w:trPr>
          <w:trHeight w:val="340"/>
        </w:trPr>
        <w:tc>
          <w:tcPr>
            <w:tcW w:w="8789" w:type="dxa"/>
            <w:gridSpan w:val="2"/>
            <w:vAlign w:val="center"/>
          </w:tcPr>
          <w:p w14:paraId="5CC985B8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720"/>
              <w:jc w:val="right"/>
              <w:rPr>
                <w:color w:val="000000"/>
              </w:rPr>
            </w:pPr>
            <w:r>
              <w:rPr>
                <w:color w:val="000000"/>
              </w:rPr>
              <w:t>Trvalé zníženie hodnoty majetku nebolo účtované</w:t>
            </w:r>
          </w:p>
        </w:tc>
        <w:tc>
          <w:tcPr>
            <w:tcW w:w="302" w:type="dxa"/>
            <w:vAlign w:val="center"/>
          </w:tcPr>
          <w:p w14:paraId="3A1BBD4F" w14:textId="77777777" w:rsidR="00836CAF" w:rsidRDefault="00AE027C">
            <w:pPr>
              <w:pStyle w:val="Normlny1"/>
              <w:spacing w:after="0"/>
              <w:jc w:val="center"/>
            </w:pPr>
            <w:r>
              <w:t>X</w:t>
            </w:r>
          </w:p>
        </w:tc>
      </w:tr>
      <w:tr w:rsidR="00836CAF" w14:paraId="7B29FD8F" w14:textId="77777777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9D79CD3" w14:textId="77777777" w:rsidR="00836CAF" w:rsidRDefault="00836CAF">
            <w:pPr>
              <w:pStyle w:val="Normlny1"/>
              <w:spacing w:after="0"/>
            </w:pPr>
          </w:p>
          <w:p w14:paraId="1FA81702" w14:textId="77777777" w:rsidR="00836CAF" w:rsidRDefault="00AE027C">
            <w:pPr>
              <w:pStyle w:val="Normlny1"/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14:paraId="0E875EBA" w14:textId="77777777" w:rsidR="00836CAF" w:rsidRDefault="00AE027C">
            <w:pPr>
              <w:pStyle w:val="Normlny1"/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2" w:type="dxa"/>
            <w:vAlign w:val="center"/>
          </w:tcPr>
          <w:p w14:paraId="7A49C57B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6A3EE179" w14:textId="77777777">
        <w:trPr>
          <w:trHeight w:val="340"/>
        </w:trPr>
        <w:tc>
          <w:tcPr>
            <w:tcW w:w="2977" w:type="dxa"/>
            <w:vMerge/>
            <w:vAlign w:val="center"/>
          </w:tcPr>
          <w:p w14:paraId="14F15D26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812" w:type="dxa"/>
            <w:vAlign w:val="center"/>
          </w:tcPr>
          <w:p w14:paraId="0A8F3A92" w14:textId="77777777" w:rsidR="00836CAF" w:rsidRDefault="00AE027C">
            <w:pPr>
              <w:pStyle w:val="Normlny1"/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2" w:type="dxa"/>
            <w:vAlign w:val="center"/>
          </w:tcPr>
          <w:p w14:paraId="33C6BC9F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4E1C269B" w14:textId="77777777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95CC444" w14:textId="77777777" w:rsidR="00836CAF" w:rsidRDefault="00AE027C">
            <w:pPr>
              <w:pStyle w:val="Normlny1"/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14:paraId="46E207FF" w14:textId="77777777" w:rsidR="00836CAF" w:rsidRDefault="00AE027C">
            <w:pPr>
              <w:pStyle w:val="Normlny1"/>
              <w:spacing w:after="0"/>
            </w:pPr>
            <w:r>
              <w:t>Odborným odhadom</w:t>
            </w:r>
          </w:p>
        </w:tc>
        <w:tc>
          <w:tcPr>
            <w:tcW w:w="302" w:type="dxa"/>
            <w:vAlign w:val="center"/>
          </w:tcPr>
          <w:p w14:paraId="68598A51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29F0A360" w14:textId="77777777">
        <w:trPr>
          <w:trHeight w:val="340"/>
        </w:trPr>
        <w:tc>
          <w:tcPr>
            <w:tcW w:w="2977" w:type="dxa"/>
            <w:vMerge/>
            <w:vAlign w:val="center"/>
          </w:tcPr>
          <w:p w14:paraId="2901F8B4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812" w:type="dxa"/>
            <w:vAlign w:val="center"/>
          </w:tcPr>
          <w:p w14:paraId="4BAED68D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302" w:type="dxa"/>
            <w:vAlign w:val="center"/>
          </w:tcPr>
          <w:p w14:paraId="0D69ABCE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364FC661" w14:textId="77777777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FB873CB" w14:textId="77777777" w:rsidR="00836CAF" w:rsidRDefault="00AE027C">
            <w:pPr>
              <w:pStyle w:val="Normlny1"/>
              <w:spacing w:after="0"/>
            </w:pPr>
            <w:r>
              <w:t>Opravná položka k tovaru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EE506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E4EC73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0556D158" w14:textId="77777777">
        <w:trPr>
          <w:trHeight w:val="340"/>
        </w:trPr>
        <w:tc>
          <w:tcPr>
            <w:tcW w:w="2977" w:type="dxa"/>
            <w:vMerge/>
            <w:vAlign w:val="center"/>
          </w:tcPr>
          <w:p w14:paraId="2D7A3F78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E1BC54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2C546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</w:tbl>
    <w:p w14:paraId="6EA9D850" w14:textId="77777777" w:rsidR="00836CAF" w:rsidRDefault="00836CAF">
      <w:pPr>
        <w:pStyle w:val="Normlny1"/>
        <w:spacing w:after="0"/>
        <w:jc w:val="both"/>
      </w:pPr>
    </w:p>
    <w:tbl>
      <w:tblPr>
        <w:tblStyle w:val="aa"/>
        <w:tblW w:w="90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79"/>
        <w:gridCol w:w="5510"/>
        <w:gridCol w:w="302"/>
      </w:tblGrid>
      <w:tr w:rsidR="00836CAF" w14:paraId="140F8318" w14:textId="77777777">
        <w:trPr>
          <w:trHeight w:val="340"/>
        </w:trPr>
        <w:tc>
          <w:tcPr>
            <w:tcW w:w="9091" w:type="dxa"/>
            <w:gridSpan w:val="3"/>
          </w:tcPr>
          <w:p w14:paraId="04DC5758" w14:textId="77777777" w:rsidR="00836CAF" w:rsidRDefault="00AE027C">
            <w:pPr>
              <w:pStyle w:val="Normlny1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284"/>
              <w:jc w:val="both"/>
              <w:rPr>
                <w:color w:val="000000"/>
              </w:rPr>
            </w:pPr>
            <w:r>
              <w:rPr>
                <w:color w:val="000000"/>
              </w:rPr>
              <w:t>Určenie ocenenia záväzkov, stanovenie odhadu ocenenia rezerv</w:t>
            </w:r>
          </w:p>
        </w:tc>
      </w:tr>
      <w:tr w:rsidR="00836CAF" w14:paraId="31B53066" w14:textId="77777777">
        <w:trPr>
          <w:trHeight w:val="340"/>
        </w:trPr>
        <w:tc>
          <w:tcPr>
            <w:tcW w:w="8789" w:type="dxa"/>
            <w:gridSpan w:val="2"/>
          </w:tcPr>
          <w:p w14:paraId="3224E512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720"/>
              <w:jc w:val="both"/>
              <w:rPr>
                <w:color w:val="000000"/>
              </w:rPr>
            </w:pPr>
            <w:r>
              <w:rPr>
                <w:color w:val="000000"/>
              </w:rPr>
              <w:t>Ocenenie záväzkov menovitou hodnotou</w:t>
            </w:r>
          </w:p>
        </w:tc>
        <w:tc>
          <w:tcPr>
            <w:tcW w:w="302" w:type="dxa"/>
            <w:vAlign w:val="center"/>
          </w:tcPr>
          <w:p w14:paraId="4C74A39A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center"/>
              <w:rPr>
                <w:color w:val="000000"/>
              </w:rPr>
            </w:pPr>
            <w:r>
              <w:rPr>
                <w:color w:val="000000"/>
              </w:rPr>
              <w:t>X</w:t>
            </w:r>
          </w:p>
        </w:tc>
      </w:tr>
      <w:tr w:rsidR="00836CAF" w14:paraId="70069BFD" w14:textId="77777777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F0E90A6" w14:textId="77777777" w:rsidR="00836CAF" w:rsidRDefault="00AE027C">
            <w:pPr>
              <w:pStyle w:val="Normlny1"/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3CCFF0BE" w14:textId="77777777" w:rsidR="00836CAF" w:rsidRDefault="00AE027C">
            <w:pPr>
              <w:pStyle w:val="Normlny1"/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2" w:type="dxa"/>
            <w:vAlign w:val="center"/>
          </w:tcPr>
          <w:p w14:paraId="10538AF5" w14:textId="77777777" w:rsidR="00836CAF" w:rsidRDefault="00AE027C">
            <w:pPr>
              <w:pStyle w:val="Normlny1"/>
              <w:spacing w:after="0"/>
              <w:jc w:val="center"/>
            </w:pPr>
            <w:r>
              <w:t>X</w:t>
            </w:r>
          </w:p>
        </w:tc>
      </w:tr>
      <w:tr w:rsidR="00836CAF" w14:paraId="57670B64" w14:textId="77777777">
        <w:trPr>
          <w:trHeight w:val="340"/>
        </w:trPr>
        <w:tc>
          <w:tcPr>
            <w:tcW w:w="3279" w:type="dxa"/>
            <w:vMerge/>
            <w:vAlign w:val="center"/>
          </w:tcPr>
          <w:p w14:paraId="489B2196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510" w:type="dxa"/>
            <w:vAlign w:val="center"/>
          </w:tcPr>
          <w:p w14:paraId="026447E5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302" w:type="dxa"/>
            <w:vAlign w:val="center"/>
          </w:tcPr>
          <w:p w14:paraId="5C26CBD8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472AA469" w14:textId="77777777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72CD7B7" w14:textId="77777777" w:rsidR="00836CAF" w:rsidRDefault="00AE027C">
            <w:pPr>
              <w:pStyle w:val="Normlny1"/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7E5C5FE4" w14:textId="77777777" w:rsidR="00836CAF" w:rsidRDefault="00AE027C">
            <w:pPr>
              <w:pStyle w:val="Normlny1"/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2" w:type="dxa"/>
            <w:vAlign w:val="center"/>
          </w:tcPr>
          <w:p w14:paraId="38D7BAEB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5D9BBDB0" w14:textId="77777777">
        <w:trPr>
          <w:trHeight w:val="340"/>
        </w:trPr>
        <w:tc>
          <w:tcPr>
            <w:tcW w:w="3279" w:type="dxa"/>
            <w:vMerge/>
            <w:vAlign w:val="center"/>
          </w:tcPr>
          <w:p w14:paraId="49F21E38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510" w:type="dxa"/>
            <w:vAlign w:val="center"/>
          </w:tcPr>
          <w:p w14:paraId="687E2E85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302" w:type="dxa"/>
            <w:vAlign w:val="center"/>
          </w:tcPr>
          <w:p w14:paraId="4BCB9EE6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77255626" w14:textId="77777777">
        <w:trPr>
          <w:trHeight w:val="340"/>
        </w:trPr>
        <w:tc>
          <w:tcPr>
            <w:tcW w:w="3279" w:type="dxa"/>
            <w:vMerge w:val="restart"/>
            <w:vAlign w:val="center"/>
          </w:tcPr>
          <w:p w14:paraId="3AC8E480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F2DAFD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C8099B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07DE6DB1" w14:textId="77777777">
        <w:trPr>
          <w:trHeight w:val="340"/>
        </w:trPr>
        <w:tc>
          <w:tcPr>
            <w:tcW w:w="3279" w:type="dxa"/>
            <w:vMerge/>
            <w:vAlign w:val="center"/>
          </w:tcPr>
          <w:p w14:paraId="6E66DDA6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520E3B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F8E10D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</w:tbl>
    <w:p w14:paraId="7B22DB17" w14:textId="77777777" w:rsidR="00836CAF" w:rsidRDefault="00836CAF">
      <w:pPr>
        <w:pStyle w:val="Normlny1"/>
        <w:spacing w:after="0"/>
        <w:jc w:val="both"/>
      </w:pPr>
    </w:p>
    <w:p w14:paraId="033BFF9D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u w:val="single"/>
        </w:rPr>
      </w:pPr>
      <w:r>
        <w:rPr>
          <w:color w:val="000000"/>
        </w:rPr>
        <w:t xml:space="preserve">Určenie ocenenia finančných nástrojov alebo majetku, ktorý nie je finančným nástrojom pri oceňovaní reálnou hodnotou, a to: </w:t>
      </w:r>
      <w:r>
        <w:rPr>
          <w:color w:val="000000"/>
          <w:u w:val="single"/>
        </w:rPr>
        <w:t>- bez náplne</w:t>
      </w:r>
    </w:p>
    <w:p w14:paraId="2FC9E00F" w14:textId="77777777" w:rsidR="00836CAF" w:rsidRDefault="00AE027C">
      <w:pPr>
        <w:pStyle w:val="Normlny1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66" w:hanging="357"/>
        <w:jc w:val="both"/>
        <w:rPr>
          <w:color w:val="000000"/>
        </w:rPr>
      </w:pPr>
      <w:r>
        <w:rPr>
          <w:color w:val="00000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EA577DD" w14:textId="77777777" w:rsidR="00836CAF" w:rsidRDefault="00AE027C">
      <w:pPr>
        <w:pStyle w:val="Normlny1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CF45703" w14:textId="77777777" w:rsidR="00836CAF" w:rsidRDefault="00AE027C">
      <w:pPr>
        <w:pStyle w:val="Normlny1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4BB0680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Určenie ocenenia finančných nástrojov alebo majetku, ktorý nie je finančným nástrojom pri oceňovaní obstarávacou cenou alebo vlastnými nákladmi, a to</w:t>
      </w:r>
      <w:r>
        <w:rPr>
          <w:b/>
          <w:color w:val="000000"/>
        </w:rPr>
        <w:t xml:space="preserve">: </w:t>
      </w:r>
      <w:r>
        <w:rPr>
          <w:color w:val="000000"/>
          <w:u w:val="single"/>
        </w:rPr>
        <w:t>- bez náplne</w:t>
      </w:r>
    </w:p>
    <w:p w14:paraId="35F5325E" w14:textId="77777777" w:rsidR="00836CAF" w:rsidRDefault="00AE027C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66" w:hanging="357"/>
        <w:jc w:val="both"/>
        <w:rPr>
          <w:color w:val="000000"/>
        </w:rPr>
      </w:pPr>
      <w:r>
        <w:rPr>
          <w:color w:val="00000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1A9A2022" w14:textId="77777777" w:rsidR="00836CAF" w:rsidRDefault="00AE027C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</w:rPr>
        <w:t xml:space="preserve">pri dlhodobom finančnom majetku, ktorý sa vykazuje vo vyššej hodnote ako je jeho reálna hodnota, sa uvádza </w:t>
      </w:r>
    </w:p>
    <w:p w14:paraId="25CF85FB" w14:textId="77777777" w:rsidR="00836CAF" w:rsidRDefault="00AE027C">
      <w:pPr>
        <w:pStyle w:val="Normlny1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18" w:hanging="284"/>
        <w:jc w:val="both"/>
        <w:rPr>
          <w:color w:val="000000"/>
        </w:rPr>
      </w:pPr>
      <w:r>
        <w:rPr>
          <w:color w:val="000000"/>
        </w:rPr>
        <w:t>účtovná hodnota a reálna hodnota za jednotlivé položky majetku alebo skupiny týchto jednotlivých položiek majetku,</w:t>
      </w:r>
    </w:p>
    <w:p w14:paraId="2553A88E" w14:textId="77777777" w:rsidR="00836CAF" w:rsidRDefault="00AE027C">
      <w:pPr>
        <w:pStyle w:val="Normlny1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18" w:hanging="284"/>
        <w:jc w:val="both"/>
        <w:rPr>
          <w:color w:val="000000"/>
        </w:rPr>
      </w:pPr>
      <w:r>
        <w:rPr>
          <w:color w:val="000000"/>
        </w:rPr>
        <w:t>dôvod pre nezníženie účtovnej hodnoty vrátane povahy dôkazov pre predpoklad, že sa účtovná hodnota opätovne dosiahne,</w:t>
      </w:r>
    </w:p>
    <w:p w14:paraId="1576162C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u w:val="single"/>
        </w:rPr>
      </w:pPr>
      <w:r>
        <w:rPr>
          <w:color w:val="000000"/>
        </w:rPr>
        <w:t xml:space="preserve">Stanovenie metódy vlastného imania </w:t>
      </w:r>
      <w:r>
        <w:rPr>
          <w:color w:val="000000"/>
          <w:u w:val="single"/>
        </w:rPr>
        <w:t>:- bez náplne</w:t>
      </w:r>
    </w:p>
    <w:p w14:paraId="6E3D4D81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Tvorba odpisového plánu pre dlhodobý majetok, pričom sa uvádza doba odpisovania, sadzby odpisov a odpisové metódy pre účtovné odpisy:</w:t>
      </w:r>
    </w:p>
    <w:tbl>
      <w:tblPr>
        <w:tblStyle w:val="ab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196"/>
        <w:gridCol w:w="1539"/>
        <w:gridCol w:w="337"/>
      </w:tblGrid>
      <w:tr w:rsidR="00836CAF" w14:paraId="17D1D333" w14:textId="77777777">
        <w:tc>
          <w:tcPr>
            <w:tcW w:w="8735" w:type="dxa"/>
            <w:gridSpan w:val="2"/>
          </w:tcPr>
          <w:p w14:paraId="40D33E8E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0313AE9F" w14:textId="77777777" w:rsidR="00836CAF" w:rsidRDefault="00836CAF">
            <w:pPr>
              <w:pStyle w:val="Normlny1"/>
              <w:spacing w:after="0" w:line="240" w:lineRule="auto"/>
            </w:pPr>
          </w:p>
          <w:p w14:paraId="251EC5DB" w14:textId="77777777" w:rsidR="00836CAF" w:rsidRDefault="00836CAF">
            <w:pPr>
              <w:pStyle w:val="Normlny1"/>
              <w:spacing w:after="0" w:line="240" w:lineRule="auto"/>
            </w:pPr>
          </w:p>
          <w:p w14:paraId="28992FF7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500870D8" w14:textId="77777777">
        <w:trPr>
          <w:trHeight w:val="960"/>
        </w:trPr>
        <w:tc>
          <w:tcPr>
            <w:tcW w:w="8735" w:type="dxa"/>
            <w:gridSpan w:val="2"/>
          </w:tcPr>
          <w:p w14:paraId="67A01568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</w:rPr>
              <w:t>rovnajú</w:t>
            </w:r>
          </w:p>
        </w:tc>
        <w:tc>
          <w:tcPr>
            <w:tcW w:w="337" w:type="dxa"/>
          </w:tcPr>
          <w:p w14:paraId="0362145F" w14:textId="77777777" w:rsidR="00836CAF" w:rsidRDefault="00836CAF">
            <w:pPr>
              <w:pStyle w:val="Normlny1"/>
              <w:spacing w:after="0" w:line="240" w:lineRule="auto"/>
            </w:pPr>
          </w:p>
          <w:p w14:paraId="64B42EF7" w14:textId="77777777" w:rsidR="00836CAF" w:rsidRDefault="00836CAF">
            <w:pPr>
              <w:pStyle w:val="Normlny1"/>
              <w:spacing w:after="0" w:line="240" w:lineRule="auto"/>
            </w:pPr>
          </w:p>
          <w:p w14:paraId="6F7AAB3F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6B1D336D" w14:textId="77777777">
        <w:trPr>
          <w:trHeight w:val="1200"/>
        </w:trPr>
        <w:tc>
          <w:tcPr>
            <w:tcW w:w="8735" w:type="dxa"/>
            <w:gridSpan w:val="2"/>
          </w:tcPr>
          <w:p w14:paraId="6EDDEA1B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</w:t>
            </w:r>
          </w:p>
        </w:tc>
        <w:tc>
          <w:tcPr>
            <w:tcW w:w="337" w:type="dxa"/>
          </w:tcPr>
          <w:p w14:paraId="526AED44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650A6E30" w14:textId="77777777">
        <w:trPr>
          <w:trHeight w:val="340"/>
        </w:trPr>
        <w:tc>
          <w:tcPr>
            <w:tcW w:w="7196" w:type="dxa"/>
          </w:tcPr>
          <w:p w14:paraId="5A4AC1C0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00F7C4FC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>2400,-eur</w:t>
            </w:r>
          </w:p>
        </w:tc>
        <w:tc>
          <w:tcPr>
            <w:tcW w:w="337" w:type="dxa"/>
          </w:tcPr>
          <w:p w14:paraId="3C4CB00B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2D622351" w14:textId="77777777">
        <w:trPr>
          <w:trHeight w:val="340"/>
        </w:trPr>
        <w:tc>
          <w:tcPr>
            <w:tcW w:w="7196" w:type="dxa"/>
          </w:tcPr>
          <w:p w14:paraId="5C3204B9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05EC0C85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>1700,-eur</w:t>
            </w:r>
          </w:p>
        </w:tc>
        <w:tc>
          <w:tcPr>
            <w:tcW w:w="337" w:type="dxa"/>
          </w:tcPr>
          <w:p w14:paraId="4BA8FF97" w14:textId="77777777" w:rsidR="00836CAF" w:rsidRDefault="00836CAF">
            <w:pPr>
              <w:pStyle w:val="Normlny1"/>
              <w:spacing w:after="0" w:line="240" w:lineRule="auto"/>
            </w:pPr>
          </w:p>
        </w:tc>
      </w:tr>
    </w:tbl>
    <w:p w14:paraId="28F19DA3" w14:textId="77777777" w:rsidR="00836CAF" w:rsidRDefault="00836CAF">
      <w:pPr>
        <w:pStyle w:val="Normlny1"/>
      </w:pPr>
    </w:p>
    <w:tbl>
      <w:tblPr>
        <w:tblStyle w:val="ac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312"/>
        <w:gridCol w:w="1291"/>
        <w:gridCol w:w="1655"/>
        <w:gridCol w:w="1290"/>
        <w:gridCol w:w="1441"/>
        <w:gridCol w:w="1083"/>
      </w:tblGrid>
      <w:tr w:rsidR="00836CAF" w14:paraId="45E6F435" w14:textId="77777777">
        <w:tc>
          <w:tcPr>
            <w:tcW w:w="2312" w:type="dxa"/>
          </w:tcPr>
          <w:p w14:paraId="58394D6E" w14:textId="77777777" w:rsidR="00836CAF" w:rsidRDefault="00AE027C">
            <w:pPr>
              <w:pStyle w:val="Normlny1"/>
              <w:spacing w:after="120"/>
            </w:pPr>
            <w:r>
              <w:lastRenderedPageBreak/>
              <w:t>Majetok</w:t>
            </w:r>
          </w:p>
        </w:tc>
        <w:tc>
          <w:tcPr>
            <w:tcW w:w="1291" w:type="dxa"/>
          </w:tcPr>
          <w:p w14:paraId="295C5F49" w14:textId="77777777" w:rsidR="00836CAF" w:rsidRDefault="00AE027C">
            <w:pPr>
              <w:pStyle w:val="Normlny1"/>
              <w:spacing w:after="120"/>
            </w:pPr>
            <w:r>
              <w:t xml:space="preserve">Odpisová skupina </w:t>
            </w:r>
          </w:p>
        </w:tc>
        <w:tc>
          <w:tcPr>
            <w:tcW w:w="1655" w:type="dxa"/>
          </w:tcPr>
          <w:p w14:paraId="57C043B1" w14:textId="77777777" w:rsidR="00836CAF" w:rsidRDefault="00AE027C">
            <w:pPr>
              <w:pStyle w:val="Normlny1"/>
              <w:spacing w:after="120"/>
            </w:pPr>
            <w:r>
              <w:t>Doba odpisovania</w:t>
            </w:r>
          </w:p>
        </w:tc>
        <w:tc>
          <w:tcPr>
            <w:tcW w:w="1290" w:type="dxa"/>
          </w:tcPr>
          <w:p w14:paraId="05F1C4C8" w14:textId="77777777" w:rsidR="00836CAF" w:rsidRDefault="00AE027C">
            <w:pPr>
              <w:pStyle w:val="Normlny1"/>
              <w:spacing w:after="120"/>
            </w:pPr>
            <w:r>
              <w:t>Lineárne odpisy</w:t>
            </w:r>
          </w:p>
        </w:tc>
        <w:tc>
          <w:tcPr>
            <w:tcW w:w="1441" w:type="dxa"/>
          </w:tcPr>
          <w:p w14:paraId="2716DA37" w14:textId="77777777" w:rsidR="00836CAF" w:rsidRDefault="00AE027C">
            <w:pPr>
              <w:pStyle w:val="Normlny1"/>
              <w:spacing w:after="120"/>
            </w:pPr>
            <w:r>
              <w:t>Zrýchlené odpisy</w:t>
            </w:r>
          </w:p>
        </w:tc>
        <w:tc>
          <w:tcPr>
            <w:tcW w:w="1083" w:type="dxa"/>
          </w:tcPr>
          <w:p w14:paraId="32BE343E" w14:textId="77777777" w:rsidR="00836CAF" w:rsidRDefault="00836CAF">
            <w:pPr>
              <w:pStyle w:val="Normlny1"/>
              <w:spacing w:after="120"/>
            </w:pPr>
          </w:p>
        </w:tc>
      </w:tr>
      <w:tr w:rsidR="00836CAF" w14:paraId="071295F8" w14:textId="77777777">
        <w:tc>
          <w:tcPr>
            <w:tcW w:w="2312" w:type="dxa"/>
          </w:tcPr>
          <w:p w14:paraId="48336C3F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291" w:type="dxa"/>
          </w:tcPr>
          <w:p w14:paraId="77CC824D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655" w:type="dxa"/>
          </w:tcPr>
          <w:p w14:paraId="7BAFC6DE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290" w:type="dxa"/>
          </w:tcPr>
          <w:p w14:paraId="216D3F71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441" w:type="dxa"/>
          </w:tcPr>
          <w:p w14:paraId="77279136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083" w:type="dxa"/>
          </w:tcPr>
          <w:p w14:paraId="43FAC98A" w14:textId="77777777" w:rsidR="00836CAF" w:rsidRDefault="00836CAF">
            <w:pPr>
              <w:pStyle w:val="Normlny1"/>
              <w:spacing w:after="120"/>
            </w:pPr>
          </w:p>
        </w:tc>
      </w:tr>
      <w:tr w:rsidR="00836CAF" w14:paraId="3B735AEB" w14:textId="77777777">
        <w:tc>
          <w:tcPr>
            <w:tcW w:w="2312" w:type="dxa"/>
          </w:tcPr>
          <w:p w14:paraId="6F0FEE9B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291" w:type="dxa"/>
          </w:tcPr>
          <w:p w14:paraId="5141B442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655" w:type="dxa"/>
          </w:tcPr>
          <w:p w14:paraId="60AD1CDE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290" w:type="dxa"/>
          </w:tcPr>
          <w:p w14:paraId="6C396921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441" w:type="dxa"/>
          </w:tcPr>
          <w:p w14:paraId="71831A2F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083" w:type="dxa"/>
          </w:tcPr>
          <w:p w14:paraId="4D907F60" w14:textId="77777777" w:rsidR="00836CAF" w:rsidRDefault="00836CAF">
            <w:pPr>
              <w:pStyle w:val="Normlny1"/>
              <w:spacing w:after="120"/>
            </w:pPr>
          </w:p>
        </w:tc>
      </w:tr>
      <w:tr w:rsidR="00836CAF" w14:paraId="3B854557" w14:textId="77777777">
        <w:tc>
          <w:tcPr>
            <w:tcW w:w="2312" w:type="dxa"/>
          </w:tcPr>
          <w:p w14:paraId="5373C96E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1C03558F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46F60532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67323C7B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0D473B6A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00BF073C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66829FC7" w14:textId="77777777">
        <w:tc>
          <w:tcPr>
            <w:tcW w:w="2312" w:type="dxa"/>
          </w:tcPr>
          <w:p w14:paraId="02C1EB75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6472A611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1D59CDB8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1935D9C6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41F030CF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368D51A9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7CC754A2" w14:textId="77777777">
        <w:tc>
          <w:tcPr>
            <w:tcW w:w="2312" w:type="dxa"/>
          </w:tcPr>
          <w:p w14:paraId="3C3877E6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5D5C8DE4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42BC4DC7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4D009EFD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2BE025A1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51106389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22CA0C30" w14:textId="77777777">
        <w:tc>
          <w:tcPr>
            <w:tcW w:w="2312" w:type="dxa"/>
          </w:tcPr>
          <w:p w14:paraId="0606D134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4E945F3A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2D161BC6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44343D64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23240397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37AA7EAA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63F494B8" w14:textId="77777777">
        <w:tc>
          <w:tcPr>
            <w:tcW w:w="2312" w:type="dxa"/>
          </w:tcPr>
          <w:p w14:paraId="3C424B67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56539093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5EDE2F4B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0CC92C90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1CBF3B66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6F567C89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5127F96B" w14:textId="77777777">
        <w:tc>
          <w:tcPr>
            <w:tcW w:w="2312" w:type="dxa"/>
          </w:tcPr>
          <w:p w14:paraId="38FA47E9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74A59327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0F0B3363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3BBF05F4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2A5422D4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78C8F9E7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</w:tbl>
    <w:p w14:paraId="05986A4C" w14:textId="77777777" w:rsidR="00836CAF" w:rsidRDefault="00836CAF">
      <w:pPr>
        <w:pStyle w:val="Normlny1"/>
        <w:spacing w:after="0"/>
        <w:jc w:val="both"/>
      </w:pPr>
    </w:p>
    <w:p w14:paraId="433292B7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Informácia o poskytnutých dotáciách a pri dotáciách na obstaranie majetku sa uvedú zložky majetku a ich ocenenie: - bez náplne</w:t>
      </w:r>
    </w:p>
    <w:p w14:paraId="06335DA9" w14:textId="77777777" w:rsidR="00836CAF" w:rsidRDefault="00836CAF">
      <w:pPr>
        <w:pStyle w:val="Normlny1"/>
        <w:spacing w:after="0"/>
        <w:jc w:val="both"/>
      </w:pPr>
    </w:p>
    <w:tbl>
      <w:tblPr>
        <w:tblStyle w:val="ad"/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86"/>
        <w:gridCol w:w="851"/>
        <w:gridCol w:w="2126"/>
        <w:gridCol w:w="2410"/>
      </w:tblGrid>
      <w:tr w:rsidR="00836CAF" w14:paraId="4A8EC7CB" w14:textId="77777777">
        <w:tc>
          <w:tcPr>
            <w:tcW w:w="9073" w:type="dxa"/>
            <w:gridSpan w:val="4"/>
          </w:tcPr>
          <w:p w14:paraId="7B9CD470" w14:textId="77777777" w:rsidR="00836CAF" w:rsidRDefault="00AE027C">
            <w:pPr>
              <w:pStyle w:val="Normlny1"/>
              <w:numPr>
                <w:ilvl w:val="0"/>
                <w:numId w:val="5"/>
              </w:numPr>
              <w:spacing w:after="0" w:line="240" w:lineRule="auto"/>
            </w:pPr>
            <w:r>
              <w:t xml:space="preserve">Informácia </w:t>
            </w:r>
            <w:r>
              <w:rPr>
                <w:b/>
              </w:rPr>
              <w:t>o oprave významných chýb minulých účtovných období účtovaných</w:t>
            </w:r>
            <w: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836CAF" w14:paraId="347625D1" w14:textId="77777777">
        <w:trPr>
          <w:trHeight w:val="380"/>
        </w:trPr>
        <w:tc>
          <w:tcPr>
            <w:tcW w:w="3686" w:type="dxa"/>
            <w:tcBorders>
              <w:right w:val="single" w:sz="4" w:space="0" w:color="000000"/>
            </w:tcBorders>
          </w:tcPr>
          <w:p w14:paraId="6293A15E" w14:textId="77777777" w:rsidR="00836CAF" w:rsidRDefault="00AE027C">
            <w:pPr>
              <w:pStyle w:val="Normlny1"/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000000"/>
            </w:tcBorders>
          </w:tcPr>
          <w:p w14:paraId="54A27F32" w14:textId="77777777" w:rsidR="00836CAF" w:rsidRDefault="00AE027C">
            <w:pPr>
              <w:pStyle w:val="Normlny1"/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000000"/>
              <w:right w:val="single" w:sz="4" w:space="0" w:color="000000"/>
            </w:tcBorders>
          </w:tcPr>
          <w:p w14:paraId="78F67827" w14:textId="77777777" w:rsidR="00836CAF" w:rsidRDefault="00AE027C">
            <w:pPr>
              <w:pStyle w:val="Normlny1"/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000000"/>
            </w:tcBorders>
          </w:tcPr>
          <w:p w14:paraId="226C6BF4" w14:textId="77777777" w:rsidR="00836CAF" w:rsidRDefault="00AE027C">
            <w:pPr>
              <w:pStyle w:val="Normlny1"/>
              <w:spacing w:after="0"/>
              <w:jc w:val="both"/>
            </w:pPr>
            <w:r>
              <w:t>+/- Vplyv na vlastné imanie</w:t>
            </w:r>
          </w:p>
        </w:tc>
      </w:tr>
      <w:tr w:rsidR="00836CAF" w14:paraId="5B49E87C" w14:textId="77777777">
        <w:trPr>
          <w:trHeight w:val="340"/>
        </w:trPr>
        <w:tc>
          <w:tcPr>
            <w:tcW w:w="3686" w:type="dxa"/>
            <w:tcBorders>
              <w:right w:val="single" w:sz="4" w:space="0" w:color="000000"/>
            </w:tcBorders>
          </w:tcPr>
          <w:p w14:paraId="339582EA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right w:val="single" w:sz="4" w:space="0" w:color="000000"/>
            </w:tcBorders>
          </w:tcPr>
          <w:p w14:paraId="09CC297F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000000"/>
              <w:right w:val="single" w:sz="4" w:space="0" w:color="000000"/>
            </w:tcBorders>
          </w:tcPr>
          <w:p w14:paraId="7860A27C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000000"/>
            </w:tcBorders>
          </w:tcPr>
          <w:p w14:paraId="2E46557A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1BDBF345" w14:textId="77777777">
        <w:trPr>
          <w:trHeight w:val="340"/>
        </w:trPr>
        <w:tc>
          <w:tcPr>
            <w:tcW w:w="3686" w:type="dxa"/>
            <w:tcBorders>
              <w:bottom w:val="single" w:sz="4" w:space="0" w:color="000000"/>
              <w:right w:val="single" w:sz="4" w:space="0" w:color="000000"/>
            </w:tcBorders>
          </w:tcPr>
          <w:p w14:paraId="3D68BB9B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</w:tcPr>
          <w:p w14:paraId="75F20BFC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2CB37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08FAE2D0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3AF19B6A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07043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F9E24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2C92E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FCDE85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1ADB19FA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3F82A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4481E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F46BD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89C86F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7103BC9C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04284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4B2B8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924D9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9750CE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12CE0582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79B58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F3D63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2BE34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67B66B" w14:textId="77777777" w:rsidR="00836CAF" w:rsidRDefault="00836CAF">
            <w:pPr>
              <w:pStyle w:val="Normlny1"/>
              <w:spacing w:after="0"/>
              <w:jc w:val="both"/>
            </w:pPr>
          </w:p>
        </w:tc>
      </w:tr>
    </w:tbl>
    <w:p w14:paraId="04B60F84" w14:textId="77777777" w:rsidR="00836CAF" w:rsidRDefault="00836CAF">
      <w:pPr>
        <w:pStyle w:val="Nzov"/>
        <w:spacing w:after="0"/>
        <w:ind w:left="360"/>
        <w:jc w:val="left"/>
      </w:pPr>
    </w:p>
    <w:p w14:paraId="577DF2C6" w14:textId="77777777" w:rsidR="00836CAF" w:rsidRDefault="00836CAF">
      <w:pPr>
        <w:pStyle w:val="Normlny1"/>
      </w:pPr>
    </w:p>
    <w:p w14:paraId="15D77C23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r>
        <w:rPr>
          <w:i/>
        </w:rPr>
        <w:t>Čl.IV – Informácie, ktoré vysvetľujú a dopĺňajú súvahu a výkaz ziskov a strát </w:t>
      </w:r>
    </w:p>
    <w:p w14:paraId="06C1F4E7" w14:textId="77777777" w:rsidR="00836CAF" w:rsidRDefault="00836CAF">
      <w:pPr>
        <w:pStyle w:val="Normlny1"/>
      </w:pPr>
    </w:p>
    <w:p w14:paraId="59DCFF82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K dlhodobému nehmotnému majetku, ktorým je goodwill alebo záporný goodwill sa uvádza dôvod jeho vzniku, spôsob výpočtu a prehodnotenie opodstatnenosti jeho výšky a odpisu jeho hodnoty:</w:t>
      </w:r>
      <w:r>
        <w:rPr>
          <w:color w:val="000000"/>
          <w:u w:val="single"/>
        </w:rPr>
        <w:t xml:space="preserve"> - bez náplne</w:t>
      </w:r>
    </w:p>
    <w:p w14:paraId="0E4303E8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color w:val="000000"/>
          <w:u w:val="single"/>
        </w:rPr>
        <w:t xml:space="preserve"> - bez náplne</w:t>
      </w:r>
    </w:p>
    <w:p w14:paraId="3BF9A16A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72B239F2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o záväzkoch</w:t>
      </w:r>
    </w:p>
    <w:tbl>
      <w:tblPr>
        <w:tblStyle w:val="ae"/>
        <w:tblW w:w="9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03"/>
        <w:gridCol w:w="2584"/>
        <w:gridCol w:w="2201"/>
      </w:tblGrid>
      <w:tr w:rsidR="00836CAF" w14:paraId="3A1B7E3E" w14:textId="77777777">
        <w:trPr>
          <w:trHeight w:val="340"/>
        </w:trPr>
        <w:tc>
          <w:tcPr>
            <w:tcW w:w="4503" w:type="dxa"/>
            <w:vMerge w:val="restart"/>
            <w:vAlign w:val="center"/>
          </w:tcPr>
          <w:p w14:paraId="3A65DBF8" w14:textId="77777777" w:rsidR="00836CAF" w:rsidRDefault="00AE027C">
            <w:pPr>
              <w:pStyle w:val="Normlny1"/>
              <w:numPr>
                <w:ilvl w:val="0"/>
                <w:numId w:val="16"/>
              </w:numPr>
              <w:spacing w:after="0"/>
            </w:pPr>
            <w:r>
              <w:rPr>
                <w:color w:val="000000"/>
              </w:rPr>
              <w:t>Celková sume záväzkov so zostatkovou dobou splatnosti dlhšou ako päť rokov:</w:t>
            </w:r>
          </w:p>
        </w:tc>
        <w:tc>
          <w:tcPr>
            <w:tcW w:w="2584" w:type="dxa"/>
          </w:tcPr>
          <w:p w14:paraId="70B49806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BO</w:t>
            </w:r>
          </w:p>
        </w:tc>
        <w:tc>
          <w:tcPr>
            <w:tcW w:w="2201" w:type="dxa"/>
          </w:tcPr>
          <w:p w14:paraId="5B3923B3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PO</w:t>
            </w:r>
          </w:p>
        </w:tc>
      </w:tr>
      <w:tr w:rsidR="00836CAF" w14:paraId="6DC74AD3" w14:textId="77777777">
        <w:trPr>
          <w:trHeight w:val="340"/>
        </w:trPr>
        <w:tc>
          <w:tcPr>
            <w:tcW w:w="4503" w:type="dxa"/>
            <w:vMerge/>
            <w:vAlign w:val="center"/>
          </w:tcPr>
          <w:p w14:paraId="4BC6DFCC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color w:val="000000"/>
              </w:rPr>
            </w:pPr>
          </w:p>
        </w:tc>
        <w:tc>
          <w:tcPr>
            <w:tcW w:w="2584" w:type="dxa"/>
          </w:tcPr>
          <w:p w14:paraId="278475B2" w14:textId="77777777" w:rsidR="00836CAF" w:rsidRDefault="00836CAF" w:rsidP="00EE6C04">
            <w:pPr>
              <w:pStyle w:val="Normlny1"/>
              <w:spacing w:after="0" w:line="240" w:lineRule="auto"/>
              <w:jc w:val="center"/>
            </w:pPr>
          </w:p>
        </w:tc>
        <w:tc>
          <w:tcPr>
            <w:tcW w:w="2201" w:type="dxa"/>
          </w:tcPr>
          <w:p w14:paraId="1FA3E650" w14:textId="77777777" w:rsidR="00836CAF" w:rsidRDefault="00836CAF">
            <w:pPr>
              <w:pStyle w:val="Normlny1"/>
              <w:spacing w:after="0" w:line="240" w:lineRule="auto"/>
              <w:jc w:val="center"/>
            </w:pPr>
          </w:p>
        </w:tc>
      </w:tr>
      <w:tr w:rsidR="00836CAF" w14:paraId="20825F72" w14:textId="77777777">
        <w:trPr>
          <w:trHeight w:val="340"/>
        </w:trPr>
        <w:tc>
          <w:tcPr>
            <w:tcW w:w="9288" w:type="dxa"/>
            <w:gridSpan w:val="3"/>
            <w:vAlign w:val="center"/>
          </w:tcPr>
          <w:p w14:paraId="118E7099" w14:textId="77777777" w:rsidR="00836CAF" w:rsidRDefault="00AE027C">
            <w:pPr>
              <w:pStyle w:val="Normlny1"/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</w:rPr>
            </w:pPr>
            <w:r>
              <w:lastRenderedPageBreak/>
              <w:t>Celková suma zabezpečených záväzkov, opis a spôsoby zabezpečenia záväzkov:</w:t>
            </w:r>
          </w:p>
        </w:tc>
      </w:tr>
      <w:tr w:rsidR="00836CAF" w14:paraId="0BFEAFA9" w14:textId="77777777">
        <w:trPr>
          <w:trHeight w:val="340"/>
        </w:trPr>
        <w:tc>
          <w:tcPr>
            <w:tcW w:w="9288" w:type="dxa"/>
            <w:gridSpan w:val="3"/>
            <w:vAlign w:val="center"/>
          </w:tcPr>
          <w:p w14:paraId="4494654A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Spôsob zabezpečenia:</w:t>
            </w:r>
          </w:p>
        </w:tc>
      </w:tr>
      <w:tr w:rsidR="00836CAF" w14:paraId="1AC4405E" w14:textId="77777777">
        <w:trPr>
          <w:trHeight w:val="340"/>
        </w:trPr>
        <w:tc>
          <w:tcPr>
            <w:tcW w:w="4503" w:type="dxa"/>
            <w:vAlign w:val="center"/>
          </w:tcPr>
          <w:p w14:paraId="44A5AFD3" w14:textId="77777777" w:rsidR="00836CAF" w:rsidRDefault="00AE027C">
            <w:pPr>
              <w:pStyle w:val="Normlny1"/>
              <w:spacing w:after="0" w:line="240" w:lineRule="auto"/>
            </w:pPr>
            <w:r>
              <w:t>Záložné právo</w:t>
            </w:r>
          </w:p>
        </w:tc>
        <w:tc>
          <w:tcPr>
            <w:tcW w:w="2584" w:type="dxa"/>
            <w:vAlign w:val="center"/>
          </w:tcPr>
          <w:p w14:paraId="23570BCB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2201" w:type="dxa"/>
            <w:vAlign w:val="center"/>
          </w:tcPr>
          <w:p w14:paraId="5D6C31ED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2575680A" w14:textId="77777777">
        <w:trPr>
          <w:trHeight w:val="340"/>
        </w:trPr>
        <w:tc>
          <w:tcPr>
            <w:tcW w:w="4503" w:type="dxa"/>
            <w:vAlign w:val="center"/>
          </w:tcPr>
          <w:p w14:paraId="75E625DF" w14:textId="77777777" w:rsidR="00836CAF" w:rsidRDefault="00AE027C">
            <w:pPr>
              <w:pStyle w:val="Normlny1"/>
              <w:spacing w:after="0" w:line="240" w:lineRule="auto"/>
            </w:pPr>
            <w:r>
              <w:t>Inak zabezpečené</w:t>
            </w:r>
          </w:p>
        </w:tc>
        <w:tc>
          <w:tcPr>
            <w:tcW w:w="2584" w:type="dxa"/>
            <w:vAlign w:val="center"/>
          </w:tcPr>
          <w:p w14:paraId="1947C00B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  <w:tc>
          <w:tcPr>
            <w:tcW w:w="2201" w:type="dxa"/>
            <w:vAlign w:val="center"/>
          </w:tcPr>
          <w:p w14:paraId="709F2C5A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</w:tr>
      <w:tr w:rsidR="00836CAF" w14:paraId="4BDBE2DA" w14:textId="77777777">
        <w:trPr>
          <w:trHeight w:val="340"/>
        </w:trPr>
        <w:tc>
          <w:tcPr>
            <w:tcW w:w="4503" w:type="dxa"/>
            <w:vAlign w:val="center"/>
          </w:tcPr>
          <w:p w14:paraId="24251E7A" w14:textId="77777777" w:rsidR="00836CAF" w:rsidRDefault="00AE027C">
            <w:pPr>
              <w:pStyle w:val="Normlny1"/>
              <w:spacing w:after="0" w:line="240" w:lineRule="auto"/>
            </w:pPr>
            <w:r>
              <w:t>Inak zabezpečené</w:t>
            </w:r>
          </w:p>
        </w:tc>
        <w:tc>
          <w:tcPr>
            <w:tcW w:w="2584" w:type="dxa"/>
            <w:vAlign w:val="center"/>
          </w:tcPr>
          <w:p w14:paraId="3F0EF5CD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  <w:tc>
          <w:tcPr>
            <w:tcW w:w="2201" w:type="dxa"/>
            <w:vAlign w:val="center"/>
          </w:tcPr>
          <w:p w14:paraId="3BF89E40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</w:tr>
      <w:tr w:rsidR="00836CAF" w14:paraId="295D3E69" w14:textId="77777777">
        <w:trPr>
          <w:trHeight w:val="340"/>
        </w:trPr>
        <w:tc>
          <w:tcPr>
            <w:tcW w:w="4503" w:type="dxa"/>
            <w:vAlign w:val="center"/>
          </w:tcPr>
          <w:p w14:paraId="4D9AAAB9" w14:textId="77777777" w:rsidR="00836CAF" w:rsidRDefault="00AE027C">
            <w:pPr>
              <w:pStyle w:val="Normlny1"/>
              <w:spacing w:after="0" w:line="240" w:lineRule="auto"/>
            </w:pPr>
            <w:r>
              <w:t>Spolu</w:t>
            </w:r>
          </w:p>
        </w:tc>
        <w:tc>
          <w:tcPr>
            <w:tcW w:w="2584" w:type="dxa"/>
            <w:vAlign w:val="center"/>
          </w:tcPr>
          <w:p w14:paraId="419459C4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  <w:tc>
          <w:tcPr>
            <w:tcW w:w="2201" w:type="dxa"/>
            <w:vAlign w:val="center"/>
          </w:tcPr>
          <w:p w14:paraId="734496E2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</w:tr>
    </w:tbl>
    <w:p w14:paraId="7930019B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jc w:val="both"/>
        <w:rPr>
          <w:color w:val="000000"/>
        </w:rPr>
      </w:pPr>
    </w:p>
    <w:p w14:paraId="41BA91BE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o vlastných akciách:</w:t>
      </w:r>
    </w:p>
    <w:p w14:paraId="2D75F85F" w14:textId="77777777" w:rsidR="00836CAF" w:rsidRDefault="00AE027C">
      <w:pPr>
        <w:pStyle w:val="Normlny1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dôvod nadobudnutia vlastných akcií počas účtovného obdobia,</w:t>
      </w:r>
    </w:p>
    <w:p w14:paraId="21C61FE4" w14:textId="77777777" w:rsidR="00836CAF" w:rsidRDefault="00AE027C">
      <w:pPr>
        <w:pStyle w:val="Normlny1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 xml:space="preserve">informácie </w:t>
      </w:r>
    </w:p>
    <w:p w14:paraId="48C23D54" w14:textId="77777777" w:rsidR="00836CAF" w:rsidRDefault="00AE027C">
      <w:pPr>
        <w:pStyle w:val="Normlny1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EB78EA3" w14:textId="77777777" w:rsidR="00836CAF" w:rsidRDefault="00AE027C">
      <w:pPr>
        <w:pStyle w:val="Normlny1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počet a protihodnota, za ktorú sa vlastné akcie počas účtovného obdobia nadobudli a počet a hodnota, za ktorú sa vlastné akcie počas účtovného obdobia previedli na inú osobu,</w:t>
      </w:r>
    </w:p>
    <w:p w14:paraId="42E7FC39" w14:textId="77777777" w:rsidR="00836CAF" w:rsidRDefault="00AE027C">
      <w:pPr>
        <w:pStyle w:val="Normlny1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58C3FDF5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02" w:hanging="720"/>
        <w:jc w:val="both"/>
        <w:rPr>
          <w:color w:val="000000"/>
        </w:rPr>
      </w:pPr>
    </w:p>
    <w:p w14:paraId="71F28561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Style w:val="af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11"/>
        <w:gridCol w:w="3969"/>
        <w:gridCol w:w="1418"/>
      </w:tblGrid>
      <w:tr w:rsidR="00836CAF" w14:paraId="1A141EBD" w14:textId="77777777">
        <w:trPr>
          <w:trHeight w:val="340"/>
        </w:trPr>
        <w:tc>
          <w:tcPr>
            <w:tcW w:w="4111" w:type="dxa"/>
            <w:tcBorders>
              <w:right w:val="single" w:sz="4" w:space="0" w:color="000000"/>
            </w:tcBorders>
            <w:vAlign w:val="center"/>
          </w:tcPr>
          <w:p w14:paraId="7FF3D139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Popis nákladov ,výnosov výnimočného rozsahu</w:t>
            </w:r>
          </w:p>
        </w:tc>
        <w:tc>
          <w:tcPr>
            <w:tcW w:w="3969" w:type="dxa"/>
            <w:tcBorders>
              <w:right w:val="single" w:sz="4" w:space="0" w:color="000000"/>
            </w:tcBorders>
            <w:vAlign w:val="center"/>
          </w:tcPr>
          <w:p w14:paraId="47AE62A1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000000"/>
            </w:tcBorders>
            <w:vAlign w:val="center"/>
          </w:tcPr>
          <w:p w14:paraId="080A9C20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</w:tr>
      <w:tr w:rsidR="00836CAF" w14:paraId="22B8250B" w14:textId="77777777">
        <w:trPr>
          <w:trHeight w:val="340"/>
        </w:trPr>
        <w:tc>
          <w:tcPr>
            <w:tcW w:w="4111" w:type="dxa"/>
            <w:tcBorders>
              <w:bottom w:val="single" w:sz="4" w:space="0" w:color="000000"/>
              <w:right w:val="single" w:sz="4" w:space="0" w:color="000000"/>
            </w:tcBorders>
          </w:tcPr>
          <w:p w14:paraId="10EC0B76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3969" w:type="dxa"/>
            <w:tcBorders>
              <w:bottom w:val="single" w:sz="4" w:space="0" w:color="000000"/>
              <w:right w:val="single" w:sz="4" w:space="0" w:color="000000"/>
            </w:tcBorders>
          </w:tcPr>
          <w:p w14:paraId="4A805654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387CB1A7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</w:tr>
      <w:tr w:rsidR="00836CAF" w14:paraId="4741B322" w14:textId="77777777">
        <w:trPr>
          <w:trHeight w:val="340"/>
        </w:trPr>
        <w:tc>
          <w:tcPr>
            <w:tcW w:w="4111" w:type="dxa"/>
            <w:tcBorders>
              <w:top w:val="single" w:sz="4" w:space="0" w:color="000000"/>
              <w:right w:val="single" w:sz="4" w:space="0" w:color="000000"/>
            </w:tcBorders>
          </w:tcPr>
          <w:p w14:paraId="0D71D484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3969" w:type="dxa"/>
            <w:tcBorders>
              <w:top w:val="single" w:sz="4" w:space="0" w:color="000000"/>
              <w:right w:val="single" w:sz="4" w:space="0" w:color="000000"/>
            </w:tcBorders>
          </w:tcPr>
          <w:p w14:paraId="62F2844C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</w:tcPr>
          <w:p w14:paraId="0CCA483B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</w:tr>
    </w:tbl>
    <w:p w14:paraId="3E8205EE" w14:textId="77777777" w:rsidR="00836CAF" w:rsidRDefault="00836CAF">
      <w:pPr>
        <w:pStyle w:val="Normlny1"/>
      </w:pPr>
    </w:p>
    <w:p w14:paraId="1D2A487D" w14:textId="77777777" w:rsidR="00836CAF" w:rsidRDefault="00836CAF">
      <w:pPr>
        <w:pStyle w:val="Normlny1"/>
      </w:pPr>
    </w:p>
    <w:p w14:paraId="7A2BB2C2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r>
        <w:rPr>
          <w:i/>
        </w:rPr>
        <w:t>Čl.V - Informácie o iných aktívach a iných pasívach </w:t>
      </w:r>
    </w:p>
    <w:p w14:paraId="7975A406" w14:textId="77777777" w:rsidR="00836CAF" w:rsidRDefault="00836CAF">
      <w:pPr>
        <w:pStyle w:val="Normlny1"/>
      </w:pPr>
    </w:p>
    <w:p w14:paraId="31227B95" w14:textId="77777777" w:rsidR="00836CAF" w:rsidRDefault="00AE027C">
      <w:pPr>
        <w:pStyle w:val="Normlny1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k iným aktívam a iným pasívam :</w:t>
      </w:r>
    </w:p>
    <w:p w14:paraId="12EBD148" w14:textId="77777777" w:rsidR="00836CAF" w:rsidRDefault="00AE027C">
      <w:pPr>
        <w:pStyle w:val="Normlny1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7BC87BF0" w14:textId="77777777" w:rsidR="00836CAF" w:rsidRDefault="00AE027C">
      <w:pPr>
        <w:pStyle w:val="Normlny1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55479CA6" w14:textId="77777777" w:rsidR="00836CAF" w:rsidRDefault="00AE027C">
      <w:pPr>
        <w:pStyle w:val="Normlny1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7516CE3" w14:textId="77777777" w:rsidR="00836CAF" w:rsidRDefault="00AE027C">
      <w:pPr>
        <w:pStyle w:val="Normlny1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9CB1F79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jc w:val="both"/>
        <w:rPr>
          <w:color w:val="000000"/>
        </w:rPr>
      </w:pPr>
    </w:p>
    <w:tbl>
      <w:tblPr>
        <w:tblStyle w:val="af0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43"/>
      </w:tblGrid>
      <w:tr w:rsidR="00836CAF" w14:paraId="17E45493" w14:textId="77777777">
        <w:tc>
          <w:tcPr>
            <w:tcW w:w="9498" w:type="dxa"/>
            <w:gridSpan w:val="3"/>
          </w:tcPr>
          <w:p w14:paraId="10834B16" w14:textId="77777777" w:rsidR="00836CAF" w:rsidRDefault="00AE027C">
            <w:pPr>
              <w:pStyle w:val="Normlny1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  <w:r>
              <w:rPr>
                <w:color w:val="000000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836CAF" w14:paraId="6525C485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2D8D4D1E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20D436D7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08489FC4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5C101C40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74F1037F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5D200F87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32009991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07856728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7118B583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5BF862DE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62F5B749" w14:textId="77777777" w:rsidR="00836CAF" w:rsidRDefault="00836CAF">
            <w:pPr>
              <w:pStyle w:val="Normlny1"/>
              <w:spacing w:after="0"/>
              <w:jc w:val="both"/>
            </w:pPr>
          </w:p>
        </w:tc>
      </w:tr>
    </w:tbl>
    <w:p w14:paraId="23D311C5" w14:textId="77777777" w:rsidR="00836CAF" w:rsidRDefault="00836CAF">
      <w:pPr>
        <w:pStyle w:val="Normlny1"/>
        <w:spacing w:after="0"/>
        <w:ind w:right="-471"/>
      </w:pPr>
    </w:p>
    <w:p w14:paraId="735D7ACB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643CC1D8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09E55E4E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3F5F79DA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4CD27DC8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tbl>
      <w:tblPr>
        <w:tblStyle w:val="af1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43"/>
      </w:tblGrid>
      <w:tr w:rsidR="00836CAF" w14:paraId="4EA6B179" w14:textId="77777777">
        <w:tc>
          <w:tcPr>
            <w:tcW w:w="9498" w:type="dxa"/>
            <w:gridSpan w:val="3"/>
          </w:tcPr>
          <w:p w14:paraId="4230367A" w14:textId="77777777" w:rsidR="00836CAF" w:rsidRDefault="00AE027C">
            <w:pPr>
              <w:pStyle w:val="Normlny1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  <w:r>
              <w:rPr>
                <w:color w:val="000000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836CAF" w14:paraId="4C45AACB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6BF34FE9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704D9F7E" w14:textId="77777777" w:rsidR="00836CAF" w:rsidRDefault="00AE027C">
            <w:pPr>
              <w:pStyle w:val="Normlny1"/>
              <w:spacing w:after="0"/>
              <w:jc w:val="both"/>
            </w:pPr>
            <w:r>
              <w:t>Účet</w:t>
            </w: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6CEC9CBB" w14:textId="77777777" w:rsidR="00836CAF" w:rsidRDefault="00AE027C">
            <w:pPr>
              <w:pStyle w:val="Normlny1"/>
              <w:spacing w:after="0"/>
              <w:jc w:val="both"/>
            </w:pPr>
            <w:r>
              <w:t>EUR</w:t>
            </w:r>
          </w:p>
        </w:tc>
      </w:tr>
      <w:tr w:rsidR="00836CAF" w14:paraId="0780B051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27B60723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0D3C97F2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689DC44D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56D8092C" w14:textId="77777777">
        <w:trPr>
          <w:trHeight w:val="340"/>
        </w:trPr>
        <w:tc>
          <w:tcPr>
            <w:tcW w:w="5670" w:type="dxa"/>
            <w:tcBorders>
              <w:bottom w:val="single" w:sz="4" w:space="0" w:color="000000"/>
              <w:right w:val="single" w:sz="4" w:space="0" w:color="000000"/>
            </w:tcBorders>
          </w:tcPr>
          <w:p w14:paraId="6EF8CDF1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</w:tcPr>
          <w:p w14:paraId="5A01916F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</w:tcPr>
          <w:p w14:paraId="093524F9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3BFB4621" w14:textId="77777777">
        <w:trPr>
          <w:trHeight w:val="340"/>
        </w:trPr>
        <w:tc>
          <w:tcPr>
            <w:tcW w:w="5670" w:type="dxa"/>
            <w:tcBorders>
              <w:top w:val="single" w:sz="4" w:space="0" w:color="000000"/>
              <w:right w:val="single" w:sz="4" w:space="0" w:color="000000"/>
            </w:tcBorders>
          </w:tcPr>
          <w:p w14:paraId="38E4B6F9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right w:val="single" w:sz="4" w:space="0" w:color="000000"/>
            </w:tcBorders>
          </w:tcPr>
          <w:p w14:paraId="394C4E11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</w:tcBorders>
          </w:tcPr>
          <w:p w14:paraId="3F5BB353" w14:textId="77777777" w:rsidR="00836CAF" w:rsidRDefault="00836CAF">
            <w:pPr>
              <w:pStyle w:val="Normlny1"/>
              <w:spacing w:after="0"/>
              <w:jc w:val="both"/>
            </w:pPr>
          </w:p>
        </w:tc>
      </w:tr>
    </w:tbl>
    <w:p w14:paraId="31BE24B3" w14:textId="77777777" w:rsidR="00836CAF" w:rsidRDefault="00836CAF">
      <w:pPr>
        <w:pStyle w:val="Normlny1"/>
      </w:pPr>
    </w:p>
    <w:p w14:paraId="6692B028" w14:textId="77777777" w:rsidR="00836CAF" w:rsidRDefault="00836CAF">
      <w:pPr>
        <w:pStyle w:val="Normlny1"/>
      </w:pPr>
    </w:p>
    <w:p w14:paraId="247CD329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r>
        <w:rPr>
          <w:i/>
        </w:rPr>
        <w:t>Čl.VI – Udalosti ,ktoré nastali po dni ,ku ktorému sa zostavuje účtovná závierka </w:t>
      </w:r>
    </w:p>
    <w:p w14:paraId="63BDA38F" w14:textId="77777777" w:rsidR="00836CAF" w:rsidRDefault="00836CAF">
      <w:pPr>
        <w:pStyle w:val="Normlny1"/>
      </w:pPr>
    </w:p>
    <w:p w14:paraId="7D3892B7" w14:textId="77777777" w:rsidR="00836CAF" w:rsidRDefault="00AE027C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720"/>
        <w:jc w:val="both"/>
        <w:rPr>
          <w:color w:val="000000"/>
        </w:rPr>
      </w:pPr>
      <w:r>
        <w:rPr>
          <w:color w:val="000000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7E617AA7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14:paraId="7CAB4263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dôvody pre zmenu výšky rezerv a opravných položiek, ktoré nastali v dôsledku udalostí po dni, ku ktorému sa zostavuje účtovná závierka do dňa zostavenia účtovnej závierky,</w:t>
      </w:r>
    </w:p>
    <w:p w14:paraId="511EDB8E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zmena spoločníkov účtovnej jednotky,</w:t>
      </w:r>
    </w:p>
    <w:p w14:paraId="27D9BFB6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prijatie rozhodnutia o predaji účtovnej jednotky alebo jej časti,</w:t>
      </w:r>
    </w:p>
    <w:p w14:paraId="679C7CE3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zmeny významných položiek dlhodobého finančného majetku,</w:t>
      </w:r>
    </w:p>
    <w:p w14:paraId="796FED26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začatie alebo ukončení činnosti časti účtovnej jednotky, napríklad odštepného závodu, organizačnej zložky, prevádzkarne,</w:t>
      </w:r>
    </w:p>
    <w:p w14:paraId="55E9BF18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vydanie dlhopisov a iných cenných papierov,</w:t>
      </w:r>
    </w:p>
    <w:p w14:paraId="0354D1F7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zlúčenie, splynutie, rozdelenie a zmena právnej formy účtovnej jednotky,</w:t>
      </w:r>
    </w:p>
    <w:p w14:paraId="6807A6D4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mimoriadne udalosti, ak majú vplyv na hospodárenie účtovnej jednotky, napríklad o živelnej  pohrome,</w:t>
      </w:r>
    </w:p>
    <w:p w14:paraId="0897F268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získanie alebo odobratie licencií alebo iných povolení významných pre činnosť účtovnej jednotky a podobne.</w:t>
      </w:r>
    </w:p>
    <w:p w14:paraId="483B2CAA" w14:textId="77777777" w:rsidR="00836CAF" w:rsidRDefault="00836CAF">
      <w:pPr>
        <w:pStyle w:val="Nzov"/>
        <w:spacing w:after="0"/>
        <w:ind w:left="360"/>
        <w:jc w:val="left"/>
      </w:pPr>
    </w:p>
    <w:p w14:paraId="212D4808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r>
        <w:rPr>
          <w:i/>
        </w:rPr>
        <w:t>Čl.VII – Ostatné informácie</w:t>
      </w:r>
    </w:p>
    <w:p w14:paraId="61311F50" w14:textId="77777777" w:rsidR="00836CAF" w:rsidRDefault="00836CAF">
      <w:pPr>
        <w:pStyle w:val="Normlny1"/>
      </w:pPr>
    </w:p>
    <w:p w14:paraId="348B3A0C" w14:textId="77777777" w:rsidR="00836CAF" w:rsidRDefault="00AE027C">
      <w:pPr>
        <w:pStyle w:val="Normlny1"/>
        <w:numPr>
          <w:ilvl w:val="0"/>
          <w:numId w:val="3"/>
        </w:numPr>
        <w:spacing w:after="0" w:line="240" w:lineRule="auto"/>
        <w:ind w:left="357" w:hanging="357"/>
        <w:jc w:val="both"/>
      </w:pPr>
      <w: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C3EAD1C" w14:textId="77777777" w:rsidR="00836CAF" w:rsidRDefault="00AE027C">
      <w:pPr>
        <w:pStyle w:val="Normlny1"/>
        <w:numPr>
          <w:ilvl w:val="0"/>
          <w:numId w:val="4"/>
        </w:numPr>
        <w:spacing w:after="0" w:line="240" w:lineRule="auto"/>
        <w:ind w:left="641" w:hanging="284"/>
        <w:jc w:val="both"/>
      </w:pPr>
      <w:r>
        <w:t>všetkých formách prijatej náhrady,</w:t>
      </w:r>
    </w:p>
    <w:p w14:paraId="6B83E156" w14:textId="77777777" w:rsidR="00836CAF" w:rsidRDefault="00AE027C">
      <w:pPr>
        <w:pStyle w:val="Normlny1"/>
        <w:numPr>
          <w:ilvl w:val="0"/>
          <w:numId w:val="4"/>
        </w:numPr>
        <w:spacing w:after="0" w:line="240" w:lineRule="auto"/>
        <w:ind w:left="641" w:hanging="284"/>
        <w:jc w:val="both"/>
      </w:pPr>
      <w:r>
        <w:t>účtovných zásadách použitých pri prideľovaní nákladov a výnosov,</w:t>
      </w:r>
    </w:p>
    <w:p w14:paraId="3D689C19" w14:textId="77777777" w:rsidR="00836CAF" w:rsidRDefault="00AE027C">
      <w:pPr>
        <w:pStyle w:val="Normlny1"/>
        <w:numPr>
          <w:ilvl w:val="0"/>
          <w:numId w:val="4"/>
        </w:numPr>
        <w:spacing w:after="0" w:line="240" w:lineRule="auto"/>
        <w:ind w:left="641" w:hanging="284"/>
        <w:jc w:val="both"/>
      </w:pPr>
      <w:r>
        <w:t>všetkých druhoch činností účtovnej jednotky.</w:t>
      </w:r>
    </w:p>
    <w:p w14:paraId="71394EA9" w14:textId="77777777" w:rsidR="00836CAF" w:rsidRDefault="00836CAF">
      <w:pPr>
        <w:pStyle w:val="Normlny1"/>
        <w:spacing w:after="0" w:line="240" w:lineRule="auto"/>
        <w:ind w:left="641"/>
        <w:jc w:val="both"/>
      </w:pPr>
    </w:p>
    <w:p w14:paraId="3E8B9298" w14:textId="77777777" w:rsidR="00836CAF" w:rsidRDefault="00AE027C">
      <w:pPr>
        <w:pStyle w:val="Normlny1"/>
        <w:numPr>
          <w:ilvl w:val="0"/>
          <w:numId w:val="3"/>
        </w:numPr>
        <w:spacing w:after="0" w:line="240" w:lineRule="auto"/>
        <w:ind w:left="357" w:hanging="357"/>
        <w:jc w:val="both"/>
      </w:pPr>
      <w:r>
        <w:lastRenderedPageBreak/>
        <w:t>Informácie  účtovnej jednotky, na ktorú sa vzťahuje § 23d ods. 6 zákona</w:t>
      </w:r>
    </w:p>
    <w:p w14:paraId="0B83ABF6" w14:textId="77777777" w:rsidR="00836CAF" w:rsidRDefault="00AE027C">
      <w:pPr>
        <w:pStyle w:val="Normlny1"/>
        <w:numPr>
          <w:ilvl w:val="0"/>
          <w:numId w:val="3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14:paraId="5568AE91" w14:textId="77777777" w:rsidR="00836CAF" w:rsidRDefault="00836CAF">
      <w:pPr>
        <w:pStyle w:val="Normlny1"/>
        <w:spacing w:after="0" w:line="240" w:lineRule="auto"/>
      </w:pPr>
    </w:p>
    <w:p w14:paraId="2BFDE557" w14:textId="77777777" w:rsidR="00836CAF" w:rsidRDefault="00836CAF">
      <w:pPr>
        <w:pStyle w:val="Normlny1"/>
        <w:spacing w:after="0" w:line="240" w:lineRule="auto"/>
      </w:pPr>
    </w:p>
    <w:p w14:paraId="46540D54" w14:textId="77777777" w:rsidR="00836CAF" w:rsidRDefault="00AE027C">
      <w:pPr>
        <w:pStyle w:val="Normlny1"/>
        <w:spacing w:after="0" w:line="240" w:lineRule="auto"/>
      </w:pPr>
      <w:r>
        <w:t>Použité  skratky:</w:t>
      </w:r>
    </w:p>
    <w:p w14:paraId="21901760" w14:textId="77777777" w:rsidR="00836CAF" w:rsidRDefault="00AE027C">
      <w:pPr>
        <w:pStyle w:val="Normlny1"/>
        <w:spacing w:after="0" w:line="240" w:lineRule="auto"/>
      </w:pPr>
      <w:r>
        <w:t>ÚJ-účtovná jednotka</w:t>
      </w:r>
    </w:p>
    <w:p w14:paraId="2FDD78C5" w14:textId="77777777" w:rsidR="00836CAF" w:rsidRDefault="00AE027C">
      <w:pPr>
        <w:pStyle w:val="Normlny1"/>
        <w:spacing w:after="0" w:line="240" w:lineRule="auto"/>
      </w:pPr>
      <w:r>
        <w:t>BO-bežné účtovné obdobie</w:t>
      </w:r>
    </w:p>
    <w:p w14:paraId="5E6EEE90" w14:textId="77777777" w:rsidR="00836CAF" w:rsidRDefault="00AE027C">
      <w:pPr>
        <w:pStyle w:val="Normlny1"/>
        <w:spacing w:after="0" w:line="240" w:lineRule="auto"/>
      </w:pPr>
      <w:r>
        <w:t>PO-bezprostredne predchádzajúce účtovné obdobie</w:t>
      </w:r>
    </w:p>
    <w:p w14:paraId="60C2F1B6" w14:textId="77777777" w:rsidR="00836CAF" w:rsidRDefault="00AE027C">
      <w:pPr>
        <w:pStyle w:val="Normlny1"/>
        <w:spacing w:after="0" w:line="240" w:lineRule="auto"/>
      </w:pPr>
      <w:r>
        <w:t>X-položka sa vzťahuje na účtovnú jednotku</w:t>
      </w:r>
    </w:p>
    <w:sectPr w:rsidR="00836CAF" w:rsidSect="00836CAF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90CC6A" w14:textId="77777777" w:rsidR="00235FE5" w:rsidRDefault="00235FE5" w:rsidP="00836CAF">
      <w:pPr>
        <w:spacing w:after="0" w:line="240" w:lineRule="auto"/>
      </w:pPr>
      <w:r>
        <w:separator/>
      </w:r>
    </w:p>
  </w:endnote>
  <w:endnote w:type="continuationSeparator" w:id="0">
    <w:p w14:paraId="28DADC2F" w14:textId="77777777" w:rsidR="00235FE5" w:rsidRDefault="00235FE5" w:rsidP="00836C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Times New Roman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7BA095" w14:textId="77777777" w:rsidR="00836CAF" w:rsidRDefault="00DD0087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color w:val="000000"/>
      </w:rPr>
    </w:pPr>
    <w:r>
      <w:rPr>
        <w:color w:val="000000"/>
      </w:rPr>
      <w:fldChar w:fldCharType="begin"/>
    </w:r>
    <w:r w:rsidR="00AE027C">
      <w:rPr>
        <w:color w:val="000000"/>
      </w:rPr>
      <w:instrText>PAGE</w:instrText>
    </w:r>
    <w:r>
      <w:rPr>
        <w:color w:val="000000"/>
      </w:rPr>
      <w:fldChar w:fldCharType="separate"/>
    </w:r>
    <w:r w:rsidR="00210220">
      <w:rPr>
        <w:noProof/>
        <w:color w:val="000000"/>
      </w:rPr>
      <w:t>8</w:t>
    </w:r>
    <w:r>
      <w:rPr>
        <w:color w:val="000000"/>
      </w:rPr>
      <w:fldChar w:fldCharType="end"/>
    </w:r>
  </w:p>
  <w:p w14:paraId="09CC1FBE" w14:textId="77777777" w:rsidR="00836CAF" w:rsidRDefault="00836CAF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69F54B" w14:textId="77777777" w:rsidR="00235FE5" w:rsidRDefault="00235FE5" w:rsidP="00836CAF">
      <w:pPr>
        <w:spacing w:after="0" w:line="240" w:lineRule="auto"/>
      </w:pPr>
      <w:r>
        <w:separator/>
      </w:r>
    </w:p>
  </w:footnote>
  <w:footnote w:type="continuationSeparator" w:id="0">
    <w:p w14:paraId="308FF7C0" w14:textId="77777777" w:rsidR="00235FE5" w:rsidRDefault="00235FE5" w:rsidP="00836C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5FC5F9" w14:textId="77777777" w:rsidR="00836CAF" w:rsidRDefault="00836CAF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  <w:tbl>
    <w:tblPr>
      <w:tblStyle w:val="af2"/>
      <w:tblW w:w="8957" w:type="dxa"/>
      <w:tblInd w:w="93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836CAF" w14:paraId="1DC4ED9A" w14:textId="77777777">
      <w:tc>
        <w:tcPr>
          <w:tcW w:w="2245" w:type="dxa"/>
        </w:tcPr>
        <w:p w14:paraId="213AA951" w14:textId="77777777" w:rsidR="00836CAF" w:rsidRDefault="00AE027C">
          <w:pPr>
            <w:pStyle w:val="Normlny1"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spacing w:after="0" w:line="240" w:lineRule="auto"/>
            <w:rPr>
              <w:color w:val="000000"/>
            </w:rPr>
          </w:pPr>
          <w:r>
            <w:rPr>
              <w:color w:val="000000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627E4351" w14:textId="77777777" w:rsidR="00836CAF" w:rsidRDefault="00AE027C">
          <w:pPr>
            <w:pStyle w:val="Normlny1"/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20E971CA" w14:textId="77777777" w:rsidR="00836CAF" w:rsidRDefault="00210220">
          <w:pPr>
            <w:pStyle w:val="Normlny1"/>
            <w:spacing w:after="0" w:line="240" w:lineRule="auto"/>
          </w:pPr>
          <w:r>
            <w:t>IČO: 47600993</w:t>
          </w:r>
        </w:p>
        <w:p w14:paraId="36BF136C" w14:textId="77777777" w:rsidR="00836CAF" w:rsidRDefault="00AE027C" w:rsidP="00210220">
          <w:pPr>
            <w:pStyle w:val="Normlny1"/>
            <w:spacing w:after="0" w:line="240" w:lineRule="auto"/>
          </w:pPr>
          <w:r>
            <w:t xml:space="preserve">DIČ: </w:t>
          </w:r>
          <w:r w:rsidR="00210220">
            <w:t>2024012155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5B58E32F" w14:textId="77777777" w:rsidR="00836CAF" w:rsidRDefault="00836CAF">
          <w:pPr>
            <w:pStyle w:val="Normlny1"/>
            <w:spacing w:after="0" w:line="240" w:lineRule="auto"/>
          </w:pPr>
        </w:p>
      </w:tc>
      <w:tc>
        <w:tcPr>
          <w:tcW w:w="2157" w:type="dxa"/>
        </w:tcPr>
        <w:p w14:paraId="7C1070D1" w14:textId="77777777" w:rsidR="00210220" w:rsidRDefault="00AE027C" w:rsidP="00210220">
          <w:pPr>
            <w:pStyle w:val="Normlny1"/>
            <w:spacing w:after="0" w:line="240" w:lineRule="auto"/>
          </w:pPr>
          <w:r>
            <w:t>IČDPH: SK</w:t>
          </w:r>
          <w:r w:rsidR="00210220">
            <w:t>2024012155</w:t>
          </w:r>
        </w:p>
      </w:tc>
    </w:tr>
  </w:tbl>
  <w:p w14:paraId="26DBE12C" w14:textId="77777777" w:rsidR="00836CAF" w:rsidRDefault="00836CAF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E71A3D"/>
    <w:multiLevelType w:val="multilevel"/>
    <w:tmpl w:val="8CB43D10"/>
    <w:lvl w:ilvl="0">
      <w:start w:val="1"/>
      <w:numFmt w:val="lowerLetter"/>
      <w:lvlText w:val="%1)"/>
      <w:lvlJc w:val="left"/>
      <w:pPr>
        <w:ind w:left="4329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5049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5769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6489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7209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7929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8649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9369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10089" w:hanging="180"/>
      </w:pPr>
      <w:rPr>
        <w:vertAlign w:val="baseline"/>
      </w:rPr>
    </w:lvl>
  </w:abstractNum>
  <w:abstractNum w:abstractNumId="1" w15:restartNumberingAfterBreak="0">
    <w:nsid w:val="1EEF7553"/>
    <w:multiLevelType w:val="multilevel"/>
    <w:tmpl w:val="6B308738"/>
    <w:lvl w:ilvl="0">
      <w:start w:val="1"/>
      <w:numFmt w:val="lowerLetter"/>
      <w:lvlText w:val="%1)"/>
      <w:lvlJc w:val="left"/>
      <w:pPr>
        <w:ind w:left="862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582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02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22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742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462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182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02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22" w:hanging="180"/>
      </w:pPr>
      <w:rPr>
        <w:vertAlign w:val="baseline"/>
      </w:rPr>
    </w:lvl>
  </w:abstractNum>
  <w:abstractNum w:abstractNumId="2" w15:restartNumberingAfterBreak="0">
    <w:nsid w:val="2646080C"/>
    <w:multiLevelType w:val="multilevel"/>
    <w:tmpl w:val="EC2CEB82"/>
    <w:lvl w:ilvl="0">
      <w:start w:val="1"/>
      <w:numFmt w:val="lowerLetter"/>
      <w:lvlText w:val="%1)"/>
      <w:lvlJc w:val="left"/>
      <w:pPr>
        <w:ind w:left="108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4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vertAlign w:val="baseline"/>
      </w:rPr>
    </w:lvl>
  </w:abstractNum>
  <w:abstractNum w:abstractNumId="3" w15:restartNumberingAfterBreak="0">
    <w:nsid w:val="285E62A2"/>
    <w:multiLevelType w:val="multilevel"/>
    <w:tmpl w:val="6A4C877C"/>
    <w:lvl w:ilvl="0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abstractNum w:abstractNumId="4" w15:restartNumberingAfterBreak="0">
    <w:nsid w:val="39FC346C"/>
    <w:multiLevelType w:val="multilevel"/>
    <w:tmpl w:val="AB4CF652"/>
    <w:lvl w:ilvl="0">
      <w:start w:val="1"/>
      <w:numFmt w:val="lowerLetter"/>
      <w:lvlText w:val="%1)"/>
      <w:lvlJc w:val="left"/>
      <w:pPr>
        <w:ind w:left="1004" w:hanging="284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 w15:restartNumberingAfterBreak="0">
    <w:nsid w:val="3B434464"/>
    <w:multiLevelType w:val="multilevel"/>
    <w:tmpl w:val="C60EA814"/>
    <w:lvl w:ilvl="0">
      <w:start w:val="1"/>
      <w:numFmt w:val="lowerLetter"/>
      <w:lvlText w:val="%1)"/>
      <w:lvlJc w:val="left"/>
      <w:pPr>
        <w:ind w:left="1440" w:hanging="360"/>
      </w:pPr>
      <w:rPr>
        <w:rFonts w:ascii="Arial Narrow" w:eastAsia="Arial Narrow" w:hAnsi="Arial Narrow" w:cs="Arial Narrow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vertAlign w:val="baseline"/>
      </w:rPr>
    </w:lvl>
  </w:abstractNum>
  <w:abstractNum w:abstractNumId="6" w15:restartNumberingAfterBreak="0">
    <w:nsid w:val="3BA02163"/>
    <w:multiLevelType w:val="multilevel"/>
    <w:tmpl w:val="0532BA7E"/>
    <w:lvl w:ilvl="0">
      <w:start w:val="1"/>
      <w:numFmt w:val="decimal"/>
      <w:lvlText w:val="%1."/>
      <w:lvlJc w:val="left"/>
      <w:pPr>
        <w:ind w:left="144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vertAlign w:val="baseline"/>
      </w:rPr>
    </w:lvl>
  </w:abstractNum>
  <w:abstractNum w:abstractNumId="7" w15:restartNumberingAfterBreak="0">
    <w:nsid w:val="3F07388F"/>
    <w:multiLevelType w:val="multilevel"/>
    <w:tmpl w:val="FEB89670"/>
    <w:lvl w:ilvl="0">
      <w:start w:val="1"/>
      <w:numFmt w:val="decimal"/>
      <w:lvlText w:val="%1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vertAlign w:val="baseline"/>
      </w:rPr>
    </w:lvl>
  </w:abstractNum>
  <w:abstractNum w:abstractNumId="8" w15:restartNumberingAfterBreak="0">
    <w:nsid w:val="439A3908"/>
    <w:multiLevelType w:val="multilevel"/>
    <w:tmpl w:val="5D8ADE2A"/>
    <w:lvl w:ilvl="0">
      <w:start w:val="1"/>
      <w:numFmt w:val="decimal"/>
      <w:lvlText w:val="%1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vertAlign w:val="baseline"/>
      </w:rPr>
    </w:lvl>
  </w:abstractNum>
  <w:abstractNum w:abstractNumId="9" w15:restartNumberingAfterBreak="0">
    <w:nsid w:val="464A552C"/>
    <w:multiLevelType w:val="multilevel"/>
    <w:tmpl w:val="7C8A1666"/>
    <w:lvl w:ilvl="0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0" w15:restartNumberingAfterBreak="0">
    <w:nsid w:val="487D1A4B"/>
    <w:multiLevelType w:val="multilevel"/>
    <w:tmpl w:val="B90E06AE"/>
    <w:lvl w:ilvl="0">
      <w:start w:val="1"/>
      <w:numFmt w:val="decimal"/>
      <w:lvlText w:val="(%1)"/>
      <w:lvlJc w:val="left"/>
      <w:pPr>
        <w:ind w:left="1637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1" w15:restartNumberingAfterBreak="0">
    <w:nsid w:val="579703E2"/>
    <w:multiLevelType w:val="multilevel"/>
    <w:tmpl w:val="297840A0"/>
    <w:lvl w:ilvl="0">
      <w:start w:val="1"/>
      <w:numFmt w:val="lowerLetter"/>
      <w:lvlText w:val="%1)"/>
      <w:lvlJc w:val="left"/>
      <w:pPr>
        <w:ind w:left="1636" w:hanging="360"/>
      </w:pPr>
      <w:rPr>
        <w:rFonts w:ascii="Arial Narrow" w:eastAsia="Arial Narrow" w:hAnsi="Arial Narrow" w:cs="Arial Narrow"/>
        <w:b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582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02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22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742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462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182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02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22" w:hanging="180"/>
      </w:pPr>
      <w:rPr>
        <w:vertAlign w:val="baseline"/>
      </w:rPr>
    </w:lvl>
  </w:abstractNum>
  <w:abstractNum w:abstractNumId="12" w15:restartNumberingAfterBreak="0">
    <w:nsid w:val="5CA1631C"/>
    <w:multiLevelType w:val="multilevel"/>
    <w:tmpl w:val="D1960078"/>
    <w:lvl w:ilvl="0">
      <w:start w:val="2"/>
      <w:numFmt w:val="decimal"/>
      <w:lvlText w:val="%1a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3" w15:restartNumberingAfterBreak="0">
    <w:nsid w:val="5CFE392B"/>
    <w:multiLevelType w:val="multilevel"/>
    <w:tmpl w:val="BC28DBA4"/>
    <w:lvl w:ilvl="0">
      <w:start w:val="1"/>
      <w:numFmt w:val="decimal"/>
      <w:lvlText w:val="%1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vertAlign w:val="baseline"/>
      </w:rPr>
    </w:lvl>
  </w:abstractNum>
  <w:abstractNum w:abstractNumId="14" w15:restartNumberingAfterBreak="0">
    <w:nsid w:val="64EA243E"/>
    <w:multiLevelType w:val="multilevel"/>
    <w:tmpl w:val="154A4078"/>
    <w:lvl w:ilvl="0">
      <w:start w:val="2"/>
      <w:numFmt w:val="decimal"/>
      <w:lvlText w:val="%1b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5" w15:restartNumberingAfterBreak="0">
    <w:nsid w:val="6B281EE0"/>
    <w:multiLevelType w:val="multilevel"/>
    <w:tmpl w:val="44A267E2"/>
    <w:lvl w:ilvl="0">
      <w:start w:val="1"/>
      <w:numFmt w:val="lowerLetter"/>
      <w:lvlText w:val="%1)"/>
      <w:lvlJc w:val="left"/>
      <w:pPr>
        <w:ind w:left="641" w:hanging="284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077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797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17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37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57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77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397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17" w:hanging="180"/>
      </w:pPr>
      <w:rPr>
        <w:vertAlign w:val="baseline"/>
      </w:rPr>
    </w:lvl>
  </w:abstractNum>
  <w:abstractNum w:abstractNumId="16" w15:restartNumberingAfterBreak="0">
    <w:nsid w:val="70A00A92"/>
    <w:multiLevelType w:val="multilevel"/>
    <w:tmpl w:val="4F525954"/>
    <w:lvl w:ilvl="0">
      <w:start w:val="1"/>
      <w:numFmt w:val="decimal"/>
      <w:lvlText w:val="(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 w15:restartNumberingAfterBreak="0">
    <w:nsid w:val="76A9162D"/>
    <w:multiLevelType w:val="multilevel"/>
    <w:tmpl w:val="3A1A47CE"/>
    <w:lvl w:ilvl="0">
      <w:start w:val="1"/>
      <w:numFmt w:val="decimal"/>
      <w:lvlText w:val="%1."/>
      <w:lvlJc w:val="left"/>
      <w:pPr>
        <w:ind w:left="287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359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431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503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575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647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719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791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8630" w:hanging="180"/>
      </w:pPr>
      <w:rPr>
        <w:vertAlign w:val="baseline"/>
      </w:rPr>
    </w:lvl>
  </w:abstractNum>
  <w:abstractNum w:abstractNumId="18" w15:restartNumberingAfterBreak="0">
    <w:nsid w:val="7BCF1865"/>
    <w:multiLevelType w:val="multilevel"/>
    <w:tmpl w:val="1A769D7E"/>
    <w:lvl w:ilvl="0">
      <w:start w:val="1"/>
      <w:numFmt w:val="decimal"/>
      <w:lvlText w:val="(%1)"/>
      <w:lvlJc w:val="left"/>
      <w:pPr>
        <w:ind w:left="1481" w:hanging="360"/>
      </w:pPr>
      <w:rPr>
        <w:rFonts w:ascii="Times New Roman" w:eastAsia="Times New Roman" w:hAnsi="Times New Roman" w:cs="Times New Roman"/>
        <w:b w:val="0"/>
        <w:i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 w16cid:durableId="2101489308">
    <w:abstractNumId w:val="17"/>
  </w:num>
  <w:num w:numId="2" w16cid:durableId="2126462196">
    <w:abstractNumId w:val="0"/>
  </w:num>
  <w:num w:numId="3" w16cid:durableId="1511216000">
    <w:abstractNumId w:val="18"/>
  </w:num>
  <w:num w:numId="4" w16cid:durableId="795683256">
    <w:abstractNumId w:val="5"/>
  </w:num>
  <w:num w:numId="5" w16cid:durableId="1053038534">
    <w:abstractNumId w:val="9"/>
  </w:num>
  <w:num w:numId="6" w16cid:durableId="848905168">
    <w:abstractNumId w:val="13"/>
  </w:num>
  <w:num w:numId="7" w16cid:durableId="2060933232">
    <w:abstractNumId w:val="11"/>
  </w:num>
  <w:num w:numId="8" w16cid:durableId="987132577">
    <w:abstractNumId w:val="12"/>
  </w:num>
  <w:num w:numId="9" w16cid:durableId="1098058279">
    <w:abstractNumId w:val="7"/>
  </w:num>
  <w:num w:numId="10" w16cid:durableId="196479257">
    <w:abstractNumId w:val="14"/>
  </w:num>
  <w:num w:numId="11" w16cid:durableId="1049456647">
    <w:abstractNumId w:val="10"/>
  </w:num>
  <w:num w:numId="12" w16cid:durableId="1154905801">
    <w:abstractNumId w:val="8"/>
  </w:num>
  <w:num w:numId="13" w16cid:durableId="1828010762">
    <w:abstractNumId w:val="4"/>
  </w:num>
  <w:num w:numId="14" w16cid:durableId="368652174">
    <w:abstractNumId w:val="3"/>
  </w:num>
  <w:num w:numId="15" w16cid:durableId="233391520">
    <w:abstractNumId w:val="1"/>
  </w:num>
  <w:num w:numId="16" w16cid:durableId="1975790981">
    <w:abstractNumId w:val="15"/>
  </w:num>
  <w:num w:numId="17" w16cid:durableId="3483181">
    <w:abstractNumId w:val="16"/>
  </w:num>
  <w:num w:numId="18" w16cid:durableId="1806510672">
    <w:abstractNumId w:val="2"/>
  </w:num>
  <w:num w:numId="19" w16cid:durableId="180954677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36CAF"/>
    <w:rsid w:val="00210220"/>
    <w:rsid w:val="00235FE5"/>
    <w:rsid w:val="003E4B28"/>
    <w:rsid w:val="00405079"/>
    <w:rsid w:val="0070350B"/>
    <w:rsid w:val="00836CAF"/>
    <w:rsid w:val="00865253"/>
    <w:rsid w:val="008946F7"/>
    <w:rsid w:val="0094676F"/>
    <w:rsid w:val="00A055A7"/>
    <w:rsid w:val="00AE027C"/>
    <w:rsid w:val="00B55E89"/>
    <w:rsid w:val="00BC3CD9"/>
    <w:rsid w:val="00C867F4"/>
    <w:rsid w:val="00DA724C"/>
    <w:rsid w:val="00DD0087"/>
    <w:rsid w:val="00EE6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7AB7F"/>
  <w15:docId w15:val="{74274403-F6C5-4375-B087-28C4DD875E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Arial Narrow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0087"/>
  </w:style>
  <w:style w:type="paragraph" w:styleId="Nadpis1">
    <w:name w:val="heading 1"/>
    <w:basedOn w:val="Normlny1"/>
    <w:next w:val="Normlny1"/>
    <w:rsid w:val="00836CAF"/>
    <w:pPr>
      <w:keepNext/>
      <w:spacing w:before="240" w:after="60" w:line="240" w:lineRule="auto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Nadpis2">
    <w:name w:val="heading 2"/>
    <w:basedOn w:val="Normlny1"/>
    <w:next w:val="Normlny1"/>
    <w:rsid w:val="00836CAF"/>
    <w:pPr>
      <w:keepNext/>
      <w:spacing w:before="240" w:after="60" w:line="240" w:lineRule="auto"/>
      <w:outlineLvl w:val="1"/>
    </w:pPr>
    <w:rPr>
      <w:rFonts w:ascii="Cambria" w:eastAsia="Cambria" w:hAnsi="Cambria" w:cs="Cambria"/>
      <w:b/>
      <w:i/>
      <w:sz w:val="28"/>
      <w:szCs w:val="28"/>
    </w:rPr>
  </w:style>
  <w:style w:type="paragraph" w:styleId="Nadpis3">
    <w:name w:val="heading 3"/>
    <w:basedOn w:val="Normlny1"/>
    <w:next w:val="Normlny1"/>
    <w:rsid w:val="00836CAF"/>
    <w:pPr>
      <w:keepNext/>
      <w:spacing w:before="240" w:after="60" w:line="240" w:lineRule="auto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Nadpis4">
    <w:name w:val="heading 4"/>
    <w:basedOn w:val="Normlny1"/>
    <w:next w:val="Normlny1"/>
    <w:rsid w:val="00836CAF"/>
    <w:pPr>
      <w:keepNext/>
      <w:spacing w:before="240" w:after="60" w:line="240" w:lineRule="auto"/>
      <w:outlineLvl w:val="3"/>
    </w:pPr>
    <w:rPr>
      <w:b/>
      <w:sz w:val="28"/>
      <w:szCs w:val="28"/>
    </w:rPr>
  </w:style>
  <w:style w:type="paragraph" w:styleId="Nadpis5">
    <w:name w:val="heading 5"/>
    <w:basedOn w:val="Normlny1"/>
    <w:next w:val="Normlny1"/>
    <w:rsid w:val="00836CAF"/>
    <w:pPr>
      <w:spacing w:before="240" w:after="60" w:line="240" w:lineRule="auto"/>
      <w:outlineLvl w:val="4"/>
    </w:pPr>
    <w:rPr>
      <w:b/>
      <w:i/>
      <w:sz w:val="26"/>
      <w:szCs w:val="26"/>
    </w:rPr>
  </w:style>
  <w:style w:type="paragraph" w:styleId="Nadpis6">
    <w:name w:val="heading 6"/>
    <w:basedOn w:val="Normlny1"/>
    <w:next w:val="Normlny1"/>
    <w:rsid w:val="00836CAF"/>
    <w:pPr>
      <w:spacing w:before="240" w:after="60" w:line="240" w:lineRule="auto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836CAF"/>
  </w:style>
  <w:style w:type="paragraph" w:styleId="Nzov">
    <w:name w:val="Title"/>
    <w:basedOn w:val="Normlny1"/>
    <w:next w:val="Normlny1"/>
    <w:rsid w:val="00836CAF"/>
    <w:pPr>
      <w:keepNext/>
      <w:spacing w:after="220" w:line="240" w:lineRule="auto"/>
      <w:jc w:val="center"/>
    </w:pPr>
    <w:rPr>
      <w:b/>
    </w:rPr>
  </w:style>
  <w:style w:type="paragraph" w:styleId="Podtitul">
    <w:name w:val="Subtitle"/>
    <w:basedOn w:val="Normlny1"/>
    <w:next w:val="Normlny1"/>
    <w:rsid w:val="00836CAF"/>
    <w:pPr>
      <w:spacing w:after="60" w:line="240" w:lineRule="auto"/>
      <w:jc w:val="center"/>
    </w:pPr>
    <w:rPr>
      <w:rFonts w:ascii="Cambria" w:eastAsia="Cambria" w:hAnsi="Cambria" w:cs="Cambria"/>
    </w:rPr>
  </w:style>
  <w:style w:type="table" w:customStyle="1" w:styleId="a">
    <w:basedOn w:val="Normlnatabuka"/>
    <w:rsid w:val="00836CAF"/>
    <w:tblPr>
      <w:tblStyleRowBandSize w:val="1"/>
      <w:tblStyleColBandSize w:val="1"/>
    </w:tblPr>
  </w:style>
  <w:style w:type="table" w:customStyle="1" w:styleId="a0">
    <w:basedOn w:val="Normlnatabuka"/>
    <w:rsid w:val="00836CAF"/>
    <w:tblPr>
      <w:tblStyleRowBandSize w:val="1"/>
      <w:tblStyleColBandSize w:val="1"/>
    </w:tblPr>
  </w:style>
  <w:style w:type="table" w:customStyle="1" w:styleId="a1">
    <w:basedOn w:val="Normlnatabuka"/>
    <w:rsid w:val="00836CAF"/>
    <w:tblPr>
      <w:tblStyleRowBandSize w:val="1"/>
      <w:tblStyleColBandSize w:val="1"/>
    </w:tblPr>
  </w:style>
  <w:style w:type="table" w:customStyle="1" w:styleId="a2">
    <w:basedOn w:val="Normlnatabuka"/>
    <w:rsid w:val="00836CAF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Normlnatabuka"/>
    <w:rsid w:val="00836CAF"/>
    <w:tblPr>
      <w:tblStyleRowBandSize w:val="1"/>
      <w:tblStyleColBandSize w:val="1"/>
    </w:tblPr>
  </w:style>
  <w:style w:type="table" w:customStyle="1" w:styleId="a4">
    <w:basedOn w:val="Normlnatabuka"/>
    <w:rsid w:val="00836CAF"/>
    <w:tblPr>
      <w:tblStyleRowBandSize w:val="1"/>
      <w:tblStyleColBandSize w:val="1"/>
    </w:tblPr>
  </w:style>
  <w:style w:type="table" w:customStyle="1" w:styleId="a5">
    <w:basedOn w:val="Normlnatabuka"/>
    <w:rsid w:val="00836CAF"/>
    <w:tblPr>
      <w:tblStyleRowBandSize w:val="1"/>
      <w:tblStyleColBandSize w:val="1"/>
    </w:tblPr>
  </w:style>
  <w:style w:type="table" w:customStyle="1" w:styleId="a6">
    <w:basedOn w:val="Normlnatabuka"/>
    <w:rsid w:val="00836CAF"/>
    <w:tblPr>
      <w:tblStyleRowBandSize w:val="1"/>
      <w:tblStyleColBandSize w:val="1"/>
    </w:tblPr>
  </w:style>
  <w:style w:type="table" w:customStyle="1" w:styleId="a7">
    <w:basedOn w:val="Normlnatabuka"/>
    <w:rsid w:val="00836CAF"/>
    <w:tblPr>
      <w:tblStyleRowBandSize w:val="1"/>
      <w:tblStyleColBandSize w:val="1"/>
    </w:tblPr>
  </w:style>
  <w:style w:type="table" w:customStyle="1" w:styleId="a8">
    <w:basedOn w:val="Normlnatabuka"/>
    <w:rsid w:val="00836CAF"/>
    <w:tblPr>
      <w:tblStyleRowBandSize w:val="1"/>
      <w:tblStyleColBandSize w:val="1"/>
    </w:tblPr>
  </w:style>
  <w:style w:type="table" w:customStyle="1" w:styleId="a9">
    <w:basedOn w:val="Normlnatabuka"/>
    <w:rsid w:val="00836CAF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a">
    <w:basedOn w:val="Normlnatabuka"/>
    <w:rsid w:val="00836CAF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Normlnatabuka"/>
    <w:rsid w:val="00836CAF"/>
    <w:tblPr>
      <w:tblStyleRowBandSize w:val="1"/>
      <w:tblStyleColBandSize w:val="1"/>
    </w:tblPr>
  </w:style>
  <w:style w:type="table" w:customStyle="1" w:styleId="ac">
    <w:basedOn w:val="Normlnatabuka"/>
    <w:rsid w:val="00836CAF"/>
    <w:tblPr>
      <w:tblStyleRowBandSize w:val="1"/>
      <w:tblStyleColBandSize w:val="1"/>
    </w:tblPr>
  </w:style>
  <w:style w:type="table" w:customStyle="1" w:styleId="ad">
    <w:basedOn w:val="Normlnatabuka"/>
    <w:rsid w:val="00836CAF"/>
    <w:tblPr>
      <w:tblStyleRowBandSize w:val="1"/>
      <w:tblStyleColBandSize w:val="1"/>
    </w:tblPr>
  </w:style>
  <w:style w:type="table" w:customStyle="1" w:styleId="ae">
    <w:basedOn w:val="Normlnatabuka"/>
    <w:rsid w:val="00836CAF"/>
    <w:tblPr>
      <w:tblStyleRowBandSize w:val="1"/>
      <w:tblStyleColBandSize w:val="1"/>
    </w:tblPr>
  </w:style>
  <w:style w:type="table" w:customStyle="1" w:styleId="af">
    <w:basedOn w:val="Normlnatabuka"/>
    <w:rsid w:val="00836CAF"/>
    <w:tblPr>
      <w:tblStyleRowBandSize w:val="1"/>
      <w:tblStyleColBandSize w:val="1"/>
    </w:tblPr>
  </w:style>
  <w:style w:type="table" w:customStyle="1" w:styleId="af0">
    <w:basedOn w:val="Normlnatabuka"/>
    <w:rsid w:val="00836CAF"/>
    <w:tblPr>
      <w:tblStyleRowBandSize w:val="1"/>
      <w:tblStyleColBandSize w:val="1"/>
    </w:tblPr>
  </w:style>
  <w:style w:type="table" w:customStyle="1" w:styleId="af1">
    <w:basedOn w:val="Normlnatabuka"/>
    <w:rsid w:val="00836CAF"/>
    <w:tblPr>
      <w:tblStyleRowBandSize w:val="1"/>
      <w:tblStyleColBandSize w:val="1"/>
    </w:tblPr>
  </w:style>
  <w:style w:type="table" w:customStyle="1" w:styleId="af2">
    <w:basedOn w:val="Normlnatabuka"/>
    <w:rsid w:val="00836CAF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210220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10220"/>
  </w:style>
  <w:style w:type="paragraph" w:styleId="Pta">
    <w:name w:val="footer"/>
    <w:basedOn w:val="Normlny"/>
    <w:link w:val="PtaChar"/>
    <w:uiPriority w:val="99"/>
    <w:semiHidden/>
    <w:unhideWhenUsed/>
    <w:rsid w:val="00210220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102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2446</Words>
  <Characters>13948</Characters>
  <Application>Microsoft Office Word</Application>
  <DocSecurity>0</DocSecurity>
  <Lines>116</Lines>
  <Paragraphs>32</Paragraphs>
  <ScaleCrop>false</ScaleCrop>
  <Company>Grizli777</Company>
  <LinksUpToDate>false</LinksUpToDate>
  <CharactersWithSpaces>16362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</dc:creator>
  <cp:lastModifiedBy>Michaela Hrušovská</cp:lastModifiedBy>
  <cp:revision>13</cp:revision>
  <dcterms:created xsi:type="dcterms:W3CDTF">2019-03-19T20:58:00Z</dcterms:created>
  <dcterms:modified xsi:type="dcterms:W3CDTF">2024-05-22T20:21:00Z</dcterms:modified>
</cp:coreProperties>
</file>