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F19B8" w14:textId="77777777" w:rsidR="0091701D" w:rsidRDefault="0091701D">
      <w:pPr>
        <w:pStyle w:val="Zkladntext"/>
        <w:spacing w:before="9"/>
        <w:rPr>
          <w:sz w:val="16"/>
        </w:rPr>
      </w:pPr>
    </w:p>
    <w:p w14:paraId="743A770B" w14:textId="77777777" w:rsidR="0091701D" w:rsidRDefault="00000000">
      <w:pPr>
        <w:pStyle w:val="Nadpis1"/>
        <w:spacing w:before="90"/>
      </w:pPr>
      <w:r>
        <w:t>VŠEOBECNÉ</w:t>
      </w:r>
      <w:r>
        <w:rPr>
          <w:spacing w:val="-7"/>
        </w:rPr>
        <w:t xml:space="preserve"> </w:t>
      </w:r>
      <w:r>
        <w:t>ÚDAJE</w:t>
      </w:r>
    </w:p>
    <w:p w14:paraId="01F5D19E" w14:textId="77777777" w:rsidR="0091701D" w:rsidRDefault="0091701D">
      <w:pPr>
        <w:pStyle w:val="Zkladntext"/>
        <w:spacing w:before="5"/>
        <w:rPr>
          <w:b/>
          <w:sz w:val="26"/>
        </w:rPr>
      </w:pPr>
    </w:p>
    <w:p w14:paraId="4E774E2C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 w14:paraId="51FEDB88" w14:textId="77777777" w:rsidR="0091701D" w:rsidRDefault="0091701D">
      <w:pPr>
        <w:pStyle w:val="Zkladntext"/>
        <w:spacing w:before="10"/>
        <w:rPr>
          <w:i/>
          <w:sz w:val="20"/>
        </w:rPr>
      </w:pPr>
    </w:p>
    <w:p w14:paraId="3938D051" w14:textId="77777777" w:rsidR="0091701D" w:rsidRDefault="00000000">
      <w:pPr>
        <w:pStyle w:val="Zkladntext"/>
        <w:spacing w:before="1"/>
        <w:ind w:left="217" w:right="8109" w:hanging="3"/>
      </w:pPr>
      <w:r>
        <w:pict w14:anchorId="1883CC83">
          <v:rect id="_x0000_s2050" style="position:absolute;left:0;text-align:left;margin-left:241.45pt;margin-top:.85pt;width:112.9pt;height:84.65pt;z-index:-251658752;mso-position-horizontal-relative:page" filled="f" strokecolor="white" strokeweight="2.98692mm">
            <w10:wrap anchorx="page"/>
          </v:rect>
        </w:pict>
      </w:r>
      <w:r>
        <w:t>Obec Malý Slivník,</w:t>
      </w:r>
      <w:r>
        <w:rPr>
          <w:spacing w:val="-57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 48,</w:t>
      </w:r>
    </w:p>
    <w:p w14:paraId="539C7A15" w14:textId="77777777" w:rsidR="0091701D" w:rsidRDefault="00000000">
      <w:pPr>
        <w:pStyle w:val="Zkladntext"/>
        <w:ind w:left="215"/>
      </w:pPr>
      <w:r>
        <w:t>082</w:t>
      </w:r>
      <w:r>
        <w:rPr>
          <w:spacing w:val="-1"/>
        </w:rPr>
        <w:t xml:space="preserve"> </w:t>
      </w:r>
      <w:r>
        <w:t>67  Malý Slivník</w:t>
      </w:r>
    </w:p>
    <w:p w14:paraId="35045C7C" w14:textId="77777777" w:rsidR="0091701D" w:rsidRDefault="00000000">
      <w:pPr>
        <w:pStyle w:val="Zkladntext"/>
        <w:ind w:left="215"/>
      </w:pPr>
      <w:r>
        <w:t>IČO:</w:t>
      </w:r>
      <w:r>
        <w:rPr>
          <w:spacing w:val="-8"/>
        </w:rPr>
        <w:t xml:space="preserve"> </w:t>
      </w:r>
      <w:r>
        <w:t>00327433</w:t>
      </w:r>
    </w:p>
    <w:p w14:paraId="035CC742" w14:textId="77777777" w:rsidR="0091701D" w:rsidRDefault="00000000">
      <w:pPr>
        <w:pStyle w:val="Zkladntext"/>
        <w:ind w:left="215"/>
      </w:pPr>
      <w:r>
        <w:t>Obec</w:t>
      </w:r>
      <w:r>
        <w:rPr>
          <w:spacing w:val="3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</w:t>
      </w:r>
      <w:r>
        <w:rPr>
          <w:spacing w:val="5"/>
        </w:rPr>
        <w:t xml:space="preserve"> </w:t>
      </w:r>
      <w:r>
        <w:t>(v</w:t>
      </w:r>
      <w:r>
        <w:rPr>
          <w:spacing w:val="6"/>
        </w:rPr>
        <w:t xml:space="preserve"> </w:t>
      </w:r>
      <w:r>
        <w:t>ďalšom</w:t>
      </w:r>
      <w:r>
        <w:rPr>
          <w:spacing w:val="9"/>
        </w:rPr>
        <w:t xml:space="preserve"> </w:t>
      </w:r>
      <w:r>
        <w:t>texte len</w:t>
      </w:r>
      <w:r>
        <w:rPr>
          <w:spacing w:val="5"/>
        </w:rPr>
        <w:t xml:space="preserve"> </w:t>
      </w:r>
      <w:r>
        <w:t>,,Obec“)</w:t>
      </w:r>
      <w:r>
        <w:rPr>
          <w:spacing w:val="4"/>
        </w:rPr>
        <w:t xml:space="preserve"> </w:t>
      </w:r>
      <w:r>
        <w:t>bola</w:t>
      </w:r>
      <w:r>
        <w:rPr>
          <w:spacing w:val="4"/>
        </w:rPr>
        <w:t xml:space="preserve"> </w:t>
      </w:r>
      <w:r>
        <w:t>založená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6"/>
        </w:rPr>
        <w:t xml:space="preserve"> </w:t>
      </w:r>
      <w:r>
        <w:t>1990</w:t>
      </w:r>
      <w:r>
        <w:rPr>
          <w:spacing w:val="8"/>
        </w:rPr>
        <w:t xml:space="preserve"> </w:t>
      </w:r>
      <w:r>
        <w:t>zákonom</w:t>
      </w:r>
      <w:r>
        <w:rPr>
          <w:spacing w:val="7"/>
        </w:rPr>
        <w:t xml:space="preserve"> </w:t>
      </w:r>
      <w:r>
        <w:t>č.</w:t>
      </w:r>
      <w:r>
        <w:rPr>
          <w:spacing w:val="7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obecnom</w:t>
      </w:r>
      <w:r>
        <w:rPr>
          <w:spacing w:val="-57"/>
        </w:rPr>
        <w:t xml:space="preserve"> </w:t>
      </w:r>
      <w:r>
        <w:t>zriadení.</w:t>
      </w:r>
    </w:p>
    <w:p w14:paraId="1954EA06" w14:textId="77777777" w:rsidR="0091701D" w:rsidRDefault="0091701D">
      <w:pPr>
        <w:pStyle w:val="Zkladntext"/>
      </w:pPr>
    </w:p>
    <w:p w14:paraId="69A2A0C0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 w14:paraId="1EFDC4E9" w14:textId="77777777" w:rsidR="0091701D" w:rsidRDefault="00000000">
      <w:pPr>
        <w:pStyle w:val="Zkladntext"/>
        <w:ind w:left="215" w:right="1576"/>
      </w:pPr>
      <w:r>
        <w:t>Obec</w:t>
      </w:r>
      <w:r>
        <w:rPr>
          <w:spacing w:val="14"/>
        </w:rPr>
        <w:t xml:space="preserve"> </w:t>
      </w:r>
      <w:r>
        <w:t>má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zriaďovateľskej</w:t>
      </w:r>
      <w:r>
        <w:rPr>
          <w:spacing w:val="17"/>
        </w:rPr>
        <w:t xml:space="preserve"> </w:t>
      </w:r>
      <w:r>
        <w:t>pôsobnosti</w:t>
      </w:r>
      <w:r>
        <w:rPr>
          <w:spacing w:val="16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obchodnú</w:t>
      </w:r>
      <w:r>
        <w:rPr>
          <w:spacing w:val="-1"/>
        </w:rPr>
        <w:t xml:space="preserve"> </w:t>
      </w:r>
      <w:r>
        <w:t>spoločnosť,</w:t>
      </w:r>
      <w:r>
        <w:rPr>
          <w:spacing w:val="1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SLIMAL, s.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o.</w:t>
      </w:r>
      <w:r>
        <w:rPr>
          <w:spacing w:val="-5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konsolidovanom</w:t>
      </w:r>
      <w:r>
        <w:rPr>
          <w:spacing w:val="-3"/>
        </w:rPr>
        <w:t xml:space="preserve"> </w:t>
      </w:r>
      <w:r>
        <w:t>celku obce</w:t>
      </w:r>
      <w:r>
        <w:rPr>
          <w:spacing w:val="-1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sú</w:t>
      </w:r>
      <w:r>
        <w:rPr>
          <w:spacing w:val="2"/>
        </w:rPr>
        <w:t xml:space="preserve"> </w:t>
      </w:r>
      <w:r>
        <w:t>rozpočtové organizácie.</w:t>
      </w:r>
    </w:p>
    <w:p w14:paraId="0877EC59" w14:textId="77777777" w:rsidR="0091701D" w:rsidRDefault="0091701D">
      <w:pPr>
        <w:pStyle w:val="Zkladntext"/>
        <w:spacing w:before="3" w:after="1"/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880"/>
      </w:tblGrid>
      <w:tr w:rsidR="0091701D" w14:paraId="428F3540" w14:textId="77777777">
        <w:trPr>
          <w:trHeight w:val="405"/>
        </w:trPr>
        <w:tc>
          <w:tcPr>
            <w:tcW w:w="4683" w:type="dxa"/>
            <w:shd w:val="clear" w:color="auto" w:fill="F0F0F0"/>
          </w:tcPr>
          <w:p w14:paraId="7BB2D3AB" w14:textId="77777777" w:rsidR="0091701D" w:rsidRDefault="0000000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80" w:type="dxa"/>
            <w:shd w:val="clear" w:color="auto" w:fill="F0F0F0"/>
          </w:tcPr>
          <w:p w14:paraId="166F2FF3" w14:textId="77777777" w:rsidR="0091701D" w:rsidRDefault="0000000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 w:rsidR="0091701D" w14:paraId="0205C38A" w14:textId="77777777">
        <w:trPr>
          <w:trHeight w:val="270"/>
        </w:trPr>
        <w:tc>
          <w:tcPr>
            <w:tcW w:w="4683" w:type="dxa"/>
          </w:tcPr>
          <w:p w14:paraId="0AFAA607" w14:textId="77777777" w:rsidR="0091701D" w:rsidRDefault="00000000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SLIMAL,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o.</w:t>
            </w:r>
          </w:p>
        </w:tc>
        <w:tc>
          <w:tcPr>
            <w:tcW w:w="4880" w:type="dxa"/>
          </w:tcPr>
          <w:p w14:paraId="4CC022D9" w14:textId="77777777" w:rsidR="0091701D" w:rsidRDefault="00000000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Malý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Slivník 48, 082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Malý Slivník</w:t>
            </w:r>
          </w:p>
        </w:tc>
      </w:tr>
    </w:tbl>
    <w:p w14:paraId="322B3D68" w14:textId="77777777" w:rsidR="0091701D" w:rsidRDefault="0091701D">
      <w:pPr>
        <w:pStyle w:val="Zkladntext"/>
        <w:spacing w:before="8"/>
        <w:rPr>
          <w:sz w:val="23"/>
        </w:rPr>
      </w:pPr>
    </w:p>
    <w:p w14:paraId="3FDF8212" w14:textId="1606F33C" w:rsidR="0091701D" w:rsidRDefault="00000000">
      <w:pPr>
        <w:pStyle w:val="Zkladntext"/>
        <w:ind w:left="215"/>
      </w:pPr>
      <w:r>
        <w:t>Konsolidovaný</w:t>
      </w:r>
      <w:r>
        <w:rPr>
          <w:spacing w:val="-4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</w:t>
      </w:r>
      <w:r w:rsidR="002B1A0B">
        <w:t>3</w:t>
      </w:r>
      <w:r>
        <w:rPr>
          <w:spacing w:val="-1"/>
        </w:rPr>
        <w:t xml:space="preserve"> </w:t>
      </w:r>
      <w:r>
        <w:t>oproti</w:t>
      </w:r>
      <w:r>
        <w:rPr>
          <w:spacing w:val="-1"/>
        </w:rPr>
        <w:t xml:space="preserve"> </w:t>
      </w:r>
      <w:r>
        <w:t>minulým účtovným</w:t>
      </w:r>
      <w:r>
        <w:rPr>
          <w:spacing w:val="-2"/>
        </w:rPr>
        <w:t xml:space="preserve"> </w:t>
      </w:r>
      <w:r>
        <w:t>obdobiam</w:t>
      </w:r>
      <w:r>
        <w:rPr>
          <w:spacing w:val="-1"/>
        </w:rPr>
        <w:t xml:space="preserve"> </w:t>
      </w:r>
      <w:r>
        <w:t>nezmenil.</w:t>
      </w:r>
    </w:p>
    <w:p w14:paraId="7C8DBB5C" w14:textId="77777777" w:rsidR="0091701D" w:rsidRDefault="0091701D">
      <w:pPr>
        <w:pStyle w:val="Zkladntext"/>
      </w:pPr>
    </w:p>
    <w:p w14:paraId="6459BBEB" w14:textId="77777777" w:rsidR="0091701D" w:rsidRDefault="00000000">
      <w:pPr>
        <w:tabs>
          <w:tab w:val="left" w:pos="7378"/>
        </w:tabs>
        <w:ind w:left="215" w:right="410"/>
        <w:rPr>
          <w:sz w:val="24"/>
        </w:rPr>
      </w:pPr>
      <w:r>
        <w:rPr>
          <w:sz w:val="24"/>
        </w:rPr>
        <w:t>Prehľad</w:t>
      </w:r>
      <w:r>
        <w:rPr>
          <w:spacing w:val="56"/>
          <w:sz w:val="24"/>
        </w:rPr>
        <w:t xml:space="preserve"> </w:t>
      </w:r>
      <w:r>
        <w:rPr>
          <w:sz w:val="24"/>
        </w:rPr>
        <w:t>o účtovných</w:t>
      </w:r>
      <w:r>
        <w:rPr>
          <w:spacing w:val="53"/>
          <w:sz w:val="24"/>
        </w:rPr>
        <w:t xml:space="preserve"> </w:t>
      </w:r>
      <w:r>
        <w:rPr>
          <w:sz w:val="24"/>
        </w:rPr>
        <w:t>jednotkách</w:t>
      </w:r>
      <w:r>
        <w:rPr>
          <w:spacing w:val="56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59"/>
          <w:sz w:val="24"/>
        </w:rPr>
        <w:t xml:space="preserve"> </w:t>
      </w:r>
      <w:r>
        <w:rPr>
          <w:sz w:val="24"/>
        </w:rPr>
        <w:t>celku</w:t>
      </w:r>
      <w:r>
        <w:rPr>
          <w:spacing w:val="59"/>
          <w:sz w:val="24"/>
        </w:rPr>
        <w:t xml:space="preserve"> </w:t>
      </w:r>
      <w:r>
        <w:rPr>
          <w:sz w:val="24"/>
        </w:rPr>
        <w:t>je</w:t>
      </w:r>
      <w:r>
        <w:rPr>
          <w:spacing w:val="55"/>
          <w:sz w:val="24"/>
        </w:rPr>
        <w:t xml:space="preserve"> </w:t>
      </w:r>
      <w:r>
        <w:rPr>
          <w:sz w:val="24"/>
        </w:rPr>
        <w:t>uvedený,</w:t>
      </w:r>
      <w:r>
        <w:rPr>
          <w:sz w:val="24"/>
        </w:rPr>
        <w:tab/>
        <w:t>v tabuľkovej časti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Údaje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celku</w:t>
      </w:r>
      <w:r>
        <w:rPr>
          <w:sz w:val="24"/>
        </w:rPr>
        <w:t>.</w:t>
      </w:r>
    </w:p>
    <w:p w14:paraId="618B1E2E" w14:textId="77777777" w:rsidR="0091701D" w:rsidRDefault="0091701D">
      <w:pPr>
        <w:pStyle w:val="Zkladntext"/>
      </w:pPr>
    </w:p>
    <w:p w14:paraId="3111B58F" w14:textId="7426D04C" w:rsidR="0091701D" w:rsidRDefault="00000000">
      <w:pPr>
        <w:pStyle w:val="Zkladntext"/>
        <w:ind w:left="215" w:right="269"/>
        <w:jc w:val="both"/>
      </w:pPr>
      <w:r>
        <w:t>Konsolidovaná účtovná závierka konsolidovaného celku</w:t>
      </w:r>
      <w:r>
        <w:rPr>
          <w:spacing w:val="60"/>
        </w:rPr>
        <w:t xml:space="preserve"> </w:t>
      </w:r>
      <w:r>
        <w:t>Obce k 31. decembru</w:t>
      </w:r>
      <w:r>
        <w:rPr>
          <w:spacing w:val="60"/>
        </w:rPr>
        <w:t xml:space="preserve"> </w:t>
      </w:r>
      <w:r>
        <w:t>202</w:t>
      </w:r>
      <w:r w:rsidR="002B1A0B">
        <w:t>3</w:t>
      </w:r>
      <w:r>
        <w:t xml:space="preserve"> je zostavená</w:t>
      </w:r>
      <w:r>
        <w:rPr>
          <w:spacing w:val="1"/>
        </w:rPr>
        <w:t xml:space="preserve"> </w:t>
      </w:r>
      <w:r>
        <w:t>ako riadna konsolidovaná účtovná závierka podľa zákona č. 431/2002 Z. z. o účtovníctve v znení</w:t>
      </w:r>
      <w:r>
        <w:rPr>
          <w:spacing w:val="1"/>
        </w:rPr>
        <w:t xml:space="preserve"> </w:t>
      </w:r>
      <w:r>
        <w:t>neskorších</w:t>
      </w:r>
      <w:r>
        <w:rPr>
          <w:spacing w:val="-4"/>
        </w:rPr>
        <w:t xml:space="preserve"> </w:t>
      </w:r>
      <w:r>
        <w:t>predpisov, za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od 1. januára</w:t>
      </w:r>
      <w:r>
        <w:rPr>
          <w:spacing w:val="-7"/>
        </w:rPr>
        <w:t xml:space="preserve"> </w:t>
      </w:r>
      <w:r>
        <w:t>202</w:t>
      </w:r>
      <w:r w:rsidR="002B1A0B">
        <w:t>3</w:t>
      </w:r>
      <w:r>
        <w:t xml:space="preserve"> do 31.</w:t>
      </w:r>
      <w:r>
        <w:rPr>
          <w:spacing w:val="-1"/>
        </w:rPr>
        <w:t xml:space="preserve"> </w:t>
      </w:r>
      <w:r>
        <w:t>decembra</w:t>
      </w:r>
      <w:r>
        <w:rPr>
          <w:spacing w:val="-4"/>
        </w:rPr>
        <w:t xml:space="preserve"> </w:t>
      </w:r>
      <w:r>
        <w:t>202</w:t>
      </w:r>
      <w:r w:rsidR="002B1A0B">
        <w:t>3</w:t>
      </w:r>
      <w:r>
        <w:t>.</w:t>
      </w:r>
    </w:p>
    <w:p w14:paraId="0F6F098A" w14:textId="77777777" w:rsidR="0091701D" w:rsidRDefault="0091701D">
      <w:pPr>
        <w:pStyle w:val="Zkladntext"/>
      </w:pPr>
    </w:p>
    <w:p w14:paraId="31CDBDC3" w14:textId="77777777" w:rsidR="0091701D" w:rsidRDefault="00000000">
      <w:pPr>
        <w:pStyle w:val="Zkladntext"/>
        <w:spacing w:before="1"/>
        <w:ind w:left="215"/>
        <w:jc w:val="both"/>
      </w:pPr>
      <w:r>
        <w:t>Obec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súčasťou</w:t>
      </w:r>
      <w:r>
        <w:rPr>
          <w:spacing w:val="-7"/>
        </w:rPr>
        <w:t xml:space="preserve"> </w:t>
      </w:r>
      <w:r>
        <w:t>súhrnného</w:t>
      </w:r>
      <w:r>
        <w:rPr>
          <w:spacing w:val="-7"/>
        </w:rPr>
        <w:t xml:space="preserve"> </w:t>
      </w:r>
      <w:r>
        <w:t>celku</w:t>
      </w:r>
      <w:r>
        <w:rPr>
          <w:spacing w:val="-9"/>
        </w:rPr>
        <w:t xml:space="preserve"> </w:t>
      </w:r>
      <w:r>
        <w:t>verejnej</w:t>
      </w:r>
      <w:r>
        <w:rPr>
          <w:spacing w:val="-7"/>
        </w:rPr>
        <w:t xml:space="preserve"> </w:t>
      </w:r>
      <w:r>
        <w:t>správy</w:t>
      </w:r>
      <w:r>
        <w:rPr>
          <w:spacing w:val="-5"/>
        </w:rPr>
        <w:t xml:space="preserve"> </w:t>
      </w:r>
      <w:r>
        <w:t>Slovenskej</w:t>
      </w:r>
      <w:r>
        <w:rPr>
          <w:spacing w:val="-9"/>
        </w:rPr>
        <w:t xml:space="preserve"> </w:t>
      </w:r>
      <w:r>
        <w:t>republiky.</w:t>
      </w:r>
    </w:p>
    <w:p w14:paraId="3CF5B862" w14:textId="77777777" w:rsidR="0091701D" w:rsidRDefault="0091701D">
      <w:pPr>
        <w:pStyle w:val="Zkladntext"/>
        <w:spacing w:before="2"/>
        <w:rPr>
          <w:sz w:val="29"/>
        </w:rPr>
      </w:pPr>
    </w:p>
    <w:p w14:paraId="39AF5993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 w14:paraId="170C2B4E" w14:textId="77777777" w:rsidR="0091701D" w:rsidRDefault="0091701D">
      <w:pPr>
        <w:pStyle w:val="Zkladntext"/>
        <w:spacing w:before="1"/>
        <w:rPr>
          <w:i/>
          <w:sz w:val="17"/>
        </w:rPr>
      </w:pPr>
    </w:p>
    <w:p w14:paraId="48E60D14" w14:textId="77777777" w:rsidR="0091701D" w:rsidRDefault="00000000">
      <w:pPr>
        <w:pStyle w:val="Zkladntext"/>
        <w:tabs>
          <w:tab w:val="left" w:pos="3004"/>
        </w:tabs>
        <w:spacing w:before="90"/>
        <w:ind w:left="215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tab/>
      </w:r>
      <w:r>
        <w:rPr>
          <w:color w:val="1F3146"/>
        </w:rPr>
        <w:t>JUDr.</w:t>
      </w:r>
      <w:r>
        <w:rPr>
          <w:color w:val="1F3146"/>
          <w:spacing w:val="-2"/>
        </w:rPr>
        <w:t xml:space="preserve"> </w:t>
      </w:r>
      <w:r>
        <w:rPr>
          <w:color w:val="1F3146"/>
        </w:rPr>
        <w:t>Jozef</w:t>
      </w:r>
      <w:r>
        <w:rPr>
          <w:color w:val="1F3146"/>
          <w:spacing w:val="-1"/>
        </w:rPr>
        <w:t xml:space="preserve"> </w:t>
      </w:r>
      <w:r>
        <w:rPr>
          <w:color w:val="1F3146"/>
        </w:rPr>
        <w:t>Javorský,</w:t>
      </w:r>
      <w:r>
        <w:rPr>
          <w:color w:val="1F3146"/>
          <w:spacing w:val="-1"/>
        </w:rPr>
        <w:t xml:space="preserve"> </w:t>
      </w:r>
      <w:r>
        <w:rPr>
          <w:color w:val="1F3146"/>
        </w:rPr>
        <w:t>MBA</w:t>
      </w:r>
    </w:p>
    <w:p w14:paraId="3C908584" w14:textId="77777777" w:rsidR="0091701D" w:rsidRDefault="0091701D">
      <w:pPr>
        <w:pStyle w:val="Zkladntext"/>
        <w:spacing w:before="5"/>
        <w:rPr>
          <w:sz w:val="29"/>
        </w:rPr>
      </w:pPr>
    </w:p>
    <w:p w14:paraId="0F5EFD36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1"/>
          <w:sz w:val="24"/>
          <w:u w:val="single"/>
        </w:rPr>
        <w:t xml:space="preserve"> </w:t>
      </w:r>
    </w:p>
    <w:p w14:paraId="4A24B571" w14:textId="77777777" w:rsidR="0091701D" w:rsidRDefault="0091701D">
      <w:pPr>
        <w:pStyle w:val="Zkladntext"/>
        <w:spacing w:before="10"/>
        <w:rPr>
          <w:i/>
          <w:sz w:val="20"/>
        </w:rPr>
      </w:pPr>
    </w:p>
    <w:p w14:paraId="7D518C0F" w14:textId="77777777" w:rsidR="0091701D" w:rsidRDefault="00000000">
      <w:pPr>
        <w:pStyle w:val="Zkladntext"/>
        <w:ind w:left="215" w:right="271"/>
        <w:jc w:val="both"/>
      </w:pPr>
      <w:r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nadväzujúcimi</w:t>
      </w:r>
      <w:r>
        <w:rPr>
          <w:spacing w:val="6"/>
        </w:rPr>
        <w:t xml:space="preserve"> </w:t>
      </w:r>
      <w:r>
        <w:t>právnymi</w:t>
      </w:r>
      <w:r>
        <w:rPr>
          <w:spacing w:val="3"/>
        </w:rPr>
        <w:t xml:space="preserve"> </w:t>
      </w:r>
      <w:r>
        <w:t>predpismi.</w:t>
      </w:r>
    </w:p>
    <w:p w14:paraId="3C771DC0" w14:textId="77777777" w:rsidR="0091701D" w:rsidRDefault="0091701D">
      <w:pPr>
        <w:pStyle w:val="Zkladntext"/>
        <w:spacing w:before="2"/>
        <w:rPr>
          <w:sz w:val="29"/>
        </w:rPr>
      </w:pPr>
    </w:p>
    <w:p w14:paraId="40BD23CB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 w14:paraId="331302CE" w14:textId="77777777" w:rsidR="0091701D" w:rsidRDefault="0091701D">
      <w:pPr>
        <w:pStyle w:val="Zkladntext"/>
        <w:spacing w:before="11"/>
        <w:rPr>
          <w:i/>
          <w:sz w:val="20"/>
        </w:rPr>
      </w:pPr>
    </w:p>
    <w:p w14:paraId="7B5F6D6D" w14:textId="77777777" w:rsidR="0091701D" w:rsidRDefault="00000000">
      <w:pPr>
        <w:pStyle w:val="Zkladntext"/>
        <w:ind w:left="215"/>
        <w:jc w:val="both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boli 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aplikované.</w:t>
      </w:r>
    </w:p>
    <w:p w14:paraId="16F5F193" w14:textId="77777777" w:rsidR="0091701D" w:rsidRDefault="0091701D">
      <w:pPr>
        <w:jc w:val="both"/>
        <w:sectPr w:rsidR="0091701D">
          <w:headerReference w:type="default" r:id="rId6"/>
          <w:type w:val="continuous"/>
          <w:pgSz w:w="11930" w:h="16860"/>
          <w:pgMar w:top="1660" w:right="780" w:bottom="280" w:left="920" w:header="791" w:footer="708" w:gutter="0"/>
          <w:pgNumType w:start="1"/>
          <w:cols w:space="708"/>
        </w:sectPr>
      </w:pPr>
    </w:p>
    <w:p w14:paraId="74415B5B" w14:textId="77777777" w:rsidR="0091701D" w:rsidRDefault="00000000">
      <w:pPr>
        <w:spacing w:before="93"/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Spôsob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 w14:paraId="0A5AB2CA" w14:textId="77777777" w:rsidR="0091701D" w:rsidRDefault="0091701D">
      <w:pPr>
        <w:pStyle w:val="Zkladntext"/>
        <w:spacing w:before="10"/>
        <w:rPr>
          <w:i/>
          <w:sz w:val="20"/>
        </w:rPr>
      </w:pPr>
    </w:p>
    <w:p w14:paraId="5489A541" w14:textId="77777777" w:rsidR="0091701D" w:rsidRDefault="00000000">
      <w:pPr>
        <w:pStyle w:val="Zkladntext"/>
        <w:ind w:left="215" w:right="257"/>
        <w:jc w:val="both"/>
      </w:pPr>
      <w:r>
        <w:rPr>
          <w:u w:val="single"/>
        </w:rPr>
        <w:t>Dlhodobý majetok</w:t>
      </w:r>
      <w:r>
        <w:t xml:space="preserve"> obstaraný kúpou sa oceňuje obstarávacou cenou, ktorá zahrňuje cenu obstarania a</w:t>
      </w:r>
      <w:r>
        <w:rPr>
          <w:spacing w:val="1"/>
        </w:rPr>
        <w:t xml:space="preserve"> </w:t>
      </w:r>
      <w:r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resp.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úroky</w:t>
      </w:r>
      <w:r>
        <w:rPr>
          <w:spacing w:val="61"/>
        </w:rPr>
        <w:t xml:space="preserve"> </w:t>
      </w:r>
      <w:r>
        <w:t>z</w:t>
      </w:r>
      <w:r>
        <w:rPr>
          <w:spacing w:val="61"/>
        </w:rPr>
        <w:t xml:space="preserve"> </w:t>
      </w:r>
      <w:r>
        <w:t>úverov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zaradenia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zľave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ceny,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poskytol</w:t>
      </w:r>
      <w:r>
        <w:rPr>
          <w:spacing w:val="1"/>
        </w:rPr>
        <w:t xml:space="preserve"> </w:t>
      </w:r>
      <w:r>
        <w:t>dodávateľ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následne</w:t>
      </w:r>
      <w:r>
        <w:rPr>
          <w:spacing w:val="1"/>
        </w:rPr>
        <w:t xml:space="preserve"> </w:t>
      </w:r>
      <w:r>
        <w:t>zníži</w:t>
      </w:r>
      <w:r>
        <w:rPr>
          <w:spacing w:val="1"/>
        </w:rPr>
        <w:t xml:space="preserve"> </w:t>
      </w:r>
      <w:r>
        <w:t>obstarávacia</w:t>
      </w:r>
      <w:r>
        <w:rPr>
          <w:spacing w:val="-6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predmetného majetku.</w:t>
      </w:r>
    </w:p>
    <w:p w14:paraId="3F959F75" w14:textId="77777777" w:rsidR="0091701D" w:rsidRDefault="0091701D">
      <w:pPr>
        <w:pStyle w:val="Zkladntext"/>
      </w:pPr>
    </w:p>
    <w:p w14:paraId="6A13141B" w14:textId="77777777" w:rsidR="0091701D" w:rsidRDefault="00000000">
      <w:pPr>
        <w:pStyle w:val="Zkladntext"/>
        <w:tabs>
          <w:tab w:val="left" w:pos="3760"/>
          <w:tab w:val="left" w:pos="8722"/>
        </w:tabs>
        <w:ind w:left="215" w:right="297"/>
      </w:pPr>
      <w:r>
        <w:t>Dlhodobý majetok vytvorený vlastnou činnosťou sa oceňuje vlastnými nákladmi. Za vlastné náklady</w:t>
      </w:r>
      <w:r>
        <w:rPr>
          <w:spacing w:val="-5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považujú</w:t>
      </w:r>
      <w:r>
        <w:rPr>
          <w:spacing w:val="55"/>
        </w:rPr>
        <w:t xml:space="preserve"> </w:t>
      </w:r>
      <w:r>
        <w:t>všetky</w:t>
      </w:r>
      <w:r>
        <w:rPr>
          <w:spacing w:val="47"/>
        </w:rPr>
        <w:t xml:space="preserve"> </w:t>
      </w:r>
      <w:r>
        <w:t>priame</w:t>
      </w:r>
      <w:r>
        <w:rPr>
          <w:spacing w:val="48"/>
        </w:rPr>
        <w:t xml:space="preserve"> </w:t>
      </w:r>
      <w:r>
        <w:t>náklady</w:t>
      </w:r>
      <w:r>
        <w:rPr>
          <w:spacing w:val="49"/>
        </w:rPr>
        <w:t xml:space="preserve"> </w:t>
      </w:r>
      <w:r>
        <w:t>vynaložené</w:t>
      </w:r>
      <w:r>
        <w:rPr>
          <w:spacing w:val="49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výrobu</w:t>
      </w:r>
      <w:r>
        <w:rPr>
          <w:spacing w:val="52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inú</w:t>
      </w:r>
      <w:r>
        <w:rPr>
          <w:spacing w:val="49"/>
        </w:rPr>
        <w:t xml:space="preserve"> </w:t>
      </w:r>
      <w:r>
        <w:t>činnosť</w:t>
      </w:r>
      <w:r>
        <w:rPr>
          <w:spacing w:val="5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všetky</w:t>
      </w:r>
      <w:r>
        <w:rPr>
          <w:spacing w:val="50"/>
        </w:rPr>
        <w:t xml:space="preserve"> </w:t>
      </w:r>
      <w:r>
        <w:t>nepriame</w:t>
      </w:r>
      <w:r>
        <w:rPr>
          <w:spacing w:val="-57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vzťahujúce</w:t>
      </w:r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tab/>
        <w:t>alebo</w:t>
      </w:r>
      <w:r>
        <w:rPr>
          <w:spacing w:val="3"/>
        </w:rPr>
        <w:t xml:space="preserve"> </w:t>
      </w:r>
      <w:r>
        <w:t>inú</w:t>
      </w:r>
      <w:r>
        <w:rPr>
          <w:spacing w:val="6"/>
        </w:rPr>
        <w:t xml:space="preserve"> </w:t>
      </w:r>
      <w:r>
        <w:t>činnosť.</w:t>
      </w:r>
      <w:r>
        <w:rPr>
          <w:spacing w:val="12"/>
        </w:rPr>
        <w:t xml:space="preserve"> </w:t>
      </w:r>
      <w:r>
        <w:t>Majetok</w:t>
      </w:r>
      <w:r>
        <w:rPr>
          <w:spacing w:val="6"/>
        </w:rPr>
        <w:t xml:space="preserve"> </w:t>
      </w:r>
      <w:r>
        <w:t>vytvorený</w:t>
      </w:r>
      <w:r>
        <w:rPr>
          <w:spacing w:val="11"/>
        </w:rPr>
        <w:t xml:space="preserve"> </w:t>
      </w:r>
      <w:r>
        <w:t>vlastnou</w:t>
      </w:r>
      <w:r>
        <w:rPr>
          <w:spacing w:val="7"/>
        </w:rPr>
        <w:t xml:space="preserve"> </w:t>
      </w:r>
      <w:r>
        <w:t>činnosťou</w:t>
      </w:r>
      <w:r>
        <w:rPr>
          <w:spacing w:val="11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sa</w:t>
      </w:r>
      <w:r>
        <w:rPr>
          <w:spacing w:val="-57"/>
        </w:rPr>
        <w:t xml:space="preserve"> </w:t>
      </w:r>
      <w:r>
        <w:t>ocenil</w:t>
      </w:r>
      <w:r>
        <w:rPr>
          <w:spacing w:val="-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 v</w:t>
      </w:r>
      <w:r>
        <w:rPr>
          <w:spacing w:val="-1"/>
        </w:rPr>
        <w:t xml:space="preserve"> </w:t>
      </w:r>
      <w:r>
        <w:t>prípade,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boli vyššie</w:t>
      </w:r>
      <w:r>
        <w:tab/>
        <w:t>ako</w:t>
      </w:r>
      <w:r>
        <w:rPr>
          <w:spacing w:val="1"/>
        </w:rPr>
        <w:t xml:space="preserve"> </w:t>
      </w:r>
      <w:r>
        <w:t>reprodukčná</w:t>
      </w:r>
      <w:r>
        <w:rPr>
          <w:spacing w:val="-4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tohto majetku.</w:t>
      </w:r>
    </w:p>
    <w:p w14:paraId="78F75062" w14:textId="77777777" w:rsidR="0091701D" w:rsidRDefault="0091701D">
      <w:pPr>
        <w:pStyle w:val="Zkladntext"/>
        <w:spacing w:before="1"/>
      </w:pPr>
    </w:p>
    <w:p w14:paraId="42D3B41D" w14:textId="77777777" w:rsidR="0091701D" w:rsidRDefault="00000000">
      <w:pPr>
        <w:pStyle w:val="Zkladntext"/>
        <w:ind w:left="215" w:right="343"/>
        <w:jc w:val="both"/>
      </w:pPr>
      <w:r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cena,</w:t>
      </w:r>
      <w:r>
        <w:rPr>
          <w:spacing w:val="4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ktorú</w:t>
      </w:r>
      <w:r>
        <w:rPr>
          <w:spacing w:val="59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 v</w:t>
      </w:r>
      <w:r>
        <w:rPr>
          <w:spacing w:val="2"/>
        </w:rPr>
        <w:t xml:space="preserve"> </w:t>
      </w:r>
      <w:r>
        <w:t>čase,</w:t>
      </w:r>
      <w:r>
        <w:rPr>
          <w:spacing w:val="-2"/>
        </w:rPr>
        <w:t xml:space="preserve"> </w:t>
      </w:r>
      <w:r>
        <w:t>keď</w:t>
      </w:r>
      <w:r>
        <w:rPr>
          <w:spacing w:val="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 ňom účtuje.</w:t>
      </w:r>
    </w:p>
    <w:p w14:paraId="4EB1A7C2" w14:textId="77777777" w:rsidR="0091701D" w:rsidRDefault="0091701D">
      <w:pPr>
        <w:pStyle w:val="Zkladntext"/>
      </w:pPr>
    </w:p>
    <w:p w14:paraId="107D948C" w14:textId="77777777" w:rsidR="0091701D" w:rsidRDefault="00000000">
      <w:pPr>
        <w:pStyle w:val="Zkladntext"/>
        <w:ind w:left="215"/>
      </w:pPr>
      <w:r>
        <w:t>Predpokladaná</w:t>
      </w:r>
      <w:r>
        <w:rPr>
          <w:spacing w:val="17"/>
        </w:rPr>
        <w:t xml:space="preserve"> </w:t>
      </w:r>
      <w:r>
        <w:t>doba</w:t>
      </w:r>
      <w:r>
        <w:rPr>
          <w:spacing w:val="18"/>
        </w:rPr>
        <w:t xml:space="preserve"> </w:t>
      </w:r>
      <w:r>
        <w:t>používania,</w:t>
      </w:r>
      <w:r>
        <w:rPr>
          <w:spacing w:val="18"/>
        </w:rPr>
        <w:t xml:space="preserve"> </w:t>
      </w:r>
      <w:r>
        <w:t>metóda</w:t>
      </w:r>
      <w:r>
        <w:rPr>
          <w:spacing w:val="17"/>
        </w:rPr>
        <w:t xml:space="preserve"> </w:t>
      </w:r>
      <w:r>
        <w:t>odpisovania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odpisová</w:t>
      </w:r>
      <w:r>
        <w:rPr>
          <w:spacing w:val="17"/>
        </w:rPr>
        <w:t xml:space="preserve"> </w:t>
      </w:r>
      <w:r>
        <w:t>sadzba</w:t>
      </w:r>
      <w:r>
        <w:rPr>
          <w:spacing w:val="20"/>
        </w:rPr>
        <w:t xml:space="preserve"> </w:t>
      </w:r>
      <w:r>
        <w:t>uplatňovaná</w:t>
      </w:r>
      <w:r>
        <w:rPr>
          <w:spacing w:val="18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účtovných</w:t>
      </w:r>
      <w:r>
        <w:rPr>
          <w:spacing w:val="-57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tabuľke:</w:t>
      </w:r>
    </w:p>
    <w:p w14:paraId="3CB874E2" w14:textId="77777777" w:rsidR="0091701D" w:rsidRDefault="0091701D">
      <w:pPr>
        <w:pStyle w:val="Zkladntext"/>
        <w:rPr>
          <w:sz w:val="20"/>
        </w:rPr>
      </w:pPr>
    </w:p>
    <w:p w14:paraId="0B68DA85" w14:textId="77777777" w:rsidR="0091701D" w:rsidRDefault="0091701D">
      <w:pPr>
        <w:pStyle w:val="Zkladntext"/>
        <w:spacing w:before="6"/>
        <w:rPr>
          <w:sz w:val="18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733"/>
        <w:gridCol w:w="1882"/>
        <w:gridCol w:w="1751"/>
        <w:gridCol w:w="1939"/>
      </w:tblGrid>
      <w:tr w:rsidR="0091701D" w14:paraId="296F0FD9" w14:textId="77777777">
        <w:trPr>
          <w:trHeight w:val="945"/>
        </w:trPr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93E0AE" w14:textId="77777777" w:rsidR="0091701D" w:rsidRDefault="0091701D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single" w:sz="6" w:space="0" w:color="000000"/>
              <w:bottom w:val="single" w:sz="6" w:space="0" w:color="000000"/>
            </w:tcBorders>
          </w:tcPr>
          <w:p w14:paraId="541F4E2C" w14:textId="77777777" w:rsidR="0091701D" w:rsidRDefault="00000000">
            <w:pPr>
              <w:pStyle w:val="TableParagraph"/>
              <w:spacing w:line="270" w:lineRule="exact"/>
              <w:ind w:left="153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5006DB74" w14:textId="77777777" w:rsidR="0091701D" w:rsidRDefault="00000000">
            <w:pPr>
              <w:pStyle w:val="TableParagraph"/>
              <w:spacing w:before="9" w:line="310" w:lineRule="atLeast"/>
              <w:ind w:left="369" w:right="457" w:firstLine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</w:tcPr>
          <w:p w14:paraId="321DD971" w14:textId="77777777" w:rsidR="0091701D" w:rsidRDefault="00000000">
            <w:pPr>
              <w:pStyle w:val="TableParagraph"/>
              <w:spacing w:line="276" w:lineRule="auto"/>
              <w:ind w:left="273" w:right="295" w:firstLine="232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odpisovania</w:t>
            </w:r>
          </w:p>
        </w:tc>
        <w:tc>
          <w:tcPr>
            <w:tcW w:w="19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97E5" w14:textId="77777777" w:rsidR="0091701D" w:rsidRDefault="00000000">
            <w:pPr>
              <w:pStyle w:val="TableParagraph"/>
              <w:spacing w:line="276" w:lineRule="auto"/>
              <w:ind w:left="522" w:right="108" w:hanging="1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odpisová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91701D" w14:paraId="6F598706" w14:textId="77777777">
        <w:trPr>
          <w:trHeight w:val="293"/>
        </w:trPr>
        <w:tc>
          <w:tcPr>
            <w:tcW w:w="3733" w:type="dxa"/>
            <w:tcBorders>
              <w:top w:val="single" w:sz="6" w:space="0" w:color="000000"/>
              <w:left w:val="single" w:sz="6" w:space="0" w:color="000000"/>
            </w:tcBorders>
          </w:tcPr>
          <w:p w14:paraId="24BFC1A3" w14:textId="77777777" w:rsidR="0091701D" w:rsidRDefault="00000000">
            <w:pPr>
              <w:pStyle w:val="TableParagraph"/>
              <w:spacing w:line="268" w:lineRule="exact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1882" w:type="dxa"/>
            <w:tcBorders>
              <w:top w:val="single" w:sz="6" w:space="0" w:color="000000"/>
            </w:tcBorders>
          </w:tcPr>
          <w:p w14:paraId="6B7460D4" w14:textId="77777777" w:rsidR="0091701D" w:rsidRDefault="00000000">
            <w:pPr>
              <w:pStyle w:val="TableParagraph"/>
              <w:spacing w:line="268" w:lineRule="exact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1" w:type="dxa"/>
            <w:tcBorders>
              <w:top w:val="single" w:sz="6" w:space="0" w:color="000000"/>
            </w:tcBorders>
          </w:tcPr>
          <w:p w14:paraId="6AB3A451" w14:textId="77777777" w:rsidR="0091701D" w:rsidRDefault="00000000">
            <w:pPr>
              <w:pStyle w:val="TableParagraph"/>
              <w:spacing w:line="268" w:lineRule="exact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top w:val="single" w:sz="6" w:space="0" w:color="000000"/>
              <w:right w:val="single" w:sz="6" w:space="0" w:color="000000"/>
            </w:tcBorders>
          </w:tcPr>
          <w:p w14:paraId="08B3A8A5" w14:textId="77777777" w:rsidR="0091701D" w:rsidRDefault="00000000">
            <w:pPr>
              <w:pStyle w:val="TableParagraph"/>
              <w:spacing w:line="268" w:lineRule="exact"/>
              <w:ind w:right="73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91701D" w14:paraId="184DF848" w14:textId="77777777">
        <w:trPr>
          <w:trHeight w:val="315"/>
        </w:trPr>
        <w:tc>
          <w:tcPr>
            <w:tcW w:w="3733" w:type="dxa"/>
            <w:tcBorders>
              <w:left w:val="single" w:sz="6" w:space="0" w:color="000000"/>
            </w:tcBorders>
          </w:tcPr>
          <w:p w14:paraId="589DDD26" w14:textId="77777777" w:rsidR="0091701D" w:rsidRDefault="00000000">
            <w:pPr>
              <w:pStyle w:val="TableParagraph"/>
              <w:spacing w:before="15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1882" w:type="dxa"/>
          </w:tcPr>
          <w:p w14:paraId="3B39F144" w14:textId="77777777" w:rsidR="0091701D" w:rsidRDefault="00000000">
            <w:pPr>
              <w:pStyle w:val="TableParagraph"/>
              <w:spacing w:before="15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1" w:type="dxa"/>
          </w:tcPr>
          <w:p w14:paraId="38E99E36" w14:textId="77777777" w:rsidR="0091701D" w:rsidRDefault="00000000">
            <w:pPr>
              <w:pStyle w:val="TableParagraph"/>
              <w:spacing w:before="15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right w:val="single" w:sz="6" w:space="0" w:color="000000"/>
            </w:tcBorders>
          </w:tcPr>
          <w:p w14:paraId="756755A8" w14:textId="77777777" w:rsidR="0091701D" w:rsidRDefault="00000000">
            <w:pPr>
              <w:pStyle w:val="TableParagraph"/>
              <w:spacing w:before="15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 w:rsidR="0091701D" w14:paraId="4C84C613" w14:textId="77777777">
        <w:trPr>
          <w:trHeight w:val="316"/>
        </w:trPr>
        <w:tc>
          <w:tcPr>
            <w:tcW w:w="3733" w:type="dxa"/>
            <w:tcBorders>
              <w:left w:val="single" w:sz="6" w:space="0" w:color="000000"/>
            </w:tcBorders>
          </w:tcPr>
          <w:p w14:paraId="023AAB84" w14:textId="77777777" w:rsidR="0091701D" w:rsidRDefault="00000000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1882" w:type="dxa"/>
          </w:tcPr>
          <w:p w14:paraId="1FD293C3" w14:textId="77777777" w:rsidR="0091701D" w:rsidRDefault="00000000">
            <w:pPr>
              <w:pStyle w:val="TableParagraph"/>
              <w:spacing w:before="14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1" w:type="dxa"/>
          </w:tcPr>
          <w:p w14:paraId="6C7B6B25" w14:textId="77777777" w:rsidR="0091701D" w:rsidRDefault="00000000">
            <w:pPr>
              <w:pStyle w:val="TableParagraph"/>
              <w:spacing w:before="14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right w:val="single" w:sz="6" w:space="0" w:color="000000"/>
            </w:tcBorders>
          </w:tcPr>
          <w:p w14:paraId="55CA49F9" w14:textId="77777777" w:rsidR="0091701D" w:rsidRDefault="00000000">
            <w:pPr>
              <w:pStyle w:val="TableParagraph"/>
              <w:spacing w:before="14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91701D" w14:paraId="10058200" w14:textId="77777777">
        <w:trPr>
          <w:trHeight w:val="334"/>
        </w:trPr>
        <w:tc>
          <w:tcPr>
            <w:tcW w:w="3733" w:type="dxa"/>
            <w:tcBorders>
              <w:left w:val="single" w:sz="6" w:space="0" w:color="000000"/>
              <w:bottom w:val="single" w:sz="6" w:space="0" w:color="000000"/>
            </w:tcBorders>
          </w:tcPr>
          <w:p w14:paraId="1CAFA0F8" w14:textId="77777777" w:rsidR="0091701D" w:rsidRDefault="00000000">
            <w:pPr>
              <w:pStyle w:val="TableParagraph"/>
              <w:spacing w:before="16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882" w:type="dxa"/>
            <w:tcBorders>
              <w:bottom w:val="single" w:sz="6" w:space="0" w:color="000000"/>
            </w:tcBorders>
          </w:tcPr>
          <w:p w14:paraId="18BF0A4F" w14:textId="77777777" w:rsidR="0091701D" w:rsidRDefault="00000000">
            <w:pPr>
              <w:pStyle w:val="TableParagraph"/>
              <w:spacing w:before="16"/>
              <w:ind w:left="153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1" w:type="dxa"/>
            <w:tcBorders>
              <w:bottom w:val="single" w:sz="6" w:space="0" w:color="000000"/>
            </w:tcBorders>
          </w:tcPr>
          <w:p w14:paraId="73FB45B9" w14:textId="77777777" w:rsidR="0091701D" w:rsidRDefault="00000000">
            <w:pPr>
              <w:pStyle w:val="TableParagraph"/>
              <w:spacing w:before="16"/>
              <w:ind w:left="437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14:paraId="09AEBFEC" w14:textId="77777777" w:rsidR="0091701D" w:rsidRDefault="00000000">
            <w:pPr>
              <w:pStyle w:val="TableParagraph"/>
              <w:spacing w:before="16"/>
              <w:ind w:right="7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3E58F57E" w14:textId="77777777" w:rsidR="0091701D" w:rsidRDefault="0091701D">
      <w:pPr>
        <w:pStyle w:val="Zkladntext"/>
        <w:rPr>
          <w:sz w:val="20"/>
        </w:rPr>
      </w:pPr>
    </w:p>
    <w:p w14:paraId="75CEC527" w14:textId="77777777" w:rsidR="0091701D" w:rsidRDefault="0091701D">
      <w:pPr>
        <w:pStyle w:val="Zkladntext"/>
        <w:spacing w:before="5"/>
        <w:rPr>
          <w:sz w:val="19"/>
        </w:rPr>
      </w:pPr>
    </w:p>
    <w:p w14:paraId="186E55F7" w14:textId="77777777" w:rsidR="0091701D" w:rsidRDefault="00000000">
      <w:pPr>
        <w:pStyle w:val="Zkladntext"/>
        <w:spacing w:before="90" w:line="242" w:lineRule="auto"/>
        <w:ind w:left="215"/>
      </w:pPr>
      <w:r>
        <w:t>Predpokladaná</w:t>
      </w:r>
      <w:r>
        <w:rPr>
          <w:spacing w:val="8"/>
        </w:rPr>
        <w:t xml:space="preserve"> </w:t>
      </w:r>
      <w:r>
        <w:t>doba</w:t>
      </w:r>
      <w:r>
        <w:rPr>
          <w:spacing w:val="6"/>
        </w:rPr>
        <w:t xml:space="preserve"> </w:t>
      </w:r>
      <w:r>
        <w:t>používania,</w:t>
      </w:r>
      <w:r>
        <w:rPr>
          <w:spacing w:val="7"/>
        </w:rPr>
        <w:t xml:space="preserve"> </w:t>
      </w:r>
      <w:r>
        <w:t>metóda</w:t>
      </w:r>
      <w:r>
        <w:rPr>
          <w:spacing w:val="5"/>
        </w:rPr>
        <w:t xml:space="preserve"> </w:t>
      </w:r>
      <w:r>
        <w:t>odpisovania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odpisová</w:t>
      </w:r>
      <w:r>
        <w:rPr>
          <w:spacing w:val="7"/>
        </w:rPr>
        <w:t xml:space="preserve"> </w:t>
      </w:r>
      <w:r>
        <w:t>sadzba</w:t>
      </w:r>
      <w:r>
        <w:rPr>
          <w:spacing w:val="6"/>
        </w:rPr>
        <w:t xml:space="preserve"> </w:t>
      </w:r>
      <w:r>
        <w:t>uplatňovaná</w:t>
      </w:r>
      <w:r>
        <w:rPr>
          <w:spacing w:val="9"/>
        </w:rPr>
        <w:t xml:space="preserve"> </w:t>
      </w:r>
      <w:r>
        <w:t>pri</w:t>
      </w:r>
      <w:r>
        <w:rPr>
          <w:spacing w:val="7"/>
        </w:rPr>
        <w:t xml:space="preserve"> </w:t>
      </w:r>
      <w:r>
        <w:t>účtovných</w:t>
      </w:r>
      <w:r>
        <w:rPr>
          <w:spacing w:val="-57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tabuľke:</w:t>
      </w:r>
    </w:p>
    <w:p w14:paraId="5BE4B4AD" w14:textId="77777777" w:rsidR="0091701D" w:rsidRDefault="0091701D">
      <w:pPr>
        <w:pStyle w:val="Zkladntext"/>
        <w:rPr>
          <w:sz w:val="20"/>
        </w:rPr>
      </w:pPr>
    </w:p>
    <w:p w14:paraId="6FF449C8" w14:textId="77777777" w:rsidR="0091701D" w:rsidRDefault="0091701D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655"/>
        <w:gridCol w:w="2066"/>
        <w:gridCol w:w="1677"/>
        <w:gridCol w:w="1878"/>
      </w:tblGrid>
      <w:tr w:rsidR="0091701D" w14:paraId="7B7B635D" w14:textId="77777777">
        <w:trPr>
          <w:trHeight w:val="628"/>
        </w:trPr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BF5DF1" w14:textId="77777777" w:rsidR="0091701D" w:rsidRDefault="0091701D">
            <w:pPr>
              <w:pStyle w:val="TableParagraph"/>
              <w:rPr>
                <w:sz w:val="24"/>
              </w:rPr>
            </w:pPr>
          </w:p>
        </w:tc>
        <w:tc>
          <w:tcPr>
            <w:tcW w:w="2066" w:type="dxa"/>
            <w:tcBorders>
              <w:top w:val="single" w:sz="6" w:space="0" w:color="000000"/>
              <w:bottom w:val="single" w:sz="6" w:space="0" w:color="000000"/>
            </w:tcBorders>
          </w:tcPr>
          <w:p w14:paraId="0D83A9C4" w14:textId="77777777" w:rsidR="0091701D" w:rsidRDefault="00000000">
            <w:pPr>
              <w:pStyle w:val="TableParagraph"/>
              <w:spacing w:line="268" w:lineRule="exact"/>
              <w:ind w:left="318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0F14750F" w14:textId="77777777" w:rsidR="0091701D" w:rsidRDefault="00000000">
            <w:pPr>
              <w:pStyle w:val="TableParagraph"/>
              <w:spacing w:before="43"/>
              <w:ind w:left="255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7" w:type="dxa"/>
            <w:tcBorders>
              <w:top w:val="single" w:sz="6" w:space="0" w:color="000000"/>
              <w:bottom w:val="single" w:sz="6" w:space="0" w:color="000000"/>
            </w:tcBorders>
          </w:tcPr>
          <w:p w14:paraId="1EDB8469" w14:textId="77777777" w:rsidR="0091701D" w:rsidRDefault="00000000">
            <w:pPr>
              <w:pStyle w:val="TableParagraph"/>
              <w:spacing w:line="268" w:lineRule="exact"/>
              <w:ind w:left="218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 w14:paraId="66738051" w14:textId="77777777" w:rsidR="0091701D" w:rsidRDefault="00000000">
            <w:pPr>
              <w:pStyle w:val="TableParagraph"/>
              <w:spacing w:before="43"/>
              <w:ind w:left="218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E8AE6" w14:textId="77777777" w:rsidR="0091701D" w:rsidRDefault="00000000">
            <w:pPr>
              <w:pStyle w:val="TableParagraph"/>
              <w:spacing w:line="268" w:lineRule="exact"/>
              <w:ind w:left="261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 w14:paraId="60F393D6" w14:textId="77777777" w:rsidR="0091701D" w:rsidRDefault="00000000">
            <w:pPr>
              <w:pStyle w:val="TableParagraph"/>
              <w:spacing w:before="43"/>
              <w:ind w:left="258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91701D" w14:paraId="15860066" w14:textId="77777777">
        <w:trPr>
          <w:trHeight w:val="295"/>
        </w:trPr>
        <w:tc>
          <w:tcPr>
            <w:tcW w:w="3655" w:type="dxa"/>
            <w:tcBorders>
              <w:top w:val="single" w:sz="6" w:space="0" w:color="000000"/>
              <w:left w:val="single" w:sz="6" w:space="0" w:color="000000"/>
            </w:tcBorders>
          </w:tcPr>
          <w:p w14:paraId="479FD2D5" w14:textId="77777777" w:rsidR="0091701D" w:rsidRDefault="00000000">
            <w:pPr>
              <w:pStyle w:val="TableParagraph"/>
              <w:spacing w:line="270" w:lineRule="exact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6" w:type="dxa"/>
            <w:tcBorders>
              <w:top w:val="single" w:sz="6" w:space="0" w:color="000000"/>
            </w:tcBorders>
          </w:tcPr>
          <w:p w14:paraId="59680C85" w14:textId="77777777" w:rsidR="0091701D" w:rsidRDefault="00000000">
            <w:pPr>
              <w:pStyle w:val="TableParagraph"/>
              <w:spacing w:line="270" w:lineRule="exact"/>
              <w:ind w:left="390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7" w:type="dxa"/>
            <w:tcBorders>
              <w:top w:val="single" w:sz="6" w:space="0" w:color="000000"/>
            </w:tcBorders>
          </w:tcPr>
          <w:p w14:paraId="07B52DAD" w14:textId="77777777" w:rsidR="0091701D" w:rsidRDefault="00000000">
            <w:pPr>
              <w:pStyle w:val="TableParagraph"/>
              <w:spacing w:line="270" w:lineRule="exact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top w:val="single" w:sz="6" w:space="0" w:color="000000"/>
              <w:right w:val="single" w:sz="6" w:space="0" w:color="000000"/>
            </w:tcBorders>
          </w:tcPr>
          <w:p w14:paraId="4CA5F3C7" w14:textId="77777777" w:rsidR="0091701D" w:rsidRDefault="00000000">
            <w:pPr>
              <w:pStyle w:val="TableParagraph"/>
              <w:spacing w:line="270" w:lineRule="exact"/>
              <w:ind w:left="25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 w:rsidR="0091701D" w14:paraId="1ABE25CB" w14:textId="77777777">
        <w:trPr>
          <w:trHeight w:val="315"/>
        </w:trPr>
        <w:tc>
          <w:tcPr>
            <w:tcW w:w="3655" w:type="dxa"/>
            <w:tcBorders>
              <w:left w:val="single" w:sz="6" w:space="0" w:color="000000"/>
            </w:tcBorders>
          </w:tcPr>
          <w:p w14:paraId="50C9FA22" w14:textId="77777777" w:rsidR="0091701D" w:rsidRDefault="00000000">
            <w:pPr>
              <w:pStyle w:val="TableParagraph"/>
              <w:spacing w:before="15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6" w:type="dxa"/>
          </w:tcPr>
          <w:p w14:paraId="6F8DC337" w14:textId="77777777" w:rsidR="0091701D" w:rsidRDefault="00000000">
            <w:pPr>
              <w:pStyle w:val="TableParagraph"/>
              <w:spacing w:before="15"/>
              <w:ind w:left="387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7" w:type="dxa"/>
          </w:tcPr>
          <w:p w14:paraId="2C86FF28" w14:textId="77777777" w:rsidR="0091701D" w:rsidRDefault="00000000">
            <w:pPr>
              <w:pStyle w:val="TableParagraph"/>
              <w:spacing w:before="15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right w:val="single" w:sz="6" w:space="0" w:color="000000"/>
            </w:tcBorders>
          </w:tcPr>
          <w:p w14:paraId="51F763D8" w14:textId="77777777" w:rsidR="0091701D" w:rsidRDefault="00000000">
            <w:pPr>
              <w:pStyle w:val="TableParagraph"/>
              <w:spacing w:before="15"/>
              <w:ind w:left="261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 w:rsidR="0091701D" w14:paraId="16229407" w14:textId="77777777">
        <w:trPr>
          <w:trHeight w:val="314"/>
        </w:trPr>
        <w:tc>
          <w:tcPr>
            <w:tcW w:w="3655" w:type="dxa"/>
            <w:tcBorders>
              <w:left w:val="single" w:sz="6" w:space="0" w:color="000000"/>
            </w:tcBorders>
          </w:tcPr>
          <w:p w14:paraId="0BBCABCD" w14:textId="77777777" w:rsidR="0091701D" w:rsidRDefault="00000000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6" w:type="dxa"/>
          </w:tcPr>
          <w:p w14:paraId="60177CC9" w14:textId="77777777" w:rsidR="0091701D" w:rsidRDefault="00000000">
            <w:pPr>
              <w:pStyle w:val="TableParagraph"/>
              <w:spacing w:before="14"/>
              <w:ind w:left="382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7" w:type="dxa"/>
          </w:tcPr>
          <w:p w14:paraId="001B1665" w14:textId="77777777" w:rsidR="0091701D" w:rsidRDefault="00000000">
            <w:pPr>
              <w:pStyle w:val="TableParagraph"/>
              <w:spacing w:before="14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right w:val="single" w:sz="6" w:space="0" w:color="000000"/>
            </w:tcBorders>
          </w:tcPr>
          <w:p w14:paraId="2A36DF55" w14:textId="77777777" w:rsidR="0091701D" w:rsidRDefault="00000000">
            <w:pPr>
              <w:pStyle w:val="TableParagraph"/>
              <w:spacing w:before="14"/>
              <w:ind w:left="25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 w:rsidR="0091701D" w14:paraId="719D0E4E" w14:textId="77777777">
        <w:trPr>
          <w:trHeight w:val="333"/>
        </w:trPr>
        <w:tc>
          <w:tcPr>
            <w:tcW w:w="3655" w:type="dxa"/>
            <w:tcBorders>
              <w:left w:val="single" w:sz="6" w:space="0" w:color="000000"/>
              <w:bottom w:val="single" w:sz="6" w:space="0" w:color="000000"/>
            </w:tcBorders>
          </w:tcPr>
          <w:p w14:paraId="479591BB" w14:textId="77777777" w:rsidR="0091701D" w:rsidRDefault="00000000">
            <w:pPr>
              <w:pStyle w:val="TableParagraph"/>
              <w:spacing w:before="14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6" w:type="dxa"/>
            <w:tcBorders>
              <w:bottom w:val="single" w:sz="6" w:space="0" w:color="000000"/>
            </w:tcBorders>
          </w:tcPr>
          <w:p w14:paraId="50048DD2" w14:textId="77777777" w:rsidR="0091701D" w:rsidRDefault="00000000">
            <w:pPr>
              <w:pStyle w:val="TableParagraph"/>
              <w:spacing w:before="14"/>
              <w:ind w:left="390" w:right="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7" w:type="dxa"/>
            <w:tcBorders>
              <w:bottom w:val="single" w:sz="6" w:space="0" w:color="000000"/>
            </w:tcBorders>
          </w:tcPr>
          <w:p w14:paraId="59C197CA" w14:textId="77777777" w:rsidR="0091701D" w:rsidRDefault="00000000">
            <w:pPr>
              <w:pStyle w:val="TableParagraph"/>
              <w:spacing w:before="14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78" w:type="dxa"/>
            <w:tcBorders>
              <w:bottom w:val="single" w:sz="6" w:space="0" w:color="000000"/>
              <w:right w:val="single" w:sz="6" w:space="0" w:color="000000"/>
            </w:tcBorders>
          </w:tcPr>
          <w:p w14:paraId="72E90CCD" w14:textId="77777777" w:rsidR="0091701D" w:rsidRDefault="00000000">
            <w:pPr>
              <w:pStyle w:val="TableParagraph"/>
              <w:spacing w:before="14"/>
              <w:ind w:left="261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313AADAA" w14:textId="77777777" w:rsidR="0091701D" w:rsidRDefault="0091701D">
      <w:pPr>
        <w:pStyle w:val="Zkladntext"/>
        <w:rPr>
          <w:sz w:val="20"/>
        </w:rPr>
      </w:pPr>
    </w:p>
    <w:p w14:paraId="332518D1" w14:textId="77777777" w:rsidR="0091701D" w:rsidRDefault="0091701D">
      <w:pPr>
        <w:pStyle w:val="Zkladntext"/>
        <w:spacing w:before="9"/>
        <w:rPr>
          <w:sz w:val="21"/>
        </w:rPr>
      </w:pPr>
    </w:p>
    <w:p w14:paraId="3135DD66" w14:textId="77777777" w:rsidR="0091701D" w:rsidRDefault="00000000">
      <w:pPr>
        <w:pStyle w:val="Zkladntext"/>
        <w:spacing w:before="90" w:line="242" w:lineRule="auto"/>
        <w:ind w:left="215"/>
      </w:pPr>
      <w:r>
        <w:rPr>
          <w:u w:val="single"/>
        </w:rPr>
        <w:t>Cenné</w:t>
      </w:r>
      <w:r>
        <w:rPr>
          <w:spacing w:val="6"/>
          <w:u w:val="single"/>
        </w:rPr>
        <w:t xml:space="preserve"> </w:t>
      </w:r>
      <w:r>
        <w:rPr>
          <w:u w:val="single"/>
        </w:rPr>
        <w:t>papiere</w:t>
      </w:r>
      <w:r>
        <w:rPr>
          <w:spacing w:val="4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podiely</w:t>
      </w:r>
      <w:r>
        <w:rPr>
          <w:spacing w:val="8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oceňujú</w:t>
      </w:r>
      <w:r>
        <w:rPr>
          <w:spacing w:val="6"/>
        </w:rPr>
        <w:t xml:space="preserve"> </w:t>
      </w:r>
      <w:r>
        <w:t>pri</w:t>
      </w:r>
      <w:r>
        <w:rPr>
          <w:spacing w:val="8"/>
        </w:rPr>
        <w:t xml:space="preserve"> </w:t>
      </w:r>
      <w:r>
        <w:t>ich</w:t>
      </w:r>
      <w:r>
        <w:rPr>
          <w:spacing w:val="4"/>
        </w:rPr>
        <w:t xml:space="preserve"> </w:t>
      </w:r>
      <w:r>
        <w:t>nadobudnutí</w:t>
      </w:r>
      <w:r>
        <w:rPr>
          <w:spacing w:val="12"/>
        </w:rPr>
        <w:t xml:space="preserve"> </w:t>
      </w:r>
      <w:r>
        <w:t>obstarávacími</w:t>
      </w:r>
      <w:r>
        <w:rPr>
          <w:spacing w:val="13"/>
        </w:rPr>
        <w:t xml:space="preserve"> </w:t>
      </w:r>
      <w:r>
        <w:t>cenami,</w:t>
      </w:r>
      <w:r>
        <w:rPr>
          <w:spacing w:val="12"/>
        </w:rPr>
        <w:t xml:space="preserve"> </w:t>
      </w:r>
      <w:r>
        <w:t>t.j.</w:t>
      </w:r>
      <w:r>
        <w:rPr>
          <w:spacing w:val="11"/>
        </w:rPr>
        <w:t xml:space="preserve"> </w:t>
      </w:r>
      <w:r>
        <w:t>vrátane</w:t>
      </w:r>
      <w:r>
        <w:rPr>
          <w:spacing w:val="5"/>
        </w:rPr>
        <w:t xml:space="preserve"> </w:t>
      </w:r>
      <w:r>
        <w:t>nákladov</w:t>
      </w:r>
      <w:r>
        <w:rPr>
          <w:spacing w:val="-57"/>
        </w:rPr>
        <w:t xml:space="preserve"> </w:t>
      </w:r>
      <w:r>
        <w:t>súvisiacich</w:t>
      </w:r>
      <w:r>
        <w:rPr>
          <w:spacing w:val="-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obstaraním.</w:t>
      </w:r>
    </w:p>
    <w:p w14:paraId="7A7B52DD" w14:textId="77777777" w:rsidR="0091701D" w:rsidRDefault="0091701D">
      <w:pPr>
        <w:spacing w:line="242" w:lineRule="auto"/>
        <w:sectPr w:rsidR="0091701D">
          <w:pgSz w:w="11930" w:h="16860"/>
          <w:pgMar w:top="1660" w:right="780" w:bottom="280" w:left="920" w:header="791" w:footer="0" w:gutter="0"/>
          <w:cols w:space="708"/>
        </w:sectPr>
      </w:pPr>
    </w:p>
    <w:p w14:paraId="6826ED0E" w14:textId="77777777" w:rsidR="0091701D" w:rsidRDefault="00000000">
      <w:pPr>
        <w:pStyle w:val="Zkladntext"/>
        <w:spacing w:before="98"/>
        <w:ind w:left="215" w:right="260"/>
        <w:jc w:val="both"/>
      </w:pPr>
      <w:r>
        <w:rPr>
          <w:u w:val="single"/>
        </w:rPr>
        <w:lastRenderedPageBreak/>
        <w:t>Zásoby</w:t>
      </w:r>
      <w:r>
        <w:rPr>
          <w:spacing w:val="1"/>
        </w:rPr>
        <w:t xml:space="preserve"> </w:t>
      </w:r>
      <w:r>
        <w:t>nakupované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1"/>
        </w:rPr>
        <w:t xml:space="preserve"> </w:t>
      </w:r>
      <w:r>
        <w:t>cenu</w:t>
      </w:r>
      <w:r>
        <w:rPr>
          <w:spacing w:val="1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 s obstaraním (clo, prepravu, poistné, provízie a pod.) znížené o zľavy z ceny. Úbytok zásob</w:t>
      </w:r>
      <w:r>
        <w:rPr>
          <w:spacing w:val="-57"/>
        </w:rPr>
        <w:t xml:space="preserve"> </w:t>
      </w:r>
      <w:r>
        <w:t>rovnakého</w:t>
      </w:r>
      <w:r>
        <w:rPr>
          <w:spacing w:val="60"/>
        </w:rPr>
        <w:t xml:space="preserve"> </w:t>
      </w:r>
      <w:r>
        <w:t>druhu</w:t>
      </w:r>
      <w:r>
        <w:rPr>
          <w:spacing w:val="60"/>
        </w:rPr>
        <w:t xml:space="preserve"> </w:t>
      </w:r>
      <w:r>
        <w:t xml:space="preserve">sa  </w:t>
      </w:r>
      <w:r>
        <w:rPr>
          <w:spacing w:val="1"/>
        </w:rPr>
        <w:t xml:space="preserve"> </w:t>
      </w:r>
      <w:r>
        <w:t>účtuje   v ocenení    cenou    zistenou    váženým    aritmetickým    priemerom</w:t>
      </w:r>
      <w:r>
        <w:rPr>
          <w:spacing w:val="-57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(alebo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metódou</w:t>
      </w:r>
      <w:r>
        <w:rPr>
          <w:spacing w:val="1"/>
        </w:rPr>
        <w:t xml:space="preserve"> </w:t>
      </w:r>
      <w:r>
        <w:t>FIFO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prvá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prírastku zásob sa použije ako prvá cena na ocenenie úbytku zásob). Vážený aritmetický priemer sa</w:t>
      </w:r>
      <w:r>
        <w:rPr>
          <w:spacing w:val="1"/>
        </w:rPr>
        <w:t xml:space="preserve"> </w:t>
      </w:r>
      <w:r>
        <w:t>počíta</w:t>
      </w:r>
      <w:r>
        <w:rPr>
          <w:spacing w:val="-4"/>
        </w:rPr>
        <w:t xml:space="preserve"> </w:t>
      </w:r>
      <w:r>
        <w:t>najmenej</w:t>
      </w:r>
      <w:r>
        <w:rPr>
          <w:spacing w:val="3"/>
        </w:rPr>
        <w:t xml:space="preserve"> </w:t>
      </w:r>
      <w:r>
        <w:t>raz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mesiac.</w:t>
      </w:r>
    </w:p>
    <w:p w14:paraId="38612D32" w14:textId="77777777" w:rsidR="0091701D" w:rsidRDefault="00000000">
      <w:pPr>
        <w:pStyle w:val="Zkladntext"/>
        <w:ind w:left="215" w:right="271"/>
        <w:jc w:val="both"/>
      </w:pPr>
      <w:r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</w:t>
      </w:r>
      <w:r>
        <w:rPr>
          <w:spacing w:val="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zahrňuje</w:t>
      </w:r>
      <w:r>
        <w:rPr>
          <w:spacing w:val="-2"/>
        </w:rPr>
        <w:t xml:space="preserve"> </w:t>
      </w:r>
      <w:r>
        <w:t>v závislosti od</w:t>
      </w:r>
      <w:r>
        <w:rPr>
          <w:spacing w:val="-1"/>
        </w:rPr>
        <w:t xml:space="preserve"> </w:t>
      </w:r>
      <w:r>
        <w:t>stupňa</w:t>
      </w:r>
      <w:r>
        <w:rPr>
          <w:spacing w:val="-7"/>
        </w:rPr>
        <w:t xml:space="preserve"> </w:t>
      </w:r>
      <w:r>
        <w:t>rozpracovanosti týchto zásob.</w:t>
      </w:r>
    </w:p>
    <w:p w14:paraId="030F9B5A" w14:textId="77777777" w:rsidR="0091701D" w:rsidRDefault="00000000">
      <w:pPr>
        <w:pStyle w:val="Zkladntext"/>
        <w:spacing w:before="1"/>
        <w:ind w:left="215" w:right="354"/>
        <w:jc w:val="both"/>
      </w:pPr>
      <w:r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t>produkty</w:t>
      </w:r>
      <w:r>
        <w:rPr>
          <w:spacing w:val="60"/>
        </w:rPr>
        <w:t xml:space="preserve"> </w:t>
      </w:r>
      <w:r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čase,</w:t>
      </w:r>
      <w:r>
        <w:rPr>
          <w:spacing w:val="-3"/>
        </w:rPr>
        <w:t xml:space="preserve"> </w:t>
      </w:r>
      <w:r>
        <w:t>keď sa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ňom účtuje.</w:t>
      </w:r>
    </w:p>
    <w:p w14:paraId="08C78A6A" w14:textId="77777777" w:rsidR="0091701D" w:rsidRDefault="00000000">
      <w:pPr>
        <w:pStyle w:val="Zkladntext"/>
        <w:ind w:left="215"/>
        <w:jc w:val="both"/>
      </w:pPr>
      <w:r>
        <w:t>Novo</w:t>
      </w:r>
      <w:r>
        <w:rPr>
          <w:spacing w:val="-7"/>
        </w:rPr>
        <w:t xml:space="preserve"> </w:t>
      </w:r>
      <w:r>
        <w:t>zistené</w:t>
      </w:r>
      <w:r>
        <w:rPr>
          <w:spacing w:val="-7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inventarizácii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reprodukčnou</w:t>
      </w:r>
      <w:r>
        <w:rPr>
          <w:spacing w:val="-3"/>
        </w:rPr>
        <w:t xml:space="preserve"> </w:t>
      </w:r>
      <w:r>
        <w:t>obstarávacou cenou.</w:t>
      </w:r>
    </w:p>
    <w:p w14:paraId="6A15B942" w14:textId="77777777" w:rsidR="0091701D" w:rsidRDefault="0091701D">
      <w:pPr>
        <w:pStyle w:val="Zkladntext"/>
      </w:pPr>
    </w:p>
    <w:p w14:paraId="5E710503" w14:textId="77777777" w:rsidR="0091701D" w:rsidRDefault="00000000">
      <w:pPr>
        <w:pStyle w:val="Zkladntext"/>
        <w:ind w:left="215" w:right="265"/>
        <w:jc w:val="both"/>
      </w:pPr>
      <w:r>
        <w:rPr>
          <w:u w:val="single"/>
        </w:rPr>
        <w:t>Pohľadávky</w:t>
      </w:r>
      <w:r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t>znižuje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pochybné,</w:t>
      </w:r>
      <w:r>
        <w:rPr>
          <w:spacing w:val="1"/>
        </w:rPr>
        <w:t xml:space="preserve"> </w:t>
      </w:r>
      <w:r>
        <w:t>nedobytným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existuje</w:t>
      </w:r>
      <w:r>
        <w:rPr>
          <w:spacing w:val="1"/>
        </w:rPr>
        <w:t xml:space="preserve"> </w:t>
      </w:r>
      <w:r>
        <w:t>riziko</w:t>
      </w:r>
      <w:r>
        <w:rPr>
          <w:spacing w:val="1"/>
        </w:rPr>
        <w:t xml:space="preserve"> </w:t>
      </w:r>
      <w:r>
        <w:t>nevymožiteľnosti.</w:t>
      </w:r>
    </w:p>
    <w:p w14:paraId="30DA3229" w14:textId="77777777" w:rsidR="0091701D" w:rsidRDefault="0091701D">
      <w:pPr>
        <w:pStyle w:val="Zkladntext"/>
      </w:pPr>
    </w:p>
    <w:p w14:paraId="3DC32237" w14:textId="77777777" w:rsidR="0091701D" w:rsidRDefault="00000000">
      <w:pPr>
        <w:pStyle w:val="Zkladntext"/>
        <w:ind w:left="215"/>
        <w:jc w:val="both"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4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oceňujú menovitou hodnotou.</w:t>
      </w:r>
    </w:p>
    <w:p w14:paraId="02047139" w14:textId="77777777" w:rsidR="0091701D" w:rsidRDefault="0091701D">
      <w:pPr>
        <w:pStyle w:val="Zkladntext"/>
        <w:spacing w:before="2"/>
        <w:rPr>
          <w:sz w:val="16"/>
        </w:rPr>
      </w:pPr>
    </w:p>
    <w:p w14:paraId="7F7857FE" w14:textId="77777777" w:rsidR="0091701D" w:rsidRDefault="00000000">
      <w:pPr>
        <w:pStyle w:val="Zkladntext"/>
        <w:spacing w:before="90"/>
        <w:ind w:left="215"/>
      </w:pPr>
      <w:r>
        <w:rPr>
          <w:u w:val="single"/>
        </w:rPr>
        <w:t>Rezervy</w:t>
      </w:r>
      <w:r>
        <w:rPr>
          <w:spacing w:val="36"/>
        </w:rPr>
        <w:t xml:space="preserve"> </w:t>
      </w:r>
      <w:r>
        <w:t>sú</w:t>
      </w:r>
      <w:r>
        <w:rPr>
          <w:spacing w:val="37"/>
        </w:rPr>
        <w:t xml:space="preserve"> </w:t>
      </w:r>
      <w:r>
        <w:t>záväzky</w:t>
      </w:r>
      <w:r>
        <w:rPr>
          <w:spacing w:val="37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neurčitým</w:t>
      </w:r>
      <w:r>
        <w:rPr>
          <w:spacing w:val="36"/>
        </w:rPr>
        <w:t xml:space="preserve"> </w:t>
      </w:r>
      <w:r>
        <w:t>časovým</w:t>
      </w:r>
      <w:r>
        <w:rPr>
          <w:spacing w:val="36"/>
        </w:rPr>
        <w:t xml:space="preserve"> </w:t>
      </w:r>
      <w:r>
        <w:t>vymedzením</w:t>
      </w:r>
      <w:r>
        <w:rPr>
          <w:spacing w:val="36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výškou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oceňujú</w:t>
      </w:r>
      <w:r>
        <w:rPr>
          <w:spacing w:val="36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očakávanej</w:t>
      </w:r>
      <w:r>
        <w:rPr>
          <w:spacing w:val="-57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t>záväzku.</w:t>
      </w:r>
    </w:p>
    <w:p w14:paraId="46D4A5A2" w14:textId="77777777" w:rsidR="0091701D" w:rsidRDefault="0091701D">
      <w:pPr>
        <w:pStyle w:val="Zkladntext"/>
      </w:pPr>
    </w:p>
    <w:p w14:paraId="66E31A15" w14:textId="77777777" w:rsidR="0091701D" w:rsidRDefault="00000000">
      <w:pPr>
        <w:pStyle w:val="Zkladntext"/>
        <w:ind w:left="215"/>
      </w:pPr>
      <w:r>
        <w:rPr>
          <w:u w:val="single"/>
        </w:rPr>
        <w:t>Záväzky</w:t>
      </w:r>
      <w:r>
        <w:rPr>
          <w:spacing w:val="21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vzniku</w:t>
      </w:r>
      <w:r>
        <w:rPr>
          <w:spacing w:val="20"/>
        </w:rPr>
        <w:t xml:space="preserve"> </w:t>
      </w:r>
      <w:r>
        <w:t>oceňujú</w:t>
      </w:r>
      <w:r>
        <w:rPr>
          <w:spacing w:val="18"/>
        </w:rPr>
        <w:t xml:space="preserve"> </w:t>
      </w:r>
      <w:r>
        <w:t>menovitou</w:t>
      </w:r>
      <w:r>
        <w:rPr>
          <w:spacing w:val="19"/>
        </w:rPr>
        <w:t xml:space="preserve"> </w:t>
      </w:r>
      <w:r>
        <w:t>hodnotou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prevzatí</w:t>
      </w:r>
      <w:r>
        <w:rPr>
          <w:spacing w:val="22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oceňujú</w:t>
      </w:r>
      <w:r>
        <w:rPr>
          <w:spacing w:val="19"/>
        </w:rPr>
        <w:t xml:space="preserve"> </w:t>
      </w:r>
      <w:r>
        <w:t>obstarávacou</w:t>
      </w:r>
      <w:r>
        <w:rPr>
          <w:spacing w:val="-57"/>
        </w:rPr>
        <w:t xml:space="preserve"> </w:t>
      </w:r>
      <w:r>
        <w:t>cenou.</w:t>
      </w:r>
    </w:p>
    <w:p w14:paraId="316C767D" w14:textId="77777777" w:rsidR="0091701D" w:rsidRDefault="0091701D">
      <w:pPr>
        <w:pStyle w:val="Zkladntext"/>
      </w:pPr>
    </w:p>
    <w:p w14:paraId="290A719A" w14:textId="77777777" w:rsidR="0091701D" w:rsidRDefault="00000000">
      <w:pPr>
        <w:pStyle w:val="Zkladntext"/>
        <w:tabs>
          <w:tab w:val="left" w:pos="8014"/>
        </w:tabs>
        <w:ind w:left="215" w:right="972"/>
      </w:pPr>
      <w:r>
        <w:t>Účty</w:t>
      </w:r>
      <w:r>
        <w:rPr>
          <w:spacing w:val="-1"/>
        </w:rPr>
        <w:t xml:space="preserve"> </w:t>
      </w:r>
      <w:r>
        <w:rPr>
          <w:u w:val="single"/>
        </w:rPr>
        <w:t>časového</w:t>
      </w:r>
      <w:r>
        <w:rPr>
          <w:spacing w:val="1"/>
          <w:u w:val="single"/>
        </w:rPr>
        <w:t xml:space="preserve"> </w:t>
      </w:r>
      <w:r>
        <w:rPr>
          <w:u w:val="single"/>
        </w:rPr>
        <w:t>rozlíšenia aktív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-4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vykázané</w:t>
      </w:r>
      <w:r>
        <w:rPr>
          <w:spacing w:val="-5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10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tab/>
        <w:t>na dodržanie</w:t>
      </w:r>
      <w:r>
        <w:rPr>
          <w:spacing w:val="-57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 a</w:t>
      </w:r>
      <w:r>
        <w:rPr>
          <w:spacing w:val="2"/>
        </w:rPr>
        <w:t xml:space="preserve"> </w:t>
      </w:r>
      <w:r>
        <w:t>časovej</w:t>
      </w:r>
      <w:r>
        <w:rPr>
          <w:spacing w:val="2"/>
        </w:rPr>
        <w:t xml:space="preserve"> </w:t>
      </w:r>
      <w:r>
        <w:t>súvislosti s</w:t>
      </w:r>
      <w:r>
        <w:rPr>
          <w:spacing w:val="6"/>
        </w:rPr>
        <w:t xml:space="preserve"> </w:t>
      </w:r>
      <w:r>
        <w:t>účtovným obdobím.</w:t>
      </w:r>
    </w:p>
    <w:p w14:paraId="10B4F2C5" w14:textId="77777777" w:rsidR="0091701D" w:rsidRDefault="0091701D">
      <w:pPr>
        <w:pStyle w:val="Zkladntext"/>
        <w:rPr>
          <w:sz w:val="26"/>
        </w:rPr>
      </w:pPr>
    </w:p>
    <w:p w14:paraId="08D23088" w14:textId="77777777" w:rsidR="0091701D" w:rsidRDefault="0091701D">
      <w:pPr>
        <w:pStyle w:val="Zkladntext"/>
        <w:spacing w:before="2"/>
      </w:pPr>
    </w:p>
    <w:p w14:paraId="029C9765" w14:textId="77777777" w:rsidR="0091701D" w:rsidRDefault="00000000">
      <w:pPr>
        <w:pStyle w:val="Nadpis1"/>
        <w:ind w:left="215"/>
      </w:pPr>
      <w:r>
        <w:rPr>
          <w:spacing w:val="-1"/>
        </w:rPr>
        <w:t>INFORMÁCIE</w:t>
      </w:r>
      <w:r>
        <w:rPr>
          <w:spacing w:val="-5"/>
        </w:rPr>
        <w:t xml:space="preserve"> </w:t>
      </w:r>
      <w:r>
        <w:rPr>
          <w:spacing w:val="-1"/>
        </w:rPr>
        <w:t>O METÓDACH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POSTUPOCH</w:t>
      </w:r>
      <w:r>
        <w:rPr>
          <w:spacing w:val="1"/>
        </w:rPr>
        <w:t xml:space="preserve"> </w:t>
      </w:r>
      <w:r>
        <w:t>KONSOLIDÁCIE</w:t>
      </w:r>
    </w:p>
    <w:p w14:paraId="4C68A3D4" w14:textId="77777777" w:rsidR="0091701D" w:rsidRDefault="0091701D">
      <w:pPr>
        <w:pStyle w:val="Zkladntext"/>
        <w:spacing w:before="1"/>
        <w:rPr>
          <w:b/>
          <w:sz w:val="36"/>
        </w:rPr>
      </w:pPr>
    </w:p>
    <w:p w14:paraId="6561E750" w14:textId="77777777" w:rsidR="0091701D" w:rsidRDefault="00000000">
      <w:pPr>
        <w:pStyle w:val="Zkladntext"/>
        <w:ind w:left="215"/>
        <w:jc w:val="both"/>
      </w:pPr>
      <w:r>
        <w:t>Konsolidovaná účtovná</w:t>
      </w:r>
      <w:r>
        <w:rPr>
          <w:spacing w:val="-2"/>
        </w:rPr>
        <w:t xml:space="preserve"> </w:t>
      </w:r>
      <w:r>
        <w:t>závierka</w:t>
      </w:r>
      <w:r>
        <w:rPr>
          <w:spacing w:val="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Malý</w:t>
      </w:r>
      <w:r>
        <w:rPr>
          <w:spacing w:val="-1"/>
        </w:rPr>
        <w:t xml:space="preserve"> </w:t>
      </w:r>
      <w:r>
        <w:t>Slivník</w:t>
      </w:r>
      <w:r>
        <w:rPr>
          <w:spacing w:val="4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zákonom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</w:p>
    <w:p w14:paraId="77F3DD19" w14:textId="77777777" w:rsidR="0091701D" w:rsidRDefault="00000000">
      <w:pPr>
        <w:pStyle w:val="Zkladntext"/>
        <w:ind w:left="215" w:right="343"/>
        <w:jc w:val="both"/>
      </w:pPr>
      <w:r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t>podrobnosti</w:t>
      </w:r>
      <w:r>
        <w:rPr>
          <w:spacing w:val="60"/>
        </w:rPr>
        <w:t xml:space="preserve"> </w:t>
      </w:r>
      <w:r>
        <w:t>o metódach a postupoch</w:t>
      </w:r>
      <w:r>
        <w:rPr>
          <w:spacing w:val="60"/>
        </w:rPr>
        <w:t xml:space="preserve"> </w:t>
      </w:r>
      <w:r>
        <w:t>konsolidácie</w:t>
      </w:r>
      <w:r>
        <w:rPr>
          <w:spacing w:val="60"/>
        </w:rPr>
        <w:t xml:space="preserve"> </w:t>
      </w:r>
      <w:r>
        <w:t>vo verejnej</w:t>
      </w:r>
      <w:r>
        <w:rPr>
          <w:spacing w:val="60"/>
        </w:rPr>
        <w:t xml:space="preserve"> </w:t>
      </w:r>
      <w:r>
        <w:t>správe a podrobnosti o usporiadaní</w:t>
      </w:r>
      <w:r>
        <w:rPr>
          <w:spacing w:val="1"/>
        </w:rPr>
        <w:t xml:space="preserve"> </w:t>
      </w:r>
      <w:r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t>predpisov.</w:t>
      </w:r>
    </w:p>
    <w:p w14:paraId="6175FDA5" w14:textId="77777777" w:rsidR="0091701D" w:rsidRDefault="0091701D">
      <w:pPr>
        <w:pStyle w:val="Zkladntext"/>
        <w:spacing w:before="9"/>
        <w:rPr>
          <w:sz w:val="23"/>
        </w:rPr>
      </w:pPr>
    </w:p>
    <w:p w14:paraId="06907CA2" w14:textId="77777777" w:rsidR="0091701D" w:rsidRDefault="00000000">
      <w:pPr>
        <w:pStyle w:val="Zkladntext"/>
        <w:spacing w:before="1"/>
        <w:ind w:left="215" w:right="342"/>
      </w:pPr>
      <w:r>
        <w:t>V rámci</w:t>
      </w:r>
      <w:r>
        <w:rPr>
          <w:spacing w:val="1"/>
        </w:rPr>
        <w:t xml:space="preserve"> </w:t>
      </w:r>
      <w:r>
        <w:t>konsolidácie 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t>Obce boli</w:t>
      </w:r>
      <w:r>
        <w:rPr>
          <w:spacing w:val="1"/>
        </w:rPr>
        <w:t xml:space="preserve"> </w:t>
      </w:r>
      <w:r>
        <w:t>eliminované vzájomné</w:t>
      </w:r>
      <w:r>
        <w:rPr>
          <w:spacing w:val="1"/>
        </w:rPr>
        <w:t xml:space="preserve"> </w:t>
      </w:r>
      <w:r>
        <w:t>pohľadávky,</w:t>
      </w:r>
      <w:r>
        <w:rPr>
          <w:spacing w:val="-57"/>
        </w:rPr>
        <w:t xml:space="preserve"> </w:t>
      </w:r>
      <w:r>
        <w:t>záväzky,</w:t>
      </w:r>
      <w:r>
        <w:rPr>
          <w:spacing w:val="-1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výnosy,</w:t>
      </w:r>
      <w:r>
        <w:rPr>
          <w:spacing w:val="-1"/>
        </w:rPr>
        <w:t xml:space="preserve"> </w:t>
      </w:r>
      <w:r>
        <w:t>bola vykonaná</w:t>
      </w:r>
      <w:r>
        <w:rPr>
          <w:spacing w:val="-1"/>
        </w:rPr>
        <w:t xml:space="preserve"> </w:t>
      </w:r>
      <w:r>
        <w:t>konsolidácia</w:t>
      </w:r>
      <w:r>
        <w:rPr>
          <w:spacing w:val="-1"/>
        </w:rPr>
        <w:t xml:space="preserve"> </w:t>
      </w:r>
      <w:r>
        <w:t>kapitálu.</w:t>
      </w:r>
    </w:p>
    <w:p w14:paraId="700A1696" w14:textId="77777777" w:rsidR="0091701D" w:rsidRDefault="0091701D">
      <w:pPr>
        <w:pStyle w:val="Zkladntext"/>
      </w:pPr>
    </w:p>
    <w:p w14:paraId="4E115A20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1524"/>
        <w:gridCol w:w="1543"/>
        <w:gridCol w:w="1612"/>
      </w:tblGrid>
      <w:tr w:rsidR="0091701D" w14:paraId="7E324835" w14:textId="77777777">
        <w:trPr>
          <w:trHeight w:val="827"/>
        </w:trPr>
        <w:tc>
          <w:tcPr>
            <w:tcW w:w="4633" w:type="dxa"/>
            <w:shd w:val="clear" w:color="auto" w:fill="F0F0F0"/>
          </w:tcPr>
          <w:p w14:paraId="0ABB4B2E" w14:textId="77777777" w:rsidR="0091701D" w:rsidRDefault="00000000">
            <w:pPr>
              <w:pStyle w:val="TableParagraph"/>
              <w:spacing w:before="1"/>
              <w:ind w:left="705" w:firstLine="259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účtovnej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24" w:type="dxa"/>
            <w:shd w:val="clear" w:color="auto" w:fill="F0F0F0"/>
          </w:tcPr>
          <w:p w14:paraId="4E3FD71C" w14:textId="77777777" w:rsidR="0091701D" w:rsidRDefault="00000000">
            <w:pPr>
              <w:pStyle w:val="TableParagraph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Metóda úplnej</w:t>
            </w:r>
          </w:p>
          <w:p w14:paraId="022C3E3E" w14:textId="77777777" w:rsidR="0091701D" w:rsidRDefault="00000000">
            <w:pPr>
              <w:pStyle w:val="TableParagraph"/>
              <w:spacing w:line="259" w:lineRule="exact"/>
              <w:ind w:left="152" w:right="104"/>
              <w:jc w:val="center"/>
              <w:rPr>
                <w:sz w:val="24"/>
              </w:rPr>
            </w:pPr>
            <w:r>
              <w:rPr>
                <w:sz w:val="24"/>
              </w:rPr>
              <w:t>konsolidácie</w:t>
            </w:r>
          </w:p>
        </w:tc>
        <w:tc>
          <w:tcPr>
            <w:tcW w:w="1543" w:type="dxa"/>
            <w:shd w:val="clear" w:color="auto" w:fill="F0F0F0"/>
          </w:tcPr>
          <w:p w14:paraId="765C87AB" w14:textId="77777777" w:rsidR="0091701D" w:rsidRDefault="00000000">
            <w:pPr>
              <w:pStyle w:val="TableParagraph"/>
              <w:ind w:left="278" w:right="235" w:hanging="2"/>
              <w:jc w:val="center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</w:p>
          <w:p w14:paraId="56CD9F56" w14:textId="77777777" w:rsidR="0091701D" w:rsidRDefault="00000000">
            <w:pPr>
              <w:pStyle w:val="TableParagraph"/>
              <w:spacing w:line="259" w:lineRule="exact"/>
              <w:ind w:left="159" w:right="115"/>
              <w:jc w:val="center"/>
              <w:rPr>
                <w:sz w:val="24"/>
              </w:rPr>
            </w:pPr>
            <w:r>
              <w:rPr>
                <w:sz w:val="24"/>
              </w:rPr>
              <w:t>konsolidácie</w:t>
            </w:r>
          </w:p>
        </w:tc>
        <w:tc>
          <w:tcPr>
            <w:tcW w:w="1612" w:type="dxa"/>
            <w:shd w:val="clear" w:color="auto" w:fill="F0F0F0"/>
          </w:tcPr>
          <w:p w14:paraId="29668C85" w14:textId="77777777" w:rsidR="0091701D" w:rsidRDefault="00000000">
            <w:pPr>
              <w:pStyle w:val="TableParagraph"/>
              <w:ind w:left="360" w:right="306" w:firstLine="93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vlastného</w:t>
            </w:r>
          </w:p>
          <w:p w14:paraId="5E29A1D5" w14:textId="77777777" w:rsidR="0091701D" w:rsidRDefault="00000000">
            <w:pPr>
              <w:pStyle w:val="TableParagraph"/>
              <w:spacing w:line="259" w:lineRule="exact"/>
              <w:ind w:left="492"/>
              <w:rPr>
                <w:sz w:val="24"/>
              </w:rPr>
            </w:pPr>
            <w:r>
              <w:rPr>
                <w:sz w:val="24"/>
              </w:rPr>
              <w:t>imania</w:t>
            </w:r>
          </w:p>
        </w:tc>
      </w:tr>
      <w:tr w:rsidR="0091701D" w14:paraId="7B27AB82" w14:textId="77777777">
        <w:trPr>
          <w:trHeight w:val="265"/>
        </w:trPr>
        <w:tc>
          <w:tcPr>
            <w:tcW w:w="4633" w:type="dxa"/>
          </w:tcPr>
          <w:p w14:paraId="6A0925AB" w14:textId="77777777" w:rsidR="0091701D" w:rsidRDefault="00000000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Slivník</w:t>
            </w:r>
          </w:p>
        </w:tc>
        <w:tc>
          <w:tcPr>
            <w:tcW w:w="1524" w:type="dxa"/>
          </w:tcPr>
          <w:p w14:paraId="7BF6FA3E" w14:textId="77777777" w:rsidR="0091701D" w:rsidRDefault="00000000">
            <w:pPr>
              <w:pStyle w:val="TableParagraph"/>
              <w:spacing w:line="246" w:lineRule="exact"/>
              <w:ind w:left="145" w:right="104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3" w:type="dxa"/>
          </w:tcPr>
          <w:p w14:paraId="4CEB16A8" w14:textId="77777777" w:rsidR="0091701D" w:rsidRDefault="0091701D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71D107DD" w14:textId="77777777" w:rsidR="0091701D" w:rsidRDefault="0091701D">
            <w:pPr>
              <w:pStyle w:val="TableParagraph"/>
              <w:rPr>
                <w:sz w:val="18"/>
              </w:rPr>
            </w:pPr>
          </w:p>
        </w:tc>
      </w:tr>
      <w:tr w:rsidR="0091701D" w14:paraId="24D8B738" w14:textId="77777777">
        <w:trPr>
          <w:trHeight w:val="273"/>
        </w:trPr>
        <w:tc>
          <w:tcPr>
            <w:tcW w:w="4633" w:type="dxa"/>
          </w:tcPr>
          <w:p w14:paraId="3BEB8EBE" w14:textId="77777777" w:rsidR="0091701D" w:rsidRDefault="0000000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SLIMAL,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o.</w:t>
            </w:r>
          </w:p>
        </w:tc>
        <w:tc>
          <w:tcPr>
            <w:tcW w:w="1524" w:type="dxa"/>
          </w:tcPr>
          <w:p w14:paraId="56CFD3E2" w14:textId="77777777" w:rsidR="0091701D" w:rsidRDefault="00000000">
            <w:pPr>
              <w:pStyle w:val="TableParagraph"/>
              <w:spacing w:line="253" w:lineRule="exact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3" w:type="dxa"/>
          </w:tcPr>
          <w:p w14:paraId="7E005C2A" w14:textId="77777777" w:rsidR="0091701D" w:rsidRDefault="0091701D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</w:tcPr>
          <w:p w14:paraId="6EDCBA01" w14:textId="77777777" w:rsidR="0091701D" w:rsidRDefault="0091701D">
            <w:pPr>
              <w:pStyle w:val="TableParagraph"/>
              <w:rPr>
                <w:sz w:val="20"/>
              </w:rPr>
            </w:pPr>
          </w:p>
        </w:tc>
      </w:tr>
    </w:tbl>
    <w:p w14:paraId="28F9A6C1" w14:textId="77777777" w:rsidR="0091701D" w:rsidRDefault="0091701D">
      <w:pPr>
        <w:pStyle w:val="Zkladntext"/>
        <w:spacing w:before="3"/>
        <w:rPr>
          <w:i/>
          <w:sz w:val="23"/>
        </w:rPr>
      </w:pPr>
    </w:p>
    <w:p w14:paraId="0C7EF190" w14:textId="77777777" w:rsidR="0091701D" w:rsidRDefault="00000000">
      <w:pPr>
        <w:pStyle w:val="Zkladntext"/>
        <w:ind w:left="215"/>
        <w:jc w:val="both"/>
      </w:pPr>
      <w:r>
        <w:t>Pri</w:t>
      </w:r>
      <w:r>
        <w:rPr>
          <w:spacing w:val="-4"/>
        </w:rPr>
        <w:t xml:space="preserve"> </w:t>
      </w:r>
      <w:r>
        <w:t>dcérskych</w:t>
      </w:r>
      <w:r>
        <w:rPr>
          <w:spacing w:val="-4"/>
        </w:rPr>
        <w:t xml:space="preserve"> </w:t>
      </w:r>
      <w:r>
        <w:t>účtovných jednotkách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použitá metóda</w:t>
      </w:r>
      <w:r>
        <w:rPr>
          <w:spacing w:val="-4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konsolidácie.</w:t>
      </w:r>
    </w:p>
    <w:p w14:paraId="7D05E4AB" w14:textId="77777777" w:rsidR="0091701D" w:rsidRDefault="0091701D">
      <w:pPr>
        <w:jc w:val="both"/>
        <w:sectPr w:rsidR="0091701D">
          <w:pgSz w:w="11930" w:h="16860"/>
          <w:pgMar w:top="1660" w:right="780" w:bottom="280" w:left="920" w:header="791" w:footer="0" w:gutter="0"/>
          <w:cols w:space="708"/>
        </w:sectPr>
      </w:pPr>
    </w:p>
    <w:p w14:paraId="66227FA3" w14:textId="1BE2E2F7" w:rsidR="0091701D" w:rsidRDefault="00000000">
      <w:pPr>
        <w:pStyle w:val="Zkladntext"/>
        <w:spacing w:before="98"/>
        <w:ind w:left="215" w:right="347"/>
        <w:jc w:val="both"/>
      </w:pPr>
      <w:r>
        <w:lastRenderedPageBreak/>
        <w:t>V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2B1A0B">
        <w:t>3</w:t>
      </w:r>
      <w:r>
        <w:t>,</w:t>
      </w:r>
      <w:r>
        <w:rPr>
          <w:spacing w:val="1"/>
        </w:rPr>
        <w:t xml:space="preserve"> </w:t>
      </w:r>
      <w:r>
        <w:t>rovnako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predchádzajúcich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účtovnými</w:t>
      </w:r>
      <w:r>
        <w:rPr>
          <w:spacing w:val="1"/>
        </w:rPr>
        <w:t xml:space="preserve"> </w:t>
      </w:r>
      <w:r>
        <w:t>jednotkami konsolidovaného celku Obce neuskutočnil nákup, resp. predaj majetku. Preto nebolo</w:t>
      </w:r>
      <w:r>
        <w:rPr>
          <w:spacing w:val="1"/>
        </w:rPr>
        <w:t xml:space="preserve"> </w:t>
      </w:r>
      <w:r>
        <w:t>potrebné</w:t>
      </w:r>
      <w:r>
        <w:rPr>
          <w:spacing w:val="-9"/>
        </w:rPr>
        <w:t xml:space="preserve"> </w:t>
      </w:r>
      <w:r>
        <w:t>vykonať konsolidáciu medzi-výsledku.</w:t>
      </w:r>
    </w:p>
    <w:p w14:paraId="54877272" w14:textId="77777777" w:rsidR="0091701D" w:rsidRDefault="0091701D">
      <w:pPr>
        <w:pStyle w:val="Zkladntext"/>
        <w:spacing w:before="2"/>
        <w:rPr>
          <w:sz w:val="29"/>
        </w:rPr>
      </w:pPr>
    </w:p>
    <w:p w14:paraId="6B3E5E45" w14:textId="77777777" w:rsidR="0091701D" w:rsidRDefault="00000000">
      <w:pPr>
        <w:pStyle w:val="Nadpis1"/>
      </w:pPr>
      <w:r>
        <w:rPr>
          <w:spacing w:val="-2"/>
        </w:rPr>
        <w:t xml:space="preserve">INFORMÁCIE </w:t>
      </w:r>
      <w:r>
        <w:rPr>
          <w:spacing w:val="-1"/>
        </w:rPr>
        <w:t>O</w:t>
      </w:r>
      <w:r>
        <w:rPr>
          <w:spacing w:val="1"/>
        </w:rPr>
        <w:t xml:space="preserve"> </w:t>
      </w:r>
      <w:r>
        <w:rPr>
          <w:spacing w:val="-1"/>
        </w:rPr>
        <w:t>ÚDAJOCH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</w:t>
      </w:r>
      <w:r>
        <w:rPr>
          <w:spacing w:val="-1"/>
        </w:rPr>
        <w:t>STRANE</w:t>
      </w:r>
      <w:r>
        <w:rPr>
          <w:spacing w:val="-14"/>
        </w:rPr>
        <w:t xml:space="preserve"> </w:t>
      </w:r>
      <w:r>
        <w:rPr>
          <w:spacing w:val="-1"/>
        </w:rPr>
        <w:t>AKTÍV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rPr>
          <w:spacing w:val="43"/>
        </w:rPr>
        <w:t xml:space="preserve"> </w:t>
      </w:r>
      <w:r>
        <w:rPr>
          <w:spacing w:val="-1"/>
        </w:rPr>
        <w:t>PASÍV</w:t>
      </w:r>
    </w:p>
    <w:p w14:paraId="52B37B9F" w14:textId="77777777" w:rsidR="0091701D" w:rsidRDefault="0091701D">
      <w:pPr>
        <w:pStyle w:val="Zkladntext"/>
        <w:spacing w:before="10"/>
        <w:rPr>
          <w:b/>
          <w:sz w:val="20"/>
        </w:rPr>
      </w:pPr>
    </w:p>
    <w:p w14:paraId="4A9A54A8" w14:textId="77777777" w:rsidR="0091701D" w:rsidRDefault="00000000">
      <w:pPr>
        <w:ind w:left="215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 majetok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1DAE9F54" w14:textId="1E0DFB47" w:rsidR="0091701D" w:rsidRDefault="00000000">
      <w:pPr>
        <w:ind w:left="215" w:right="353"/>
        <w:jc w:val="both"/>
        <w:rPr>
          <w:i/>
          <w:sz w:val="24"/>
        </w:rPr>
      </w:pPr>
      <w:r>
        <w:rPr>
          <w:sz w:val="24"/>
        </w:rPr>
        <w:t>Prehľad pohybu dlhodobého nehmotného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60"/>
          <w:sz w:val="24"/>
        </w:rPr>
        <w:t xml:space="preserve"> </w:t>
      </w:r>
      <w:r>
        <w:rPr>
          <w:sz w:val="24"/>
        </w:rPr>
        <w:t>hmotného</w:t>
      </w:r>
      <w:r>
        <w:rPr>
          <w:spacing w:val="60"/>
          <w:sz w:val="24"/>
        </w:rPr>
        <w:t xml:space="preserve"> </w:t>
      </w:r>
      <w:r>
        <w:rPr>
          <w:sz w:val="24"/>
        </w:rPr>
        <w:t>majetku</w:t>
      </w:r>
      <w:r>
        <w:rPr>
          <w:spacing w:val="60"/>
          <w:sz w:val="24"/>
        </w:rPr>
        <w:t xml:space="preserve"> </w:t>
      </w:r>
      <w:r>
        <w:rPr>
          <w:sz w:val="24"/>
        </w:rPr>
        <w:t>od</w:t>
      </w:r>
      <w:r>
        <w:rPr>
          <w:spacing w:val="60"/>
          <w:sz w:val="24"/>
        </w:rPr>
        <w:t xml:space="preserve"> </w:t>
      </w:r>
      <w:r>
        <w:rPr>
          <w:sz w:val="24"/>
        </w:rPr>
        <w:t>1.</w:t>
      </w:r>
      <w:r>
        <w:rPr>
          <w:spacing w:val="60"/>
          <w:sz w:val="24"/>
        </w:rPr>
        <w:t xml:space="preserve"> </w:t>
      </w:r>
      <w:r>
        <w:rPr>
          <w:sz w:val="24"/>
        </w:rPr>
        <w:t>januára</w:t>
      </w:r>
      <w:r>
        <w:rPr>
          <w:spacing w:val="60"/>
          <w:sz w:val="24"/>
        </w:rPr>
        <w:t xml:space="preserve"> </w:t>
      </w:r>
      <w:r>
        <w:rPr>
          <w:sz w:val="24"/>
        </w:rPr>
        <w:t>202</w:t>
      </w:r>
      <w:r w:rsidR="002B1A0B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31.decembra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2B1A0B">
        <w:rPr>
          <w:sz w:val="24"/>
        </w:rPr>
        <w:t>3</w:t>
      </w:r>
      <w:r>
        <w:rPr>
          <w:sz w:val="24"/>
        </w:rPr>
        <w:t xml:space="preserve"> je uvedený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tabuľkovej 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pohybe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 w14:paraId="4F231B61" w14:textId="77777777" w:rsidR="0091701D" w:rsidRDefault="0091701D">
      <w:pPr>
        <w:pStyle w:val="Zkladntext"/>
        <w:rPr>
          <w:i/>
          <w:sz w:val="26"/>
        </w:rPr>
      </w:pPr>
    </w:p>
    <w:p w14:paraId="10DE251E" w14:textId="77777777" w:rsidR="0091701D" w:rsidRDefault="0091701D">
      <w:pPr>
        <w:pStyle w:val="Zkladntext"/>
        <w:spacing w:before="1"/>
        <w:rPr>
          <w:i/>
          <w:sz w:val="22"/>
        </w:rPr>
      </w:pPr>
    </w:p>
    <w:p w14:paraId="3542B150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5A99137E" w14:textId="10C17611" w:rsidR="0091701D" w:rsidRDefault="00000000">
      <w:pPr>
        <w:ind w:left="215"/>
        <w:rPr>
          <w:i/>
          <w:sz w:val="24"/>
        </w:rPr>
      </w:pPr>
      <w:r>
        <w:rPr>
          <w:sz w:val="24"/>
        </w:rPr>
        <w:t>Prehľad</w:t>
      </w:r>
      <w:r>
        <w:rPr>
          <w:spacing w:val="4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34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45"/>
          <w:sz w:val="24"/>
        </w:rPr>
        <w:t xml:space="preserve"> </w:t>
      </w:r>
      <w:r>
        <w:rPr>
          <w:sz w:val="24"/>
        </w:rPr>
        <w:t>majetku</w:t>
      </w:r>
      <w:r>
        <w:rPr>
          <w:spacing w:val="42"/>
          <w:sz w:val="24"/>
        </w:rPr>
        <w:t xml:space="preserve"> </w:t>
      </w:r>
      <w:r>
        <w:rPr>
          <w:sz w:val="24"/>
        </w:rPr>
        <w:t>účtovnej</w:t>
      </w:r>
      <w:r>
        <w:rPr>
          <w:spacing w:val="43"/>
          <w:sz w:val="24"/>
        </w:rPr>
        <w:t xml:space="preserve"> </w:t>
      </w:r>
      <w:r>
        <w:rPr>
          <w:sz w:val="24"/>
        </w:rPr>
        <w:t>jednotky</w:t>
      </w:r>
      <w:r>
        <w:rPr>
          <w:spacing w:val="42"/>
          <w:sz w:val="24"/>
        </w:rPr>
        <w:t xml:space="preserve"> </w:t>
      </w:r>
      <w:r>
        <w:rPr>
          <w:sz w:val="24"/>
        </w:rPr>
        <w:t>od</w:t>
      </w:r>
      <w:r>
        <w:rPr>
          <w:spacing w:val="42"/>
          <w:sz w:val="24"/>
        </w:rPr>
        <w:t xml:space="preserve"> </w:t>
      </w:r>
      <w:r>
        <w:rPr>
          <w:sz w:val="24"/>
        </w:rPr>
        <w:t>1.</w:t>
      </w:r>
      <w:r>
        <w:rPr>
          <w:spacing w:val="37"/>
          <w:sz w:val="24"/>
        </w:rPr>
        <w:t xml:space="preserve"> </w:t>
      </w:r>
      <w:r>
        <w:rPr>
          <w:sz w:val="24"/>
        </w:rPr>
        <w:t>januára</w:t>
      </w:r>
      <w:r>
        <w:rPr>
          <w:spacing w:val="38"/>
          <w:sz w:val="24"/>
        </w:rPr>
        <w:t xml:space="preserve"> </w:t>
      </w:r>
      <w:r>
        <w:rPr>
          <w:sz w:val="24"/>
        </w:rPr>
        <w:t>202</w:t>
      </w:r>
      <w:r w:rsidR="002B1A0B">
        <w:rPr>
          <w:sz w:val="24"/>
        </w:rPr>
        <w:t>3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31.</w:t>
      </w:r>
      <w:r>
        <w:rPr>
          <w:spacing w:val="42"/>
          <w:sz w:val="24"/>
        </w:rPr>
        <w:t xml:space="preserve"> </w:t>
      </w:r>
      <w:r>
        <w:rPr>
          <w:sz w:val="24"/>
        </w:rPr>
        <w:t>decembra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 w:rsidR="002B1A0B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je</w:t>
      </w:r>
      <w:r>
        <w:rPr>
          <w:spacing w:val="-3"/>
          <w:sz w:val="24"/>
        </w:rPr>
        <w:t xml:space="preserve"> </w:t>
      </w:r>
      <w:r>
        <w:rPr>
          <w:sz w:val="24"/>
        </w:rPr>
        <w:t>uvedený</w:t>
      </w:r>
      <w:r>
        <w:rPr>
          <w:spacing w:val="3"/>
          <w:sz w:val="24"/>
        </w:rPr>
        <w:t xml:space="preserve"> </w:t>
      </w:r>
      <w:r>
        <w:rPr>
          <w:sz w:val="24"/>
        </w:rPr>
        <w:t>v tabuľkovej časti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Prehľad o pohybe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dlhodobého majetku.</w:t>
      </w:r>
    </w:p>
    <w:p w14:paraId="3D8DA2EA" w14:textId="77777777" w:rsidR="0091701D" w:rsidRDefault="0091701D">
      <w:pPr>
        <w:pStyle w:val="Zkladntext"/>
        <w:rPr>
          <w:i/>
          <w:sz w:val="26"/>
        </w:rPr>
      </w:pPr>
    </w:p>
    <w:p w14:paraId="7DAFB230" w14:textId="77777777" w:rsidR="0091701D" w:rsidRDefault="00000000">
      <w:pPr>
        <w:spacing w:before="227"/>
        <w:ind w:left="215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 w14:paraId="5853CAB4" w14:textId="77777777" w:rsidR="0091701D" w:rsidRDefault="00000000">
      <w:pPr>
        <w:pStyle w:val="Zkladntext"/>
        <w:spacing w:before="2"/>
        <w:ind w:left="215" w:right="410"/>
      </w:pPr>
      <w:r>
        <w:t>Vývoj</w:t>
      </w:r>
      <w:r>
        <w:rPr>
          <w:spacing w:val="17"/>
        </w:rPr>
        <w:t xml:space="preserve"> </w:t>
      </w:r>
      <w:r>
        <w:t>opravných</w:t>
      </w:r>
      <w:r>
        <w:rPr>
          <w:spacing w:val="20"/>
        </w:rPr>
        <w:t xml:space="preserve"> </w:t>
      </w:r>
      <w:r>
        <w:t>položiek</w:t>
      </w:r>
      <w:r>
        <w:rPr>
          <w:spacing w:val="19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pohľadávkam</w:t>
      </w:r>
      <w:r>
        <w:rPr>
          <w:spacing w:val="16"/>
        </w:rPr>
        <w:t xml:space="preserve"> </w:t>
      </w:r>
      <w:r>
        <w:t>ako</w:t>
      </w:r>
      <w:r>
        <w:rPr>
          <w:spacing w:val="19"/>
        </w:rPr>
        <w:t xml:space="preserve"> </w:t>
      </w:r>
      <w:r>
        <w:t>aj</w:t>
      </w:r>
      <w:r>
        <w:rPr>
          <w:spacing w:val="16"/>
        </w:rPr>
        <w:t xml:space="preserve"> </w:t>
      </w:r>
      <w:r>
        <w:t>rozdelenie</w:t>
      </w:r>
      <w:r>
        <w:rPr>
          <w:spacing w:val="15"/>
        </w:rPr>
        <w:t xml:space="preserve"> </w:t>
      </w:r>
      <w:r>
        <w:t>pohľadávok</w:t>
      </w:r>
      <w:r>
        <w:rPr>
          <w:spacing w:val="24"/>
        </w:rPr>
        <w:t xml:space="preserve"> </w:t>
      </w:r>
      <w:r>
        <w:t>podľa</w:t>
      </w:r>
      <w:r>
        <w:rPr>
          <w:spacing w:val="13"/>
        </w:rPr>
        <w:t xml:space="preserve"> </w:t>
      </w:r>
      <w:r>
        <w:t>splatnosti</w:t>
      </w:r>
      <w:r>
        <w:rPr>
          <w:spacing w:val="21"/>
        </w:rPr>
        <w:t xml:space="preserve"> </w:t>
      </w:r>
      <w:r>
        <w:t>sú</w:t>
      </w:r>
      <w:r>
        <w:rPr>
          <w:spacing w:val="-57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 tabuľkovej</w:t>
      </w:r>
      <w:r>
        <w:rPr>
          <w:spacing w:val="3"/>
        </w:rPr>
        <w:t xml:space="preserve"> </w:t>
      </w:r>
      <w:r>
        <w:t>časti.</w:t>
      </w:r>
    </w:p>
    <w:p w14:paraId="2194518E" w14:textId="77777777" w:rsidR="0091701D" w:rsidRDefault="00000000">
      <w:pPr>
        <w:pStyle w:val="Zkladntext"/>
        <w:ind w:left="215"/>
      </w:pPr>
      <w:r>
        <w:t>Najvýznamnejšou</w:t>
      </w:r>
      <w:r>
        <w:rPr>
          <w:spacing w:val="-4"/>
        </w:rPr>
        <w:t xml:space="preserve"> </w:t>
      </w:r>
      <w:r>
        <w:t>položkou</w:t>
      </w:r>
      <w:r>
        <w:rPr>
          <w:spacing w:val="-3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4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obce.</w:t>
      </w:r>
    </w:p>
    <w:p w14:paraId="52097938" w14:textId="77777777" w:rsidR="0091701D" w:rsidRDefault="0091701D">
      <w:pPr>
        <w:pStyle w:val="Zkladntext"/>
        <w:spacing w:before="1"/>
      </w:pPr>
    </w:p>
    <w:p w14:paraId="507C41DE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49F7CA66" w14:textId="77777777" w:rsidR="0091701D" w:rsidRDefault="00000000">
      <w:pPr>
        <w:pStyle w:val="Zkladntext"/>
        <w:ind w:left="215"/>
      </w:pPr>
      <w:r>
        <w:t>Ako</w:t>
      </w:r>
      <w:r>
        <w:rPr>
          <w:spacing w:val="18"/>
        </w:rPr>
        <w:t xml:space="preserve"> </w:t>
      </w:r>
      <w:r>
        <w:t>finančný</w:t>
      </w:r>
      <w:r>
        <w:rPr>
          <w:spacing w:val="23"/>
        </w:rPr>
        <w:t xml:space="preserve"> </w:t>
      </w:r>
      <w:r>
        <w:t>majetok</w:t>
      </w:r>
      <w:r>
        <w:rPr>
          <w:spacing w:val="21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vykázané</w:t>
      </w:r>
      <w:r>
        <w:rPr>
          <w:spacing w:val="17"/>
        </w:rPr>
        <w:t xml:space="preserve"> </w:t>
      </w:r>
      <w:r>
        <w:t>peňažné</w:t>
      </w:r>
      <w:r>
        <w:rPr>
          <w:spacing w:val="19"/>
        </w:rPr>
        <w:t xml:space="preserve"> </w:t>
      </w:r>
      <w:r>
        <w:t>prostriedky</w:t>
      </w:r>
      <w:r>
        <w:rPr>
          <w:spacing w:val="21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pokladnici</w:t>
      </w:r>
      <w:r>
        <w:rPr>
          <w:spacing w:val="23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účty</w:t>
      </w:r>
      <w:r>
        <w:rPr>
          <w:spacing w:val="19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bankách.</w:t>
      </w:r>
      <w:r>
        <w:rPr>
          <w:spacing w:val="23"/>
        </w:rPr>
        <w:t xml:space="preserve"> </w:t>
      </w:r>
      <w:r>
        <w:t>Účtami</w:t>
      </w:r>
      <w:r>
        <w:rPr>
          <w:spacing w:val="24"/>
        </w:rPr>
        <w:t xml:space="preserve"> </w:t>
      </w:r>
      <w:r>
        <w:t>v</w:t>
      </w:r>
      <w:r>
        <w:rPr>
          <w:spacing w:val="-57"/>
        </w:rPr>
        <w:t xml:space="preserve"> </w:t>
      </w:r>
      <w:r>
        <w:t>bankách</w:t>
      </w:r>
      <w:r>
        <w:rPr>
          <w:spacing w:val="1"/>
        </w:rPr>
        <w:t xml:space="preserve"> </w:t>
      </w:r>
      <w:r>
        <w:t>môže</w:t>
      </w:r>
      <w:r>
        <w:rPr>
          <w:spacing w:val="-4"/>
        </w:rPr>
        <w:t xml:space="preserve"> </w:t>
      </w:r>
      <w:r>
        <w:t>účtovná jednotka voľne disponovať.</w:t>
      </w:r>
    </w:p>
    <w:p w14:paraId="421C8259" w14:textId="77777777" w:rsidR="0091701D" w:rsidRDefault="0091701D">
      <w:pPr>
        <w:pStyle w:val="Zkladntext"/>
      </w:pPr>
    </w:p>
    <w:p w14:paraId="5AC15B42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46D6E564" w14:textId="77777777" w:rsidR="0091701D" w:rsidRDefault="00000000">
      <w:pPr>
        <w:pStyle w:val="Zkladntext"/>
        <w:ind w:left="215"/>
      </w:pPr>
      <w:r>
        <w:t>Obec</w:t>
      </w:r>
      <w:r>
        <w:rPr>
          <w:spacing w:val="-4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3D2B152E" w14:textId="77777777" w:rsidR="0091701D" w:rsidRDefault="0091701D">
      <w:pPr>
        <w:pStyle w:val="Zkladntext"/>
      </w:pPr>
    </w:p>
    <w:p w14:paraId="38D8561C" w14:textId="77777777" w:rsidR="0091701D" w:rsidRDefault="00000000">
      <w:pPr>
        <w:pStyle w:val="Nadpis1"/>
      </w:pPr>
      <w:r>
        <w:rPr>
          <w:spacing w:val="-2"/>
        </w:rPr>
        <w:t>INFORMÁCIE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ÚDAJOCH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8"/>
        </w:rPr>
        <w:t xml:space="preserve"> </w:t>
      </w:r>
      <w:r>
        <w:rPr>
          <w:spacing w:val="-2"/>
        </w:rPr>
        <w:t xml:space="preserve">STRANE </w:t>
      </w:r>
      <w:r>
        <w:rPr>
          <w:spacing w:val="-1"/>
        </w:rPr>
        <w:t>PASÍV</w:t>
      </w:r>
      <w:r>
        <w:rPr>
          <w:spacing w:val="-9"/>
        </w:rPr>
        <w:t xml:space="preserve"> </w:t>
      </w:r>
      <w:r>
        <w:rPr>
          <w:spacing w:val="-1"/>
        </w:rPr>
        <w:t>SÚVAHY</w:t>
      </w:r>
    </w:p>
    <w:p w14:paraId="5E6C4630" w14:textId="77777777" w:rsidR="0091701D" w:rsidRDefault="0091701D">
      <w:pPr>
        <w:pStyle w:val="Zkladntext"/>
        <w:rPr>
          <w:b/>
        </w:rPr>
      </w:pPr>
    </w:p>
    <w:p w14:paraId="7ACD8D5B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 w14:paraId="3AB4C7CE" w14:textId="7920119C" w:rsidR="0091701D" w:rsidRDefault="00000000">
      <w:pPr>
        <w:pStyle w:val="Zkladntext"/>
        <w:ind w:left="215"/>
      </w:pPr>
      <w:r>
        <w:t>Prehľad</w:t>
      </w:r>
      <w:r>
        <w:rPr>
          <w:spacing w:val="55"/>
        </w:rPr>
        <w:t xml:space="preserve"> </w:t>
      </w:r>
      <w:r>
        <w:t>vlastného</w:t>
      </w:r>
      <w:r>
        <w:rPr>
          <w:spacing w:val="54"/>
        </w:rPr>
        <w:t xml:space="preserve"> </w:t>
      </w:r>
      <w:r>
        <w:t>imania</w:t>
      </w:r>
      <w:r>
        <w:rPr>
          <w:spacing w:val="47"/>
        </w:rPr>
        <w:t xml:space="preserve"> </w:t>
      </w:r>
      <w:r>
        <w:t>konsolidovaného</w:t>
      </w:r>
      <w:r>
        <w:rPr>
          <w:spacing w:val="54"/>
        </w:rPr>
        <w:t xml:space="preserve"> </w:t>
      </w:r>
      <w:r>
        <w:t>celku</w:t>
      </w:r>
      <w:r>
        <w:rPr>
          <w:spacing w:val="56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1.</w:t>
      </w:r>
      <w:r>
        <w:rPr>
          <w:spacing w:val="49"/>
        </w:rPr>
        <w:t xml:space="preserve"> </w:t>
      </w:r>
      <w:r>
        <w:t>januára</w:t>
      </w:r>
      <w:r>
        <w:rPr>
          <w:spacing w:val="47"/>
        </w:rPr>
        <w:t xml:space="preserve"> </w:t>
      </w:r>
      <w:r>
        <w:t>202</w:t>
      </w:r>
      <w:r w:rsidR="002B1A0B">
        <w:t>3</w:t>
      </w:r>
      <w:r>
        <w:rPr>
          <w:spacing w:val="50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31.</w:t>
      </w:r>
      <w:r>
        <w:rPr>
          <w:spacing w:val="47"/>
        </w:rPr>
        <w:t xml:space="preserve"> </w:t>
      </w:r>
      <w:r>
        <w:t>decembra</w:t>
      </w:r>
      <w:r>
        <w:rPr>
          <w:spacing w:val="50"/>
        </w:rPr>
        <w:t xml:space="preserve"> </w:t>
      </w:r>
      <w:r>
        <w:t>202</w:t>
      </w:r>
      <w:r w:rsidR="002B1A0B">
        <w:t>3</w:t>
      </w:r>
      <w:r>
        <w:rPr>
          <w:spacing w:val="5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 w14:paraId="44620B78" w14:textId="77777777" w:rsidR="0091701D" w:rsidRDefault="0091701D">
      <w:pPr>
        <w:pStyle w:val="Zkladntext"/>
      </w:pPr>
    </w:p>
    <w:p w14:paraId="005EC813" w14:textId="77777777" w:rsidR="0091701D" w:rsidRDefault="00000000">
      <w:pPr>
        <w:spacing w:before="1"/>
        <w:ind w:left="215"/>
        <w:rPr>
          <w:i/>
          <w:sz w:val="24"/>
        </w:rPr>
      </w:pPr>
      <w:r>
        <w:rPr>
          <w:i/>
          <w:sz w:val="24"/>
          <w:u w:val="single"/>
        </w:rPr>
        <w:t>Rezervy</w:t>
      </w:r>
    </w:p>
    <w:p w14:paraId="3DE3C21F" w14:textId="248CCF9C" w:rsidR="002B1A0B" w:rsidRDefault="002B1A0B" w:rsidP="002B1A0B">
      <w:pPr>
        <w:pStyle w:val="Zkladntext"/>
        <w:ind w:left="215"/>
      </w:pPr>
      <w:r>
        <w:t>Prehľad</w:t>
      </w:r>
      <w:r>
        <w:rPr>
          <w:spacing w:val="55"/>
        </w:rPr>
        <w:t xml:space="preserve"> </w:t>
      </w:r>
      <w:r>
        <w:t>rezerv</w:t>
      </w:r>
      <w:r>
        <w:rPr>
          <w:spacing w:val="47"/>
        </w:rPr>
        <w:t xml:space="preserve"> </w:t>
      </w:r>
      <w:r>
        <w:t>konsolidovaného</w:t>
      </w:r>
      <w:r>
        <w:rPr>
          <w:spacing w:val="54"/>
        </w:rPr>
        <w:t xml:space="preserve"> </w:t>
      </w:r>
      <w:r>
        <w:t>celku</w:t>
      </w:r>
      <w:r>
        <w:rPr>
          <w:spacing w:val="56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1.</w:t>
      </w:r>
      <w:r>
        <w:rPr>
          <w:spacing w:val="49"/>
        </w:rPr>
        <w:t xml:space="preserve"> </w:t>
      </w:r>
      <w:r>
        <w:t>januára</w:t>
      </w:r>
      <w:r>
        <w:rPr>
          <w:spacing w:val="47"/>
        </w:rPr>
        <w:t xml:space="preserve"> </w:t>
      </w:r>
      <w:r>
        <w:t>2023</w:t>
      </w:r>
      <w:r>
        <w:rPr>
          <w:spacing w:val="50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31.</w:t>
      </w:r>
      <w:r>
        <w:rPr>
          <w:spacing w:val="47"/>
        </w:rPr>
        <w:t xml:space="preserve"> </w:t>
      </w:r>
      <w:r>
        <w:t>decembra</w:t>
      </w:r>
      <w:r>
        <w:rPr>
          <w:spacing w:val="50"/>
        </w:rPr>
        <w:t xml:space="preserve"> </w:t>
      </w:r>
      <w:r>
        <w:t>2023</w:t>
      </w:r>
      <w:r>
        <w:rPr>
          <w:spacing w:val="5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 w14:paraId="398E0B12" w14:textId="77777777" w:rsidR="0091701D" w:rsidRDefault="0091701D">
      <w:pPr>
        <w:pStyle w:val="Zkladntext"/>
      </w:pPr>
    </w:p>
    <w:p w14:paraId="194B76B3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 w14:paraId="7F157D9A" w14:textId="77777777" w:rsidR="0091701D" w:rsidRDefault="00000000">
      <w:pPr>
        <w:pStyle w:val="Zkladntext"/>
        <w:ind w:left="215"/>
      </w:pPr>
      <w:r>
        <w:t>Prehľad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tabuľkovej</w:t>
      </w:r>
      <w:r>
        <w:rPr>
          <w:spacing w:val="-3"/>
        </w:rPr>
        <w:t xml:space="preserve"> </w:t>
      </w:r>
      <w:r>
        <w:t>časti.</w:t>
      </w:r>
    </w:p>
    <w:p w14:paraId="76806F35" w14:textId="77777777" w:rsidR="0091701D" w:rsidRDefault="0091701D">
      <w:pPr>
        <w:pStyle w:val="Zkladntext"/>
      </w:pPr>
    </w:p>
    <w:p w14:paraId="3837449B" w14:textId="77777777" w:rsidR="0091701D" w:rsidRDefault="00000000">
      <w:pPr>
        <w:ind w:left="215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3B4FCDFE" w14:textId="6DB7A9BF" w:rsidR="0091701D" w:rsidRDefault="00000000">
      <w:pPr>
        <w:pStyle w:val="Zkladntext"/>
        <w:ind w:left="215" w:right="300"/>
      </w:pPr>
      <w:r>
        <w:t>Prehľad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bankových</w:t>
      </w:r>
      <w:r>
        <w:rPr>
          <w:spacing w:val="30"/>
        </w:rPr>
        <w:t xml:space="preserve"> </w:t>
      </w:r>
      <w:r>
        <w:t>úveroch</w:t>
      </w:r>
      <w:r>
        <w:rPr>
          <w:spacing w:val="28"/>
        </w:rPr>
        <w:t xml:space="preserve"> </w:t>
      </w:r>
      <w:r>
        <w:t>Obce</w:t>
      </w:r>
      <w:r>
        <w:rPr>
          <w:spacing w:val="2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2B1A0B">
        <w:t>3</w:t>
      </w:r>
      <w:r>
        <w:rPr>
          <w:spacing w:val="23"/>
        </w:rPr>
        <w:t xml:space="preserve"> </w:t>
      </w:r>
      <w:r>
        <w:t>s</w:t>
      </w:r>
      <w:r>
        <w:rPr>
          <w:spacing w:val="28"/>
        </w:rPr>
        <w:t xml:space="preserve"> </w:t>
      </w:r>
      <w:r>
        <w:t>uvedením</w:t>
      </w:r>
      <w:r>
        <w:rPr>
          <w:spacing w:val="33"/>
        </w:rPr>
        <w:t xml:space="preserve"> </w:t>
      </w:r>
      <w:r>
        <w:t>podrobných</w:t>
      </w:r>
      <w:r>
        <w:rPr>
          <w:spacing w:val="30"/>
        </w:rPr>
        <w:t xml:space="preserve"> </w:t>
      </w:r>
      <w:r>
        <w:t>informácií</w:t>
      </w:r>
      <w:r>
        <w:rPr>
          <w:spacing w:val="31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uvedený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tabuľkovej časti.</w:t>
      </w:r>
    </w:p>
    <w:p w14:paraId="7F9E6163" w14:textId="77777777" w:rsidR="0091701D" w:rsidRDefault="0091701D">
      <w:pPr>
        <w:pStyle w:val="Zkladntext"/>
        <w:rPr>
          <w:sz w:val="26"/>
        </w:rPr>
      </w:pPr>
    </w:p>
    <w:p w14:paraId="7A0B042E" w14:textId="39F7F0A9" w:rsidR="0091701D" w:rsidRDefault="00000000">
      <w:pPr>
        <w:spacing w:before="234"/>
        <w:ind w:left="215"/>
      </w:pPr>
      <w:r>
        <w:t>Ďalšie</w:t>
      </w:r>
      <w:r>
        <w:rPr>
          <w:spacing w:val="-2"/>
        </w:rPr>
        <w:t xml:space="preserve"> </w:t>
      </w:r>
      <w:r>
        <w:t>podrobnejšie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nákladom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výnosom</w:t>
      </w:r>
      <w:r>
        <w:rPr>
          <w:spacing w:val="-5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tabuľkovej</w:t>
      </w:r>
      <w:r>
        <w:rPr>
          <w:spacing w:val="-5"/>
        </w:rPr>
        <w:t xml:space="preserve"> </w:t>
      </w:r>
      <w:r>
        <w:t>časti</w:t>
      </w:r>
      <w:r w:rsidR="002B1A0B">
        <w:t>.</w:t>
      </w:r>
    </w:p>
    <w:p w14:paraId="13AC443C" w14:textId="77777777" w:rsidR="0091701D" w:rsidRDefault="0091701D">
      <w:pPr>
        <w:pStyle w:val="Zkladntext"/>
      </w:pPr>
    </w:p>
    <w:p w14:paraId="52C27E73" w14:textId="77777777" w:rsidR="0091701D" w:rsidRDefault="0091701D">
      <w:pPr>
        <w:pStyle w:val="Zkladntext"/>
      </w:pPr>
    </w:p>
    <w:p w14:paraId="0A79D4A7" w14:textId="77777777" w:rsidR="0091701D" w:rsidRDefault="00000000">
      <w:pPr>
        <w:pStyle w:val="Nadpis1"/>
        <w:spacing w:before="206"/>
        <w:ind w:left="215"/>
      </w:pPr>
      <w:r>
        <w:rPr>
          <w:spacing w:val="-2"/>
        </w:rPr>
        <w:t>INFORMÁCIE</w:t>
      </w:r>
      <w:r>
        <w:rPr>
          <w:spacing w:val="-3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PODSÚVAHOVÝCH</w:t>
      </w:r>
      <w:r>
        <w:rPr>
          <w:spacing w:val="-3"/>
        </w:rPr>
        <w:t xml:space="preserve"> </w:t>
      </w:r>
      <w:r>
        <w:rPr>
          <w:spacing w:val="-1"/>
        </w:rPr>
        <w:t>ÚČTOCH</w:t>
      </w:r>
    </w:p>
    <w:p w14:paraId="7EDFBA18" w14:textId="77777777" w:rsidR="0091701D" w:rsidRDefault="0091701D">
      <w:pPr>
        <w:pStyle w:val="Zkladntext"/>
        <w:spacing w:before="11"/>
        <w:rPr>
          <w:b/>
          <w:sz w:val="23"/>
        </w:rPr>
      </w:pPr>
    </w:p>
    <w:p w14:paraId="67F32A18" w14:textId="77777777" w:rsidR="0091701D" w:rsidRDefault="00000000">
      <w:pPr>
        <w:pStyle w:val="Zkladntext"/>
        <w:ind w:left="215"/>
      </w:pPr>
      <w:r>
        <w:t>-</w:t>
      </w:r>
      <w:r>
        <w:rPr>
          <w:spacing w:val="-3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obsahovú náplň</w:t>
      </w:r>
    </w:p>
    <w:p w14:paraId="76A2D2D3" w14:textId="77777777" w:rsidR="0091701D" w:rsidRDefault="0091701D">
      <w:pPr>
        <w:sectPr w:rsidR="0091701D">
          <w:pgSz w:w="11930" w:h="16860"/>
          <w:pgMar w:top="1660" w:right="780" w:bottom="280" w:left="920" w:header="791" w:footer="0" w:gutter="0"/>
          <w:cols w:space="708"/>
        </w:sectPr>
      </w:pPr>
    </w:p>
    <w:p w14:paraId="5F7EEF5F" w14:textId="77777777" w:rsidR="0091701D" w:rsidRDefault="00000000">
      <w:pPr>
        <w:pStyle w:val="Nadpis1"/>
        <w:spacing w:before="83"/>
        <w:ind w:left="215"/>
      </w:pPr>
      <w:r>
        <w:rPr>
          <w:spacing w:val="-1"/>
        </w:rPr>
        <w:lastRenderedPageBreak/>
        <w:t>SKUTOČNOSTI,</w:t>
      </w:r>
      <w:r>
        <w:rPr>
          <w:spacing w:val="-14"/>
        </w:rPr>
        <w:t xml:space="preserve"> </w:t>
      </w:r>
      <w:r>
        <w:rPr>
          <w:spacing w:val="-1"/>
        </w:rPr>
        <w:t>KTORÉ</w:t>
      </w:r>
      <w:r>
        <w:rPr>
          <w:spacing w:val="-14"/>
        </w:rPr>
        <w:t xml:space="preserve"> </w:t>
      </w:r>
      <w:r>
        <w:rPr>
          <w:spacing w:val="-1"/>
        </w:rPr>
        <w:t>NASTALI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DNI,</w:t>
      </w:r>
      <w:r>
        <w:rPr>
          <w:spacing w:val="-12"/>
        </w:rPr>
        <w:t xml:space="preserve"> </w:t>
      </w:r>
      <w:r>
        <w:t>KU</w:t>
      </w:r>
      <w:r>
        <w:rPr>
          <w:spacing w:val="-15"/>
        </w:rPr>
        <w:t xml:space="preserve"> </w:t>
      </w:r>
      <w:r>
        <w:t>KTORÉMU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ZOSTAVUJE</w:t>
      </w:r>
      <w:r>
        <w:rPr>
          <w:spacing w:val="-57"/>
        </w:rPr>
        <w:t xml:space="preserve"> </w:t>
      </w:r>
      <w:r>
        <w:rPr>
          <w:spacing w:val="-3"/>
        </w:rPr>
        <w:t>KONSOLIDOVANA</w:t>
      </w:r>
      <w:r>
        <w:rPr>
          <w:spacing w:val="-17"/>
        </w:rPr>
        <w:t xml:space="preserve"> </w:t>
      </w:r>
      <w:r>
        <w:rPr>
          <w:spacing w:val="-2"/>
        </w:rPr>
        <w:t>ÚČTOVNÁ</w:t>
      </w:r>
      <w:r>
        <w:rPr>
          <w:spacing w:val="-5"/>
        </w:rPr>
        <w:t xml:space="preserve"> </w:t>
      </w:r>
      <w:r>
        <w:rPr>
          <w:spacing w:val="-2"/>
        </w:rPr>
        <w:t>ZÁVIERKA,</w:t>
      </w:r>
      <w: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DŇA</w:t>
      </w:r>
      <w:r>
        <w:rPr>
          <w:spacing w:val="-20"/>
        </w:rPr>
        <w:t xml:space="preserve">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 w14:paraId="23B20022" w14:textId="77777777" w:rsidR="0091701D" w:rsidRDefault="0091701D">
      <w:pPr>
        <w:pStyle w:val="Zkladntext"/>
        <w:rPr>
          <w:b/>
        </w:rPr>
      </w:pPr>
    </w:p>
    <w:p w14:paraId="7EBBCC0C" w14:textId="072582A8" w:rsidR="0091701D" w:rsidRDefault="00000000">
      <w:pPr>
        <w:pStyle w:val="Zkladntext"/>
        <w:ind w:left="215" w:right="300"/>
      </w:pPr>
      <w:r>
        <w:t>Po</w:t>
      </w:r>
      <w:r>
        <w:rPr>
          <w:spacing w:val="28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</w:t>
      </w:r>
      <w:r w:rsidR="002B1A0B">
        <w:t>3</w:t>
      </w:r>
      <w:r>
        <w:rPr>
          <w:spacing w:val="23"/>
        </w:rPr>
        <w:t xml:space="preserve"> </w:t>
      </w:r>
      <w:r>
        <w:t>nenastali</w:t>
      </w:r>
      <w:r>
        <w:rPr>
          <w:spacing w:val="29"/>
        </w:rPr>
        <w:t xml:space="preserve"> </w:t>
      </w:r>
      <w:r>
        <w:t>také</w:t>
      </w:r>
      <w:r>
        <w:rPr>
          <w:spacing w:val="21"/>
        </w:rPr>
        <w:t xml:space="preserve"> </w:t>
      </w:r>
      <w:r>
        <w:t>udalosti,</w:t>
      </w:r>
      <w:r>
        <w:rPr>
          <w:spacing w:val="30"/>
        </w:rPr>
        <w:t xml:space="preserve"> </w:t>
      </w:r>
      <w:r>
        <w:t>ktoré</w:t>
      </w:r>
      <w:r>
        <w:rPr>
          <w:spacing w:val="22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si</w:t>
      </w:r>
      <w:r>
        <w:rPr>
          <w:spacing w:val="30"/>
        </w:rPr>
        <w:t xml:space="preserve"> </w:t>
      </w:r>
      <w:r>
        <w:t>vyžadovali</w:t>
      </w:r>
      <w:r>
        <w:rPr>
          <w:spacing w:val="31"/>
        </w:rPr>
        <w:t xml:space="preserve"> </w:t>
      </w:r>
      <w:r>
        <w:t>zverejnenie</w:t>
      </w:r>
      <w:r>
        <w:rPr>
          <w:spacing w:val="29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konsolidovanej účtovnej</w:t>
      </w:r>
      <w:r>
        <w:rPr>
          <w:spacing w:val="3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2B1A0B">
        <w:t>3</w:t>
      </w:r>
      <w:r>
        <w:t>.</w:t>
      </w:r>
    </w:p>
    <w:p w14:paraId="058FF54E" w14:textId="77777777" w:rsidR="0091701D" w:rsidRDefault="0091701D">
      <w:pPr>
        <w:pStyle w:val="Zkladntext"/>
        <w:rPr>
          <w:sz w:val="26"/>
        </w:rPr>
      </w:pPr>
    </w:p>
    <w:p w14:paraId="7EC25812" w14:textId="77777777" w:rsidR="0091701D" w:rsidRDefault="0091701D">
      <w:pPr>
        <w:pStyle w:val="Zkladntext"/>
        <w:rPr>
          <w:sz w:val="26"/>
        </w:rPr>
      </w:pPr>
    </w:p>
    <w:p w14:paraId="00B9A739" w14:textId="77777777" w:rsidR="0091701D" w:rsidRDefault="0091701D">
      <w:pPr>
        <w:pStyle w:val="Zkladntext"/>
        <w:rPr>
          <w:sz w:val="26"/>
        </w:rPr>
      </w:pPr>
    </w:p>
    <w:p w14:paraId="6D50F2C5" w14:textId="77777777" w:rsidR="0091701D" w:rsidRDefault="0091701D">
      <w:pPr>
        <w:pStyle w:val="Zkladntext"/>
        <w:rPr>
          <w:sz w:val="26"/>
        </w:rPr>
      </w:pPr>
    </w:p>
    <w:p w14:paraId="557E7131" w14:textId="77777777" w:rsidR="0091701D" w:rsidRDefault="0091701D">
      <w:pPr>
        <w:pStyle w:val="Zkladntext"/>
        <w:rPr>
          <w:sz w:val="26"/>
        </w:rPr>
      </w:pPr>
    </w:p>
    <w:p w14:paraId="6EC95351" w14:textId="77777777" w:rsidR="0091701D" w:rsidRDefault="0091701D">
      <w:pPr>
        <w:pStyle w:val="Zkladntext"/>
        <w:rPr>
          <w:sz w:val="26"/>
        </w:rPr>
      </w:pPr>
    </w:p>
    <w:p w14:paraId="3C8E478E" w14:textId="77777777" w:rsidR="0091701D" w:rsidRDefault="0091701D">
      <w:pPr>
        <w:pStyle w:val="Zkladntext"/>
        <w:spacing w:before="1"/>
        <w:rPr>
          <w:sz w:val="36"/>
        </w:rPr>
      </w:pPr>
    </w:p>
    <w:p w14:paraId="395BF99D" w14:textId="6510C20F" w:rsidR="0091701D" w:rsidRDefault="00000000">
      <w:pPr>
        <w:pStyle w:val="Zkladntext"/>
        <w:ind w:left="215"/>
      </w:pPr>
      <w:r>
        <w:t>V</w:t>
      </w:r>
      <w:r>
        <w:rPr>
          <w:spacing w:val="-1"/>
        </w:rPr>
        <w:t xml:space="preserve"> </w:t>
      </w:r>
      <w:r>
        <w:t>Malom Slivníku dňa</w:t>
      </w:r>
      <w:r>
        <w:rPr>
          <w:spacing w:val="-1"/>
        </w:rPr>
        <w:t xml:space="preserve"> </w:t>
      </w:r>
      <w:r>
        <w:t>20. 06. 202</w:t>
      </w:r>
      <w:r w:rsidR="002B1A0B">
        <w:t>4</w:t>
      </w:r>
    </w:p>
    <w:sectPr w:rsidR="0091701D">
      <w:pgSz w:w="11930" w:h="16860"/>
      <w:pgMar w:top="1660" w:right="780" w:bottom="280" w:left="920" w:header="79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DB4C" w14:textId="77777777" w:rsidR="00BE1041" w:rsidRDefault="00BE1041">
      <w:r>
        <w:separator/>
      </w:r>
    </w:p>
  </w:endnote>
  <w:endnote w:type="continuationSeparator" w:id="0">
    <w:p w14:paraId="1CC333B0" w14:textId="77777777" w:rsidR="00BE1041" w:rsidRDefault="00BE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94D19" w14:textId="77777777" w:rsidR="00BE1041" w:rsidRDefault="00BE1041">
      <w:r>
        <w:separator/>
      </w:r>
    </w:p>
  </w:footnote>
  <w:footnote w:type="continuationSeparator" w:id="0">
    <w:p w14:paraId="31241887" w14:textId="77777777" w:rsidR="00BE1041" w:rsidRDefault="00BE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3B3C2" w14:textId="77777777" w:rsidR="0091701D" w:rsidRDefault="00000000">
    <w:pPr>
      <w:pStyle w:val="Zkladntext"/>
      <w:spacing w:line="14" w:lineRule="auto"/>
      <w:rPr>
        <w:sz w:val="20"/>
      </w:rPr>
    </w:pPr>
    <w:r>
      <w:pict w14:anchorId="6224D43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1.8pt;margin-top:38.55pt;width:379.55pt;height:33.9pt;z-index:-251658752;mso-position-horizontal-relative:page;mso-position-vertical-relative:page" filled="f" stroked="f">
          <v:textbox inset="0,0,0,0">
            <w:txbxContent>
              <w:p w14:paraId="39EE26FC" w14:textId="77777777" w:rsidR="0091701D" w:rsidRDefault="00000000">
                <w:pPr>
                  <w:spacing w:before="9"/>
                  <w:ind w:left="48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Poznámky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konsolidovanej</w:t>
                </w:r>
                <w:r>
                  <w:rPr>
                    <w:b/>
                    <w:spacing w:val="-8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účtovnej</w:t>
                </w:r>
                <w:r>
                  <w:rPr>
                    <w:b/>
                    <w:spacing w:val="-8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závierky</w:t>
                </w:r>
                <w:r>
                  <w:rPr>
                    <w:b/>
                    <w:spacing w:val="-1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obce</w:t>
                </w:r>
                <w:r>
                  <w:rPr>
                    <w:b/>
                    <w:spacing w:val="-8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Malý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Slivník</w:t>
                </w:r>
              </w:p>
              <w:p w14:paraId="005A65B2" w14:textId="58515A32" w:rsidR="0091701D" w:rsidRDefault="00000000">
                <w:pPr>
                  <w:tabs>
                    <w:tab w:val="left" w:pos="1822"/>
                    <w:tab w:val="left" w:pos="7434"/>
                  </w:tabs>
                  <w:spacing w:before="4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ab/>
                  <w:t>zostavenej</w:t>
                </w:r>
                <w:r>
                  <w:rPr>
                    <w:b/>
                    <w:spacing w:val="-4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k</w:t>
                </w:r>
                <w:r>
                  <w:rPr>
                    <w:b/>
                    <w:spacing w:val="-2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31.</w:t>
                </w:r>
                <w:r>
                  <w:rPr>
                    <w:b/>
                    <w:spacing w:val="-2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decembru</w:t>
                </w:r>
                <w:r>
                  <w:rPr>
                    <w:b/>
                    <w:spacing w:val="-6"/>
                    <w:sz w:val="28"/>
                    <w:u w:val="thick"/>
                  </w:rPr>
                  <w:t xml:space="preserve"> </w:t>
                </w:r>
                <w:r>
                  <w:rPr>
                    <w:b/>
                    <w:sz w:val="28"/>
                    <w:u w:val="thick"/>
                  </w:rPr>
                  <w:t>202</w:t>
                </w:r>
                <w:r w:rsidR="002B1A0B">
                  <w:rPr>
                    <w:b/>
                    <w:sz w:val="28"/>
                    <w:u w:val="thick"/>
                  </w:rPr>
                  <w:t>3</w:t>
                </w:r>
                <w:r>
                  <w:rPr>
                    <w:b/>
                    <w:sz w:val="28"/>
                    <w:u w:val="thick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01D"/>
    <w:rsid w:val="002B1A0B"/>
    <w:rsid w:val="00765356"/>
    <w:rsid w:val="0091701D"/>
    <w:rsid w:val="00B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BA2C6A6"/>
  <w15:docId w15:val="{78BE7635-4A1F-4743-9A3B-73EAA25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03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4"/>
      <w:ind w:left="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1A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1A0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1A0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1355</Words>
  <Characters>7728</Characters>
  <Application>Microsoft Office Word</Application>
  <DocSecurity>0</DocSecurity>
  <Lines>64</Lines>
  <Paragraphs>18</Paragraphs>
  <ScaleCrop>false</ScaleCrop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Holumnica KUZ 2020.doc</dc:title>
  <dc:creator>JAGalduM</dc:creator>
  <cp:lastModifiedBy>Natália Rajnová</cp:lastModifiedBy>
  <cp:revision>2</cp:revision>
  <dcterms:created xsi:type="dcterms:W3CDTF">2024-06-20T06:27:00Z</dcterms:created>
  <dcterms:modified xsi:type="dcterms:W3CDTF">2024-06-20T07:02:00Z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2024-06-20T00:00:00Z</vt:filetime>
  </property>
</Properties>
</file>