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FE37A0">
        <w:t>26</w:t>
      </w:r>
      <w:r w:rsidR="00612FFA">
        <w:t>.</w:t>
      </w:r>
      <w:r w:rsidR="00F04DA7">
        <w:t>6</w:t>
      </w:r>
      <w:r w:rsidR="00612FFA">
        <w:t>.202</w:t>
      </w:r>
      <w:r w:rsidR="00FE37A0">
        <w:t>3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E0B3C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58121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58121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121D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0A793E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5812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58121D" w:rsidP="000A79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41C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241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12FF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Pr="00823082" w:rsidRDefault="002A72C1">
      <w:pPr>
        <w:rPr>
          <w:sz w:val="22"/>
          <w:szCs w:val="22"/>
        </w:rPr>
      </w:pPr>
    </w:p>
    <w:p w:rsidR="002A72C1" w:rsidRDefault="002A72C1"/>
    <w:p w:rsidR="00AF7201" w:rsidRDefault="00AF7201">
      <w:pPr>
        <w:rPr>
          <w:b/>
        </w:rPr>
      </w:pPr>
      <w:r>
        <w:t xml:space="preserve">           </w:t>
      </w:r>
      <w:r w:rsidRPr="00AF7201">
        <w:rPr>
          <w:b/>
        </w:rPr>
        <w:t xml:space="preserve">  Čl. IV Informácie, ktoré vysvetľujú a dopĺňajú súvahu a výkaz ziskov a</w:t>
      </w:r>
      <w:r>
        <w:rPr>
          <w:b/>
        </w:rPr>
        <w:t> </w:t>
      </w:r>
      <w:r w:rsidRPr="00AF7201">
        <w:rPr>
          <w:b/>
        </w:rPr>
        <w:t>strát</w:t>
      </w:r>
    </w:p>
    <w:p w:rsidR="00AF7201" w:rsidRDefault="00AF7201">
      <w:pPr>
        <w:rPr>
          <w:b/>
        </w:rPr>
      </w:pPr>
    </w:p>
    <w:p w:rsidR="00AF7201" w:rsidRDefault="00AF7201">
      <w:pPr>
        <w:rPr>
          <w:b/>
        </w:rPr>
      </w:pPr>
    </w:p>
    <w:p w:rsidR="00AF7201" w:rsidRDefault="00AF7201">
      <w:pPr>
        <w:rPr>
          <w:b/>
        </w:rPr>
      </w:pPr>
    </w:p>
    <w:p w:rsidR="00AF7201" w:rsidRDefault="00AF7201">
      <w:r>
        <w:t xml:space="preserve">       </w:t>
      </w:r>
      <w:r w:rsidRPr="00AF7201">
        <w:t>3a)</w:t>
      </w:r>
      <w:r>
        <w:t xml:space="preserve"> celková suma záväzkov so zostatkovou dobou splatnosti dlhšou ako päť rokov:</w:t>
      </w:r>
    </w:p>
    <w:p w:rsidR="00AF7201" w:rsidRDefault="0058121D">
      <w:r>
        <w:t xml:space="preserve">              Hodnota  ( P</w:t>
      </w:r>
      <w:r w:rsidR="00AF7201">
        <w:t xml:space="preserve">O)  je 154 999,91 € . </w:t>
      </w:r>
    </w:p>
    <w:p w:rsidR="0058121D" w:rsidRPr="00AF7201" w:rsidRDefault="0058121D">
      <w:r>
        <w:t xml:space="preserve">              Hodnota  (BO) je </w:t>
      </w:r>
      <w:r w:rsidR="00FE37A0">
        <w:t xml:space="preserve"> 134 999,87 €</w:t>
      </w:r>
    </w:p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AF7201" w:rsidRDefault="00AF7201"/>
    <w:p w:rsidR="002A72C1" w:rsidRDefault="002A72C1"/>
    <w:p w:rsidR="00823082" w:rsidRDefault="00823082"/>
    <w:p w:rsidR="00823082" w:rsidRDefault="00823082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36A0" w:rsidRDefault="00CC36A0" w:rsidP="002D6EE3">
      <w:r>
        <w:separator/>
      </w:r>
    </w:p>
  </w:endnote>
  <w:endnote w:type="continuationSeparator" w:id="1">
    <w:p w:rsidR="00CC36A0" w:rsidRDefault="00CC36A0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36A0" w:rsidRDefault="00CC36A0" w:rsidP="002D6EE3">
      <w:r>
        <w:separator/>
      </w:r>
    </w:p>
  </w:footnote>
  <w:footnote w:type="continuationSeparator" w:id="1">
    <w:p w:rsidR="00CC36A0" w:rsidRDefault="00CC36A0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54274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2CA2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A793E"/>
    <w:rsid w:val="000B26C5"/>
    <w:rsid w:val="000C3A80"/>
    <w:rsid w:val="000D2011"/>
    <w:rsid w:val="000E45D8"/>
    <w:rsid w:val="000E6BF5"/>
    <w:rsid w:val="000F0D88"/>
    <w:rsid w:val="000F3233"/>
    <w:rsid w:val="00103D1F"/>
    <w:rsid w:val="00103ECE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10356"/>
    <w:rsid w:val="002217FA"/>
    <w:rsid w:val="00226D68"/>
    <w:rsid w:val="00230573"/>
    <w:rsid w:val="0023385D"/>
    <w:rsid w:val="002346E0"/>
    <w:rsid w:val="002366D0"/>
    <w:rsid w:val="002402EB"/>
    <w:rsid w:val="0024157B"/>
    <w:rsid w:val="00241C76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4B1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4552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D749B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121D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04379"/>
    <w:rsid w:val="00612FFA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8795F"/>
    <w:rsid w:val="0069525C"/>
    <w:rsid w:val="006972F9"/>
    <w:rsid w:val="006A02FD"/>
    <w:rsid w:val="006A13D4"/>
    <w:rsid w:val="006A4CB6"/>
    <w:rsid w:val="006B45A3"/>
    <w:rsid w:val="006B5961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B3C"/>
    <w:rsid w:val="007E0D05"/>
    <w:rsid w:val="007E1E5D"/>
    <w:rsid w:val="007F2966"/>
    <w:rsid w:val="007F3B82"/>
    <w:rsid w:val="007F7235"/>
    <w:rsid w:val="007F7DA2"/>
    <w:rsid w:val="00802CAC"/>
    <w:rsid w:val="008031B1"/>
    <w:rsid w:val="0080367E"/>
    <w:rsid w:val="00806939"/>
    <w:rsid w:val="0081152C"/>
    <w:rsid w:val="00814F63"/>
    <w:rsid w:val="008176B7"/>
    <w:rsid w:val="00820DB4"/>
    <w:rsid w:val="00823082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19AC"/>
    <w:rsid w:val="008F30D9"/>
    <w:rsid w:val="008F6904"/>
    <w:rsid w:val="008F7C8B"/>
    <w:rsid w:val="00900526"/>
    <w:rsid w:val="009019E5"/>
    <w:rsid w:val="00905441"/>
    <w:rsid w:val="0090753E"/>
    <w:rsid w:val="00910A6E"/>
    <w:rsid w:val="009146D1"/>
    <w:rsid w:val="00923A5B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AF7201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B78E1"/>
    <w:rsid w:val="00BC0CC2"/>
    <w:rsid w:val="00BD2299"/>
    <w:rsid w:val="00BF0AAD"/>
    <w:rsid w:val="00BF5F88"/>
    <w:rsid w:val="00BF7E4A"/>
    <w:rsid w:val="00C0186B"/>
    <w:rsid w:val="00C01FB0"/>
    <w:rsid w:val="00C02192"/>
    <w:rsid w:val="00C04BE9"/>
    <w:rsid w:val="00C0559D"/>
    <w:rsid w:val="00C06DF8"/>
    <w:rsid w:val="00C1081B"/>
    <w:rsid w:val="00C124D7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66D29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6A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386F"/>
    <w:rsid w:val="00D366DF"/>
    <w:rsid w:val="00D443F0"/>
    <w:rsid w:val="00D463A6"/>
    <w:rsid w:val="00D605F9"/>
    <w:rsid w:val="00D65CA0"/>
    <w:rsid w:val="00D753D1"/>
    <w:rsid w:val="00D8614C"/>
    <w:rsid w:val="00D862E9"/>
    <w:rsid w:val="00D91005"/>
    <w:rsid w:val="00D9724C"/>
    <w:rsid w:val="00DA053A"/>
    <w:rsid w:val="00DB108D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4DA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71E42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E37A0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513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5</cp:revision>
  <cp:lastPrinted>2015-03-26T12:32:00Z</cp:lastPrinted>
  <dcterms:created xsi:type="dcterms:W3CDTF">2024-05-24T12:56:00Z</dcterms:created>
  <dcterms:modified xsi:type="dcterms:W3CDTF">2024-05-24T13:04:00Z</dcterms:modified>
</cp:coreProperties>
</file>