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84A63F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8EAA8F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BF5429F" w14:textId="77777777" w:rsidR="009F7145" w:rsidRPr="00F55689" w:rsidRDefault="009F7145" w:rsidP="00FF7C8C">
      <w:pPr>
        <w:suppressAutoHyphens/>
        <w:spacing w:after="0" w:line="240" w:lineRule="auto"/>
        <w:jc w:val="center"/>
        <w:rPr>
          <w:rFonts w:eastAsia="Calibri" w:cs="Calibri"/>
          <w:b/>
          <w:bCs/>
          <w:sz w:val="20"/>
          <w:szCs w:val="20"/>
        </w:rPr>
      </w:pPr>
    </w:p>
    <w:p w14:paraId="268A7411" w14:textId="77777777" w:rsidR="00507B18" w:rsidRDefault="00507B18" w:rsidP="00FF7C8C">
      <w:pPr>
        <w:suppressAutoHyphens/>
        <w:spacing w:after="0" w:line="240" w:lineRule="auto"/>
        <w:ind w:left="2832" w:firstLine="708"/>
        <w:rPr>
          <w:rFonts w:eastAsia="Calibri" w:cs="Calibri"/>
          <w:b/>
          <w:bCs/>
          <w:sz w:val="28"/>
          <w:szCs w:val="28"/>
        </w:rPr>
      </w:pPr>
    </w:p>
    <w:p w14:paraId="5D61E812" w14:textId="0C369F50" w:rsidR="0092380A" w:rsidRPr="00F55689" w:rsidRDefault="009F7145" w:rsidP="00FF7C8C">
      <w:pPr>
        <w:suppressAutoHyphens/>
        <w:spacing w:after="0" w:line="240" w:lineRule="auto"/>
        <w:ind w:left="2832" w:firstLine="708"/>
        <w:rPr>
          <w:rFonts w:eastAsia="Calibri" w:cs="Calibri"/>
          <w:b/>
          <w:bCs/>
          <w:sz w:val="28"/>
          <w:szCs w:val="28"/>
        </w:rPr>
      </w:pPr>
      <w:r w:rsidRPr="00F55689">
        <w:rPr>
          <w:rFonts w:eastAsia="Calibri" w:cs="Calibri"/>
          <w:b/>
          <w:bCs/>
          <w:sz w:val="28"/>
          <w:szCs w:val="28"/>
        </w:rPr>
        <w:t>POZNÁMKY</w:t>
      </w:r>
    </w:p>
    <w:p w14:paraId="0211634F" w14:textId="776599AC" w:rsidR="009F7145" w:rsidRPr="00F55689" w:rsidRDefault="00F55689" w:rsidP="00F55689">
      <w:pPr>
        <w:suppressAutoHyphens/>
        <w:spacing w:after="0" w:line="240" w:lineRule="auto"/>
        <w:rPr>
          <w:rFonts w:eastAsia="Calibri" w:cs="Calibri"/>
          <w:b/>
          <w:bCs/>
          <w:sz w:val="20"/>
          <w:szCs w:val="20"/>
        </w:rPr>
      </w:pPr>
      <w:r>
        <w:rPr>
          <w:rFonts w:eastAsia="Calibri" w:cs="Calibri"/>
          <w:b/>
          <w:bCs/>
          <w:sz w:val="20"/>
          <w:szCs w:val="20"/>
        </w:rPr>
        <w:t xml:space="preserve">                                                                                     </w:t>
      </w:r>
      <w:r w:rsidR="00790086" w:rsidRPr="00F55689">
        <w:rPr>
          <w:rFonts w:eastAsia="Calibri" w:cs="Calibri"/>
          <w:b/>
          <w:bCs/>
          <w:sz w:val="20"/>
          <w:szCs w:val="20"/>
        </w:rPr>
        <w:t>ú</w:t>
      </w:r>
      <w:r w:rsidR="009F7145" w:rsidRPr="00F55689">
        <w:rPr>
          <w:rFonts w:eastAsia="Calibri" w:cs="Calibri"/>
          <w:b/>
          <w:bCs/>
          <w:sz w:val="20"/>
          <w:szCs w:val="20"/>
        </w:rPr>
        <w:t>čtovnej jednotky</w:t>
      </w:r>
    </w:p>
    <w:p w14:paraId="1010E59D" w14:textId="77777777" w:rsidR="0092380A" w:rsidRPr="00F55689" w:rsidRDefault="0092380A" w:rsidP="00FF7C8C">
      <w:pPr>
        <w:suppressAutoHyphens/>
        <w:spacing w:after="0" w:line="240" w:lineRule="auto"/>
        <w:jc w:val="center"/>
        <w:rPr>
          <w:rFonts w:eastAsia="Calibri" w:cs="Calibri"/>
          <w:sz w:val="20"/>
          <w:szCs w:val="20"/>
        </w:rPr>
      </w:pPr>
    </w:p>
    <w:p w14:paraId="7345812A" w14:textId="04970447" w:rsidR="0092380A" w:rsidRPr="00F55689" w:rsidRDefault="00F55689" w:rsidP="00F5568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>
        <w:rPr>
          <w:rFonts w:eastAsia="Calibri" w:cs="Calibri"/>
          <w:b/>
          <w:sz w:val="20"/>
          <w:szCs w:val="20"/>
        </w:rPr>
        <w:t xml:space="preserve">                                                                               </w:t>
      </w:r>
      <w:r w:rsidR="009F7145" w:rsidRPr="00F55689">
        <w:rPr>
          <w:rFonts w:eastAsia="Calibri" w:cs="Calibri"/>
          <w:b/>
          <w:sz w:val="20"/>
          <w:szCs w:val="20"/>
        </w:rPr>
        <w:t>Zostavené k</w:t>
      </w:r>
      <w:r w:rsidRPr="00F55689">
        <w:rPr>
          <w:rFonts w:eastAsia="Calibri" w:cs="Calibri"/>
          <w:b/>
          <w:sz w:val="20"/>
          <w:szCs w:val="20"/>
        </w:rPr>
        <w:t xml:space="preserve"> 31.12.202</w:t>
      </w:r>
      <w:r w:rsidR="007448F2" w:rsidRPr="00F55689">
        <w:rPr>
          <w:rFonts w:eastAsia="Calibri" w:cs="Calibri"/>
          <w:b/>
          <w:sz w:val="20"/>
          <w:szCs w:val="20"/>
        </w:rPr>
        <w:t>3</w:t>
      </w:r>
    </w:p>
    <w:p w14:paraId="0AB17CC5" w14:textId="58B50617" w:rsidR="009F7145" w:rsidRPr="00F55689" w:rsidRDefault="009F7145" w:rsidP="00FF7C8C">
      <w:pPr>
        <w:suppressAutoHyphens/>
        <w:spacing w:after="0" w:line="240" w:lineRule="auto"/>
        <w:jc w:val="center"/>
        <w:rPr>
          <w:rFonts w:eastAsia="Calibri" w:cs="Calibri"/>
          <w:b/>
          <w:sz w:val="20"/>
          <w:szCs w:val="20"/>
        </w:rPr>
      </w:pPr>
    </w:p>
    <w:p w14:paraId="303D231C" w14:textId="0C4740F5" w:rsidR="009F7145" w:rsidRPr="00F55689" w:rsidRDefault="009F7145" w:rsidP="009F7145">
      <w:pPr>
        <w:suppressAutoHyphens/>
        <w:spacing w:after="0" w:line="240" w:lineRule="auto"/>
        <w:jc w:val="center"/>
        <w:rPr>
          <w:rFonts w:eastAsia="Calibri" w:cs="Calibri"/>
          <w:b/>
          <w:sz w:val="20"/>
          <w:szCs w:val="20"/>
        </w:rPr>
      </w:pPr>
    </w:p>
    <w:p w14:paraId="4857CB20" w14:textId="38F1E3D1" w:rsidR="009F7145" w:rsidRPr="00F55689" w:rsidRDefault="009F7145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Za obdobie</w:t>
      </w:r>
      <w:r w:rsidR="00F15B13" w:rsidRPr="00F55689">
        <w:rPr>
          <w:rFonts w:eastAsia="Calibri" w:cs="Calibri"/>
          <w:sz w:val="20"/>
          <w:szCs w:val="20"/>
        </w:rPr>
        <w:t>:</w:t>
      </w:r>
      <w:r w:rsidR="00F15B13" w:rsidRPr="00F55689">
        <w:rPr>
          <w:rFonts w:eastAsia="Calibri" w:cs="Calibri"/>
          <w:sz w:val="20"/>
          <w:szCs w:val="20"/>
        </w:rPr>
        <w:tab/>
      </w:r>
      <w:r w:rsidR="00F15B13" w:rsidRPr="00F55689">
        <w:rPr>
          <w:rFonts w:eastAsia="Calibri" w:cs="Calibri"/>
          <w:sz w:val="20"/>
          <w:szCs w:val="20"/>
        </w:rPr>
        <w:tab/>
      </w:r>
      <w:r w:rsidR="00F15B13" w:rsidRPr="00F55689">
        <w:rPr>
          <w:rFonts w:eastAsia="Calibri" w:cs="Calibri"/>
          <w:sz w:val="20"/>
          <w:szCs w:val="20"/>
        </w:rPr>
        <w:tab/>
      </w:r>
      <w:r w:rsidR="00F15B13" w:rsidRPr="00F55689">
        <w:rPr>
          <w:rFonts w:eastAsia="Calibri" w:cs="Calibri"/>
          <w:sz w:val="20"/>
          <w:szCs w:val="20"/>
        </w:rPr>
        <w:tab/>
      </w:r>
      <w:r w:rsidR="00790086" w:rsidRPr="00F55689">
        <w:rPr>
          <w:rFonts w:eastAsia="Calibri" w:cs="Calibri"/>
          <w:sz w:val="20"/>
          <w:szCs w:val="20"/>
        </w:rPr>
        <w:tab/>
      </w:r>
      <w:r w:rsidR="00790086" w:rsidRPr="00F55689">
        <w:rPr>
          <w:rFonts w:eastAsia="Calibri" w:cs="Calibri"/>
          <w:sz w:val="20"/>
          <w:szCs w:val="20"/>
        </w:rPr>
        <w:tab/>
      </w:r>
      <w:r w:rsidR="008E52AC">
        <w:rPr>
          <w:rFonts w:eastAsia="Calibri" w:cs="Calibri"/>
          <w:b/>
          <w:bCs/>
          <w:sz w:val="20"/>
          <w:szCs w:val="20"/>
        </w:rPr>
        <w:t>01.01</w:t>
      </w:r>
      <w:r w:rsidR="00BB7C1E">
        <w:rPr>
          <w:rFonts w:eastAsia="Calibri" w:cs="Calibri"/>
          <w:b/>
          <w:bCs/>
          <w:sz w:val="20"/>
          <w:szCs w:val="20"/>
        </w:rPr>
        <w:t>.2023</w:t>
      </w:r>
      <w:r w:rsidR="00F15B13" w:rsidRPr="00F55689">
        <w:rPr>
          <w:rFonts w:eastAsia="Calibri" w:cs="Calibri"/>
          <w:b/>
          <w:bCs/>
          <w:sz w:val="20"/>
          <w:szCs w:val="20"/>
        </w:rPr>
        <w:t xml:space="preserve"> - 31.12.2023</w:t>
      </w:r>
    </w:p>
    <w:p w14:paraId="1AC4148C" w14:textId="77777777" w:rsidR="00F15B13" w:rsidRPr="00F55689" w:rsidRDefault="00F15B13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C790CE3" w14:textId="0119A90E" w:rsidR="0092380A" w:rsidRPr="00F55689" w:rsidRDefault="009F7145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Bezprostredne predchádzajúce obdobie:</w:t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  <w:r w:rsidR="008E52AC">
        <w:rPr>
          <w:rFonts w:eastAsia="Calibri" w:cs="Calibri"/>
          <w:sz w:val="20"/>
          <w:szCs w:val="20"/>
        </w:rPr>
        <w:tab/>
      </w:r>
      <w:r w:rsidR="00644F03" w:rsidRPr="00644F03">
        <w:rPr>
          <w:rFonts w:eastAsia="Calibri" w:cs="Calibri"/>
          <w:b/>
          <w:bCs/>
          <w:sz w:val="20"/>
          <w:szCs w:val="20"/>
        </w:rPr>
        <w:t>01.01.2022</w:t>
      </w:r>
      <w:r w:rsidR="00644F03">
        <w:rPr>
          <w:rFonts w:eastAsia="Calibri" w:cs="Calibri"/>
          <w:b/>
          <w:bCs/>
          <w:sz w:val="20"/>
          <w:szCs w:val="20"/>
        </w:rPr>
        <w:t xml:space="preserve"> </w:t>
      </w:r>
      <w:r w:rsidR="00644F03" w:rsidRPr="00644F03">
        <w:rPr>
          <w:rFonts w:eastAsia="Calibri" w:cs="Calibri"/>
          <w:b/>
          <w:bCs/>
          <w:sz w:val="20"/>
          <w:szCs w:val="20"/>
        </w:rPr>
        <w:t>-</w:t>
      </w:r>
      <w:r w:rsidR="00644F03">
        <w:rPr>
          <w:rFonts w:eastAsia="Calibri" w:cs="Calibri"/>
          <w:b/>
          <w:bCs/>
          <w:sz w:val="20"/>
          <w:szCs w:val="20"/>
        </w:rPr>
        <w:t xml:space="preserve"> </w:t>
      </w:r>
      <w:r w:rsidR="00644F03" w:rsidRPr="00644F03">
        <w:rPr>
          <w:rFonts w:eastAsia="Calibri" w:cs="Calibri"/>
          <w:b/>
          <w:bCs/>
          <w:sz w:val="20"/>
          <w:szCs w:val="20"/>
        </w:rPr>
        <w:t>31.12.2022</w:t>
      </w:r>
      <w:r w:rsidRPr="00F55689">
        <w:rPr>
          <w:rFonts w:eastAsia="Calibri" w:cs="Calibri"/>
          <w:sz w:val="20"/>
          <w:szCs w:val="20"/>
        </w:rPr>
        <w:t xml:space="preserve"> </w:t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</w:p>
    <w:p w14:paraId="38B6251A" w14:textId="77777777" w:rsidR="009F7145" w:rsidRPr="00F55689" w:rsidRDefault="009F7145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562CEA6" w14:textId="77777777" w:rsidR="009F7145" w:rsidRPr="00F55689" w:rsidRDefault="009F7145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AF03834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CA917A1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DFC552E" w14:textId="77777777" w:rsidR="0092380A" w:rsidRPr="00F55689" w:rsidRDefault="00B5712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Ak pre niektoré časti poznámok účtovná jednotka nemá obsahovú náplň, príslušné  informácie</w:t>
      </w:r>
    </w:p>
    <w:p w14:paraId="245C8973" w14:textId="77777777" w:rsidR="0092380A" w:rsidRPr="00F55689" w:rsidRDefault="00B5712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sa neudávajú.</w:t>
      </w:r>
    </w:p>
    <w:p w14:paraId="0D11BC0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C67E5D5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8E9158A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0EC1E08" w14:textId="77777777" w:rsidR="0092380A" w:rsidRPr="00F55689" w:rsidRDefault="00B5712B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  <w:r w:rsidRPr="00F55689">
        <w:rPr>
          <w:rFonts w:eastAsia="Calibri" w:cs="Calibri"/>
          <w:b/>
          <w:sz w:val="20"/>
          <w:szCs w:val="20"/>
          <w:shd w:val="clear" w:color="auto" w:fill="E6E6E6"/>
        </w:rPr>
        <w:t xml:space="preserve">VŠEOBECNÉ  informácie  o účtovnej jednotke           </w:t>
      </w:r>
    </w:p>
    <w:p w14:paraId="5D48FD02" w14:textId="77777777" w:rsidR="0092380A" w:rsidRPr="00F55689" w:rsidRDefault="0092380A">
      <w:pPr>
        <w:keepNext/>
        <w:suppressAutoHyphens/>
        <w:spacing w:after="0" w:line="240" w:lineRule="auto"/>
        <w:ind w:left="357"/>
        <w:jc w:val="both"/>
        <w:rPr>
          <w:rFonts w:eastAsia="Times New Roman" w:cs="Times New Roman"/>
          <w:sz w:val="20"/>
          <w:szCs w:val="20"/>
        </w:rPr>
      </w:pPr>
    </w:p>
    <w:p w14:paraId="541F2957" w14:textId="77777777" w:rsidR="0092380A" w:rsidRPr="00F55689" w:rsidRDefault="0092380A">
      <w:pPr>
        <w:keepNext/>
        <w:suppressAutoHyphens/>
        <w:spacing w:after="0" w:line="240" w:lineRule="auto"/>
        <w:ind w:left="357"/>
        <w:jc w:val="both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979"/>
        <w:gridCol w:w="6965"/>
      </w:tblGrid>
      <w:tr w:rsidR="0092380A" w:rsidRPr="00F55689" w14:paraId="4E00972F" w14:textId="77777777">
        <w:tc>
          <w:tcPr>
            <w:tcW w:w="19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81D2DC" w14:textId="77777777" w:rsidR="0092380A" w:rsidRPr="00F55689" w:rsidRDefault="00B5712B">
            <w:pPr>
              <w:keepNext/>
              <w:numPr>
                <w:ilvl w:val="0"/>
                <w:numId w:val="1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Obchodné meno:</w:t>
            </w:r>
          </w:p>
        </w:tc>
        <w:tc>
          <w:tcPr>
            <w:tcW w:w="70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831D1B" w14:textId="44EFAF26" w:rsidR="0092380A" w:rsidRPr="00F55689" w:rsidRDefault="008F4210">
            <w:pPr>
              <w:suppressAutoHyphens/>
              <w:spacing w:after="0" w:line="240" w:lineRule="auto"/>
              <w:rPr>
                <w:rFonts w:eastAsia="Calibri" w:cs="Calibri"/>
                <w:b/>
                <w:bCs/>
                <w:sz w:val="20"/>
                <w:szCs w:val="20"/>
              </w:rPr>
            </w:pPr>
            <w:r>
              <w:rPr>
                <w:rFonts w:eastAsia="Calibri" w:cs="Calibri"/>
                <w:b/>
                <w:bCs/>
                <w:sz w:val="20"/>
                <w:szCs w:val="20"/>
              </w:rPr>
              <w:t>MUDr. Moravčík</w:t>
            </w:r>
            <w:r w:rsidR="00310A36">
              <w:rPr>
                <w:rFonts w:eastAsia="Calibri" w:cs="Calibri"/>
                <w:b/>
                <w:bCs/>
                <w:sz w:val="20"/>
                <w:szCs w:val="20"/>
              </w:rPr>
              <w:t>,</w:t>
            </w:r>
            <w:r w:rsidR="00214B32">
              <w:rPr>
                <w:rFonts w:eastAsia="Calibri" w:cs="Calibri"/>
                <w:b/>
                <w:bCs/>
                <w:sz w:val="20"/>
                <w:szCs w:val="20"/>
              </w:rPr>
              <w:t xml:space="preserve"> </w:t>
            </w:r>
            <w:r w:rsidR="007448F2" w:rsidRPr="00F55689">
              <w:rPr>
                <w:rFonts w:eastAsia="Calibri" w:cs="Calibri"/>
                <w:b/>
                <w:bCs/>
                <w:sz w:val="20"/>
                <w:szCs w:val="20"/>
              </w:rPr>
              <w:t>s.r.o.</w:t>
            </w:r>
          </w:p>
        </w:tc>
      </w:tr>
      <w:tr w:rsidR="0092380A" w:rsidRPr="00F55689" w14:paraId="25B8928A" w14:textId="77777777">
        <w:tc>
          <w:tcPr>
            <w:tcW w:w="19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B4C204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Sídlo:</w:t>
            </w:r>
          </w:p>
        </w:tc>
        <w:tc>
          <w:tcPr>
            <w:tcW w:w="70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83C20F" w14:textId="2227BA31" w:rsidR="0092380A" w:rsidRPr="00F55689" w:rsidRDefault="00310A36">
            <w:pPr>
              <w:suppressAutoHyphens/>
              <w:spacing w:after="0" w:line="240" w:lineRule="auto"/>
              <w:rPr>
                <w:rFonts w:eastAsia="Calibri" w:cs="Calibri"/>
                <w:b/>
                <w:bCs/>
                <w:sz w:val="20"/>
                <w:szCs w:val="20"/>
              </w:rPr>
            </w:pPr>
            <w:r>
              <w:rPr>
                <w:rFonts w:eastAsia="Calibri" w:cs="Calibri"/>
                <w:b/>
                <w:bCs/>
                <w:sz w:val="20"/>
                <w:szCs w:val="20"/>
              </w:rPr>
              <w:t>010 08 Žilina</w:t>
            </w:r>
            <w:r w:rsidR="00223F60">
              <w:rPr>
                <w:rFonts w:eastAsia="Calibri" w:cs="Calibri"/>
                <w:b/>
                <w:bCs/>
                <w:sz w:val="20"/>
                <w:szCs w:val="20"/>
              </w:rPr>
              <w:t>, Vysokoškolákov 8556/33B</w:t>
            </w:r>
          </w:p>
        </w:tc>
      </w:tr>
    </w:tbl>
    <w:p w14:paraId="08CC4A48" w14:textId="77777777" w:rsidR="009F7145" w:rsidRPr="00F55689" w:rsidRDefault="009F7145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2A685865" w14:textId="77777777" w:rsidR="00F15B13" w:rsidRPr="00F55689" w:rsidRDefault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5E5AF182" w14:textId="5A7DE288" w:rsidR="009F7145" w:rsidRPr="00F55689" w:rsidRDefault="009F7145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Označenie obchodného registra a čísla zápisu obchodnej spoločnosti</w:t>
      </w:r>
      <w:r w:rsidR="00F15B13" w:rsidRPr="00F55689">
        <w:rPr>
          <w:rFonts w:eastAsia="Calibri" w:cs="Calibri"/>
          <w:b/>
          <w:sz w:val="20"/>
          <w:szCs w:val="20"/>
        </w:rPr>
        <w:t>:</w:t>
      </w:r>
    </w:p>
    <w:p w14:paraId="4BB1E0C4" w14:textId="77777777" w:rsidR="00F15B13" w:rsidRPr="00F55689" w:rsidRDefault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3FF3B112" w14:textId="14B73946" w:rsidR="0092380A" w:rsidRPr="00FE7393" w:rsidRDefault="00856C80">
      <w:pPr>
        <w:suppressAutoHyphens/>
        <w:spacing w:after="0" w:line="240" w:lineRule="auto"/>
        <w:jc w:val="both"/>
        <w:rPr>
          <w:rFonts w:eastAsia="Calibri" w:cs="Calibri"/>
          <w:color w:val="0D0D0D" w:themeColor="text1" w:themeTint="F2"/>
          <w:sz w:val="20"/>
          <w:szCs w:val="20"/>
        </w:rPr>
      </w:pPr>
      <w:r w:rsidRPr="00856C80">
        <w:rPr>
          <w:rFonts w:ascii="Aptos" w:hAnsi="Aptos"/>
          <w:color w:val="0D0D0D" w:themeColor="text1" w:themeTint="F2"/>
          <w:sz w:val="21"/>
          <w:szCs w:val="21"/>
          <w:shd w:val="clear" w:color="auto" w:fill="FFFFFF"/>
        </w:rPr>
        <w:t xml:space="preserve">Obchodný register Okresného súdu </w:t>
      </w:r>
      <w:r w:rsidR="003C07BE">
        <w:rPr>
          <w:rFonts w:ascii="Aptos" w:hAnsi="Aptos"/>
          <w:color w:val="0D0D0D" w:themeColor="text1" w:themeTint="F2"/>
          <w:sz w:val="21"/>
          <w:szCs w:val="21"/>
          <w:shd w:val="clear" w:color="auto" w:fill="FFFFFF"/>
        </w:rPr>
        <w:t>Žilina</w:t>
      </w:r>
      <w:r w:rsidRPr="00856C80">
        <w:rPr>
          <w:rFonts w:ascii="Aptos" w:hAnsi="Aptos"/>
          <w:color w:val="0D0D0D" w:themeColor="text1" w:themeTint="F2"/>
          <w:sz w:val="21"/>
          <w:szCs w:val="21"/>
          <w:shd w:val="clear" w:color="auto" w:fill="FFFFFF"/>
        </w:rPr>
        <w:t xml:space="preserve">, oddiel: Sro, vložka č. </w:t>
      </w:r>
      <w:r w:rsidR="00FE7393" w:rsidRPr="00FE7393">
        <w:rPr>
          <w:rFonts w:cs="Arial CE"/>
          <w:color w:val="000000"/>
          <w:sz w:val="20"/>
          <w:szCs w:val="20"/>
          <w:shd w:val="clear" w:color="auto" w:fill="FFFFFF"/>
        </w:rPr>
        <w:t>17069/L</w:t>
      </w:r>
    </w:p>
    <w:p w14:paraId="02DCCA06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6B3EEA6B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01282002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7B60AF69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4736424F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74"/>
        <w:gridCol w:w="3436"/>
        <w:gridCol w:w="3240"/>
        <w:gridCol w:w="1377"/>
        <w:gridCol w:w="327"/>
      </w:tblGrid>
      <w:tr w:rsidR="009F7145" w:rsidRPr="00F55689" w14:paraId="19F0D2D3" w14:textId="77777777"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1BAC66" w14:textId="77777777" w:rsidR="009F7145" w:rsidRPr="00F55689" w:rsidRDefault="009F7145">
            <w:pPr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B1AE8E" w14:textId="06B1ED3A" w:rsidR="009F7145" w:rsidRPr="00F55689" w:rsidRDefault="009F7145">
            <w:pPr>
              <w:keepNext/>
              <w:suppressAutoHyphens/>
              <w:spacing w:after="0" w:line="240" w:lineRule="auto"/>
              <w:jc w:val="both"/>
              <w:rPr>
                <w:rFonts w:eastAsia="Calibri" w:cs="Calibri"/>
                <w:b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Dátum zostavenia účtovnej závierky za BO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824DD5" w14:textId="48525C63" w:rsidR="009F7145" w:rsidRPr="00F55689" w:rsidRDefault="00E1229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20</w:t>
            </w:r>
            <w:r w:rsidR="004268F5">
              <w:rPr>
                <w:rFonts w:eastAsia="Calibri" w:cs="Calibri"/>
                <w:sz w:val="20"/>
                <w:szCs w:val="20"/>
              </w:rPr>
              <w:t>.0</w:t>
            </w:r>
            <w:r w:rsidR="00DA793B">
              <w:rPr>
                <w:rFonts w:eastAsia="Calibri" w:cs="Calibri"/>
                <w:sz w:val="20"/>
                <w:szCs w:val="20"/>
              </w:rPr>
              <w:t>6</w:t>
            </w:r>
            <w:r w:rsidR="00F15B13" w:rsidRPr="00F55689">
              <w:rPr>
                <w:rFonts w:eastAsia="Calibri" w:cs="Calibri"/>
                <w:sz w:val="20"/>
                <w:szCs w:val="20"/>
              </w:rPr>
              <w:t>.2024</w:t>
            </w:r>
          </w:p>
        </w:tc>
      </w:tr>
      <w:tr w:rsidR="0092380A" w:rsidRPr="00F55689" w14:paraId="13A5FF90" w14:textId="77777777"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9ABD20" w14:textId="77777777" w:rsidR="0092380A" w:rsidRPr="00F55689" w:rsidRDefault="0092380A">
            <w:pPr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  <w:p w14:paraId="565621BB" w14:textId="77777777" w:rsidR="0092380A" w:rsidRPr="00F55689" w:rsidRDefault="0092380A">
            <w:pPr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58EA1C" w14:textId="77777777" w:rsidR="0092380A" w:rsidRPr="00F55689" w:rsidRDefault="00B5712B">
            <w:pPr>
              <w:keepNext/>
              <w:suppressAutoHyphens/>
              <w:spacing w:after="0" w:line="240" w:lineRule="auto"/>
              <w:jc w:val="both"/>
              <w:rPr>
                <w:rFonts w:eastAsia="Calibri" w:cs="Calibri"/>
                <w:b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Dátum schválenia účtovnej závierky za BO</w:t>
            </w:r>
          </w:p>
          <w:p w14:paraId="0B1A1296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47B2E0" w14:textId="69D31A37" w:rsidR="0092380A" w:rsidRPr="00F55689" w:rsidRDefault="00E1229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21</w:t>
            </w:r>
            <w:r w:rsidR="00DA793B">
              <w:rPr>
                <w:rFonts w:eastAsia="Calibri" w:cs="Calibri"/>
                <w:sz w:val="20"/>
                <w:szCs w:val="20"/>
              </w:rPr>
              <w:t>.06</w:t>
            </w:r>
            <w:r w:rsidR="00F15B13" w:rsidRPr="00F55689">
              <w:rPr>
                <w:rFonts w:eastAsia="Calibri" w:cs="Calibri"/>
                <w:sz w:val="20"/>
                <w:szCs w:val="20"/>
              </w:rPr>
              <w:t>.2024</w:t>
            </w:r>
          </w:p>
        </w:tc>
      </w:tr>
      <w:tr w:rsidR="0092380A" w:rsidRPr="00F55689" w14:paraId="2126A336" w14:textId="77777777">
        <w:tc>
          <w:tcPr>
            <w:tcW w:w="4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49F607" w14:textId="77777777" w:rsidR="0092380A" w:rsidRPr="00F55689" w:rsidRDefault="0092380A">
            <w:pPr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705CA9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9F8B5F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B29C65" w14:textId="77777777" w:rsidR="0092380A" w:rsidRPr="00F55689" w:rsidRDefault="00B5712B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X</w:t>
            </w:r>
          </w:p>
        </w:tc>
      </w:tr>
      <w:tr w:rsidR="0092380A" w:rsidRPr="00F55689" w14:paraId="71FD4C8D" w14:textId="77777777">
        <w:tc>
          <w:tcPr>
            <w:tcW w:w="4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502442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8BE96B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8687DD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Mimoriadna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16E287" w14:textId="77777777" w:rsidR="0092380A" w:rsidRPr="00F55689" w:rsidRDefault="0092380A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3D84636C" w14:textId="77777777">
        <w:tc>
          <w:tcPr>
            <w:tcW w:w="4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6EB2A3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C7E2F8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5B1013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1AE6FAC2" w14:textId="77777777" w:rsidR="0092380A" w:rsidRPr="00F55689" w:rsidRDefault="0092380A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2A2E93C2" w14:textId="77777777" w:rsidR="0092380A" w:rsidRPr="00F55689" w:rsidRDefault="0092380A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7E7448E" w14:textId="77777777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 xml:space="preserve">                                                                </w:t>
      </w:r>
    </w:p>
    <w:p w14:paraId="1B10166D" w14:textId="77777777" w:rsidR="0092380A" w:rsidRPr="00F55689" w:rsidRDefault="00B5712B">
      <w:pPr>
        <w:spacing w:after="0" w:line="240" w:lineRule="auto"/>
        <w:rPr>
          <w:rFonts w:eastAsia="Calibri" w:cs="Calibri"/>
          <w:color w:val="000000"/>
          <w:sz w:val="20"/>
          <w:szCs w:val="20"/>
          <w:shd w:val="clear" w:color="auto" w:fill="FFFFFF"/>
        </w:rPr>
      </w:pPr>
      <w:r w:rsidRPr="00F55689">
        <w:rPr>
          <w:rFonts w:eastAsia="Calibri" w:cs="Calibri"/>
          <w:color w:val="000000"/>
          <w:sz w:val="20"/>
          <w:szCs w:val="20"/>
          <w:shd w:val="clear" w:color="auto" w:fill="FFFFFF"/>
        </w:rPr>
        <w:t xml:space="preserve">      </w:t>
      </w:r>
    </w:p>
    <w:p w14:paraId="10C24921" w14:textId="77777777" w:rsidR="00F15B13" w:rsidRDefault="00F15B13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5B57B373" w14:textId="77777777" w:rsidR="007977EA" w:rsidRDefault="007977EA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71D9380F" w14:textId="77777777" w:rsidR="007977EA" w:rsidRDefault="007977EA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3851487E" w14:textId="77777777" w:rsidR="007977EA" w:rsidRDefault="007977EA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1E32E687" w14:textId="77777777" w:rsidR="007977EA" w:rsidRPr="00F55689" w:rsidRDefault="007977EA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1E6D494B" w14:textId="77777777" w:rsidR="00F15B13" w:rsidRPr="00F55689" w:rsidRDefault="00F15B13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5D8AE2CD" w14:textId="77777777" w:rsidR="00507B18" w:rsidRDefault="00507B18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  <w:highlight w:val="lightGray"/>
        </w:rPr>
      </w:pPr>
    </w:p>
    <w:p w14:paraId="0E6C5D79" w14:textId="77777777" w:rsidR="00507B18" w:rsidRDefault="00507B18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  <w:highlight w:val="lightGray"/>
        </w:rPr>
      </w:pPr>
    </w:p>
    <w:p w14:paraId="41EBC022" w14:textId="77777777" w:rsidR="00507B18" w:rsidRDefault="00507B18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  <w:highlight w:val="lightGray"/>
        </w:rPr>
      </w:pPr>
    </w:p>
    <w:p w14:paraId="39B90B76" w14:textId="77777777" w:rsidR="00507B18" w:rsidRDefault="00507B18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  <w:highlight w:val="lightGray"/>
        </w:rPr>
      </w:pPr>
    </w:p>
    <w:p w14:paraId="207F0BF2" w14:textId="77777777" w:rsidR="00507B18" w:rsidRDefault="00507B18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  <w:highlight w:val="lightGray"/>
        </w:rPr>
      </w:pPr>
    </w:p>
    <w:p w14:paraId="6CD24A6B" w14:textId="0AF97EB8" w:rsidR="00F15B13" w:rsidRPr="005D6BA4" w:rsidRDefault="007977EA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  <w:r w:rsidRPr="005D6BA4">
        <w:rPr>
          <w:rFonts w:eastAsia="Calibri" w:cs="Calibri"/>
          <w:b/>
          <w:sz w:val="20"/>
          <w:szCs w:val="20"/>
          <w:highlight w:val="lightGray"/>
        </w:rPr>
        <w:t>OPIS</w:t>
      </w:r>
      <w:r w:rsidR="00F15B13" w:rsidRPr="005D6BA4">
        <w:rPr>
          <w:rFonts w:eastAsia="Calibri" w:cs="Calibri"/>
          <w:b/>
          <w:sz w:val="20"/>
          <w:szCs w:val="20"/>
          <w:highlight w:val="lightGray"/>
        </w:rPr>
        <w:t xml:space="preserve"> vykonávanej  činnosti účtovnej jednotky v nadväznosti na predmet podnikania</w:t>
      </w:r>
    </w:p>
    <w:p w14:paraId="5A055069" w14:textId="77777777" w:rsidR="000030B2" w:rsidRDefault="000030B2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56D425F2" w14:textId="77777777" w:rsidR="00290014" w:rsidRDefault="00290014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EF29B2" w:rsidRPr="00EF29B2" w14:paraId="14CAD6FE" w14:textId="77777777" w:rsidTr="00EF29B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A654BC6" w14:textId="77777777" w:rsidR="00EF29B2" w:rsidRPr="00EF29B2" w:rsidRDefault="00EF29B2" w:rsidP="00EF29B2">
            <w:pPr>
              <w:spacing w:after="0" w:line="240" w:lineRule="auto"/>
              <w:rPr>
                <w:rFonts w:eastAsia="Times New Roman" w:cs="Times New Roman"/>
                <w:kern w:val="0"/>
                <w14:ligatures w14:val="none"/>
              </w:rPr>
            </w:pPr>
            <w:r w:rsidRPr="00EF29B2">
              <w:rPr>
                <w:rFonts w:eastAsia="Times New Roman" w:cs="Arial CE"/>
                <w:color w:val="000000"/>
                <w:kern w:val="0"/>
                <w:sz w:val="20"/>
                <w:szCs w:val="20"/>
                <w14:ligatures w14:val="none"/>
              </w:rPr>
              <w:t>poskytovanie zdravotnej starostlivosti v zdravotníckom zariadení- ambulancii špecializovanej ambulantnej zdravotnej starostlivosti v zdravotníckom povolaní zubný lekár, študijnom odbore zubné lekárstvo a v špecializačnom odbore stomatológia a stomatológia zameraná na lekársku službu prvej pomoci</w:t>
            </w:r>
          </w:p>
        </w:tc>
        <w:tc>
          <w:tcPr>
            <w:tcW w:w="1650" w:type="pct"/>
            <w:shd w:val="clear" w:color="auto" w:fill="FFFFFF"/>
            <w:hideMark/>
          </w:tcPr>
          <w:p w14:paraId="4B18E30A" w14:textId="6F2234DD" w:rsidR="00EF29B2" w:rsidRPr="00EF29B2" w:rsidRDefault="00EF29B2" w:rsidP="00EF29B2">
            <w:pPr>
              <w:spacing w:after="0" w:line="240" w:lineRule="auto"/>
              <w:rPr>
                <w:rFonts w:eastAsia="Times New Roman" w:cs="Times New Roman"/>
                <w:kern w:val="0"/>
                <w14:ligatures w14:val="none"/>
              </w:rPr>
            </w:pPr>
            <w:r w:rsidRPr="00EF29B2">
              <w:rPr>
                <w:rFonts w:eastAsia="Times New Roman" w:cs="Times New Roman"/>
                <w:kern w:val="0"/>
                <w14:ligatures w14:val="none"/>
              </w:rPr>
              <w:t>  </w:t>
            </w:r>
          </w:p>
        </w:tc>
      </w:tr>
    </w:tbl>
    <w:p w14:paraId="44A69861" w14:textId="77777777" w:rsidR="00EF29B2" w:rsidRPr="00EF29B2" w:rsidRDefault="00EF29B2" w:rsidP="00EF29B2">
      <w:pPr>
        <w:spacing w:after="0" w:line="240" w:lineRule="auto"/>
        <w:rPr>
          <w:rFonts w:eastAsia="Times New Roman" w:cs="Times New Roman"/>
          <w:vanish/>
          <w:kern w:val="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EF29B2" w:rsidRPr="00EF29B2" w14:paraId="18126197" w14:textId="77777777" w:rsidTr="00EF29B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6308D5E" w14:textId="77777777" w:rsidR="00EF29B2" w:rsidRPr="00EF29B2" w:rsidRDefault="00EF29B2" w:rsidP="00EF29B2">
            <w:pPr>
              <w:spacing w:after="0" w:line="240" w:lineRule="auto"/>
              <w:rPr>
                <w:rFonts w:eastAsia="Times New Roman" w:cs="Times New Roman"/>
                <w:kern w:val="0"/>
                <w14:ligatures w14:val="none"/>
              </w:rPr>
            </w:pPr>
            <w:r w:rsidRPr="00EF29B2">
              <w:rPr>
                <w:rFonts w:eastAsia="Times New Roman" w:cs="Arial CE"/>
                <w:color w:val="000000"/>
                <w:kern w:val="0"/>
                <w:sz w:val="20"/>
                <w:szCs w:val="20"/>
                <w14:ligatures w14:val="none"/>
              </w:rPr>
              <w:t>maloobchod v rozsahu voľných živností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4FAC179A" w14:textId="0E52F694" w:rsidR="00EF29B2" w:rsidRPr="00EF29B2" w:rsidRDefault="00EF29B2" w:rsidP="00EF29B2">
            <w:pPr>
              <w:spacing w:after="0" w:line="240" w:lineRule="auto"/>
              <w:rPr>
                <w:rFonts w:eastAsia="Times New Roman" w:cs="Times New Roman"/>
                <w:kern w:val="0"/>
                <w14:ligatures w14:val="none"/>
              </w:rPr>
            </w:pPr>
            <w:r w:rsidRPr="00EF29B2">
              <w:rPr>
                <w:rFonts w:eastAsia="Times New Roman" w:cs="Times New Roman"/>
                <w:kern w:val="0"/>
                <w14:ligatures w14:val="none"/>
              </w:rPr>
              <w:t>  </w:t>
            </w:r>
          </w:p>
        </w:tc>
      </w:tr>
    </w:tbl>
    <w:p w14:paraId="14368DE3" w14:textId="77777777" w:rsidR="00EF29B2" w:rsidRPr="00EF29B2" w:rsidRDefault="00EF29B2" w:rsidP="00EF29B2">
      <w:pPr>
        <w:spacing w:after="0" w:line="240" w:lineRule="auto"/>
        <w:rPr>
          <w:rFonts w:eastAsia="Times New Roman" w:cs="Times New Roman"/>
          <w:vanish/>
          <w:kern w:val="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EF29B2" w:rsidRPr="00EF29B2" w14:paraId="0A2110F0" w14:textId="77777777" w:rsidTr="00EF29B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BEE0181" w14:textId="77777777" w:rsidR="00EF29B2" w:rsidRPr="00EF29B2" w:rsidRDefault="00EF29B2" w:rsidP="00EF29B2">
            <w:pPr>
              <w:spacing w:after="0" w:line="240" w:lineRule="auto"/>
              <w:rPr>
                <w:rFonts w:eastAsia="Times New Roman" w:cs="Times New Roman"/>
                <w:kern w:val="0"/>
                <w14:ligatures w14:val="none"/>
              </w:rPr>
            </w:pPr>
            <w:r w:rsidRPr="00EF29B2">
              <w:rPr>
                <w:rFonts w:eastAsia="Times New Roman" w:cs="Arial CE"/>
                <w:color w:val="000000"/>
                <w:kern w:val="0"/>
                <w:sz w:val="20"/>
                <w:szCs w:val="20"/>
                <w14:ligatures w14:val="none"/>
              </w:rPr>
              <w:t>veľkoobchod v rozsahu voľných živností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44BC62A4" w14:textId="1FCA3BA6" w:rsidR="00EF29B2" w:rsidRPr="00EF29B2" w:rsidRDefault="00EF29B2" w:rsidP="00EF29B2">
            <w:pPr>
              <w:spacing w:after="0" w:line="240" w:lineRule="auto"/>
              <w:rPr>
                <w:rFonts w:eastAsia="Times New Roman" w:cs="Times New Roman"/>
                <w:kern w:val="0"/>
                <w14:ligatures w14:val="none"/>
              </w:rPr>
            </w:pPr>
            <w:r w:rsidRPr="00EF29B2">
              <w:rPr>
                <w:rFonts w:eastAsia="Times New Roman" w:cs="Times New Roman"/>
                <w:kern w:val="0"/>
                <w14:ligatures w14:val="none"/>
              </w:rPr>
              <w:t>  </w:t>
            </w:r>
          </w:p>
        </w:tc>
      </w:tr>
    </w:tbl>
    <w:p w14:paraId="3193751F" w14:textId="77777777" w:rsidR="00EF29B2" w:rsidRPr="00EF29B2" w:rsidRDefault="00EF29B2" w:rsidP="00EF29B2">
      <w:pPr>
        <w:spacing w:after="0" w:line="240" w:lineRule="auto"/>
        <w:rPr>
          <w:rFonts w:eastAsia="Times New Roman" w:cs="Times New Roman"/>
          <w:vanish/>
          <w:kern w:val="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EF29B2" w:rsidRPr="00EF29B2" w14:paraId="23F241EB" w14:textId="77777777" w:rsidTr="00EF29B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100E701" w14:textId="77777777" w:rsidR="00EF29B2" w:rsidRPr="00EF29B2" w:rsidRDefault="00EF29B2" w:rsidP="00EF29B2">
            <w:pPr>
              <w:spacing w:after="0" w:line="240" w:lineRule="auto"/>
              <w:rPr>
                <w:rFonts w:eastAsia="Times New Roman" w:cs="Times New Roman"/>
                <w:kern w:val="0"/>
                <w14:ligatures w14:val="none"/>
              </w:rPr>
            </w:pPr>
            <w:r w:rsidRPr="00EF29B2">
              <w:rPr>
                <w:rFonts w:eastAsia="Times New Roman" w:cs="Arial CE"/>
                <w:color w:val="000000"/>
                <w:kern w:val="0"/>
                <w:sz w:val="20"/>
                <w:szCs w:val="20"/>
                <w14:ligatures w14:val="none"/>
              </w:rPr>
              <w:t>sprostredkovateľská činnosť v rozsahu voľných živností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1AAAC272" w14:textId="2C5F0568" w:rsidR="00EF29B2" w:rsidRPr="00EF29B2" w:rsidRDefault="00EF29B2" w:rsidP="00EF29B2">
            <w:pPr>
              <w:spacing w:after="0" w:line="240" w:lineRule="auto"/>
              <w:rPr>
                <w:rFonts w:eastAsia="Times New Roman" w:cs="Times New Roman"/>
                <w:kern w:val="0"/>
                <w14:ligatures w14:val="none"/>
              </w:rPr>
            </w:pPr>
          </w:p>
        </w:tc>
      </w:tr>
    </w:tbl>
    <w:p w14:paraId="1FD7A3AF" w14:textId="77777777" w:rsidR="00EF29B2" w:rsidRPr="00EF29B2" w:rsidRDefault="00EF29B2" w:rsidP="00EF29B2">
      <w:pPr>
        <w:spacing w:after="0" w:line="240" w:lineRule="auto"/>
        <w:rPr>
          <w:rFonts w:eastAsia="Times New Roman" w:cs="Times New Roman"/>
          <w:vanish/>
          <w:kern w:val="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EF29B2" w:rsidRPr="00EF29B2" w14:paraId="146F15A3" w14:textId="77777777" w:rsidTr="00EF29B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EAF4176" w14:textId="77777777" w:rsidR="00EF29B2" w:rsidRPr="00EF29B2" w:rsidRDefault="00EF29B2" w:rsidP="00EF29B2">
            <w:pPr>
              <w:spacing w:after="0" w:line="240" w:lineRule="auto"/>
              <w:rPr>
                <w:rFonts w:eastAsia="Times New Roman" w:cs="Times New Roman"/>
                <w:kern w:val="0"/>
                <w14:ligatures w14:val="none"/>
              </w:rPr>
            </w:pPr>
            <w:r w:rsidRPr="00EF29B2">
              <w:rPr>
                <w:rFonts w:eastAsia="Times New Roman" w:cs="Arial CE"/>
                <w:color w:val="000000"/>
                <w:kern w:val="0"/>
                <w:sz w:val="20"/>
                <w:szCs w:val="20"/>
                <w14:ligatures w14:val="none"/>
              </w:rPr>
              <w:t>výskum a vývoj v oblasti prírodných, technických, spoločenských a humanitných vied</w:t>
            </w:r>
          </w:p>
        </w:tc>
      </w:tr>
    </w:tbl>
    <w:p w14:paraId="2EC6A18D" w14:textId="77777777" w:rsidR="00290014" w:rsidRPr="00F55689" w:rsidRDefault="00290014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253D56A2" w14:textId="77777777" w:rsidR="004D35E5" w:rsidRPr="00F55689" w:rsidRDefault="004D35E5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4BBF535B" w14:textId="77777777" w:rsidR="00F15B13" w:rsidRPr="00F55689" w:rsidRDefault="00F15B13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685FE849" w14:textId="77777777" w:rsidR="00FF0319" w:rsidRPr="00F55689" w:rsidRDefault="00FF0319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4C8DFA9" w14:textId="77777777" w:rsidR="00FF0319" w:rsidRPr="00F55689" w:rsidRDefault="00FF0319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BEB7ADA" w14:textId="4B874841" w:rsidR="004D35E5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b/>
          <w:bCs/>
          <w:sz w:val="20"/>
          <w:szCs w:val="20"/>
        </w:rPr>
        <w:t>ŠTATUTÁRNY ORGÁN</w:t>
      </w:r>
      <w:r w:rsidRPr="00F55689">
        <w:rPr>
          <w:sz w:val="20"/>
          <w:szCs w:val="20"/>
        </w:rPr>
        <w:t>: konate</w:t>
      </w:r>
      <w:r w:rsidR="004021C3">
        <w:rPr>
          <w:sz w:val="20"/>
          <w:szCs w:val="20"/>
        </w:rPr>
        <w:t>lia</w:t>
      </w:r>
    </w:p>
    <w:p w14:paraId="333EE9C0" w14:textId="77777777" w:rsidR="004021C3" w:rsidRPr="00F55689" w:rsidRDefault="004021C3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3DA4EE25" w14:textId="57E38B54" w:rsidR="004D35E5" w:rsidRDefault="004021C3">
      <w:pPr>
        <w:tabs>
          <w:tab w:val="left" w:pos="720"/>
        </w:tabs>
        <w:suppressAutoHyphens/>
        <w:spacing w:after="0" w:line="240" w:lineRule="auto"/>
        <w:rPr>
          <w:rStyle w:val="ra"/>
          <w:rFonts w:cs="Arial CE"/>
          <w:color w:val="000000"/>
          <w:sz w:val="20"/>
          <w:szCs w:val="20"/>
          <w:shd w:val="clear" w:color="auto" w:fill="FFFFFF"/>
        </w:rPr>
      </w:pPr>
      <w:r w:rsidRPr="004021C3">
        <w:rPr>
          <w:rStyle w:val="ra"/>
          <w:rFonts w:cs="Arial CE"/>
          <w:color w:val="000000"/>
          <w:sz w:val="20"/>
          <w:szCs w:val="20"/>
          <w:shd w:val="clear" w:color="auto" w:fill="FFFFFF"/>
        </w:rPr>
        <w:t>MUDr. </w:t>
      </w:r>
      <w:hyperlink r:id="rId8" w:history="1">
        <w:r w:rsidRPr="004021C3">
          <w:rPr>
            <w:rStyle w:val="ra"/>
            <w:rFonts w:cs="Arial CE"/>
            <w:color w:val="000000"/>
            <w:sz w:val="20"/>
            <w:szCs w:val="20"/>
            <w:shd w:val="clear" w:color="auto" w:fill="FFFFFF"/>
          </w:rPr>
          <w:t>Ivana Moravčíková</w:t>
        </w:r>
      </w:hyperlink>
      <w:r w:rsidRPr="004021C3">
        <w:rPr>
          <w:color w:val="000000"/>
          <w:sz w:val="20"/>
          <w:szCs w:val="20"/>
        </w:rPr>
        <w:br/>
      </w:r>
      <w:r w:rsidRPr="004021C3">
        <w:rPr>
          <w:rStyle w:val="ra"/>
          <w:rFonts w:cs="Arial CE"/>
          <w:color w:val="000000"/>
          <w:sz w:val="20"/>
          <w:szCs w:val="20"/>
          <w:shd w:val="clear" w:color="auto" w:fill="FFFFFF"/>
        </w:rPr>
        <w:t>Ružová 30</w:t>
      </w:r>
      <w:r w:rsidRPr="004021C3">
        <w:rPr>
          <w:color w:val="000000"/>
          <w:sz w:val="20"/>
          <w:szCs w:val="20"/>
        </w:rPr>
        <w:br/>
      </w:r>
      <w:r w:rsidRPr="004021C3">
        <w:rPr>
          <w:rStyle w:val="ra"/>
          <w:rFonts w:cs="Arial CE"/>
          <w:color w:val="000000"/>
          <w:sz w:val="20"/>
          <w:szCs w:val="20"/>
          <w:shd w:val="clear" w:color="auto" w:fill="FFFFFF"/>
        </w:rPr>
        <w:t>Žilina</w:t>
      </w:r>
      <w:r w:rsidRPr="004021C3">
        <w:rPr>
          <w:color w:val="000000"/>
          <w:sz w:val="20"/>
          <w:szCs w:val="20"/>
        </w:rPr>
        <w:br/>
      </w:r>
      <w:r w:rsidRPr="004021C3">
        <w:rPr>
          <w:rStyle w:val="ra"/>
          <w:rFonts w:cs="Arial CE"/>
          <w:color w:val="000000"/>
          <w:sz w:val="20"/>
          <w:szCs w:val="20"/>
          <w:shd w:val="clear" w:color="auto" w:fill="FFFFFF"/>
        </w:rPr>
        <w:t>Vznik funkcie: 12.01.2006</w:t>
      </w:r>
    </w:p>
    <w:p w14:paraId="35255F5D" w14:textId="77777777" w:rsidR="004021C3" w:rsidRPr="004021C3" w:rsidRDefault="004021C3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4C2D21A0" w14:textId="33B57B00" w:rsidR="00FB52F4" w:rsidRPr="00C17A8C" w:rsidRDefault="00C17A8C">
      <w:pPr>
        <w:tabs>
          <w:tab w:val="left" w:pos="720"/>
        </w:tabs>
        <w:suppressAutoHyphens/>
        <w:spacing w:after="0" w:line="240" w:lineRule="auto"/>
        <w:rPr>
          <w:rStyle w:val="ra"/>
          <w:rFonts w:cs="Arial CE"/>
          <w:color w:val="000000"/>
          <w:sz w:val="20"/>
          <w:szCs w:val="20"/>
          <w:shd w:val="clear" w:color="auto" w:fill="FFFFFF"/>
        </w:rPr>
      </w:pPr>
      <w:r w:rsidRPr="00C17A8C">
        <w:rPr>
          <w:rStyle w:val="ra"/>
          <w:rFonts w:cs="Arial CE"/>
          <w:color w:val="000000"/>
          <w:sz w:val="20"/>
          <w:szCs w:val="20"/>
          <w:shd w:val="clear" w:color="auto" w:fill="FFFFFF"/>
        </w:rPr>
        <w:t>MUDr. </w:t>
      </w:r>
      <w:hyperlink r:id="rId9" w:history="1">
        <w:r w:rsidRPr="00C17A8C">
          <w:rPr>
            <w:rStyle w:val="ra"/>
            <w:rFonts w:cs="Arial CE"/>
            <w:color w:val="000000"/>
            <w:sz w:val="20"/>
            <w:szCs w:val="20"/>
            <w:shd w:val="clear" w:color="auto" w:fill="FFFFFF"/>
          </w:rPr>
          <w:t>Pavol Moravčík</w:t>
        </w:r>
      </w:hyperlink>
      <w:r w:rsidRPr="00C17A8C">
        <w:rPr>
          <w:color w:val="000000"/>
          <w:sz w:val="20"/>
          <w:szCs w:val="20"/>
        </w:rPr>
        <w:br/>
      </w:r>
      <w:r w:rsidRPr="00C17A8C">
        <w:rPr>
          <w:rStyle w:val="ra"/>
          <w:rFonts w:cs="Arial CE"/>
          <w:color w:val="000000"/>
          <w:sz w:val="20"/>
          <w:szCs w:val="20"/>
          <w:shd w:val="clear" w:color="auto" w:fill="FFFFFF"/>
        </w:rPr>
        <w:t>Liesková 1034/6A</w:t>
      </w:r>
      <w:r w:rsidRPr="00C17A8C">
        <w:rPr>
          <w:color w:val="000000"/>
          <w:sz w:val="20"/>
          <w:szCs w:val="20"/>
        </w:rPr>
        <w:br/>
      </w:r>
      <w:r w:rsidRPr="00C17A8C">
        <w:rPr>
          <w:rStyle w:val="ra"/>
          <w:rFonts w:cs="Arial CE"/>
          <w:color w:val="000000"/>
          <w:sz w:val="20"/>
          <w:szCs w:val="20"/>
          <w:shd w:val="clear" w:color="auto" w:fill="FFFFFF"/>
        </w:rPr>
        <w:t>Žilina 010 09</w:t>
      </w:r>
      <w:r w:rsidRPr="00C17A8C">
        <w:rPr>
          <w:color w:val="000000"/>
          <w:sz w:val="20"/>
          <w:szCs w:val="20"/>
        </w:rPr>
        <w:br/>
      </w:r>
      <w:r w:rsidRPr="00C17A8C">
        <w:rPr>
          <w:rStyle w:val="ra"/>
          <w:rFonts w:cs="Arial CE"/>
          <w:color w:val="000000"/>
          <w:sz w:val="20"/>
          <w:szCs w:val="20"/>
          <w:shd w:val="clear" w:color="auto" w:fill="FFFFFF"/>
        </w:rPr>
        <w:t>Vznik funkcie: 24.06.2010</w:t>
      </w:r>
    </w:p>
    <w:p w14:paraId="2EFB220B" w14:textId="77777777" w:rsidR="00FB52F4" w:rsidRPr="00FB52F4" w:rsidRDefault="00FB52F4">
      <w:pPr>
        <w:tabs>
          <w:tab w:val="left" w:pos="720"/>
        </w:tabs>
        <w:suppressAutoHyphens/>
        <w:spacing w:after="0" w:line="240" w:lineRule="auto"/>
        <w:rPr>
          <w:rStyle w:val="ra"/>
          <w:rFonts w:cs="Arial CE"/>
          <w:color w:val="000000"/>
          <w:sz w:val="20"/>
          <w:szCs w:val="20"/>
          <w:shd w:val="clear" w:color="auto" w:fill="FFFFFF"/>
        </w:rPr>
      </w:pPr>
    </w:p>
    <w:p w14:paraId="6125B8A4" w14:textId="3EB7113F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sz w:val="20"/>
          <w:szCs w:val="20"/>
        </w:rPr>
        <w:t>Spôsob konania štatutárneho orgánu v mene spoločnosti s ručením obmedzeným: V mene spoločnosti je konateľ oprávnený konať samostatne. Konateľ sa podpisuje v mene spoločnosti tak, že pripojí svoj podpis k vytlačenému alebo napísanému obchodnému menu spoločnosti.</w:t>
      </w:r>
    </w:p>
    <w:p w14:paraId="6448F123" w14:textId="77777777" w:rsidR="00FF0319" w:rsidRPr="00F55689" w:rsidRDefault="00FF0319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0AACF9C4" w14:textId="77777777" w:rsidR="00FF0319" w:rsidRPr="00F55689" w:rsidRDefault="00FF0319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6C5725D5" w14:textId="77777777" w:rsidR="00C8275A" w:rsidRDefault="00C8275A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1B01FDA1" w14:textId="0C92EED9" w:rsidR="004D35E5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sz w:val="20"/>
          <w:szCs w:val="20"/>
        </w:rPr>
        <w:t xml:space="preserve"> </w:t>
      </w:r>
      <w:r w:rsidRPr="00F55689">
        <w:rPr>
          <w:b/>
          <w:bCs/>
          <w:sz w:val="20"/>
          <w:szCs w:val="20"/>
        </w:rPr>
        <w:t>SPOLOČNÍCI:</w:t>
      </w:r>
      <w:r w:rsidRPr="00F55689">
        <w:rPr>
          <w:sz w:val="20"/>
          <w:szCs w:val="20"/>
        </w:rPr>
        <w:t xml:space="preserve"> </w:t>
      </w:r>
    </w:p>
    <w:p w14:paraId="28F0EA78" w14:textId="77777777" w:rsidR="005E28F8" w:rsidRPr="00F55689" w:rsidRDefault="005E28F8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5A6493C3" w14:textId="77777777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5C4652A7" w14:textId="65E7BF38" w:rsidR="00356A38" w:rsidRDefault="005E28F8">
      <w:pPr>
        <w:tabs>
          <w:tab w:val="left" w:pos="720"/>
        </w:tabs>
        <w:suppressAutoHyphens/>
        <w:spacing w:after="0" w:line="240" w:lineRule="auto"/>
        <w:rPr>
          <w:rStyle w:val="ra"/>
          <w:rFonts w:cs="Arial CE"/>
          <w:color w:val="000000"/>
          <w:sz w:val="20"/>
          <w:szCs w:val="20"/>
          <w:shd w:val="clear" w:color="auto" w:fill="FFFFFF"/>
        </w:rPr>
      </w:pPr>
      <w:r w:rsidRPr="005E28F8">
        <w:rPr>
          <w:rStyle w:val="ra"/>
          <w:rFonts w:cs="Arial CE"/>
          <w:color w:val="000000"/>
          <w:sz w:val="20"/>
          <w:szCs w:val="20"/>
          <w:shd w:val="clear" w:color="auto" w:fill="FFFFFF"/>
        </w:rPr>
        <w:t>MUDr. </w:t>
      </w:r>
      <w:hyperlink r:id="rId10" w:history="1">
        <w:r w:rsidRPr="005E28F8">
          <w:rPr>
            <w:rStyle w:val="ra"/>
            <w:rFonts w:cs="Arial CE"/>
            <w:color w:val="000000"/>
            <w:sz w:val="20"/>
            <w:szCs w:val="20"/>
            <w:shd w:val="clear" w:color="auto" w:fill="FFFFFF"/>
          </w:rPr>
          <w:t>Ivana Moravčíková</w:t>
        </w:r>
      </w:hyperlink>
      <w:r w:rsidRPr="005E28F8">
        <w:rPr>
          <w:color w:val="000000"/>
          <w:sz w:val="20"/>
          <w:szCs w:val="20"/>
        </w:rPr>
        <w:br/>
      </w:r>
      <w:r w:rsidRPr="005E28F8">
        <w:rPr>
          <w:rStyle w:val="ra"/>
          <w:rFonts w:cs="Arial CE"/>
          <w:color w:val="000000"/>
          <w:sz w:val="20"/>
          <w:szCs w:val="20"/>
          <w:shd w:val="clear" w:color="auto" w:fill="FFFFFF"/>
        </w:rPr>
        <w:t>Ružová 30</w:t>
      </w:r>
      <w:r w:rsidRPr="005E28F8">
        <w:rPr>
          <w:color w:val="000000"/>
          <w:sz w:val="20"/>
          <w:szCs w:val="20"/>
        </w:rPr>
        <w:br/>
      </w:r>
      <w:r w:rsidRPr="005E28F8">
        <w:rPr>
          <w:rStyle w:val="ra"/>
          <w:rFonts w:cs="Arial CE"/>
          <w:color w:val="000000"/>
          <w:sz w:val="20"/>
          <w:szCs w:val="20"/>
          <w:shd w:val="clear" w:color="auto" w:fill="FFFFFF"/>
        </w:rPr>
        <w:t>Žilina</w:t>
      </w:r>
    </w:p>
    <w:p w14:paraId="1F527859" w14:textId="77777777" w:rsidR="005E28F8" w:rsidRDefault="005E28F8">
      <w:pPr>
        <w:tabs>
          <w:tab w:val="left" w:pos="720"/>
        </w:tabs>
        <w:suppressAutoHyphens/>
        <w:spacing w:after="0" w:line="240" w:lineRule="auto"/>
        <w:rPr>
          <w:rStyle w:val="ra"/>
          <w:rFonts w:cs="Arial CE"/>
          <w:color w:val="000000"/>
          <w:sz w:val="20"/>
          <w:szCs w:val="20"/>
          <w:shd w:val="clear" w:color="auto" w:fill="FFFFFF"/>
        </w:rPr>
      </w:pPr>
    </w:p>
    <w:p w14:paraId="58818CB5" w14:textId="3483E122" w:rsidR="005E28F8" w:rsidRPr="005E28F8" w:rsidRDefault="005E28F8">
      <w:pPr>
        <w:tabs>
          <w:tab w:val="left" w:pos="720"/>
        </w:tabs>
        <w:suppressAutoHyphens/>
        <w:spacing w:after="0" w:line="240" w:lineRule="auto"/>
        <w:rPr>
          <w:color w:val="000000"/>
          <w:sz w:val="20"/>
          <w:szCs w:val="20"/>
        </w:rPr>
      </w:pPr>
      <w:r w:rsidRPr="005E28F8">
        <w:rPr>
          <w:rStyle w:val="ra"/>
          <w:rFonts w:cs="Arial CE"/>
          <w:color w:val="000000"/>
          <w:sz w:val="20"/>
          <w:szCs w:val="20"/>
          <w:shd w:val="clear" w:color="auto" w:fill="FFFFFF"/>
        </w:rPr>
        <w:t>MUDr. </w:t>
      </w:r>
      <w:hyperlink r:id="rId11" w:history="1">
        <w:r w:rsidRPr="005E28F8">
          <w:rPr>
            <w:rStyle w:val="ra"/>
            <w:rFonts w:cs="Arial CE"/>
            <w:color w:val="000000"/>
            <w:sz w:val="20"/>
            <w:szCs w:val="20"/>
            <w:shd w:val="clear" w:color="auto" w:fill="FFFFFF"/>
          </w:rPr>
          <w:t>Pavol Moravčík</w:t>
        </w:r>
      </w:hyperlink>
      <w:r w:rsidRPr="005E28F8">
        <w:rPr>
          <w:color w:val="000000"/>
          <w:sz w:val="20"/>
          <w:szCs w:val="20"/>
        </w:rPr>
        <w:br/>
      </w:r>
      <w:r w:rsidRPr="005E28F8">
        <w:rPr>
          <w:rStyle w:val="ra"/>
          <w:rFonts w:cs="Arial CE"/>
          <w:color w:val="000000"/>
          <w:sz w:val="20"/>
          <w:szCs w:val="20"/>
          <w:shd w:val="clear" w:color="auto" w:fill="FFFFFF"/>
        </w:rPr>
        <w:t>Liesková 1034/6A</w:t>
      </w:r>
      <w:r w:rsidRPr="005E28F8">
        <w:rPr>
          <w:color w:val="000000"/>
          <w:sz w:val="20"/>
          <w:szCs w:val="20"/>
        </w:rPr>
        <w:br/>
      </w:r>
      <w:r w:rsidRPr="005E28F8">
        <w:rPr>
          <w:rStyle w:val="ra"/>
          <w:rFonts w:cs="Arial CE"/>
          <w:color w:val="000000"/>
          <w:sz w:val="20"/>
          <w:szCs w:val="20"/>
          <w:shd w:val="clear" w:color="auto" w:fill="FFFFFF"/>
        </w:rPr>
        <w:t>Žilina 010 09</w:t>
      </w:r>
    </w:p>
    <w:p w14:paraId="2413C131" w14:textId="77777777" w:rsidR="00356A38" w:rsidRDefault="00356A38">
      <w:pPr>
        <w:tabs>
          <w:tab w:val="left" w:pos="720"/>
        </w:tabs>
        <w:suppressAutoHyphens/>
        <w:spacing w:after="0" w:line="240" w:lineRule="auto"/>
        <w:rPr>
          <w:rFonts w:ascii="Aptos" w:hAnsi="Aptos"/>
          <w:color w:val="000000"/>
          <w:sz w:val="20"/>
          <w:szCs w:val="20"/>
        </w:rPr>
      </w:pPr>
    </w:p>
    <w:p w14:paraId="5033F215" w14:textId="10DDB274" w:rsidR="004D35E5" w:rsidRPr="008A4830" w:rsidRDefault="00AB17B3">
      <w:pPr>
        <w:tabs>
          <w:tab w:val="left" w:pos="720"/>
        </w:tabs>
        <w:suppressAutoHyphens/>
        <w:spacing w:after="0" w:line="240" w:lineRule="auto"/>
        <w:rPr>
          <w:rFonts w:ascii="Aptos" w:hAnsi="Aptos"/>
          <w:sz w:val="20"/>
          <w:szCs w:val="20"/>
        </w:rPr>
      </w:pPr>
      <w:r w:rsidRPr="008A4830">
        <w:rPr>
          <w:rFonts w:ascii="Aptos" w:hAnsi="Aptos"/>
          <w:color w:val="000000"/>
          <w:sz w:val="20"/>
          <w:szCs w:val="20"/>
        </w:rPr>
        <w:br/>
      </w:r>
    </w:p>
    <w:p w14:paraId="75269D69" w14:textId="77777777" w:rsidR="005E28F8" w:rsidRDefault="005E28F8" w:rsidP="00C51CC4">
      <w:pPr>
        <w:tabs>
          <w:tab w:val="left" w:pos="720"/>
        </w:tabs>
        <w:suppressAutoHyphens/>
        <w:spacing w:after="0" w:line="240" w:lineRule="auto"/>
        <w:rPr>
          <w:rFonts w:cs="Arial CE"/>
          <w:b/>
          <w:bCs/>
          <w:color w:val="000000"/>
          <w:sz w:val="20"/>
          <w:szCs w:val="20"/>
          <w:shd w:val="clear" w:color="auto" w:fill="FFFFFF"/>
        </w:rPr>
      </w:pPr>
    </w:p>
    <w:p w14:paraId="575F4814" w14:textId="77777777" w:rsidR="005E28F8" w:rsidRDefault="005E28F8" w:rsidP="00C51CC4">
      <w:pPr>
        <w:tabs>
          <w:tab w:val="left" w:pos="720"/>
        </w:tabs>
        <w:suppressAutoHyphens/>
        <w:spacing w:after="0" w:line="240" w:lineRule="auto"/>
        <w:rPr>
          <w:b/>
          <w:bCs/>
        </w:rPr>
      </w:pPr>
    </w:p>
    <w:p w14:paraId="7E127213" w14:textId="6571BCA7" w:rsidR="00C51CC4" w:rsidRPr="00356A38" w:rsidRDefault="00356A38" w:rsidP="00C51CC4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356A38">
        <w:rPr>
          <w:rFonts w:cs="Arial CE"/>
          <w:b/>
          <w:bCs/>
          <w:color w:val="000000"/>
          <w:sz w:val="20"/>
          <w:szCs w:val="20"/>
          <w:shd w:val="clear" w:color="auto" w:fill="FFFFFF"/>
        </w:rPr>
        <w:t>Výška vkladu každého spoločníka: 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51CC4" w:rsidRPr="00C51CC4" w14:paraId="0099E518" w14:textId="77777777" w:rsidTr="00C51CC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DAF7CD8" w14:textId="77777777" w:rsidR="00C51CC4" w:rsidRDefault="00C51CC4" w:rsidP="00C51CC4">
            <w:pPr>
              <w:spacing w:after="0" w:line="240" w:lineRule="auto"/>
              <w:rPr>
                <w:rFonts w:eastAsia="Times New Roman" w:cs="Arial CE"/>
                <w:color w:val="000000"/>
                <w:kern w:val="0"/>
                <w:sz w:val="20"/>
                <w:szCs w:val="20"/>
                <w14:ligatures w14:val="none"/>
              </w:rPr>
            </w:pPr>
            <w:r w:rsidRPr="00C51CC4">
              <w:rPr>
                <w:rFonts w:eastAsia="Times New Roman" w:cs="Arial CE"/>
                <w:color w:val="000000"/>
                <w:kern w:val="0"/>
                <w:sz w:val="20"/>
                <w:szCs w:val="20"/>
                <w14:ligatures w14:val="none"/>
              </w:rPr>
              <w:t>MUDr. Ivana Moravčíková</w:t>
            </w:r>
            <w:r w:rsidRPr="00C51CC4">
              <w:rPr>
                <w:rFonts w:eastAsia="Times New Roman" w:cs="Times New Roman"/>
                <w:kern w:val="0"/>
                <w14:ligatures w14:val="none"/>
              </w:rPr>
              <w:br/>
            </w:r>
            <w:r w:rsidRPr="00C51CC4">
              <w:rPr>
                <w:rFonts w:eastAsia="Times New Roman" w:cs="Arial CE"/>
                <w:color w:val="000000"/>
                <w:kern w:val="0"/>
                <w:sz w:val="20"/>
                <w:szCs w:val="20"/>
                <w14:ligatures w14:val="none"/>
              </w:rPr>
              <w:t>Vklad: 2 320 EUR Splatené: 2 320 EUR</w:t>
            </w:r>
          </w:p>
          <w:p w14:paraId="24AF43C8" w14:textId="77777777" w:rsidR="00C51CC4" w:rsidRPr="00C51CC4" w:rsidRDefault="00C51CC4" w:rsidP="00C51CC4">
            <w:pPr>
              <w:spacing w:after="0" w:line="240" w:lineRule="auto"/>
              <w:rPr>
                <w:rFonts w:eastAsia="Times New Roman" w:cs="Times New Roman"/>
                <w:kern w:val="0"/>
                <w14:ligatures w14:val="none"/>
              </w:rPr>
            </w:pPr>
          </w:p>
        </w:tc>
        <w:tc>
          <w:tcPr>
            <w:tcW w:w="1650" w:type="pct"/>
            <w:shd w:val="clear" w:color="auto" w:fill="FFFFFF"/>
            <w:hideMark/>
          </w:tcPr>
          <w:p w14:paraId="72C81350" w14:textId="71308944" w:rsidR="00C51CC4" w:rsidRPr="00C51CC4" w:rsidRDefault="00C51CC4" w:rsidP="00C51CC4">
            <w:pPr>
              <w:spacing w:after="0" w:line="240" w:lineRule="auto"/>
              <w:rPr>
                <w:rFonts w:eastAsia="Times New Roman" w:cs="Times New Roman"/>
                <w:kern w:val="0"/>
                <w14:ligatures w14:val="none"/>
              </w:rPr>
            </w:pPr>
          </w:p>
        </w:tc>
      </w:tr>
    </w:tbl>
    <w:p w14:paraId="2AF6751B" w14:textId="77777777" w:rsidR="00C51CC4" w:rsidRPr="00C51CC4" w:rsidRDefault="00C51CC4" w:rsidP="00C51CC4">
      <w:pPr>
        <w:spacing w:after="0" w:line="240" w:lineRule="auto"/>
        <w:rPr>
          <w:rFonts w:eastAsia="Times New Roman" w:cs="Times New Roman"/>
          <w:vanish/>
          <w:kern w:val="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C51CC4" w:rsidRPr="00C51CC4" w14:paraId="68642270" w14:textId="77777777" w:rsidTr="00C51CC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C34010A" w14:textId="77777777" w:rsidR="00C51CC4" w:rsidRDefault="00C51CC4" w:rsidP="00C51CC4">
            <w:pPr>
              <w:spacing w:after="0" w:line="240" w:lineRule="auto"/>
              <w:rPr>
                <w:rFonts w:eastAsia="Times New Roman" w:cs="Arial CE"/>
                <w:color w:val="000000"/>
                <w:kern w:val="0"/>
                <w:sz w:val="20"/>
                <w:szCs w:val="20"/>
                <w14:ligatures w14:val="none"/>
              </w:rPr>
            </w:pPr>
            <w:r w:rsidRPr="00C51CC4">
              <w:rPr>
                <w:rFonts w:eastAsia="Times New Roman" w:cs="Arial CE"/>
                <w:color w:val="000000"/>
                <w:kern w:val="0"/>
                <w:sz w:val="20"/>
                <w:szCs w:val="20"/>
                <w14:ligatures w14:val="none"/>
              </w:rPr>
              <w:t>MUDr. Pavol Moravčík</w:t>
            </w:r>
            <w:r w:rsidRPr="00C51CC4">
              <w:rPr>
                <w:rFonts w:eastAsia="Times New Roman" w:cs="Times New Roman"/>
                <w:kern w:val="0"/>
                <w14:ligatures w14:val="none"/>
              </w:rPr>
              <w:br/>
            </w:r>
            <w:r w:rsidRPr="00C51CC4">
              <w:rPr>
                <w:rFonts w:eastAsia="Times New Roman" w:cs="Arial CE"/>
                <w:color w:val="000000"/>
                <w:kern w:val="0"/>
                <w:sz w:val="20"/>
                <w:szCs w:val="20"/>
                <w14:ligatures w14:val="none"/>
              </w:rPr>
              <w:t>Vklad: 4 320 EUR Splatené: 4 320 EUR</w:t>
            </w:r>
          </w:p>
          <w:p w14:paraId="4BF746CE" w14:textId="77777777" w:rsidR="00C51CC4" w:rsidRPr="00C51CC4" w:rsidRDefault="00C51CC4" w:rsidP="00C51CC4">
            <w:pPr>
              <w:spacing w:after="0" w:line="240" w:lineRule="auto"/>
              <w:rPr>
                <w:rFonts w:eastAsia="Times New Roman" w:cs="Times New Roman"/>
                <w:kern w:val="0"/>
                <w14:ligatures w14:val="none"/>
              </w:rPr>
            </w:pPr>
          </w:p>
        </w:tc>
      </w:tr>
    </w:tbl>
    <w:p w14:paraId="6BDF2F07" w14:textId="62B96988" w:rsidR="004D35E5" w:rsidRPr="00F55689" w:rsidRDefault="004D35E5" w:rsidP="00C51CC4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sz w:val="20"/>
          <w:szCs w:val="20"/>
        </w:rPr>
        <w:t>VÝŠKA ZÁKLADNÉHO IMANIA:  </w:t>
      </w:r>
      <w:r w:rsidR="00F16A04">
        <w:rPr>
          <w:sz w:val="20"/>
          <w:szCs w:val="20"/>
        </w:rPr>
        <w:t>6 640</w:t>
      </w:r>
      <w:r w:rsidRPr="00F55689">
        <w:rPr>
          <w:sz w:val="20"/>
          <w:szCs w:val="20"/>
        </w:rPr>
        <w:t xml:space="preserve"> EUR </w:t>
      </w:r>
    </w:p>
    <w:p w14:paraId="36B30B29" w14:textId="54B7C8A2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sz w:val="20"/>
          <w:szCs w:val="20"/>
        </w:rPr>
        <w:t>ROZSAH SPLATENIA ZÁKLADNÉHO IMANIA:  </w:t>
      </w:r>
      <w:r w:rsidR="00F16A04">
        <w:rPr>
          <w:sz w:val="20"/>
          <w:szCs w:val="20"/>
        </w:rPr>
        <w:t>6 64</w:t>
      </w:r>
      <w:r w:rsidRPr="00F55689">
        <w:rPr>
          <w:sz w:val="20"/>
          <w:szCs w:val="20"/>
        </w:rPr>
        <w:t>0,00 EUR</w:t>
      </w:r>
    </w:p>
    <w:p w14:paraId="09918FD7" w14:textId="2DDC14A9" w:rsidR="0092380A" w:rsidRPr="00F55689" w:rsidRDefault="0092380A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047D285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b/>
          <w:sz w:val="20"/>
          <w:szCs w:val="20"/>
        </w:rPr>
      </w:pPr>
    </w:p>
    <w:p w14:paraId="4E64009F" w14:textId="061E791F" w:rsidR="0092380A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 xml:space="preserve">         </w:t>
      </w:r>
    </w:p>
    <w:p w14:paraId="30C9646B" w14:textId="77777777" w:rsidR="007977EA" w:rsidRDefault="007977E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2B36900" w14:textId="77777777" w:rsidR="007977EA" w:rsidRDefault="007977E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FD3F062" w14:textId="77777777" w:rsidR="00E72E6B" w:rsidRDefault="00E72E6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0F4CB40" w14:textId="77777777" w:rsidR="00E72E6B" w:rsidRPr="00F55689" w:rsidRDefault="00E72E6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29F58EA" w14:textId="77777777" w:rsidR="00FF2977" w:rsidRDefault="00FF2977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</w:p>
    <w:p w14:paraId="205793AF" w14:textId="77777777" w:rsidR="00FF2977" w:rsidRDefault="00FF2977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</w:p>
    <w:p w14:paraId="79DAFAAF" w14:textId="77777777" w:rsidR="00FF2977" w:rsidRDefault="00FF2977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</w:p>
    <w:p w14:paraId="26163D6D" w14:textId="77777777" w:rsidR="00FF2977" w:rsidRDefault="00FF2977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</w:p>
    <w:p w14:paraId="19EC6F04" w14:textId="77777777" w:rsidR="00FF2977" w:rsidRDefault="00FF2977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</w:p>
    <w:p w14:paraId="240286B1" w14:textId="77777777" w:rsidR="00FF2977" w:rsidRDefault="00FF2977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</w:p>
    <w:p w14:paraId="2D5365D2" w14:textId="333EE3C2" w:rsidR="0092380A" w:rsidRPr="00F55689" w:rsidRDefault="00B5712B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  <w:r w:rsidRPr="00F55689">
        <w:rPr>
          <w:rFonts w:eastAsia="Calibri" w:cs="Calibri"/>
          <w:b/>
          <w:sz w:val="20"/>
          <w:szCs w:val="20"/>
          <w:shd w:val="clear" w:color="auto" w:fill="E6E6E6"/>
        </w:rPr>
        <w:t>INFORMÁCIE  o prijatých postupoch</w:t>
      </w:r>
    </w:p>
    <w:p w14:paraId="7375FA49" w14:textId="77777777" w:rsidR="0092380A" w:rsidRPr="00F55689" w:rsidRDefault="0092380A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</w:p>
    <w:p w14:paraId="100FA9EC" w14:textId="77777777" w:rsidR="0092380A" w:rsidRPr="00F55689" w:rsidRDefault="0092380A">
      <w:pPr>
        <w:suppressAutoHyphens/>
        <w:spacing w:after="0" w:line="240" w:lineRule="auto"/>
        <w:ind w:left="360" w:right="-468"/>
        <w:jc w:val="both"/>
        <w:rPr>
          <w:rFonts w:eastAsia="Calibri" w:cs="Calibri"/>
          <w:i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69"/>
        <w:gridCol w:w="6374"/>
        <w:gridCol w:w="819"/>
        <w:gridCol w:w="327"/>
        <w:gridCol w:w="576"/>
        <w:gridCol w:w="289"/>
      </w:tblGrid>
      <w:tr w:rsidR="0092380A" w:rsidRPr="00F55689" w14:paraId="788DA808" w14:textId="77777777"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F68FB0" w14:textId="77777777" w:rsidR="0092380A" w:rsidRPr="00F55689" w:rsidRDefault="0092380A">
            <w:pPr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F31B51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6BDE19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343F99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X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78943F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NIE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DBE92F" w14:textId="77777777" w:rsidR="0092380A" w:rsidRPr="00F55689" w:rsidRDefault="0092380A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6D7433C3" w14:textId="77777777" w:rsidR="0092380A" w:rsidRPr="00F55689" w:rsidRDefault="0092380A">
      <w:pPr>
        <w:suppressAutoHyphens/>
        <w:spacing w:after="0" w:line="240" w:lineRule="auto"/>
        <w:ind w:left="357"/>
        <w:jc w:val="both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78"/>
        <w:gridCol w:w="2054"/>
        <w:gridCol w:w="1809"/>
        <w:gridCol w:w="1533"/>
        <w:gridCol w:w="975"/>
        <w:gridCol w:w="233"/>
        <w:gridCol w:w="582"/>
        <w:gridCol w:w="288"/>
        <w:gridCol w:w="575"/>
        <w:gridCol w:w="327"/>
      </w:tblGrid>
      <w:tr w:rsidR="0092380A" w:rsidRPr="00F55689" w14:paraId="3277E531" w14:textId="77777777"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F2BF98" w14:textId="77777777" w:rsidR="0092380A" w:rsidRPr="00F55689" w:rsidRDefault="0092380A">
            <w:pPr>
              <w:keepNext/>
              <w:numPr>
                <w:ilvl w:val="0"/>
                <w:numId w:val="5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ACF886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C6D909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811C7D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2EC8BE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NIE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D7F8FE" w14:textId="77777777" w:rsidR="0092380A" w:rsidRPr="00F55689" w:rsidRDefault="00B5712B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X</w:t>
            </w:r>
          </w:p>
        </w:tc>
      </w:tr>
      <w:tr w:rsidR="0092380A" w:rsidRPr="00F55689" w14:paraId="6733F373" w14:textId="77777777">
        <w:tc>
          <w:tcPr>
            <w:tcW w:w="269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CA05621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E150BD9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8747832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Vplyv (+/-) zmeny na:</w:t>
            </w:r>
          </w:p>
        </w:tc>
      </w:tr>
      <w:tr w:rsidR="0092380A" w:rsidRPr="00F55689" w14:paraId="0D25CF74" w14:textId="77777777">
        <w:tc>
          <w:tcPr>
            <w:tcW w:w="2694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F0F6216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32C1A2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3B1CF2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D2597E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0BFE7A0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Výsledok hospodárenia</w:t>
            </w:r>
          </w:p>
        </w:tc>
      </w:tr>
      <w:tr w:rsidR="0092380A" w:rsidRPr="00F55689" w14:paraId="3ED263A9" w14:textId="77777777"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943F06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42B7A0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8B4513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E5BC79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7C4E3D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528E1C9A" w14:textId="77777777"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461AA5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78F406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3659FA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26B6D1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405874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4A0EDB91" w14:textId="77777777"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EC1E35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4F9E0F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6F983E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30407E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26DD92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370A25FD" w14:textId="77777777" w:rsidR="0092380A" w:rsidRPr="00F55689" w:rsidRDefault="0092380A">
      <w:pPr>
        <w:suppressAutoHyphens/>
        <w:spacing w:after="0" w:line="240" w:lineRule="auto"/>
        <w:ind w:left="360" w:right="-468"/>
        <w:jc w:val="both"/>
        <w:rPr>
          <w:rFonts w:eastAsia="Calibri" w:cs="Calibri"/>
          <w:i/>
          <w:sz w:val="20"/>
          <w:szCs w:val="20"/>
        </w:rPr>
      </w:pPr>
    </w:p>
    <w:p w14:paraId="1B602C5C" w14:textId="77777777" w:rsidR="0092380A" w:rsidRPr="00F55689" w:rsidRDefault="0092380A">
      <w:pPr>
        <w:suppressAutoHyphens/>
        <w:spacing w:after="0" w:line="240" w:lineRule="auto"/>
        <w:jc w:val="center"/>
        <w:rPr>
          <w:rFonts w:eastAsia="Times New Roman" w:cs="Times New Roman"/>
          <w:i/>
          <w:sz w:val="20"/>
          <w:szCs w:val="20"/>
        </w:rPr>
      </w:pPr>
    </w:p>
    <w:p w14:paraId="539289E8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37C163DF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1212CA5" w14:textId="77777777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Dlhodobý hmotný majetok</w:t>
      </w:r>
    </w:p>
    <w:p w14:paraId="40BA661F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49EC853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1C01DB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8954"/>
      </w:tblGrid>
      <w:tr w:rsidR="0092380A" w:rsidRPr="00F55689" w14:paraId="402967D1" w14:textId="77777777">
        <w:trPr>
          <w:trHeight w:val="1"/>
        </w:trPr>
        <w:tc>
          <w:tcPr>
            <w:tcW w:w="9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4019C5" w14:textId="77777777" w:rsidR="0092380A" w:rsidRPr="00F55689" w:rsidRDefault="00B5712B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</w:tr>
      <w:tr w:rsidR="0092380A" w:rsidRPr="00F55689" w14:paraId="54B43CE6" w14:textId="77777777">
        <w:tc>
          <w:tcPr>
            <w:tcW w:w="9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F80A12F" w14:textId="77777777" w:rsidR="0092380A" w:rsidRPr="00F55689" w:rsidRDefault="00B5712B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F55689">
              <w:rPr>
                <w:rFonts w:eastAsia="Calibri" w:cs="Calibri"/>
                <w:b/>
                <w:sz w:val="20"/>
                <w:szCs w:val="20"/>
              </w:rPr>
              <w:t>rovnajú</w:t>
            </w:r>
          </w:p>
        </w:tc>
      </w:tr>
    </w:tbl>
    <w:p w14:paraId="21911F9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774D99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38CD3101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003"/>
        <w:gridCol w:w="1618"/>
        <w:gridCol w:w="333"/>
      </w:tblGrid>
      <w:tr w:rsidR="0092380A" w:rsidRPr="00F55689" w14:paraId="0DB3BB98" w14:textId="77777777">
        <w:tc>
          <w:tcPr>
            <w:tcW w:w="7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2DDCC74" w14:textId="1D081B53" w:rsidR="0092380A" w:rsidRPr="00F55689" w:rsidRDefault="00B5712B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lastRenderedPageBreak/>
              <w:t>Dlhodobý nehmotný majetok</w:t>
            </w:r>
            <w:r w:rsidR="00FF0319" w:rsidRPr="00F55689">
              <w:rPr>
                <w:rFonts w:eastAsia="Calibri" w:cs="Calibri"/>
                <w:sz w:val="20"/>
                <w:szCs w:val="20"/>
              </w:rPr>
              <w:t>,</w:t>
            </w:r>
            <w:r w:rsidRPr="00F55689">
              <w:rPr>
                <w:rFonts w:eastAsia="Calibri" w:cs="Calibri"/>
                <w:sz w:val="20"/>
                <w:szCs w:val="20"/>
              </w:rPr>
              <w:t xml:space="preserve"> doba použiteľnosti viac ako rok a vstupná cena je  viac ako :</w:t>
            </w:r>
          </w:p>
        </w:tc>
        <w:tc>
          <w:tcPr>
            <w:tcW w:w="1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1F956DC" w14:textId="77777777" w:rsidR="0092380A" w:rsidRPr="00F55689" w:rsidRDefault="00B5712B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2400,-eur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85EBCB" w14:textId="77777777" w:rsidR="0092380A" w:rsidRPr="00F55689" w:rsidRDefault="0092380A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6C5C7BB0" w14:textId="77777777">
        <w:tc>
          <w:tcPr>
            <w:tcW w:w="7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3306F77" w14:textId="77777777" w:rsidR="0092380A" w:rsidRPr="00F55689" w:rsidRDefault="00B5712B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430F961" w14:textId="77777777" w:rsidR="0092380A" w:rsidRPr="00F55689" w:rsidRDefault="00B5712B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1700,-eur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DBCD36" w14:textId="5B0CFC5E" w:rsidR="0092380A" w:rsidRPr="00F55689" w:rsidRDefault="0092380A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3301FE6F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6E8AA696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368102F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E5B7B8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69F7E14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FB4A56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3F47287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5333CDE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03A159F" w14:textId="4E6CF268" w:rsidR="0092380A" w:rsidRPr="00F55689" w:rsidRDefault="00B5712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STRANA AKTÍV</w:t>
      </w:r>
    </w:p>
    <w:p w14:paraId="6F5C26E3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3D4CC029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4474BBBD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90"/>
        <w:gridCol w:w="1234"/>
        <w:gridCol w:w="2522"/>
        <w:gridCol w:w="2408"/>
      </w:tblGrid>
      <w:tr w:rsidR="0092380A" w:rsidRPr="00F55689" w14:paraId="095024CC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D530924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Zostatková hodnota podľa položiek súvahy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928EDC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7F4D29" w14:textId="77777777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Zostatková hodnota na začiatku 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8C0036C" w14:textId="77777777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Zostatková hodnota na konci PO</w:t>
            </w:r>
          </w:p>
        </w:tc>
      </w:tr>
      <w:tr w:rsidR="0092380A" w:rsidRPr="00F55689" w14:paraId="452C11B3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A0626D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DHM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ECD1E7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011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13D70BF" w14:textId="7E469528" w:rsidR="0092380A" w:rsidRPr="00F55689" w:rsidRDefault="008112B2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79710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D1B2374" w14:textId="47E0505C" w:rsidR="0092380A" w:rsidRPr="00F55689" w:rsidRDefault="008F1D33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102709</w:t>
            </w:r>
          </w:p>
        </w:tc>
      </w:tr>
    </w:tbl>
    <w:p w14:paraId="46AFE3E8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64C719FD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453CEF8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AE7B146" w14:textId="77777777" w:rsidR="00FF0319" w:rsidRPr="00F55689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097E3A64" w14:textId="1DFB0525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Krátkodobý finančný majetok</w:t>
      </w:r>
    </w:p>
    <w:p w14:paraId="4A92B4FE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936439F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07"/>
        <w:gridCol w:w="1238"/>
        <w:gridCol w:w="2509"/>
        <w:gridCol w:w="2400"/>
      </w:tblGrid>
      <w:tr w:rsidR="0092380A" w:rsidRPr="00F55689" w14:paraId="59619B5B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CD1250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Krátkodobý  finančný  majetku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344621A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1744D86" w14:textId="37E6B207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5CECB7F" w14:textId="2848897E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7CEBFA77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91D232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Peniaze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5397D5D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 72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8B3146" w14:textId="7D443EFE" w:rsidR="0092380A" w:rsidRPr="00F55689" w:rsidRDefault="00053CC7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2729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EE381F" w14:textId="34581B7B" w:rsidR="0092380A" w:rsidRPr="00F55689" w:rsidRDefault="00053CC7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4384</w:t>
            </w:r>
          </w:p>
        </w:tc>
      </w:tr>
      <w:tr w:rsidR="0092380A" w:rsidRPr="00F55689" w14:paraId="09CDB37E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F49527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Účty v bankách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90ABEA0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 73 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C3FE894" w14:textId="32F189E2" w:rsidR="0092380A" w:rsidRPr="00F55689" w:rsidRDefault="00053CC7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38140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ACA3130" w14:textId="2E269423" w:rsidR="0092380A" w:rsidRPr="00F55689" w:rsidRDefault="00053CC7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100923</w:t>
            </w:r>
          </w:p>
        </w:tc>
      </w:tr>
    </w:tbl>
    <w:p w14:paraId="336B8CF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B51196E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0530F31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865332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971203E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3EECFC1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BA4E1CD" w14:textId="77777777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Krátkodobé pohľadávky</w:t>
      </w:r>
    </w:p>
    <w:p w14:paraId="0F77424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6D36583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8E3E9B6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14"/>
        <w:gridCol w:w="1237"/>
        <w:gridCol w:w="2513"/>
        <w:gridCol w:w="2390"/>
      </w:tblGrid>
      <w:tr w:rsidR="0092380A" w:rsidRPr="00F55689" w14:paraId="6A2CADB7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89C4F5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Krátkodobé pohľadávky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255BCAD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34123D" w14:textId="70BBD522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EAC7C62" w14:textId="70EC64DF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523CCFAC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F1137E5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 obchodného styku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9A340A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 54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CB5A65" w14:textId="71428E03" w:rsidR="0092380A" w:rsidRPr="00F55689" w:rsidRDefault="00737D8C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108699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457AAB6" w14:textId="7640112B" w:rsidR="0092380A" w:rsidRPr="00F55689" w:rsidRDefault="00737D8C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48068</w:t>
            </w:r>
          </w:p>
        </w:tc>
      </w:tr>
    </w:tbl>
    <w:p w14:paraId="01F7E53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E21E9EB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20CCF806" w14:textId="77777777" w:rsidR="0092380A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1F6833B" w14:textId="77777777" w:rsidR="00E72E6B" w:rsidRDefault="00E72E6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1A4CA0A" w14:textId="77777777" w:rsidR="00E72E6B" w:rsidRPr="00F55689" w:rsidRDefault="00E72E6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253C46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535431A" w14:textId="77777777" w:rsidR="0092380A" w:rsidRPr="00F55689" w:rsidRDefault="00B5712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STRANA PASÍV</w:t>
      </w:r>
    </w:p>
    <w:p w14:paraId="475C2439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b/>
          <w:sz w:val="20"/>
          <w:szCs w:val="20"/>
        </w:rPr>
      </w:pPr>
    </w:p>
    <w:p w14:paraId="0635E0D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BFFF8B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91"/>
        <w:gridCol w:w="1239"/>
        <w:gridCol w:w="2520"/>
        <w:gridCol w:w="2404"/>
      </w:tblGrid>
      <w:tr w:rsidR="0092380A" w:rsidRPr="00F55689" w14:paraId="4BA256BB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F659EF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Vlastné imanie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6E4CF2F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2ED221B" w14:textId="4E1E5B10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E422C16" w14:textId="7D98643A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37BBEE62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DE61ED3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03944CA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 80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010E5CD" w14:textId="16D6A059" w:rsidR="0092380A" w:rsidRPr="00F55689" w:rsidRDefault="00466FC1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178111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4CE363" w14:textId="25B6B770" w:rsidR="0092380A" w:rsidRPr="00F55689" w:rsidRDefault="00466FC1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104480</w:t>
            </w:r>
          </w:p>
        </w:tc>
      </w:tr>
    </w:tbl>
    <w:p w14:paraId="3FB4FFE5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DC9B9F4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EEF7D3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4A45E76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08"/>
        <w:gridCol w:w="1240"/>
        <w:gridCol w:w="2511"/>
        <w:gridCol w:w="2395"/>
      </w:tblGrid>
      <w:tr w:rsidR="0092380A" w:rsidRPr="00F55689" w14:paraId="49A984BF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C88B6A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Dlhodobé záväzky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8994457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ADF877C" w14:textId="4776ED88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5D7DA3" w14:textId="388356CB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6D5F2A0A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566583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Dlhodobé záväzky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8810911" w14:textId="326D99EF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 10</w:t>
            </w:r>
            <w:r w:rsidR="00945910">
              <w:rPr>
                <w:rFonts w:eastAsia="Calibri" w:cs="Calibri"/>
                <w:sz w:val="20"/>
                <w:szCs w:val="20"/>
              </w:rPr>
              <w:t>2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94586AD" w14:textId="48B41D8E" w:rsidR="0092380A" w:rsidRPr="00F55689" w:rsidRDefault="00C3146C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1518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B4C68D8" w14:textId="3E53A112" w:rsidR="0092380A" w:rsidRPr="00F55689" w:rsidRDefault="00C3146C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1133</w:t>
            </w:r>
          </w:p>
        </w:tc>
      </w:tr>
    </w:tbl>
    <w:p w14:paraId="76DCC055" w14:textId="77777777" w:rsidR="0092380A" w:rsidRPr="00F55689" w:rsidRDefault="0092380A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p w14:paraId="0DCB8314" w14:textId="77777777" w:rsidR="0092380A" w:rsidRPr="00F55689" w:rsidRDefault="0092380A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p w14:paraId="411C4DC0" w14:textId="77777777" w:rsidR="00FF0319" w:rsidRPr="00F55689" w:rsidRDefault="00FF0319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p w14:paraId="17A13A7D" w14:textId="77777777" w:rsidR="0092380A" w:rsidRPr="00F55689" w:rsidRDefault="0092380A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06"/>
        <w:gridCol w:w="1237"/>
        <w:gridCol w:w="2513"/>
        <w:gridCol w:w="2398"/>
      </w:tblGrid>
      <w:tr w:rsidR="0092380A" w:rsidRPr="00F55689" w14:paraId="1EB89501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F4D8F20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Krátkodobé záväzky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D787D90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75ED55" w14:textId="30EA312D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11E9EA2" w14:textId="236D57DA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52B48DFF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A390D46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Krátkodobé záväzky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9BEFBF6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122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ED4FBC9" w14:textId="0FEA3671" w:rsidR="0092380A" w:rsidRPr="00F55689" w:rsidRDefault="005D363A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</w:t>
            </w:r>
            <w:r w:rsidR="00627429">
              <w:rPr>
                <w:rFonts w:eastAsia="Calibri" w:cs="Calibri"/>
                <w:sz w:val="20"/>
                <w:szCs w:val="20"/>
              </w:rPr>
              <w:t>61383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BCC2BAE" w14:textId="0424A8A1" w:rsidR="0092380A" w:rsidRPr="00F55689" w:rsidRDefault="005D363A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126989</w:t>
            </w:r>
          </w:p>
        </w:tc>
      </w:tr>
    </w:tbl>
    <w:p w14:paraId="73B85D0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054CEDB" w14:textId="77777777" w:rsidR="00FF0319" w:rsidRPr="00F55689" w:rsidRDefault="00FF0319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2D5DD3E" w14:textId="77777777" w:rsidR="0092380A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9DB3D64" w14:textId="77777777" w:rsidR="006550CD" w:rsidRDefault="006550CD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390CF32" w14:textId="77777777" w:rsidR="00B5712B" w:rsidRDefault="00B5712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ACA70C6" w14:textId="77777777" w:rsidR="00B5712B" w:rsidRPr="00F55689" w:rsidRDefault="00B5712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486"/>
        <w:gridCol w:w="1077"/>
      </w:tblGrid>
      <w:tr w:rsidR="0092380A" w:rsidRPr="00F55689" w14:paraId="4BDA7580" w14:textId="77777777">
        <w:trPr>
          <w:trHeight w:val="1"/>
        </w:trPr>
        <w:tc>
          <w:tcPr>
            <w:tcW w:w="3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1954533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Text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8C9FC7" w14:textId="77777777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Hodnota</w:t>
            </w:r>
          </w:p>
        </w:tc>
      </w:tr>
      <w:tr w:rsidR="0092380A" w:rsidRPr="00F55689" w14:paraId="41A09880" w14:textId="77777777">
        <w:trPr>
          <w:trHeight w:val="1"/>
        </w:trPr>
        <w:tc>
          <w:tcPr>
            <w:tcW w:w="3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6DA9209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Záväzky do lehoty splatnosti krátkodobé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A211146" w14:textId="05AF8CB4" w:rsidR="0092380A" w:rsidRPr="00F55689" w:rsidRDefault="000A34F4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161383</w:t>
            </w:r>
          </w:p>
        </w:tc>
      </w:tr>
      <w:tr w:rsidR="0092380A" w:rsidRPr="00F55689" w14:paraId="41014FB2" w14:textId="77777777">
        <w:trPr>
          <w:trHeight w:val="1"/>
        </w:trPr>
        <w:tc>
          <w:tcPr>
            <w:tcW w:w="3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0739D2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Záväzky dlhodobé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5420688" w14:textId="38CFBE76" w:rsidR="0092380A" w:rsidRPr="00F55689" w:rsidRDefault="004B0922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164979</w:t>
            </w:r>
          </w:p>
        </w:tc>
      </w:tr>
    </w:tbl>
    <w:p w14:paraId="6A5B33A8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75DC7FE" w14:textId="77777777" w:rsidR="00FF0319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0ADBF973" w14:textId="77777777" w:rsidR="00E72E6B" w:rsidRPr="00F55689" w:rsidRDefault="00E72E6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6D9574A1" w14:textId="77777777" w:rsidR="00FF0319" w:rsidRPr="00F55689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91D04FE" w14:textId="13CE54BC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INFORMÁCIE O NÁKLADOCH</w:t>
      </w:r>
    </w:p>
    <w:p w14:paraId="6955869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1188A7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5841778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785518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40"/>
        <w:gridCol w:w="1112"/>
      </w:tblGrid>
      <w:tr w:rsidR="0092380A" w:rsidRPr="00F55689" w14:paraId="2923C949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966AEA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Druh nákladu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5903A92" w14:textId="77777777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Hodnota</w:t>
            </w:r>
          </w:p>
        </w:tc>
      </w:tr>
      <w:tr w:rsidR="0092380A" w:rsidRPr="00F55689" w14:paraId="064C7885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CEDB71E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Spotreba materiálu, energie a ost. neskl. dodávok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696E7EF" w14:textId="46FEFF45" w:rsidR="0092380A" w:rsidRPr="00F55689" w:rsidRDefault="00516396" w:rsidP="007D68DE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124777</w:t>
            </w:r>
          </w:p>
        </w:tc>
      </w:tr>
      <w:tr w:rsidR="0092380A" w:rsidRPr="00F55689" w14:paraId="1AC1190C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B83EBD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Služby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4BA9E2" w14:textId="2A6DE01C" w:rsidR="0092380A" w:rsidRPr="00F55689" w:rsidRDefault="00516396" w:rsidP="007D68DE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346323</w:t>
            </w:r>
          </w:p>
        </w:tc>
      </w:tr>
      <w:tr w:rsidR="0092380A" w:rsidRPr="00F55689" w14:paraId="35B1C9D7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EAA1F2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Osobné náklady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53B0C8" w14:textId="72D7DE3B" w:rsidR="0092380A" w:rsidRPr="00F55689" w:rsidRDefault="00516396" w:rsidP="007D68DE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425884</w:t>
            </w:r>
          </w:p>
        </w:tc>
      </w:tr>
      <w:tr w:rsidR="0092380A" w:rsidRPr="00F55689" w14:paraId="487CF3F4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990724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Dane a poplatky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9B38EE1" w14:textId="544A3AA4" w:rsidR="0092380A" w:rsidRPr="00F55689" w:rsidRDefault="00116161" w:rsidP="007D68DE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261</w:t>
            </w:r>
          </w:p>
        </w:tc>
      </w:tr>
      <w:tr w:rsidR="0092380A" w:rsidRPr="00F55689" w14:paraId="555CB3F0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A7AF0B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Ostatné nedaňové náklady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F32199" w14:textId="411110B5" w:rsidR="0092380A" w:rsidRPr="00F55689" w:rsidRDefault="00116161" w:rsidP="007D68DE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114</w:t>
            </w:r>
          </w:p>
        </w:tc>
      </w:tr>
      <w:tr w:rsidR="0092380A" w:rsidRPr="00F55689" w14:paraId="19E0851B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06FD15B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Odpisy a opravné položky k DHM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CBF81BA" w14:textId="264E7C5A" w:rsidR="0092380A" w:rsidRPr="00F55689" w:rsidRDefault="00CD640C" w:rsidP="007D68DE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31610</w:t>
            </w:r>
          </w:p>
        </w:tc>
      </w:tr>
      <w:tr w:rsidR="0092380A" w:rsidRPr="00F55689" w14:paraId="37C0D4D0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5F09B1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039D93" w14:textId="77777777" w:rsidR="0092380A" w:rsidRPr="00F55689" w:rsidRDefault="0092380A" w:rsidP="007D68DE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6DCAA4E4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B1032E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Náklady na sociálne poistenie FO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D3F0D3" w14:textId="3B767C1E" w:rsidR="0092380A" w:rsidRPr="00F55689" w:rsidRDefault="00FF0319" w:rsidP="007D68DE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  <w:tr w:rsidR="0092380A" w:rsidRPr="00F55689" w14:paraId="7855AC11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24C1A8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Kurzové straty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7260334" w14:textId="4B845E12" w:rsidR="0092380A" w:rsidRPr="00F55689" w:rsidRDefault="00FF0319" w:rsidP="007D68DE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  <w:tr w:rsidR="0092380A" w:rsidRPr="00F55689" w14:paraId="3EB16523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9B701A3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Ost. náklady na finančnú činnosť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CC68EA0" w14:textId="309DC02A" w:rsidR="0092380A" w:rsidRPr="00F55689" w:rsidRDefault="0092380A" w:rsidP="007D68DE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  <w:p w14:paraId="785A63BE" w14:textId="386DE9DE" w:rsidR="0092380A" w:rsidRPr="00F55689" w:rsidRDefault="00CD640C" w:rsidP="007D68DE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21379</w:t>
            </w:r>
          </w:p>
        </w:tc>
      </w:tr>
    </w:tbl>
    <w:p w14:paraId="3681C5F5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B942478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D47C89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5E811A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2F99BEA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CDF4A09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D27EF9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B9D1B7E" w14:textId="77777777" w:rsidR="00CD640C" w:rsidRDefault="00CD640C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874E035" w14:textId="77777777" w:rsidR="00CD640C" w:rsidRDefault="00CD640C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0B72BDF1" w14:textId="77777777" w:rsidR="00CD640C" w:rsidRDefault="00CD640C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2F0335F" w14:textId="77777777" w:rsidR="00CD640C" w:rsidRDefault="00CD640C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401E85A3" w14:textId="4BED8ABC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Daň z príjmov za bežné účtovné obdobie</w:t>
      </w:r>
    </w:p>
    <w:p w14:paraId="6DF990A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A2E8F90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873"/>
        <w:gridCol w:w="1013"/>
      </w:tblGrid>
      <w:tr w:rsidR="0092380A" w:rsidRPr="00F55689" w14:paraId="0C1A347E" w14:textId="77777777">
        <w:trPr>
          <w:trHeight w:val="1"/>
        </w:trPr>
        <w:tc>
          <w:tcPr>
            <w:tcW w:w="3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4652C5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FE1FFAC" w14:textId="77777777" w:rsidR="0092380A" w:rsidRPr="00F55689" w:rsidRDefault="00B5712B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Hodnota</w:t>
            </w:r>
          </w:p>
        </w:tc>
      </w:tr>
      <w:tr w:rsidR="0092380A" w:rsidRPr="00F55689" w14:paraId="6BAC5C12" w14:textId="77777777">
        <w:trPr>
          <w:trHeight w:val="1"/>
        </w:trPr>
        <w:tc>
          <w:tcPr>
            <w:tcW w:w="387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5C726E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Daň z príjmov z bežnej činnosti</w:t>
            </w:r>
          </w:p>
        </w:tc>
        <w:tc>
          <w:tcPr>
            <w:tcW w:w="101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9EC9B1" w14:textId="72CE346F" w:rsidR="0092380A" w:rsidRPr="00F55689" w:rsidRDefault="00E935B1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19577</w:t>
            </w:r>
          </w:p>
        </w:tc>
      </w:tr>
      <w:tr w:rsidR="0092380A" w:rsidRPr="00F55689" w14:paraId="1D2C4CA4" w14:textId="77777777">
        <w:trPr>
          <w:trHeight w:val="1"/>
        </w:trPr>
        <w:tc>
          <w:tcPr>
            <w:tcW w:w="387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E551766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Daň z príjmov z mimor. činnosti splatná</w:t>
            </w:r>
          </w:p>
        </w:tc>
        <w:tc>
          <w:tcPr>
            <w:tcW w:w="101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6F7D72" w14:textId="77777777" w:rsidR="0092380A" w:rsidRPr="00F55689" w:rsidRDefault="0092380A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575C2D71" w14:textId="77777777">
        <w:trPr>
          <w:trHeight w:val="1"/>
        </w:trPr>
        <w:tc>
          <w:tcPr>
            <w:tcW w:w="387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84FB55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Daň z príjmov z bežnej činnosti  splatná</w:t>
            </w:r>
          </w:p>
        </w:tc>
        <w:tc>
          <w:tcPr>
            <w:tcW w:w="101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3AAB7DB" w14:textId="3798A3AF" w:rsidR="0092380A" w:rsidRPr="00F55689" w:rsidRDefault="00E935B1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19577</w:t>
            </w:r>
          </w:p>
        </w:tc>
      </w:tr>
      <w:tr w:rsidR="0092380A" w:rsidRPr="00F55689" w14:paraId="2D111EA7" w14:textId="77777777">
        <w:trPr>
          <w:trHeight w:val="1"/>
        </w:trPr>
        <w:tc>
          <w:tcPr>
            <w:tcW w:w="387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6481C93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Daň z príjmov z mimor. činnosti odložená</w:t>
            </w:r>
          </w:p>
        </w:tc>
        <w:tc>
          <w:tcPr>
            <w:tcW w:w="101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77CE2AF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04D1C6A9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EBEFAA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B60EEAC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04E5264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FA236B9" w14:textId="70B0F906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Počet zamestnancov</w:t>
      </w:r>
    </w:p>
    <w:p w14:paraId="0D1A4CA0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36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87"/>
        <w:gridCol w:w="483"/>
        <w:gridCol w:w="477"/>
      </w:tblGrid>
      <w:tr w:rsidR="0092380A" w:rsidRPr="00F55689" w14:paraId="2E74157D" w14:textId="77777777">
        <w:trPr>
          <w:trHeight w:val="1"/>
        </w:trPr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4FA3B84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Počet zamestnancov</w:t>
            </w:r>
          </w:p>
        </w:tc>
        <w:tc>
          <w:tcPr>
            <w:tcW w:w="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ECA02EE" w14:textId="7C3BFC5C" w:rsidR="0092380A" w:rsidRPr="00F55689" w:rsidRDefault="00B5712B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DF4558" w14:textId="77777777" w:rsidR="0092380A" w:rsidRPr="00F55689" w:rsidRDefault="00B5712B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16ABBF93" w14:textId="77777777">
        <w:trPr>
          <w:trHeight w:val="1"/>
        </w:trPr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69320E" w14:textId="2485952E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HPP – </w:t>
            </w:r>
          </w:p>
        </w:tc>
        <w:tc>
          <w:tcPr>
            <w:tcW w:w="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B20E29" w14:textId="707FFD77" w:rsidR="0092380A" w:rsidRPr="00F55689" w:rsidRDefault="009E3C9C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</w:t>
            </w:r>
            <w:r w:rsidR="00032660">
              <w:rPr>
                <w:rFonts w:eastAsia="Calibri" w:cs="Calibri"/>
                <w:sz w:val="20"/>
                <w:szCs w:val="20"/>
              </w:rPr>
              <w:t>5</w:t>
            </w:r>
          </w:p>
        </w:tc>
        <w:tc>
          <w:tcPr>
            <w:tcW w:w="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D63B3F" w14:textId="3199A981" w:rsidR="0092380A" w:rsidRPr="00F55689" w:rsidRDefault="00E935B1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14</w:t>
            </w:r>
          </w:p>
        </w:tc>
      </w:tr>
      <w:tr w:rsidR="00FF7C8C" w:rsidRPr="00F55689" w14:paraId="7AD94635" w14:textId="77777777">
        <w:trPr>
          <w:trHeight w:val="1"/>
        </w:trPr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E12722" w14:textId="5AFC84F5" w:rsidR="00FF7C8C" w:rsidRPr="00F55689" w:rsidRDefault="00FF7C8C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Dohody</w:t>
            </w:r>
          </w:p>
        </w:tc>
        <w:tc>
          <w:tcPr>
            <w:tcW w:w="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A75097" w14:textId="1CA02C62" w:rsidR="00FF7C8C" w:rsidRPr="00F55689" w:rsidRDefault="00032660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3</w:t>
            </w:r>
          </w:p>
        </w:tc>
        <w:tc>
          <w:tcPr>
            <w:tcW w:w="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1CB99D6" w14:textId="42D5E8E0" w:rsidR="00FF7C8C" w:rsidRPr="00F55689" w:rsidRDefault="009C0537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</w:t>
            </w:r>
          </w:p>
        </w:tc>
      </w:tr>
    </w:tbl>
    <w:p w14:paraId="55E11C27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3801F56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E2F9C0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3826455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C4FE0E6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sectPr w:rsidR="0092380A" w:rsidRPr="00F55689">
      <w:headerReference w:type="default" r:id="rId12"/>
      <w:footerReference w:type="defaul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8C52341" w14:textId="77777777" w:rsidR="00B32DF1" w:rsidRDefault="00B32DF1" w:rsidP="007448F2">
      <w:pPr>
        <w:spacing w:after="0" w:line="240" w:lineRule="auto"/>
      </w:pPr>
      <w:r>
        <w:separator/>
      </w:r>
    </w:p>
  </w:endnote>
  <w:endnote w:type="continuationSeparator" w:id="0">
    <w:p w14:paraId="0434CE28" w14:textId="77777777" w:rsidR="00B32DF1" w:rsidRDefault="00B32DF1" w:rsidP="007448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D4D6DAE" w14:textId="6D903E9E" w:rsidR="007448F2" w:rsidRDefault="007448F2">
    <w:pPr>
      <w:pStyle w:val="Pta"/>
    </w:pPr>
    <w:r>
      <w:rPr>
        <w:noProof/>
        <w:color w:val="156082" w:themeColor="accent1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1BF1E78" wp14:editId="2C00D12A">
              <wp:simplePos x="0" y="0"/>
              <wp:positionH relativeFrom="page">
                <wp:align>center</wp:align>
              </wp:positionH>
              <wp:positionV relativeFrom="page">
                <wp:align>center</wp:align>
              </wp:positionV>
              <wp:extent cx="7364730" cy="9528810"/>
              <wp:effectExtent l="0" t="0" r="26670" b="26670"/>
              <wp:wrapNone/>
              <wp:docPr id="452" name="Obdĺžnik 7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364730" cy="9528810"/>
                      </a:xfrm>
                      <a:prstGeom prst="rect">
                        <a:avLst/>
                      </a:prstGeom>
                      <a:noFill/>
                      <a:ln w="15875">
                        <a:solidFill>
                          <a:schemeClr val="bg2">
                            <a:lumMod val="50000"/>
                          </a:schemeClr>
                        </a:solidFill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95000</wp14:pctWidth>
              </wp14:sizeRelH>
              <wp14:sizeRelV relativeFrom="page">
                <wp14:pctHeight>95000</wp14:pctHeight>
              </wp14:sizeRelV>
            </wp:anchor>
          </w:drawing>
        </mc:Choice>
        <mc:Fallback>
          <w:pict>
            <v:rect w14:anchorId="196E01E8" id="Obdĺžnik 77" o:spid="_x0000_s1026" style="position:absolute;margin-left:0;margin-top:0;width:579.9pt;height:750.3pt;z-index:251659264;visibility:visible;mso-wrap-style:square;mso-width-percent:950;mso-height-percent:950;mso-wrap-distance-left:9pt;mso-wrap-distance-top:0;mso-wrap-distance-right:9pt;mso-wrap-distance-bottom:0;mso-position-horizontal:center;mso-position-horizontal-relative:page;mso-position-vertical:center;mso-position-vertical-relative:page;mso-width-percent:950;mso-height-percent:95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VibxjgIAAI0FAAAOAAAAZHJzL2Uyb0RvYy54bWysVMFuGyEQvVfqPyDuzdqOHTtW1pGVKFWl&#10;NLGaVDljFrwrAUMBe+1+fQdYr6M0aqWqPqyBmXmPeczM1fVeK7ITzjdgSjo8G1AiDIeqMZuSfn++&#10;+zSjxAdmKqbAiJIehKfXi48frlo7FyOoQVXCEQQxft7aktYh2HlReF4LzfwZWGHQKMFpFnDrNkXl&#10;WIvoWhWjweCiaMFV1gEX3uPpbTbSRcKXUvDwKKUXgaiS4t1C+rr0Xcdvsbhi841jtm54dw32D7fQ&#10;rDFI2kPdssDI1jW/QemGO/AgwxkHXYCUDRcpB8xmOHiTzVPNrEi5oDje9jL5/wfLH3ZPduVQhtb6&#10;ucdlzGIvnY7/eD+yT2IderHEPhCOh9Pzi/H0HDXlaLucjGazYZKzOIVb58NnAZrERUkdvkYSie3u&#10;fUBKdD26RDYDd41S6UWUIS2W02Q2naQID6qpojX6peIQN8qRHcNnXW9GyUdt9Veo8tlkgL/4uEjR&#10;u+fdCQltyuDhKfO0CgclIo0y34QkTYW5ZoIeKHMwzoUJw3y/mlXib9QJMCJLTKTH7gBiwZ9yOmLn&#10;DDr/GCpSTffBg8z+p+A+IjGDCX2wbgy49wAUZtUxZ/+jSFmaqNIaqsPKEQe5o7zldw0+8j3zYcUc&#10;thAWBo6F8IgfqQAfE7oVJTW4n++dR3+sbLRS0mJLltT/2DInKFFfDNb85XA8jj2cNuPJdIQb99qy&#10;fm0xW30DWB5DHECWp2X0D+q4lA70C06PZWRFEzMcuUvKgztubkIeFTh/uFgukxv2rWXh3jxZHsGj&#10;qrGIn/cvzNmu0gM2yQMc25fN3xR89o2RBpbbALJJ3XDStdMbez7VbDef4lB5vU9epym6+AUAAP//&#10;AwBQSwMEFAAGAAgAAAAhAI3L74rcAAAABwEAAA8AAABkcnMvZG93bnJldi54bWxMj0FPwzAMhe9I&#10;/IfISNxYOqSi0TWdKgYHOIAoTFy91ksrGqc02Vb+PR4XuFi2nvXe9/LV5Hp1oDF0ng3MZwko4to3&#10;HVsD728PVwtQISI32HsmA98UYFWcn+WYNf7Ir3SoolViwiFDA22MQ6Z1qFtyGGZ+IBZt50eHUc7R&#10;6mbEo5i7Xl8nyY122LEktDjQXUv1Z7V3BtZ1WdrHr/t1tfh4eQpoN8lzujHm8mIql6AiTfHvGU74&#10;gg6FMG39npugegNSJP7OkzZPb6XHVrZUQkEXuf7PX/wAAAD//wMAUEsBAi0AFAAGAAgAAAAhALaD&#10;OJL+AAAA4QEAABMAAAAAAAAAAAAAAAAAAAAAAFtDb250ZW50X1R5cGVzXS54bWxQSwECLQAUAAYA&#10;CAAAACEAOP0h/9YAAACUAQAACwAAAAAAAAAAAAAAAAAvAQAAX3JlbHMvLnJlbHNQSwECLQAUAAYA&#10;CAAAACEAmlYm8Y4CAACNBQAADgAAAAAAAAAAAAAAAAAuAgAAZHJzL2Uyb0RvYy54bWxQSwECLQAU&#10;AAYACAAAACEAjcvvitwAAAAHAQAADwAAAAAAAAAAAAAAAADoBAAAZHJzL2Rvd25yZXYueG1sUEsF&#10;BgAAAAAEAAQA8wAAAPEFAAAAAA==&#10;" filled="f" strokecolor="#737373 [1614]" strokeweight="1.25pt">
              <w10:wrap anchorx="page" anchory="page"/>
            </v:rect>
          </w:pict>
        </mc:Fallback>
      </mc:AlternateContent>
    </w:r>
    <w:r>
      <w:rPr>
        <w:color w:val="156082" w:themeColor="accent1"/>
      </w:rPr>
      <w:t xml:space="preserve"> </w:t>
    </w:r>
    <w:r>
      <w:rPr>
        <w:rFonts w:asciiTheme="majorHAnsi" w:eastAsiaTheme="majorEastAsia" w:hAnsiTheme="majorHAnsi" w:cstheme="majorBidi"/>
        <w:color w:val="156082" w:themeColor="accent1"/>
        <w:sz w:val="20"/>
        <w:szCs w:val="20"/>
      </w:rPr>
      <w:t xml:space="preserve">str. </w:t>
    </w:r>
    <w:r>
      <w:rPr>
        <w:color w:val="156082" w:themeColor="accent1"/>
        <w:sz w:val="20"/>
        <w:szCs w:val="20"/>
      </w:rPr>
      <w:fldChar w:fldCharType="begin"/>
    </w:r>
    <w:r>
      <w:rPr>
        <w:color w:val="156082" w:themeColor="accent1"/>
        <w:sz w:val="20"/>
        <w:szCs w:val="20"/>
      </w:rPr>
      <w:instrText>PAGE    \* MERGEFORMAT</w:instrText>
    </w:r>
    <w:r>
      <w:rPr>
        <w:color w:val="156082" w:themeColor="accent1"/>
        <w:sz w:val="20"/>
        <w:szCs w:val="20"/>
      </w:rPr>
      <w:fldChar w:fldCharType="separate"/>
    </w:r>
    <w:r>
      <w:rPr>
        <w:rFonts w:asciiTheme="majorHAnsi" w:eastAsiaTheme="majorEastAsia" w:hAnsiTheme="majorHAnsi" w:cstheme="majorBidi"/>
        <w:color w:val="156082" w:themeColor="accent1"/>
        <w:sz w:val="20"/>
        <w:szCs w:val="20"/>
      </w:rPr>
      <w:t>2</w:t>
    </w:r>
    <w:r>
      <w:rPr>
        <w:rFonts w:asciiTheme="majorHAnsi" w:eastAsiaTheme="majorEastAsia" w:hAnsiTheme="majorHAnsi" w:cstheme="majorBidi"/>
        <w:color w:val="156082" w:themeColor="accent1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C52FDF5" w14:textId="77777777" w:rsidR="00B32DF1" w:rsidRDefault="00B32DF1" w:rsidP="007448F2">
      <w:pPr>
        <w:spacing w:after="0" w:line="240" w:lineRule="auto"/>
      </w:pPr>
      <w:r>
        <w:separator/>
      </w:r>
    </w:p>
  </w:footnote>
  <w:footnote w:type="continuationSeparator" w:id="0">
    <w:p w14:paraId="3A32DFA7" w14:textId="77777777" w:rsidR="00B32DF1" w:rsidRDefault="00B32DF1" w:rsidP="007448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AB5ECE" w14:textId="7653A856" w:rsidR="007448F2" w:rsidRPr="007448F2" w:rsidRDefault="007448F2" w:rsidP="00163B1B">
    <w:pPr>
      <w:pStyle w:val="Hlavika"/>
    </w:pPr>
    <w:r>
      <w:t xml:space="preserve">Poznámky Úč POD 3 </w:t>
    </w:r>
    <w:r w:rsidR="009F7145">
      <w:t>–</w:t>
    </w:r>
    <w:r>
      <w:t xml:space="preserve"> 01</w:t>
    </w:r>
    <w:r w:rsidR="009F7145">
      <w:t xml:space="preserve">              </w:t>
    </w:r>
    <w:r w:rsidR="00163B1B">
      <w:rPr>
        <w:b/>
        <w:bCs/>
      </w:rPr>
      <w:t>MUDr. Moravčík</w:t>
    </w:r>
    <w:r w:rsidR="00915532">
      <w:rPr>
        <w:b/>
        <w:bCs/>
      </w:rPr>
      <w:t>,</w:t>
    </w:r>
    <w:r w:rsidR="00077CE7">
      <w:rPr>
        <w:b/>
        <w:bCs/>
      </w:rPr>
      <w:t xml:space="preserve"> s.r.o.</w:t>
    </w:r>
    <w:r w:rsidR="009F7145">
      <w:t xml:space="preserve">                                     </w:t>
    </w:r>
    <w:r>
      <w:t xml:space="preserve">IČO </w:t>
    </w:r>
    <w:r w:rsidR="00237E55" w:rsidRPr="00237E55">
      <w:rPr>
        <w:rFonts w:cs="Arial CE"/>
        <w:color w:val="000000"/>
        <w:shd w:val="clear" w:color="auto" w:fill="FFFFFF"/>
      </w:rPr>
      <w:t>36 438 804</w:t>
    </w:r>
  </w:p>
  <w:p w14:paraId="29275334" w14:textId="0E6EFABD" w:rsidR="007448F2" w:rsidRDefault="007448F2">
    <w:pPr>
      <w:pStyle w:val="Hlavika"/>
      <w:rPr>
        <w:rFonts w:ascii="Open Sans" w:hAnsi="Open Sans" w:cs="Open Sans"/>
        <w:b/>
        <w:bCs/>
        <w:color w:val="000000"/>
        <w:sz w:val="21"/>
        <w:szCs w:val="21"/>
        <w:shd w:val="clear" w:color="auto" w:fill="FFFFFF"/>
      </w:rPr>
    </w:pPr>
    <w:r>
      <w:t xml:space="preserve">                                                                                                                                              </w:t>
    </w:r>
    <w:r w:rsidR="009F7145">
      <w:t xml:space="preserve">      </w:t>
    </w:r>
    <w:r>
      <w:t xml:space="preserve"> DIČ </w:t>
    </w:r>
    <w:r w:rsidR="00A35368">
      <w:rPr>
        <w:rFonts w:cs="Arial"/>
        <w:bCs/>
      </w:rPr>
      <w:t>2</w:t>
    </w:r>
    <w:r w:rsidR="00E83763">
      <w:rPr>
        <w:rFonts w:cs="Arial"/>
        <w:bCs/>
      </w:rPr>
      <w:t>022115909</w:t>
    </w:r>
  </w:p>
  <w:p w14:paraId="4B24345D" w14:textId="5C400998" w:rsidR="009F7145" w:rsidRPr="009F7145" w:rsidRDefault="009F7145">
    <w:pPr>
      <w:pStyle w:val="Hlavika"/>
    </w:pPr>
    <w:r>
      <w:rPr>
        <w:rFonts w:ascii="Open Sans" w:hAnsi="Open Sans" w:cs="Open Sans"/>
        <w:b/>
        <w:bCs/>
        <w:color w:val="000000"/>
        <w:sz w:val="21"/>
        <w:szCs w:val="21"/>
        <w:shd w:val="clear" w:color="auto" w:fill="FFFFFF"/>
      </w:rPr>
      <w:tab/>
    </w:r>
    <w:r w:rsidRPr="009F7145">
      <w:rPr>
        <w:rFonts w:cs="Open Sans"/>
        <w:color w:val="000000"/>
        <w:shd w:val="clear" w:color="auto" w:fill="FFFFFF"/>
      </w:rPr>
      <w:t xml:space="preserve">                                                                         </w:t>
    </w:r>
    <w:r>
      <w:rPr>
        <w:rFonts w:cs="Open Sans"/>
        <w:color w:val="000000"/>
        <w:shd w:val="clear" w:color="auto" w:fill="FFFFFF"/>
      </w:rPr>
      <w:t xml:space="preserve">                                                                           </w:t>
    </w:r>
    <w:r w:rsidRPr="009F7145">
      <w:rPr>
        <w:rFonts w:cs="Open Sans"/>
        <w:color w:val="000000"/>
        <w:shd w:val="clear" w:color="auto" w:fill="FFFFFF"/>
      </w:rPr>
      <w:t xml:space="preserve">SK NACE </w:t>
    </w:r>
    <w:r w:rsidR="008F4210">
      <w:rPr>
        <w:rFonts w:cs="Open Sans"/>
        <w:color w:val="000000"/>
        <w:shd w:val="clear" w:color="auto" w:fill="FFFFFF"/>
      </w:rPr>
      <w:t>86</w:t>
    </w:r>
    <w:r w:rsidR="00BB7C1E">
      <w:rPr>
        <w:rFonts w:cs="Open Sans"/>
        <w:color w:val="000000"/>
        <w:shd w:val="clear" w:color="auto" w:fill="FFFFFF"/>
      </w:rPr>
      <w:t>.</w:t>
    </w:r>
    <w:r w:rsidR="00CC7D77">
      <w:rPr>
        <w:rFonts w:cs="Open Sans"/>
        <w:color w:val="000000"/>
        <w:shd w:val="clear" w:color="auto" w:fill="FFFFFF"/>
      </w:rPr>
      <w:t>2</w:t>
    </w:r>
    <w:r w:rsidR="008F4210">
      <w:rPr>
        <w:rFonts w:cs="Open Sans"/>
        <w:color w:val="000000"/>
        <w:shd w:val="clear" w:color="auto" w:fill="FFFFFF"/>
      </w:rPr>
      <w:t>3</w:t>
    </w:r>
    <w:r w:rsidR="00BB7C1E">
      <w:rPr>
        <w:rFonts w:cs="Open Sans"/>
        <w:color w:val="000000"/>
        <w:shd w:val="clear" w:color="auto" w:fill="FFFFFF"/>
      </w:rPr>
      <w:t>.</w:t>
    </w:r>
    <w:r w:rsidR="007F34A8">
      <w:rPr>
        <w:rFonts w:cs="Open Sans"/>
        <w:color w:val="000000"/>
        <w:shd w:val="clear" w:color="auto" w:fill="FFFFFF"/>
      </w:rPr>
      <w:t>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BC373ED"/>
    <w:multiLevelType w:val="multilevel"/>
    <w:tmpl w:val="1CA8B0B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1BFF3CA4"/>
    <w:multiLevelType w:val="multilevel"/>
    <w:tmpl w:val="62E68E8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25FF71A6"/>
    <w:multiLevelType w:val="multilevel"/>
    <w:tmpl w:val="58AADDD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5A564C4F"/>
    <w:multiLevelType w:val="multilevel"/>
    <w:tmpl w:val="8BD8601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6C857C50"/>
    <w:multiLevelType w:val="multilevel"/>
    <w:tmpl w:val="AC28FE7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948514557">
    <w:abstractNumId w:val="1"/>
  </w:num>
  <w:num w:numId="2" w16cid:durableId="564920642">
    <w:abstractNumId w:val="4"/>
  </w:num>
  <w:num w:numId="3" w16cid:durableId="1016346755">
    <w:abstractNumId w:val="0"/>
  </w:num>
  <w:num w:numId="4" w16cid:durableId="126435577">
    <w:abstractNumId w:val="3"/>
  </w:num>
  <w:num w:numId="5" w16cid:durableId="201132440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380A"/>
    <w:rsid w:val="000030B2"/>
    <w:rsid w:val="00032660"/>
    <w:rsid w:val="0004631A"/>
    <w:rsid w:val="00053CC7"/>
    <w:rsid w:val="000708E1"/>
    <w:rsid w:val="00077CE7"/>
    <w:rsid w:val="00080890"/>
    <w:rsid w:val="00086729"/>
    <w:rsid w:val="000A34F4"/>
    <w:rsid w:val="000C47C4"/>
    <w:rsid w:val="000E69D7"/>
    <w:rsid w:val="00104708"/>
    <w:rsid w:val="00116161"/>
    <w:rsid w:val="001352CA"/>
    <w:rsid w:val="00163B1B"/>
    <w:rsid w:val="001A742E"/>
    <w:rsid w:val="00210F9B"/>
    <w:rsid w:val="00214B32"/>
    <w:rsid w:val="00223F60"/>
    <w:rsid w:val="00237E55"/>
    <w:rsid w:val="00252B4C"/>
    <w:rsid w:val="00277396"/>
    <w:rsid w:val="00287D69"/>
    <w:rsid w:val="00290014"/>
    <w:rsid w:val="002E7ADA"/>
    <w:rsid w:val="00310A36"/>
    <w:rsid w:val="00317362"/>
    <w:rsid w:val="003525AB"/>
    <w:rsid w:val="00356A38"/>
    <w:rsid w:val="003619F7"/>
    <w:rsid w:val="00380A55"/>
    <w:rsid w:val="003B3BC1"/>
    <w:rsid w:val="003C07BE"/>
    <w:rsid w:val="003E2743"/>
    <w:rsid w:val="003E3D08"/>
    <w:rsid w:val="003F5EF3"/>
    <w:rsid w:val="004021C3"/>
    <w:rsid w:val="00411FE8"/>
    <w:rsid w:val="004268F5"/>
    <w:rsid w:val="00466FC1"/>
    <w:rsid w:val="0048724C"/>
    <w:rsid w:val="004B0922"/>
    <w:rsid w:val="004C2257"/>
    <w:rsid w:val="004D35E5"/>
    <w:rsid w:val="00507B18"/>
    <w:rsid w:val="00516396"/>
    <w:rsid w:val="00575296"/>
    <w:rsid w:val="005A415D"/>
    <w:rsid w:val="005B4738"/>
    <w:rsid w:val="005D363A"/>
    <w:rsid w:val="005D6BA4"/>
    <w:rsid w:val="005E28F8"/>
    <w:rsid w:val="005E5C05"/>
    <w:rsid w:val="005F1DE9"/>
    <w:rsid w:val="006015FB"/>
    <w:rsid w:val="006135F8"/>
    <w:rsid w:val="00627429"/>
    <w:rsid w:val="00644F03"/>
    <w:rsid w:val="006453F6"/>
    <w:rsid w:val="006550CD"/>
    <w:rsid w:val="006E07B1"/>
    <w:rsid w:val="006E3739"/>
    <w:rsid w:val="006E4C77"/>
    <w:rsid w:val="00701352"/>
    <w:rsid w:val="00710785"/>
    <w:rsid w:val="0073466A"/>
    <w:rsid w:val="00737D8C"/>
    <w:rsid w:val="007448F2"/>
    <w:rsid w:val="007622A8"/>
    <w:rsid w:val="00772E80"/>
    <w:rsid w:val="00790086"/>
    <w:rsid w:val="007977EA"/>
    <w:rsid w:val="007A2EE5"/>
    <w:rsid w:val="007D68DE"/>
    <w:rsid w:val="007F34A8"/>
    <w:rsid w:val="00803A60"/>
    <w:rsid w:val="008112B2"/>
    <w:rsid w:val="00856C80"/>
    <w:rsid w:val="008710EF"/>
    <w:rsid w:val="00894B0B"/>
    <w:rsid w:val="008A1A9B"/>
    <w:rsid w:val="008A4830"/>
    <w:rsid w:val="008D6E99"/>
    <w:rsid w:val="008E52AC"/>
    <w:rsid w:val="008F1D33"/>
    <w:rsid w:val="008F4210"/>
    <w:rsid w:val="009022AC"/>
    <w:rsid w:val="00915532"/>
    <w:rsid w:val="0092380A"/>
    <w:rsid w:val="00924FE0"/>
    <w:rsid w:val="00932824"/>
    <w:rsid w:val="00945910"/>
    <w:rsid w:val="00951BDB"/>
    <w:rsid w:val="00996C30"/>
    <w:rsid w:val="009C0537"/>
    <w:rsid w:val="009E3C9C"/>
    <w:rsid w:val="009E739B"/>
    <w:rsid w:val="009F7145"/>
    <w:rsid w:val="00A01272"/>
    <w:rsid w:val="00A056A1"/>
    <w:rsid w:val="00A34F30"/>
    <w:rsid w:val="00A35368"/>
    <w:rsid w:val="00AA024B"/>
    <w:rsid w:val="00AA6BFD"/>
    <w:rsid w:val="00AB0826"/>
    <w:rsid w:val="00AB17B3"/>
    <w:rsid w:val="00AC7BFC"/>
    <w:rsid w:val="00B02E82"/>
    <w:rsid w:val="00B05284"/>
    <w:rsid w:val="00B32DF1"/>
    <w:rsid w:val="00B5712B"/>
    <w:rsid w:val="00B6798A"/>
    <w:rsid w:val="00BB3546"/>
    <w:rsid w:val="00BB7C1E"/>
    <w:rsid w:val="00BF7127"/>
    <w:rsid w:val="00C17A8C"/>
    <w:rsid w:val="00C3146C"/>
    <w:rsid w:val="00C50782"/>
    <w:rsid w:val="00C51CC4"/>
    <w:rsid w:val="00C8275A"/>
    <w:rsid w:val="00CC7D77"/>
    <w:rsid w:val="00CD640C"/>
    <w:rsid w:val="00CE09EF"/>
    <w:rsid w:val="00D00108"/>
    <w:rsid w:val="00D120C3"/>
    <w:rsid w:val="00D40447"/>
    <w:rsid w:val="00D420F4"/>
    <w:rsid w:val="00D60431"/>
    <w:rsid w:val="00DA3293"/>
    <w:rsid w:val="00DA793B"/>
    <w:rsid w:val="00DB7D83"/>
    <w:rsid w:val="00DD17DA"/>
    <w:rsid w:val="00E1229B"/>
    <w:rsid w:val="00E221B0"/>
    <w:rsid w:val="00E24B43"/>
    <w:rsid w:val="00E47731"/>
    <w:rsid w:val="00E72E6B"/>
    <w:rsid w:val="00E83763"/>
    <w:rsid w:val="00E935B1"/>
    <w:rsid w:val="00EB4D87"/>
    <w:rsid w:val="00EF29B2"/>
    <w:rsid w:val="00F15B13"/>
    <w:rsid w:val="00F16A04"/>
    <w:rsid w:val="00F23906"/>
    <w:rsid w:val="00F27B25"/>
    <w:rsid w:val="00F55689"/>
    <w:rsid w:val="00F5779A"/>
    <w:rsid w:val="00F826F5"/>
    <w:rsid w:val="00FB52F4"/>
    <w:rsid w:val="00FC4B09"/>
    <w:rsid w:val="00FC7CB1"/>
    <w:rsid w:val="00FE5651"/>
    <w:rsid w:val="00FE7393"/>
    <w:rsid w:val="00FF0319"/>
    <w:rsid w:val="00FF2977"/>
    <w:rsid w:val="00FF4C22"/>
    <w:rsid w:val="00FF7C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8BA6681"/>
  <w15:docId w15:val="{9DD968F8-9EF7-4DD0-807A-3D5CB12886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448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448F2"/>
  </w:style>
  <w:style w:type="paragraph" w:styleId="Pta">
    <w:name w:val="footer"/>
    <w:basedOn w:val="Normlny"/>
    <w:link w:val="PtaChar"/>
    <w:uiPriority w:val="99"/>
    <w:unhideWhenUsed/>
    <w:rsid w:val="007448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448F2"/>
  </w:style>
  <w:style w:type="character" w:customStyle="1" w:styleId="ra">
    <w:name w:val="ra"/>
    <w:basedOn w:val="Predvolenpsmoodseku"/>
    <w:rsid w:val="003E274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4006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5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34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47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87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7451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866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430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901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01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107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749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263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060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098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4419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2362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164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26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582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615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61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Morav%E8%EDkov%E1&amp;MENO=Ivana&amp;SID=0&amp;T=f0&amp;R=0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orsr.sk/hladaj_osoba.asp?PR=Morav%E8%EDk&amp;MENO=Pavol&amp;SID=0&amp;T=f0&amp;R=0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www.orsr.sk/hladaj_osoba.asp?PR=Morav%E8%EDkov%E1&amp;MENO=Ivana&amp;SID=0&amp;T=f0&amp;R=0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orsr.sk/hladaj_osoba.asp?PR=Morav%E8%EDk&amp;MENO=Pavol&amp;SID=0&amp;T=f0&amp;R=0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15A074-DC95-49D0-98B6-DFA4E24E12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281</TotalTime>
  <Pages>6</Pages>
  <Words>844</Words>
  <Characters>4814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 Potočárová</dc:creator>
  <cp:lastModifiedBy>Eliška Bobocká</cp:lastModifiedBy>
  <cp:revision>20</cp:revision>
  <dcterms:created xsi:type="dcterms:W3CDTF">2024-06-21T08:16:00Z</dcterms:created>
  <dcterms:modified xsi:type="dcterms:W3CDTF">2024-06-21T12:58:00Z</dcterms:modified>
</cp:coreProperties>
</file>