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54DCC5C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31.12.2023</w:t>
      </w:r>
    </w:p>
    <w:p w14:paraId="362DA2FE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01.01.2023 - 31.12.2023 </w:t>
      </w:r>
    </w:p>
    <w:p w14:paraId="2104EB1C">
      <w:pPr>
        <w:rPr>
          <w:rFonts w:cs="Arial"/>
          <w:szCs w:val="22"/>
        </w:rPr>
      </w:pPr>
    </w:p>
    <w:p w14:paraId="3D66824D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0B646E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1440817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642B79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8A73EA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3CEF0C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OBfinance s.r.o.</w:t>
            </w:r>
          </w:p>
        </w:tc>
      </w:tr>
      <w:tr w14:paraId="0BE587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E29C4A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A40506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Hrnčiarska 1627/25, Stropkov</w:t>
            </w:r>
          </w:p>
        </w:tc>
      </w:tr>
      <w:tr w14:paraId="0C571B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DBC0E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F08440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55572693          DIČ:  2122031164</w:t>
            </w:r>
          </w:p>
        </w:tc>
      </w:tr>
      <w:tr w14:paraId="34A301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310828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A227459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12.07.2023</w:t>
            </w:r>
          </w:p>
        </w:tc>
      </w:tr>
      <w:tr w14:paraId="784A2E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73C69B3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6A5B89A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12.07.2023</w:t>
            </w:r>
          </w:p>
        </w:tc>
      </w:tr>
    </w:tbl>
    <w:p w14:paraId="538DD3D2">
      <w:pPr>
        <w:jc w:val="both"/>
        <w:rPr>
          <w:rFonts w:cs="Arial"/>
          <w:b/>
          <w:bCs/>
          <w:szCs w:val="22"/>
        </w:rPr>
      </w:pPr>
    </w:p>
    <w:p w14:paraId="75CC7AC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0B543CB7">
      <w:pPr>
        <w:jc w:val="both"/>
        <w:rPr>
          <w:rFonts w:cs="Arial"/>
          <w:szCs w:val="22"/>
        </w:rPr>
      </w:pPr>
    </w:p>
    <w:p w14:paraId="153D5199">
      <w:pPr>
        <w:ind w:right="-468"/>
        <w:jc w:val="both"/>
        <w:rPr>
          <w:rFonts w:cs="Arial"/>
          <w:b/>
          <w:szCs w:val="22"/>
        </w:rPr>
      </w:pPr>
    </w:p>
    <w:p w14:paraId="5987213D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6EB9476F"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57CA20D3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9DB4812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523841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38E0C234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145F88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1D525F1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3B8A97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1A0CBC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BE7FB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0BF83C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B35485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75542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BB719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D60A3E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CE3F6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1B1D82F">
            <w:pPr>
              <w:rPr>
                <w:sz w:val="20"/>
                <w:szCs w:val="20"/>
              </w:rPr>
            </w:pPr>
          </w:p>
        </w:tc>
      </w:tr>
      <w:tr w14:paraId="7574BE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F2FF9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06BDF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60176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3479A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BF1C89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1B4FC6B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424571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78555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74384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F2909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203DF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E8FFF9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8595D46">
            <w:pPr>
              <w:rPr>
                <w:sz w:val="20"/>
                <w:szCs w:val="20"/>
              </w:rPr>
            </w:pPr>
          </w:p>
        </w:tc>
      </w:tr>
      <w:tr w14:paraId="6315EB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6D86B1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7444A2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ECFB11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232D11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7118CD0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73B0C25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0B61F13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64C4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AFB2D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422CFF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7D334E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4CF8C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9CDD6D0">
            <w:pPr>
              <w:rPr>
                <w:sz w:val="20"/>
                <w:szCs w:val="20"/>
              </w:rPr>
            </w:pPr>
          </w:p>
        </w:tc>
      </w:tr>
      <w:tr w14:paraId="515D61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417BC2DF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Berík Oliver</w:t>
            </w: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979F392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12.07.2023</w:t>
            </w: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EA084B7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5000</w:t>
            </w: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F7FF89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953E61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48443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3105F5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476D1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C2801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3D642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49C7A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80CAA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02392CE">
            <w:pPr>
              <w:rPr>
                <w:sz w:val="20"/>
                <w:szCs w:val="20"/>
              </w:rPr>
            </w:pPr>
          </w:p>
        </w:tc>
      </w:tr>
      <w:tr w14:paraId="4E7625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50C8DD5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609A8A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77CE6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F92A77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2E5BCD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73020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5D13A6A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61D82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7B22A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F0F6C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0E644C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E544E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793CF63">
            <w:pPr>
              <w:rPr>
                <w:sz w:val="20"/>
                <w:szCs w:val="20"/>
              </w:rPr>
            </w:pPr>
          </w:p>
        </w:tc>
      </w:tr>
      <w:tr w14:paraId="0AA33216"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3090D1C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01149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2F16C4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8568E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853F0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110323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52AFF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B12E9B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A476E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C11A8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455C90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D84FC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35F6EE9">
            <w:pPr>
              <w:rPr>
                <w:sz w:val="20"/>
                <w:szCs w:val="20"/>
              </w:rPr>
            </w:pPr>
          </w:p>
        </w:tc>
      </w:tr>
      <w:tr w14:paraId="11DAC7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311C1FE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8C2210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77AD5E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69CF9A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0E47A4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6281CF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38CD8CE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BE9CFB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B8D19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779759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697CB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F74BB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7969BB5">
            <w:pPr>
              <w:rPr>
                <w:sz w:val="20"/>
                <w:szCs w:val="20"/>
              </w:rPr>
            </w:pPr>
          </w:p>
        </w:tc>
      </w:tr>
      <w:tr w14:paraId="20F342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12DB0E31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307A11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B32B528">
            <w:pPr>
              <w:jc w:val="center"/>
              <w:rPr>
                <w:rFonts w:hint="default"/>
                <w:b/>
                <w:bCs/>
                <w:sz w:val="21"/>
                <w:szCs w:val="21"/>
                <w:lang w:val="sk-SK"/>
              </w:rPr>
            </w:pPr>
            <w:r>
              <w:rPr>
                <w:rFonts w:hint="default"/>
                <w:b/>
                <w:bCs/>
                <w:sz w:val="21"/>
                <w:szCs w:val="21"/>
                <w:lang w:val="sk-SK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F3C01F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7C763C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ADC642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04DCBF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EC158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E9F97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174A8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0991A2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039555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ED1EDA6">
            <w:pPr>
              <w:rPr>
                <w:sz w:val="20"/>
                <w:szCs w:val="20"/>
              </w:rPr>
            </w:pPr>
          </w:p>
        </w:tc>
      </w:tr>
    </w:tbl>
    <w:p w14:paraId="3E2FCC4E">
      <w:pPr>
        <w:ind w:right="-468"/>
        <w:jc w:val="both"/>
        <w:rPr>
          <w:rFonts w:cs="Arial"/>
          <w:szCs w:val="22"/>
        </w:rPr>
      </w:pPr>
    </w:p>
    <w:p w14:paraId="6F0650D7">
      <w:pPr>
        <w:ind w:right="-468"/>
        <w:jc w:val="both"/>
        <w:rPr>
          <w:rFonts w:cs="Arial"/>
          <w:szCs w:val="22"/>
        </w:rPr>
      </w:pPr>
    </w:p>
    <w:p w14:paraId="58555DB1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CBE15C7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D11C872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584DC5D">
      <w:pPr>
        <w:pStyle w:val="25"/>
        <w:keepNext w:val="0"/>
        <w:widowControl w:val="0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707C647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DE7317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4EA51E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D0363D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1E09F6C">
            <w:pPr>
              <w:pStyle w:val="332"/>
            </w:pPr>
            <w:r>
              <w:t>Pohľadávky spolu</w:t>
            </w:r>
          </w:p>
        </w:tc>
      </w:tr>
      <w:tr w14:paraId="713C843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2D8839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C01B6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9BA09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9078A3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47168CB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18AA81B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652E4F3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7E5D9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3350B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6D34A3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6A9C221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26E005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20B15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D8735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824F2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F4001C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5912D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535FF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EB3E29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B56A3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E19A3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61FDA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31288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81F0D8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3AE634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7DA7CF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5E391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7752C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6A2ED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3536C8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659A6A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793AE6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16C13F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381527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45070A3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2D6E823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007A7F3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91018B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279083E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DFF54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8E30A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1856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340C1B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57B678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1856</w:t>
            </w:r>
          </w:p>
        </w:tc>
      </w:tr>
      <w:tr w14:paraId="4712B93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862F5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DB5F3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79A54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C6881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E2139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7ACAA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F5468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832C5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60433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50862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BFC34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EDA10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B45BE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6D6EF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B12E1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FDEEB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832C0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39BD03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639397E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A07EB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1F3CD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72EB8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33E086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0C552FB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7E27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801A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C75F3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B89AC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A03461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C5527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A56B72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CF425C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1856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196336B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36D84B9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1856</w:t>
            </w:r>
          </w:p>
        </w:tc>
      </w:tr>
    </w:tbl>
    <w:p w14:paraId="16AF0145">
      <w:pPr>
        <w:spacing w:after="0" w:line="240" w:lineRule="auto"/>
        <w:jc w:val="both"/>
        <w:rPr>
          <w:szCs w:val="22"/>
        </w:rPr>
      </w:pPr>
    </w:p>
    <w:p w14:paraId="6A3F2585">
      <w:pPr>
        <w:pStyle w:val="25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718A2ADB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9"/>
        <w:gridCol w:w="2642"/>
        <w:gridCol w:w="2405"/>
      </w:tblGrid>
      <w:tr w14:paraId="61F3770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8B4DF1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2ADEC0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DC56A2C">
            <w:pPr>
              <w:pStyle w:val="332"/>
            </w:pPr>
            <w:r>
              <w:t>Bezprostredne predchádzajúce účtovné obdobie</w:t>
            </w:r>
          </w:p>
        </w:tc>
      </w:tr>
      <w:tr w14:paraId="0F72DAD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50EE9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169C48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3950</w:t>
            </w: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06C4811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1734F9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2C34384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02723BB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</w:t>
            </w:r>
          </w:p>
        </w:tc>
        <w:tc>
          <w:tcPr>
            <w:tcW w:w="2405" w:type="dxa"/>
            <w:vAlign w:val="center"/>
          </w:tcPr>
          <w:p w14:paraId="2641B0F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7E3B24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54E23EF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4EDDF39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3562E2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2FC9537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3CB6A5CB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3B540A2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6AAA79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0007873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4726A2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00674A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3958</w:t>
            </w: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570C711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155C01F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E19F0D8"/>
    <w:p w14:paraId="56210D77">
      <w:pPr>
        <w:pStyle w:val="25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</w:t>
      </w:r>
      <w:bookmarkStart w:id="0" w:name="_GoBack"/>
      <w:bookmarkEnd w:id="0"/>
      <w:r>
        <w:rPr>
          <w:szCs w:val="22"/>
        </w:rPr>
        <w:t>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5"/>
        <w:gridCol w:w="2921"/>
        <w:gridCol w:w="2610"/>
      </w:tblGrid>
      <w:tr w14:paraId="22B180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077A24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B64709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B0780F">
            <w:pPr>
              <w:pStyle w:val="332"/>
            </w:pPr>
            <w:r>
              <w:t>Bezprostredne predchádzajúce účtovné obdobie</w:t>
            </w:r>
          </w:p>
        </w:tc>
      </w:tr>
      <w:tr w14:paraId="0999DB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AE660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4DFD18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F8F757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75F223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7A78F8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3A99B9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09CD3D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7D28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D5A7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42A35B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72D86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7AA4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7647E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CEA9F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345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78B50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FC03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31C33A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5AD7462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345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7D78CCE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48E536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A060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E81C27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7E6ABB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688B1EC">
      <w:pPr>
        <w:spacing w:after="0" w:line="240" w:lineRule="auto"/>
        <w:rPr>
          <w:kern w:val="28"/>
          <w:szCs w:val="22"/>
        </w:rPr>
      </w:pPr>
    </w:p>
    <w:p w14:paraId="0745C150">
      <w:pPr>
        <w:pStyle w:val="25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84"/>
        <w:gridCol w:w="1701"/>
        <w:gridCol w:w="1701"/>
      </w:tblGrid>
      <w:tr w14:paraId="2E8DB8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B03351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17FFD2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1F4B77">
            <w:pPr>
              <w:pStyle w:val="332"/>
            </w:pPr>
            <w:r>
              <w:t>Bezprostredne predchádzajúce účtovné obdobie</w:t>
            </w:r>
          </w:p>
        </w:tc>
      </w:tr>
      <w:tr w14:paraId="4B2C8B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9961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9BC3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77BE9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E35E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A7C1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7A4C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8804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48A11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9BF5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63A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7D65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D5F4A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9241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B7A5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901D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0D54A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7845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4F6D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302D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7047D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0772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8927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F80A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F999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214B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176E9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54A6D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8804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E4B15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DAF633F">
      <w:pPr>
        <w:pStyle w:val="25"/>
        <w:spacing w:before="0" w:beforeAutospacing="0" w:after="0"/>
        <w:jc w:val="left"/>
        <w:rPr>
          <w:szCs w:val="22"/>
        </w:rPr>
      </w:pPr>
    </w:p>
    <w:p w14:paraId="3CE7974C">
      <w:pPr>
        <w:pStyle w:val="25"/>
        <w:keepNext w:val="0"/>
        <w:widowControl w:val="0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1"/>
        <w:gridCol w:w="1701"/>
        <w:gridCol w:w="795"/>
        <w:gridCol w:w="665"/>
        <w:gridCol w:w="1942"/>
        <w:gridCol w:w="718"/>
        <w:gridCol w:w="665"/>
      </w:tblGrid>
      <w:tr w14:paraId="4AFEB9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E5B8C1F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31FCD2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672860">
            <w:pPr>
              <w:pStyle w:val="332"/>
            </w:pPr>
            <w:r>
              <w:t>Bezprostredne predchádzajúce</w:t>
            </w:r>
          </w:p>
          <w:p w14:paraId="176CD17A">
            <w:pPr>
              <w:pStyle w:val="332"/>
            </w:pPr>
            <w:r>
              <w:t xml:space="preserve"> účtovné obdobie</w:t>
            </w:r>
          </w:p>
        </w:tc>
      </w:tr>
      <w:tr w14:paraId="331282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24542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C4BC7B3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41A8B2A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4E8D826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80CCB70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BBD035E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28270E6">
            <w:pPr>
              <w:pStyle w:val="332"/>
            </w:pPr>
            <w:r>
              <w:t>Daň v %</w:t>
            </w:r>
          </w:p>
        </w:tc>
      </w:tr>
      <w:tr w14:paraId="6BC6E1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79C5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B72F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EA1F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EC14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3FA0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34B2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1BBE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67C7D0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3826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C355CE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552,05</w:t>
            </w: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F78E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08B7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AE78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B7D6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E53B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7CB8A6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9F55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99D87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F22CF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8D90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CBDEE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95285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F728CD">
            <w:pPr>
              <w:spacing w:after="0" w:line="240" w:lineRule="auto"/>
              <w:rPr>
                <w:szCs w:val="22"/>
              </w:rPr>
            </w:pPr>
          </w:p>
        </w:tc>
      </w:tr>
      <w:tr w14:paraId="77105F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0CBD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57A9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D0EE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BEC9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6CFDD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6149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FC17474">
            <w:pPr>
              <w:spacing w:after="0" w:line="240" w:lineRule="auto"/>
              <w:rPr>
                <w:szCs w:val="22"/>
              </w:rPr>
            </w:pPr>
          </w:p>
        </w:tc>
      </w:tr>
      <w:tr w14:paraId="4F308C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9367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8A6D4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96324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32E7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B44EF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2E9B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E6CB1C">
            <w:pPr>
              <w:spacing w:after="0" w:line="240" w:lineRule="auto"/>
              <w:rPr>
                <w:szCs w:val="22"/>
              </w:rPr>
            </w:pPr>
          </w:p>
        </w:tc>
      </w:tr>
      <w:tr w14:paraId="3A4F2A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BB87B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155E9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CD919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A367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667E0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26282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72E9BC">
            <w:pPr>
              <w:spacing w:after="0" w:line="240" w:lineRule="auto"/>
              <w:rPr>
                <w:szCs w:val="22"/>
              </w:rPr>
            </w:pPr>
          </w:p>
        </w:tc>
      </w:tr>
      <w:tr w14:paraId="39B531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FC4D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5492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21D4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2C61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F34D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9431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8B98A2">
            <w:pPr>
              <w:spacing w:after="0" w:line="240" w:lineRule="auto"/>
              <w:rPr>
                <w:szCs w:val="22"/>
              </w:rPr>
            </w:pPr>
          </w:p>
        </w:tc>
      </w:tr>
      <w:tr w14:paraId="0B518F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F162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5C5E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C7ED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82DC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38B2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EE13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A4BC3B">
            <w:pPr>
              <w:spacing w:after="0" w:line="240" w:lineRule="auto"/>
              <w:rPr>
                <w:szCs w:val="22"/>
              </w:rPr>
            </w:pPr>
          </w:p>
        </w:tc>
      </w:tr>
      <w:tr w14:paraId="24C698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F2B8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B7D6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A8E0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B12F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46BD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EEA7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F6FEA8">
            <w:pPr>
              <w:spacing w:after="0" w:line="240" w:lineRule="auto"/>
              <w:rPr>
                <w:szCs w:val="22"/>
              </w:rPr>
            </w:pPr>
          </w:p>
        </w:tc>
      </w:tr>
      <w:tr w14:paraId="2A6D0D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39AF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1E2A68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552,05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89CA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D3B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DD67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63A4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640420">
            <w:pPr>
              <w:spacing w:after="0" w:line="240" w:lineRule="auto"/>
              <w:rPr>
                <w:szCs w:val="22"/>
              </w:rPr>
            </w:pPr>
          </w:p>
        </w:tc>
      </w:tr>
      <w:tr w14:paraId="5F1391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D3E9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4F8C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CCA095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82,81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A1A6BC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9DEB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5572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A4A498">
            <w:pPr>
              <w:spacing w:after="0" w:line="240" w:lineRule="auto"/>
              <w:rPr>
                <w:szCs w:val="22"/>
              </w:rPr>
            </w:pPr>
          </w:p>
        </w:tc>
      </w:tr>
      <w:tr w14:paraId="1EEF2C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C415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30D4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BBEF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796F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F22D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7EBC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9AF2F3">
            <w:pPr>
              <w:spacing w:after="0" w:line="240" w:lineRule="auto"/>
              <w:rPr>
                <w:szCs w:val="22"/>
              </w:rPr>
            </w:pPr>
          </w:p>
        </w:tc>
      </w:tr>
      <w:tr w14:paraId="2D6CC7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CF0C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899E4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F4C4F5D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82,81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D2A626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38B49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63A3E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EA8DA9">
            <w:pPr>
              <w:spacing w:after="0" w:line="240" w:lineRule="auto"/>
              <w:rPr>
                <w:szCs w:val="22"/>
              </w:rPr>
            </w:pPr>
          </w:p>
        </w:tc>
      </w:tr>
    </w:tbl>
    <w:p w14:paraId="61F11856">
      <w:pPr>
        <w:spacing w:after="0" w:line="240" w:lineRule="auto"/>
        <w:rPr>
          <w:szCs w:val="22"/>
        </w:rPr>
      </w:pPr>
    </w:p>
    <w:p w14:paraId="4F0DDBBB">
      <w:pPr>
        <w:pStyle w:val="25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52DC675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088AAF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FFF8578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BF8328">
            <w:pPr>
              <w:pStyle w:val="332"/>
            </w:pPr>
            <w:r>
              <w:t>Bežné účtovné obdobie</w:t>
            </w:r>
          </w:p>
        </w:tc>
      </w:tr>
      <w:tr w14:paraId="774CBF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50DB1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54AA2D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A9E713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C7455E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8B0EE5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3D1D33">
            <w:pPr>
              <w:pStyle w:val="332"/>
            </w:pPr>
            <w:r>
              <w:t>Stav na konci účtovného obdobia</w:t>
            </w:r>
          </w:p>
        </w:tc>
      </w:tr>
      <w:tr w14:paraId="026F3E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91996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EC66D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6F89E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F8C3B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708A7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60735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22F7E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A735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3076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586B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11E2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F6FAB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E1F9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14:paraId="76F767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FF84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E23F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2A1C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B5B9B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FF1F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A3851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31B0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B730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B84E6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880BCD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05A70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AFEA4D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01CE0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9C118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6DE3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BA75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D366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F3FE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718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472CE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C50F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4563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AA21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368F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BBB8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E20B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97C2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8FB60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671B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E81CA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2BC0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CEA8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D931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6AF8E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BC4B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F9A64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1B4C7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1D5B7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76F5A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37D99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45885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ECC8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3C92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8EC2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D091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40E6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F7F7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FBE0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D93B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AC68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5765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FC4E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8BE01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06C8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D148D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02F0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212EF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B46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1ACF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E782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51EC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3449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4BBC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E372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28C6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F883D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7691F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312B1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B84C2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843F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A07B4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872526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94747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E70E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B95B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F34188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7DEDB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F768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5E61E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0720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0934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D60E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4B7CB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7AA22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3736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B339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9E7D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5342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E983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8250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3F2E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33E26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B03C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D2E37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FD02C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A404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822D96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03FA8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AC861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E94D9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2CE0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C4604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D1F2B7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AB949C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7F06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6329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04AD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021A6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1B97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BFFA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2966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B228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03D4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AABF0E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9C2EB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C56A6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CF852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64849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15B1296">
      <w:pPr>
        <w:tabs>
          <w:tab w:val="left" w:pos="1276"/>
        </w:tabs>
        <w:spacing w:after="0" w:line="240" w:lineRule="auto"/>
        <w:rPr>
          <w:szCs w:val="22"/>
        </w:rPr>
      </w:pPr>
    </w:p>
    <w:p w14:paraId="4D1096DF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7B8113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D562EB2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62EFBF">
            <w:pPr>
              <w:pStyle w:val="332"/>
            </w:pPr>
            <w:r>
              <w:t>Bezprostredne predchádzajúce účtovné obdobie</w:t>
            </w:r>
          </w:p>
        </w:tc>
      </w:tr>
      <w:tr w14:paraId="439961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E3579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202701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61EC5F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1E0CA9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3F4DC3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ACFEE2">
            <w:pPr>
              <w:pStyle w:val="332"/>
            </w:pPr>
            <w:r>
              <w:t>Stav na konci účtovného obdobia</w:t>
            </w:r>
          </w:p>
        </w:tc>
      </w:tr>
      <w:tr w14:paraId="21406B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00657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DB23E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559F8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F4024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2A501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F72DA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97CC2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ED64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35CA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6DDB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3EF6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FDE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42E8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93247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CC32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E8F6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977D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46A0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F8E9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F57C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40900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E1DF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6632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B257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AF5E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71D9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9B1E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93D3A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D79B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A11F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7C9F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9A4F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2BAD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A4D0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B721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8E02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3799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9F65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4F3F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16BC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0B50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24ACA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0A8F3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C971C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9A2CA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CE625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BC73F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BF14A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0D7D0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238D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8355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2FC0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0799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322C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5B10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76AF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2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6BA658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6D884B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084720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3C8A2A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08F8F1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09301A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3B14E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A81A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F1F6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0625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7DB5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873C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192A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8E2D7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4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28D0A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7F67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9622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E252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8B9A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1A1B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91A4E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A9AC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0065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2ACA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ED63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6E32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AC48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2510A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EE3E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54B6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AAA3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1DE3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E2D4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77BE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B962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6D63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4091E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BB111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36C37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D764F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B07C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FCF77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A7343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91C0C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7376E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DDE68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D773B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A532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485B9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78DD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F01D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F5D3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6A51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9143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C748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36740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8BC47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45F2E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83847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4EBEF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2565F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324C3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18CF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F240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CA0B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D23B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58AD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188D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3015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E1B6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2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2A16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505C3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50A2B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D01F2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62A70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9AEE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7E6EEED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7DCD2D2E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126EDD1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2DFCF1D6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332A412F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0388F2B0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55572693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2122031164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E1E0E8E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A9E3D8B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420A70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qFormat="1" w:uiPriority="99" w:name="footnote text"/>
    <w:lsdException w:unhideWhenUsed="0" w:uiPriority="99" w:semiHidden="0" w:name="annotation text"/>
    <w:lsdException w:qFormat="1"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qFormat="1"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qFormat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qFormat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qFormat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qFormat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qFormat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qFormat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qFormat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qFormat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qFormat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qFormat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6</Pages>
  <Words>5713</Words>
  <Characters>32565</Characters>
  <Lines>271</Lines>
  <Paragraphs>76</Paragraphs>
  <TotalTime>436</TotalTime>
  <ScaleCrop>false</ScaleCrop>
  <LinksUpToDate>false</LinksUpToDate>
  <CharactersWithSpaces>38202</CharactersWithSpaces>
  <Application>WPS Office_12.2.0.17119_F1E327BC-269C-435d-A152-05C5408002CA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PC</cp:lastModifiedBy>
  <cp:lastPrinted>2015-01-27T14:36:00Z</cp:lastPrinted>
  <dcterms:modified xsi:type="dcterms:W3CDTF">2024-06-20T19:51:49Z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1033-12.2.0.17119</vt:lpwstr>
  </property>
  <property fmtid="{D5CDD505-2E9C-101B-9397-08002B2CF9AE}" pid="3" name="ICV">
    <vt:lpwstr>B036472853BD442BBE419DB02980FB39_13</vt:lpwstr>
  </property>
</Properties>
</file>