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bookmarkStart w:id="1" w:name="_GoBack"/>
      <w:r w:rsidR="00AE2C77">
        <w:t>SHOP5</w:t>
      </w:r>
      <w:r w:rsidR="00B065D9">
        <w:t xml:space="preserve"> s. r. o.</w:t>
      </w:r>
      <w:r w:rsidR="00E72DA1">
        <w:t xml:space="preserve"> </w:t>
      </w:r>
      <w:bookmarkEnd w:id="1"/>
      <w:r w:rsidR="00E72DA1">
        <w:t>(ďalej len Spoločnosť)</w:t>
      </w:r>
    </w:p>
    <w:p w:rsidR="00E72DA1" w:rsidRDefault="00E72DA1" w:rsidP="002376FA">
      <w:pPr>
        <w:pStyle w:val="Zkladntext"/>
      </w:pPr>
      <w:r>
        <w:t xml:space="preserve">Sídlo: </w:t>
      </w:r>
      <w:r w:rsidR="002376FA">
        <w:t>Mlynské luhy 46</w:t>
      </w:r>
      <w:r w:rsidR="00B065D9">
        <w:t xml:space="preserve">, </w:t>
      </w:r>
      <w:r w:rsidR="00353C9E">
        <w:t>821 0</w:t>
      </w:r>
      <w:r w:rsidR="002376FA">
        <w:t>5</w:t>
      </w:r>
      <w:r w:rsidR="000C5284">
        <w:t xml:space="preserve"> </w:t>
      </w:r>
      <w:r w:rsidR="00353C9E">
        <w:t xml:space="preserve"> Bratislava</w:t>
      </w:r>
      <w:r w:rsidR="000C5284">
        <w:t xml:space="preserve"> 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AE2C77">
        <w:t>8</w:t>
      </w:r>
      <w:r w:rsidR="00B065D9">
        <w:t xml:space="preserve">. </w:t>
      </w:r>
      <w:r w:rsidR="00AE2C77">
        <w:t>novemb</w:t>
      </w:r>
      <w:r w:rsidR="00353C9E">
        <w:t>ra</w:t>
      </w:r>
      <w:r w:rsidR="00B065D9">
        <w:t xml:space="preserve"> 20</w:t>
      </w:r>
      <w:r w:rsidR="000C5284">
        <w:t>2</w:t>
      </w:r>
      <w:r w:rsidR="00AE2C77">
        <w:t>2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AE2C77">
        <w:t>08</w:t>
      </w:r>
      <w:r w:rsidR="00B065D9">
        <w:t>.</w:t>
      </w:r>
      <w:r w:rsidR="000C5284">
        <w:t xml:space="preserve"> </w:t>
      </w:r>
      <w:r w:rsidR="00AE2C77">
        <w:t>novem</w:t>
      </w:r>
      <w:r w:rsidR="00353C9E">
        <w:t>bra</w:t>
      </w:r>
      <w:r w:rsidR="00B065D9">
        <w:t xml:space="preserve"> </w:t>
      </w:r>
      <w:r w:rsidR="00B065D9" w:rsidRPr="00B065D9">
        <w:t>20</w:t>
      </w:r>
      <w:r w:rsidR="000C5284">
        <w:t>2</w:t>
      </w:r>
      <w:r w:rsidR="00AE2C77">
        <w:t>2</w:t>
      </w:r>
      <w:r w:rsidR="00375B35" w:rsidRPr="00B065D9">
        <w:t xml:space="preserve"> (Obchodný register </w:t>
      </w:r>
      <w:r w:rsidR="004D2D18">
        <w:t>Mestskéh</w:t>
      </w:r>
      <w:r w:rsidR="00375B35" w:rsidRPr="00B065D9">
        <w:t xml:space="preserve">o súdu </w:t>
      </w:r>
      <w:r w:rsidR="00353C9E">
        <w:t xml:space="preserve">Bratislava </w:t>
      </w:r>
      <w:r w:rsidR="004D2D18">
        <w:t>II</w:t>
      </w:r>
      <w:r w:rsidR="00353C9E">
        <w:t>I</w:t>
      </w:r>
      <w:r w:rsidR="00375B35" w:rsidRPr="00B065D9">
        <w:t xml:space="preserve"> v </w:t>
      </w:r>
      <w:r w:rsidR="00353C9E">
        <w:t>Bratislave</w:t>
      </w:r>
      <w:r w:rsidR="00375B35" w:rsidRPr="00B065D9">
        <w:t xml:space="preserve">, oddiel s.r.o., vložka </w:t>
      </w:r>
      <w:r w:rsidR="00353C9E">
        <w:t>1</w:t>
      </w:r>
      <w:r w:rsidR="00AE2C77">
        <w:t>64543</w:t>
      </w:r>
      <w:r w:rsidR="00B065D9" w:rsidRPr="00B065D9">
        <w:t>/</w:t>
      </w:r>
      <w:r w:rsidR="00353C9E">
        <w:t>B</w:t>
      </w:r>
      <w:r w:rsidR="00375B35" w:rsidRPr="00B065D9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Default="00AE2C77" w:rsidP="00B065D9">
      <w:pPr>
        <w:pStyle w:val="Zkladntext"/>
        <w:numPr>
          <w:ilvl w:val="0"/>
          <w:numId w:val="37"/>
        </w:numPr>
      </w:pPr>
      <w:r>
        <w:t>Kúpa tovaru na účely jeho predaja konečnému spotrebiteľovi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3C11B1">
        <w:t>2</w:t>
      </w:r>
      <w:r w:rsidR="002376FA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="002376FA">
        <w:t>01</w:t>
      </w:r>
      <w:r w:rsidRPr="00B065D9">
        <w:t xml:space="preserve">. </w:t>
      </w:r>
      <w:r w:rsidR="002376FA">
        <w:t>januára</w:t>
      </w:r>
      <w:r w:rsidRPr="00B065D9">
        <w:t xml:space="preserve"> </w:t>
      </w:r>
      <w:r w:rsidR="00AC5FAD" w:rsidRPr="00B065D9">
        <w:t>20</w:t>
      </w:r>
      <w:r w:rsidR="003C11B1">
        <w:t>2</w:t>
      </w:r>
      <w:r w:rsidR="002376FA">
        <w:t>3</w:t>
      </w:r>
      <w:r>
        <w:t xml:space="preserve"> do 31. decembra </w:t>
      </w:r>
      <w:r w:rsidR="003C11B1">
        <w:t>202</w:t>
      </w:r>
      <w:r w:rsidR="002376FA">
        <w:t>3</w:t>
      </w:r>
      <w:r>
        <w:t>.</w:t>
      </w:r>
    </w:p>
    <w:p w:rsidR="002376FA" w:rsidRDefault="002376FA" w:rsidP="004D3B4A">
      <w:pPr>
        <w:pStyle w:val="Zkladntext"/>
        <w:ind w:hanging="426"/>
      </w:pPr>
    </w:p>
    <w:p w:rsidR="002376FA" w:rsidRDefault="002376FA" w:rsidP="002376F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376FA" w:rsidRDefault="002376FA" w:rsidP="002376FA">
      <w:pPr>
        <w:pStyle w:val="Zkladntext"/>
        <w:ind w:left="360"/>
      </w:pPr>
      <w:r>
        <w:t>Účtovná závierka spoločnosti k 31.12.2022 za predchádzajúce obdobie bola schválená valným zhromaždením spoločnosti</w:t>
      </w:r>
    </w:p>
    <w:p w:rsidR="002376FA" w:rsidRDefault="002376FA" w:rsidP="002376FA">
      <w:pPr>
        <w:pStyle w:val="Zkladntext"/>
        <w:ind w:left="360"/>
      </w:pPr>
      <w:r>
        <w:t>29. decembra 2023.</w:t>
      </w:r>
    </w:p>
    <w:p w:rsidR="002376FA" w:rsidRDefault="002376FA" w:rsidP="002376FA">
      <w:pPr>
        <w:pStyle w:val="Zkladntext"/>
        <w:ind w:left="360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B065D9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0C5284" w:rsidP="00203EA0">
            <w:pPr>
              <w:pStyle w:val="Zkladntext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B065D9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B065D9">
        <w:t>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3" w:name="_Toc530739899"/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lastRenderedPageBreak/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Stavby                                                               20                                               lineárna                                                   </w:t>
      </w:r>
      <w:r w:rsidR="00D02474" w:rsidRPr="00D02474">
        <w:rPr>
          <w:b w:val="0"/>
        </w:rPr>
        <w:t>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Stroje, prístroje a zariadenia                          </w:t>
      </w:r>
      <w:r w:rsidR="00B065D9" w:rsidRPr="00D02474">
        <w:rPr>
          <w:b w:val="0"/>
        </w:rPr>
        <w:t>8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12</w:t>
      </w:r>
      <w:r w:rsidRPr="00D02474">
        <w:rPr>
          <w:b w:val="0"/>
        </w:rPr>
        <w:t xml:space="preserve">                                          lineárna                                               </w:t>
      </w:r>
      <w:r w:rsidR="00D02474" w:rsidRPr="00D02474">
        <w:rPr>
          <w:b w:val="0"/>
        </w:rPr>
        <w:t>8,3</w:t>
      </w:r>
      <w:r w:rsidRPr="00D02474">
        <w:rPr>
          <w:b w:val="0"/>
        </w:rPr>
        <w:t xml:space="preserve"> až</w:t>
      </w:r>
      <w:r w:rsidR="00D02474" w:rsidRPr="00D02474">
        <w:rPr>
          <w:b w:val="0"/>
        </w:rPr>
        <w:t xml:space="preserve"> 12,5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Dopravné prostriedky                                    </w:t>
      </w:r>
      <w:r w:rsidR="00B065D9" w:rsidRPr="00D02474">
        <w:rPr>
          <w:b w:val="0"/>
        </w:rPr>
        <w:t>4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6</w:t>
      </w:r>
      <w:r w:rsidRPr="00D02474">
        <w:rPr>
          <w:b w:val="0"/>
        </w:rPr>
        <w:t xml:space="preserve">                                            </w:t>
      </w:r>
      <w:r w:rsidR="00B065D9" w:rsidRPr="00D02474">
        <w:rPr>
          <w:b w:val="0"/>
        </w:rPr>
        <w:t>degresívna</w:t>
      </w:r>
      <w:r w:rsidRPr="00D02474">
        <w:rPr>
          <w:b w:val="0"/>
        </w:rPr>
        <w:t xml:space="preserve">                                          </w:t>
      </w:r>
      <w:r w:rsidR="00D02474" w:rsidRPr="00D02474">
        <w:rPr>
          <w:b w:val="0"/>
        </w:rPr>
        <w:t>16</w:t>
      </w:r>
      <w:r w:rsidRPr="00D02474">
        <w:rPr>
          <w:b w:val="0"/>
        </w:rPr>
        <w:t xml:space="preserve"> až </w:t>
      </w:r>
      <w:r w:rsidR="00D02474" w:rsidRPr="00D02474">
        <w:rPr>
          <w:b w:val="0"/>
        </w:rPr>
        <w:t>30</w:t>
      </w:r>
    </w:p>
    <w:p w:rsidR="001F1530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Drobný dlhodobý majetok                             rôzna                                       jednorazový odpis                                      100 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Pr="00D02474" w:rsidRDefault="00C60F4B" w:rsidP="00C60F4B">
      <w:pPr>
        <w:pStyle w:val="Pismenka"/>
      </w:pPr>
      <w:r w:rsidRPr="00D02474"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lastRenderedPageBreak/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6D6258">
      <w:pPr>
        <w:pStyle w:val="Zkladntext"/>
        <w:rPr>
          <w:b/>
        </w:rPr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  <w:r w:rsidR="00D02474">
        <w:t xml:space="preserve"> 0,-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203EA0" w:rsidRDefault="007E2F21" w:rsidP="007E2F21">
      <w:pPr>
        <w:pStyle w:val="Zkladntext"/>
        <w:ind w:left="786"/>
      </w:pPr>
      <w:r w:rsidRPr="00D02474">
        <w:t xml:space="preserve">Spoločnosť </w:t>
      </w:r>
      <w:r w:rsidR="00D02474" w:rsidRPr="00D02474">
        <w:t>nemá</w:t>
      </w:r>
      <w:r w:rsidRPr="00D02474">
        <w:t xml:space="preserve"> zabezpečené záväzky</w:t>
      </w: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D02474" w:rsidRDefault="00D02474" w:rsidP="007E2F21">
      <w:pPr>
        <w:pStyle w:val="Nadpis1"/>
        <w:numPr>
          <w:ilvl w:val="0"/>
          <w:numId w:val="0"/>
        </w:numPr>
        <w:spacing w:before="120" w:after="60"/>
        <w:ind w:left="360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D02474">
        <w:t>Spoločnosť neeviduje iné aktíva a iné pasíva</w:t>
      </w: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F1B83" w:rsidRPr="00055F5B" w:rsidRDefault="00DF1B83" w:rsidP="00DF1B83">
      <w:pPr>
        <w:pStyle w:val="Zkladntext"/>
        <w:numPr>
          <w:ilvl w:val="0"/>
          <w:numId w:val="28"/>
        </w:numPr>
        <w:rPr>
          <w:b/>
        </w:rPr>
      </w:pPr>
      <w:r w:rsidRPr="00055F5B">
        <w:rPr>
          <w:b/>
        </w:rPr>
        <w:t>Významné položky prenajatého majetku</w:t>
      </w:r>
    </w:p>
    <w:p w:rsidR="00DF1B83" w:rsidRDefault="00DF1B83" w:rsidP="00DF1B83">
      <w:pPr>
        <w:pStyle w:val="Zkladntext"/>
        <w:rPr>
          <w:b/>
          <w:highlight w:val="yellow"/>
        </w:rPr>
      </w:pPr>
    </w:p>
    <w:p w:rsidR="00055F5B" w:rsidRDefault="00055F5B" w:rsidP="00DF1B83">
      <w:pPr>
        <w:pStyle w:val="Zkladntext"/>
        <w:rPr>
          <w:b/>
        </w:rPr>
      </w:pPr>
    </w:p>
    <w:p w:rsidR="00055F5B" w:rsidRDefault="00055F5B" w:rsidP="00055F5B">
      <w:pPr>
        <w:pStyle w:val="Zkladntext"/>
        <w:numPr>
          <w:ilvl w:val="0"/>
          <w:numId w:val="28"/>
        </w:numPr>
        <w:rPr>
          <w:b/>
        </w:rPr>
      </w:pPr>
      <w:r>
        <w:rPr>
          <w:b/>
        </w:rPr>
        <w:t>Informácia o odpísaných pohľadávkach</w:t>
      </w:r>
    </w:p>
    <w:p w:rsidR="00055F5B" w:rsidRDefault="00055F5B" w:rsidP="00055F5B">
      <w:pPr>
        <w:pStyle w:val="Zkladntext"/>
        <w:ind w:left="360"/>
        <w:rPr>
          <w:b/>
        </w:rPr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ED005C">
        <w:t>2</w:t>
      </w:r>
      <w:r w:rsidR="002376FA">
        <w:t>3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2CA" w:rsidRDefault="005512CA" w:rsidP="00E95128">
      <w:r>
        <w:separator/>
      </w:r>
    </w:p>
  </w:endnote>
  <w:endnote w:type="continuationSeparator" w:id="0">
    <w:p w:rsidR="005512CA" w:rsidRDefault="005512C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924B38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2376FA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2CA" w:rsidRDefault="005512CA" w:rsidP="00E95128">
      <w:r>
        <w:separator/>
      </w:r>
    </w:p>
  </w:footnote>
  <w:footnote w:type="continuationSeparator" w:id="0">
    <w:p w:rsidR="005512CA" w:rsidRDefault="005512C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3"/>
      <w:gridCol w:w="416"/>
      <w:gridCol w:w="486"/>
      <w:gridCol w:w="275"/>
      <w:gridCol w:w="274"/>
      <w:gridCol w:w="274"/>
      <w:gridCol w:w="274"/>
      <w:gridCol w:w="274"/>
      <w:gridCol w:w="274"/>
      <w:gridCol w:w="274"/>
      <w:gridCol w:w="274"/>
      <w:gridCol w:w="414"/>
      <w:gridCol w:w="485"/>
      <w:gridCol w:w="280"/>
      <w:gridCol w:w="280"/>
      <w:gridCol w:w="280"/>
      <w:gridCol w:w="290"/>
      <w:gridCol w:w="280"/>
      <w:gridCol w:w="290"/>
      <w:gridCol w:w="290"/>
      <w:gridCol w:w="290"/>
      <w:gridCol w:w="290"/>
      <w:gridCol w:w="290"/>
    </w:tblGrid>
    <w:tr w:rsidR="00AE2C77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1B2EB3" w:rsidRDefault="00E72DA1" w:rsidP="00757FF5">
          <w:pPr>
            <w:rPr>
              <w:color w:val="000000"/>
              <w:lang w:eastAsia="sk-SK"/>
            </w:rPr>
          </w:pPr>
          <w:r w:rsidRPr="001B2EB3">
            <w:rPr>
              <w:color w:val="000000"/>
              <w:lang w:eastAsia="sk-SK"/>
            </w:rPr>
            <w:t xml:space="preserve">Poznámky </w:t>
          </w:r>
          <w:proofErr w:type="spellStart"/>
          <w:r w:rsidR="001B2EB3" w:rsidRPr="001B2EB3">
            <w:rPr>
              <w:color w:val="2C363A"/>
              <w:shd w:val="clear" w:color="auto" w:fill="FFFFFF"/>
            </w:rPr>
            <w:t>Úč</w:t>
          </w:r>
          <w:proofErr w:type="spellEnd"/>
          <w:r w:rsidR="001B2EB3" w:rsidRPr="001B2EB3">
            <w:rPr>
              <w:color w:val="2C363A"/>
              <w:shd w:val="clear" w:color="auto" w:fill="FFFFFF"/>
            </w:rPr>
            <w:t xml:space="preserve"> MÚJ 3</w:t>
          </w:r>
          <w:r w:rsidR="00757FF5">
            <w:rPr>
              <w:color w:val="2C363A"/>
              <w:shd w:val="clear" w:color="auto" w:fill="FFFFFF"/>
            </w:rPr>
            <w:t>-</w:t>
          </w:r>
          <w:r w:rsidR="001B2EB3" w:rsidRPr="001B2EB3">
            <w:rPr>
              <w:color w:val="2C363A"/>
              <w:shd w:val="clear" w:color="auto" w:fill="FFFFFF"/>
            </w:rPr>
            <w:t>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2C77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353C9E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2C7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2C7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2C7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2C7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2C77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AE2C77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353C9E" w:rsidP="00B065D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2C7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2C7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2C7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2C77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2C7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AE2C7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483731AB"/>
    <w:multiLevelType w:val="hybridMultilevel"/>
    <w:tmpl w:val="75BABFFA"/>
    <w:lvl w:ilvl="0" w:tplc="8E3C39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28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4"/>
  </w:num>
  <w:num w:numId="23">
    <w:abstractNumId w:val="18"/>
  </w:num>
  <w:num w:numId="24">
    <w:abstractNumId w:val="12"/>
  </w:num>
  <w:num w:numId="25">
    <w:abstractNumId w:val="17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4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1"/>
  </w:num>
  <w:num w:numId="36">
    <w:abstractNumId w:val="21"/>
  </w:num>
  <w:num w:numId="37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5284"/>
    <w:rsid w:val="000C68B3"/>
    <w:rsid w:val="000D22FF"/>
    <w:rsid w:val="000D3235"/>
    <w:rsid w:val="000D4640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9FC"/>
    <w:rsid w:val="001A1C39"/>
    <w:rsid w:val="001A566C"/>
    <w:rsid w:val="001A7CD7"/>
    <w:rsid w:val="001B2EB3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331E"/>
    <w:rsid w:val="00225398"/>
    <w:rsid w:val="002304B6"/>
    <w:rsid w:val="0023562B"/>
    <w:rsid w:val="002376FA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22FD5"/>
    <w:rsid w:val="00331FD6"/>
    <w:rsid w:val="00335C04"/>
    <w:rsid w:val="00340CB1"/>
    <w:rsid w:val="0034119B"/>
    <w:rsid w:val="003413EE"/>
    <w:rsid w:val="00342E08"/>
    <w:rsid w:val="003434C5"/>
    <w:rsid w:val="00352453"/>
    <w:rsid w:val="00353C9E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11B1"/>
    <w:rsid w:val="003C3FDF"/>
    <w:rsid w:val="003C45BD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7C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1E04"/>
    <w:rsid w:val="0045224C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2D18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12CA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D683B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5560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3FEB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57FF5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6AF4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24B38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60A"/>
    <w:rsid w:val="00A25722"/>
    <w:rsid w:val="00A26359"/>
    <w:rsid w:val="00A26C17"/>
    <w:rsid w:val="00A27020"/>
    <w:rsid w:val="00A3082C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276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2C77"/>
    <w:rsid w:val="00AE4499"/>
    <w:rsid w:val="00AE4AC7"/>
    <w:rsid w:val="00AE5250"/>
    <w:rsid w:val="00AE6D7F"/>
    <w:rsid w:val="00AF29D2"/>
    <w:rsid w:val="00B03577"/>
    <w:rsid w:val="00B0368E"/>
    <w:rsid w:val="00B051F9"/>
    <w:rsid w:val="00B065D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6B0A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9730D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474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04C1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0B9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05C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1780</Words>
  <Characters>10151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2012-08-10T10:31:00Z</cp:lastPrinted>
  <dcterms:created xsi:type="dcterms:W3CDTF">2024-06-20T21:13:00Z</dcterms:created>
  <dcterms:modified xsi:type="dcterms:W3CDTF">2024-06-20T21:13:00Z</dcterms:modified>
</cp:coreProperties>
</file>