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04970447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7448F2" w:rsidRPr="00F55689">
        <w:rPr>
          <w:rFonts w:eastAsia="Calibri" w:cs="Calibri"/>
          <w:b/>
          <w:sz w:val="20"/>
          <w:szCs w:val="20"/>
        </w:rPr>
        <w:t>3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8F1E3D1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.2023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- 31.12.2023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0119A90E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01.01.2022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31.12.2022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0F2B8F0" w:rsidR="0092380A" w:rsidRPr="00F55689" w:rsidRDefault="007934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AZ ElektroComp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1CE7CD09" w:rsidR="0092380A" w:rsidRPr="007A7B66" w:rsidRDefault="00232896">
            <w:pPr>
              <w:suppressAutoHyphens/>
              <w:spacing w:after="0" w:line="240" w:lineRule="auto"/>
              <w:rPr>
                <w:rFonts w:ascii="Aptos" w:eastAsia="Calibri" w:hAnsi="Aptos" w:cs="Calibri"/>
                <w:b/>
                <w:bCs/>
                <w:sz w:val="20"/>
                <w:szCs w:val="20"/>
              </w:rPr>
            </w:pPr>
            <w:r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>974 05 Malachov</w:t>
            </w:r>
            <w:r w:rsidR="00223F60" w:rsidRPr="007A7B66">
              <w:rPr>
                <w:rFonts w:ascii="Aptos" w:eastAsia="Calibri" w:hAnsi="Aptos" w:cs="Calibri"/>
                <w:b/>
                <w:bCs/>
                <w:sz w:val="20"/>
                <w:szCs w:val="20"/>
              </w:rPr>
              <w:t xml:space="preserve">, </w:t>
            </w:r>
            <w:r w:rsidR="007A7B66" w:rsidRPr="007A7B66">
              <w:rPr>
                <w:rStyle w:val="ra"/>
                <w:rFonts w:ascii="Aptos" w:hAnsi="Aptos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Banícka 231/6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70CECDD5" w:rsidR="0092380A" w:rsidRPr="00FA1B8A" w:rsidRDefault="00856C80">
      <w:pPr>
        <w:suppressAutoHyphens/>
        <w:spacing w:after="0" w:line="240" w:lineRule="auto"/>
        <w:jc w:val="both"/>
        <w:rPr>
          <w:rFonts w:ascii="Aptos" w:eastAsia="Calibri" w:hAnsi="Aptos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A860C2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Banská Bystrica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Sro, vložka č. </w:t>
      </w:r>
      <w:r w:rsidR="00FA1B8A" w:rsidRPr="00FA1B8A">
        <w:rPr>
          <w:rFonts w:ascii="Aptos" w:hAnsi="Aptos" w:cs="Arial CE"/>
          <w:color w:val="000000"/>
          <w:sz w:val="20"/>
          <w:szCs w:val="20"/>
          <w:shd w:val="clear" w:color="auto" w:fill="FFFFFF"/>
        </w:rPr>
        <w:t>14150/S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5FE20AAF" w:rsidR="009F7145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2952E5">
              <w:rPr>
                <w:rFonts w:eastAsia="Calibri" w:cs="Calibri"/>
                <w:sz w:val="20"/>
                <w:szCs w:val="20"/>
              </w:rPr>
              <w:t>4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1171DD9A" w:rsidR="0092380A" w:rsidRPr="00F55689" w:rsidRDefault="007237C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24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.2024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205AA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687FE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a údržba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500929F" w14:textId="16D1BF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E6777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58CF85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5B9A09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výroba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F30FDFF" w14:textId="07B4C532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3C2070E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7E5DCA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3994B6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opravy elektrických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AED97CF" w14:textId="3DD92A84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084EE7A2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08C338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618FA1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odborné prehliadky a odborné skúšky vyhradených technických zariadení elektrických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173ED55E" w14:textId="4F40E1D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DA21E6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0AD983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755D7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počítačových sietí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649058DA" w14:textId="0724F7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6EB604FE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EF764FD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EA844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kancelárskej a výpočtovej techniky</w:t>
            </w:r>
          </w:p>
        </w:tc>
        <w:tc>
          <w:tcPr>
            <w:tcW w:w="1650" w:type="pct"/>
            <w:shd w:val="clear" w:color="auto" w:fill="FFFFFF"/>
            <w:hideMark/>
          </w:tcPr>
          <w:p w14:paraId="5AE06E61" w14:textId="3042851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3EA316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5C74196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750644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inštalácia, oprava a údržba telekomunikačných zariadení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67E491A" w14:textId="684F205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582BFAD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B7E24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A432B2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poskytovanie softwaru</w:t>
            </w:r>
          </w:p>
        </w:tc>
        <w:tc>
          <w:tcPr>
            <w:tcW w:w="1650" w:type="pct"/>
            <w:shd w:val="clear" w:color="auto" w:fill="FFFFFF"/>
            <w:hideMark/>
          </w:tcPr>
          <w:p w14:paraId="6DDA51B9" w14:textId="2A7F14D6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38600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1ADDB7B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AC8DDC2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16F046ED" w14:textId="3E99CA0F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6DD6AC7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4D2380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7562DD5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priečok a závesných podhľadov suchou technológiou z hromadne vyrábaných dielcov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0029208C" w14:textId="2CE96A5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FBB717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0DF93F4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4FC575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lešenárske práce - montáž a demontáž lešenia</w:t>
            </w:r>
          </w:p>
        </w:tc>
        <w:tc>
          <w:tcPr>
            <w:tcW w:w="1650" w:type="pct"/>
            <w:shd w:val="clear" w:color="auto" w:fill="FFFFFF"/>
            <w:hideMark/>
          </w:tcPr>
          <w:p w14:paraId="3FB07E06" w14:textId="11A1F4C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C3BE76F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1B9366A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12A677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krbových a komínových systémov z hotových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2D0076A" w14:textId="0D3880B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969503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9F11BD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7CB7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kompletizácia výpočtovej techniky z dodaných komponentov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F855A96" w14:textId="4BADA63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61C5B795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79B0C07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20BCF8" w14:textId="3793AD2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 slnečných cl</w:t>
            </w:r>
            <w:r w:rsidR="001E65A8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ô</w:t>
            </w: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</w:t>
            </w:r>
          </w:p>
        </w:tc>
        <w:tc>
          <w:tcPr>
            <w:tcW w:w="1650" w:type="pct"/>
            <w:shd w:val="clear" w:color="auto" w:fill="FFFFFF"/>
            <w:hideMark/>
          </w:tcPr>
          <w:p w14:paraId="77FE813C" w14:textId="5FCE9AB8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CD4CE88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8FD032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03F286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maliarske a natieračské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417BE495" w14:textId="14125FA9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2D6F56B3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7BB281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35DC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upratovacie práce</w:t>
            </w:r>
          </w:p>
        </w:tc>
        <w:tc>
          <w:tcPr>
            <w:tcW w:w="1650" w:type="pct"/>
            <w:shd w:val="clear" w:color="auto" w:fill="FFFFFF"/>
            <w:hideMark/>
          </w:tcPr>
          <w:p w14:paraId="60D508B0" w14:textId="1FEC8F91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1FD161B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D89E2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45BBF0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obchodu</w:t>
            </w:r>
          </w:p>
        </w:tc>
        <w:tc>
          <w:tcPr>
            <w:tcW w:w="1650" w:type="pct"/>
            <w:shd w:val="clear" w:color="auto" w:fill="FFFFFF"/>
            <w:hideMark/>
          </w:tcPr>
          <w:p w14:paraId="4F47AD85" w14:textId="514C77D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10385261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4E55198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BBD11A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a kúpa tovaru na účely jeho predaja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7F5B1944" w14:textId="7D9EDFA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</w:p>
        </w:tc>
      </w:tr>
    </w:tbl>
    <w:p w14:paraId="4C7812D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CF246DF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781ED8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sprostredkovanie služieb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5C4422A7" w14:textId="52F6F45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595A990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5E8B30B7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996B6E7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navrhovanie webových stránok a internetových aplikácií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5F3A199" w14:textId="670986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1CD8B6EC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6CD15CD2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0EE386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plynových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0DF78C63" w14:textId="622D9CBB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36E2E09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29BE4169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CF0E3F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Montáž, rekonštrukcia a údržba vyhradených technických zariadení - tlakových</w:t>
            </w:r>
          </w:p>
        </w:tc>
        <w:tc>
          <w:tcPr>
            <w:tcW w:w="1650" w:type="pct"/>
            <w:shd w:val="clear" w:color="auto" w:fill="FFFFFF"/>
            <w:hideMark/>
          </w:tcPr>
          <w:p w14:paraId="7A62575B" w14:textId="14347CCC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2E01CA9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0B41D51B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AB825C1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14:paraId="358D5D52" w14:textId="3CA45170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779916C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32B5FB25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0B529E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D4327" w14:textId="06D4F96D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0A709B54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27745" w:rsidRPr="00C27745" w14:paraId="4B95D411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0393A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D450321" w14:textId="337185DE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  <w:t>  </w:t>
            </w:r>
          </w:p>
        </w:tc>
      </w:tr>
    </w:tbl>
    <w:p w14:paraId="4DF56A2A" w14:textId="77777777" w:rsidR="00C27745" w:rsidRPr="00C27745" w:rsidRDefault="00C27745" w:rsidP="00C27745">
      <w:pPr>
        <w:spacing w:after="0" w:line="240" w:lineRule="auto"/>
        <w:rPr>
          <w:rFonts w:ascii="Aptos" w:eastAsia="Times New Roman" w:hAnsi="Aptos" w:cs="Times New Roman"/>
          <w:vanish/>
          <w:kern w:val="0"/>
          <w:sz w:val="20"/>
          <w:szCs w:val="2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27745" w:rsidRPr="00C27745" w14:paraId="445291CC" w14:textId="77777777" w:rsidTr="00C27745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F6ACDD" w14:textId="77777777" w:rsidR="00C27745" w:rsidRPr="00C27745" w:rsidRDefault="00C27745" w:rsidP="00C27745">
            <w:pPr>
              <w:spacing w:after="0" w:line="240" w:lineRule="auto"/>
              <w:rPr>
                <w:rFonts w:ascii="Aptos" w:eastAsia="Times New Roman" w:hAnsi="Aptos" w:cs="Times New Roman"/>
                <w:kern w:val="0"/>
                <w:sz w:val="20"/>
                <w:szCs w:val="20"/>
                <w14:ligatures w14:val="none"/>
              </w:rPr>
            </w:pPr>
            <w:r w:rsidRPr="00C27745">
              <w:rPr>
                <w:rFonts w:ascii="Aptos" w:eastAsia="Times New Roman" w:hAnsi="Aptos" w:cs="Arial CE"/>
                <w:color w:val="000000"/>
                <w:kern w:val="0"/>
                <w:sz w:val="20"/>
                <w:szCs w:val="20"/>
                <w14:ligatures w14:val="none"/>
              </w:rPr>
              <w:t>Inžinierske činnosti, technické testovanie a analýzy</w:t>
            </w:r>
          </w:p>
        </w:tc>
      </w:tr>
    </w:tbl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A9FA0D4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24BFA91F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751749B5" w14:textId="77777777" w:rsidR="00071154" w:rsidRDefault="00071154">
      <w:pPr>
        <w:tabs>
          <w:tab w:val="left" w:pos="720"/>
        </w:tabs>
        <w:suppressAutoHyphens/>
        <w:spacing w:after="0" w:line="240" w:lineRule="auto"/>
        <w:rPr>
          <w:b/>
          <w:bCs/>
          <w:sz w:val="20"/>
          <w:szCs w:val="20"/>
        </w:rPr>
      </w:pPr>
    </w:p>
    <w:p w14:paraId="1BEB7ADA" w14:textId="67C7BFD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 xml:space="preserve">: konateľ </w:t>
      </w:r>
    </w:p>
    <w:p w14:paraId="3DA4EE25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2D21A0" w14:textId="7826A8EC" w:rsidR="00FB52F4" w:rsidRPr="001221A2" w:rsidRDefault="00000000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  <w:hyperlink r:id="rId8" w:history="1">
        <w:r w:rsidR="001221A2"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01.12.2022</w:t>
      </w:r>
    </w:p>
    <w:p w14:paraId="2EFB220B" w14:textId="77777777" w:rsidR="00FB52F4" w:rsidRPr="00FB52F4" w:rsidRDefault="00FB52F4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143FEB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9185438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CD94722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9B8AB5E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7BE1A90F" w14:textId="77777777" w:rsidR="008A4830" w:rsidRDefault="008A483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0C92EED9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5A6493C3" w14:textId="777777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033F215" w14:textId="133E1E65" w:rsidR="004D35E5" w:rsidRPr="001221A2" w:rsidRDefault="00000000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9" w:history="1">
        <w:r w:rsidR="001221A2" w:rsidRPr="001221A2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Ján Bruchala</w:t>
        </w:r>
      </w:hyperlink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Výtvarná 11598/8</w:t>
      </w:r>
      <w:r w:rsidR="001221A2" w:rsidRPr="001221A2">
        <w:rPr>
          <w:color w:val="000000"/>
          <w:sz w:val="20"/>
          <w:szCs w:val="20"/>
        </w:rPr>
        <w:br/>
      </w:r>
      <w:r w:rsidR="001221A2" w:rsidRPr="001221A2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Bratislava - mestská časť Podunajské Biskupice 821 06</w:t>
      </w:r>
      <w:r w:rsidR="001221A2" w:rsidRPr="001221A2">
        <w:rPr>
          <w:color w:val="000000"/>
          <w:sz w:val="20"/>
          <w:szCs w:val="20"/>
        </w:rPr>
        <w:br/>
      </w:r>
      <w:r w:rsidR="00AB17B3" w:rsidRPr="001221A2">
        <w:rPr>
          <w:color w:val="000000"/>
          <w:sz w:val="20"/>
          <w:szCs w:val="20"/>
        </w:rPr>
        <w:br/>
      </w:r>
    </w:p>
    <w:p w14:paraId="6C71D2EE" w14:textId="4CB6CE6E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6E07B1">
        <w:rPr>
          <w:b/>
          <w:bCs/>
          <w:sz w:val="20"/>
          <w:szCs w:val="20"/>
        </w:rPr>
        <w:t>Výška vkladu:</w:t>
      </w:r>
      <w:r w:rsidRPr="00F55689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C459A3">
        <w:rPr>
          <w:sz w:val="20"/>
          <w:szCs w:val="20"/>
        </w:rPr>
        <w:t>38</w:t>
      </w:r>
      <w:r w:rsidRPr="00F55689">
        <w:rPr>
          <w:sz w:val="20"/>
          <w:szCs w:val="20"/>
        </w:rPr>
        <w:t>,</w:t>
      </w:r>
      <w:r w:rsidR="007959A8">
        <w:rPr>
          <w:sz w:val="20"/>
          <w:szCs w:val="20"/>
        </w:rPr>
        <w:t>78</w:t>
      </w:r>
      <w:r w:rsidRPr="00F55689">
        <w:rPr>
          <w:sz w:val="20"/>
          <w:szCs w:val="20"/>
        </w:rPr>
        <w:t xml:space="preserve"> EUR (Peňažný vklad), </w:t>
      </w:r>
    </w:p>
    <w:p w14:paraId="0E0B0B71" w14:textId="0D0A9041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Rozsah splatenia: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27B25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6BDF2F07" w14:textId="1B157577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 xml:space="preserve"> EUR </w:t>
      </w:r>
    </w:p>
    <w:p w14:paraId="36B30B29" w14:textId="6C00F8A5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 </w:t>
      </w:r>
      <w:r w:rsidR="00F16A04">
        <w:rPr>
          <w:sz w:val="20"/>
          <w:szCs w:val="20"/>
        </w:rPr>
        <w:t>6</w:t>
      </w:r>
      <w:r w:rsidR="007959A8">
        <w:rPr>
          <w:sz w:val="20"/>
          <w:szCs w:val="20"/>
        </w:rPr>
        <w:t>38,78</w:t>
      </w:r>
      <w:r w:rsidRPr="00F55689">
        <w:rPr>
          <w:sz w:val="20"/>
          <w:szCs w:val="20"/>
        </w:rPr>
        <w:t> EUR</w:t>
      </w:r>
    </w:p>
    <w:p w14:paraId="09918FD7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30C9646B" w14:textId="77777777" w:rsidR="007977EA" w:rsidRDefault="007977E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2B36900" w14:textId="77777777" w:rsidR="007977EA" w:rsidRDefault="007977E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FD3F062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F4CB40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29F58EA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05793AF" w14:textId="77777777" w:rsidR="00FF2977" w:rsidRDefault="00FF2977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26B9EFB4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40F7AC32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1"/>
        <w:gridCol w:w="1236"/>
        <w:gridCol w:w="2520"/>
        <w:gridCol w:w="2397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14B00531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14566,00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2292E642" w:rsidR="0092380A" w:rsidRPr="00F55689" w:rsidRDefault="0056237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6317,00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38B644EA" w:rsidR="0092380A" w:rsidRPr="00F55689" w:rsidRDefault="00BF4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272,00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57D5A09" w:rsidR="0092380A" w:rsidRPr="00F55689" w:rsidRDefault="00BF4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44,00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2DB281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9F40C2C" w14:textId="77777777" w:rsidR="00930A48" w:rsidRDefault="00930A48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BA4E1CD" w14:textId="2525E5F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5"/>
        <w:gridCol w:w="1238"/>
        <w:gridCol w:w="2519"/>
        <w:gridCol w:w="2382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7C9D22D" w:rsidR="0092380A" w:rsidRPr="00F55689" w:rsidRDefault="00945F8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2924,00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6939B303" w:rsidR="0092380A" w:rsidRPr="00F55689" w:rsidRDefault="00945F85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253C46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238"/>
        <w:gridCol w:w="2522"/>
        <w:gridCol w:w="2406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7A8D2730" w:rsidR="0092380A" w:rsidRPr="00F55689" w:rsidRDefault="00A4217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8223</w:t>
            </w:r>
            <w:r w:rsidR="00B57C87">
              <w:rPr>
                <w:rFonts w:eastAsia="Calibri" w:cs="Calibri"/>
                <w:sz w:val="20"/>
                <w:szCs w:val="20"/>
              </w:rPr>
              <w:t>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5012DDD1" w:rsidR="0092380A" w:rsidRPr="00F55689" w:rsidRDefault="00B57C87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5065,00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D69B28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9"/>
        <w:gridCol w:w="2512"/>
        <w:gridCol w:w="2396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1102673D" w:rsidR="0092380A" w:rsidRPr="00F55689" w:rsidRDefault="009B7D6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61,00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230D6B5" w:rsidR="0092380A" w:rsidRPr="00F55689" w:rsidRDefault="009B7D69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11,00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28862EAB" w14:textId="77777777" w:rsidR="002F3236" w:rsidRPr="00F55689" w:rsidRDefault="002F3236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4"/>
        <w:gridCol w:w="1236"/>
        <w:gridCol w:w="2515"/>
        <w:gridCol w:w="2399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7BD60339" w:rsidR="0092380A" w:rsidRPr="00F55689" w:rsidRDefault="00F64A88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1694,00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11D11779" w:rsidR="0092380A" w:rsidRPr="00F55689" w:rsidRDefault="004F1C7F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1285,00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32AA92A3" w:rsidR="0092380A" w:rsidRPr="00F55689" w:rsidRDefault="00B40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4F1C7F">
              <w:rPr>
                <w:rFonts w:eastAsia="Calibri" w:cs="Calibri"/>
                <w:sz w:val="20"/>
                <w:szCs w:val="20"/>
              </w:rPr>
              <w:t>1694,00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0BB7A316" w:rsidR="0092380A" w:rsidRPr="00F55689" w:rsidRDefault="00B40900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17263,00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E3F3E7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C35DEFA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D84D18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8E2430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BDA7ADF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5BF0844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A5E86B0" w14:textId="77777777" w:rsidR="002F3236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12DF8AB" w14:textId="77777777" w:rsidR="002F3236" w:rsidRPr="00F55689" w:rsidRDefault="002F3236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ost. neskl.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3AD93506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B40900">
              <w:rPr>
                <w:rFonts w:eastAsia="Calibri" w:cs="Calibri"/>
                <w:sz w:val="20"/>
                <w:szCs w:val="20"/>
              </w:rPr>
              <w:t>4349</w:t>
            </w:r>
            <w:r w:rsidR="00D120C3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14C7D389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</w:t>
            </w:r>
            <w:r w:rsidR="002F3236">
              <w:rPr>
                <w:rFonts w:eastAsia="Calibri" w:cs="Calibri"/>
                <w:sz w:val="20"/>
                <w:szCs w:val="20"/>
              </w:rPr>
              <w:t>4110,00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352E9B89" w:rsidR="0092380A" w:rsidRPr="00F55689" w:rsidRDefault="00592210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15239,00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66CED60B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0,00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0A10216C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7D68DE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3A174BC6" w:rsidR="0092380A" w:rsidRPr="00F55689" w:rsidRDefault="00E67922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0</w:t>
            </w:r>
            <w:r w:rsidR="00D120C3">
              <w:rPr>
                <w:rFonts w:eastAsia="Calibri" w:cs="Calibri"/>
                <w:sz w:val="20"/>
                <w:szCs w:val="20"/>
              </w:rPr>
              <w:t>,00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77777777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7CD8E484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295E0E58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     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  <w:p w14:paraId="785A63BE" w14:textId="4234B7D8" w:rsidR="0092380A" w:rsidRPr="00F55689" w:rsidRDefault="003619B8" w:rsidP="007D68DE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   424,00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01E85A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65088C89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2,00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714C11C0" w:rsidR="0092380A" w:rsidRPr="00F55689" w:rsidRDefault="005F558F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0,00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mimor.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527E915E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59C57D5D" w:rsidR="0092380A" w:rsidRPr="00F55689" w:rsidRDefault="003619B8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361CD7" w14:textId="77777777" w:rsidR="00F30A88" w:rsidRDefault="00F30A88" w:rsidP="007448F2">
      <w:pPr>
        <w:spacing w:after="0" w:line="240" w:lineRule="auto"/>
      </w:pPr>
      <w:r>
        <w:separator/>
      </w:r>
    </w:p>
  </w:endnote>
  <w:endnote w:type="continuationSeparator" w:id="0">
    <w:p w14:paraId="37A0FF40" w14:textId="77777777" w:rsidR="00F30A88" w:rsidRDefault="00F30A88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6D171211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D4B1F" w14:textId="77777777" w:rsidR="00F30A88" w:rsidRDefault="00F30A88" w:rsidP="007448F2">
      <w:pPr>
        <w:spacing w:after="0" w:line="240" w:lineRule="auto"/>
      </w:pPr>
      <w:r>
        <w:separator/>
      </w:r>
    </w:p>
  </w:footnote>
  <w:footnote w:type="continuationSeparator" w:id="0">
    <w:p w14:paraId="4AFA007B" w14:textId="77777777" w:rsidR="00F30A88" w:rsidRDefault="00F30A88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B5ECE" w14:textId="4CEB4DE6" w:rsidR="007448F2" w:rsidRPr="0068019A" w:rsidRDefault="007448F2" w:rsidP="0068019A">
    <w:pPr>
      <w:rPr>
        <w:rFonts w:ascii="Times New Roman" w:eastAsia="Times New Roman" w:hAnsi="Times New Roman" w:cs="Times New Roman"/>
        <w:kern w:val="0"/>
        <w14:ligatures w14:val="none"/>
      </w:rPr>
    </w:pPr>
    <w:r>
      <w:t xml:space="preserve">Poznámky Úč POD 3 </w:t>
    </w:r>
    <w:r w:rsidR="009F7145">
      <w:t>–</w:t>
    </w:r>
    <w:r>
      <w:t xml:space="preserve"> 01</w:t>
    </w:r>
    <w:r w:rsidR="009F7145">
      <w:t xml:space="preserve">    </w:t>
    </w:r>
    <w:r w:rsidR="002A2F82">
      <w:t xml:space="preserve">  </w:t>
    </w:r>
    <w:r w:rsidR="009F7145">
      <w:t xml:space="preserve">   </w:t>
    </w:r>
    <w:r w:rsidR="00111B64" w:rsidRPr="002A2F82">
      <w:rPr>
        <w:b/>
        <w:bCs/>
      </w:rPr>
      <w:t>AZ ElektroComp</w:t>
    </w:r>
    <w:r w:rsidR="00915532">
      <w:rPr>
        <w:b/>
        <w:bCs/>
      </w:rPr>
      <w:t>,</w:t>
    </w:r>
    <w:r w:rsidR="00077CE7">
      <w:rPr>
        <w:b/>
        <w:bCs/>
      </w:rPr>
      <w:t xml:space="preserve"> s.r.o.</w:t>
    </w:r>
    <w:r w:rsidR="009F7145">
      <w:t xml:space="preserve">                                         </w:t>
    </w:r>
    <w:r>
      <w:t xml:space="preserve">IČO </w:t>
    </w:r>
    <w:r w:rsidR="0068019A" w:rsidRPr="0068019A">
      <w:rPr>
        <w:rFonts w:eastAsia="Times New Roman" w:cs="Arial CE"/>
        <w:color w:val="000000"/>
        <w:kern w:val="0"/>
        <w14:ligatures w14:val="none"/>
      </w:rPr>
      <w:t>43 874 886</w:t>
    </w:r>
  </w:p>
  <w:p w14:paraId="29275334" w14:textId="5CE8175A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</w:t>
    </w:r>
    <w:r w:rsidR="0068019A">
      <w:t xml:space="preserve">  </w:t>
    </w:r>
    <w:r w:rsidR="009F7145">
      <w:t xml:space="preserve">  </w:t>
    </w:r>
    <w:r>
      <w:t xml:space="preserve"> DIČ </w:t>
    </w:r>
    <w:r w:rsidR="008803A4">
      <w:rPr>
        <w:rFonts w:cs="Arial"/>
        <w:bCs/>
      </w:rPr>
      <w:t>2022518762</w:t>
    </w:r>
  </w:p>
  <w:p w14:paraId="4B24345D" w14:textId="07C772D6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386D40">
      <w:rPr>
        <w:rFonts w:cs="Open Sans"/>
        <w:color w:val="000000"/>
        <w:shd w:val="clear" w:color="auto" w:fill="FFFFFF"/>
      </w:rPr>
      <w:t>43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386D40">
      <w:rPr>
        <w:rFonts w:cs="Open Sans"/>
        <w:color w:val="000000"/>
        <w:shd w:val="clear" w:color="auto" w:fill="FFFFFF"/>
      </w:rPr>
      <w:t>1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708E1"/>
    <w:rsid w:val="00071154"/>
    <w:rsid w:val="00077CE7"/>
    <w:rsid w:val="00080890"/>
    <w:rsid w:val="00086729"/>
    <w:rsid w:val="000C47C4"/>
    <w:rsid w:val="000E69D7"/>
    <w:rsid w:val="00104708"/>
    <w:rsid w:val="00111B64"/>
    <w:rsid w:val="001221A2"/>
    <w:rsid w:val="001352CA"/>
    <w:rsid w:val="001A742E"/>
    <w:rsid w:val="001E65A8"/>
    <w:rsid w:val="00210F9B"/>
    <w:rsid w:val="00214B32"/>
    <w:rsid w:val="00223F60"/>
    <w:rsid w:val="00232896"/>
    <w:rsid w:val="00252B4C"/>
    <w:rsid w:val="00277396"/>
    <w:rsid w:val="00287D69"/>
    <w:rsid w:val="00290014"/>
    <w:rsid w:val="002952E5"/>
    <w:rsid w:val="002A216F"/>
    <w:rsid w:val="002A2F82"/>
    <w:rsid w:val="002E7ADA"/>
    <w:rsid w:val="002F3236"/>
    <w:rsid w:val="00310A36"/>
    <w:rsid w:val="00317362"/>
    <w:rsid w:val="00340B5B"/>
    <w:rsid w:val="003525AB"/>
    <w:rsid w:val="003619B8"/>
    <w:rsid w:val="003619F7"/>
    <w:rsid w:val="00380A55"/>
    <w:rsid w:val="00386D40"/>
    <w:rsid w:val="003B3BC1"/>
    <w:rsid w:val="003C07BE"/>
    <w:rsid w:val="003E2743"/>
    <w:rsid w:val="003F5EF3"/>
    <w:rsid w:val="00411FE8"/>
    <w:rsid w:val="004268F5"/>
    <w:rsid w:val="00445B5C"/>
    <w:rsid w:val="004842D8"/>
    <w:rsid w:val="0048724C"/>
    <w:rsid w:val="004A55E1"/>
    <w:rsid w:val="004C2257"/>
    <w:rsid w:val="004D35E5"/>
    <w:rsid w:val="004F1C7F"/>
    <w:rsid w:val="00507B18"/>
    <w:rsid w:val="00562372"/>
    <w:rsid w:val="00575296"/>
    <w:rsid w:val="00592210"/>
    <w:rsid w:val="005A415D"/>
    <w:rsid w:val="005B4738"/>
    <w:rsid w:val="005D6BA4"/>
    <w:rsid w:val="005E5C05"/>
    <w:rsid w:val="005F1DE9"/>
    <w:rsid w:val="005F558F"/>
    <w:rsid w:val="006015FB"/>
    <w:rsid w:val="006135F8"/>
    <w:rsid w:val="00644F03"/>
    <w:rsid w:val="006453F6"/>
    <w:rsid w:val="006550CD"/>
    <w:rsid w:val="0068019A"/>
    <w:rsid w:val="006E07B1"/>
    <w:rsid w:val="006E3739"/>
    <w:rsid w:val="006E4C77"/>
    <w:rsid w:val="00701352"/>
    <w:rsid w:val="00710785"/>
    <w:rsid w:val="007237CA"/>
    <w:rsid w:val="0073466A"/>
    <w:rsid w:val="007448F2"/>
    <w:rsid w:val="007622A8"/>
    <w:rsid w:val="00772E80"/>
    <w:rsid w:val="00790086"/>
    <w:rsid w:val="00793438"/>
    <w:rsid w:val="007959A8"/>
    <w:rsid w:val="007977EA"/>
    <w:rsid w:val="007A2EE5"/>
    <w:rsid w:val="007A7B66"/>
    <w:rsid w:val="007D68DE"/>
    <w:rsid w:val="007F34A8"/>
    <w:rsid w:val="00803A60"/>
    <w:rsid w:val="00856C80"/>
    <w:rsid w:val="008710EF"/>
    <w:rsid w:val="008803A4"/>
    <w:rsid w:val="00894B0B"/>
    <w:rsid w:val="008A1A9B"/>
    <w:rsid w:val="008A4830"/>
    <w:rsid w:val="008D6E99"/>
    <w:rsid w:val="008E52AC"/>
    <w:rsid w:val="009022AC"/>
    <w:rsid w:val="00915532"/>
    <w:rsid w:val="0092380A"/>
    <w:rsid w:val="00924FE0"/>
    <w:rsid w:val="00930A48"/>
    <w:rsid w:val="00932824"/>
    <w:rsid w:val="00945910"/>
    <w:rsid w:val="00945F85"/>
    <w:rsid w:val="00951BDB"/>
    <w:rsid w:val="00996C30"/>
    <w:rsid w:val="009B7D69"/>
    <w:rsid w:val="009E739B"/>
    <w:rsid w:val="009F7145"/>
    <w:rsid w:val="00A01272"/>
    <w:rsid w:val="00A056A1"/>
    <w:rsid w:val="00A34F30"/>
    <w:rsid w:val="00A35368"/>
    <w:rsid w:val="00A42170"/>
    <w:rsid w:val="00A56DB1"/>
    <w:rsid w:val="00A860C2"/>
    <w:rsid w:val="00AA024B"/>
    <w:rsid w:val="00AA6BFD"/>
    <w:rsid w:val="00AB0826"/>
    <w:rsid w:val="00AB17B3"/>
    <w:rsid w:val="00B02E82"/>
    <w:rsid w:val="00B05284"/>
    <w:rsid w:val="00B32DF1"/>
    <w:rsid w:val="00B40900"/>
    <w:rsid w:val="00B5712B"/>
    <w:rsid w:val="00B57C87"/>
    <w:rsid w:val="00B6625A"/>
    <w:rsid w:val="00B6798A"/>
    <w:rsid w:val="00BB3546"/>
    <w:rsid w:val="00BB7C1E"/>
    <w:rsid w:val="00BF4900"/>
    <w:rsid w:val="00BF7127"/>
    <w:rsid w:val="00C27745"/>
    <w:rsid w:val="00C459A3"/>
    <w:rsid w:val="00C50782"/>
    <w:rsid w:val="00C8275A"/>
    <w:rsid w:val="00CA0B81"/>
    <w:rsid w:val="00CC7D77"/>
    <w:rsid w:val="00CE09EF"/>
    <w:rsid w:val="00D00108"/>
    <w:rsid w:val="00D120C3"/>
    <w:rsid w:val="00D40447"/>
    <w:rsid w:val="00D420F4"/>
    <w:rsid w:val="00D60431"/>
    <w:rsid w:val="00DA3293"/>
    <w:rsid w:val="00DA793B"/>
    <w:rsid w:val="00DB7D83"/>
    <w:rsid w:val="00DD17DA"/>
    <w:rsid w:val="00E221B0"/>
    <w:rsid w:val="00E23196"/>
    <w:rsid w:val="00E24B43"/>
    <w:rsid w:val="00E47731"/>
    <w:rsid w:val="00E67922"/>
    <w:rsid w:val="00E72E6B"/>
    <w:rsid w:val="00EB4D87"/>
    <w:rsid w:val="00EC0B7A"/>
    <w:rsid w:val="00F15B13"/>
    <w:rsid w:val="00F16A04"/>
    <w:rsid w:val="00F23906"/>
    <w:rsid w:val="00F27B25"/>
    <w:rsid w:val="00F30A88"/>
    <w:rsid w:val="00F55689"/>
    <w:rsid w:val="00F5779A"/>
    <w:rsid w:val="00F64A88"/>
    <w:rsid w:val="00FA1B8A"/>
    <w:rsid w:val="00FB52F4"/>
    <w:rsid w:val="00FC4B09"/>
    <w:rsid w:val="00FC7CB1"/>
    <w:rsid w:val="00FE5651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ruchala&amp;MENO=J%E1n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ruchala&amp;MENO=J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941</Words>
  <Characters>5370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21</cp:revision>
  <dcterms:created xsi:type="dcterms:W3CDTF">2024-06-21T13:34:00Z</dcterms:created>
  <dcterms:modified xsi:type="dcterms:W3CDTF">2024-06-25T14:04:00Z</dcterms:modified>
</cp:coreProperties>
</file>