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722156">
        <w:rPr>
          <w:rFonts w:cs="Arial"/>
          <w:szCs w:val="22"/>
        </w:rPr>
        <w:t>13.05</w:t>
      </w:r>
      <w:r>
        <w:rPr>
          <w:rFonts w:cs="Arial"/>
          <w:szCs w:val="22"/>
        </w:rPr>
        <w:t>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CHROMIX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Šoltésovej 1724/19, Trenčín</w:t>
            </w:r>
          </w:p>
        </w:tc>
      </w:tr>
      <w:tr w:rsidR="004534D4" w:rsidRPr="003E7910" w:rsidTr="00722156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7221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55322506          DIČ:  2121989298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221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13.05.2023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2215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13.05.2023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Default="00722156" w:rsidP="007B0660">
      <w:pPr>
        <w:jc w:val="both"/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</w:pP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Inžinierske činnosti, technické testovanie a analýzy</w:t>
      </w:r>
    </w:p>
    <w:p w:rsidR="00722156" w:rsidRPr="003E7910" w:rsidRDefault="00973A4C" w:rsidP="007B0660">
      <w:pPr>
        <w:jc w:val="both"/>
        <w:rPr>
          <w:rFonts w:cs="Arial"/>
          <w:szCs w:val="22"/>
        </w:rPr>
      </w:pPr>
      <w:r>
        <w:rPr>
          <w:rFonts w:ascii="Arial CE" w:hAnsi="Arial CE" w:cs="Arial CE"/>
          <w:b/>
          <w:bCs/>
          <w:color w:val="000000"/>
          <w:sz w:val="20"/>
          <w:szCs w:val="20"/>
          <w:shd w:val="clear" w:color="auto" w:fill="FFFFFF"/>
        </w:rPr>
        <w:t>Výroba hračiek, hier, bižutérie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722156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2156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2156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722156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722156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215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C47FB3" w:rsidP="0072215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</w:t>
            </w:r>
            <w:bookmarkStart w:id="0" w:name="_GoBack"/>
            <w:bookmarkEnd w:id="0"/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7221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722156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2156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72215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7221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722156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722156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722156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722156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</w:t>
      </w:r>
      <w:r w:rsidR="00973A4C">
        <w:rPr>
          <w:rFonts w:cs="Arial"/>
          <w:szCs w:val="22"/>
        </w:rPr>
        <w:t>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973A4C">
        <w:rPr>
          <w:rFonts w:cs="Arial"/>
          <w:szCs w:val="22"/>
        </w:rPr>
        <w:t>-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73A4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Bc. Peter Chromík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973A4C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22156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21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21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21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21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21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2156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722156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722156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2948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3380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600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890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C6A09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-1620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C6A09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-1620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2547" w:rsidRDefault="006E2547" w:rsidP="00107589">
      <w:pPr>
        <w:spacing w:after="0" w:line="240" w:lineRule="auto"/>
      </w:pPr>
      <w:r>
        <w:separator/>
      </w:r>
    </w:p>
  </w:endnote>
  <w:endnote w:type="continuationSeparator" w:id="0">
    <w:p w:rsidR="006E2547" w:rsidRDefault="006E254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156" w:rsidRPr="00981468" w:rsidRDefault="00722156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C47FB3">
      <w:rPr>
        <w:noProof/>
        <w:szCs w:val="22"/>
      </w:rPr>
      <w:t>2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2547" w:rsidRDefault="006E2547" w:rsidP="00107589">
      <w:pPr>
        <w:spacing w:after="0" w:line="240" w:lineRule="auto"/>
      </w:pPr>
      <w:r>
        <w:separator/>
      </w:r>
    </w:p>
  </w:footnote>
  <w:footnote w:type="continuationSeparator" w:id="0">
    <w:p w:rsidR="006E2547" w:rsidRDefault="006E254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722156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722156" w:rsidRPr="003F477D" w:rsidRDefault="00722156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722156" w:rsidRPr="003F477D" w:rsidRDefault="00722156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55322506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2121989298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722156" w:rsidRPr="004268D2" w:rsidRDefault="00722156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156" w:rsidRPr="004268D2" w:rsidRDefault="00722156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C6A0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2547"/>
    <w:rsid w:val="006E4959"/>
    <w:rsid w:val="006E5B26"/>
    <w:rsid w:val="00704155"/>
    <w:rsid w:val="00722156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0425E"/>
    <w:rsid w:val="00912D01"/>
    <w:rsid w:val="00934878"/>
    <w:rsid w:val="009463F6"/>
    <w:rsid w:val="009507A1"/>
    <w:rsid w:val="009731CC"/>
    <w:rsid w:val="00973A4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47FB3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DA6DB04-6473-4E6F-B0E2-495F8E32F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ECE17-9B07-4091-BBAA-A1EA6ABD7C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26</Pages>
  <Words>4613</Words>
  <Characters>26297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tonie</cp:lastModifiedBy>
  <cp:revision>5</cp:revision>
  <cp:lastPrinted>2015-01-27T14:36:00Z</cp:lastPrinted>
  <dcterms:created xsi:type="dcterms:W3CDTF">2024-06-22T09:45:00Z</dcterms:created>
  <dcterms:modified xsi:type="dcterms:W3CDTF">2024-06-22T10:08:00Z</dcterms:modified>
</cp:coreProperties>
</file>