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BC2EFC" w14:textId="7BBF606F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Čl. I </w:t>
      </w:r>
      <w:r w:rsidR="00B04EFE">
        <w:rPr>
          <w:b/>
          <w:bCs/>
          <w:color w:val="auto"/>
          <w:sz w:val="23"/>
          <w:szCs w:val="23"/>
        </w:rPr>
        <w:t xml:space="preserve"> 2023</w:t>
      </w:r>
    </w:p>
    <w:p w14:paraId="1863538A" w14:textId="317E67FF" w:rsidR="005D536A" w:rsidRDefault="005D536A" w:rsidP="005D536A">
      <w:pPr>
        <w:pStyle w:val="Default"/>
        <w:jc w:val="both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Všeobecné údaje </w:t>
      </w:r>
      <w:r w:rsidR="00B04EFE">
        <w:rPr>
          <w:b/>
          <w:bCs/>
          <w:color w:val="auto"/>
          <w:sz w:val="23"/>
          <w:szCs w:val="23"/>
        </w:rPr>
        <w:t xml:space="preserve">: </w:t>
      </w:r>
    </w:p>
    <w:p w14:paraId="3AA958F3" w14:textId="44093D38" w:rsidR="00B04EFE" w:rsidRDefault="00B04EFE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Predmet podnikania : predaj nábytku a svietidiel</w:t>
      </w:r>
    </w:p>
    <w:p w14:paraId="35888E61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Názov právnickej osoby a jej sídlo alebo meno a priezvisko fyzickej osoby. </w:t>
      </w:r>
    </w:p>
    <w:p w14:paraId="52CAF063" w14:textId="77777777" w:rsidR="00BA61F6" w:rsidRDefault="00BA61F6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BA61F6" w:rsidRPr="00536B52" w14:paraId="43A36178" w14:textId="77777777" w:rsidTr="001178D7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4D4F0" w14:textId="77777777" w:rsidR="00BA61F6" w:rsidRPr="00536B52" w:rsidRDefault="00BA61F6" w:rsidP="00BA61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M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eno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19E642" w14:textId="77777777" w:rsidR="00BA61F6" w:rsidRPr="00536B52" w:rsidRDefault="00BA61F6" w:rsidP="00BA61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spoločnosti</w:t>
            </w:r>
          </w:p>
        </w:tc>
      </w:tr>
      <w:tr w:rsidR="00BA61F6" w:rsidRPr="00536B52" w14:paraId="3E02896F" w14:textId="77777777" w:rsidTr="001178D7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F1D38" w14:textId="77777777" w:rsidR="00BA61F6" w:rsidRPr="00536B52" w:rsidRDefault="00BA61F6" w:rsidP="003E317F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  <w:r w:rsidR="0000694B">
              <w:rPr>
                <w:sz w:val="22"/>
              </w:rPr>
              <w:t>Komfort - nábytok, s.r.o.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70EB60" w14:textId="236F72E0" w:rsidR="00BA61F6" w:rsidRPr="00536B52" w:rsidRDefault="00BA61F6" w:rsidP="003E317F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  <w:r w:rsidR="0000694B">
              <w:rPr>
                <w:sz w:val="22"/>
              </w:rPr>
              <w:t>Laborecká, 1368/20, 01001, Žilina</w:t>
            </w:r>
          </w:p>
        </w:tc>
      </w:tr>
    </w:tbl>
    <w:p w14:paraId="025F2CB6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1842FD3D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Údaje o konsolidovanom celku, a to </w:t>
      </w:r>
    </w:p>
    <w:p w14:paraId="5CF9CCB3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14:paraId="762EE111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7F7D348B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0155C3F1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14:paraId="524AA960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1550A3E4" w14:textId="77777777" w:rsidR="005D536A" w:rsidRDefault="005D536A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  <w:r>
        <w:rPr>
          <w:color w:val="auto"/>
          <w:sz w:val="23"/>
          <w:szCs w:val="23"/>
        </w:rPr>
        <w:t>1. pri oslobodení podľa § 22 ods. 8 zákona obchodné meno a sídlo materskej účtovnej jednotky zostavujúcej konsolidovanú účtovnú závierku podľa osobitných predpisov,</w:t>
      </w:r>
      <w:r>
        <w:rPr>
          <w:color w:val="auto"/>
          <w:sz w:val="16"/>
          <w:szCs w:val="16"/>
        </w:rPr>
        <w:t xml:space="preserve">4) </w:t>
      </w:r>
    </w:p>
    <w:p w14:paraId="51AC22DD" w14:textId="77777777" w:rsidR="00536B52" w:rsidRDefault="00536B52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</w:p>
    <w:p w14:paraId="53C26B99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64A6BB53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6B6D4AD2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pri oslobodení podľa § 22 ods. 12 zákona obchodné meno a sídlo dcérskych účtovných jednotiek. </w:t>
      </w:r>
    </w:p>
    <w:p w14:paraId="5ADC5B2A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8420B2" w:rsidRPr="00536B52" w14:paraId="5EB641E2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24448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Obchodné meno dcérskej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2258D2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dcérskej spoločnosti</w:t>
            </w:r>
          </w:p>
        </w:tc>
      </w:tr>
      <w:tr w:rsidR="008420B2" w:rsidRPr="00536B52" w14:paraId="540EFFF1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A73E4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0C9DCF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7415847A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D900C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0C11DA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61E3024F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82392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C97D92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0C8B5C29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C7A59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4E8685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595B3B14" w14:textId="77777777" w:rsidR="00536B52" w:rsidRDefault="00536B52" w:rsidP="005D536A">
      <w:pPr>
        <w:pStyle w:val="Default"/>
        <w:jc w:val="both"/>
        <w:rPr>
          <w:sz w:val="23"/>
          <w:szCs w:val="23"/>
        </w:rPr>
      </w:pPr>
    </w:p>
    <w:p w14:paraId="1BF65239" w14:textId="77777777"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>
        <w:rPr>
          <w:sz w:val="13"/>
          <w:szCs w:val="13"/>
        </w:rPr>
        <w:t xml:space="preserve">4 </w:t>
      </w:r>
      <w:r>
        <w:rPr>
          <w:sz w:val="16"/>
          <w:szCs w:val="16"/>
        </w:rPr>
        <w:t xml:space="preserve">) </w:t>
      </w:r>
      <w:r w:rsidRPr="00536B52">
        <w:rPr>
          <w:sz w:val="16"/>
          <w:szCs w:val="16"/>
        </w:rP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14:paraId="53BD1405" w14:textId="77777777"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 w:rsidRPr="00536B52">
        <w:rPr>
          <w:sz w:val="16"/>
          <w:szCs w:val="16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14:paraId="17B5F051" w14:textId="77777777" w:rsidR="00536B52" w:rsidRDefault="00536B52" w:rsidP="005D536A">
      <w:pPr>
        <w:pStyle w:val="Default"/>
        <w:jc w:val="both"/>
        <w:rPr>
          <w:sz w:val="23"/>
          <w:szCs w:val="23"/>
        </w:rPr>
      </w:pPr>
    </w:p>
    <w:p w14:paraId="39D10780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Priemerný prepočítaný počet zamestnancov. </w:t>
      </w:r>
    </w:p>
    <w:p w14:paraId="23199C8F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87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5"/>
        <w:gridCol w:w="4365"/>
      </w:tblGrid>
      <w:tr w:rsidR="008420B2" w:rsidRPr="00536B52" w14:paraId="1B289D3E" w14:textId="77777777" w:rsidTr="008420B2">
        <w:trPr>
          <w:trHeight w:val="283"/>
          <w:jc w:val="center"/>
        </w:trPr>
        <w:tc>
          <w:tcPr>
            <w:tcW w:w="4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97D25F" w14:textId="77777777" w:rsidR="008420B2" w:rsidRPr="00536B52" w:rsidRDefault="008420B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43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6E57BB" w14:textId="77777777" w:rsidR="008420B2" w:rsidRPr="00536B52" w:rsidRDefault="008420B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536B52" w14:paraId="64346EBD" w14:textId="77777777" w:rsidTr="008420B2">
        <w:trPr>
          <w:trHeight w:val="283"/>
          <w:jc w:val="center"/>
        </w:trPr>
        <w:tc>
          <w:tcPr>
            <w:tcW w:w="4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25141E" w14:textId="77777777" w:rsidR="008420B2" w:rsidRPr="00536B52" w:rsidRDefault="008420B2" w:rsidP="00536B5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Priemerný prepočítaný počet zamestnancov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981660B" w14:textId="145282C0" w:rsidR="008420B2" w:rsidRPr="00B04EFE" w:rsidRDefault="00B04EFE" w:rsidP="00B04EFE">
            <w:pPr>
              <w:pStyle w:val="Odsekzoznamu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bCs/>
                <w:lang w:eastAsia="sk-SK"/>
              </w:rPr>
            </w:pPr>
            <w:r>
              <w:rPr>
                <w:rFonts w:eastAsia="Times New Roman"/>
                <w:bCs/>
                <w:lang w:eastAsia="sk-SK"/>
              </w:rPr>
              <w:t>konateľ</w:t>
            </w:r>
          </w:p>
        </w:tc>
      </w:tr>
    </w:tbl>
    <w:p w14:paraId="4A894078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0E7B2672" w14:textId="77777777" w:rsidR="0011611B" w:rsidRDefault="0011611B">
      <w:pPr>
        <w:rPr>
          <w:sz w:val="23"/>
          <w:szCs w:val="23"/>
        </w:rPr>
      </w:pPr>
      <w:r>
        <w:rPr>
          <w:sz w:val="23"/>
          <w:szCs w:val="23"/>
        </w:rPr>
        <w:br w:type="page"/>
      </w:r>
    </w:p>
    <w:p w14:paraId="257E97A4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048C3936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14:paraId="127B7CCD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14:paraId="266F7015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Informácia, či je účtovná závierka zostavená za splnenia predpokladu, že účtovná jednotka bude nepretržite pokračovať vo svojej činnosti. </w:t>
      </w:r>
    </w:p>
    <w:p w14:paraId="1C2BA488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5153B325" w14:textId="77777777" w:rsidR="005D536A" w:rsidRDefault="00536B52" w:rsidP="00536B52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Áno </w:t>
      </w:r>
      <w:r>
        <w:rPr>
          <w:color w:val="auto"/>
          <w:sz w:val="23"/>
          <w:szCs w:val="23"/>
        </w:rPr>
        <w:tab/>
        <w:t xml:space="preserve">Nie </w:t>
      </w:r>
    </w:p>
    <w:p w14:paraId="130C860F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627FAB57" w14:textId="77777777" w:rsidR="005D536A" w:rsidRDefault="005D536A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Spôsob oceňovania jednotlivých položiek majetku a záväzkov, a to </w:t>
      </w:r>
    </w:p>
    <w:p w14:paraId="56DD03CB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8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8420B2" w:rsidRPr="00536B52" w14:paraId="25513049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75EC1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Druh majetku </w:t>
            </w: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a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záväzkov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B146B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Spôsob ocenenia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BAFB8D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Náklady spojené 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br/>
              <w:t>s obstaraním</w:t>
            </w:r>
          </w:p>
        </w:tc>
      </w:tr>
      <w:tr w:rsidR="008420B2" w:rsidRPr="00536B52" w14:paraId="242E17A3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B625C1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nehmotný majetok 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D330AA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FE8B2D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5B0E9919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4D9D56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hmotný majetok 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99ACE8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D8B10C0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07C18C9B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143DF4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Dlhodobý finančný majetok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99ACBB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845BC7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78DE534E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3BC956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kúpou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A7B678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C0FE559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46851E3F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2EDE96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vlastnou činnosťou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51DCEBA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3906BD2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10249087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E6313F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Pohľadávky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FC4056" w14:textId="540CC730" w:rsidR="00536B52" w:rsidRPr="00536B52" w:rsidRDefault="00B04EFE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630,25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03D063A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09AF901C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C93A05" w14:textId="75906EC4" w:rsidR="00536B52" w:rsidRPr="00536B52" w:rsidRDefault="00B04EFE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>
              <w:rPr>
                <w:rFonts w:eastAsia="Times New Roman"/>
                <w:color w:val="000000"/>
                <w:sz w:val="22"/>
                <w:lang w:eastAsia="sk-SK"/>
              </w:rPr>
              <w:t>F</w:t>
            </w:r>
            <w:r w:rsidR="00536B52" w:rsidRPr="00536B52">
              <w:rPr>
                <w:rFonts w:eastAsia="Times New Roman"/>
                <w:color w:val="000000"/>
                <w:sz w:val="22"/>
                <w:lang w:eastAsia="sk-SK"/>
              </w:rPr>
              <w:t>inančný majetok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C3CDBF" w14:textId="68E4EC21" w:rsidR="00536B52" w:rsidRPr="00536B52" w:rsidRDefault="00B04EFE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7 323,74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9B902DC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4C31A94C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384203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Záväzky vr. rezerv, dlhopisov, pôžičiek...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493DA4" w14:textId="0277C40C" w:rsidR="00536B52" w:rsidRPr="00536B52" w:rsidRDefault="00B04EFE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4647,40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0CE7A2B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5C354255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38B51B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Derivátové operácie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288A740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84FEF0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</w:tbl>
    <w:p w14:paraId="023EAE8B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39BAC10B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4C8CA5D4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Spôsob zostavenia odpisového plánu pre jednotlivé druhy dlhodobého hmotného majetku a dlhodobého nehmotného majetku, pričom sa uvádza doba odpisovania, použité sadzby odpisov a odpisové metódy pri určení odpisov. </w:t>
      </w:r>
    </w:p>
    <w:p w14:paraId="4AC296E6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920"/>
        <w:gridCol w:w="1920"/>
        <w:gridCol w:w="2980"/>
      </w:tblGrid>
      <w:tr w:rsidR="00536B52" w:rsidRPr="00536B52" w14:paraId="6C8687F4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3CA13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majetku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C108C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Doba odpisovania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395F0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Sadzba odpisov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FBF22D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Odpisová metóda</w:t>
            </w:r>
          </w:p>
        </w:tc>
      </w:tr>
      <w:tr w:rsidR="00536B52" w:rsidRPr="00536B52" w14:paraId="16535AA5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1A9328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8C0E38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0A4607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32D278F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14:paraId="7F240F40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C932C0" w14:textId="77777777"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ACBC2D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BBEEAD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4C04501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14:paraId="195D0652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6A0CED" w14:textId="77777777"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7EB18B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6E0C58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3DC66B4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20C84617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3E35B314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2D23CE20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14:paraId="51A75C85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536B52" w:rsidRPr="00536B52" w14:paraId="4DA18874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52B51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B8377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zmeny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DF392E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536B52" w:rsidRPr="00536B52" w14:paraId="200C17C3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FCB5D0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D7C714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DFD0DEC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4CEF7A2D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F86597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5E0BD9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0F9744D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7B2DC25A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2EDFC6" w14:textId="77777777"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4B7717" w14:textId="77777777"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1245DC2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008B4F09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85DF99" w14:textId="77777777"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DFAF73" w14:textId="77777777"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F5A9176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</w:tbl>
    <w:p w14:paraId="7B63C6C9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3DCE07E7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24120A1A" w14:textId="77777777"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(5) Informácie o dotáciách a ich oceňovanie v účtovníctve</w:t>
      </w:r>
      <w:r>
        <w:rPr>
          <w:color w:val="auto"/>
          <w:sz w:val="22"/>
          <w:szCs w:val="22"/>
        </w:rPr>
        <w:t xml:space="preserve">. </w:t>
      </w:r>
    </w:p>
    <w:p w14:paraId="631A5179" w14:textId="77777777"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14:paraId="55109770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47A7C" w14:textId="77777777" w:rsidR="00E23D62" w:rsidRPr="00E23D62" w:rsidRDefault="00320ED4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Dotácia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B8D43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Ocenenie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F70F3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Výška dotácie</w:t>
            </w:r>
          </w:p>
        </w:tc>
      </w:tr>
      <w:tr w:rsidR="00E23D62" w:rsidRPr="00E23D62" w14:paraId="188CE3BD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8E7C53" w14:textId="0596CCE7" w:rsidR="00E23D62" w:rsidRPr="00BA61F6" w:rsidRDefault="00E23D62" w:rsidP="00BA61F6">
            <w:pPr>
              <w:spacing w:after="0" w:line="240" w:lineRule="auto"/>
              <w:rPr>
                <w:rFonts w:eastAsia="Times New Roman"/>
                <w:bCs/>
                <w:sz w:val="22"/>
                <w:lang w:eastAsia="sk-SK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477CA" w14:textId="053F5F03" w:rsidR="00E23D62" w:rsidRPr="00BA61F6" w:rsidRDefault="00E23D62" w:rsidP="00E23D62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sk-SK"/>
              </w:rPr>
            </w:pP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6B428C6" w14:textId="6B2CA631" w:rsidR="00E23D62" w:rsidRPr="00E23D62" w:rsidRDefault="00E23D62" w:rsidP="00BA61F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78AED985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0978CA" w14:textId="2AF0972B" w:rsidR="00E23D62" w:rsidRPr="00BA61F6" w:rsidRDefault="00E23D62" w:rsidP="00BA61F6">
            <w:pPr>
              <w:spacing w:after="0" w:line="240" w:lineRule="auto"/>
              <w:rPr>
                <w:rFonts w:eastAsia="Times New Roman"/>
                <w:bCs/>
                <w:sz w:val="22"/>
                <w:lang w:eastAsia="sk-SK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BC0E3" w14:textId="6AE41FB7" w:rsidR="00E23D62" w:rsidRPr="00BA61F6" w:rsidRDefault="00E23D62" w:rsidP="00E23D62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sk-SK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ED3A6B2" w14:textId="4CA19A2E" w:rsidR="00E23D62" w:rsidRPr="00E23D62" w:rsidRDefault="00E23D62" w:rsidP="00BA61F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118E7AA1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DBC1DE" w14:textId="77777777" w:rsidR="00E23D62" w:rsidRPr="00E23D62" w:rsidRDefault="00E23D62" w:rsidP="00E23D6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959E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6EB0793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22033F5E" w14:textId="77777777"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14:paraId="71A2BA8F" w14:textId="77777777"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14:paraId="0ADBEFBF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14:paraId="3289262A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920"/>
        <w:gridCol w:w="3940"/>
      </w:tblGrid>
      <w:tr w:rsidR="00E23D62" w:rsidRPr="00E23D62" w14:paraId="0D2B809A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9E07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opravy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417F6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Suma</w:t>
            </w:r>
          </w:p>
        </w:tc>
        <w:tc>
          <w:tcPr>
            <w:tcW w:w="3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C7E1B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Popis chyby a vplyvu opravy</w:t>
            </w:r>
          </w:p>
        </w:tc>
      </w:tr>
      <w:tr w:rsidR="00E23D62" w:rsidRPr="00E23D62" w14:paraId="3C86A39B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15A3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F4B72" w14:textId="5FFD7751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9E2F3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E23D62" w:rsidRPr="00E23D62" w14:paraId="3523E8F7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F3B7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nevýznamných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9FD81" w14:textId="7C382033" w:rsidR="00E23D62" w:rsidRPr="00E23D62" w:rsidRDefault="00B04EFE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sz w:val="22"/>
                <w:lang w:eastAsia="sk-SK"/>
              </w:rPr>
              <w:t>1 176,66</w:t>
            </w:r>
            <w:r w:rsidR="00E23D62"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DF2890" w14:textId="4EE7183E" w:rsidR="00E23D62" w:rsidRPr="00E23D62" w:rsidRDefault="00AA0722" w:rsidP="00AA0722">
            <w:pPr>
              <w:spacing w:after="0" w:line="240" w:lineRule="auto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sz w:val="22"/>
                <w:lang w:eastAsia="sk-SK"/>
              </w:rPr>
              <w:t xml:space="preserve">Záväzok voči Daňovému úrade : podľa osobného účtu daňovníka </w:t>
            </w:r>
            <w:r w:rsidR="00E23D62"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  <w:r>
              <w:rPr>
                <w:rFonts w:eastAsia="Times New Roman"/>
                <w:b/>
                <w:bCs/>
                <w:sz w:val="22"/>
                <w:lang w:eastAsia="sk-SK"/>
              </w:rPr>
              <w:t>oprava daňová licencia 2014, úroky z omeškania, pokuta</w:t>
            </w:r>
          </w:p>
        </w:tc>
      </w:tr>
    </w:tbl>
    <w:p w14:paraId="3DAD1E9A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357BCFBD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69DD5EAC" w14:textId="77777777" w:rsidR="0011611B" w:rsidRDefault="0011611B" w:rsidP="005D536A">
      <w:pPr>
        <w:pStyle w:val="Default"/>
        <w:jc w:val="both"/>
        <w:rPr>
          <w:color w:val="auto"/>
          <w:sz w:val="23"/>
          <w:szCs w:val="23"/>
        </w:rPr>
      </w:pPr>
    </w:p>
    <w:p w14:paraId="6C85E498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III </w:t>
      </w:r>
    </w:p>
    <w:p w14:paraId="679F7B93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14:paraId="6C54A704" w14:textId="77777777" w:rsidR="005D536A" w:rsidRDefault="005D536A" w:rsidP="0011611B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14:paraId="069844E2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2880"/>
        <w:gridCol w:w="2020"/>
      </w:tblGrid>
      <w:tr w:rsidR="00E23D62" w:rsidRPr="00E23D62" w14:paraId="09BF1A5F" w14:textId="77777777" w:rsidTr="008420B2">
        <w:trPr>
          <w:trHeight w:val="517"/>
          <w:jc w:val="center"/>
        </w:trPr>
        <w:tc>
          <w:tcPr>
            <w:tcW w:w="4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97527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Udalosť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437A3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B3974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</w:t>
            </w:r>
          </w:p>
        </w:tc>
      </w:tr>
      <w:tr w:rsidR="00E23D62" w:rsidRPr="00E23D62" w14:paraId="2359BD53" w14:textId="77777777" w:rsidTr="008420B2">
        <w:trPr>
          <w:trHeight w:val="517"/>
          <w:jc w:val="center"/>
        </w:trPr>
        <w:tc>
          <w:tcPr>
            <w:tcW w:w="4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3635BF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5CD02E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F62E43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5AEE404F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C0CBB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548FB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1A1D98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11AA960A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260CB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C27F2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95D21D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7D1874D9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4AC43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564FD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42C1FA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4FE26BE0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47B1A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77213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8423B1B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3C514DE3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1625CB51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42F5B1B3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Informácie o záväzkoch, a to </w:t>
      </w:r>
    </w:p>
    <w:p w14:paraId="66AF009C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</w:p>
    <w:p w14:paraId="62B73FAE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3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880"/>
      </w:tblGrid>
      <w:tr w:rsidR="008420B2" w:rsidRPr="00E23D62" w14:paraId="2B025627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2DC57" w14:textId="77777777"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BBF30" w14:textId="77777777"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AA0722" w14:paraId="25E8F9B3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FD51C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F5CD3" w14:textId="6471F75D" w:rsidR="008420B2" w:rsidRPr="00AA0722" w:rsidRDefault="00AA0722" w:rsidP="003652EB">
            <w:pPr>
              <w:spacing w:after="0" w:line="240" w:lineRule="auto"/>
              <w:ind w:firstLineChars="400" w:firstLine="803"/>
              <w:jc w:val="right"/>
              <w:rPr>
                <w:rFonts w:eastAsia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sk-SK"/>
              </w:rPr>
              <w:t>1176,66</w:t>
            </w:r>
          </w:p>
        </w:tc>
      </w:tr>
      <w:tr w:rsidR="008420B2" w:rsidRPr="00E23D62" w14:paraId="6772CB71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C002D8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3A08DC" w14:textId="77777777"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AA0722" w14:paraId="469E2443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F3A0FE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73FC2D" w14:textId="27D3FD11" w:rsidR="008420B2" w:rsidRPr="00AA0722" w:rsidRDefault="00AA0722" w:rsidP="00E23D62">
            <w:pPr>
              <w:spacing w:after="0" w:line="240" w:lineRule="auto"/>
              <w:ind w:firstLineChars="400" w:firstLine="800"/>
              <w:jc w:val="right"/>
              <w:rPr>
                <w:rFonts w:eastAsia="Times New Roman"/>
                <w:sz w:val="20"/>
                <w:szCs w:val="20"/>
                <w:lang w:eastAsia="sk-SK"/>
              </w:rPr>
            </w:pPr>
            <w:r w:rsidRPr="00AA0722">
              <w:rPr>
                <w:rFonts w:eastAsia="Times New Roman"/>
                <w:sz w:val="20"/>
                <w:szCs w:val="20"/>
                <w:lang w:eastAsia="sk-SK"/>
              </w:rPr>
              <w:t>1176,66</w:t>
            </w:r>
            <w:r w:rsidR="008420B2" w:rsidRPr="00AA072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E23D62" w14:paraId="5A65C0BD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1F6FB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CD073" w14:textId="25333E22" w:rsidR="008420B2" w:rsidRPr="00AA0722" w:rsidRDefault="00AA0722" w:rsidP="003652EB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AA0722">
              <w:rPr>
                <w:b/>
                <w:bCs/>
                <w:sz w:val="22"/>
              </w:rPr>
              <w:t>3570,74</w:t>
            </w:r>
          </w:p>
        </w:tc>
      </w:tr>
      <w:tr w:rsidR="008420B2" w:rsidRPr="00E23D62" w14:paraId="16B05117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A00142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5CF859" w14:textId="3A13F5E9" w:rsidR="008420B2" w:rsidRPr="00E23D62" w:rsidRDefault="00AA072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sz w:val="22"/>
                <w:lang w:eastAsia="sk-SK"/>
              </w:rPr>
              <w:t>3570,74</w:t>
            </w:r>
          </w:p>
        </w:tc>
      </w:tr>
      <w:tr w:rsidR="008420B2" w:rsidRPr="00E23D62" w14:paraId="714B205E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23A26C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1AAC27" w14:textId="77777777"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6A25ABEF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4241DE58" w14:textId="77777777" w:rsidR="005D536A" w:rsidRDefault="005D536A" w:rsidP="00E23D62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zabezpečených záväzkov, opis a spôsoby zabezpečenia záväzkov. </w:t>
      </w:r>
    </w:p>
    <w:p w14:paraId="73FBACBC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1920"/>
        <w:gridCol w:w="2020"/>
      </w:tblGrid>
      <w:tr w:rsidR="00E23D62" w:rsidRPr="00E23D62" w14:paraId="4FD86A33" w14:textId="77777777" w:rsidTr="008420B2">
        <w:trPr>
          <w:trHeight w:val="283"/>
          <w:jc w:val="center"/>
        </w:trPr>
        <w:tc>
          <w:tcPr>
            <w:tcW w:w="53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1E8F2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formy zabezpečenia záväzku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46773F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záväzku zabezpečená</w:t>
            </w:r>
          </w:p>
        </w:tc>
      </w:tr>
      <w:tr w:rsidR="00E23D62" w:rsidRPr="00E23D62" w14:paraId="5A3A0B72" w14:textId="77777777" w:rsidTr="008420B2">
        <w:trPr>
          <w:trHeight w:val="283"/>
          <w:jc w:val="center"/>
        </w:trPr>
        <w:tc>
          <w:tcPr>
            <w:tcW w:w="53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C6F0B7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754A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Záložným právom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18748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Inou formou zabezpečenia</w:t>
            </w:r>
          </w:p>
        </w:tc>
      </w:tr>
      <w:tr w:rsidR="00E23D62" w:rsidRPr="00E23D62" w14:paraId="323DEF7B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D5F00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7022E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3CB8870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7EC783B4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18FD68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BE2958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444CF0A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7526A833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147EC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4FC7BE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7AEBA1D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A4DC21D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0F992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41582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C6A04F9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67819153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1C9D8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48A27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CC4DDE6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70B11602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54A64A67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0A813F0B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Informácie o vlastných akciách, a to </w:t>
      </w:r>
    </w:p>
    <w:p w14:paraId="1B5C3282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dôvode nadobudnutia vlastných akcií počas účtovného obdobia, </w:t>
      </w:r>
    </w:p>
    <w:p w14:paraId="3B0A70D4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informáciách, ktorými sú </w:t>
      </w:r>
    </w:p>
    <w:p w14:paraId="1A97596C" w14:textId="77777777"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14:paraId="3B4E46FF" w14:textId="77777777"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14:paraId="45067868" w14:textId="77777777" w:rsidR="00E23D62" w:rsidRDefault="00E23D62" w:rsidP="00E23D6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14:paraId="24460A78" w14:textId="77777777" w:rsid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  <w:gridCol w:w="1920"/>
        <w:gridCol w:w="1920"/>
        <w:gridCol w:w="2020"/>
      </w:tblGrid>
      <w:tr w:rsidR="00E23D62" w:rsidRPr="00E23D62" w14:paraId="7AE08168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0C6B8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Dôvod </w:t>
            </w:r>
            <w:proofErr w:type="spellStart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nadobudnu-tia</w:t>
            </w:r>
            <w:proofErr w:type="spellEnd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vlastných akcií počas účtovného obdobia</w:t>
            </w:r>
          </w:p>
        </w:tc>
        <w:tc>
          <w:tcPr>
            <w:tcW w:w="77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D85A38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E23D62" w:rsidRPr="00E23D62" w14:paraId="442CA6BF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1D1788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09B5B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začiatku účtovného obdobia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8D5C8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Prírastky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22F36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Úbytky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E123F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konci účtovného obdobia</w:t>
            </w:r>
          </w:p>
        </w:tc>
      </w:tr>
      <w:tr w:rsidR="00E23D62" w:rsidRPr="00E23D62" w14:paraId="00B9B013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005D13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A371C8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4ECEE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6328A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1AD71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1BF3D211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EA476E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672905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18ABA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7D1EA6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0D940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4DA6EE4E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3CE98A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7C2837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3AA647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Menovitá hodnota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09CC2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Menovitá hodnota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E9F69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3CE0CDE4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810F730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DE79F8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E0465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Hodnota </w:t>
            </w:r>
            <w:proofErr w:type="spellStart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nadobudn</w:t>
            </w:r>
            <w:proofErr w:type="spellEnd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F6CC26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za prevod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029A2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32640286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478A1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8A0554" w14:textId="26AB93E0" w:rsidR="00E23D62" w:rsidRPr="00E23D62" w:rsidRDefault="00AA072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sz w:val="22"/>
                <w:lang w:eastAsia="sk-SK"/>
              </w:rPr>
              <w:t>5000,00</w:t>
            </w:r>
            <w:r w:rsidR="00E23D62"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FB20FB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2D4999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46D5BB5" w14:textId="64B514D0" w:rsidR="00E23D62" w:rsidRPr="00E23D62" w:rsidRDefault="00AA072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sz w:val="22"/>
                <w:lang w:eastAsia="sk-SK"/>
              </w:rPr>
              <w:t>5000,00</w:t>
            </w:r>
            <w:r w:rsidR="00E23D62"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03FA9295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1C1AB5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DD80313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FAC626" w14:textId="4B5EEA6E" w:rsidR="00E23D62" w:rsidRPr="00E23D62" w:rsidRDefault="00AA072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sz w:val="22"/>
                <w:lang w:eastAsia="sk-SK"/>
              </w:rPr>
              <w:t>10%</w:t>
            </w:r>
            <w:r w:rsidR="00E23D62"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9055E8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3C5E4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0AE3FE31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ED6131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5A7C1E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C62290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28ED3D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2231F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3AF4FCE1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79B646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F66E17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E542BD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3E2DB1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6BC1C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18F32785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960F9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E000A0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84B086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74D992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CBAE86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D0727B5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33FCED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1EDF5E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006250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C8490B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A6FB6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1403210F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68B38A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60A0A3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375B10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AD68A8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94A177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44609F4C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717F33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CDAA31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AF1A24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8ADC27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2C8E6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</w:tbl>
    <w:p w14:paraId="49CC0D30" w14:textId="77777777" w:rsidR="00E23D62" w:rsidRP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14:paraId="3422B777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</w:p>
    <w:p w14:paraId="32E51F95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14:paraId="1AF95852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pôžičkách poskytnutých členom štatutárneho orgánu, dozorného orgánu a iného orgánu účtovnej jednotky a to </w:t>
      </w:r>
    </w:p>
    <w:p w14:paraId="6ABDF650" w14:textId="77777777"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celková suma poskytnutých pôžičiek k poslednému dňu účtovného obdobia v členení za jednotlivé orgány, </w:t>
      </w:r>
    </w:p>
    <w:p w14:paraId="149F4191" w14:textId="77777777" w:rsidR="005D536A" w:rsidRDefault="005D536A" w:rsidP="00E23D62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celková suma splatených pôžičiek k poslednému dňu účtovného obdobia v členení za jednotlivé orgány, </w:t>
      </w:r>
    </w:p>
    <w:p w14:paraId="3CA31DBC" w14:textId="77777777"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celková suma odpustených pôžičiek a odpísaných pôžičiek k poslednému dňu účtovného obdobia v členení za jednotlivé orgány, </w:t>
      </w:r>
    </w:p>
    <w:p w14:paraId="58B888C4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hlavných podmienkach, na základe ktorých im boli záruky alebo iné zabezpečenie a pôžičky poskytnuté; pri pôžičkách sa uvádzajú úrokové sadzby, </w:t>
      </w:r>
    </w:p>
    <w:p w14:paraId="3A63AE61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6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338"/>
        <w:gridCol w:w="1130"/>
        <w:gridCol w:w="654"/>
        <w:gridCol w:w="1338"/>
        <w:gridCol w:w="1130"/>
        <w:gridCol w:w="654"/>
      </w:tblGrid>
      <w:tr w:rsidR="00E23D62" w:rsidRPr="00E23D62" w14:paraId="2C2BF55C" w14:textId="77777777" w:rsidTr="008420B2">
        <w:trPr>
          <w:trHeight w:val="283"/>
          <w:jc w:val="center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D259DA6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príjmu, výhody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71DBE0C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súčasných členov orgánov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B10BCE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bývalých členov orgánov</w:t>
            </w:r>
          </w:p>
        </w:tc>
      </w:tr>
      <w:tr w:rsidR="00E23D62" w:rsidRPr="00E23D62" w14:paraId="2F6BAF77" w14:textId="77777777" w:rsidTr="008420B2">
        <w:trPr>
          <w:trHeight w:val="283"/>
          <w:jc w:val="center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D70A58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8B4DD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5049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FF1C5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EFABA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9AC7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79457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</w:tr>
      <w:tr w:rsidR="00E23D62" w:rsidRPr="00E23D62" w14:paraId="5C7F5C36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37470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 xml:space="preserve">Poskytnuté záruky alebo </w:t>
            </w: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zabezp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>.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C35A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403C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62435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E03E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8573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2779F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0D75CDB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016F2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184A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AECEF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0066B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2394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D143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CE5D1F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0EA03897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121B4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Splatené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DEF0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6BC6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676AE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C05F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CBDF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10E7F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21071400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A7B95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Odpustné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 xml:space="preserve"> alebo odpísané pôžičky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F340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C959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03848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0954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C656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7B876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624526FB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7970EB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Finančné prostriedky a iné plnenie použité na súkromné účely na vyúčtovanie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BECE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C27C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6E7FD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B3BD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36DB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B3D6D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11F54C38" w14:textId="77777777" w:rsidR="00E23D62" w:rsidRP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0A79BC71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7B3EE216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14:paraId="3674582F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2867D606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328A5A94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00C1B4AA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223C8985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</w:p>
    <w:p w14:paraId="077469CB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14:paraId="180B51C0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14:paraId="7201CA5F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BE90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37DBE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FBA55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E23D62" w:rsidRPr="00E23D62" w14:paraId="4C98A05B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BD9652" w14:textId="77777777"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nájomcu z operat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ívneho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pren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ájmu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3CB2B7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A0D1AC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C7E1463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4C9A0E" w14:textId="77777777"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uzatv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orených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úverov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BEBA25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6F7D39E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77505B31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E0F873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licenčných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A82F7E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F32B4D7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7FB30A6C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C764C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koncesionársk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7126FD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F1A0CE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1D66260C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A3E0B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Ostatné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F0ED0E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C2EF61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72CE4A9C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6F1141F9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041CDEAD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62975801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významných podmienených záväzkov, ktorými sa rozumie </w:t>
      </w:r>
    </w:p>
    <w:p w14:paraId="6318114D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14:paraId="2D5CA93D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14:paraId="56D56313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14:paraId="5346A88B" w14:textId="77777777" w:rsidR="005D536A" w:rsidRDefault="005D536A" w:rsidP="008420B2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</w:p>
    <w:p w14:paraId="58BCB1C3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59FC7ACD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2626"/>
        <w:gridCol w:w="3234"/>
      </w:tblGrid>
      <w:tr w:rsidR="008420B2" w:rsidRPr="008420B2" w14:paraId="712E7366" w14:textId="77777777" w:rsidTr="008420B2">
        <w:trPr>
          <w:trHeight w:val="283"/>
          <w:jc w:val="center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FFF911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podmieneného záväzku</w:t>
            </w:r>
          </w:p>
        </w:tc>
        <w:tc>
          <w:tcPr>
            <w:tcW w:w="58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802DEEA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8420B2" w14:paraId="649BA8BB" w14:textId="77777777" w:rsidTr="008420B2">
        <w:trPr>
          <w:trHeight w:val="283"/>
          <w:jc w:val="center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E0DF955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22ED4D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F65805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8420B2" w:rsidRPr="008420B2" w14:paraId="20C03EB6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A503F2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súdnych rozhodnutí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9537F9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A913C3A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0D0345BD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328418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poskytnutých záruk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023421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296C4A9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01211444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971BEE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všeob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ecne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záväzn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právn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predp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isov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17631C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542075B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1D9EC771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131EE3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zmluvy o podriadenom záväzku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94CE6C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4BFD017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5CD5284E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55FFA8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ručenia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3DC66B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9F1D069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579AC9DF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782235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Iné podmienené záväzky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C53E58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0F58FCF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683F4966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5EEFC2A4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2F0AFFB2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opise významných finančných povinností a významných podmienených záväzkov, </w:t>
      </w:r>
    </w:p>
    <w:p w14:paraId="54001BA4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23314376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33F5DA63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14:paraId="79C7DD9B" w14:textId="77777777"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14:paraId="038D74C1" w14:textId="77777777"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14:paraId="64C4C3E3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e) opise významných povinností účtovnej jednotky vyplývajúcich z dôchodkových programov pre zamestnancov. </w:t>
      </w:r>
    </w:p>
    <w:p w14:paraId="6B9BC902" w14:textId="77777777" w:rsidR="0000694B" w:rsidRDefault="0000694B" w:rsidP="005D536A">
      <w:pPr>
        <w:jc w:val="both"/>
      </w:pPr>
    </w:p>
    <w:sectPr w:rsidR="0000694B" w:rsidSect="00E97F30">
      <w:headerReference w:type="default" r:id="rId7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F346D3" w14:textId="77777777" w:rsidR="00B414FB" w:rsidRDefault="00B414FB" w:rsidP="00536B52">
      <w:pPr>
        <w:spacing w:after="0" w:line="240" w:lineRule="auto"/>
      </w:pPr>
      <w:r>
        <w:separator/>
      </w:r>
    </w:p>
  </w:endnote>
  <w:endnote w:type="continuationSeparator" w:id="0">
    <w:p w14:paraId="0B20DFF8" w14:textId="77777777" w:rsidR="00B414FB" w:rsidRDefault="00B414FB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B5C98A" w14:textId="77777777" w:rsidR="00B414FB" w:rsidRDefault="00B414FB" w:rsidP="00536B52">
      <w:pPr>
        <w:spacing w:after="0" w:line="240" w:lineRule="auto"/>
      </w:pPr>
      <w:r>
        <w:separator/>
      </w:r>
    </w:p>
  </w:footnote>
  <w:footnote w:type="continuationSeparator" w:id="0">
    <w:p w14:paraId="4B202572" w14:textId="77777777" w:rsidR="00B414FB" w:rsidRDefault="00B414FB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Mriekatabuky"/>
      <w:tblW w:w="0" w:type="auto"/>
      <w:tblLook w:val="04A0" w:firstRow="1" w:lastRow="0" w:firstColumn="1" w:lastColumn="0" w:noHBand="0" w:noVBand="1"/>
    </w:tblPr>
    <w:tblGrid>
      <w:gridCol w:w="2965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62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B04EFE" w14:paraId="72087F1A" w14:textId="77777777" w:rsidTr="00185D24">
      <w:tc>
        <w:tcPr>
          <w:tcW w:w="3890" w:type="dxa"/>
        </w:tcPr>
        <w:p w14:paraId="20A08E6E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 xml:space="preserve">Poznámky </w:t>
          </w:r>
          <w:proofErr w:type="spellStart"/>
          <w:r>
            <w:rPr>
              <w:sz w:val="23"/>
              <w:szCs w:val="23"/>
            </w:rPr>
            <w:t>Úč</w:t>
          </w:r>
          <w:proofErr w:type="spellEnd"/>
          <w:r>
            <w:rPr>
              <w:sz w:val="23"/>
              <w:szCs w:val="23"/>
            </w:rPr>
            <w:t xml:space="preserve"> MÚJ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14:paraId="4A84E43B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283" w:type="dxa"/>
        </w:tcPr>
        <w:p w14:paraId="67349634" w14:textId="25C2FC6B" w:rsidR="00536B52" w:rsidRDefault="00B04E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4" w:type="dxa"/>
        </w:tcPr>
        <w:p w14:paraId="677342DF" w14:textId="445A6C50" w:rsidR="00536B52" w:rsidRDefault="00B04E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283" w:type="dxa"/>
        </w:tcPr>
        <w:p w14:paraId="4BD95A20" w14:textId="5BFA11ED" w:rsidR="00536B52" w:rsidRDefault="00B04E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284" w:type="dxa"/>
        </w:tcPr>
        <w:p w14:paraId="6C6353CA" w14:textId="238E9B46" w:rsidR="00536B52" w:rsidRDefault="00B04E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14:paraId="3992683D" w14:textId="30E78EAB" w:rsidR="00536B52" w:rsidRDefault="00B04E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36" w:type="dxa"/>
        </w:tcPr>
        <w:p w14:paraId="40B5CFBD" w14:textId="3E58FF7A" w:rsidR="00536B52" w:rsidRDefault="00B04E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236" w:type="dxa"/>
        </w:tcPr>
        <w:p w14:paraId="19EF6EDD" w14:textId="774DBE7D" w:rsidR="00536B52" w:rsidRDefault="00B04E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37" w:type="dxa"/>
        </w:tcPr>
        <w:p w14:paraId="117CC8AA" w14:textId="7C91B313" w:rsidR="00536B52" w:rsidRDefault="00B04E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992" w:type="dxa"/>
          <w:tcBorders>
            <w:top w:val="nil"/>
            <w:bottom w:val="nil"/>
          </w:tcBorders>
        </w:tcPr>
        <w:p w14:paraId="7B2AD3F5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284" w:type="dxa"/>
        </w:tcPr>
        <w:p w14:paraId="351252AB" w14:textId="7C8FCEDE" w:rsidR="00536B52" w:rsidRDefault="00B04E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14:paraId="1AFA3CEB" w14:textId="34001B4D" w:rsidR="00536B52" w:rsidRDefault="00B04E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14:paraId="0CFFD233" w14:textId="03242E2C" w:rsidR="00536B52" w:rsidRDefault="00B04E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14:paraId="4D2FA54D" w14:textId="1E0BEF41" w:rsidR="00536B52" w:rsidRDefault="00B04E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84" w:type="dxa"/>
        </w:tcPr>
        <w:p w14:paraId="37E54C58" w14:textId="4AE65CF8" w:rsidR="00536B52" w:rsidRDefault="00B04E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83" w:type="dxa"/>
        </w:tcPr>
        <w:p w14:paraId="72AEAFD8" w14:textId="02896419" w:rsidR="00536B52" w:rsidRDefault="00B04E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284" w:type="dxa"/>
        </w:tcPr>
        <w:p w14:paraId="329CF68B" w14:textId="6BD1C9ED" w:rsidR="00536B52" w:rsidRDefault="00B04E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3" w:type="dxa"/>
        </w:tcPr>
        <w:p w14:paraId="4AAAFCC0" w14:textId="6A3C87CD" w:rsidR="00536B52" w:rsidRDefault="00B04E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249" w:type="dxa"/>
        </w:tcPr>
        <w:p w14:paraId="1CAF2BD1" w14:textId="2F32BA3C" w:rsidR="00536B52" w:rsidRDefault="00B04E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236" w:type="dxa"/>
        </w:tcPr>
        <w:p w14:paraId="0730B125" w14:textId="481F65D0" w:rsidR="00536B52" w:rsidRDefault="00B04E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</w:tr>
  </w:tbl>
  <w:p w14:paraId="4B00FE28" w14:textId="77777777" w:rsidR="00536B52" w:rsidRDefault="00536B5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E53EF2"/>
    <w:multiLevelType w:val="hybridMultilevel"/>
    <w:tmpl w:val="A7981D48"/>
    <w:lvl w:ilvl="0" w:tplc="B87622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5623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0694B"/>
    <w:rsid w:val="0000694B"/>
    <w:rsid w:val="00014F35"/>
    <w:rsid w:val="00104CBE"/>
    <w:rsid w:val="00104CF6"/>
    <w:rsid w:val="0010796B"/>
    <w:rsid w:val="0011611B"/>
    <w:rsid w:val="00123F1F"/>
    <w:rsid w:val="00172443"/>
    <w:rsid w:val="002052C4"/>
    <w:rsid w:val="00222B0D"/>
    <w:rsid w:val="0031338E"/>
    <w:rsid w:val="00320ED4"/>
    <w:rsid w:val="003652EB"/>
    <w:rsid w:val="003B69B1"/>
    <w:rsid w:val="003E317F"/>
    <w:rsid w:val="0040300D"/>
    <w:rsid w:val="00426E80"/>
    <w:rsid w:val="004B403F"/>
    <w:rsid w:val="004C2809"/>
    <w:rsid w:val="0052082A"/>
    <w:rsid w:val="00536B52"/>
    <w:rsid w:val="005D536A"/>
    <w:rsid w:val="005E1C8A"/>
    <w:rsid w:val="006171F8"/>
    <w:rsid w:val="006A0AB4"/>
    <w:rsid w:val="006A7C8A"/>
    <w:rsid w:val="007619D7"/>
    <w:rsid w:val="00786CB1"/>
    <w:rsid w:val="007A0F50"/>
    <w:rsid w:val="008420B2"/>
    <w:rsid w:val="008948EC"/>
    <w:rsid w:val="008C12FE"/>
    <w:rsid w:val="008D018D"/>
    <w:rsid w:val="00962DA0"/>
    <w:rsid w:val="009D09A4"/>
    <w:rsid w:val="00A65CD7"/>
    <w:rsid w:val="00AA0722"/>
    <w:rsid w:val="00AD23CF"/>
    <w:rsid w:val="00B04EFE"/>
    <w:rsid w:val="00B202C7"/>
    <w:rsid w:val="00B414FB"/>
    <w:rsid w:val="00BA61F6"/>
    <w:rsid w:val="00BB6695"/>
    <w:rsid w:val="00BD039E"/>
    <w:rsid w:val="00BE22EC"/>
    <w:rsid w:val="00D10215"/>
    <w:rsid w:val="00D20B35"/>
    <w:rsid w:val="00D73AA9"/>
    <w:rsid w:val="00E23D62"/>
    <w:rsid w:val="00E77D78"/>
    <w:rsid w:val="00E86028"/>
    <w:rsid w:val="00E93DD4"/>
    <w:rsid w:val="00EA5B96"/>
    <w:rsid w:val="00EF5CB9"/>
    <w:rsid w:val="00F01409"/>
    <w:rsid w:val="00FE1E52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B0653"/>
  <w15:docId w15:val="{F533FDAC-6D6A-471D-9B4A-25D4DB6F2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6B52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6B52"/>
    <w:rPr>
      <w:rFonts w:ascii="Times New Roman" w:hAnsi="Times New Roman" w:cs="Times New Roman"/>
      <w:sz w:val="24"/>
    </w:rPr>
  </w:style>
  <w:style w:type="paragraph" w:styleId="Odsekzoznamu">
    <w:name w:val="List Paragraph"/>
    <w:basedOn w:val="Normlny"/>
    <w:uiPriority w:val="34"/>
    <w:qFormat/>
    <w:rsid w:val="00B04E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ADOWIN\reports\vykazy\Poznamky_muj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Poznamky_muj.dotx</Template>
  <TotalTime>8</TotalTime>
  <Pages>6</Pages>
  <Words>1454</Words>
  <Characters>8291</Characters>
  <Application>Microsoft Office Word</Application>
  <DocSecurity>0</DocSecurity>
  <Lines>69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alzbeta</dc:creator>
  <cp:lastModifiedBy>Alžbeta Talafová</cp:lastModifiedBy>
  <cp:revision>2</cp:revision>
  <dcterms:created xsi:type="dcterms:W3CDTF">2024-06-27T08:22:00Z</dcterms:created>
  <dcterms:modified xsi:type="dcterms:W3CDTF">2024-06-27T08:22:00Z</dcterms:modified>
</cp:coreProperties>
</file>