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B0E58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MINOS</w:t>
            </w:r>
            <w:r w:rsidR="003D5EE8">
              <w:rPr>
                <w:rFonts w:cs="Arial Narrow"/>
                <w:szCs w:val="22"/>
              </w:rPr>
              <w:t xml:space="preserve">, s.r.o.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Partizánska</w:t>
            </w:r>
            <w:r w:rsidR="000561E1">
              <w:rPr>
                <w:rFonts w:cs="Arial Narrow"/>
                <w:szCs w:val="22"/>
              </w:rPr>
              <w:t xml:space="preserve"> č. </w:t>
            </w:r>
            <w:r>
              <w:rPr>
                <w:rFonts w:cs="Arial Narrow"/>
                <w:szCs w:val="22"/>
              </w:rPr>
              <w:t>2549</w:t>
            </w:r>
            <w:r w:rsidR="000561E1">
              <w:rPr>
                <w:rFonts w:cs="Arial Narrow"/>
                <w:szCs w:val="22"/>
              </w:rPr>
              <w:t>, 9</w:t>
            </w:r>
            <w:r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14.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2013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</w:t>
            </w:r>
            <w:proofErr w:type="spellStart"/>
            <w:r w:rsidR="00A96FFF">
              <w:rPr>
                <w:rFonts w:cs="Arial Narrow"/>
                <w:szCs w:val="22"/>
              </w:rPr>
              <w:t>ZoU</w:t>
            </w:r>
            <w:proofErr w:type="spellEnd"/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A84326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6E35CA">
              <w:rPr>
                <w:rFonts w:cs="Arial Narrow"/>
                <w:szCs w:val="22"/>
              </w:rPr>
              <w:t>2</w:t>
            </w:r>
            <w:r w:rsidR="00A84326">
              <w:rPr>
                <w:rFonts w:cs="Arial Narrow"/>
                <w:szCs w:val="22"/>
              </w:rPr>
              <w:t>3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2B0E58" w:rsidRPr="002B0E58" w:rsidTr="002B0E5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B0E58" w:rsidRPr="002B0E58" w:rsidRDefault="002B0E58" w:rsidP="002B0E5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2B0E58" w:rsidRPr="002B0E58" w:rsidTr="002B0E5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0E5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jednoduchých drevárskych výrobkov, zostavovanie stolárskych dielcov alebo súčastí z dreva do finálnych produktov a ich údržba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561E1" w:rsidRDefault="000561E1" w:rsidP="000561E1">
      <w:pPr>
        <w:ind w:firstLine="708"/>
        <w:jc w:val="both"/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2B0E58" w:rsidP="009D265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B31982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>.06.20</w:t>
            </w:r>
            <w:r w:rsidR="006E35CA">
              <w:rPr>
                <w:sz w:val="20"/>
                <w:szCs w:val="22"/>
              </w:rPr>
              <w:t>2</w:t>
            </w:r>
            <w:r w:rsidR="009D265C">
              <w:rPr>
                <w:sz w:val="20"/>
                <w:szCs w:val="22"/>
              </w:rPr>
              <w:t>2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B31982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BB67D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4A035C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>
        <w:rPr>
          <w:i/>
          <w:sz w:val="20"/>
          <w:szCs w:val="22"/>
        </w:rPr>
        <w:t>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4A035C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BB67D3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9D265C" w:rsidRDefault="00A84326" w:rsidP="009D265C">
      <w:pPr>
        <w:jc w:val="both"/>
        <w:rPr>
          <w:szCs w:val="22"/>
        </w:rPr>
      </w:pPr>
      <w:r>
        <w:rPr>
          <w:szCs w:val="22"/>
        </w:rPr>
        <w:t xml:space="preserve">V roku 2023 pokračoval vojnový konflikt, ktorý výrazne ovplyvnil trh s energiami a vývoj ich cien v celej Európe a aj v našej národnej ekonomike. 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2024. Manažment spoločnosti podnikne všetky možné kroky na zmiernenie akýchkoľvek negatívnych účinkov na spoločnosť</w:t>
      </w:r>
      <w:r w:rsidR="009D265C">
        <w:rPr>
          <w:szCs w:val="22"/>
        </w:rPr>
        <w:t>.</w:t>
      </w:r>
    </w:p>
    <w:p w:rsidR="006E43D5" w:rsidRPr="002F026B" w:rsidRDefault="006E43D5" w:rsidP="009D265C">
      <w:pPr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4A035C">
        <w:rPr>
          <w:szCs w:val="22"/>
        </w:rPr>
        <w:t>a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bookmarkStart w:id="0" w:name="_GoBack"/>
      <w:bookmarkEnd w:id="0"/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E38" w:rsidRDefault="00391E38" w:rsidP="00107589">
      <w:pPr>
        <w:spacing w:after="0" w:line="240" w:lineRule="auto"/>
      </w:pPr>
      <w:r>
        <w:separator/>
      </w:r>
    </w:p>
  </w:endnote>
  <w:endnote w:type="continuationSeparator" w:id="0">
    <w:p w:rsidR="00391E38" w:rsidRDefault="00391E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326" w:rsidRDefault="00A8432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265C">
      <w:rPr>
        <w:noProof/>
      </w:rPr>
      <w:t>7</w:t>
    </w:r>
    <w:r>
      <w:rPr>
        <w:noProof/>
      </w:rPr>
      <w:fldChar w:fldCharType="end"/>
    </w:r>
  </w:p>
  <w:p w:rsidR="00A84326" w:rsidRDefault="00A843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E38" w:rsidRDefault="00391E38" w:rsidP="00107589">
      <w:pPr>
        <w:spacing w:after="0" w:line="240" w:lineRule="auto"/>
      </w:pPr>
      <w:r>
        <w:separator/>
      </w:r>
    </w:p>
  </w:footnote>
  <w:footnote w:type="continuationSeparator" w:id="0">
    <w:p w:rsidR="00391E38" w:rsidRDefault="00391E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326" w:rsidRDefault="00A8432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A84326" w:rsidTr="002D6908">
      <w:trPr>
        <w:trHeight w:val="326"/>
      </w:trPr>
      <w:tc>
        <w:tcPr>
          <w:tcW w:w="2245" w:type="dxa"/>
          <w:vAlign w:val="center"/>
        </w:tcPr>
        <w:p w:rsidR="00A84326" w:rsidRDefault="00A84326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A84326" w:rsidRDefault="00A84326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84326" w:rsidRDefault="00A84326" w:rsidP="002B0E58">
          <w:pPr>
            <w:spacing w:after="0" w:line="240" w:lineRule="auto"/>
          </w:pPr>
          <w:r>
            <w:t>IČO:47509830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84326" w:rsidRDefault="00A84326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A84326" w:rsidRDefault="00A84326" w:rsidP="002B0E58">
          <w:pPr>
            <w:spacing w:after="0" w:line="240" w:lineRule="auto"/>
          </w:pPr>
          <w:r>
            <w:t xml:space="preserve">DIČ: </w:t>
          </w:r>
          <w:r w:rsidRPr="002B0E58">
            <w:t>2023934066</w:t>
          </w:r>
        </w:p>
      </w:tc>
    </w:tr>
  </w:tbl>
  <w:p w:rsidR="00A84326" w:rsidRPr="004268D2" w:rsidRDefault="00A84326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5F3D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77740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E58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DD8"/>
    <w:rsid w:val="00355BC4"/>
    <w:rsid w:val="00356678"/>
    <w:rsid w:val="00363F47"/>
    <w:rsid w:val="0037431D"/>
    <w:rsid w:val="00380C2E"/>
    <w:rsid w:val="00390CFF"/>
    <w:rsid w:val="00391E38"/>
    <w:rsid w:val="00395E72"/>
    <w:rsid w:val="003A0628"/>
    <w:rsid w:val="003A3381"/>
    <w:rsid w:val="003A7813"/>
    <w:rsid w:val="003C43C7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06DA8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03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16192"/>
    <w:rsid w:val="00625A0A"/>
    <w:rsid w:val="0062781C"/>
    <w:rsid w:val="006365C4"/>
    <w:rsid w:val="00637793"/>
    <w:rsid w:val="00645466"/>
    <w:rsid w:val="0065213E"/>
    <w:rsid w:val="00670FE9"/>
    <w:rsid w:val="0067732B"/>
    <w:rsid w:val="006833DE"/>
    <w:rsid w:val="006854A8"/>
    <w:rsid w:val="00686076"/>
    <w:rsid w:val="00687B87"/>
    <w:rsid w:val="00692917"/>
    <w:rsid w:val="006973BC"/>
    <w:rsid w:val="006A3D4A"/>
    <w:rsid w:val="006A4709"/>
    <w:rsid w:val="006A5428"/>
    <w:rsid w:val="006B42EC"/>
    <w:rsid w:val="006B5F4E"/>
    <w:rsid w:val="006C7FA2"/>
    <w:rsid w:val="006D6978"/>
    <w:rsid w:val="006E35CA"/>
    <w:rsid w:val="006E43D5"/>
    <w:rsid w:val="006E4959"/>
    <w:rsid w:val="006E5B26"/>
    <w:rsid w:val="006F1D85"/>
    <w:rsid w:val="006F28F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265C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8432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31982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56862"/>
    <w:rsid w:val="00C6795C"/>
    <w:rsid w:val="00C7469A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6C50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1EA0"/>
    <w:rsid w:val="00DC066D"/>
    <w:rsid w:val="00DD0855"/>
    <w:rsid w:val="00DD5894"/>
    <w:rsid w:val="00DD6981"/>
    <w:rsid w:val="00DE0D81"/>
    <w:rsid w:val="00DE35F2"/>
    <w:rsid w:val="00DF224D"/>
    <w:rsid w:val="00DF3C63"/>
    <w:rsid w:val="00E04DF3"/>
    <w:rsid w:val="00E061B4"/>
    <w:rsid w:val="00E100EF"/>
    <w:rsid w:val="00E10130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0D73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67181"/>
    <w:rsid w:val="00F74303"/>
    <w:rsid w:val="00F756DE"/>
    <w:rsid w:val="00F777BD"/>
    <w:rsid w:val="00F86BAE"/>
    <w:rsid w:val="00FB3516"/>
    <w:rsid w:val="00FB5BCE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96EC7-9E09-4B98-B778-4D3741EE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3</cp:revision>
  <cp:lastPrinted>2018-03-26T13:36:00Z</cp:lastPrinted>
  <dcterms:created xsi:type="dcterms:W3CDTF">2024-06-26T15:17:00Z</dcterms:created>
  <dcterms:modified xsi:type="dcterms:W3CDTF">2024-06-26T15:39:00Z</dcterms:modified>
</cp:coreProperties>
</file>