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8576EA" w:rsidTr="008576EA">
        <w:tc>
          <w:tcPr>
            <w:tcW w:w="3061" w:type="dxa"/>
            <w:shd w:val="clear" w:color="auto" w:fill="auto"/>
            <w:vAlign w:val="center"/>
          </w:tcPr>
          <w:p w:rsidR="00D90FC4" w:rsidRPr="008576EA" w:rsidRDefault="00D90FC4" w:rsidP="008576E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576EA">
              <w:rPr>
                <w:sz w:val="22"/>
                <w:szCs w:val="22"/>
                <w:lang w:eastAsia="sk-SK"/>
              </w:rPr>
              <w:t>Poznámky</w:t>
            </w:r>
            <w:r w:rsidR="006D5959" w:rsidRPr="008576EA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8576EA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576EA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8576EA">
              <w:rPr>
                <w:sz w:val="22"/>
                <w:szCs w:val="22"/>
                <w:lang w:eastAsia="sk-SK"/>
              </w:rPr>
              <w:t>–</w:t>
            </w:r>
            <w:r w:rsidRPr="008576EA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8576E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90FC4" w:rsidRPr="008576EA" w:rsidRDefault="00D90FC4" w:rsidP="008576E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8576EA">
              <w:rPr>
                <w:b/>
                <w:bCs/>
                <w:sz w:val="22"/>
                <w:szCs w:val="22"/>
              </w:rPr>
              <w:t>I</w:t>
            </w:r>
            <w:r w:rsidR="00EC177A" w:rsidRPr="008576E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AA0F52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576EA">
              <w:rPr>
                <w:b/>
                <w:bCs/>
                <w:sz w:val="22"/>
                <w:szCs w:val="22"/>
              </w:rPr>
              <w:t>/</w:t>
            </w:r>
            <w:r w:rsidR="00EC177A" w:rsidRPr="008576E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8576EA" w:rsidRDefault="00D90FC4" w:rsidP="008576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21159" w:rsidRPr="00D21159" w:rsidRDefault="00C2716B" w:rsidP="00D2115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>
        <w:rPr>
          <w:b/>
          <w:sz w:val="22"/>
          <w:szCs w:val="22"/>
        </w:rPr>
        <w:t xml:space="preserve">Občianske združenie ISAPUR – ISAPUR </w:t>
      </w:r>
      <w:proofErr w:type="spellStart"/>
      <w:r>
        <w:rPr>
          <w:b/>
          <w:sz w:val="22"/>
          <w:szCs w:val="22"/>
        </w:rPr>
        <w:t>Polgári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Tártulás</w:t>
      </w:r>
      <w:proofErr w:type="spellEnd"/>
      <w:r>
        <w:rPr>
          <w:b/>
          <w:sz w:val="22"/>
          <w:szCs w:val="22"/>
        </w:rPr>
        <w:t xml:space="preserve">, </w:t>
      </w:r>
      <w:r w:rsidR="00D21159"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IČO</w:t>
      </w:r>
      <w:r w:rsidR="00D21159" w:rsidRPr="00D21159">
        <w:rPr>
          <w:rFonts w:ascii="Roboto" w:hAnsi="Roboto"/>
          <w:color w:val="434040"/>
          <w:sz w:val="21"/>
          <w:szCs w:val="21"/>
          <w:lang w:eastAsia="sk-SK"/>
        </w:rPr>
        <w:t>50881655</w:t>
      </w:r>
    </w:p>
    <w:p w:rsidR="00D21159" w:rsidRPr="00D21159" w:rsidRDefault="00D21159" w:rsidP="00D2115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Sídlo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Občianske Združenie ISAPUR - ISAPUR </w:t>
      </w:r>
      <w:proofErr w:type="spellStart"/>
      <w:r w:rsidRPr="00D21159">
        <w:rPr>
          <w:rFonts w:ascii="Roboto" w:hAnsi="Roboto"/>
          <w:color w:val="434040"/>
          <w:sz w:val="21"/>
          <w:szCs w:val="21"/>
          <w:lang w:eastAsia="sk-SK"/>
        </w:rPr>
        <w:t>Polgári</w:t>
      </w:r>
      <w:proofErr w:type="spellEnd"/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</w:t>
      </w:r>
      <w:proofErr w:type="spellStart"/>
      <w:r w:rsidRPr="00D21159">
        <w:rPr>
          <w:rFonts w:ascii="Roboto" w:hAnsi="Roboto"/>
          <w:color w:val="434040"/>
          <w:sz w:val="21"/>
          <w:szCs w:val="21"/>
          <w:lang w:eastAsia="sk-SK"/>
        </w:rPr>
        <w:t>Társulás</w:t>
      </w:r>
      <w:proofErr w:type="spellEnd"/>
      <w:r w:rsidRPr="00D21159">
        <w:rPr>
          <w:rFonts w:ascii="Roboto" w:hAnsi="Roboto"/>
          <w:color w:val="434040"/>
          <w:sz w:val="21"/>
          <w:szCs w:val="21"/>
          <w:lang w:eastAsia="sk-SK"/>
        </w:rPr>
        <w:br/>
        <w:t xml:space="preserve">Školská 987/31 93101 Šamorín </w:t>
      </w:r>
    </w:p>
    <w:p w:rsidR="00D21159" w:rsidRPr="00D21159" w:rsidRDefault="00D21159" w:rsidP="00D2115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Dátum vzniku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piatok, 5. mája 2017 </w:t>
      </w:r>
    </w:p>
    <w:p w:rsidR="00D21159" w:rsidRPr="00D21159" w:rsidRDefault="00D21159" w:rsidP="00D21159">
      <w:pPr>
        <w:numPr>
          <w:ilvl w:val="1"/>
          <w:numId w:val="12"/>
        </w:numPr>
        <w:shd w:val="clear" w:color="auto" w:fill="FFFFFF"/>
        <w:spacing w:before="0" w:after="0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Právna forma</w:t>
      </w:r>
      <w:r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 </w:t>
      </w:r>
      <w:proofErr w:type="spellStart"/>
      <w:r w:rsidRPr="00D21159">
        <w:rPr>
          <w:rFonts w:ascii="Roboto" w:hAnsi="Roboto"/>
          <w:color w:val="434040"/>
          <w:sz w:val="21"/>
          <w:szCs w:val="21"/>
          <w:lang w:eastAsia="sk-SK"/>
        </w:rPr>
        <w:t>druženie</w:t>
      </w:r>
      <w:proofErr w:type="spellEnd"/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(</w:t>
      </w:r>
      <w:proofErr w:type="spellStart"/>
      <w:r w:rsidRPr="00D21159">
        <w:rPr>
          <w:rFonts w:ascii="Roboto" w:hAnsi="Roboto"/>
          <w:color w:val="434040"/>
          <w:sz w:val="21"/>
          <w:szCs w:val="21"/>
          <w:lang w:eastAsia="sk-SK"/>
        </w:rPr>
        <w:t>zväz,spolok</w:t>
      </w:r>
      <w:proofErr w:type="spellEnd"/>
      <w:r w:rsidRPr="00D21159">
        <w:rPr>
          <w:rFonts w:ascii="Roboto" w:hAnsi="Roboto"/>
          <w:color w:val="434040"/>
          <w:sz w:val="21"/>
          <w:szCs w:val="21"/>
          <w:lang w:eastAsia="sk-SK"/>
        </w:rPr>
        <w:t>)</w:t>
      </w:r>
    </w:p>
    <w:p w:rsidR="00D21159" w:rsidRPr="00D21159" w:rsidRDefault="00D21159" w:rsidP="00D21159">
      <w:pPr>
        <w:pStyle w:val="Odsekzoznamu"/>
        <w:numPr>
          <w:ilvl w:val="0"/>
          <w:numId w:val="12"/>
        </w:numPr>
        <w:shd w:val="clear" w:color="auto" w:fill="FFFFFF"/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SK NACE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 podľa Štatistického úradu SR: </w:t>
      </w:r>
    </w:p>
    <w:p w:rsidR="00D21159" w:rsidRPr="00D21159" w:rsidRDefault="00D21159" w:rsidP="00D21159">
      <w:pPr>
        <w:pStyle w:val="Odsekzoznamu"/>
        <w:shd w:val="clear" w:color="auto" w:fill="FFFFFF"/>
        <w:spacing w:before="0" w:after="0" w:line="240" w:lineRule="auto"/>
        <w:ind w:left="965"/>
        <w:jc w:val="left"/>
        <w:rPr>
          <w:rFonts w:ascii="Times New Roman" w:hAnsi="Times New Roman" w:cs="Times New Roman"/>
          <w:sz w:val="24"/>
          <w:lang w:eastAsia="sk-SK"/>
        </w:rPr>
      </w:pPr>
      <w:r>
        <w:rPr>
          <w:rFonts w:ascii="Roboto" w:hAnsi="Roboto"/>
          <w:color w:val="434040"/>
          <w:sz w:val="21"/>
          <w:szCs w:val="21"/>
          <w:lang w:eastAsia="sk-SK"/>
        </w:rPr>
        <w:t xml:space="preserve">          </w:t>
      </w:r>
      <w:r w:rsidRPr="00D21159">
        <w:rPr>
          <w:rFonts w:ascii="Roboto" w:hAnsi="Roboto"/>
          <w:color w:val="434040"/>
          <w:sz w:val="21"/>
          <w:szCs w:val="21"/>
          <w:lang w:eastAsia="sk-SK"/>
        </w:rPr>
        <w:t xml:space="preserve">94992 Činnosti záujmových organizácií </w:t>
      </w:r>
    </w:p>
    <w:p w:rsidR="00D21159" w:rsidRPr="00D21159" w:rsidRDefault="00D21159" w:rsidP="00D21159">
      <w:pPr>
        <w:numPr>
          <w:ilvl w:val="1"/>
          <w:numId w:val="13"/>
        </w:numPr>
        <w:shd w:val="clear" w:color="auto" w:fill="FFFFFF"/>
        <w:spacing w:before="0" w:after="0" w:line="240" w:lineRule="auto"/>
        <w:jc w:val="left"/>
        <w:rPr>
          <w:rFonts w:ascii="Roboto" w:hAnsi="Roboto"/>
          <w:color w:val="434040"/>
          <w:sz w:val="21"/>
          <w:szCs w:val="21"/>
          <w:lang w:eastAsia="sk-SK"/>
        </w:rPr>
      </w:pPr>
      <w:r w:rsidRPr="00D21159">
        <w:rPr>
          <w:rFonts w:ascii="Roboto" w:hAnsi="Roboto"/>
          <w:b/>
          <w:bCs/>
          <w:color w:val="434040"/>
          <w:sz w:val="21"/>
          <w:szCs w:val="21"/>
          <w:lang w:eastAsia="sk-SK"/>
        </w:rPr>
        <w:t>Druh vlastníctva</w:t>
      </w:r>
      <w:r>
        <w:rPr>
          <w:rFonts w:ascii="Roboto" w:hAnsi="Roboto"/>
          <w:b/>
          <w:bCs/>
          <w:color w:val="434040"/>
          <w:sz w:val="21"/>
          <w:szCs w:val="21"/>
          <w:lang w:eastAsia="sk-SK"/>
        </w:rPr>
        <w:t xml:space="preserve"> </w:t>
      </w:r>
      <w:proofErr w:type="spellStart"/>
      <w:r w:rsidRPr="00D21159">
        <w:rPr>
          <w:rFonts w:ascii="Roboto" w:hAnsi="Roboto"/>
          <w:color w:val="434040"/>
          <w:sz w:val="21"/>
          <w:szCs w:val="21"/>
          <w:lang w:eastAsia="sk-SK"/>
        </w:rPr>
        <w:t>Združ.,p.strany,cirkvi</w:t>
      </w:r>
      <w:proofErr w:type="spellEnd"/>
    </w:p>
    <w:p w:rsidR="00432BEA" w:rsidRPr="00432BEA" w:rsidRDefault="00432BEA" w:rsidP="00CD361E">
      <w:pPr>
        <w:spacing w:before="0" w:line="240" w:lineRule="auto"/>
        <w:rPr>
          <w:b/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06188" w:rsidRPr="00C2716B" w:rsidRDefault="00AB7BAE" w:rsidP="00F06188">
      <w:pPr>
        <w:spacing w:before="0" w:after="0" w:line="240" w:lineRule="auto"/>
        <w:rPr>
          <w:color w:val="FF0000"/>
          <w:szCs w:val="20"/>
        </w:rPr>
      </w:pPr>
      <w:r w:rsidRPr="00C2716B">
        <w:rPr>
          <w:b/>
          <w:color w:val="FF0000"/>
          <w:szCs w:val="20"/>
        </w:rPr>
        <w:t>Štatutárnym zástupcom účtovnej jednotky je podľa zák. 308/91 §4 zák. 192/93</w:t>
      </w:r>
      <w:r w:rsidR="00D21159">
        <w:rPr>
          <w:b/>
          <w:color w:val="FF0000"/>
          <w:szCs w:val="20"/>
        </w:rPr>
        <w:t xml:space="preserve"> Mgr. István Bucsuházy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F06188" w:rsidRPr="00861DBC" w:rsidRDefault="00F06188" w:rsidP="00AB7BAE">
      <w:pPr>
        <w:spacing w:line="240" w:lineRule="auto"/>
        <w:rPr>
          <w:szCs w:val="20"/>
        </w:rPr>
      </w:pPr>
      <w:r w:rsidRPr="00861DBC">
        <w:rPr>
          <w:szCs w:val="20"/>
        </w:rPr>
        <w:t xml:space="preserve">Účtovná jednotka </w:t>
      </w:r>
      <w:r w:rsidR="00AB7BAE">
        <w:rPr>
          <w:szCs w:val="20"/>
        </w:rPr>
        <w:t>je ako cirkevná organizácia zriadená a riadená osobitnými štatútmi, ktoré vyplývajú z ústavy. Bez podnikateľskej činnosti.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432BEA" w:rsidRPr="00AB7BAE" w:rsidRDefault="00AB7BAE" w:rsidP="00CD361E">
      <w:pPr>
        <w:spacing w:before="0" w:line="240" w:lineRule="auto"/>
        <w:rPr>
          <w:szCs w:val="20"/>
        </w:rPr>
      </w:pPr>
      <w:r>
        <w:rPr>
          <w:szCs w:val="20"/>
        </w:rPr>
        <w:t>Činnosť ú</w:t>
      </w:r>
      <w:r w:rsidR="00432BEA" w:rsidRPr="00AB7BAE">
        <w:rPr>
          <w:szCs w:val="20"/>
        </w:rPr>
        <w:t>čtovn</w:t>
      </w:r>
      <w:r>
        <w:rPr>
          <w:szCs w:val="20"/>
        </w:rPr>
        <w:t>ej</w:t>
      </w:r>
      <w:r w:rsidR="00432BEA" w:rsidRPr="00AB7BAE">
        <w:rPr>
          <w:szCs w:val="20"/>
        </w:rPr>
        <w:t xml:space="preserve"> jednotk</w:t>
      </w:r>
      <w:r>
        <w:rPr>
          <w:szCs w:val="20"/>
        </w:rPr>
        <w:t xml:space="preserve">y </w:t>
      </w:r>
      <w:r w:rsidR="00432BEA" w:rsidRPr="00AB7BAE">
        <w:rPr>
          <w:szCs w:val="20"/>
        </w:rPr>
        <w:t xml:space="preserve"> </w:t>
      </w:r>
      <w:r>
        <w:rPr>
          <w:szCs w:val="20"/>
        </w:rPr>
        <w:t>riadi duchovný, od decembra 2016 má jedného zamestnanca.</w:t>
      </w: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1DBC" w:rsidRPr="00D90FC4" w:rsidRDefault="00861DBC" w:rsidP="00F722A3">
      <w:pPr>
        <w:spacing w:before="0" w:line="240" w:lineRule="auto"/>
        <w:rPr>
          <w:sz w:val="22"/>
          <w:szCs w:val="22"/>
        </w:rPr>
      </w:pPr>
      <w:r w:rsidRPr="00AB7BAE">
        <w:rPr>
          <w:szCs w:val="20"/>
        </w:rPr>
        <w:t>Účtovná jednotka nemá vo svojej zriaďovateľskej pôsobnosti iné organizácie</w:t>
      </w:r>
      <w:r>
        <w:rPr>
          <w:sz w:val="22"/>
          <w:szCs w:val="22"/>
        </w:rPr>
        <w:t>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4 a"/>
        </w:smartTagPr>
        <w:r w:rsidR="002239DB" w:rsidRPr="00AF7913">
          <w:rPr>
            <w:sz w:val="22"/>
            <w:szCs w:val="22"/>
          </w:rPr>
          <w:t>4 a</w:t>
        </w:r>
      </w:smartTag>
      <w:r w:rsidR="002239DB" w:rsidRPr="00AF7913">
        <w:rPr>
          <w:sz w:val="22"/>
          <w:szCs w:val="22"/>
        </w:rPr>
        <w:t xml:space="preserve">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C5145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861DBC" w:rsidRPr="00861DBC" w:rsidRDefault="00861DBC" w:rsidP="00CD361E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Áno.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61DBC" w:rsidRPr="00861DBC" w:rsidRDefault="00861DBC" w:rsidP="00CD361E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Žiadne.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861DBC" w:rsidRPr="00861DBC" w:rsidRDefault="00861DBC" w:rsidP="00CD361E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V súlade so zákonom č. 431/2002 o účtovníctve.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61DBC" w:rsidRPr="00861DBC" w:rsidRDefault="00861DBC" w:rsidP="00861DBC">
      <w:pPr>
        <w:spacing w:before="0" w:line="240" w:lineRule="auto"/>
        <w:rPr>
          <w:b/>
          <w:sz w:val="22"/>
          <w:szCs w:val="22"/>
        </w:rPr>
      </w:pPr>
      <w:r w:rsidRPr="00861DBC">
        <w:rPr>
          <w:b/>
          <w:sz w:val="22"/>
          <w:szCs w:val="22"/>
        </w:rPr>
        <w:t>V súlade so zákonom č. 431/2002 o účtovníctve.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861DBC" w:rsidRPr="00861DBC" w:rsidRDefault="00913C2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913C28">
      <w:pPr>
        <w:spacing w:before="0" w:line="240" w:lineRule="auto"/>
        <w:jc w:val="center"/>
        <w:rPr>
          <w:b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913C2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913C28">
        <w:rPr>
          <w:b/>
          <w:bCs/>
          <w:sz w:val="22"/>
          <w:szCs w:val="22"/>
        </w:rPr>
        <w:t xml:space="preserve"> – </w:t>
      </w:r>
    </w:p>
    <w:p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913C28" w:rsidRPr="001A084D" w:rsidRDefault="00C07F8A" w:rsidP="00913C2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861DBC" w:rsidRPr="001A084D" w:rsidRDefault="00DB1285" w:rsidP="00861DB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861DBC">
        <w:rPr>
          <w:sz w:val="22"/>
          <w:szCs w:val="22"/>
        </w:rPr>
        <w:t xml:space="preserve"> </w:t>
      </w:r>
    </w:p>
    <w:p w:rsidR="00913C28" w:rsidRPr="001A084D" w:rsidRDefault="00054FC8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913C28" w:rsidRPr="001A084D" w:rsidRDefault="00DB1285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A084D">
        <w:rPr>
          <w:sz w:val="22"/>
          <w:szCs w:val="22"/>
        </w:rPr>
        <w:t xml:space="preserve"> </w:t>
      </w:r>
      <w:r w:rsidR="00177903" w:rsidRPr="001A084D">
        <w:rPr>
          <w:sz w:val="22"/>
          <w:szCs w:val="22"/>
        </w:rPr>
        <w:t xml:space="preserve">Údaje o štruktúre dlhodobého finančného majetku za </w:t>
      </w:r>
      <w:r w:rsidR="00F914BA" w:rsidRPr="001A084D">
        <w:rPr>
          <w:sz w:val="22"/>
          <w:szCs w:val="22"/>
        </w:rPr>
        <w:t xml:space="preserve">bežné </w:t>
      </w:r>
      <w:r w:rsidR="00177903" w:rsidRPr="001A084D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1A084D">
        <w:rPr>
          <w:sz w:val="22"/>
          <w:szCs w:val="22"/>
        </w:rPr>
        <w:t xml:space="preserve">bežného </w:t>
      </w:r>
      <w:r w:rsidR="00177903" w:rsidRPr="001A084D">
        <w:rPr>
          <w:sz w:val="22"/>
          <w:szCs w:val="22"/>
        </w:rPr>
        <w:t xml:space="preserve">účtovného obdobia v jednotlivých </w:t>
      </w:r>
      <w:r w:rsidR="00F530C7" w:rsidRPr="001A084D">
        <w:rPr>
          <w:sz w:val="22"/>
          <w:szCs w:val="22"/>
        </w:rPr>
        <w:t>pol</w:t>
      </w:r>
      <w:r w:rsidR="00177903" w:rsidRPr="001A084D">
        <w:rPr>
          <w:sz w:val="22"/>
          <w:szCs w:val="22"/>
        </w:rPr>
        <w:t>ožkách dlhodobého  finančného  majetku.</w:t>
      </w:r>
    </w:p>
    <w:p w:rsidR="00913C28" w:rsidRPr="001A084D" w:rsidRDefault="00E774EB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913C28" w:rsidRPr="001A084D" w:rsidRDefault="00E774EB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13C28" w:rsidRPr="001A084D" w:rsidRDefault="00DB5C6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13C28" w:rsidRPr="001A084D" w:rsidRDefault="00DB5C6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913C28" w:rsidRPr="001A084D" w:rsidRDefault="009B4F0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913C28" w:rsidRPr="001A084D" w:rsidRDefault="009B4F0F" w:rsidP="00913C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913C28" w:rsidRPr="001A084D" w:rsidRDefault="00DB1285" w:rsidP="001A084D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913C2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DB1285" w:rsidRPr="00D90FC4" w:rsidRDefault="00CC3EE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CC3EE5" w:rsidRPr="00CC3EE5" w:rsidRDefault="00CC3EE5" w:rsidP="00CD361E">
      <w:pPr>
        <w:spacing w:before="0" w:line="240" w:lineRule="auto"/>
        <w:rPr>
          <w:szCs w:val="20"/>
        </w:rPr>
      </w:pPr>
      <w:r w:rsidRPr="00CC3EE5">
        <w:rPr>
          <w:szCs w:val="20"/>
        </w:rPr>
        <w:t>Účtovná jednotka ako cirkevná organizácia prijíma milodary a dary do zvončeka od členov  a</w:t>
      </w:r>
      <w:r>
        <w:rPr>
          <w:szCs w:val="20"/>
        </w:rPr>
        <w:t xml:space="preserve"> dobrovoľných </w:t>
      </w:r>
      <w:r w:rsidRPr="00CC3EE5">
        <w:rPr>
          <w:szCs w:val="20"/>
        </w:rPr>
        <w:t>darcov</w:t>
      </w:r>
      <w:r>
        <w:rPr>
          <w:szCs w:val="20"/>
        </w:rPr>
        <w:t>.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92228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03A66" w:rsidRPr="0092228E" w:rsidRDefault="00781B64" w:rsidP="00781B6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Bežné</w:t>
            </w:r>
            <w:r w:rsidR="00503A66" w:rsidRPr="0092228E">
              <w:rPr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92228E" w:rsidRDefault="00781B64" w:rsidP="00D8122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92228E">
              <w:rPr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92228E" w:rsidRDefault="00C2716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92228E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92228E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</w:t>
            </w:r>
            <w:r w:rsidR="00503A66" w:rsidRPr="0092228E">
              <w:rPr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92228E" w:rsidRDefault="00913C2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9935F7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0" w:gutter="0"/>
          <w:pgNumType w:start="1"/>
          <w:cols w:space="708"/>
          <w:docGrid w:linePitch="272"/>
        </w:sectPr>
      </w:pPr>
    </w:p>
    <w:p w:rsidR="00913C28" w:rsidRDefault="00CC3EE5" w:rsidP="00913C28">
      <w:pP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  <w:r w:rsidR="00913C28">
        <w:rPr>
          <w:b/>
          <w:sz w:val="22"/>
          <w:szCs w:val="22"/>
        </w:rPr>
        <w:t xml:space="preserve"> </w:t>
      </w:r>
    </w:p>
    <w:p w:rsidR="000B3567" w:rsidRPr="00CC3EE5" w:rsidRDefault="000B3567" w:rsidP="00CD361E">
      <w:pPr>
        <w:spacing w:before="0" w:line="240" w:lineRule="auto"/>
        <w:rPr>
          <w:b/>
          <w:szCs w:val="20"/>
        </w:rPr>
      </w:pPr>
      <w:r w:rsidRPr="00CC3EE5">
        <w:rPr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CC3EE5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Prvotné ocenenie</w:t>
            </w:r>
            <w:r w:rsidRPr="00CC3EE5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>na konci</w:t>
            </w:r>
            <w:r w:rsidRPr="00CC3EE5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 xml:space="preserve">Oprávky – </w:t>
            </w:r>
            <w:r w:rsidRPr="00CC3EE5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CC3EE5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>na konci</w:t>
            </w:r>
            <w:r w:rsidRPr="00CC3EE5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3EE5">
              <w:rPr>
                <w:b/>
                <w:sz w:val="16"/>
                <w:szCs w:val="16"/>
              </w:rPr>
              <w:t>Opravné položky</w:t>
            </w:r>
            <w:r w:rsidRPr="00CC3EE5">
              <w:rPr>
                <w:sz w:val="16"/>
                <w:szCs w:val="16"/>
              </w:rPr>
              <w:t xml:space="preserve"> – stav </w:t>
            </w:r>
            <w:r w:rsidR="00532997" w:rsidRPr="00CC3EE5">
              <w:rPr>
                <w:sz w:val="16"/>
                <w:szCs w:val="16"/>
              </w:rPr>
              <w:t xml:space="preserve">na začiatku bežného </w:t>
            </w:r>
            <w:r w:rsidRPr="00CC3EE5">
              <w:rPr>
                <w:sz w:val="16"/>
                <w:szCs w:val="16"/>
              </w:rPr>
              <w:t>účtovné</w:t>
            </w:r>
            <w:r w:rsidR="00532997" w:rsidRPr="00CC3EE5">
              <w:rPr>
                <w:sz w:val="16"/>
                <w:szCs w:val="16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CC3EE5" w:rsidRDefault="00322D87" w:rsidP="00D8122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C3EE5">
              <w:rPr>
                <w:b/>
                <w:sz w:val="18"/>
                <w:szCs w:val="18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3EE5" w:rsidRDefault="00322D87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 xml:space="preserve">na začiatku bežného </w:t>
            </w:r>
            <w:r w:rsidR="00C113D7" w:rsidRPr="00CC3EE5">
              <w:rPr>
                <w:sz w:val="16"/>
                <w:szCs w:val="16"/>
              </w:rPr>
              <w:t xml:space="preserve">účtovného </w:t>
            </w:r>
            <w:r w:rsidRPr="00CC3EE5">
              <w:rPr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3EE5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Stav </w:t>
            </w:r>
            <w:r w:rsidR="00532997" w:rsidRPr="00CC3EE5">
              <w:rPr>
                <w:sz w:val="16"/>
                <w:szCs w:val="16"/>
              </w:rPr>
              <w:t>na konci</w:t>
            </w:r>
            <w:r w:rsidRPr="00CC3EE5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913C28" w:rsidRDefault="000B3567" w:rsidP="00913C28">
      <w:pPr>
        <w:spacing w:before="0" w:line="240" w:lineRule="auto"/>
        <w:jc w:val="center"/>
        <w:rPr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  <w:r w:rsidR="00913C28">
        <w:rPr>
          <w:b/>
          <w:sz w:val="22"/>
          <w:szCs w:val="22"/>
        </w:rPr>
        <w:t xml:space="preserve"> </w:t>
      </w:r>
    </w:p>
    <w:tbl>
      <w:tblPr>
        <w:tblW w:w="1097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8"/>
        <w:gridCol w:w="860"/>
        <w:gridCol w:w="861"/>
        <w:gridCol w:w="860"/>
        <w:gridCol w:w="996"/>
        <w:gridCol w:w="996"/>
        <w:gridCol w:w="1146"/>
        <w:gridCol w:w="831"/>
        <w:gridCol w:w="876"/>
        <w:gridCol w:w="1056"/>
        <w:gridCol w:w="966"/>
        <w:gridCol w:w="621"/>
      </w:tblGrid>
      <w:tr w:rsidR="00A13D6A" w:rsidRPr="0092228E" w:rsidTr="0004197F">
        <w:tc>
          <w:tcPr>
            <w:tcW w:w="90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861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861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861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99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14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831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05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96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621" w:type="dxa"/>
            <w:vAlign w:val="center"/>
          </w:tcPr>
          <w:p w:rsidR="00A13D6A" w:rsidRPr="0092228E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</w:tr>
      <w:tr w:rsidR="00A13D6A" w:rsidRPr="00D90FC4" w:rsidTr="0004197F">
        <w:tc>
          <w:tcPr>
            <w:tcW w:w="90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Hlk485637139"/>
            <w:r w:rsidRPr="00CC3EE5">
              <w:rPr>
                <w:b/>
                <w:sz w:val="16"/>
                <w:szCs w:val="16"/>
              </w:rPr>
              <w:t>Prvotné ocenenie</w:t>
            </w:r>
            <w:r w:rsidRPr="00CC3EE5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61" w:type="dxa"/>
          </w:tcPr>
          <w:p w:rsidR="00A13D6A" w:rsidRPr="00CC3EE5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1" w:type="dxa"/>
            <w:vAlign w:val="center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A13D6A" w:rsidRPr="00CC3EE5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:rsidR="00A13D6A" w:rsidRPr="00CC3EE5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A13D6A" w:rsidRPr="0004197F" w:rsidRDefault="00C2716B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bookmarkEnd w:id="0"/>
      <w:tr w:rsidR="00A13D6A" w:rsidRPr="00D90FC4" w:rsidTr="0004197F">
        <w:trPr>
          <w:trHeight w:val="401"/>
        </w:trPr>
        <w:tc>
          <w:tcPr>
            <w:tcW w:w="90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  <w:vAlign w:val="center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04197F">
        <w:trPr>
          <w:trHeight w:val="421"/>
        </w:trPr>
        <w:tc>
          <w:tcPr>
            <w:tcW w:w="90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  <w:vAlign w:val="center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9C31B3">
        <w:trPr>
          <w:trHeight w:val="577"/>
        </w:trPr>
        <w:tc>
          <w:tcPr>
            <w:tcW w:w="906" w:type="dxa"/>
            <w:vAlign w:val="center"/>
          </w:tcPr>
          <w:p w:rsidR="00A13D6A" w:rsidRPr="00CC3EE5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presuny</w:t>
            </w: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  <w:vAlign w:val="center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A13D6A" w:rsidRPr="00CC3EE5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:rsidR="0004197F" w:rsidRPr="00CC3EE5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1" w:type="dxa"/>
            <w:vAlign w:val="center"/>
          </w:tcPr>
          <w:p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:rsidR="0004197F" w:rsidRPr="00CC3EE5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6" w:type="dxa"/>
          </w:tcPr>
          <w:p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BA2D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04197F" w:rsidRDefault="00C2716B" w:rsidP="00BA2D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6" w:type="dxa"/>
          </w:tcPr>
          <w:p w:rsidR="0004197F" w:rsidRPr="00D90FC4" w:rsidRDefault="0004197F" w:rsidP="00BA2D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 xml:space="preserve">Oprávky – </w:t>
            </w:r>
            <w:r w:rsidRPr="00CC3EE5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426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439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6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c>
          <w:tcPr>
            <w:tcW w:w="906" w:type="dxa"/>
            <w:vAlign w:val="center"/>
          </w:tcPr>
          <w:p w:rsidR="0004197F" w:rsidRPr="00CC3EE5" w:rsidRDefault="0004197F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Opravné položky</w:t>
            </w:r>
            <w:r w:rsidRPr="00CC3EE5">
              <w:rPr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09"/>
        </w:trPr>
        <w:tc>
          <w:tcPr>
            <w:tcW w:w="906" w:type="dxa"/>
            <w:vAlign w:val="center"/>
          </w:tcPr>
          <w:p w:rsidR="0004197F" w:rsidRPr="00D90FC4" w:rsidRDefault="0004197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37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37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61"/>
        </w:trPr>
        <w:tc>
          <w:tcPr>
            <w:tcW w:w="10977" w:type="dxa"/>
            <w:gridSpan w:val="12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Zostatková hodnota</w:t>
            </w:r>
          </w:p>
        </w:tc>
      </w:tr>
      <w:tr w:rsidR="0004197F" w:rsidRPr="00D90FC4" w:rsidTr="0004197F">
        <w:trPr>
          <w:trHeight w:val="361"/>
        </w:trPr>
        <w:tc>
          <w:tcPr>
            <w:tcW w:w="906" w:type="dxa"/>
            <w:vAlign w:val="center"/>
          </w:tcPr>
          <w:p w:rsidR="0004197F" w:rsidRPr="00CC3EE5" w:rsidRDefault="0004197F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197F" w:rsidRPr="00D90FC4" w:rsidTr="0004197F">
        <w:trPr>
          <w:trHeight w:val="361"/>
        </w:trPr>
        <w:tc>
          <w:tcPr>
            <w:tcW w:w="906" w:type="dxa"/>
            <w:vAlign w:val="center"/>
          </w:tcPr>
          <w:p w:rsidR="0004197F" w:rsidRPr="00CC3EE5" w:rsidRDefault="0004197F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61" w:type="dxa"/>
          </w:tcPr>
          <w:p w:rsidR="0004197F" w:rsidRPr="00CC3EE5" w:rsidRDefault="0004197F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6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7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21" w:type="dxa"/>
          </w:tcPr>
          <w:p w:rsidR="0004197F" w:rsidRPr="00D90FC4" w:rsidRDefault="0004197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CC3EE5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4 a"/>
        </w:smartTagPr>
        <w:r w:rsidR="008B61EE" w:rsidRPr="00D90FC4">
          <w:rPr>
            <w:b/>
            <w:sz w:val="22"/>
            <w:szCs w:val="22"/>
          </w:rPr>
          <w:t>4</w:t>
        </w:r>
        <w:r w:rsidR="003A732E">
          <w:rPr>
            <w:b/>
            <w:sz w:val="22"/>
            <w:szCs w:val="22"/>
          </w:rPr>
          <w:t xml:space="preserve"> a</w:t>
        </w:r>
      </w:smartTag>
      <w:r w:rsidR="003A732E">
        <w:rPr>
          <w:b/>
          <w:sz w:val="22"/>
          <w:szCs w:val="22"/>
        </w:rPr>
        <w:t xml:space="preserve">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  <w:r w:rsidR="00913C28">
        <w:rPr>
          <w:b/>
          <w:sz w:val="22"/>
          <w:szCs w:val="22"/>
        </w:rPr>
        <w:t xml:space="preserve"> </w:t>
      </w:r>
    </w:p>
    <w:p w:rsidR="00913C28" w:rsidRPr="00913C28" w:rsidRDefault="00913C28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NEGATÍVNE.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CC3EE5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E774EB" w:rsidRPr="00CC3EE5" w:rsidRDefault="00E774EB" w:rsidP="002239DB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 xml:space="preserve">Podielové cenné papiere a podiely v ovládanej </w:t>
            </w:r>
            <w:r w:rsidR="002239DB" w:rsidRPr="00CC3EE5">
              <w:rPr>
                <w:b/>
                <w:bCs/>
                <w:sz w:val="16"/>
                <w:szCs w:val="16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CC3EE5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C3EE5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C3EE5">
              <w:rPr>
                <w:b/>
                <w:sz w:val="16"/>
                <w:szCs w:val="16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CC3EE5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C3EE5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913C28" w:rsidRDefault="00CC3EE5" w:rsidP="00913C28">
      <w:pPr>
        <w:spacing w:before="0" w:line="240" w:lineRule="auto"/>
        <w:jc w:val="center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2228E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322D87" w:rsidRPr="00D90FC4" w:rsidRDefault="00CC3EE5" w:rsidP="00CC3EE5">
      <w:pPr>
        <w:spacing w:before="0" w:line="240" w:lineRule="auto"/>
        <w:ind w:left="4" w:firstLine="1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587A0B" w:rsidRPr="008576EA" w:rsidTr="008576EA">
        <w:tc>
          <w:tcPr>
            <w:tcW w:w="3055" w:type="dxa"/>
            <w:shd w:val="clear" w:color="auto" w:fill="auto"/>
            <w:vAlign w:val="center"/>
          </w:tcPr>
          <w:p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 xml:space="preserve">Stav na začiatku </w:t>
            </w:r>
            <w:r w:rsidR="00800315" w:rsidRPr="008576EA">
              <w:rPr>
                <w:b/>
                <w:sz w:val="16"/>
                <w:szCs w:val="16"/>
              </w:rPr>
              <w:t xml:space="preserve">bežného </w:t>
            </w:r>
            <w:r w:rsidRPr="008576EA">
              <w:rPr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587A0B" w:rsidRPr="008576EA" w:rsidRDefault="00A231F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P</w:t>
            </w:r>
            <w:r w:rsidR="00587A0B" w:rsidRPr="008576EA">
              <w:rPr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:rsidR="00587A0B" w:rsidRPr="008576EA" w:rsidRDefault="00587A0B" w:rsidP="008576E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 xml:space="preserve">Stav na konci </w:t>
            </w:r>
            <w:r w:rsidR="00800315" w:rsidRPr="008576EA">
              <w:rPr>
                <w:b/>
                <w:sz w:val="16"/>
                <w:szCs w:val="16"/>
              </w:rPr>
              <w:t xml:space="preserve">bežného </w:t>
            </w:r>
            <w:r w:rsidRPr="008576EA">
              <w:rPr>
                <w:b/>
                <w:sz w:val="16"/>
                <w:szCs w:val="16"/>
              </w:rPr>
              <w:t>účtovného obdobia</w:t>
            </w: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A231F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A231FB" w:rsidP="008576EA">
            <w:pPr>
              <w:spacing w:before="0" w:line="240" w:lineRule="auto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8576EA" w:rsidTr="008576EA">
        <w:tc>
          <w:tcPr>
            <w:tcW w:w="3055" w:type="dxa"/>
            <w:shd w:val="clear" w:color="auto" w:fill="auto"/>
          </w:tcPr>
          <w:p w:rsidR="00587A0B" w:rsidRPr="008576EA" w:rsidRDefault="00A231FB" w:rsidP="008576E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8576EA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8576EA" w:rsidRDefault="00587A0B" w:rsidP="008576EA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A231FB" w:rsidRPr="008576EA" w:rsidTr="008576EA">
        <w:tc>
          <w:tcPr>
            <w:tcW w:w="3055" w:type="dxa"/>
            <w:shd w:val="clear" w:color="auto" w:fill="auto"/>
          </w:tcPr>
          <w:p w:rsidR="00A231FB" w:rsidRPr="008576EA" w:rsidRDefault="00A231FB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85" w:type="dxa"/>
            <w:shd w:val="clear" w:color="auto" w:fill="auto"/>
          </w:tcPr>
          <w:p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3" w:type="dxa"/>
            <w:shd w:val="clear" w:color="auto" w:fill="auto"/>
          </w:tcPr>
          <w:p w:rsidR="00A231FB" w:rsidRPr="008576EA" w:rsidRDefault="00913C28" w:rsidP="008576EA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8576EA">
              <w:rPr>
                <w:b/>
                <w:sz w:val="16"/>
                <w:szCs w:val="16"/>
              </w:rPr>
              <w:t>0</w:t>
            </w: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(+/-)</w:t>
            </w:r>
          </w:p>
        </w:tc>
        <w:tc>
          <w:tcPr>
            <w:tcW w:w="4252" w:type="dxa"/>
            <w:vAlign w:val="center"/>
          </w:tcPr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 xml:space="preserve">Vplyv ocenenia na výsledok hospodárenia bežného </w:t>
            </w: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3260" w:type="dxa"/>
            <w:vAlign w:val="center"/>
          </w:tcPr>
          <w:p w:rsidR="00E774EB" w:rsidRPr="0092228E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lastRenderedPageBreak/>
              <w:t>Majetkové cenné papiere na obchodovanie</w:t>
            </w:r>
          </w:p>
        </w:tc>
        <w:tc>
          <w:tcPr>
            <w:tcW w:w="2914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92228E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92228E" w:rsidRDefault="00E774EB" w:rsidP="003A73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92228E" w:rsidRDefault="00913C28" w:rsidP="00053F31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92228E"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913C28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913C28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92228E" w:rsidTr="00800315">
        <w:tc>
          <w:tcPr>
            <w:tcW w:w="2197" w:type="dxa"/>
            <w:vAlign w:val="center"/>
          </w:tcPr>
          <w:p w:rsidR="00CA17C9" w:rsidRPr="0092228E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92228E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92228E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92228E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92228E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92228E" w:rsidRDefault="00CA17C9" w:rsidP="00BF60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3A732E" w:rsidRPr="0092228E" w:rsidTr="003A732E">
        <w:trPr>
          <w:trHeight w:val="477"/>
        </w:trPr>
        <w:tc>
          <w:tcPr>
            <w:tcW w:w="2197" w:type="dxa"/>
            <w:vAlign w:val="center"/>
          </w:tcPr>
          <w:p w:rsidR="003A732E" w:rsidRPr="0092228E" w:rsidRDefault="003A732E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Materiál</w:t>
            </w:r>
          </w:p>
        </w:tc>
        <w:tc>
          <w:tcPr>
            <w:tcW w:w="2551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92228E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92228E" w:rsidTr="00800315">
        <w:trPr>
          <w:trHeight w:val="499"/>
        </w:trPr>
        <w:tc>
          <w:tcPr>
            <w:tcW w:w="2197" w:type="dxa"/>
            <w:vAlign w:val="center"/>
          </w:tcPr>
          <w:p w:rsidR="00CA17C9" w:rsidRPr="0092228E" w:rsidRDefault="00CA17C9" w:rsidP="00CA17C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CA17C9" w:rsidRPr="0092228E" w:rsidRDefault="00913C28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92228E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92228E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92228E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92228E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92228E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92228E" w:rsidRDefault="007621A8" w:rsidP="00587A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lastRenderedPageBreak/>
              <w:t>Pohľadávky spolu</w:t>
            </w:r>
          </w:p>
        </w:tc>
        <w:tc>
          <w:tcPr>
            <w:tcW w:w="2551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7621A8" w:rsidRPr="0092228E" w:rsidRDefault="00913C2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92228E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92228E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92228E" w:rsidRDefault="00503A66" w:rsidP="00BE73E5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92228E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92228E" w:rsidRDefault="00913C28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92228E" w:rsidRDefault="00913C28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92228E" w:rsidRDefault="00ED293C" w:rsidP="004B09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92228E">
              <w:rPr>
                <w:b/>
                <w:sz w:val="16"/>
                <w:szCs w:val="16"/>
                <w:lang w:eastAsia="sk-SK"/>
              </w:rPr>
              <w:t>na začiatku bežného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Prírastky</w:t>
            </w:r>
          </w:p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Úbytky</w:t>
            </w:r>
          </w:p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Presuny</w:t>
            </w:r>
          </w:p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04197F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92228E" w:rsidRDefault="004B091D" w:rsidP="005724D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</w:rPr>
              <w:t>Imanie a fondy</w:t>
            </w: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4B091D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</w:t>
            </w:r>
            <w:r w:rsidR="00ED293C" w:rsidRPr="0092228E">
              <w:rPr>
                <w:sz w:val="16"/>
                <w:szCs w:val="16"/>
              </w:rPr>
              <w:t xml:space="preserve"> toho: </w:t>
            </w:r>
          </w:p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3A732E" w:rsidRPr="00D90FC4" w:rsidTr="0004197F">
        <w:tc>
          <w:tcPr>
            <w:tcW w:w="2622" w:type="dxa"/>
            <w:vAlign w:val="center"/>
          </w:tcPr>
          <w:p w:rsidR="003A732E" w:rsidRPr="0092228E" w:rsidRDefault="003A732E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3A732E" w:rsidRPr="0092228E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091D" w:rsidRPr="00D90FC4" w:rsidTr="0004197F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92228E" w:rsidRDefault="004B091D" w:rsidP="00CD361E">
            <w:pPr>
              <w:spacing w:before="0" w:after="0" w:line="240" w:lineRule="auto"/>
              <w:rPr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Fondy zo zisku</w:t>
            </w: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92228E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2228E">
              <w:rPr>
                <w:sz w:val="16"/>
                <w:szCs w:val="16"/>
              </w:rPr>
              <w:t>Nevysporiadaný</w:t>
            </w:r>
            <w:proofErr w:type="spellEnd"/>
            <w:r w:rsidRPr="0092228E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247678" w:rsidRDefault="00A057BA" w:rsidP="000F6F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32,90</w:t>
            </w:r>
          </w:p>
        </w:tc>
        <w:tc>
          <w:tcPr>
            <w:tcW w:w="1984" w:type="dxa"/>
          </w:tcPr>
          <w:p w:rsidR="00ED293C" w:rsidRPr="00247678" w:rsidRDefault="00A057B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3546,74</w:t>
            </w:r>
          </w:p>
        </w:tc>
        <w:tc>
          <w:tcPr>
            <w:tcW w:w="1843" w:type="dxa"/>
          </w:tcPr>
          <w:p w:rsidR="00ED293C" w:rsidRPr="00247678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47678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247678" w:rsidRDefault="00A057BA" w:rsidP="000F6F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3579,64</w:t>
            </w:r>
          </w:p>
        </w:tc>
      </w:tr>
      <w:tr w:rsidR="00ED293C" w:rsidRPr="00D90FC4" w:rsidTr="0004197F"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A057BA" w:rsidRDefault="00A057BA" w:rsidP="0024767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ED293C" w:rsidRPr="00D90FC4" w:rsidRDefault="00A057BA" w:rsidP="00A057B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-3443,12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057B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-3443,12</w:t>
            </w:r>
          </w:p>
        </w:tc>
      </w:tr>
      <w:tr w:rsidR="00ED293C" w:rsidRPr="00D90FC4" w:rsidTr="0004197F">
        <w:trPr>
          <w:trHeight w:val="391"/>
        </w:trPr>
        <w:tc>
          <w:tcPr>
            <w:tcW w:w="2622" w:type="dxa"/>
            <w:vAlign w:val="center"/>
          </w:tcPr>
          <w:p w:rsidR="00ED293C" w:rsidRPr="0092228E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BF60F1" w:rsidRPr="00D90FC4" w:rsidTr="0004197F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92228E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92228E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92228E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f</w:t>
            </w:r>
            <w:r w:rsidRPr="0092228E">
              <w:rPr>
                <w:sz w:val="16"/>
                <w:szCs w:val="16"/>
              </w:rPr>
              <w:t>ondu tvorené</w:t>
            </w:r>
            <w:r w:rsidR="003C4612" w:rsidRPr="0092228E">
              <w:rPr>
                <w:sz w:val="16"/>
                <w:szCs w:val="16"/>
              </w:rPr>
              <w:t>ho</w:t>
            </w:r>
            <w:r w:rsidRPr="0092228E">
              <w:rPr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fondu</w:t>
            </w:r>
            <w:r w:rsidR="003C4612" w:rsidRPr="0092228E">
              <w:rPr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Prídel </w:t>
            </w:r>
            <w:r w:rsidR="003C4612" w:rsidRPr="0092228E">
              <w:rPr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3C4612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92228E">
              <w:rPr>
                <w:color w:val="000000"/>
                <w:sz w:val="16"/>
                <w:szCs w:val="16"/>
              </w:rPr>
              <w:t>n</w:t>
            </w:r>
            <w:r w:rsidRPr="0092228E">
              <w:rPr>
                <w:sz w:val="16"/>
                <w:szCs w:val="16"/>
              </w:rPr>
              <w:t>evysporiadaného</w:t>
            </w:r>
            <w:proofErr w:type="spellEnd"/>
            <w:r w:rsidRPr="0092228E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91377" w:rsidRDefault="00A057B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3546,74</w:t>
            </w: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92228E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92228E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92228E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Zo zák</w:t>
            </w:r>
            <w:r w:rsidR="003C4612" w:rsidRPr="0092228E">
              <w:rPr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</w:t>
            </w:r>
            <w:r w:rsidR="003C4612" w:rsidRPr="0092228E">
              <w:rPr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92228E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92228E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92228E">
              <w:rPr>
                <w:color w:val="000000"/>
                <w:sz w:val="16"/>
                <w:szCs w:val="16"/>
              </w:rPr>
              <w:t>n</w:t>
            </w:r>
            <w:r w:rsidR="004A32A4" w:rsidRPr="0092228E">
              <w:rPr>
                <w:sz w:val="16"/>
                <w:szCs w:val="16"/>
              </w:rPr>
              <w:t>evysporiadaného</w:t>
            </w:r>
            <w:proofErr w:type="spellEnd"/>
            <w:r w:rsidR="004A32A4" w:rsidRPr="0092228E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A057BA" w:rsidP="00F43E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3546,74</w:t>
            </w:r>
          </w:p>
        </w:tc>
      </w:tr>
      <w:tr w:rsidR="00BF60F1" w:rsidRPr="00D90FC4" w:rsidTr="0004197F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92228E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92228E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92228E" w:rsidTr="00C953EB">
        <w:tc>
          <w:tcPr>
            <w:tcW w:w="2905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92228E" w:rsidRDefault="00ED293C" w:rsidP="004A32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92228E">
              <w:rPr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92228E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92228E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1985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92228E" w:rsidRDefault="00ED293C" w:rsidP="001A04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92228E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B46E31" w:rsidP="00B46E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92228E" w:rsidRDefault="00B46E31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92228E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92228E" w:rsidRDefault="001A084D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2228E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92228E" w:rsidRDefault="001A084D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2228E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92228E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Záväzky </w:t>
            </w:r>
            <w:r w:rsidR="000A768C" w:rsidRPr="0092228E">
              <w:rPr>
                <w:sz w:val="16"/>
                <w:szCs w:val="16"/>
              </w:rPr>
              <w:t xml:space="preserve">do lehoty splatnosti </w:t>
            </w:r>
            <w:r w:rsidRPr="0092228E">
              <w:rPr>
                <w:sz w:val="16"/>
                <w:szCs w:val="16"/>
              </w:rPr>
              <w:t xml:space="preserve">so zostatkovou dobou splatnosti do </w:t>
            </w:r>
            <w:r w:rsidR="00C20990" w:rsidRPr="0092228E">
              <w:rPr>
                <w:sz w:val="16"/>
                <w:szCs w:val="16"/>
              </w:rPr>
              <w:t xml:space="preserve">jedného </w:t>
            </w:r>
            <w:r w:rsidRPr="0092228E">
              <w:rPr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92228E" w:rsidRDefault="00C2716B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92228E" w:rsidRDefault="00C2716B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92228E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Záväzky </w:t>
            </w:r>
            <w:r w:rsidR="00ED293C" w:rsidRPr="0092228E">
              <w:rPr>
                <w:sz w:val="16"/>
                <w:szCs w:val="16"/>
              </w:rPr>
              <w:t xml:space="preserve">so zostatkovou dobou splatnosti </w:t>
            </w:r>
            <w:r w:rsidR="00B46E31" w:rsidRPr="0092228E">
              <w:rPr>
                <w:sz w:val="16"/>
                <w:szCs w:val="16"/>
              </w:rPr>
              <w:t xml:space="preserve">od </w:t>
            </w:r>
            <w:r w:rsidR="00C20990" w:rsidRPr="0092228E">
              <w:rPr>
                <w:sz w:val="16"/>
                <w:szCs w:val="16"/>
              </w:rPr>
              <w:t xml:space="preserve"> jedného </w:t>
            </w:r>
            <w:r w:rsidR="00B46E31" w:rsidRPr="0092228E">
              <w:rPr>
                <w:sz w:val="16"/>
                <w:szCs w:val="16"/>
              </w:rPr>
              <w:t xml:space="preserve"> </w:t>
            </w:r>
            <w:r w:rsidR="00ED293C" w:rsidRPr="0092228E">
              <w:rPr>
                <w:sz w:val="16"/>
                <w:szCs w:val="16"/>
              </w:rPr>
              <w:t xml:space="preserve">do </w:t>
            </w:r>
            <w:r w:rsidR="00C20990" w:rsidRPr="0092228E">
              <w:rPr>
                <w:sz w:val="16"/>
                <w:szCs w:val="16"/>
              </w:rPr>
              <w:t xml:space="preserve">piatich </w:t>
            </w:r>
            <w:r w:rsidR="00ED293C" w:rsidRPr="0092228E">
              <w:rPr>
                <w:sz w:val="16"/>
                <w:szCs w:val="16"/>
              </w:rPr>
              <w:t xml:space="preserve"> rokov</w:t>
            </w:r>
            <w:r w:rsidR="00C20990" w:rsidRPr="0092228E">
              <w:rPr>
                <w:sz w:val="16"/>
                <w:szCs w:val="16"/>
              </w:rPr>
              <w:t xml:space="preserve"> </w:t>
            </w:r>
            <w:r w:rsidR="001A0486" w:rsidRPr="0092228E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92228E" w:rsidRDefault="001A048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Záväzky </w:t>
            </w:r>
            <w:r w:rsidR="00ED293C" w:rsidRPr="0092228E">
              <w:rPr>
                <w:sz w:val="16"/>
                <w:szCs w:val="16"/>
              </w:rPr>
              <w:t xml:space="preserve">so zostatkovou dobou splatnosti viac ako </w:t>
            </w:r>
            <w:r w:rsidR="00C20990" w:rsidRPr="0092228E">
              <w:rPr>
                <w:sz w:val="16"/>
                <w:szCs w:val="16"/>
              </w:rPr>
              <w:t xml:space="preserve">päť </w:t>
            </w:r>
            <w:r w:rsidR="00ED293C" w:rsidRPr="0092228E">
              <w:rPr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92228E" w:rsidRDefault="00C2716B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92228E" w:rsidRDefault="00C2716B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92228E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92228E" w:rsidRDefault="001A084D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92228E" w:rsidRDefault="001A084D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92228E" w:rsidRDefault="000A768C" w:rsidP="000A76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92228E" w:rsidRDefault="00C2716B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0A768C" w:rsidRPr="0092228E" w:rsidRDefault="00C2716B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92228E" w:rsidRDefault="0000240E" w:rsidP="0000240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92228E" w:rsidRDefault="001A0486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 obdobi</w:t>
            </w:r>
            <w:r w:rsidR="00C20990" w:rsidRPr="0092228E">
              <w:rPr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92228E" w:rsidRDefault="001A0486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92228E">
              <w:rPr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92228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Výška úroku</w:t>
            </w:r>
            <w:r w:rsidR="001A0486" w:rsidRPr="0092228E">
              <w:rPr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92228E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92228E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92228E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92228E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92228E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92228E" w:rsidRDefault="001A084D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 xml:space="preserve">Položky výnosov budúcich období z </w:t>
            </w:r>
            <w:r w:rsidR="00C20990" w:rsidRPr="0092228E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92228E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b</w:t>
            </w:r>
            <w:r w:rsidR="00C43EF0" w:rsidRPr="0092228E">
              <w:rPr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92228E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>otácie</w:t>
            </w:r>
            <w:r w:rsidR="002C6F1A" w:rsidRPr="0092228E">
              <w:rPr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92228E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</w:t>
            </w:r>
            <w:r w:rsidR="00C43EF0" w:rsidRPr="0092228E">
              <w:rPr>
                <w:sz w:val="16"/>
                <w:szCs w:val="16"/>
              </w:rPr>
              <w:t>otácie</w:t>
            </w:r>
            <w:r w:rsidR="002C6F1A" w:rsidRPr="0092228E">
              <w:rPr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953EB">
            <w:pPr>
              <w:spacing w:before="0" w:line="240" w:lineRule="auto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gr</w:t>
            </w:r>
            <w:r w:rsidR="00C43EF0" w:rsidRPr="0092228E">
              <w:rPr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p</w:t>
            </w:r>
            <w:r w:rsidR="00C43EF0" w:rsidRPr="0092228E">
              <w:rPr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92228E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92228E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lastRenderedPageBreak/>
              <w:t>d</w:t>
            </w:r>
            <w:r w:rsidR="00C43EF0" w:rsidRPr="0092228E">
              <w:rPr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2228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92228E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92228E">
              <w:rPr>
                <w:b/>
                <w:sz w:val="16"/>
                <w:szCs w:val="16"/>
                <w:lang w:eastAsia="sk-SK"/>
              </w:rPr>
              <w:t>na konci</w:t>
            </w:r>
            <w:r w:rsidRPr="0092228E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92228E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92228E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do </w:t>
            </w:r>
            <w:r w:rsidR="002C6F1A" w:rsidRPr="0092228E">
              <w:rPr>
                <w:sz w:val="16"/>
                <w:szCs w:val="16"/>
              </w:rPr>
              <w:t>jedného</w:t>
            </w:r>
            <w:r w:rsidRPr="0092228E">
              <w:rPr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92228E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od </w:t>
            </w:r>
            <w:r w:rsidR="002C6F1A" w:rsidRPr="0092228E">
              <w:rPr>
                <w:sz w:val="16"/>
                <w:szCs w:val="16"/>
              </w:rPr>
              <w:t>jedného</w:t>
            </w:r>
            <w:r w:rsidRPr="0092228E">
              <w:rPr>
                <w:sz w:val="16"/>
                <w:szCs w:val="16"/>
              </w:rPr>
              <w:t xml:space="preserve"> roka do </w:t>
            </w:r>
            <w:r w:rsidR="002C6F1A" w:rsidRPr="0092228E">
              <w:rPr>
                <w:sz w:val="16"/>
                <w:szCs w:val="16"/>
              </w:rPr>
              <w:t>piatich</w:t>
            </w:r>
            <w:r w:rsidRPr="0092228E">
              <w:rPr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92228E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 xml:space="preserve">viac ako </w:t>
            </w:r>
            <w:r w:rsidR="002C6F1A" w:rsidRPr="0092228E">
              <w:rPr>
                <w:sz w:val="16"/>
                <w:szCs w:val="16"/>
              </w:rPr>
              <w:t>päť</w:t>
            </w:r>
            <w:r w:rsidRPr="0092228E">
              <w:rPr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>účele a výške použitia podielu zaplatenej dane</w:t>
      </w:r>
      <w:r w:rsidR="00DD6F21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92228E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92228E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92228E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92228E" w:rsidRDefault="00A523A9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hračiek, kníh a zariadenia MŠ</w:t>
            </w:r>
          </w:p>
        </w:tc>
        <w:tc>
          <w:tcPr>
            <w:tcW w:w="3969" w:type="dxa"/>
            <w:vAlign w:val="center"/>
          </w:tcPr>
          <w:p w:rsidR="00ED293C" w:rsidRPr="0092228E" w:rsidRDefault="00A057BA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3500</w:t>
            </w:r>
          </w:p>
        </w:tc>
        <w:tc>
          <w:tcPr>
            <w:tcW w:w="3260" w:type="dxa"/>
            <w:vAlign w:val="center"/>
          </w:tcPr>
          <w:p w:rsidR="00ED293C" w:rsidRPr="0092228E" w:rsidRDefault="00A057BA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4500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92228E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92228E" w:rsidRDefault="00EC5942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2228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  <w:r w:rsidR="001A084D">
        <w:rPr>
          <w:b/>
          <w:sz w:val="22"/>
          <w:szCs w:val="22"/>
        </w:rPr>
        <w:t>- NEGATÍVNE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bookmarkStart w:id="1" w:name="_GoBack"/>
        <w:bookmarkEnd w:id="1"/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68569D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2228E">
              <w:rPr>
                <w:sz w:val="16"/>
                <w:szCs w:val="16"/>
              </w:rPr>
              <w:t>uisťovacie</w:t>
            </w:r>
            <w:proofErr w:type="spellEnd"/>
            <w:r w:rsidRPr="0092228E">
              <w:rPr>
                <w:sz w:val="16"/>
                <w:szCs w:val="16"/>
              </w:rPr>
              <w:t xml:space="preserve"> audítorské služby </w:t>
            </w:r>
            <w:r w:rsidR="0068569D" w:rsidRPr="0092228E">
              <w:rPr>
                <w:sz w:val="16"/>
                <w:szCs w:val="16"/>
              </w:rPr>
              <w:t>okrem</w:t>
            </w:r>
            <w:r w:rsidRPr="0092228E">
              <w:rPr>
                <w:sz w:val="16"/>
                <w:szCs w:val="16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92228E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92228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92228E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798E" w:rsidRDefault="00E8798E" w:rsidP="00347C39">
      <w:pPr>
        <w:spacing w:before="0" w:after="0" w:line="240" w:lineRule="auto"/>
      </w:pPr>
      <w:r>
        <w:separator/>
      </w:r>
    </w:p>
  </w:endnote>
  <w:endnote w:type="continuationSeparator" w:id="0">
    <w:p w:rsidR="00E8798E" w:rsidRDefault="00E8798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7678" w:rsidRDefault="00247678" w:rsidP="009935F7">
    <w:pPr>
      <w:pStyle w:val="Pta"/>
      <w:jc w:val="right"/>
    </w:pPr>
    <w:r>
      <w:t xml:space="preserve">Strana </w:t>
    </w:r>
  </w:p>
  <w:p w:rsidR="00247678" w:rsidRDefault="0024767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7678" w:rsidRDefault="0024767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057BA">
      <w:rPr>
        <w:noProof/>
      </w:rPr>
      <w:t>6</w:t>
    </w:r>
    <w:r>
      <w:fldChar w:fldCharType="end"/>
    </w:r>
  </w:p>
  <w:p w:rsidR="00247678" w:rsidRDefault="002476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798E" w:rsidRDefault="00E8798E" w:rsidP="00347C39">
      <w:pPr>
        <w:spacing w:before="0" w:after="0" w:line="240" w:lineRule="auto"/>
      </w:pPr>
      <w:r>
        <w:separator/>
      </w:r>
    </w:p>
  </w:footnote>
  <w:footnote w:type="continuationSeparator" w:id="0">
    <w:p w:rsidR="00E8798E" w:rsidRDefault="00E8798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7678" w:rsidRDefault="00247678">
    <w:pPr>
      <w:pStyle w:val="Hlavika"/>
      <w:jc w:val="right"/>
    </w:pPr>
  </w:p>
  <w:p w:rsidR="00247678" w:rsidRDefault="0024767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91BD1"/>
    <w:multiLevelType w:val="multilevel"/>
    <w:tmpl w:val="BD2CB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1AA7CB9"/>
    <w:multiLevelType w:val="hybridMultilevel"/>
    <w:tmpl w:val="25CC70F6"/>
    <w:lvl w:ilvl="0" w:tplc="041B0003">
      <w:start w:val="1"/>
      <w:numFmt w:val="bullet"/>
      <w:lvlText w:val="o"/>
      <w:lvlJc w:val="left"/>
      <w:pPr>
        <w:ind w:left="964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6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4" w:hanging="360"/>
      </w:pPr>
      <w:rPr>
        <w:rFonts w:ascii="Wingdings" w:hAnsi="Wingdings" w:hint="default"/>
      </w:rPr>
    </w:lvl>
  </w:abstractNum>
  <w:abstractNum w:abstractNumId="5">
    <w:nsid w:val="37F5029E"/>
    <w:multiLevelType w:val="multilevel"/>
    <w:tmpl w:val="2A7E8D40"/>
    <w:lvl w:ilvl="0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55"/>
        </w:tabs>
        <w:ind w:left="1455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75"/>
        </w:tabs>
        <w:ind w:left="2175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95"/>
        </w:tabs>
        <w:ind w:left="2895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35"/>
        </w:tabs>
        <w:ind w:left="4335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55"/>
        </w:tabs>
        <w:ind w:left="5055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95"/>
        </w:tabs>
        <w:ind w:left="6495" w:hanging="360"/>
      </w:pPr>
      <w:rPr>
        <w:rFonts w:ascii="Wingdings" w:hAnsi="Wingdings" w:hint="default"/>
        <w:sz w:val="20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EBC222D"/>
    <w:multiLevelType w:val="multilevel"/>
    <w:tmpl w:val="2A7E8D40"/>
    <w:lvl w:ilvl="0">
      <w:start w:val="1"/>
      <w:numFmt w:val="bullet"/>
      <w:lvlText w:val="o"/>
      <w:lvlJc w:val="left"/>
      <w:pPr>
        <w:tabs>
          <w:tab w:val="num" w:pos="736"/>
        </w:tabs>
        <w:ind w:left="736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56"/>
        </w:tabs>
        <w:ind w:left="145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76"/>
        </w:tabs>
        <w:ind w:left="217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96"/>
        </w:tabs>
        <w:ind w:left="289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16"/>
        </w:tabs>
        <w:ind w:left="361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36"/>
        </w:tabs>
        <w:ind w:left="433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56"/>
        </w:tabs>
        <w:ind w:left="505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76"/>
        </w:tabs>
        <w:ind w:left="577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96"/>
        </w:tabs>
        <w:ind w:left="6496" w:hanging="360"/>
      </w:pPr>
      <w:rPr>
        <w:rFonts w:ascii="Wingdings" w:hAnsi="Wingdings" w:hint="default"/>
        <w:sz w:val="20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1"/>
  </w:num>
  <w:num w:numId="4">
    <w:abstractNumId w:val="12"/>
  </w:num>
  <w:num w:numId="5">
    <w:abstractNumId w:val="3"/>
  </w:num>
  <w:num w:numId="6">
    <w:abstractNumId w:val="6"/>
  </w:num>
  <w:num w:numId="7">
    <w:abstractNumId w:val="10"/>
  </w:num>
  <w:num w:numId="8">
    <w:abstractNumId w:val="11"/>
  </w:num>
  <w:num w:numId="9">
    <w:abstractNumId w:val="10"/>
  </w:num>
  <w:num w:numId="10">
    <w:abstractNumId w:val="8"/>
  </w:num>
  <w:num w:numId="11">
    <w:abstractNumId w:val="2"/>
  </w:num>
  <w:num w:numId="12">
    <w:abstractNumId w:val="0"/>
  </w:num>
  <w:num w:numId="13">
    <w:abstractNumId w:val="5"/>
  </w:num>
  <w:num w:numId="14">
    <w:abstractNumId w:val="4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16B"/>
    <w:rsid w:val="0000240E"/>
    <w:rsid w:val="000109BB"/>
    <w:rsid w:val="00016BBC"/>
    <w:rsid w:val="00025306"/>
    <w:rsid w:val="00036D51"/>
    <w:rsid w:val="0003706B"/>
    <w:rsid w:val="0004197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6F26"/>
    <w:rsid w:val="00112FE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84D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7678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D7827"/>
    <w:rsid w:val="002E4123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4E41"/>
    <w:rsid w:val="0041789F"/>
    <w:rsid w:val="00417B4D"/>
    <w:rsid w:val="00420542"/>
    <w:rsid w:val="00421149"/>
    <w:rsid w:val="00432BEA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2EA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5F5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D5922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716E5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76EA"/>
    <w:rsid w:val="008601BD"/>
    <w:rsid w:val="00861DBC"/>
    <w:rsid w:val="00863CBA"/>
    <w:rsid w:val="00867B00"/>
    <w:rsid w:val="008807A2"/>
    <w:rsid w:val="00886A8B"/>
    <w:rsid w:val="00896744"/>
    <w:rsid w:val="008A019A"/>
    <w:rsid w:val="008B61EE"/>
    <w:rsid w:val="008C4390"/>
    <w:rsid w:val="008C4648"/>
    <w:rsid w:val="008C7870"/>
    <w:rsid w:val="008E2316"/>
    <w:rsid w:val="008E78DE"/>
    <w:rsid w:val="00900740"/>
    <w:rsid w:val="009045A6"/>
    <w:rsid w:val="00913895"/>
    <w:rsid w:val="00913C28"/>
    <w:rsid w:val="0092228E"/>
    <w:rsid w:val="00922A1B"/>
    <w:rsid w:val="00935EE7"/>
    <w:rsid w:val="00953F35"/>
    <w:rsid w:val="00954CF3"/>
    <w:rsid w:val="00963659"/>
    <w:rsid w:val="00990219"/>
    <w:rsid w:val="009935F7"/>
    <w:rsid w:val="009A3F53"/>
    <w:rsid w:val="009B4F0F"/>
    <w:rsid w:val="009B6E6B"/>
    <w:rsid w:val="009C1A76"/>
    <w:rsid w:val="009C31B3"/>
    <w:rsid w:val="009D2887"/>
    <w:rsid w:val="009D3467"/>
    <w:rsid w:val="009D688F"/>
    <w:rsid w:val="009E383F"/>
    <w:rsid w:val="009E7968"/>
    <w:rsid w:val="00A02521"/>
    <w:rsid w:val="00A04C8A"/>
    <w:rsid w:val="00A057BA"/>
    <w:rsid w:val="00A13D6A"/>
    <w:rsid w:val="00A231FB"/>
    <w:rsid w:val="00A238CA"/>
    <w:rsid w:val="00A278F3"/>
    <w:rsid w:val="00A31253"/>
    <w:rsid w:val="00A36AF4"/>
    <w:rsid w:val="00A40BE6"/>
    <w:rsid w:val="00A429B3"/>
    <w:rsid w:val="00A523A9"/>
    <w:rsid w:val="00A52D44"/>
    <w:rsid w:val="00A56E35"/>
    <w:rsid w:val="00A61BD8"/>
    <w:rsid w:val="00A717F3"/>
    <w:rsid w:val="00A76253"/>
    <w:rsid w:val="00A81E92"/>
    <w:rsid w:val="00A8239B"/>
    <w:rsid w:val="00AA0F52"/>
    <w:rsid w:val="00AA5345"/>
    <w:rsid w:val="00AA694C"/>
    <w:rsid w:val="00AA7185"/>
    <w:rsid w:val="00AB3CAC"/>
    <w:rsid w:val="00AB7BAE"/>
    <w:rsid w:val="00AC025C"/>
    <w:rsid w:val="00AC0C44"/>
    <w:rsid w:val="00AD41FA"/>
    <w:rsid w:val="00AD6FB7"/>
    <w:rsid w:val="00AE3F52"/>
    <w:rsid w:val="00AE4533"/>
    <w:rsid w:val="00AF7913"/>
    <w:rsid w:val="00B01DEA"/>
    <w:rsid w:val="00B31455"/>
    <w:rsid w:val="00B43DF7"/>
    <w:rsid w:val="00B46E31"/>
    <w:rsid w:val="00B514C1"/>
    <w:rsid w:val="00B6568B"/>
    <w:rsid w:val="00B7198A"/>
    <w:rsid w:val="00B81256"/>
    <w:rsid w:val="00B81382"/>
    <w:rsid w:val="00B83931"/>
    <w:rsid w:val="00B867C2"/>
    <w:rsid w:val="00BA2D61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716B"/>
    <w:rsid w:val="00C43EF0"/>
    <w:rsid w:val="00C51452"/>
    <w:rsid w:val="00C54A7E"/>
    <w:rsid w:val="00C72ECC"/>
    <w:rsid w:val="00C75A0B"/>
    <w:rsid w:val="00C91DAF"/>
    <w:rsid w:val="00C953EB"/>
    <w:rsid w:val="00C96AEB"/>
    <w:rsid w:val="00CA17C9"/>
    <w:rsid w:val="00CA4F0B"/>
    <w:rsid w:val="00CC3EE5"/>
    <w:rsid w:val="00CC7A3D"/>
    <w:rsid w:val="00CD361E"/>
    <w:rsid w:val="00D061E9"/>
    <w:rsid w:val="00D12140"/>
    <w:rsid w:val="00D203E4"/>
    <w:rsid w:val="00D21159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6F21"/>
    <w:rsid w:val="00DE678D"/>
    <w:rsid w:val="00E03790"/>
    <w:rsid w:val="00E058C0"/>
    <w:rsid w:val="00E153C9"/>
    <w:rsid w:val="00E26CD4"/>
    <w:rsid w:val="00E615E8"/>
    <w:rsid w:val="00E664B8"/>
    <w:rsid w:val="00E71E4D"/>
    <w:rsid w:val="00E774EB"/>
    <w:rsid w:val="00E858A4"/>
    <w:rsid w:val="00E8798E"/>
    <w:rsid w:val="00E90FFD"/>
    <w:rsid w:val="00E91377"/>
    <w:rsid w:val="00EA03F5"/>
    <w:rsid w:val="00EB0722"/>
    <w:rsid w:val="00EB13F8"/>
    <w:rsid w:val="00EB7DD3"/>
    <w:rsid w:val="00EC177A"/>
    <w:rsid w:val="00EC5942"/>
    <w:rsid w:val="00EC748F"/>
    <w:rsid w:val="00ED293C"/>
    <w:rsid w:val="00EE2725"/>
    <w:rsid w:val="00EE4EC7"/>
    <w:rsid w:val="00F06188"/>
    <w:rsid w:val="00F101CF"/>
    <w:rsid w:val="00F139AD"/>
    <w:rsid w:val="00F327A0"/>
    <w:rsid w:val="00F33C07"/>
    <w:rsid w:val="00F34521"/>
    <w:rsid w:val="00F35DE7"/>
    <w:rsid w:val="00F43965"/>
    <w:rsid w:val="00F43EF1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Zvraznenie">
    <w:name w:val="Emphasis"/>
    <w:uiPriority w:val="99"/>
    <w:qFormat/>
    <w:rsid w:val="00861DBC"/>
    <w:rPr>
      <w:rFonts w:cs="Times New Roman"/>
      <w:b/>
    </w:rPr>
  </w:style>
  <w:style w:type="character" w:customStyle="1" w:styleId="st">
    <w:name w:val="st"/>
    <w:uiPriority w:val="99"/>
    <w:rsid w:val="00861DBC"/>
  </w:style>
  <w:style w:type="character" w:customStyle="1" w:styleId="badge12">
    <w:name w:val="badge12"/>
    <w:basedOn w:val="Predvolenpsmoodseku"/>
    <w:rsid w:val="00D21159"/>
    <w:rPr>
      <w:b/>
      <w:bCs/>
      <w:color w:val="FFFFFF"/>
      <w:sz w:val="20"/>
      <w:szCs w:val="20"/>
      <w:shd w:val="clear" w:color="auto" w:fill="777777"/>
    </w:rPr>
  </w:style>
  <w:style w:type="character" w:customStyle="1" w:styleId="clearfix">
    <w:name w:val="clearfix"/>
    <w:basedOn w:val="Predvolenpsmoodseku"/>
    <w:rsid w:val="00D21159"/>
  </w:style>
  <w:style w:type="character" w:customStyle="1" w:styleId="f-xs">
    <w:name w:val="f-xs"/>
    <w:basedOn w:val="Predvolenpsmoodseku"/>
    <w:rsid w:val="00D21159"/>
  </w:style>
  <w:style w:type="paragraph" w:styleId="Odsekzoznamu">
    <w:name w:val="List Paragraph"/>
    <w:basedOn w:val="Normlny"/>
    <w:uiPriority w:val="34"/>
    <w:qFormat/>
    <w:rsid w:val="00D211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Zvraznenie">
    <w:name w:val="Emphasis"/>
    <w:uiPriority w:val="99"/>
    <w:qFormat/>
    <w:rsid w:val="00861DBC"/>
    <w:rPr>
      <w:rFonts w:cs="Times New Roman"/>
      <w:b/>
    </w:rPr>
  </w:style>
  <w:style w:type="character" w:customStyle="1" w:styleId="st">
    <w:name w:val="st"/>
    <w:uiPriority w:val="99"/>
    <w:rsid w:val="00861DBC"/>
  </w:style>
  <w:style w:type="character" w:customStyle="1" w:styleId="badge12">
    <w:name w:val="badge12"/>
    <w:basedOn w:val="Predvolenpsmoodseku"/>
    <w:rsid w:val="00D21159"/>
    <w:rPr>
      <w:b/>
      <w:bCs/>
      <w:color w:val="FFFFFF"/>
      <w:sz w:val="20"/>
      <w:szCs w:val="20"/>
      <w:shd w:val="clear" w:color="auto" w:fill="777777"/>
    </w:rPr>
  </w:style>
  <w:style w:type="character" w:customStyle="1" w:styleId="clearfix">
    <w:name w:val="clearfix"/>
    <w:basedOn w:val="Predvolenpsmoodseku"/>
    <w:rsid w:val="00D21159"/>
  </w:style>
  <w:style w:type="character" w:customStyle="1" w:styleId="f-xs">
    <w:name w:val="f-xs"/>
    <w:basedOn w:val="Predvolenpsmoodseku"/>
    <w:rsid w:val="00D21159"/>
  </w:style>
  <w:style w:type="paragraph" w:styleId="Odsekzoznamu">
    <w:name w:val="List Paragraph"/>
    <w:basedOn w:val="Normlny"/>
    <w:uiPriority w:val="34"/>
    <w:qFormat/>
    <w:rsid w:val="00D21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855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5550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8385551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85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855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855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385551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3855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3855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385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6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46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991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808042">
                      <w:marLeft w:val="-12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719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5826803">
                              <w:marLeft w:val="-120"/>
                              <w:marRight w:val="-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022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3174593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51939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0456420">
                                              <w:marLeft w:val="-120"/>
                                              <w:marRight w:val="-12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1136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2307369">
                                                      <w:marLeft w:val="-120"/>
                                                      <w:marRight w:val="-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0305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695585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8459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tka\Documents\poznamky%20RKCS%202017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 RKCS 2017.dot</Template>
  <TotalTime>8</TotalTime>
  <Pages>1</Pages>
  <Words>3536</Words>
  <Characters>20159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Katka</dc:creator>
  <cp:lastModifiedBy>Katka</cp:lastModifiedBy>
  <cp:revision>4</cp:revision>
  <cp:lastPrinted>2020-06-29T14:02:00Z</cp:lastPrinted>
  <dcterms:created xsi:type="dcterms:W3CDTF">2024-06-22T16:23:00Z</dcterms:created>
  <dcterms:modified xsi:type="dcterms:W3CDTF">2024-06-22T16:31:00Z</dcterms:modified>
</cp:coreProperties>
</file>