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2B61" w:rsidRDefault="004D4902" w:rsidP="00BC5D0D">
      <w:pPr>
        <w:spacing w:line="321" w:lineRule="auto"/>
        <w:ind w:left="892" w:right="465" w:firstLine="0"/>
        <w:jc w:val="center"/>
        <w:rPr>
          <w:sz w:val="44"/>
          <w:szCs w:val="44"/>
        </w:rPr>
      </w:pPr>
      <w:r>
        <w:rPr>
          <w:noProof/>
          <w:lang w:val="sk-SK" w:eastAsia="sk-SK" w:bidi="ar-SA"/>
        </w:rPr>
        <w:drawing>
          <wp:anchor distT="0" distB="0" distL="114300" distR="114300" simplePos="0" relativeHeight="251658240" behindDoc="0" locked="0" layoutInCell="1" allowOverlap="1">
            <wp:simplePos x="0" y="0"/>
            <wp:positionH relativeFrom="column">
              <wp:posOffset>4343400</wp:posOffset>
            </wp:positionH>
            <wp:positionV relativeFrom="paragraph">
              <wp:posOffset>190500</wp:posOffset>
            </wp:positionV>
            <wp:extent cx="774353" cy="720000"/>
            <wp:effectExtent l="0" t="0" r="6985" b="4445"/>
            <wp:wrapSquare wrapText="bothSides"/>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74353" cy="720000"/>
                    </a:xfrm>
                    <a:prstGeom prst="rect">
                      <a:avLst/>
                    </a:prstGeom>
                    <a:noFill/>
                    <a:ln>
                      <a:noFill/>
                    </a:ln>
                  </pic:spPr>
                </pic:pic>
              </a:graphicData>
            </a:graphic>
          </wp:anchor>
        </w:drawing>
      </w:r>
      <w:r>
        <w:br w:type="textWrapping" w:clear="all"/>
      </w:r>
    </w:p>
    <w:p w:rsidR="004D4902" w:rsidRPr="00166BBE" w:rsidRDefault="004D4902" w:rsidP="00BC5D0D">
      <w:pPr>
        <w:spacing w:line="321" w:lineRule="auto"/>
        <w:ind w:left="892" w:right="465" w:firstLine="0"/>
        <w:jc w:val="center"/>
        <w:rPr>
          <w:sz w:val="44"/>
          <w:szCs w:val="44"/>
        </w:rPr>
      </w:pPr>
      <w:r w:rsidRPr="00166BBE">
        <w:rPr>
          <w:sz w:val="44"/>
          <w:szCs w:val="44"/>
        </w:rPr>
        <w:t>Slovenská jazdecká federácia</w:t>
      </w:r>
    </w:p>
    <w:p w:rsidR="00986973" w:rsidRDefault="00986973" w:rsidP="002C0265">
      <w:pPr>
        <w:spacing w:after="3574" w:line="259" w:lineRule="auto"/>
        <w:ind w:left="2896" w:firstLine="0"/>
      </w:pPr>
    </w:p>
    <w:p w:rsidR="004D4902" w:rsidRPr="004D4902" w:rsidRDefault="004D4902" w:rsidP="002C0265">
      <w:pPr>
        <w:spacing w:after="58" w:line="259" w:lineRule="auto"/>
        <w:ind w:left="955"/>
        <w:rPr>
          <w:sz w:val="80"/>
          <w:szCs w:val="80"/>
        </w:rPr>
      </w:pPr>
      <w:r w:rsidRPr="004D4902">
        <w:rPr>
          <w:sz w:val="80"/>
          <w:szCs w:val="80"/>
        </w:rPr>
        <w:t>Výročná správa 202</w:t>
      </w:r>
      <w:r w:rsidR="006C051A">
        <w:rPr>
          <w:sz w:val="80"/>
          <w:szCs w:val="80"/>
        </w:rPr>
        <w:t>3</w:t>
      </w:r>
    </w:p>
    <w:p w:rsidR="004D4902" w:rsidRDefault="004D4902" w:rsidP="002C0265">
      <w:pPr>
        <w:spacing w:after="58" w:line="259" w:lineRule="auto"/>
        <w:ind w:left="955"/>
        <w:rPr>
          <w:sz w:val="20"/>
        </w:rPr>
      </w:pPr>
    </w:p>
    <w:p w:rsidR="004D4902" w:rsidRDefault="004D4902" w:rsidP="002C0265">
      <w:pPr>
        <w:spacing w:after="58" w:line="259" w:lineRule="auto"/>
        <w:ind w:left="955"/>
        <w:rPr>
          <w:sz w:val="20"/>
        </w:rPr>
      </w:pPr>
    </w:p>
    <w:p w:rsidR="004D4902" w:rsidRDefault="004D4902" w:rsidP="002C0265">
      <w:pPr>
        <w:spacing w:after="58" w:line="259" w:lineRule="auto"/>
        <w:ind w:left="955"/>
        <w:rPr>
          <w:sz w:val="20"/>
        </w:rPr>
      </w:pPr>
    </w:p>
    <w:p w:rsidR="004D4902" w:rsidRDefault="004D4902" w:rsidP="002C0265">
      <w:pPr>
        <w:spacing w:after="58" w:line="259" w:lineRule="auto"/>
        <w:ind w:left="955"/>
        <w:rPr>
          <w:sz w:val="20"/>
        </w:rPr>
      </w:pPr>
    </w:p>
    <w:p w:rsidR="004D4902" w:rsidRDefault="004D4902" w:rsidP="002C0265">
      <w:pPr>
        <w:spacing w:after="58" w:line="259" w:lineRule="auto"/>
        <w:ind w:left="955"/>
        <w:rPr>
          <w:sz w:val="20"/>
        </w:rPr>
      </w:pPr>
    </w:p>
    <w:p w:rsidR="004D4902" w:rsidRDefault="004D4902" w:rsidP="002C0265">
      <w:pPr>
        <w:spacing w:after="58" w:line="259" w:lineRule="auto"/>
        <w:ind w:left="955"/>
        <w:rPr>
          <w:sz w:val="20"/>
        </w:rPr>
      </w:pPr>
    </w:p>
    <w:p w:rsidR="004D4902" w:rsidRDefault="004D4902" w:rsidP="002C0265">
      <w:pPr>
        <w:spacing w:after="58" w:line="259" w:lineRule="auto"/>
        <w:ind w:left="955"/>
        <w:rPr>
          <w:sz w:val="20"/>
        </w:rPr>
      </w:pPr>
    </w:p>
    <w:p w:rsidR="004D4902" w:rsidRDefault="004D4902" w:rsidP="002C0265">
      <w:pPr>
        <w:spacing w:after="58" w:line="259" w:lineRule="auto"/>
        <w:ind w:left="955"/>
        <w:rPr>
          <w:sz w:val="20"/>
        </w:rPr>
      </w:pPr>
    </w:p>
    <w:p w:rsidR="004D4902" w:rsidRDefault="004D4902" w:rsidP="002C0265">
      <w:pPr>
        <w:spacing w:after="58" w:line="259" w:lineRule="auto"/>
        <w:ind w:left="955"/>
        <w:rPr>
          <w:sz w:val="20"/>
        </w:rPr>
      </w:pPr>
    </w:p>
    <w:p w:rsidR="004D4902" w:rsidRDefault="004D4902" w:rsidP="002C0265">
      <w:pPr>
        <w:spacing w:after="58" w:line="259" w:lineRule="auto"/>
        <w:ind w:left="955"/>
        <w:rPr>
          <w:sz w:val="20"/>
        </w:rPr>
      </w:pPr>
    </w:p>
    <w:p w:rsidR="00986973" w:rsidRDefault="00986973" w:rsidP="002C0265">
      <w:pPr>
        <w:spacing w:after="58" w:line="259" w:lineRule="auto"/>
        <w:ind w:left="955"/>
      </w:pPr>
      <w:r>
        <w:rPr>
          <w:sz w:val="20"/>
        </w:rPr>
        <w:t>PhDr. Zuzana Bačiak Masaryková</w:t>
      </w:r>
      <w:r w:rsidR="002F6A49">
        <w:rPr>
          <w:sz w:val="20"/>
        </w:rPr>
        <w:t>, PhD.</w:t>
      </w:r>
      <w:r w:rsidR="00D82B61">
        <w:rPr>
          <w:sz w:val="20"/>
        </w:rPr>
        <w:t>, MPA</w:t>
      </w:r>
    </w:p>
    <w:p w:rsidR="004D4902" w:rsidRDefault="004D4902" w:rsidP="002C0265">
      <w:pPr>
        <w:spacing w:after="58" w:line="259" w:lineRule="auto"/>
        <w:ind w:left="955"/>
        <w:rPr>
          <w:sz w:val="20"/>
        </w:rPr>
      </w:pPr>
    </w:p>
    <w:p w:rsidR="004D4902" w:rsidRDefault="004D4902" w:rsidP="002C0265">
      <w:pPr>
        <w:spacing w:after="58" w:line="259" w:lineRule="auto"/>
        <w:ind w:left="955"/>
        <w:rPr>
          <w:sz w:val="20"/>
        </w:rPr>
      </w:pPr>
    </w:p>
    <w:p w:rsidR="004D4902" w:rsidRDefault="004D4902" w:rsidP="002C0265">
      <w:pPr>
        <w:spacing w:after="58" w:line="259" w:lineRule="auto"/>
        <w:ind w:left="955"/>
        <w:rPr>
          <w:sz w:val="20"/>
        </w:rPr>
      </w:pPr>
    </w:p>
    <w:p w:rsidR="004D4902" w:rsidRDefault="004D4902" w:rsidP="002C0265">
      <w:pPr>
        <w:spacing w:after="58" w:line="259" w:lineRule="auto"/>
        <w:ind w:left="955"/>
        <w:rPr>
          <w:sz w:val="20"/>
        </w:rPr>
      </w:pPr>
    </w:p>
    <w:p w:rsidR="004D4902" w:rsidRDefault="004D4902" w:rsidP="002C0265">
      <w:pPr>
        <w:spacing w:after="58" w:line="259" w:lineRule="auto"/>
        <w:ind w:left="955"/>
        <w:rPr>
          <w:sz w:val="20"/>
        </w:rPr>
      </w:pPr>
    </w:p>
    <w:p w:rsidR="004D4902" w:rsidRDefault="004D4902" w:rsidP="002C0265">
      <w:pPr>
        <w:spacing w:after="58" w:line="259" w:lineRule="auto"/>
        <w:ind w:left="955"/>
        <w:rPr>
          <w:sz w:val="20"/>
        </w:rPr>
      </w:pPr>
    </w:p>
    <w:p w:rsidR="004D4902" w:rsidRDefault="004D4902" w:rsidP="002C0265">
      <w:pPr>
        <w:spacing w:after="58" w:line="259" w:lineRule="auto"/>
        <w:ind w:left="955"/>
        <w:rPr>
          <w:sz w:val="20"/>
        </w:rPr>
      </w:pPr>
    </w:p>
    <w:p w:rsidR="004D4902" w:rsidRDefault="004D4902" w:rsidP="002C0265">
      <w:pPr>
        <w:spacing w:after="58" w:line="259" w:lineRule="auto"/>
        <w:ind w:left="955"/>
        <w:rPr>
          <w:sz w:val="20"/>
        </w:rPr>
      </w:pPr>
    </w:p>
    <w:p w:rsidR="004D4902" w:rsidRDefault="004D4902" w:rsidP="002C0265">
      <w:pPr>
        <w:spacing w:after="58" w:line="259" w:lineRule="auto"/>
        <w:ind w:left="955"/>
        <w:rPr>
          <w:sz w:val="20"/>
        </w:rPr>
      </w:pPr>
    </w:p>
    <w:p w:rsidR="004D4902" w:rsidRDefault="004D4902" w:rsidP="00BC5D0D">
      <w:pPr>
        <w:spacing w:after="214"/>
        <w:ind w:firstLine="0"/>
        <w:rPr>
          <w:sz w:val="18"/>
          <w:szCs w:val="18"/>
        </w:rPr>
      </w:pPr>
      <w:r>
        <w:rPr>
          <w:sz w:val="18"/>
          <w:szCs w:val="18"/>
        </w:rPr>
        <w:t>v</w:t>
      </w:r>
      <w:r w:rsidRPr="004D4902">
        <w:rPr>
          <w:sz w:val="18"/>
          <w:szCs w:val="18"/>
        </w:rPr>
        <w:t xml:space="preserve"> zmysle Zákona o športe č. 440/2015 Z.z. </w:t>
      </w:r>
    </w:p>
    <w:p w:rsidR="001268F1" w:rsidRPr="001268F1" w:rsidRDefault="001268F1" w:rsidP="002C0265">
      <w:pPr>
        <w:rPr>
          <w:sz w:val="18"/>
          <w:szCs w:val="18"/>
        </w:rPr>
      </w:pPr>
    </w:p>
    <w:p w:rsidR="001268F1" w:rsidRPr="001268F1" w:rsidRDefault="001268F1" w:rsidP="002C0265">
      <w:pPr>
        <w:tabs>
          <w:tab w:val="left" w:pos="4050"/>
        </w:tabs>
        <w:rPr>
          <w:sz w:val="18"/>
          <w:szCs w:val="18"/>
        </w:rPr>
      </w:pPr>
      <w:r>
        <w:rPr>
          <w:sz w:val="18"/>
          <w:szCs w:val="18"/>
        </w:rPr>
        <w:tab/>
      </w:r>
    </w:p>
    <w:p w:rsidR="00986973" w:rsidRPr="00B9609C" w:rsidRDefault="00986973" w:rsidP="002C0265">
      <w:pPr>
        <w:pStyle w:val="Nadpis3"/>
        <w:spacing w:after="200"/>
        <w:ind w:left="-5"/>
        <w:rPr>
          <w:rFonts w:asciiTheme="minorHAnsi" w:hAnsiTheme="minorHAnsi" w:cstheme="minorHAnsi"/>
        </w:rPr>
      </w:pPr>
      <w:r w:rsidRPr="00B9609C">
        <w:rPr>
          <w:rFonts w:asciiTheme="minorHAnsi" w:hAnsiTheme="minorHAnsi" w:cstheme="minorHAnsi"/>
        </w:rPr>
        <w:t>Obsah</w:t>
      </w:r>
    </w:p>
    <w:sdt>
      <w:sdtPr>
        <w:rPr>
          <w:rFonts w:asciiTheme="minorHAnsi" w:eastAsiaTheme="minorEastAsia" w:hAnsiTheme="minorHAnsi" w:cstheme="minorHAnsi"/>
          <w:color w:val="auto"/>
          <w:sz w:val="22"/>
        </w:rPr>
        <w:id w:val="-2024475005"/>
        <w:docPartObj>
          <w:docPartGallery w:val="Table of Contents"/>
        </w:docPartObj>
      </w:sdtPr>
      <w:sdtContent>
        <w:p w:rsidR="003905E7" w:rsidRPr="00B9609C" w:rsidRDefault="00AA35D8" w:rsidP="002C0265">
          <w:pPr>
            <w:pStyle w:val="Obsah1"/>
            <w:tabs>
              <w:tab w:val="left" w:pos="735"/>
              <w:tab w:val="right" w:leader="dot" w:pos="9062"/>
            </w:tabs>
            <w:jc w:val="left"/>
            <w:rPr>
              <w:rFonts w:asciiTheme="minorHAnsi" w:eastAsiaTheme="minorEastAsia" w:hAnsiTheme="minorHAnsi" w:cstheme="minorHAnsi"/>
              <w:noProof/>
              <w:color w:val="auto"/>
              <w:sz w:val="22"/>
              <w:lang w:val="sk-SK" w:eastAsia="sk-SK" w:bidi="ar-SA"/>
            </w:rPr>
          </w:pPr>
          <w:r w:rsidRPr="00AA35D8">
            <w:rPr>
              <w:rFonts w:asciiTheme="minorHAnsi" w:hAnsiTheme="minorHAnsi" w:cstheme="minorHAnsi"/>
            </w:rPr>
            <w:fldChar w:fldCharType="begin"/>
          </w:r>
          <w:r w:rsidR="00986973" w:rsidRPr="00B9609C">
            <w:rPr>
              <w:rFonts w:asciiTheme="minorHAnsi" w:hAnsiTheme="minorHAnsi" w:cstheme="minorHAnsi"/>
            </w:rPr>
            <w:instrText xml:space="preserve"> TOC \o "1-2" \h \z \u </w:instrText>
          </w:r>
          <w:r w:rsidRPr="00AA35D8">
            <w:rPr>
              <w:rFonts w:asciiTheme="minorHAnsi" w:hAnsiTheme="minorHAnsi" w:cstheme="minorHAnsi"/>
            </w:rPr>
            <w:fldChar w:fldCharType="separate"/>
          </w:r>
          <w:hyperlink w:anchor="_Toc41894782" w:history="1">
            <w:r w:rsidR="003905E7" w:rsidRPr="00B9609C">
              <w:rPr>
                <w:rStyle w:val="Hypertextovprepojenie"/>
                <w:rFonts w:asciiTheme="minorHAnsi" w:hAnsiTheme="minorHAnsi" w:cstheme="minorHAnsi"/>
                <w:bCs/>
                <w:noProof/>
              </w:rPr>
              <w:t>1.</w:t>
            </w:r>
            <w:r w:rsidR="003905E7" w:rsidRPr="00B9609C">
              <w:rPr>
                <w:rFonts w:asciiTheme="minorHAnsi" w:eastAsiaTheme="minorEastAsia" w:hAnsiTheme="minorHAnsi" w:cstheme="minorHAnsi"/>
                <w:noProof/>
                <w:color w:val="auto"/>
                <w:sz w:val="22"/>
                <w:lang w:val="sk-SK" w:eastAsia="sk-SK" w:bidi="ar-SA"/>
              </w:rPr>
              <w:tab/>
            </w:r>
            <w:r w:rsidR="003905E7" w:rsidRPr="00B9609C">
              <w:rPr>
                <w:rStyle w:val="Hypertextovprepojenie"/>
                <w:rFonts w:asciiTheme="minorHAnsi" w:hAnsiTheme="minorHAnsi" w:cstheme="minorHAnsi"/>
                <w:noProof/>
              </w:rPr>
              <w:t>Základná charakteristika Slovenskej jazdeckej federácie</w:t>
            </w:r>
            <w:r w:rsidR="003905E7" w:rsidRPr="00B9609C">
              <w:rPr>
                <w:rFonts w:asciiTheme="minorHAnsi" w:hAnsiTheme="minorHAnsi" w:cstheme="minorHAnsi"/>
                <w:noProof/>
                <w:webHidden/>
              </w:rPr>
              <w:tab/>
            </w:r>
            <w:r w:rsidRPr="00B9609C">
              <w:rPr>
                <w:rFonts w:asciiTheme="minorHAnsi" w:hAnsiTheme="minorHAnsi" w:cstheme="minorHAnsi"/>
                <w:noProof/>
                <w:webHidden/>
              </w:rPr>
              <w:fldChar w:fldCharType="begin"/>
            </w:r>
            <w:r w:rsidR="003905E7" w:rsidRPr="00B9609C">
              <w:rPr>
                <w:rFonts w:asciiTheme="minorHAnsi" w:hAnsiTheme="minorHAnsi" w:cstheme="minorHAnsi"/>
                <w:noProof/>
                <w:webHidden/>
              </w:rPr>
              <w:instrText xml:space="preserve"> PAGEREF _Toc41894782 \h </w:instrText>
            </w:r>
            <w:r w:rsidRPr="00B9609C">
              <w:rPr>
                <w:rFonts w:asciiTheme="minorHAnsi" w:hAnsiTheme="minorHAnsi" w:cstheme="minorHAnsi"/>
                <w:noProof/>
                <w:webHidden/>
              </w:rPr>
            </w:r>
            <w:r w:rsidRPr="00B9609C">
              <w:rPr>
                <w:rFonts w:asciiTheme="minorHAnsi" w:hAnsiTheme="minorHAnsi" w:cstheme="minorHAnsi"/>
                <w:noProof/>
                <w:webHidden/>
              </w:rPr>
              <w:fldChar w:fldCharType="separate"/>
            </w:r>
            <w:r w:rsidR="000353ED">
              <w:rPr>
                <w:rFonts w:asciiTheme="minorHAnsi" w:hAnsiTheme="minorHAnsi" w:cstheme="minorHAnsi"/>
                <w:noProof/>
                <w:webHidden/>
              </w:rPr>
              <w:t>3</w:t>
            </w:r>
            <w:r w:rsidRPr="00B9609C">
              <w:rPr>
                <w:rFonts w:asciiTheme="minorHAnsi" w:hAnsiTheme="minorHAnsi" w:cstheme="minorHAnsi"/>
                <w:noProof/>
                <w:webHidden/>
              </w:rPr>
              <w:fldChar w:fldCharType="end"/>
            </w:r>
          </w:hyperlink>
        </w:p>
        <w:p w:rsidR="003905E7" w:rsidRPr="00B9609C" w:rsidRDefault="00AA35D8" w:rsidP="002C0265">
          <w:pPr>
            <w:pStyle w:val="Obsah1"/>
            <w:tabs>
              <w:tab w:val="left" w:pos="735"/>
              <w:tab w:val="right" w:leader="dot" w:pos="9062"/>
            </w:tabs>
            <w:jc w:val="left"/>
            <w:rPr>
              <w:rFonts w:asciiTheme="minorHAnsi" w:eastAsiaTheme="minorEastAsia" w:hAnsiTheme="minorHAnsi" w:cstheme="minorHAnsi"/>
              <w:noProof/>
              <w:color w:val="auto"/>
              <w:sz w:val="22"/>
              <w:lang w:val="sk-SK" w:eastAsia="sk-SK" w:bidi="ar-SA"/>
            </w:rPr>
          </w:pPr>
          <w:hyperlink w:anchor="_Toc41894783" w:history="1">
            <w:r w:rsidR="003905E7" w:rsidRPr="00B9609C">
              <w:rPr>
                <w:rStyle w:val="Hypertextovprepojenie"/>
                <w:rFonts w:asciiTheme="minorHAnsi" w:hAnsiTheme="minorHAnsi" w:cstheme="minorHAnsi"/>
                <w:bCs/>
                <w:noProof/>
              </w:rPr>
              <w:t>2.</w:t>
            </w:r>
            <w:r w:rsidR="003905E7" w:rsidRPr="00B9609C">
              <w:rPr>
                <w:rFonts w:asciiTheme="minorHAnsi" w:eastAsiaTheme="minorEastAsia" w:hAnsiTheme="minorHAnsi" w:cstheme="minorHAnsi"/>
                <w:noProof/>
                <w:color w:val="auto"/>
                <w:sz w:val="22"/>
                <w:lang w:val="sk-SK" w:eastAsia="sk-SK" w:bidi="ar-SA"/>
              </w:rPr>
              <w:tab/>
            </w:r>
            <w:r w:rsidR="003905E7" w:rsidRPr="00B9609C">
              <w:rPr>
                <w:rStyle w:val="Hypertextovprepojenie"/>
                <w:rFonts w:asciiTheme="minorHAnsi" w:hAnsiTheme="minorHAnsi" w:cstheme="minorHAnsi"/>
                <w:noProof/>
              </w:rPr>
              <w:t>Personálne obsadenie</w:t>
            </w:r>
            <w:r w:rsidR="003905E7" w:rsidRPr="00B9609C">
              <w:rPr>
                <w:rFonts w:asciiTheme="minorHAnsi" w:hAnsiTheme="minorHAnsi" w:cstheme="minorHAnsi"/>
                <w:noProof/>
                <w:webHidden/>
              </w:rPr>
              <w:tab/>
            </w:r>
            <w:r w:rsidRPr="00B9609C">
              <w:rPr>
                <w:rFonts w:asciiTheme="minorHAnsi" w:hAnsiTheme="minorHAnsi" w:cstheme="minorHAnsi"/>
                <w:noProof/>
                <w:webHidden/>
              </w:rPr>
              <w:fldChar w:fldCharType="begin"/>
            </w:r>
            <w:r w:rsidR="003905E7" w:rsidRPr="00B9609C">
              <w:rPr>
                <w:rFonts w:asciiTheme="minorHAnsi" w:hAnsiTheme="minorHAnsi" w:cstheme="minorHAnsi"/>
                <w:noProof/>
                <w:webHidden/>
              </w:rPr>
              <w:instrText xml:space="preserve"> PAGEREF _Toc41894783 \h </w:instrText>
            </w:r>
            <w:r w:rsidRPr="00B9609C">
              <w:rPr>
                <w:rFonts w:asciiTheme="minorHAnsi" w:hAnsiTheme="minorHAnsi" w:cstheme="minorHAnsi"/>
                <w:noProof/>
                <w:webHidden/>
              </w:rPr>
            </w:r>
            <w:r w:rsidRPr="00B9609C">
              <w:rPr>
                <w:rFonts w:asciiTheme="minorHAnsi" w:hAnsiTheme="minorHAnsi" w:cstheme="minorHAnsi"/>
                <w:noProof/>
                <w:webHidden/>
              </w:rPr>
              <w:fldChar w:fldCharType="separate"/>
            </w:r>
            <w:r w:rsidR="000353ED">
              <w:rPr>
                <w:rFonts w:asciiTheme="minorHAnsi" w:hAnsiTheme="minorHAnsi" w:cstheme="minorHAnsi"/>
                <w:noProof/>
                <w:webHidden/>
              </w:rPr>
              <w:t>3</w:t>
            </w:r>
            <w:r w:rsidRPr="00B9609C">
              <w:rPr>
                <w:rFonts w:asciiTheme="minorHAnsi" w:hAnsiTheme="minorHAnsi" w:cstheme="minorHAnsi"/>
                <w:noProof/>
                <w:webHidden/>
              </w:rPr>
              <w:fldChar w:fldCharType="end"/>
            </w:r>
          </w:hyperlink>
        </w:p>
        <w:p w:rsidR="003905E7" w:rsidRPr="00B9609C" w:rsidRDefault="00AA35D8" w:rsidP="002C0265">
          <w:pPr>
            <w:pStyle w:val="Obsah1"/>
            <w:tabs>
              <w:tab w:val="left" w:pos="735"/>
              <w:tab w:val="right" w:leader="dot" w:pos="9062"/>
            </w:tabs>
            <w:jc w:val="left"/>
            <w:rPr>
              <w:rFonts w:asciiTheme="minorHAnsi" w:eastAsiaTheme="minorEastAsia" w:hAnsiTheme="minorHAnsi" w:cstheme="minorHAnsi"/>
              <w:noProof/>
              <w:color w:val="auto"/>
              <w:sz w:val="22"/>
              <w:lang w:val="sk-SK" w:eastAsia="sk-SK" w:bidi="ar-SA"/>
            </w:rPr>
          </w:pPr>
          <w:hyperlink w:anchor="_Toc41894784" w:history="1">
            <w:r w:rsidR="003905E7" w:rsidRPr="00B9609C">
              <w:rPr>
                <w:rStyle w:val="Hypertextovprepojenie"/>
                <w:rFonts w:asciiTheme="minorHAnsi" w:hAnsiTheme="minorHAnsi" w:cstheme="minorHAnsi"/>
                <w:bCs/>
                <w:noProof/>
              </w:rPr>
              <w:t>3.</w:t>
            </w:r>
            <w:r w:rsidR="003905E7" w:rsidRPr="00B9609C">
              <w:rPr>
                <w:rFonts w:asciiTheme="minorHAnsi" w:eastAsiaTheme="minorEastAsia" w:hAnsiTheme="minorHAnsi" w:cstheme="minorHAnsi"/>
                <w:noProof/>
                <w:color w:val="auto"/>
                <w:sz w:val="22"/>
                <w:lang w:val="sk-SK" w:eastAsia="sk-SK" w:bidi="ar-SA"/>
              </w:rPr>
              <w:tab/>
            </w:r>
            <w:r w:rsidR="003905E7" w:rsidRPr="00B9609C">
              <w:rPr>
                <w:rStyle w:val="Hypertextovprepojenie"/>
                <w:rFonts w:asciiTheme="minorHAnsi" w:hAnsiTheme="minorHAnsi" w:cstheme="minorHAnsi"/>
                <w:noProof/>
              </w:rPr>
              <w:t>Členská základňa 20</w:t>
            </w:r>
            <w:r w:rsidR="00496870" w:rsidRPr="00B9609C">
              <w:rPr>
                <w:rStyle w:val="Hypertextovprepojenie"/>
                <w:rFonts w:asciiTheme="minorHAnsi" w:hAnsiTheme="minorHAnsi" w:cstheme="minorHAnsi"/>
                <w:noProof/>
              </w:rPr>
              <w:t>2</w:t>
            </w:r>
            <w:r w:rsidR="00582440">
              <w:rPr>
                <w:rStyle w:val="Hypertextovprepojenie"/>
                <w:rFonts w:asciiTheme="minorHAnsi" w:hAnsiTheme="minorHAnsi" w:cstheme="minorHAnsi"/>
                <w:noProof/>
              </w:rPr>
              <w:t>2</w:t>
            </w:r>
            <w:r w:rsidR="003905E7" w:rsidRPr="00B9609C">
              <w:rPr>
                <w:rFonts w:asciiTheme="minorHAnsi" w:hAnsiTheme="minorHAnsi" w:cstheme="minorHAnsi"/>
                <w:noProof/>
                <w:webHidden/>
              </w:rPr>
              <w:tab/>
            </w:r>
            <w:r w:rsidRPr="00B9609C">
              <w:rPr>
                <w:rFonts w:asciiTheme="minorHAnsi" w:hAnsiTheme="minorHAnsi" w:cstheme="minorHAnsi"/>
                <w:noProof/>
                <w:webHidden/>
              </w:rPr>
              <w:fldChar w:fldCharType="begin"/>
            </w:r>
            <w:r w:rsidR="003905E7" w:rsidRPr="00B9609C">
              <w:rPr>
                <w:rFonts w:asciiTheme="minorHAnsi" w:hAnsiTheme="minorHAnsi" w:cstheme="minorHAnsi"/>
                <w:noProof/>
                <w:webHidden/>
              </w:rPr>
              <w:instrText xml:space="preserve"> PAGEREF _Toc41894784 \h </w:instrText>
            </w:r>
            <w:r w:rsidRPr="00B9609C">
              <w:rPr>
                <w:rFonts w:asciiTheme="minorHAnsi" w:hAnsiTheme="minorHAnsi" w:cstheme="minorHAnsi"/>
                <w:noProof/>
                <w:webHidden/>
              </w:rPr>
            </w:r>
            <w:r w:rsidRPr="00B9609C">
              <w:rPr>
                <w:rFonts w:asciiTheme="minorHAnsi" w:hAnsiTheme="minorHAnsi" w:cstheme="minorHAnsi"/>
                <w:noProof/>
                <w:webHidden/>
              </w:rPr>
              <w:fldChar w:fldCharType="separate"/>
            </w:r>
            <w:r w:rsidR="000353ED">
              <w:rPr>
                <w:rFonts w:asciiTheme="minorHAnsi" w:hAnsiTheme="minorHAnsi" w:cstheme="minorHAnsi"/>
                <w:noProof/>
                <w:webHidden/>
              </w:rPr>
              <w:t>6</w:t>
            </w:r>
            <w:r w:rsidRPr="00B9609C">
              <w:rPr>
                <w:rFonts w:asciiTheme="minorHAnsi" w:hAnsiTheme="minorHAnsi" w:cstheme="minorHAnsi"/>
                <w:noProof/>
                <w:webHidden/>
              </w:rPr>
              <w:fldChar w:fldCharType="end"/>
            </w:r>
          </w:hyperlink>
        </w:p>
        <w:p w:rsidR="003905E7" w:rsidRPr="00B9609C" w:rsidRDefault="00AA35D8" w:rsidP="002C0265">
          <w:pPr>
            <w:pStyle w:val="Obsah1"/>
            <w:tabs>
              <w:tab w:val="left" w:pos="735"/>
              <w:tab w:val="right" w:leader="dot" w:pos="9062"/>
            </w:tabs>
            <w:jc w:val="left"/>
            <w:rPr>
              <w:rFonts w:asciiTheme="minorHAnsi" w:eastAsiaTheme="minorEastAsia" w:hAnsiTheme="minorHAnsi" w:cstheme="minorHAnsi"/>
              <w:noProof/>
              <w:color w:val="auto"/>
              <w:sz w:val="22"/>
              <w:lang w:val="sk-SK" w:eastAsia="sk-SK" w:bidi="ar-SA"/>
            </w:rPr>
          </w:pPr>
          <w:hyperlink w:anchor="_Toc41894785" w:history="1">
            <w:r w:rsidR="003905E7" w:rsidRPr="00B9609C">
              <w:rPr>
                <w:rStyle w:val="Hypertextovprepojenie"/>
                <w:rFonts w:asciiTheme="minorHAnsi" w:hAnsiTheme="minorHAnsi" w:cstheme="minorHAnsi"/>
                <w:bCs/>
                <w:noProof/>
              </w:rPr>
              <w:t>4.</w:t>
            </w:r>
            <w:r w:rsidR="003905E7" w:rsidRPr="00B9609C">
              <w:rPr>
                <w:rFonts w:asciiTheme="minorHAnsi" w:eastAsiaTheme="minorEastAsia" w:hAnsiTheme="minorHAnsi" w:cstheme="minorHAnsi"/>
                <w:noProof/>
                <w:color w:val="auto"/>
                <w:sz w:val="22"/>
                <w:lang w:val="sk-SK" w:eastAsia="sk-SK" w:bidi="ar-SA"/>
              </w:rPr>
              <w:tab/>
            </w:r>
            <w:r w:rsidR="003905E7" w:rsidRPr="00B9609C">
              <w:rPr>
                <w:rStyle w:val="Hypertextovprepojenie"/>
                <w:rFonts w:asciiTheme="minorHAnsi" w:hAnsiTheme="minorHAnsi" w:cstheme="minorHAnsi"/>
                <w:noProof/>
              </w:rPr>
              <w:t>Významné úspechy v jednotlivých disciplínach za rok 20</w:t>
            </w:r>
            <w:r w:rsidR="00496870" w:rsidRPr="00B9609C">
              <w:rPr>
                <w:rStyle w:val="Hypertextovprepojenie"/>
                <w:rFonts w:asciiTheme="minorHAnsi" w:hAnsiTheme="minorHAnsi" w:cstheme="minorHAnsi"/>
                <w:noProof/>
              </w:rPr>
              <w:t>2</w:t>
            </w:r>
            <w:r w:rsidR="00582440">
              <w:rPr>
                <w:rStyle w:val="Hypertextovprepojenie"/>
                <w:rFonts w:asciiTheme="minorHAnsi" w:hAnsiTheme="minorHAnsi" w:cstheme="minorHAnsi"/>
                <w:noProof/>
              </w:rPr>
              <w:t>2</w:t>
            </w:r>
            <w:r w:rsidR="003905E7" w:rsidRPr="00B9609C">
              <w:rPr>
                <w:rFonts w:asciiTheme="minorHAnsi" w:hAnsiTheme="minorHAnsi" w:cstheme="minorHAnsi"/>
                <w:noProof/>
                <w:webHidden/>
              </w:rPr>
              <w:tab/>
            </w:r>
            <w:r w:rsidRPr="00B9609C">
              <w:rPr>
                <w:rFonts w:asciiTheme="minorHAnsi" w:hAnsiTheme="minorHAnsi" w:cstheme="minorHAnsi"/>
                <w:noProof/>
                <w:webHidden/>
              </w:rPr>
              <w:fldChar w:fldCharType="begin"/>
            </w:r>
            <w:r w:rsidR="003905E7" w:rsidRPr="00B9609C">
              <w:rPr>
                <w:rFonts w:asciiTheme="minorHAnsi" w:hAnsiTheme="minorHAnsi" w:cstheme="minorHAnsi"/>
                <w:noProof/>
                <w:webHidden/>
              </w:rPr>
              <w:instrText xml:space="preserve"> PAGEREF _Toc41894785 \h </w:instrText>
            </w:r>
            <w:r w:rsidRPr="00B9609C">
              <w:rPr>
                <w:rFonts w:asciiTheme="minorHAnsi" w:hAnsiTheme="minorHAnsi" w:cstheme="minorHAnsi"/>
                <w:noProof/>
                <w:webHidden/>
              </w:rPr>
            </w:r>
            <w:r w:rsidRPr="00B9609C">
              <w:rPr>
                <w:rFonts w:asciiTheme="minorHAnsi" w:hAnsiTheme="minorHAnsi" w:cstheme="minorHAnsi"/>
                <w:noProof/>
                <w:webHidden/>
              </w:rPr>
              <w:fldChar w:fldCharType="separate"/>
            </w:r>
            <w:r w:rsidR="000353ED">
              <w:rPr>
                <w:rFonts w:asciiTheme="minorHAnsi" w:hAnsiTheme="minorHAnsi" w:cstheme="minorHAnsi"/>
                <w:noProof/>
                <w:webHidden/>
              </w:rPr>
              <w:t>6</w:t>
            </w:r>
            <w:r w:rsidRPr="00B9609C">
              <w:rPr>
                <w:rFonts w:asciiTheme="minorHAnsi" w:hAnsiTheme="minorHAnsi" w:cstheme="minorHAnsi"/>
                <w:noProof/>
                <w:webHidden/>
              </w:rPr>
              <w:fldChar w:fldCharType="end"/>
            </w:r>
          </w:hyperlink>
        </w:p>
        <w:p w:rsidR="003905E7" w:rsidRPr="00B9609C" w:rsidRDefault="00AA35D8" w:rsidP="002C0265">
          <w:pPr>
            <w:pStyle w:val="Obsah1"/>
            <w:tabs>
              <w:tab w:val="left" w:pos="735"/>
              <w:tab w:val="right" w:leader="dot" w:pos="9062"/>
            </w:tabs>
            <w:jc w:val="left"/>
            <w:rPr>
              <w:rFonts w:asciiTheme="minorHAnsi" w:eastAsiaTheme="minorEastAsia" w:hAnsiTheme="minorHAnsi" w:cstheme="minorHAnsi"/>
              <w:noProof/>
              <w:color w:val="auto"/>
              <w:sz w:val="22"/>
              <w:lang w:val="sk-SK" w:eastAsia="sk-SK" w:bidi="ar-SA"/>
            </w:rPr>
          </w:pPr>
          <w:hyperlink w:anchor="_Toc41894786" w:history="1">
            <w:r w:rsidR="003905E7" w:rsidRPr="00B9609C">
              <w:rPr>
                <w:rStyle w:val="Hypertextovprepojenie"/>
                <w:rFonts w:asciiTheme="minorHAnsi" w:hAnsiTheme="minorHAnsi" w:cstheme="minorHAnsi"/>
                <w:bCs/>
                <w:noProof/>
              </w:rPr>
              <w:t>5.</w:t>
            </w:r>
            <w:r w:rsidR="003905E7" w:rsidRPr="00B9609C">
              <w:rPr>
                <w:rFonts w:asciiTheme="minorHAnsi" w:eastAsiaTheme="minorEastAsia" w:hAnsiTheme="minorHAnsi" w:cstheme="minorHAnsi"/>
                <w:noProof/>
                <w:color w:val="auto"/>
                <w:sz w:val="22"/>
                <w:lang w:val="sk-SK" w:eastAsia="sk-SK" w:bidi="ar-SA"/>
              </w:rPr>
              <w:tab/>
            </w:r>
            <w:r w:rsidR="003905E7" w:rsidRPr="00B9609C">
              <w:rPr>
                <w:rStyle w:val="Hypertextovprepojenie"/>
                <w:rFonts w:asciiTheme="minorHAnsi" w:hAnsiTheme="minorHAnsi" w:cstheme="minorHAnsi"/>
                <w:noProof/>
              </w:rPr>
              <w:t>Vzdelávanie v roku 20</w:t>
            </w:r>
            <w:r w:rsidR="00496870" w:rsidRPr="00B9609C">
              <w:rPr>
                <w:rStyle w:val="Hypertextovprepojenie"/>
                <w:rFonts w:asciiTheme="minorHAnsi" w:hAnsiTheme="minorHAnsi" w:cstheme="minorHAnsi"/>
                <w:noProof/>
              </w:rPr>
              <w:t>2</w:t>
            </w:r>
            <w:r w:rsidR="00582440">
              <w:rPr>
                <w:rStyle w:val="Hypertextovprepojenie"/>
                <w:rFonts w:asciiTheme="minorHAnsi" w:hAnsiTheme="minorHAnsi" w:cstheme="minorHAnsi"/>
                <w:noProof/>
              </w:rPr>
              <w:t>3</w:t>
            </w:r>
            <w:r w:rsidR="003905E7" w:rsidRPr="00B9609C">
              <w:rPr>
                <w:rFonts w:asciiTheme="minorHAnsi" w:hAnsiTheme="minorHAnsi" w:cstheme="minorHAnsi"/>
                <w:noProof/>
                <w:webHidden/>
              </w:rPr>
              <w:tab/>
            </w:r>
            <w:r w:rsidR="001268F1">
              <w:rPr>
                <w:rFonts w:asciiTheme="minorHAnsi" w:hAnsiTheme="minorHAnsi" w:cstheme="minorHAnsi"/>
                <w:noProof/>
                <w:webHidden/>
              </w:rPr>
              <w:t>9</w:t>
            </w:r>
          </w:hyperlink>
        </w:p>
        <w:p w:rsidR="003905E7" w:rsidRPr="00B9609C" w:rsidRDefault="00AA35D8" w:rsidP="002C0265">
          <w:pPr>
            <w:pStyle w:val="Obsah1"/>
            <w:tabs>
              <w:tab w:val="left" w:pos="735"/>
              <w:tab w:val="right" w:leader="dot" w:pos="9062"/>
            </w:tabs>
            <w:jc w:val="left"/>
            <w:rPr>
              <w:rFonts w:asciiTheme="minorHAnsi" w:eastAsiaTheme="minorEastAsia" w:hAnsiTheme="minorHAnsi" w:cstheme="minorHAnsi"/>
              <w:noProof/>
              <w:color w:val="auto"/>
              <w:sz w:val="22"/>
              <w:lang w:val="sk-SK" w:eastAsia="sk-SK" w:bidi="ar-SA"/>
            </w:rPr>
          </w:pPr>
          <w:hyperlink w:anchor="_Toc41894788" w:history="1">
            <w:r w:rsidR="001268F1">
              <w:rPr>
                <w:rStyle w:val="Hypertextovprepojenie"/>
                <w:rFonts w:asciiTheme="minorHAnsi" w:hAnsiTheme="minorHAnsi" w:cstheme="minorHAnsi"/>
                <w:bCs/>
                <w:noProof/>
              </w:rPr>
              <w:t>6</w:t>
            </w:r>
            <w:r w:rsidR="003905E7" w:rsidRPr="00B9609C">
              <w:rPr>
                <w:rStyle w:val="Hypertextovprepojenie"/>
                <w:rFonts w:asciiTheme="minorHAnsi" w:hAnsiTheme="minorHAnsi" w:cstheme="minorHAnsi"/>
                <w:bCs/>
                <w:noProof/>
              </w:rPr>
              <w:t>.</w:t>
            </w:r>
            <w:r w:rsidR="003905E7" w:rsidRPr="00B9609C">
              <w:rPr>
                <w:rFonts w:asciiTheme="minorHAnsi" w:eastAsiaTheme="minorEastAsia" w:hAnsiTheme="minorHAnsi" w:cstheme="minorHAnsi"/>
                <w:noProof/>
                <w:color w:val="auto"/>
                <w:sz w:val="22"/>
                <w:lang w:val="sk-SK" w:eastAsia="sk-SK" w:bidi="ar-SA"/>
              </w:rPr>
              <w:tab/>
            </w:r>
            <w:r w:rsidR="003905E7" w:rsidRPr="00B9609C">
              <w:rPr>
                <w:rStyle w:val="Hypertextovprepojenie"/>
                <w:rFonts w:asciiTheme="minorHAnsi" w:hAnsiTheme="minorHAnsi" w:cstheme="minorHAnsi"/>
                <w:noProof/>
              </w:rPr>
              <w:t>Ciele a úlohy Slovenskej jazdeckej federácie</w:t>
            </w:r>
            <w:r w:rsidR="003905E7" w:rsidRPr="00B9609C">
              <w:rPr>
                <w:rFonts w:asciiTheme="minorHAnsi" w:hAnsiTheme="minorHAnsi" w:cstheme="minorHAnsi"/>
                <w:noProof/>
                <w:webHidden/>
              </w:rPr>
              <w:tab/>
            </w:r>
            <w:r w:rsidR="001268F1">
              <w:rPr>
                <w:rFonts w:asciiTheme="minorHAnsi" w:hAnsiTheme="minorHAnsi" w:cstheme="minorHAnsi"/>
                <w:noProof/>
                <w:webHidden/>
              </w:rPr>
              <w:t>9</w:t>
            </w:r>
          </w:hyperlink>
        </w:p>
        <w:p w:rsidR="003905E7" w:rsidRPr="00B9609C" w:rsidRDefault="00AA35D8" w:rsidP="002C0265">
          <w:pPr>
            <w:pStyle w:val="Obsah1"/>
            <w:tabs>
              <w:tab w:val="left" w:pos="735"/>
              <w:tab w:val="right" w:leader="dot" w:pos="9062"/>
            </w:tabs>
            <w:jc w:val="left"/>
            <w:rPr>
              <w:rFonts w:asciiTheme="minorHAnsi" w:eastAsiaTheme="minorEastAsia" w:hAnsiTheme="minorHAnsi" w:cstheme="minorHAnsi"/>
              <w:noProof/>
              <w:color w:val="auto"/>
              <w:sz w:val="22"/>
              <w:lang w:val="sk-SK" w:eastAsia="sk-SK" w:bidi="ar-SA"/>
            </w:rPr>
          </w:pPr>
          <w:hyperlink w:anchor="_Toc41894789" w:history="1">
            <w:r w:rsidR="001268F1">
              <w:rPr>
                <w:rStyle w:val="Hypertextovprepojenie"/>
                <w:rFonts w:asciiTheme="minorHAnsi" w:hAnsiTheme="minorHAnsi" w:cstheme="minorHAnsi"/>
                <w:bCs/>
                <w:noProof/>
              </w:rPr>
              <w:t>7</w:t>
            </w:r>
            <w:r w:rsidR="003905E7" w:rsidRPr="00B9609C">
              <w:rPr>
                <w:rStyle w:val="Hypertextovprepojenie"/>
                <w:rFonts w:asciiTheme="minorHAnsi" w:hAnsiTheme="minorHAnsi" w:cstheme="minorHAnsi"/>
                <w:bCs/>
                <w:noProof/>
              </w:rPr>
              <w:t>.</w:t>
            </w:r>
            <w:r w:rsidR="003905E7" w:rsidRPr="00B9609C">
              <w:rPr>
                <w:rFonts w:asciiTheme="minorHAnsi" w:eastAsiaTheme="minorEastAsia" w:hAnsiTheme="minorHAnsi" w:cstheme="minorHAnsi"/>
                <w:noProof/>
                <w:color w:val="auto"/>
                <w:sz w:val="22"/>
                <w:lang w:val="sk-SK" w:eastAsia="sk-SK" w:bidi="ar-SA"/>
              </w:rPr>
              <w:tab/>
            </w:r>
            <w:r w:rsidR="003905E7" w:rsidRPr="00B9609C">
              <w:rPr>
                <w:rStyle w:val="Hypertextovprepojenie"/>
                <w:rFonts w:asciiTheme="minorHAnsi" w:hAnsiTheme="minorHAnsi" w:cstheme="minorHAnsi"/>
                <w:noProof/>
              </w:rPr>
              <w:t>Jazdecké oblasti SJF</w:t>
            </w:r>
            <w:r w:rsidR="003905E7" w:rsidRPr="00B9609C">
              <w:rPr>
                <w:rFonts w:asciiTheme="minorHAnsi" w:hAnsiTheme="minorHAnsi" w:cstheme="minorHAnsi"/>
                <w:noProof/>
                <w:webHidden/>
              </w:rPr>
              <w:tab/>
            </w:r>
            <w:r w:rsidR="001268F1">
              <w:rPr>
                <w:rFonts w:asciiTheme="minorHAnsi" w:hAnsiTheme="minorHAnsi" w:cstheme="minorHAnsi"/>
                <w:noProof/>
                <w:webHidden/>
              </w:rPr>
              <w:t>11</w:t>
            </w:r>
          </w:hyperlink>
        </w:p>
        <w:p w:rsidR="003905E7" w:rsidRPr="00B9609C" w:rsidRDefault="00AA35D8" w:rsidP="002C0265">
          <w:pPr>
            <w:pStyle w:val="Obsah2"/>
            <w:tabs>
              <w:tab w:val="left" w:pos="1320"/>
              <w:tab w:val="right" w:leader="dot" w:pos="9062"/>
            </w:tabs>
            <w:jc w:val="left"/>
            <w:rPr>
              <w:rFonts w:asciiTheme="minorHAnsi" w:eastAsiaTheme="minorEastAsia" w:hAnsiTheme="minorHAnsi" w:cstheme="minorHAnsi"/>
              <w:noProof/>
              <w:color w:val="auto"/>
              <w:sz w:val="22"/>
              <w:lang w:val="sk-SK" w:eastAsia="sk-SK" w:bidi="ar-SA"/>
            </w:rPr>
          </w:pPr>
          <w:hyperlink w:anchor="_Toc41894790" w:history="1">
            <w:r w:rsidR="001268F1">
              <w:rPr>
                <w:rStyle w:val="Hypertextovprepojenie"/>
                <w:rFonts w:asciiTheme="minorHAnsi" w:hAnsiTheme="minorHAnsi" w:cstheme="minorHAnsi"/>
                <w:bCs/>
                <w:noProof/>
              </w:rPr>
              <w:t>7</w:t>
            </w:r>
            <w:r w:rsidR="003905E7" w:rsidRPr="00B9609C">
              <w:rPr>
                <w:rStyle w:val="Hypertextovprepojenie"/>
                <w:rFonts w:asciiTheme="minorHAnsi" w:hAnsiTheme="minorHAnsi" w:cstheme="minorHAnsi"/>
                <w:bCs/>
                <w:noProof/>
              </w:rPr>
              <w:t>.1</w:t>
            </w:r>
            <w:r w:rsidR="003905E7" w:rsidRPr="00B9609C">
              <w:rPr>
                <w:rFonts w:asciiTheme="minorHAnsi" w:eastAsiaTheme="minorEastAsia" w:hAnsiTheme="minorHAnsi" w:cstheme="minorHAnsi"/>
                <w:noProof/>
                <w:color w:val="auto"/>
                <w:sz w:val="22"/>
                <w:lang w:val="sk-SK" w:eastAsia="sk-SK" w:bidi="ar-SA"/>
              </w:rPr>
              <w:tab/>
            </w:r>
            <w:r w:rsidR="003905E7" w:rsidRPr="00B9609C">
              <w:rPr>
                <w:rStyle w:val="Hypertextovprepojenie"/>
                <w:rFonts w:asciiTheme="minorHAnsi" w:hAnsiTheme="minorHAnsi" w:cstheme="minorHAnsi"/>
                <w:noProof/>
              </w:rPr>
              <w:t>Skoky</w:t>
            </w:r>
            <w:r w:rsidR="003905E7" w:rsidRPr="00B9609C">
              <w:rPr>
                <w:rFonts w:asciiTheme="minorHAnsi" w:hAnsiTheme="minorHAnsi" w:cstheme="minorHAnsi"/>
                <w:noProof/>
                <w:webHidden/>
              </w:rPr>
              <w:tab/>
            </w:r>
            <w:r w:rsidRPr="00B9609C">
              <w:rPr>
                <w:rFonts w:asciiTheme="minorHAnsi" w:hAnsiTheme="minorHAnsi" w:cstheme="minorHAnsi"/>
                <w:noProof/>
                <w:webHidden/>
              </w:rPr>
              <w:fldChar w:fldCharType="begin"/>
            </w:r>
            <w:r w:rsidR="003905E7" w:rsidRPr="00B9609C">
              <w:rPr>
                <w:rFonts w:asciiTheme="minorHAnsi" w:hAnsiTheme="minorHAnsi" w:cstheme="minorHAnsi"/>
                <w:noProof/>
                <w:webHidden/>
              </w:rPr>
              <w:instrText xml:space="preserve"> PAGEREF _Toc41894790 \h </w:instrText>
            </w:r>
            <w:r w:rsidRPr="00B9609C">
              <w:rPr>
                <w:rFonts w:asciiTheme="minorHAnsi" w:hAnsiTheme="minorHAnsi" w:cstheme="minorHAnsi"/>
                <w:noProof/>
                <w:webHidden/>
              </w:rPr>
            </w:r>
            <w:r w:rsidRPr="00B9609C">
              <w:rPr>
                <w:rFonts w:asciiTheme="minorHAnsi" w:hAnsiTheme="minorHAnsi" w:cstheme="minorHAnsi"/>
                <w:noProof/>
                <w:webHidden/>
              </w:rPr>
              <w:fldChar w:fldCharType="separate"/>
            </w:r>
            <w:r w:rsidR="000353ED">
              <w:rPr>
                <w:rFonts w:asciiTheme="minorHAnsi" w:hAnsiTheme="minorHAnsi" w:cstheme="minorHAnsi"/>
                <w:noProof/>
                <w:webHidden/>
              </w:rPr>
              <w:t>1</w:t>
            </w:r>
            <w:r w:rsidRPr="00B9609C">
              <w:rPr>
                <w:rFonts w:asciiTheme="minorHAnsi" w:hAnsiTheme="minorHAnsi" w:cstheme="minorHAnsi"/>
                <w:noProof/>
                <w:webHidden/>
              </w:rPr>
              <w:fldChar w:fldCharType="end"/>
            </w:r>
          </w:hyperlink>
          <w:r w:rsidR="001268F1">
            <w:rPr>
              <w:rFonts w:asciiTheme="minorHAnsi" w:hAnsiTheme="minorHAnsi" w:cstheme="minorHAnsi"/>
              <w:noProof/>
            </w:rPr>
            <w:t>1</w:t>
          </w:r>
        </w:p>
        <w:p w:rsidR="003905E7" w:rsidRPr="00B9609C" w:rsidRDefault="00AA35D8" w:rsidP="002C0265">
          <w:pPr>
            <w:pStyle w:val="Obsah2"/>
            <w:tabs>
              <w:tab w:val="left" w:pos="1320"/>
              <w:tab w:val="right" w:leader="dot" w:pos="9062"/>
            </w:tabs>
            <w:jc w:val="left"/>
            <w:rPr>
              <w:rFonts w:asciiTheme="minorHAnsi" w:eastAsiaTheme="minorEastAsia" w:hAnsiTheme="minorHAnsi" w:cstheme="minorHAnsi"/>
              <w:noProof/>
              <w:color w:val="auto"/>
              <w:sz w:val="22"/>
              <w:lang w:val="sk-SK" w:eastAsia="sk-SK" w:bidi="ar-SA"/>
            </w:rPr>
          </w:pPr>
          <w:hyperlink w:anchor="_Toc41894791" w:history="1">
            <w:r w:rsidR="001268F1">
              <w:rPr>
                <w:rStyle w:val="Hypertextovprepojenie"/>
                <w:rFonts w:asciiTheme="minorHAnsi" w:hAnsiTheme="minorHAnsi" w:cstheme="minorHAnsi"/>
                <w:bCs/>
                <w:noProof/>
              </w:rPr>
              <w:t>7</w:t>
            </w:r>
            <w:r w:rsidR="003905E7" w:rsidRPr="00B9609C">
              <w:rPr>
                <w:rStyle w:val="Hypertextovprepojenie"/>
                <w:rFonts w:asciiTheme="minorHAnsi" w:hAnsiTheme="minorHAnsi" w:cstheme="minorHAnsi"/>
                <w:bCs/>
                <w:noProof/>
              </w:rPr>
              <w:t>.2</w:t>
            </w:r>
            <w:r w:rsidR="003905E7" w:rsidRPr="00B9609C">
              <w:rPr>
                <w:rFonts w:asciiTheme="minorHAnsi" w:eastAsiaTheme="minorEastAsia" w:hAnsiTheme="minorHAnsi" w:cstheme="minorHAnsi"/>
                <w:noProof/>
                <w:color w:val="auto"/>
                <w:sz w:val="22"/>
                <w:lang w:val="sk-SK" w:eastAsia="sk-SK" w:bidi="ar-SA"/>
              </w:rPr>
              <w:tab/>
            </w:r>
            <w:r w:rsidR="003905E7" w:rsidRPr="00B9609C">
              <w:rPr>
                <w:rStyle w:val="Hypertextovprepojenie"/>
                <w:rFonts w:asciiTheme="minorHAnsi" w:hAnsiTheme="minorHAnsi" w:cstheme="minorHAnsi"/>
                <w:noProof/>
              </w:rPr>
              <w:t>Drezúra</w:t>
            </w:r>
            <w:r w:rsidR="003905E7" w:rsidRPr="00B9609C">
              <w:rPr>
                <w:rFonts w:asciiTheme="minorHAnsi" w:hAnsiTheme="minorHAnsi" w:cstheme="minorHAnsi"/>
                <w:noProof/>
                <w:webHidden/>
              </w:rPr>
              <w:tab/>
            </w:r>
            <w:r w:rsidRPr="00B9609C">
              <w:rPr>
                <w:rFonts w:asciiTheme="minorHAnsi" w:hAnsiTheme="minorHAnsi" w:cstheme="minorHAnsi"/>
                <w:noProof/>
                <w:webHidden/>
              </w:rPr>
              <w:fldChar w:fldCharType="begin"/>
            </w:r>
            <w:r w:rsidR="003905E7" w:rsidRPr="00B9609C">
              <w:rPr>
                <w:rFonts w:asciiTheme="minorHAnsi" w:hAnsiTheme="minorHAnsi" w:cstheme="minorHAnsi"/>
                <w:noProof/>
                <w:webHidden/>
              </w:rPr>
              <w:instrText xml:space="preserve"> PAGEREF _Toc41894791 \h </w:instrText>
            </w:r>
            <w:r w:rsidRPr="00B9609C">
              <w:rPr>
                <w:rFonts w:asciiTheme="minorHAnsi" w:hAnsiTheme="minorHAnsi" w:cstheme="minorHAnsi"/>
                <w:noProof/>
                <w:webHidden/>
              </w:rPr>
            </w:r>
            <w:r w:rsidRPr="00B9609C">
              <w:rPr>
                <w:rFonts w:asciiTheme="minorHAnsi" w:hAnsiTheme="minorHAnsi" w:cstheme="minorHAnsi"/>
                <w:noProof/>
                <w:webHidden/>
              </w:rPr>
              <w:fldChar w:fldCharType="separate"/>
            </w:r>
            <w:r w:rsidR="000353ED">
              <w:rPr>
                <w:rFonts w:asciiTheme="minorHAnsi" w:hAnsiTheme="minorHAnsi" w:cstheme="minorHAnsi"/>
                <w:noProof/>
                <w:webHidden/>
              </w:rPr>
              <w:t>1</w:t>
            </w:r>
            <w:r w:rsidRPr="00B9609C">
              <w:rPr>
                <w:rFonts w:asciiTheme="minorHAnsi" w:hAnsiTheme="minorHAnsi" w:cstheme="minorHAnsi"/>
                <w:noProof/>
                <w:webHidden/>
              </w:rPr>
              <w:fldChar w:fldCharType="end"/>
            </w:r>
          </w:hyperlink>
          <w:r w:rsidR="001268F1">
            <w:rPr>
              <w:rFonts w:asciiTheme="minorHAnsi" w:hAnsiTheme="minorHAnsi" w:cstheme="minorHAnsi"/>
              <w:noProof/>
            </w:rPr>
            <w:t>2</w:t>
          </w:r>
        </w:p>
        <w:p w:rsidR="003905E7" w:rsidRPr="00B9609C" w:rsidRDefault="00AA35D8" w:rsidP="002C0265">
          <w:pPr>
            <w:pStyle w:val="Obsah2"/>
            <w:tabs>
              <w:tab w:val="left" w:pos="1320"/>
              <w:tab w:val="right" w:leader="dot" w:pos="9062"/>
            </w:tabs>
            <w:jc w:val="left"/>
            <w:rPr>
              <w:rFonts w:asciiTheme="minorHAnsi" w:eastAsiaTheme="minorEastAsia" w:hAnsiTheme="minorHAnsi" w:cstheme="minorHAnsi"/>
              <w:noProof/>
              <w:color w:val="auto"/>
              <w:sz w:val="22"/>
              <w:lang w:val="sk-SK" w:eastAsia="sk-SK" w:bidi="ar-SA"/>
            </w:rPr>
          </w:pPr>
          <w:hyperlink w:anchor="_Toc41894792" w:history="1">
            <w:r w:rsidR="001268F1">
              <w:rPr>
                <w:rStyle w:val="Hypertextovprepojenie"/>
                <w:rFonts w:asciiTheme="minorHAnsi" w:hAnsiTheme="minorHAnsi" w:cstheme="minorHAnsi"/>
                <w:bCs/>
                <w:noProof/>
              </w:rPr>
              <w:t>7</w:t>
            </w:r>
            <w:r w:rsidR="003905E7" w:rsidRPr="00B9609C">
              <w:rPr>
                <w:rStyle w:val="Hypertextovprepojenie"/>
                <w:rFonts w:asciiTheme="minorHAnsi" w:hAnsiTheme="minorHAnsi" w:cstheme="minorHAnsi"/>
                <w:bCs/>
                <w:noProof/>
              </w:rPr>
              <w:t>.3</w:t>
            </w:r>
            <w:r w:rsidR="003905E7" w:rsidRPr="00B9609C">
              <w:rPr>
                <w:rFonts w:asciiTheme="minorHAnsi" w:eastAsiaTheme="minorEastAsia" w:hAnsiTheme="minorHAnsi" w:cstheme="minorHAnsi"/>
                <w:noProof/>
                <w:color w:val="auto"/>
                <w:sz w:val="22"/>
                <w:lang w:val="sk-SK" w:eastAsia="sk-SK" w:bidi="ar-SA"/>
              </w:rPr>
              <w:tab/>
            </w:r>
            <w:r w:rsidR="003905E7" w:rsidRPr="00B9609C">
              <w:rPr>
                <w:rStyle w:val="Hypertextovprepojenie"/>
                <w:rFonts w:asciiTheme="minorHAnsi" w:hAnsiTheme="minorHAnsi" w:cstheme="minorHAnsi"/>
                <w:noProof/>
              </w:rPr>
              <w:t>Všestrannosť</w:t>
            </w:r>
            <w:r w:rsidR="003905E7" w:rsidRPr="00B9609C">
              <w:rPr>
                <w:rFonts w:asciiTheme="minorHAnsi" w:hAnsiTheme="minorHAnsi" w:cstheme="minorHAnsi"/>
                <w:noProof/>
                <w:webHidden/>
              </w:rPr>
              <w:tab/>
            </w:r>
            <w:r w:rsidRPr="00B9609C">
              <w:rPr>
                <w:rFonts w:asciiTheme="minorHAnsi" w:hAnsiTheme="minorHAnsi" w:cstheme="minorHAnsi"/>
                <w:noProof/>
                <w:webHidden/>
              </w:rPr>
              <w:fldChar w:fldCharType="begin"/>
            </w:r>
            <w:r w:rsidR="003905E7" w:rsidRPr="00B9609C">
              <w:rPr>
                <w:rFonts w:asciiTheme="minorHAnsi" w:hAnsiTheme="minorHAnsi" w:cstheme="minorHAnsi"/>
                <w:noProof/>
                <w:webHidden/>
              </w:rPr>
              <w:instrText xml:space="preserve"> PAGEREF _Toc41894792 \h </w:instrText>
            </w:r>
            <w:r w:rsidRPr="00B9609C">
              <w:rPr>
                <w:rFonts w:asciiTheme="minorHAnsi" w:hAnsiTheme="minorHAnsi" w:cstheme="minorHAnsi"/>
                <w:noProof/>
                <w:webHidden/>
              </w:rPr>
            </w:r>
            <w:r w:rsidRPr="00B9609C">
              <w:rPr>
                <w:rFonts w:asciiTheme="minorHAnsi" w:hAnsiTheme="minorHAnsi" w:cstheme="minorHAnsi"/>
                <w:noProof/>
                <w:webHidden/>
              </w:rPr>
              <w:fldChar w:fldCharType="separate"/>
            </w:r>
            <w:r w:rsidR="000353ED">
              <w:rPr>
                <w:rFonts w:asciiTheme="minorHAnsi" w:hAnsiTheme="minorHAnsi" w:cstheme="minorHAnsi"/>
                <w:noProof/>
                <w:webHidden/>
              </w:rPr>
              <w:t>1</w:t>
            </w:r>
            <w:r w:rsidRPr="00B9609C">
              <w:rPr>
                <w:rFonts w:asciiTheme="minorHAnsi" w:hAnsiTheme="minorHAnsi" w:cstheme="minorHAnsi"/>
                <w:noProof/>
                <w:webHidden/>
              </w:rPr>
              <w:fldChar w:fldCharType="end"/>
            </w:r>
          </w:hyperlink>
          <w:r w:rsidR="001268F1">
            <w:rPr>
              <w:rFonts w:asciiTheme="minorHAnsi" w:hAnsiTheme="minorHAnsi" w:cstheme="minorHAnsi"/>
              <w:noProof/>
            </w:rPr>
            <w:t>2</w:t>
          </w:r>
        </w:p>
        <w:p w:rsidR="003905E7" w:rsidRPr="00B9609C" w:rsidRDefault="00AA35D8" w:rsidP="002C0265">
          <w:pPr>
            <w:pStyle w:val="Obsah2"/>
            <w:tabs>
              <w:tab w:val="left" w:pos="1320"/>
              <w:tab w:val="right" w:leader="dot" w:pos="9062"/>
            </w:tabs>
            <w:jc w:val="left"/>
            <w:rPr>
              <w:rFonts w:asciiTheme="minorHAnsi" w:eastAsiaTheme="minorEastAsia" w:hAnsiTheme="minorHAnsi" w:cstheme="minorHAnsi"/>
              <w:noProof/>
              <w:color w:val="auto"/>
              <w:sz w:val="22"/>
              <w:lang w:val="sk-SK" w:eastAsia="sk-SK" w:bidi="ar-SA"/>
            </w:rPr>
          </w:pPr>
          <w:hyperlink w:anchor="_Toc41894793" w:history="1">
            <w:r w:rsidR="001268F1">
              <w:rPr>
                <w:rStyle w:val="Hypertextovprepojenie"/>
                <w:rFonts w:asciiTheme="minorHAnsi" w:hAnsiTheme="minorHAnsi" w:cstheme="minorHAnsi"/>
                <w:bCs/>
                <w:noProof/>
              </w:rPr>
              <w:t>7</w:t>
            </w:r>
            <w:r w:rsidR="003905E7" w:rsidRPr="00B9609C">
              <w:rPr>
                <w:rStyle w:val="Hypertextovprepojenie"/>
                <w:rFonts w:asciiTheme="minorHAnsi" w:hAnsiTheme="minorHAnsi" w:cstheme="minorHAnsi"/>
                <w:bCs/>
                <w:noProof/>
              </w:rPr>
              <w:t>.4</w:t>
            </w:r>
            <w:r w:rsidR="003905E7" w:rsidRPr="00B9609C">
              <w:rPr>
                <w:rFonts w:asciiTheme="minorHAnsi" w:eastAsiaTheme="minorEastAsia" w:hAnsiTheme="minorHAnsi" w:cstheme="minorHAnsi"/>
                <w:noProof/>
                <w:color w:val="auto"/>
                <w:sz w:val="22"/>
                <w:lang w:val="sk-SK" w:eastAsia="sk-SK" w:bidi="ar-SA"/>
              </w:rPr>
              <w:tab/>
            </w:r>
            <w:r w:rsidR="003905E7" w:rsidRPr="00B9609C">
              <w:rPr>
                <w:rStyle w:val="Hypertextovprepojenie"/>
                <w:rFonts w:asciiTheme="minorHAnsi" w:hAnsiTheme="minorHAnsi" w:cstheme="minorHAnsi"/>
                <w:noProof/>
              </w:rPr>
              <w:t>Vytrvalosť</w:t>
            </w:r>
            <w:r w:rsidR="003905E7" w:rsidRPr="00B9609C">
              <w:rPr>
                <w:rFonts w:asciiTheme="minorHAnsi" w:hAnsiTheme="minorHAnsi" w:cstheme="minorHAnsi"/>
                <w:noProof/>
                <w:webHidden/>
              </w:rPr>
              <w:tab/>
            </w:r>
            <w:r w:rsidRPr="00B9609C">
              <w:rPr>
                <w:rFonts w:asciiTheme="minorHAnsi" w:hAnsiTheme="minorHAnsi" w:cstheme="minorHAnsi"/>
                <w:noProof/>
                <w:webHidden/>
              </w:rPr>
              <w:fldChar w:fldCharType="begin"/>
            </w:r>
            <w:r w:rsidR="003905E7" w:rsidRPr="00B9609C">
              <w:rPr>
                <w:rFonts w:asciiTheme="minorHAnsi" w:hAnsiTheme="minorHAnsi" w:cstheme="minorHAnsi"/>
                <w:noProof/>
                <w:webHidden/>
              </w:rPr>
              <w:instrText xml:space="preserve"> PAGEREF _Toc41894793 \h </w:instrText>
            </w:r>
            <w:r w:rsidRPr="00B9609C">
              <w:rPr>
                <w:rFonts w:asciiTheme="minorHAnsi" w:hAnsiTheme="minorHAnsi" w:cstheme="minorHAnsi"/>
                <w:noProof/>
                <w:webHidden/>
              </w:rPr>
            </w:r>
            <w:r w:rsidRPr="00B9609C">
              <w:rPr>
                <w:rFonts w:asciiTheme="minorHAnsi" w:hAnsiTheme="minorHAnsi" w:cstheme="minorHAnsi"/>
                <w:noProof/>
                <w:webHidden/>
              </w:rPr>
              <w:fldChar w:fldCharType="separate"/>
            </w:r>
            <w:r w:rsidR="000353ED">
              <w:rPr>
                <w:rFonts w:asciiTheme="minorHAnsi" w:hAnsiTheme="minorHAnsi" w:cstheme="minorHAnsi"/>
                <w:noProof/>
                <w:webHidden/>
              </w:rPr>
              <w:t>1</w:t>
            </w:r>
            <w:r w:rsidRPr="00B9609C">
              <w:rPr>
                <w:rFonts w:asciiTheme="minorHAnsi" w:hAnsiTheme="minorHAnsi" w:cstheme="minorHAnsi"/>
                <w:noProof/>
                <w:webHidden/>
              </w:rPr>
              <w:fldChar w:fldCharType="end"/>
            </w:r>
          </w:hyperlink>
          <w:r w:rsidR="001268F1">
            <w:rPr>
              <w:rFonts w:asciiTheme="minorHAnsi" w:hAnsiTheme="minorHAnsi" w:cstheme="minorHAnsi"/>
              <w:noProof/>
            </w:rPr>
            <w:t>2</w:t>
          </w:r>
        </w:p>
        <w:p w:rsidR="003905E7" w:rsidRPr="00B9609C" w:rsidRDefault="00AA35D8" w:rsidP="002C0265">
          <w:pPr>
            <w:pStyle w:val="Obsah2"/>
            <w:tabs>
              <w:tab w:val="left" w:pos="1320"/>
              <w:tab w:val="right" w:leader="dot" w:pos="9062"/>
            </w:tabs>
            <w:jc w:val="left"/>
            <w:rPr>
              <w:rFonts w:asciiTheme="minorHAnsi" w:eastAsiaTheme="minorEastAsia" w:hAnsiTheme="minorHAnsi" w:cstheme="minorHAnsi"/>
              <w:noProof/>
              <w:color w:val="auto"/>
              <w:sz w:val="22"/>
              <w:lang w:val="sk-SK" w:eastAsia="sk-SK" w:bidi="ar-SA"/>
            </w:rPr>
          </w:pPr>
          <w:hyperlink w:anchor="_Toc41894794" w:history="1">
            <w:r w:rsidR="001268F1">
              <w:rPr>
                <w:rStyle w:val="Hypertextovprepojenie"/>
                <w:rFonts w:asciiTheme="minorHAnsi" w:hAnsiTheme="minorHAnsi" w:cstheme="minorHAnsi"/>
                <w:bCs/>
                <w:noProof/>
              </w:rPr>
              <w:t>7</w:t>
            </w:r>
            <w:r w:rsidR="003905E7" w:rsidRPr="00B9609C">
              <w:rPr>
                <w:rStyle w:val="Hypertextovprepojenie"/>
                <w:rFonts w:asciiTheme="minorHAnsi" w:hAnsiTheme="minorHAnsi" w:cstheme="minorHAnsi"/>
                <w:bCs/>
                <w:noProof/>
              </w:rPr>
              <w:t>.5</w:t>
            </w:r>
            <w:r w:rsidR="003905E7" w:rsidRPr="00B9609C">
              <w:rPr>
                <w:rFonts w:asciiTheme="minorHAnsi" w:eastAsiaTheme="minorEastAsia" w:hAnsiTheme="minorHAnsi" w:cstheme="minorHAnsi"/>
                <w:noProof/>
                <w:color w:val="auto"/>
                <w:sz w:val="22"/>
                <w:lang w:val="sk-SK" w:eastAsia="sk-SK" w:bidi="ar-SA"/>
              </w:rPr>
              <w:tab/>
            </w:r>
            <w:r w:rsidR="003905E7" w:rsidRPr="00B9609C">
              <w:rPr>
                <w:rStyle w:val="Hypertextovprepojenie"/>
                <w:rFonts w:asciiTheme="minorHAnsi" w:hAnsiTheme="minorHAnsi" w:cstheme="minorHAnsi"/>
                <w:noProof/>
              </w:rPr>
              <w:t>Voltíž</w:t>
            </w:r>
            <w:r w:rsidR="003905E7" w:rsidRPr="00B9609C">
              <w:rPr>
                <w:rFonts w:asciiTheme="minorHAnsi" w:hAnsiTheme="minorHAnsi" w:cstheme="minorHAnsi"/>
                <w:noProof/>
                <w:webHidden/>
              </w:rPr>
              <w:tab/>
            </w:r>
            <w:r w:rsidRPr="00B9609C">
              <w:rPr>
                <w:rFonts w:asciiTheme="minorHAnsi" w:hAnsiTheme="minorHAnsi" w:cstheme="minorHAnsi"/>
                <w:noProof/>
                <w:webHidden/>
              </w:rPr>
              <w:fldChar w:fldCharType="begin"/>
            </w:r>
            <w:r w:rsidR="003905E7" w:rsidRPr="00B9609C">
              <w:rPr>
                <w:rFonts w:asciiTheme="minorHAnsi" w:hAnsiTheme="minorHAnsi" w:cstheme="minorHAnsi"/>
                <w:noProof/>
                <w:webHidden/>
              </w:rPr>
              <w:instrText xml:space="preserve"> PAGEREF _Toc41894794 \h </w:instrText>
            </w:r>
            <w:r w:rsidRPr="00B9609C">
              <w:rPr>
                <w:rFonts w:asciiTheme="minorHAnsi" w:hAnsiTheme="minorHAnsi" w:cstheme="minorHAnsi"/>
                <w:noProof/>
                <w:webHidden/>
              </w:rPr>
            </w:r>
            <w:r w:rsidRPr="00B9609C">
              <w:rPr>
                <w:rFonts w:asciiTheme="minorHAnsi" w:hAnsiTheme="minorHAnsi" w:cstheme="minorHAnsi"/>
                <w:noProof/>
                <w:webHidden/>
              </w:rPr>
              <w:fldChar w:fldCharType="separate"/>
            </w:r>
            <w:r w:rsidR="000353ED">
              <w:rPr>
                <w:rFonts w:asciiTheme="minorHAnsi" w:hAnsiTheme="minorHAnsi" w:cstheme="minorHAnsi"/>
                <w:noProof/>
                <w:webHidden/>
              </w:rPr>
              <w:t>1</w:t>
            </w:r>
            <w:r w:rsidRPr="00B9609C">
              <w:rPr>
                <w:rFonts w:asciiTheme="minorHAnsi" w:hAnsiTheme="minorHAnsi" w:cstheme="minorHAnsi"/>
                <w:noProof/>
                <w:webHidden/>
              </w:rPr>
              <w:fldChar w:fldCharType="end"/>
            </w:r>
          </w:hyperlink>
          <w:r w:rsidR="001268F1">
            <w:rPr>
              <w:rFonts w:asciiTheme="minorHAnsi" w:hAnsiTheme="minorHAnsi" w:cstheme="minorHAnsi"/>
              <w:noProof/>
            </w:rPr>
            <w:t>2</w:t>
          </w:r>
        </w:p>
        <w:p w:rsidR="003905E7" w:rsidRPr="00B9609C" w:rsidRDefault="00AA35D8" w:rsidP="002C0265">
          <w:pPr>
            <w:pStyle w:val="Obsah2"/>
            <w:tabs>
              <w:tab w:val="left" w:pos="1320"/>
              <w:tab w:val="right" w:leader="dot" w:pos="9062"/>
            </w:tabs>
            <w:jc w:val="left"/>
            <w:rPr>
              <w:rFonts w:asciiTheme="minorHAnsi" w:eastAsiaTheme="minorEastAsia" w:hAnsiTheme="minorHAnsi" w:cstheme="minorHAnsi"/>
              <w:noProof/>
              <w:color w:val="auto"/>
              <w:sz w:val="22"/>
              <w:lang w:val="sk-SK" w:eastAsia="sk-SK" w:bidi="ar-SA"/>
            </w:rPr>
          </w:pPr>
          <w:hyperlink w:anchor="_Toc41894795" w:history="1">
            <w:r w:rsidR="001268F1">
              <w:rPr>
                <w:rStyle w:val="Hypertextovprepojenie"/>
                <w:rFonts w:asciiTheme="minorHAnsi" w:hAnsiTheme="minorHAnsi" w:cstheme="minorHAnsi"/>
                <w:bCs/>
                <w:noProof/>
              </w:rPr>
              <w:t>7</w:t>
            </w:r>
            <w:r w:rsidR="003905E7" w:rsidRPr="00B9609C">
              <w:rPr>
                <w:rStyle w:val="Hypertextovprepojenie"/>
                <w:rFonts w:asciiTheme="minorHAnsi" w:hAnsiTheme="minorHAnsi" w:cstheme="minorHAnsi"/>
                <w:bCs/>
                <w:noProof/>
              </w:rPr>
              <w:t>.6</w:t>
            </w:r>
            <w:r w:rsidR="003905E7" w:rsidRPr="00B9609C">
              <w:rPr>
                <w:rFonts w:asciiTheme="minorHAnsi" w:eastAsiaTheme="minorEastAsia" w:hAnsiTheme="minorHAnsi" w:cstheme="minorHAnsi"/>
                <w:noProof/>
                <w:color w:val="auto"/>
                <w:sz w:val="22"/>
                <w:lang w:val="sk-SK" w:eastAsia="sk-SK" w:bidi="ar-SA"/>
              </w:rPr>
              <w:tab/>
            </w:r>
            <w:r w:rsidR="003905E7" w:rsidRPr="00B9609C">
              <w:rPr>
                <w:rStyle w:val="Hypertextovprepojenie"/>
                <w:rFonts w:asciiTheme="minorHAnsi" w:hAnsiTheme="minorHAnsi" w:cstheme="minorHAnsi"/>
                <w:noProof/>
              </w:rPr>
              <w:t>Záprahy</w:t>
            </w:r>
            <w:r w:rsidR="003905E7" w:rsidRPr="00B9609C">
              <w:rPr>
                <w:rFonts w:asciiTheme="minorHAnsi" w:hAnsiTheme="minorHAnsi" w:cstheme="minorHAnsi"/>
                <w:noProof/>
                <w:webHidden/>
              </w:rPr>
              <w:tab/>
            </w:r>
            <w:r w:rsidRPr="00B9609C">
              <w:rPr>
                <w:rFonts w:asciiTheme="minorHAnsi" w:hAnsiTheme="minorHAnsi" w:cstheme="minorHAnsi"/>
                <w:noProof/>
                <w:webHidden/>
              </w:rPr>
              <w:fldChar w:fldCharType="begin"/>
            </w:r>
            <w:r w:rsidR="003905E7" w:rsidRPr="00B9609C">
              <w:rPr>
                <w:rFonts w:asciiTheme="minorHAnsi" w:hAnsiTheme="minorHAnsi" w:cstheme="minorHAnsi"/>
                <w:noProof/>
                <w:webHidden/>
              </w:rPr>
              <w:instrText xml:space="preserve"> PAGEREF _Toc41894795 \h </w:instrText>
            </w:r>
            <w:r w:rsidRPr="00B9609C">
              <w:rPr>
                <w:rFonts w:asciiTheme="minorHAnsi" w:hAnsiTheme="minorHAnsi" w:cstheme="minorHAnsi"/>
                <w:noProof/>
                <w:webHidden/>
              </w:rPr>
            </w:r>
            <w:r w:rsidRPr="00B9609C">
              <w:rPr>
                <w:rFonts w:asciiTheme="minorHAnsi" w:hAnsiTheme="minorHAnsi" w:cstheme="minorHAnsi"/>
                <w:noProof/>
                <w:webHidden/>
              </w:rPr>
              <w:fldChar w:fldCharType="separate"/>
            </w:r>
            <w:r w:rsidR="000353ED">
              <w:rPr>
                <w:rFonts w:asciiTheme="minorHAnsi" w:hAnsiTheme="minorHAnsi" w:cstheme="minorHAnsi"/>
                <w:noProof/>
                <w:webHidden/>
              </w:rPr>
              <w:t>1</w:t>
            </w:r>
            <w:r w:rsidRPr="00B9609C">
              <w:rPr>
                <w:rFonts w:asciiTheme="minorHAnsi" w:hAnsiTheme="minorHAnsi" w:cstheme="minorHAnsi"/>
                <w:noProof/>
                <w:webHidden/>
              </w:rPr>
              <w:fldChar w:fldCharType="end"/>
            </w:r>
          </w:hyperlink>
          <w:r w:rsidR="001268F1">
            <w:rPr>
              <w:rFonts w:asciiTheme="minorHAnsi" w:hAnsiTheme="minorHAnsi" w:cstheme="minorHAnsi"/>
              <w:noProof/>
            </w:rPr>
            <w:t>3</w:t>
          </w:r>
        </w:p>
        <w:p w:rsidR="003905E7" w:rsidRPr="00B9609C" w:rsidRDefault="00AA35D8" w:rsidP="002C0265">
          <w:pPr>
            <w:pStyle w:val="Obsah2"/>
            <w:tabs>
              <w:tab w:val="left" w:pos="1320"/>
              <w:tab w:val="right" w:leader="dot" w:pos="9062"/>
            </w:tabs>
            <w:jc w:val="left"/>
            <w:rPr>
              <w:rFonts w:asciiTheme="minorHAnsi" w:eastAsiaTheme="minorEastAsia" w:hAnsiTheme="minorHAnsi" w:cstheme="minorHAnsi"/>
              <w:noProof/>
              <w:color w:val="auto"/>
              <w:sz w:val="22"/>
              <w:lang w:val="sk-SK" w:eastAsia="sk-SK" w:bidi="ar-SA"/>
            </w:rPr>
          </w:pPr>
          <w:hyperlink w:anchor="_Toc41894796" w:history="1">
            <w:r w:rsidR="001268F1">
              <w:rPr>
                <w:rStyle w:val="Hypertextovprepojenie"/>
                <w:rFonts w:asciiTheme="minorHAnsi" w:hAnsiTheme="minorHAnsi" w:cstheme="minorHAnsi"/>
                <w:bCs/>
                <w:noProof/>
              </w:rPr>
              <w:t>7</w:t>
            </w:r>
            <w:r w:rsidR="003905E7" w:rsidRPr="00B9609C">
              <w:rPr>
                <w:rStyle w:val="Hypertextovprepojenie"/>
                <w:rFonts w:asciiTheme="minorHAnsi" w:hAnsiTheme="minorHAnsi" w:cstheme="minorHAnsi"/>
                <w:bCs/>
                <w:noProof/>
              </w:rPr>
              <w:t>.7</w:t>
            </w:r>
            <w:r w:rsidR="003905E7" w:rsidRPr="00B9609C">
              <w:rPr>
                <w:rFonts w:asciiTheme="minorHAnsi" w:eastAsiaTheme="minorEastAsia" w:hAnsiTheme="minorHAnsi" w:cstheme="minorHAnsi"/>
                <w:noProof/>
                <w:color w:val="auto"/>
                <w:sz w:val="22"/>
                <w:lang w:val="sk-SK" w:eastAsia="sk-SK" w:bidi="ar-SA"/>
              </w:rPr>
              <w:tab/>
            </w:r>
            <w:r w:rsidR="003905E7" w:rsidRPr="00B9609C">
              <w:rPr>
                <w:rStyle w:val="Hypertextovprepojenie"/>
                <w:rFonts w:asciiTheme="minorHAnsi" w:hAnsiTheme="minorHAnsi" w:cstheme="minorHAnsi"/>
                <w:noProof/>
              </w:rPr>
              <w:t>Pony</w:t>
            </w:r>
            <w:r w:rsidR="003905E7" w:rsidRPr="00B9609C">
              <w:rPr>
                <w:rFonts w:asciiTheme="minorHAnsi" w:hAnsiTheme="minorHAnsi" w:cstheme="minorHAnsi"/>
                <w:noProof/>
                <w:webHidden/>
              </w:rPr>
              <w:tab/>
            </w:r>
            <w:r w:rsidRPr="00B9609C">
              <w:rPr>
                <w:rFonts w:asciiTheme="minorHAnsi" w:hAnsiTheme="minorHAnsi" w:cstheme="minorHAnsi"/>
                <w:noProof/>
                <w:webHidden/>
              </w:rPr>
              <w:fldChar w:fldCharType="begin"/>
            </w:r>
            <w:r w:rsidR="003905E7" w:rsidRPr="00B9609C">
              <w:rPr>
                <w:rFonts w:asciiTheme="minorHAnsi" w:hAnsiTheme="minorHAnsi" w:cstheme="minorHAnsi"/>
                <w:noProof/>
                <w:webHidden/>
              </w:rPr>
              <w:instrText xml:space="preserve"> PAGEREF _Toc41894796 \h </w:instrText>
            </w:r>
            <w:r w:rsidRPr="00B9609C">
              <w:rPr>
                <w:rFonts w:asciiTheme="minorHAnsi" w:hAnsiTheme="minorHAnsi" w:cstheme="minorHAnsi"/>
                <w:noProof/>
                <w:webHidden/>
              </w:rPr>
            </w:r>
            <w:r w:rsidRPr="00B9609C">
              <w:rPr>
                <w:rFonts w:asciiTheme="minorHAnsi" w:hAnsiTheme="minorHAnsi" w:cstheme="minorHAnsi"/>
                <w:noProof/>
                <w:webHidden/>
              </w:rPr>
              <w:fldChar w:fldCharType="separate"/>
            </w:r>
            <w:r w:rsidR="000353ED">
              <w:rPr>
                <w:rFonts w:asciiTheme="minorHAnsi" w:hAnsiTheme="minorHAnsi" w:cstheme="minorHAnsi"/>
                <w:noProof/>
                <w:webHidden/>
              </w:rPr>
              <w:t>1</w:t>
            </w:r>
            <w:r w:rsidRPr="00B9609C">
              <w:rPr>
                <w:rFonts w:asciiTheme="minorHAnsi" w:hAnsiTheme="minorHAnsi" w:cstheme="minorHAnsi"/>
                <w:noProof/>
                <w:webHidden/>
              </w:rPr>
              <w:fldChar w:fldCharType="end"/>
            </w:r>
          </w:hyperlink>
          <w:r w:rsidR="001268F1">
            <w:rPr>
              <w:rFonts w:asciiTheme="minorHAnsi" w:hAnsiTheme="minorHAnsi" w:cstheme="minorHAnsi"/>
              <w:noProof/>
            </w:rPr>
            <w:t>3</w:t>
          </w:r>
        </w:p>
        <w:p w:rsidR="003905E7" w:rsidRPr="004A26FD" w:rsidRDefault="00AA35D8" w:rsidP="002C0265">
          <w:pPr>
            <w:pStyle w:val="Obsah1"/>
            <w:tabs>
              <w:tab w:val="left" w:pos="735"/>
              <w:tab w:val="right" w:leader="dot" w:pos="9062"/>
            </w:tabs>
            <w:jc w:val="left"/>
            <w:rPr>
              <w:rFonts w:asciiTheme="minorHAnsi" w:eastAsiaTheme="minorEastAsia" w:hAnsiTheme="minorHAnsi" w:cstheme="minorHAnsi"/>
              <w:noProof/>
              <w:color w:val="auto"/>
              <w:sz w:val="22"/>
              <w:lang w:val="sk-SK" w:eastAsia="sk-SK" w:bidi="ar-SA"/>
            </w:rPr>
          </w:pPr>
          <w:hyperlink w:anchor="_Toc41894797" w:history="1">
            <w:r w:rsidR="001268F1">
              <w:rPr>
                <w:rStyle w:val="Hypertextovprepojenie"/>
                <w:rFonts w:asciiTheme="minorHAnsi" w:hAnsiTheme="minorHAnsi" w:cstheme="minorHAnsi"/>
                <w:noProof/>
              </w:rPr>
              <w:t>8</w:t>
            </w:r>
            <w:r w:rsidR="003905E7" w:rsidRPr="004A26FD">
              <w:rPr>
                <w:rStyle w:val="Hypertextovprepojenie"/>
                <w:rFonts w:asciiTheme="minorHAnsi" w:hAnsiTheme="minorHAnsi" w:cstheme="minorHAnsi"/>
                <w:noProof/>
              </w:rPr>
              <w:t>.</w:t>
            </w:r>
            <w:r w:rsidR="003905E7" w:rsidRPr="004A26FD">
              <w:rPr>
                <w:rFonts w:asciiTheme="minorHAnsi" w:eastAsiaTheme="minorEastAsia" w:hAnsiTheme="minorHAnsi" w:cstheme="minorHAnsi"/>
                <w:noProof/>
                <w:color w:val="auto"/>
                <w:sz w:val="22"/>
                <w:lang w:val="sk-SK" w:eastAsia="sk-SK" w:bidi="ar-SA"/>
              </w:rPr>
              <w:tab/>
            </w:r>
            <w:r w:rsidR="003905E7" w:rsidRPr="004A26FD">
              <w:rPr>
                <w:rStyle w:val="Hypertextovprepojenie"/>
                <w:rFonts w:asciiTheme="minorHAnsi" w:eastAsiaTheme="majorEastAsia" w:hAnsiTheme="minorHAnsi" w:cstheme="minorHAnsi"/>
                <w:noProof/>
              </w:rPr>
              <w:t>Ekonomická časť  výročnej správy</w:t>
            </w:r>
            <w:r w:rsidR="003905E7" w:rsidRPr="004A26FD">
              <w:rPr>
                <w:rFonts w:asciiTheme="minorHAnsi" w:hAnsiTheme="minorHAnsi" w:cstheme="minorHAnsi"/>
                <w:noProof/>
                <w:webHidden/>
              </w:rPr>
              <w:tab/>
            </w:r>
            <w:r w:rsidRPr="004A26FD">
              <w:rPr>
                <w:rFonts w:asciiTheme="minorHAnsi" w:hAnsiTheme="minorHAnsi" w:cstheme="minorHAnsi"/>
                <w:noProof/>
                <w:webHidden/>
              </w:rPr>
              <w:fldChar w:fldCharType="begin"/>
            </w:r>
            <w:r w:rsidR="003905E7" w:rsidRPr="004A26FD">
              <w:rPr>
                <w:rFonts w:asciiTheme="minorHAnsi" w:hAnsiTheme="minorHAnsi" w:cstheme="minorHAnsi"/>
                <w:noProof/>
                <w:webHidden/>
              </w:rPr>
              <w:instrText xml:space="preserve"> PAGEREF _Toc41894797 \h </w:instrText>
            </w:r>
            <w:r w:rsidRPr="004A26FD">
              <w:rPr>
                <w:rFonts w:asciiTheme="minorHAnsi" w:hAnsiTheme="minorHAnsi" w:cstheme="minorHAnsi"/>
                <w:noProof/>
                <w:webHidden/>
              </w:rPr>
            </w:r>
            <w:r w:rsidRPr="004A26FD">
              <w:rPr>
                <w:rFonts w:asciiTheme="minorHAnsi" w:hAnsiTheme="minorHAnsi" w:cstheme="minorHAnsi"/>
                <w:noProof/>
                <w:webHidden/>
              </w:rPr>
              <w:fldChar w:fldCharType="separate"/>
            </w:r>
            <w:r w:rsidR="000353ED">
              <w:rPr>
                <w:rFonts w:asciiTheme="minorHAnsi" w:hAnsiTheme="minorHAnsi" w:cstheme="minorHAnsi"/>
                <w:noProof/>
                <w:webHidden/>
              </w:rPr>
              <w:t>1</w:t>
            </w:r>
            <w:r w:rsidRPr="004A26FD">
              <w:rPr>
                <w:rFonts w:asciiTheme="minorHAnsi" w:hAnsiTheme="minorHAnsi" w:cstheme="minorHAnsi"/>
                <w:noProof/>
                <w:webHidden/>
              </w:rPr>
              <w:fldChar w:fldCharType="end"/>
            </w:r>
          </w:hyperlink>
          <w:r w:rsidR="001268F1">
            <w:rPr>
              <w:rFonts w:asciiTheme="minorHAnsi" w:hAnsiTheme="minorHAnsi" w:cstheme="minorHAnsi"/>
              <w:noProof/>
            </w:rPr>
            <w:t>4</w:t>
          </w:r>
        </w:p>
        <w:p w:rsidR="003905E7" w:rsidRPr="00D82B61" w:rsidRDefault="00AA35D8" w:rsidP="00D82B61">
          <w:pPr>
            <w:rPr>
              <w:rFonts w:cstheme="minorHAnsi"/>
            </w:rPr>
          </w:pPr>
          <w:r w:rsidRPr="00B9609C">
            <w:rPr>
              <w:rFonts w:cstheme="minorHAnsi"/>
            </w:rPr>
            <w:fldChar w:fldCharType="end"/>
          </w:r>
        </w:p>
      </w:sdtContent>
    </w:sdt>
    <w:bookmarkStart w:id="0" w:name="_Toc41894782" w:displacedByCustomXml="prev"/>
    <w:p w:rsidR="008D222A" w:rsidRDefault="008D222A" w:rsidP="002C0265">
      <w:pPr>
        <w:pStyle w:val="Nadpis1"/>
        <w:numPr>
          <w:ilvl w:val="0"/>
          <w:numId w:val="0"/>
        </w:numPr>
        <w:ind w:left="360"/>
      </w:pPr>
    </w:p>
    <w:p w:rsidR="004D4902" w:rsidRDefault="004D4902" w:rsidP="002C0265">
      <w:pPr>
        <w:rPr>
          <w:lang w:val="sk-SK" w:eastAsia="sk-SK" w:bidi="ar-SA"/>
        </w:rPr>
      </w:pPr>
    </w:p>
    <w:p w:rsidR="004D4902" w:rsidRDefault="004D4902" w:rsidP="002C0265">
      <w:pPr>
        <w:rPr>
          <w:lang w:val="sk-SK" w:eastAsia="sk-SK" w:bidi="ar-SA"/>
        </w:rPr>
      </w:pPr>
    </w:p>
    <w:p w:rsidR="004D4902" w:rsidRDefault="004D4902" w:rsidP="002C0265">
      <w:pPr>
        <w:rPr>
          <w:lang w:val="sk-SK" w:eastAsia="sk-SK" w:bidi="ar-SA"/>
        </w:rPr>
      </w:pPr>
    </w:p>
    <w:p w:rsidR="004D4902" w:rsidRDefault="004D4902" w:rsidP="002C0265">
      <w:pPr>
        <w:rPr>
          <w:lang w:val="sk-SK" w:eastAsia="sk-SK" w:bidi="ar-SA"/>
        </w:rPr>
      </w:pPr>
    </w:p>
    <w:p w:rsidR="004D4902" w:rsidRDefault="004D4902" w:rsidP="002C0265">
      <w:pPr>
        <w:rPr>
          <w:lang w:val="sk-SK" w:eastAsia="sk-SK" w:bidi="ar-SA"/>
        </w:rPr>
      </w:pPr>
    </w:p>
    <w:p w:rsidR="004D4902" w:rsidRDefault="004D4902" w:rsidP="002C0265">
      <w:pPr>
        <w:rPr>
          <w:lang w:val="sk-SK" w:eastAsia="sk-SK" w:bidi="ar-SA"/>
        </w:rPr>
      </w:pPr>
    </w:p>
    <w:p w:rsidR="00D82B61" w:rsidRDefault="00D82B61" w:rsidP="002C0265">
      <w:pPr>
        <w:rPr>
          <w:lang w:val="sk-SK" w:eastAsia="sk-SK" w:bidi="ar-SA"/>
        </w:rPr>
      </w:pPr>
    </w:p>
    <w:p w:rsidR="00D82B61" w:rsidRDefault="00D82B61" w:rsidP="002C0265">
      <w:pPr>
        <w:rPr>
          <w:lang w:val="sk-SK" w:eastAsia="sk-SK" w:bidi="ar-SA"/>
        </w:rPr>
      </w:pPr>
    </w:p>
    <w:p w:rsidR="00D82B61" w:rsidRDefault="00D82B61" w:rsidP="002C0265">
      <w:pPr>
        <w:rPr>
          <w:lang w:val="sk-SK" w:eastAsia="sk-SK" w:bidi="ar-SA"/>
        </w:rPr>
      </w:pPr>
    </w:p>
    <w:p w:rsidR="00D82B61" w:rsidRDefault="00D82B61" w:rsidP="002C0265">
      <w:pPr>
        <w:rPr>
          <w:lang w:val="sk-SK" w:eastAsia="sk-SK" w:bidi="ar-SA"/>
        </w:rPr>
      </w:pPr>
    </w:p>
    <w:p w:rsidR="00D82B61" w:rsidRDefault="00D82B61" w:rsidP="002C0265">
      <w:pPr>
        <w:rPr>
          <w:lang w:val="sk-SK" w:eastAsia="sk-SK" w:bidi="ar-SA"/>
        </w:rPr>
      </w:pPr>
    </w:p>
    <w:p w:rsidR="00D82B61" w:rsidRDefault="00D82B61" w:rsidP="002C0265">
      <w:pPr>
        <w:rPr>
          <w:lang w:val="sk-SK" w:eastAsia="sk-SK" w:bidi="ar-SA"/>
        </w:rPr>
      </w:pPr>
    </w:p>
    <w:p w:rsidR="00D82B61" w:rsidRDefault="00D82B61" w:rsidP="002C0265">
      <w:pPr>
        <w:rPr>
          <w:lang w:val="sk-SK" w:eastAsia="sk-SK" w:bidi="ar-SA"/>
        </w:rPr>
      </w:pPr>
    </w:p>
    <w:p w:rsidR="00D82B61" w:rsidRDefault="00D82B61" w:rsidP="002C0265">
      <w:pPr>
        <w:rPr>
          <w:lang w:val="sk-SK" w:eastAsia="sk-SK" w:bidi="ar-SA"/>
        </w:rPr>
      </w:pPr>
    </w:p>
    <w:p w:rsidR="00D82B61" w:rsidRDefault="00D82B61" w:rsidP="002C0265">
      <w:pPr>
        <w:rPr>
          <w:lang w:val="sk-SK" w:eastAsia="sk-SK" w:bidi="ar-SA"/>
        </w:rPr>
      </w:pPr>
    </w:p>
    <w:p w:rsidR="00D82B61" w:rsidRDefault="00D82B61" w:rsidP="002C0265">
      <w:pPr>
        <w:rPr>
          <w:lang w:val="sk-SK" w:eastAsia="sk-SK" w:bidi="ar-SA"/>
        </w:rPr>
      </w:pPr>
    </w:p>
    <w:p w:rsidR="00D82B61" w:rsidRDefault="00D82B61" w:rsidP="002C0265">
      <w:pPr>
        <w:rPr>
          <w:lang w:val="sk-SK" w:eastAsia="sk-SK" w:bidi="ar-SA"/>
        </w:rPr>
      </w:pPr>
    </w:p>
    <w:p w:rsidR="00D82B61" w:rsidRDefault="00D82B61" w:rsidP="002C0265">
      <w:pPr>
        <w:rPr>
          <w:lang w:val="sk-SK" w:eastAsia="sk-SK" w:bidi="ar-SA"/>
        </w:rPr>
      </w:pPr>
    </w:p>
    <w:p w:rsidR="00D82B61" w:rsidRDefault="00D82B61" w:rsidP="002C0265">
      <w:pPr>
        <w:rPr>
          <w:lang w:val="sk-SK" w:eastAsia="sk-SK" w:bidi="ar-SA"/>
        </w:rPr>
      </w:pPr>
    </w:p>
    <w:p w:rsidR="00D82B61" w:rsidRDefault="00D82B61" w:rsidP="002C0265">
      <w:pPr>
        <w:rPr>
          <w:lang w:val="sk-SK" w:eastAsia="sk-SK" w:bidi="ar-SA"/>
        </w:rPr>
      </w:pPr>
    </w:p>
    <w:p w:rsidR="004D4902" w:rsidRDefault="004D4902" w:rsidP="002C0265">
      <w:pPr>
        <w:rPr>
          <w:lang w:val="sk-SK" w:eastAsia="sk-SK" w:bidi="ar-SA"/>
        </w:rPr>
      </w:pPr>
    </w:p>
    <w:p w:rsidR="004D4902" w:rsidRDefault="004D4902" w:rsidP="002C0265">
      <w:pPr>
        <w:rPr>
          <w:lang w:val="sk-SK" w:eastAsia="sk-SK" w:bidi="ar-SA"/>
        </w:rPr>
      </w:pPr>
    </w:p>
    <w:p w:rsidR="004D4902" w:rsidRDefault="004D4902" w:rsidP="002C0265">
      <w:pPr>
        <w:rPr>
          <w:lang w:val="sk-SK" w:eastAsia="sk-SK" w:bidi="ar-SA"/>
        </w:rPr>
      </w:pPr>
    </w:p>
    <w:p w:rsidR="001268F1" w:rsidRDefault="001268F1" w:rsidP="002C0265">
      <w:pPr>
        <w:rPr>
          <w:lang w:val="sk-SK" w:eastAsia="sk-SK" w:bidi="ar-SA"/>
        </w:rPr>
      </w:pPr>
    </w:p>
    <w:p w:rsidR="004D4902" w:rsidRPr="004D4902" w:rsidRDefault="004D4902" w:rsidP="002C0265">
      <w:pPr>
        <w:rPr>
          <w:lang w:val="sk-SK" w:eastAsia="sk-SK" w:bidi="ar-SA"/>
        </w:rPr>
      </w:pPr>
    </w:p>
    <w:p w:rsidR="00496870" w:rsidRPr="00496870" w:rsidRDefault="00496870" w:rsidP="002C0265">
      <w:pPr>
        <w:rPr>
          <w:lang w:val="sk-SK" w:eastAsia="sk-SK" w:bidi="ar-SA"/>
        </w:rPr>
      </w:pPr>
    </w:p>
    <w:p w:rsidR="00986973" w:rsidRPr="00B9609C" w:rsidRDefault="00986973" w:rsidP="002C0265">
      <w:pPr>
        <w:pStyle w:val="Nadpis1"/>
        <w:numPr>
          <w:ilvl w:val="0"/>
          <w:numId w:val="13"/>
        </w:numPr>
        <w:rPr>
          <w:rFonts w:asciiTheme="minorHAnsi" w:hAnsiTheme="minorHAnsi" w:cstheme="minorHAnsi"/>
        </w:rPr>
      </w:pPr>
      <w:r w:rsidRPr="00B9609C">
        <w:rPr>
          <w:rFonts w:asciiTheme="minorHAnsi" w:hAnsiTheme="minorHAnsi" w:cstheme="minorHAnsi"/>
        </w:rPr>
        <w:t>Základná charakteristika Slovenskej jazdeckej federácie</w:t>
      </w:r>
      <w:bookmarkEnd w:id="0"/>
    </w:p>
    <w:p w:rsidR="003905E7" w:rsidRPr="00B9609C" w:rsidRDefault="003905E7" w:rsidP="002C0265">
      <w:pPr>
        <w:rPr>
          <w:rFonts w:cstheme="minorHAnsi"/>
          <w:lang w:val="sk-SK" w:eastAsia="sk-SK" w:bidi="ar-SA"/>
        </w:rPr>
      </w:pPr>
    </w:p>
    <w:p w:rsidR="003905E7" w:rsidRPr="00B9609C" w:rsidRDefault="003905E7" w:rsidP="002C0265">
      <w:pPr>
        <w:rPr>
          <w:rFonts w:cstheme="minorHAnsi"/>
          <w:lang w:val="sk-SK" w:eastAsia="sk-SK" w:bidi="ar-SA"/>
        </w:rPr>
      </w:pPr>
    </w:p>
    <w:p w:rsidR="00986973" w:rsidRPr="00B9609C" w:rsidRDefault="00986973" w:rsidP="002C0265">
      <w:pPr>
        <w:ind w:left="23"/>
        <w:rPr>
          <w:rFonts w:cstheme="minorHAnsi"/>
        </w:rPr>
      </w:pPr>
      <w:r w:rsidRPr="00B9609C">
        <w:rPr>
          <w:rFonts w:cstheme="minorHAnsi"/>
        </w:rPr>
        <w:t>Slovenská jazdecká federácia „SJF“</w:t>
      </w:r>
    </w:p>
    <w:p w:rsidR="00986973" w:rsidRPr="00B9609C" w:rsidRDefault="00986973" w:rsidP="002C0265">
      <w:pPr>
        <w:ind w:left="23"/>
        <w:rPr>
          <w:rFonts w:cstheme="minorHAnsi"/>
        </w:rPr>
      </w:pPr>
      <w:r w:rsidRPr="00B9609C">
        <w:rPr>
          <w:rFonts w:cstheme="minorHAnsi"/>
        </w:rPr>
        <w:t xml:space="preserve">Junácka 6 </w:t>
      </w:r>
    </w:p>
    <w:p w:rsidR="00986973" w:rsidRPr="00B9609C" w:rsidRDefault="00986973" w:rsidP="002C0265">
      <w:pPr>
        <w:ind w:left="23"/>
        <w:rPr>
          <w:rFonts w:cstheme="minorHAnsi"/>
        </w:rPr>
      </w:pPr>
      <w:r w:rsidRPr="00B9609C">
        <w:rPr>
          <w:rFonts w:cstheme="minorHAnsi"/>
        </w:rPr>
        <w:t>832 80 Bratislava III - Nové Mesto</w:t>
      </w:r>
    </w:p>
    <w:p w:rsidR="00986973" w:rsidRPr="00B9609C" w:rsidRDefault="00986973" w:rsidP="002C0265">
      <w:pPr>
        <w:ind w:left="23"/>
        <w:rPr>
          <w:rFonts w:cstheme="minorHAnsi"/>
        </w:rPr>
      </w:pPr>
      <w:r w:rsidRPr="00B9609C">
        <w:rPr>
          <w:rFonts w:cstheme="minorHAnsi"/>
        </w:rPr>
        <w:t xml:space="preserve">Slovenská republika </w:t>
      </w:r>
    </w:p>
    <w:p w:rsidR="00986973" w:rsidRPr="00B9609C" w:rsidRDefault="00986973" w:rsidP="002C0265">
      <w:pPr>
        <w:ind w:left="23"/>
        <w:rPr>
          <w:rFonts w:cstheme="minorHAnsi"/>
        </w:rPr>
      </w:pPr>
      <w:r w:rsidRPr="00B9609C">
        <w:rPr>
          <w:rFonts w:cstheme="minorHAnsi"/>
        </w:rPr>
        <w:t>IČO : 31787801</w:t>
      </w:r>
    </w:p>
    <w:p w:rsidR="00986973" w:rsidRPr="00B9609C" w:rsidRDefault="00986973" w:rsidP="002C0265">
      <w:pPr>
        <w:spacing w:after="262"/>
        <w:ind w:left="23"/>
        <w:rPr>
          <w:rFonts w:cstheme="minorHAnsi"/>
        </w:rPr>
      </w:pPr>
      <w:r w:rsidRPr="00B9609C">
        <w:rPr>
          <w:rFonts w:cstheme="minorHAnsi"/>
        </w:rPr>
        <w:t xml:space="preserve">DIČ : 2021396311 </w:t>
      </w:r>
    </w:p>
    <w:p w:rsidR="00986973" w:rsidRPr="00B9609C" w:rsidRDefault="00986973" w:rsidP="002C0265">
      <w:pPr>
        <w:ind w:left="23"/>
        <w:rPr>
          <w:rFonts w:cstheme="minorHAnsi"/>
        </w:rPr>
      </w:pPr>
      <w:r w:rsidRPr="00B9609C">
        <w:rPr>
          <w:rFonts w:cstheme="minorHAnsi"/>
        </w:rPr>
        <w:t>E-mail : info@sjf.sk</w:t>
      </w:r>
    </w:p>
    <w:p w:rsidR="00986973" w:rsidRPr="00B9609C" w:rsidRDefault="00986973" w:rsidP="002C0265">
      <w:pPr>
        <w:ind w:left="23"/>
        <w:rPr>
          <w:rFonts w:cstheme="minorHAnsi"/>
        </w:rPr>
      </w:pPr>
      <w:r w:rsidRPr="00B9609C">
        <w:rPr>
          <w:rFonts w:cstheme="minorHAnsi"/>
        </w:rPr>
        <w:t xml:space="preserve">Web : www.sjf.sk </w:t>
      </w:r>
    </w:p>
    <w:p w:rsidR="00986973" w:rsidRPr="00B9609C" w:rsidRDefault="00986973" w:rsidP="002C0265">
      <w:pPr>
        <w:spacing w:after="262"/>
        <w:ind w:left="23"/>
        <w:rPr>
          <w:rFonts w:cstheme="minorHAnsi"/>
        </w:rPr>
      </w:pPr>
      <w:r w:rsidRPr="00B9609C">
        <w:rPr>
          <w:rFonts w:cstheme="minorHAnsi"/>
        </w:rPr>
        <w:t>Dátum vzniku : 22.5.1990</w:t>
      </w:r>
    </w:p>
    <w:p w:rsidR="00986973" w:rsidRPr="00B9609C" w:rsidRDefault="00986973" w:rsidP="002C0265">
      <w:pPr>
        <w:ind w:left="13" w:firstLine="710"/>
        <w:rPr>
          <w:rFonts w:cstheme="minorHAnsi"/>
        </w:rPr>
      </w:pPr>
      <w:r w:rsidRPr="00B9609C">
        <w:rPr>
          <w:rFonts w:cstheme="minorHAnsi"/>
        </w:rPr>
        <w:t>SJF je národným športovým zväzom, ktorý má právnu formu občianskeho združenia, ktoré vzniklo na základe zákona č. 83/1990 Zb. o združovaní občanov v znení neskorších predpisov. SJF je zástupcom slovenského jazdeckého športu v Medzinárodnej jazdeckej federácii (ďalej len „FEI“), v Európskej jazdeckej federácii (ďalej len „EEF“) a predstaviteľom jazdeckého športu v Slovenskom olympijskom</w:t>
      </w:r>
      <w:r w:rsidR="00496870" w:rsidRPr="00B9609C">
        <w:rPr>
          <w:rFonts w:cstheme="minorHAnsi"/>
        </w:rPr>
        <w:t xml:space="preserve"> a športovom</w:t>
      </w:r>
      <w:r w:rsidRPr="00B9609C">
        <w:rPr>
          <w:rFonts w:cstheme="minorHAnsi"/>
        </w:rPr>
        <w:t xml:space="preserve"> výbore (ďalej len „SO</w:t>
      </w:r>
      <w:r w:rsidR="00496870" w:rsidRPr="00B9609C">
        <w:rPr>
          <w:rFonts w:cstheme="minorHAnsi"/>
        </w:rPr>
        <w:t>Š</w:t>
      </w:r>
      <w:r w:rsidRPr="00B9609C">
        <w:rPr>
          <w:rFonts w:cstheme="minorHAnsi"/>
        </w:rPr>
        <w:t>V“) a v ďalších športových združeniach pôsobiacich na území Slovenskej republiky.</w:t>
      </w:r>
    </w:p>
    <w:p w:rsidR="00986973" w:rsidRPr="00B9609C" w:rsidRDefault="00986973" w:rsidP="002C0265">
      <w:pPr>
        <w:spacing w:after="266"/>
        <w:ind w:left="13" w:firstLine="710"/>
        <w:rPr>
          <w:rFonts w:cstheme="minorHAnsi"/>
        </w:rPr>
      </w:pPr>
      <w:r w:rsidRPr="00B9609C">
        <w:rPr>
          <w:rFonts w:cstheme="minorHAnsi"/>
        </w:rPr>
        <w:t xml:space="preserve">SJF koordinuje a riadi jazdecký šport na celoslovenskej a medzinárodnej úrovni vo vzťahu k ústredným orgánom štátnej správy, medzinárodným organizáciám a pod. SJF tiež koordinuje a riadi jazdecký šport na regionálnej a miestnej úrovni vo vzťahu k jednotlivým orgánom miestnej štátnej správy a miestnej samosprávy. </w:t>
      </w:r>
    </w:p>
    <w:p w:rsidR="005200CB" w:rsidRPr="00B9609C" w:rsidRDefault="005200CB" w:rsidP="002C0265">
      <w:pPr>
        <w:spacing w:after="266"/>
        <w:ind w:firstLine="0"/>
        <w:rPr>
          <w:rFonts w:cstheme="minorHAnsi"/>
        </w:rPr>
      </w:pPr>
    </w:p>
    <w:p w:rsidR="005200CB" w:rsidRPr="00B9609C" w:rsidRDefault="008D222A" w:rsidP="002C0265">
      <w:pPr>
        <w:pStyle w:val="Nadpis1"/>
        <w:numPr>
          <w:ilvl w:val="0"/>
          <w:numId w:val="0"/>
        </w:numPr>
        <w:shd w:val="clear" w:color="auto" w:fill="FFFFFF"/>
        <w:spacing w:after="150" w:line="300" w:lineRule="atLeast"/>
        <w:ind w:left="360"/>
        <w:rPr>
          <w:rFonts w:asciiTheme="minorHAnsi" w:hAnsiTheme="minorHAnsi" w:cstheme="minorHAnsi"/>
        </w:rPr>
      </w:pPr>
      <w:bookmarkStart w:id="1" w:name="_Toc41894783"/>
      <w:r w:rsidRPr="00B9609C">
        <w:rPr>
          <w:rFonts w:asciiTheme="minorHAnsi" w:hAnsiTheme="minorHAnsi" w:cstheme="minorHAnsi"/>
        </w:rPr>
        <w:t xml:space="preserve">2. </w:t>
      </w:r>
      <w:r w:rsidR="00986973" w:rsidRPr="00B9609C">
        <w:rPr>
          <w:rFonts w:asciiTheme="minorHAnsi" w:hAnsiTheme="minorHAnsi" w:cstheme="minorHAnsi"/>
        </w:rPr>
        <w:t>Personálne obsadenie</w:t>
      </w:r>
      <w:bookmarkEnd w:id="1"/>
    </w:p>
    <w:p w:rsidR="00E83C70" w:rsidRPr="00B9609C" w:rsidRDefault="00E83C70" w:rsidP="002C0265">
      <w:pPr>
        <w:shd w:val="clear" w:color="auto" w:fill="FFFFFF"/>
        <w:spacing w:line="435" w:lineRule="atLeast"/>
        <w:outlineLvl w:val="2"/>
        <w:rPr>
          <w:rFonts w:eastAsia="Times New Roman" w:cstheme="minorHAnsi"/>
          <w:b/>
          <w:bCs/>
          <w:caps/>
          <w:color w:val="333333"/>
          <w:sz w:val="32"/>
          <w:szCs w:val="32"/>
          <w:lang w:eastAsia="sk-SK"/>
        </w:rPr>
      </w:pPr>
    </w:p>
    <w:p w:rsidR="00BA1DFC" w:rsidRPr="00B9609C" w:rsidRDefault="00BA1DFC" w:rsidP="002C0265">
      <w:pPr>
        <w:shd w:val="clear" w:color="auto" w:fill="FFFFFF"/>
        <w:spacing w:line="435" w:lineRule="atLeast"/>
        <w:ind w:firstLine="0"/>
        <w:outlineLvl w:val="2"/>
        <w:rPr>
          <w:rFonts w:eastAsia="Times New Roman" w:cstheme="minorHAnsi"/>
          <w:b/>
          <w:bCs/>
          <w:caps/>
          <w:color w:val="333333"/>
          <w:sz w:val="32"/>
          <w:szCs w:val="32"/>
          <w:lang w:eastAsia="sk-SK"/>
        </w:rPr>
      </w:pPr>
      <w:r w:rsidRPr="00B9609C">
        <w:rPr>
          <w:rFonts w:eastAsia="Times New Roman" w:cstheme="minorHAnsi"/>
          <w:b/>
          <w:bCs/>
          <w:caps/>
          <w:color w:val="333333"/>
          <w:sz w:val="32"/>
          <w:szCs w:val="32"/>
          <w:lang w:eastAsia="sk-SK"/>
        </w:rPr>
        <w:t>ŠTRUKTÚRA SJF</w:t>
      </w:r>
    </w:p>
    <w:p w:rsidR="00E83C70" w:rsidRPr="00B9609C" w:rsidRDefault="00E83C70" w:rsidP="002C0265">
      <w:pPr>
        <w:shd w:val="clear" w:color="auto" w:fill="FFFFFF"/>
        <w:spacing w:after="150" w:line="300" w:lineRule="atLeast"/>
        <w:ind w:firstLine="0"/>
        <w:rPr>
          <w:rFonts w:eastAsia="Times New Roman" w:cstheme="minorHAnsi"/>
          <w:b/>
          <w:bCs/>
          <w:color w:val="FF0000"/>
          <w:sz w:val="23"/>
          <w:szCs w:val="23"/>
          <w:lang w:eastAsia="sk-SK"/>
        </w:rPr>
      </w:pPr>
    </w:p>
    <w:p w:rsidR="00BA1DFC" w:rsidRPr="00B9609C" w:rsidRDefault="00BA1DFC" w:rsidP="002C0265">
      <w:pPr>
        <w:shd w:val="clear" w:color="auto" w:fill="FFFFFF"/>
        <w:spacing w:after="150" w:line="300" w:lineRule="atLeast"/>
        <w:ind w:firstLine="0"/>
        <w:rPr>
          <w:rFonts w:eastAsia="Times New Roman" w:cstheme="minorHAnsi"/>
          <w:sz w:val="24"/>
          <w:szCs w:val="24"/>
          <w:u w:val="single"/>
          <w:lang w:eastAsia="sk-SK"/>
        </w:rPr>
      </w:pPr>
      <w:r w:rsidRPr="00B9609C">
        <w:rPr>
          <w:rFonts w:eastAsia="Times New Roman" w:cstheme="minorHAnsi"/>
          <w:b/>
          <w:bCs/>
          <w:sz w:val="24"/>
          <w:szCs w:val="24"/>
          <w:u w:val="single"/>
          <w:lang w:eastAsia="sk-SK"/>
        </w:rPr>
        <w:t>PREDSEDNÍCTVO</w:t>
      </w:r>
    </w:p>
    <w:p w:rsidR="00BA1DFC" w:rsidRPr="00B9609C" w:rsidRDefault="00BA1DFC" w:rsidP="002C0265">
      <w:pPr>
        <w:shd w:val="clear" w:color="auto" w:fill="FFFFFF"/>
        <w:spacing w:after="150" w:line="300" w:lineRule="atLeast"/>
        <w:ind w:firstLine="0"/>
        <w:rPr>
          <w:rFonts w:eastAsia="Times New Roman" w:cstheme="minorHAnsi"/>
          <w:sz w:val="23"/>
          <w:szCs w:val="23"/>
          <w:lang w:eastAsia="sk-SK"/>
        </w:rPr>
      </w:pPr>
      <w:r w:rsidRPr="00B9609C">
        <w:rPr>
          <w:rFonts w:eastAsia="Times New Roman" w:cstheme="minorHAnsi"/>
          <w:b/>
          <w:bCs/>
          <w:sz w:val="23"/>
          <w:szCs w:val="23"/>
          <w:lang w:eastAsia="sk-SK"/>
        </w:rPr>
        <w:t>Ing. Vladimír Chovan – predseda SJF</w:t>
      </w:r>
      <w:r w:rsidRPr="00B9609C">
        <w:rPr>
          <w:rFonts w:eastAsia="Times New Roman" w:cstheme="minorHAnsi"/>
          <w:sz w:val="23"/>
          <w:szCs w:val="23"/>
          <w:lang w:eastAsia="sk-SK"/>
        </w:rPr>
        <w:br/>
      </w:r>
      <w:r w:rsidR="00E83C70" w:rsidRPr="00B9609C">
        <w:rPr>
          <w:rFonts w:eastAsia="Times New Roman" w:cstheme="minorHAnsi"/>
          <w:sz w:val="23"/>
          <w:szCs w:val="23"/>
          <w:lang w:eastAsia="sk-SK"/>
        </w:rPr>
        <w:t>I</w:t>
      </w:r>
      <w:r w:rsidRPr="00B9609C">
        <w:rPr>
          <w:rFonts w:eastAsia="Times New Roman" w:cstheme="minorHAnsi"/>
          <w:sz w:val="23"/>
          <w:szCs w:val="23"/>
          <w:lang w:eastAsia="sk-SK"/>
        </w:rPr>
        <w:t>ng. Andrej Glatz – čestný predseda SJF</w:t>
      </w:r>
    </w:p>
    <w:p w:rsidR="0076531B" w:rsidRPr="00B9609C" w:rsidRDefault="00BA1DFC" w:rsidP="002C0265">
      <w:pPr>
        <w:shd w:val="clear" w:color="auto" w:fill="FFFFFF"/>
        <w:spacing w:line="300" w:lineRule="atLeast"/>
        <w:ind w:firstLine="0"/>
        <w:rPr>
          <w:rFonts w:eastAsia="Times New Roman" w:cstheme="minorHAnsi"/>
          <w:sz w:val="23"/>
          <w:szCs w:val="23"/>
          <w:lang w:eastAsia="sk-SK"/>
        </w:rPr>
      </w:pPr>
      <w:r w:rsidRPr="00B9609C">
        <w:rPr>
          <w:rFonts w:eastAsia="Times New Roman" w:cstheme="minorHAnsi"/>
          <w:sz w:val="23"/>
          <w:szCs w:val="23"/>
          <w:lang w:eastAsia="sk-SK"/>
        </w:rPr>
        <w:t>RNDr. Robert Fekár – člen predsedníctva za Bratislavskú jazdeckú oblasť</w:t>
      </w:r>
      <w:r w:rsidRPr="00B9609C">
        <w:rPr>
          <w:rFonts w:eastAsia="Times New Roman" w:cstheme="minorHAnsi"/>
          <w:sz w:val="23"/>
          <w:szCs w:val="23"/>
          <w:lang w:eastAsia="sk-SK"/>
        </w:rPr>
        <w:br/>
        <w:t xml:space="preserve">Mgr. Adela Maxonová – člen predsedníctva za Západoslovenskú jazdeckú </w:t>
      </w:r>
      <w:r w:rsidR="0076531B" w:rsidRPr="00B9609C">
        <w:rPr>
          <w:rFonts w:eastAsia="Times New Roman" w:cstheme="minorHAnsi"/>
          <w:sz w:val="23"/>
          <w:szCs w:val="23"/>
          <w:lang w:eastAsia="sk-SK"/>
        </w:rPr>
        <w:t>oblasť</w:t>
      </w:r>
    </w:p>
    <w:p w:rsidR="00FE1FC4" w:rsidRDefault="00FE1FC4" w:rsidP="00FE1FC4">
      <w:pPr>
        <w:shd w:val="clear" w:color="auto" w:fill="FFFFFF"/>
        <w:spacing w:line="300" w:lineRule="atLeast"/>
        <w:ind w:firstLine="0"/>
        <w:rPr>
          <w:rFonts w:eastAsia="Times New Roman" w:cstheme="minorHAnsi"/>
          <w:sz w:val="23"/>
          <w:szCs w:val="23"/>
          <w:lang w:eastAsia="sk-SK"/>
        </w:rPr>
      </w:pPr>
      <w:r w:rsidRPr="00B9609C">
        <w:rPr>
          <w:rFonts w:eastAsia="Times New Roman" w:cstheme="minorHAnsi"/>
          <w:sz w:val="23"/>
          <w:szCs w:val="23"/>
          <w:lang w:eastAsia="sk-SK"/>
        </w:rPr>
        <w:t>Ľubomír Paučo – predseda Stredoslovenskej jazdeckej oblasti</w:t>
      </w:r>
      <w:r>
        <w:rPr>
          <w:rFonts w:eastAsia="Times New Roman" w:cstheme="minorHAnsi"/>
          <w:sz w:val="23"/>
          <w:szCs w:val="23"/>
          <w:lang w:eastAsia="sk-SK"/>
        </w:rPr>
        <w:t xml:space="preserve"> do 17.4.2023</w:t>
      </w:r>
    </w:p>
    <w:p w:rsidR="00FE1FC4" w:rsidRPr="00B9609C" w:rsidRDefault="00FE1FC4" w:rsidP="00FE1FC4">
      <w:pPr>
        <w:shd w:val="clear" w:color="auto" w:fill="FFFFFF"/>
        <w:spacing w:line="300" w:lineRule="atLeast"/>
        <w:ind w:firstLine="0"/>
        <w:rPr>
          <w:rFonts w:eastAsia="Times New Roman" w:cstheme="minorHAnsi"/>
          <w:sz w:val="23"/>
          <w:szCs w:val="23"/>
          <w:lang w:eastAsia="sk-SK"/>
        </w:rPr>
      </w:pPr>
      <w:r>
        <w:rPr>
          <w:rFonts w:eastAsia="Times New Roman" w:cstheme="minorHAnsi"/>
          <w:sz w:val="23"/>
          <w:szCs w:val="23"/>
          <w:lang w:eastAsia="sk-SK"/>
        </w:rPr>
        <w:t xml:space="preserve">Ing. Andrea Machalová – predseda </w:t>
      </w:r>
      <w:r w:rsidRPr="00B9609C">
        <w:rPr>
          <w:rFonts w:eastAsia="Times New Roman" w:cstheme="minorHAnsi"/>
          <w:sz w:val="23"/>
          <w:szCs w:val="23"/>
          <w:lang w:eastAsia="sk-SK"/>
        </w:rPr>
        <w:t>Stredoslovenskej jazdeckej oblasti</w:t>
      </w:r>
      <w:r>
        <w:rPr>
          <w:rFonts w:eastAsia="Times New Roman" w:cstheme="minorHAnsi"/>
          <w:sz w:val="23"/>
          <w:szCs w:val="23"/>
          <w:lang w:eastAsia="sk-SK"/>
        </w:rPr>
        <w:t xml:space="preserve"> od 17.4.2023</w:t>
      </w:r>
    </w:p>
    <w:p w:rsidR="0076531B" w:rsidRPr="00B9609C" w:rsidRDefault="0076531B" w:rsidP="002C0265">
      <w:pPr>
        <w:shd w:val="clear" w:color="auto" w:fill="FFFFFF"/>
        <w:spacing w:line="300" w:lineRule="atLeast"/>
        <w:ind w:firstLine="0"/>
        <w:rPr>
          <w:rFonts w:eastAsia="Times New Roman" w:cstheme="minorHAnsi"/>
          <w:sz w:val="23"/>
          <w:szCs w:val="23"/>
          <w:lang w:eastAsia="sk-SK"/>
        </w:rPr>
      </w:pPr>
      <w:r w:rsidRPr="00B9609C">
        <w:rPr>
          <w:rFonts w:eastAsia="Times New Roman" w:cstheme="minorHAnsi"/>
          <w:sz w:val="23"/>
          <w:szCs w:val="23"/>
          <w:lang w:eastAsia="sk-SK"/>
        </w:rPr>
        <w:t>MVDr. Ján Novotný – člen predsedníctva za Východoslovenskú jazdeckú oblasť</w:t>
      </w:r>
    </w:p>
    <w:p w:rsidR="00FE1FC4" w:rsidRDefault="00BA1DFC" w:rsidP="00235731">
      <w:pPr>
        <w:shd w:val="clear" w:color="auto" w:fill="FFFFFF"/>
        <w:spacing w:line="300" w:lineRule="atLeast"/>
        <w:ind w:firstLine="0"/>
        <w:rPr>
          <w:rFonts w:eastAsia="Times New Roman" w:cstheme="minorHAnsi"/>
          <w:sz w:val="23"/>
          <w:szCs w:val="23"/>
          <w:lang w:eastAsia="sk-SK"/>
        </w:rPr>
      </w:pPr>
      <w:r w:rsidRPr="00B9609C">
        <w:rPr>
          <w:rFonts w:eastAsia="Times New Roman" w:cstheme="minorHAnsi"/>
          <w:sz w:val="23"/>
          <w:szCs w:val="23"/>
          <w:lang w:eastAsia="sk-SK"/>
        </w:rPr>
        <w:t>Marián Štangel – člen predsedníctva, zástupca športovcov</w:t>
      </w:r>
      <w:r w:rsidR="00FE1FC4">
        <w:rPr>
          <w:rFonts w:eastAsia="Times New Roman" w:cstheme="minorHAnsi"/>
          <w:sz w:val="23"/>
          <w:szCs w:val="23"/>
          <w:lang w:eastAsia="sk-SK"/>
        </w:rPr>
        <w:t xml:space="preserve"> do 17.4.2023</w:t>
      </w:r>
    </w:p>
    <w:p w:rsidR="0076531B" w:rsidRPr="00B9609C" w:rsidRDefault="00FE1FC4" w:rsidP="00235731">
      <w:pPr>
        <w:shd w:val="clear" w:color="auto" w:fill="FFFFFF"/>
        <w:spacing w:line="300" w:lineRule="atLeast"/>
        <w:ind w:firstLine="0"/>
        <w:rPr>
          <w:rFonts w:eastAsia="Times New Roman" w:cstheme="minorHAnsi"/>
          <w:b/>
          <w:bCs/>
          <w:sz w:val="23"/>
          <w:szCs w:val="23"/>
          <w:lang w:eastAsia="sk-SK"/>
        </w:rPr>
      </w:pPr>
      <w:r>
        <w:rPr>
          <w:rFonts w:eastAsia="Times New Roman" w:cstheme="minorHAnsi"/>
          <w:sz w:val="23"/>
          <w:szCs w:val="23"/>
          <w:lang w:eastAsia="sk-SK"/>
        </w:rPr>
        <w:t xml:space="preserve">Ľubomír Paučo - </w:t>
      </w:r>
      <w:r w:rsidRPr="00B9609C">
        <w:rPr>
          <w:rFonts w:eastAsia="Times New Roman" w:cstheme="minorHAnsi"/>
          <w:sz w:val="23"/>
          <w:szCs w:val="23"/>
          <w:lang w:eastAsia="sk-SK"/>
        </w:rPr>
        <w:t>člen predsedníctva, zástupca športovcov</w:t>
      </w:r>
      <w:r>
        <w:rPr>
          <w:rFonts w:eastAsia="Times New Roman" w:cstheme="minorHAnsi"/>
          <w:sz w:val="23"/>
          <w:szCs w:val="23"/>
          <w:lang w:eastAsia="sk-SK"/>
        </w:rPr>
        <w:t xml:space="preserve"> od 18.4.2023</w:t>
      </w:r>
      <w:r w:rsidR="00BA1DFC" w:rsidRPr="00B9609C">
        <w:rPr>
          <w:rFonts w:eastAsia="Times New Roman" w:cstheme="minorHAnsi"/>
          <w:sz w:val="23"/>
          <w:szCs w:val="23"/>
          <w:lang w:eastAsia="sk-SK"/>
        </w:rPr>
        <w:br/>
        <w:t xml:space="preserve">Ing. </w:t>
      </w:r>
      <w:r w:rsidR="0076531B" w:rsidRPr="00B9609C">
        <w:rPr>
          <w:rFonts w:eastAsia="Times New Roman" w:cstheme="minorHAnsi"/>
          <w:sz w:val="23"/>
          <w:szCs w:val="23"/>
          <w:lang w:eastAsia="sk-SK"/>
        </w:rPr>
        <w:t>Katarína Kubišová</w:t>
      </w:r>
      <w:r w:rsidR="00BA1DFC" w:rsidRPr="00B9609C">
        <w:rPr>
          <w:rFonts w:eastAsia="Times New Roman" w:cstheme="minorHAnsi"/>
          <w:sz w:val="23"/>
          <w:szCs w:val="23"/>
          <w:lang w:eastAsia="sk-SK"/>
        </w:rPr>
        <w:t> – člen predsedníctva, zástupca z členov</w:t>
      </w:r>
      <w:r w:rsidR="00BA1DFC" w:rsidRPr="00B9609C">
        <w:rPr>
          <w:rFonts w:eastAsia="Times New Roman" w:cstheme="minorHAnsi"/>
          <w:sz w:val="23"/>
          <w:szCs w:val="23"/>
          <w:lang w:eastAsia="sk-SK"/>
        </w:rPr>
        <w:br/>
      </w:r>
    </w:p>
    <w:p w:rsidR="0076531B" w:rsidRPr="00B9609C" w:rsidRDefault="0076531B" w:rsidP="002C0265">
      <w:pPr>
        <w:shd w:val="clear" w:color="auto" w:fill="FFFFFF"/>
        <w:spacing w:after="150" w:line="300" w:lineRule="atLeast"/>
        <w:ind w:firstLine="0"/>
        <w:rPr>
          <w:rFonts w:eastAsia="Times New Roman" w:cstheme="minorHAnsi"/>
          <w:b/>
          <w:bCs/>
          <w:sz w:val="23"/>
          <w:szCs w:val="23"/>
          <w:lang w:eastAsia="sk-SK"/>
        </w:rPr>
      </w:pPr>
    </w:p>
    <w:p w:rsidR="0076531B" w:rsidRPr="00B9609C" w:rsidRDefault="0076531B" w:rsidP="002C0265">
      <w:pPr>
        <w:shd w:val="clear" w:color="auto" w:fill="FFFFFF"/>
        <w:spacing w:after="150" w:line="300" w:lineRule="atLeast"/>
        <w:ind w:firstLine="0"/>
        <w:rPr>
          <w:rFonts w:eastAsia="Times New Roman" w:cstheme="minorHAnsi"/>
          <w:b/>
          <w:bCs/>
          <w:sz w:val="23"/>
          <w:szCs w:val="23"/>
          <w:lang w:eastAsia="sk-SK"/>
        </w:rPr>
      </w:pPr>
    </w:p>
    <w:p w:rsidR="00BA1DFC" w:rsidRPr="00B9609C" w:rsidRDefault="00BA1DFC" w:rsidP="002C0265">
      <w:pPr>
        <w:shd w:val="clear" w:color="auto" w:fill="FFFFFF"/>
        <w:spacing w:after="150" w:line="300" w:lineRule="atLeast"/>
        <w:ind w:firstLine="0"/>
        <w:rPr>
          <w:rFonts w:eastAsia="Times New Roman" w:cstheme="minorHAnsi"/>
          <w:b/>
          <w:bCs/>
          <w:sz w:val="24"/>
          <w:szCs w:val="24"/>
          <w:u w:val="single"/>
          <w:lang w:eastAsia="sk-SK"/>
        </w:rPr>
      </w:pPr>
      <w:r w:rsidRPr="00B9609C">
        <w:rPr>
          <w:rFonts w:eastAsia="Times New Roman" w:cstheme="minorHAnsi"/>
          <w:b/>
          <w:bCs/>
          <w:sz w:val="24"/>
          <w:szCs w:val="24"/>
          <w:u w:val="single"/>
          <w:lang w:eastAsia="sk-SK"/>
        </w:rPr>
        <w:t>SEKRETARIÁT</w:t>
      </w:r>
    </w:p>
    <w:p w:rsidR="00BA1DFC" w:rsidRPr="00B9609C" w:rsidRDefault="00BA1DFC" w:rsidP="002C0265">
      <w:pPr>
        <w:shd w:val="clear" w:color="auto" w:fill="FFFFFF"/>
        <w:spacing w:after="150" w:line="300" w:lineRule="atLeast"/>
        <w:ind w:firstLine="0"/>
        <w:rPr>
          <w:rFonts w:eastAsia="Times New Roman" w:cstheme="minorHAnsi"/>
          <w:sz w:val="24"/>
          <w:szCs w:val="24"/>
          <w:lang w:eastAsia="sk-SK"/>
        </w:rPr>
      </w:pPr>
      <w:r w:rsidRPr="00B9609C">
        <w:rPr>
          <w:rFonts w:eastAsia="Times New Roman" w:cstheme="minorHAnsi"/>
          <w:sz w:val="23"/>
          <w:szCs w:val="23"/>
          <w:lang w:eastAsia="sk-SK"/>
        </w:rPr>
        <w:t>PhDr. Zuzana Bačiak Masaryková, PhD.</w:t>
      </w:r>
      <w:r w:rsidR="00D82B61">
        <w:rPr>
          <w:rFonts w:eastAsia="Times New Roman" w:cstheme="minorHAnsi"/>
          <w:sz w:val="23"/>
          <w:szCs w:val="23"/>
          <w:lang w:eastAsia="sk-SK"/>
        </w:rPr>
        <w:t>, MPA</w:t>
      </w:r>
      <w:r w:rsidRPr="00B9609C">
        <w:rPr>
          <w:rFonts w:eastAsia="Times New Roman" w:cstheme="minorHAnsi"/>
          <w:sz w:val="23"/>
          <w:szCs w:val="23"/>
          <w:lang w:eastAsia="sk-SK"/>
        </w:rPr>
        <w:t> – generálny sekretár SJF</w:t>
      </w:r>
      <w:r w:rsidRPr="00B9609C">
        <w:rPr>
          <w:rFonts w:eastAsia="Times New Roman" w:cstheme="minorHAnsi"/>
          <w:sz w:val="23"/>
          <w:szCs w:val="23"/>
          <w:lang w:eastAsia="sk-SK"/>
        </w:rPr>
        <w:br/>
        <w:t>Gabriela Hupková – administratíva</w:t>
      </w:r>
      <w:r w:rsidRPr="00B9609C">
        <w:rPr>
          <w:rFonts w:eastAsia="Times New Roman" w:cstheme="minorHAnsi"/>
          <w:sz w:val="23"/>
          <w:szCs w:val="23"/>
          <w:lang w:eastAsia="sk-SK"/>
        </w:rPr>
        <w:br/>
      </w:r>
      <w:r w:rsidR="00AA35D8" w:rsidRPr="00AA35D8">
        <w:rPr>
          <w:rFonts w:eastAsia="Times New Roman" w:cstheme="minorHAnsi"/>
          <w:sz w:val="24"/>
          <w:szCs w:val="24"/>
          <w:lang w:eastAsia="sk-SK"/>
        </w:rPr>
        <w:pict>
          <v:rect id="_x0000_i1025" style="width:0;height:0" o:hrstd="t" o:hrnoshade="t" o:hr="t" fillcolor="#7b7b7b" stroked="f"/>
        </w:pict>
      </w:r>
    </w:p>
    <w:p w:rsidR="00BA1DFC" w:rsidRPr="00B9609C" w:rsidRDefault="00BA1DFC" w:rsidP="002C0265">
      <w:pPr>
        <w:shd w:val="clear" w:color="auto" w:fill="FFFFFF"/>
        <w:spacing w:after="150" w:line="300" w:lineRule="atLeast"/>
        <w:ind w:firstLine="0"/>
        <w:rPr>
          <w:rFonts w:eastAsia="Times New Roman" w:cstheme="minorHAnsi"/>
          <w:sz w:val="24"/>
          <w:szCs w:val="24"/>
          <w:u w:val="single"/>
          <w:lang w:eastAsia="sk-SK"/>
        </w:rPr>
      </w:pPr>
      <w:r w:rsidRPr="00B9609C">
        <w:rPr>
          <w:rFonts w:eastAsia="Times New Roman" w:cstheme="minorHAnsi"/>
          <w:b/>
          <w:bCs/>
          <w:sz w:val="24"/>
          <w:szCs w:val="24"/>
          <w:u w:val="single"/>
          <w:lang w:eastAsia="sk-SK"/>
        </w:rPr>
        <w:t>OBLASTI</w:t>
      </w:r>
    </w:p>
    <w:p w:rsidR="00BA1DFC" w:rsidRDefault="00BA1DFC" w:rsidP="002C0265">
      <w:pPr>
        <w:shd w:val="clear" w:color="auto" w:fill="FFFFFF"/>
        <w:spacing w:line="300" w:lineRule="atLeast"/>
        <w:ind w:firstLine="0"/>
        <w:rPr>
          <w:rFonts w:eastAsia="Times New Roman" w:cstheme="minorHAnsi"/>
          <w:sz w:val="23"/>
          <w:szCs w:val="23"/>
          <w:lang w:eastAsia="sk-SK"/>
        </w:rPr>
      </w:pPr>
      <w:r w:rsidRPr="00B9609C">
        <w:rPr>
          <w:rFonts w:eastAsia="Times New Roman" w:cstheme="minorHAnsi"/>
          <w:sz w:val="23"/>
          <w:szCs w:val="23"/>
          <w:lang w:eastAsia="sk-SK"/>
        </w:rPr>
        <w:t>RNDr. Robert Fekár – predseda Bratislavskej jazdeckej oblasti</w:t>
      </w:r>
      <w:r w:rsidRPr="00B9609C">
        <w:rPr>
          <w:rFonts w:eastAsia="Times New Roman" w:cstheme="minorHAnsi"/>
          <w:sz w:val="23"/>
          <w:szCs w:val="23"/>
          <w:lang w:eastAsia="sk-SK"/>
        </w:rPr>
        <w:br/>
        <w:t>Mgr. Adela Maxonová – predseda Západoslovenskej jazdeckej oblasti</w:t>
      </w:r>
      <w:r w:rsidRPr="00B9609C">
        <w:rPr>
          <w:rFonts w:eastAsia="Times New Roman" w:cstheme="minorHAnsi"/>
          <w:sz w:val="23"/>
          <w:szCs w:val="23"/>
          <w:lang w:eastAsia="sk-SK"/>
        </w:rPr>
        <w:br/>
      </w:r>
      <w:r w:rsidR="0076531B" w:rsidRPr="00B9609C">
        <w:rPr>
          <w:rFonts w:eastAsia="Times New Roman" w:cstheme="minorHAnsi"/>
          <w:sz w:val="23"/>
          <w:szCs w:val="23"/>
          <w:lang w:eastAsia="sk-SK"/>
        </w:rPr>
        <w:t>Ľubomír Paučo – predseda Stredoslovenskej jazdeckej oblasti</w:t>
      </w:r>
      <w:r w:rsidR="00B604A1">
        <w:rPr>
          <w:rFonts w:eastAsia="Times New Roman" w:cstheme="minorHAnsi"/>
          <w:sz w:val="23"/>
          <w:szCs w:val="23"/>
          <w:lang w:eastAsia="sk-SK"/>
        </w:rPr>
        <w:t xml:space="preserve"> do 17.4.2023</w:t>
      </w:r>
    </w:p>
    <w:p w:rsidR="00B604A1" w:rsidRPr="00B9609C" w:rsidRDefault="00FE1FC4" w:rsidP="002C0265">
      <w:pPr>
        <w:shd w:val="clear" w:color="auto" w:fill="FFFFFF"/>
        <w:spacing w:line="300" w:lineRule="atLeast"/>
        <w:ind w:firstLine="0"/>
        <w:rPr>
          <w:rFonts w:eastAsia="Times New Roman" w:cstheme="minorHAnsi"/>
          <w:sz w:val="23"/>
          <w:szCs w:val="23"/>
          <w:lang w:eastAsia="sk-SK"/>
        </w:rPr>
      </w:pPr>
      <w:r>
        <w:rPr>
          <w:rFonts w:eastAsia="Times New Roman" w:cstheme="minorHAnsi"/>
          <w:sz w:val="23"/>
          <w:szCs w:val="23"/>
          <w:lang w:eastAsia="sk-SK"/>
        </w:rPr>
        <w:t xml:space="preserve">Ing. </w:t>
      </w:r>
      <w:r w:rsidR="00B604A1">
        <w:rPr>
          <w:rFonts w:eastAsia="Times New Roman" w:cstheme="minorHAnsi"/>
          <w:sz w:val="23"/>
          <w:szCs w:val="23"/>
          <w:lang w:eastAsia="sk-SK"/>
        </w:rPr>
        <w:t xml:space="preserve">Andrea Machalová – predseda </w:t>
      </w:r>
      <w:r w:rsidR="00B604A1" w:rsidRPr="00B9609C">
        <w:rPr>
          <w:rFonts w:eastAsia="Times New Roman" w:cstheme="minorHAnsi"/>
          <w:sz w:val="23"/>
          <w:szCs w:val="23"/>
          <w:lang w:eastAsia="sk-SK"/>
        </w:rPr>
        <w:t>Stredoslovenskej jazdeckej oblasti</w:t>
      </w:r>
      <w:r w:rsidR="00B604A1">
        <w:rPr>
          <w:rFonts w:eastAsia="Times New Roman" w:cstheme="minorHAnsi"/>
          <w:sz w:val="23"/>
          <w:szCs w:val="23"/>
          <w:lang w:eastAsia="sk-SK"/>
        </w:rPr>
        <w:t xml:space="preserve"> od 17.4.2023</w:t>
      </w:r>
    </w:p>
    <w:p w:rsidR="0076531B" w:rsidRPr="00B9609C" w:rsidRDefault="0076531B" w:rsidP="002C0265">
      <w:pPr>
        <w:shd w:val="clear" w:color="auto" w:fill="FFFFFF"/>
        <w:spacing w:line="300" w:lineRule="atLeast"/>
        <w:ind w:firstLine="0"/>
        <w:rPr>
          <w:rFonts w:eastAsia="Times New Roman" w:cstheme="minorHAnsi"/>
          <w:sz w:val="23"/>
          <w:szCs w:val="23"/>
          <w:lang w:eastAsia="sk-SK"/>
        </w:rPr>
      </w:pPr>
      <w:r w:rsidRPr="00B9609C">
        <w:rPr>
          <w:rFonts w:eastAsia="Times New Roman" w:cstheme="minorHAnsi"/>
          <w:sz w:val="23"/>
          <w:szCs w:val="23"/>
          <w:lang w:eastAsia="sk-SK"/>
        </w:rPr>
        <w:t>MVDr. Ján Novotný – predseda Východoslovenskej jazdeckej oblasti</w:t>
      </w:r>
    </w:p>
    <w:p w:rsidR="00BA1DFC" w:rsidRPr="00B9609C" w:rsidRDefault="00BA1DFC" w:rsidP="002C0265">
      <w:pPr>
        <w:shd w:val="clear" w:color="auto" w:fill="FFFFFF"/>
        <w:spacing w:after="150" w:line="300" w:lineRule="atLeast"/>
        <w:rPr>
          <w:rFonts w:eastAsia="Times New Roman" w:cstheme="minorHAnsi"/>
          <w:sz w:val="23"/>
          <w:szCs w:val="23"/>
          <w:lang w:eastAsia="sk-SK"/>
        </w:rPr>
      </w:pPr>
      <w:r w:rsidRPr="00B9609C">
        <w:rPr>
          <w:rFonts w:eastAsia="Times New Roman" w:cstheme="minorHAnsi"/>
          <w:sz w:val="23"/>
          <w:szCs w:val="23"/>
          <w:lang w:eastAsia="sk-SK"/>
        </w:rPr>
        <w:t> </w:t>
      </w:r>
    </w:p>
    <w:p w:rsidR="00BA1DFC" w:rsidRPr="00B9609C" w:rsidRDefault="0076531B" w:rsidP="002C0265">
      <w:pPr>
        <w:shd w:val="clear" w:color="auto" w:fill="FFFFFF"/>
        <w:spacing w:after="150" w:line="300" w:lineRule="atLeast"/>
        <w:ind w:firstLine="0"/>
        <w:rPr>
          <w:rFonts w:eastAsia="Times New Roman" w:cstheme="minorHAnsi"/>
          <w:sz w:val="24"/>
          <w:szCs w:val="24"/>
          <w:u w:val="single"/>
          <w:lang w:eastAsia="sk-SK"/>
        </w:rPr>
      </w:pPr>
      <w:r w:rsidRPr="00B9609C">
        <w:rPr>
          <w:rFonts w:eastAsia="Times New Roman" w:cstheme="minorHAnsi"/>
          <w:b/>
          <w:bCs/>
          <w:sz w:val="24"/>
          <w:szCs w:val="24"/>
          <w:u w:val="single"/>
          <w:lang w:eastAsia="sk-SK"/>
        </w:rPr>
        <w:t>KONTROLÓR SJF</w:t>
      </w:r>
    </w:p>
    <w:p w:rsidR="00BA1DFC" w:rsidRDefault="00BA1DFC" w:rsidP="002C0265">
      <w:pPr>
        <w:shd w:val="clear" w:color="auto" w:fill="FFFFFF"/>
        <w:spacing w:after="150" w:line="300" w:lineRule="atLeast"/>
        <w:ind w:firstLine="0"/>
        <w:rPr>
          <w:rFonts w:eastAsia="Times New Roman" w:cstheme="minorHAnsi"/>
          <w:sz w:val="23"/>
          <w:szCs w:val="23"/>
          <w:lang w:eastAsia="sk-SK"/>
        </w:rPr>
      </w:pPr>
      <w:r w:rsidRPr="00B9609C">
        <w:rPr>
          <w:rFonts w:eastAsia="Times New Roman" w:cstheme="minorHAnsi"/>
          <w:sz w:val="23"/>
          <w:szCs w:val="23"/>
          <w:lang w:eastAsia="sk-SK"/>
        </w:rPr>
        <w:t xml:space="preserve">Ing. </w:t>
      </w:r>
      <w:r w:rsidR="0076531B" w:rsidRPr="00B9609C">
        <w:rPr>
          <w:rFonts w:eastAsia="Times New Roman" w:cstheme="minorHAnsi"/>
          <w:sz w:val="23"/>
          <w:szCs w:val="23"/>
          <w:lang w:eastAsia="sk-SK"/>
        </w:rPr>
        <w:t>Ivana Dedinská-Maderová</w:t>
      </w:r>
      <w:r w:rsidRPr="00B9609C">
        <w:rPr>
          <w:rFonts w:eastAsia="Times New Roman" w:cstheme="minorHAnsi"/>
          <w:sz w:val="23"/>
          <w:szCs w:val="23"/>
          <w:lang w:eastAsia="sk-SK"/>
        </w:rPr>
        <w:t> </w:t>
      </w:r>
      <w:r w:rsidR="0076531B" w:rsidRPr="00B9609C">
        <w:rPr>
          <w:rFonts w:eastAsia="Times New Roman" w:cstheme="minorHAnsi"/>
          <w:sz w:val="23"/>
          <w:szCs w:val="23"/>
          <w:lang w:eastAsia="sk-SK"/>
        </w:rPr>
        <w:t xml:space="preserve"> </w:t>
      </w:r>
      <w:r w:rsidRPr="00B9609C">
        <w:rPr>
          <w:rFonts w:eastAsia="Times New Roman" w:cstheme="minorHAnsi"/>
          <w:sz w:val="23"/>
          <w:szCs w:val="23"/>
          <w:lang w:eastAsia="sk-SK"/>
        </w:rPr>
        <w:br/>
      </w:r>
      <w:r w:rsidR="00876BC9">
        <w:rPr>
          <w:rFonts w:eastAsia="Times New Roman" w:cstheme="minorHAnsi"/>
          <w:sz w:val="23"/>
          <w:szCs w:val="23"/>
          <w:lang w:eastAsia="sk-SK"/>
        </w:rPr>
        <w:t>do 5.4.2023</w:t>
      </w:r>
    </w:p>
    <w:p w:rsidR="00876BC9" w:rsidRDefault="00876BC9" w:rsidP="00B971AA">
      <w:pPr>
        <w:shd w:val="clear" w:color="auto" w:fill="FFFFFF"/>
        <w:spacing w:line="300" w:lineRule="atLeast"/>
        <w:ind w:firstLine="0"/>
        <w:rPr>
          <w:rFonts w:eastAsia="Times New Roman" w:cstheme="minorHAnsi"/>
          <w:sz w:val="23"/>
          <w:szCs w:val="23"/>
          <w:lang w:eastAsia="sk-SK"/>
        </w:rPr>
      </w:pPr>
      <w:r>
        <w:rPr>
          <w:rFonts w:eastAsia="Times New Roman" w:cstheme="minorHAnsi"/>
          <w:sz w:val="23"/>
          <w:szCs w:val="23"/>
          <w:lang w:eastAsia="sk-SK"/>
        </w:rPr>
        <w:t>Ing. Zuzana Gánovská</w:t>
      </w:r>
    </w:p>
    <w:p w:rsidR="00876BC9" w:rsidRPr="00B9609C" w:rsidRDefault="00B971AA" w:rsidP="00B971AA">
      <w:pPr>
        <w:shd w:val="clear" w:color="auto" w:fill="FFFFFF"/>
        <w:spacing w:line="300" w:lineRule="atLeast"/>
        <w:ind w:firstLine="0"/>
        <w:rPr>
          <w:rFonts w:eastAsia="Times New Roman" w:cstheme="minorHAnsi"/>
          <w:sz w:val="23"/>
          <w:szCs w:val="23"/>
          <w:lang w:eastAsia="sk-SK"/>
        </w:rPr>
      </w:pPr>
      <w:r>
        <w:rPr>
          <w:rFonts w:eastAsia="Times New Roman" w:cstheme="minorHAnsi"/>
          <w:sz w:val="23"/>
          <w:szCs w:val="23"/>
          <w:lang w:eastAsia="sk-SK"/>
        </w:rPr>
        <w:t>o</w:t>
      </w:r>
      <w:r w:rsidR="00876BC9">
        <w:rPr>
          <w:rFonts w:eastAsia="Times New Roman" w:cstheme="minorHAnsi"/>
          <w:sz w:val="23"/>
          <w:szCs w:val="23"/>
          <w:lang w:eastAsia="sk-SK"/>
        </w:rPr>
        <w:t>d 18</w:t>
      </w:r>
      <w:r>
        <w:rPr>
          <w:rFonts w:eastAsia="Times New Roman" w:cstheme="minorHAnsi"/>
          <w:sz w:val="23"/>
          <w:szCs w:val="23"/>
          <w:lang w:eastAsia="sk-SK"/>
        </w:rPr>
        <w:t>.4.2023</w:t>
      </w:r>
    </w:p>
    <w:p w:rsidR="00113322" w:rsidRDefault="00113322" w:rsidP="002C0265">
      <w:pPr>
        <w:shd w:val="clear" w:color="auto" w:fill="FFFFFF"/>
        <w:spacing w:after="150" w:line="300" w:lineRule="atLeast"/>
        <w:ind w:firstLine="0"/>
        <w:rPr>
          <w:rFonts w:eastAsia="Times New Roman" w:cstheme="minorHAnsi"/>
          <w:b/>
          <w:bCs/>
          <w:sz w:val="24"/>
          <w:szCs w:val="24"/>
          <w:u w:val="single"/>
          <w:lang w:eastAsia="sk-SK"/>
        </w:rPr>
      </w:pPr>
    </w:p>
    <w:p w:rsidR="0076531B" w:rsidRPr="00B9609C" w:rsidRDefault="0076531B" w:rsidP="002C0265">
      <w:pPr>
        <w:shd w:val="clear" w:color="auto" w:fill="FFFFFF"/>
        <w:spacing w:after="150" w:line="300" w:lineRule="atLeast"/>
        <w:ind w:firstLine="0"/>
        <w:rPr>
          <w:rFonts w:eastAsia="Times New Roman" w:cstheme="minorHAnsi"/>
          <w:sz w:val="24"/>
          <w:szCs w:val="24"/>
          <w:u w:val="single"/>
          <w:lang w:eastAsia="sk-SK"/>
        </w:rPr>
      </w:pPr>
      <w:r w:rsidRPr="00B9609C">
        <w:rPr>
          <w:rFonts w:eastAsia="Times New Roman" w:cstheme="minorHAnsi"/>
          <w:b/>
          <w:bCs/>
          <w:sz w:val="24"/>
          <w:szCs w:val="24"/>
          <w:u w:val="single"/>
          <w:lang w:eastAsia="sk-SK"/>
        </w:rPr>
        <w:t>KOMISIE</w:t>
      </w:r>
    </w:p>
    <w:p w:rsidR="00EF6354" w:rsidRPr="00EF6354" w:rsidRDefault="00EF6354" w:rsidP="00EF6354">
      <w:pPr>
        <w:pStyle w:val="Normlnywebov"/>
        <w:shd w:val="clear" w:color="auto" w:fill="FFFFFF"/>
        <w:spacing w:before="0" w:beforeAutospacing="0" w:after="150" w:afterAutospacing="0" w:line="300" w:lineRule="atLeast"/>
        <w:rPr>
          <w:rFonts w:asciiTheme="minorHAnsi" w:hAnsiTheme="minorHAnsi" w:cstheme="minorHAnsi"/>
          <w:b/>
          <w:bCs/>
        </w:rPr>
      </w:pPr>
      <w:r w:rsidRPr="00EF6354">
        <w:rPr>
          <w:rFonts w:asciiTheme="minorHAnsi" w:hAnsiTheme="minorHAnsi" w:cstheme="minorHAnsi"/>
          <w:b/>
          <w:bCs/>
        </w:rPr>
        <w:t>KONTROLNÁ KOMISIA SJF</w:t>
      </w:r>
    </w:p>
    <w:p w:rsidR="00EF6354" w:rsidRDefault="007A221C" w:rsidP="007A221C">
      <w:pPr>
        <w:pStyle w:val="Normlnywebov"/>
        <w:spacing w:before="0" w:beforeAutospacing="0" w:after="0" w:afterAutospacing="0" w:line="300" w:lineRule="atLeast"/>
        <w:rPr>
          <w:rFonts w:asciiTheme="minorHAnsi" w:hAnsiTheme="minorHAnsi" w:cstheme="minorHAnsi"/>
        </w:rPr>
      </w:pPr>
      <w:r>
        <w:rPr>
          <w:rFonts w:asciiTheme="minorHAnsi" w:hAnsiTheme="minorHAnsi" w:cstheme="minorHAnsi"/>
        </w:rPr>
        <w:t>Ing. Zuzana Gánovská</w:t>
      </w:r>
    </w:p>
    <w:p w:rsidR="007A221C" w:rsidRPr="00EF6354" w:rsidRDefault="007A221C" w:rsidP="007A221C">
      <w:pPr>
        <w:pStyle w:val="Normlnywebov"/>
        <w:spacing w:before="0" w:beforeAutospacing="0" w:after="0" w:afterAutospacing="0" w:line="300" w:lineRule="atLeast"/>
        <w:rPr>
          <w:rFonts w:asciiTheme="minorHAnsi" w:hAnsiTheme="minorHAnsi" w:cstheme="minorHAnsi"/>
        </w:rPr>
      </w:pPr>
      <w:r>
        <w:rPr>
          <w:rFonts w:asciiTheme="minorHAnsi" w:hAnsiTheme="minorHAnsi" w:cstheme="minorHAnsi"/>
        </w:rPr>
        <w:t>Predseda Kontrolnej komisie SJF</w:t>
      </w:r>
    </w:p>
    <w:p w:rsidR="007A221C" w:rsidRDefault="007A221C" w:rsidP="00EF6354">
      <w:pPr>
        <w:pStyle w:val="Normlnywebov"/>
        <w:shd w:val="clear" w:color="auto" w:fill="FFFFFF"/>
        <w:spacing w:before="0" w:beforeAutospacing="0" w:after="150" w:afterAutospacing="0" w:line="300" w:lineRule="atLeast"/>
        <w:rPr>
          <w:rFonts w:asciiTheme="minorHAnsi" w:hAnsiTheme="minorHAnsi" w:cstheme="minorHAnsi"/>
        </w:rPr>
      </w:pPr>
    </w:p>
    <w:p w:rsidR="00EF6354" w:rsidRPr="00EF6354"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EF6354">
        <w:rPr>
          <w:rFonts w:asciiTheme="minorHAnsi" w:hAnsiTheme="minorHAnsi" w:cstheme="minorHAnsi"/>
        </w:rPr>
        <w:t>Světlana Tomanová</w:t>
      </w:r>
      <w:r w:rsidRPr="00EF6354">
        <w:rPr>
          <w:rFonts w:asciiTheme="minorHAnsi" w:hAnsiTheme="minorHAnsi" w:cstheme="minorHAnsi"/>
        </w:rPr>
        <w:br/>
        <w:t>Podpredseda Kontrolnej komisie SJF</w:t>
      </w:r>
    </w:p>
    <w:p w:rsidR="00EF6354" w:rsidRPr="00EF6354"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EF6354">
        <w:rPr>
          <w:rFonts w:asciiTheme="minorHAnsi" w:hAnsiTheme="minorHAnsi" w:cstheme="minorHAnsi"/>
        </w:rPr>
        <w:t>Ing. Zdeno Malík – člen za bratislavskú jazdeckú oblasť</w:t>
      </w:r>
      <w:r w:rsidRPr="00EF6354">
        <w:rPr>
          <w:rFonts w:asciiTheme="minorHAnsi" w:hAnsiTheme="minorHAnsi" w:cstheme="minorHAnsi"/>
        </w:rPr>
        <w:br/>
        <w:t>Janette Bouma – člen za západoslovenskú jazdeckú oblasť</w:t>
      </w:r>
      <w:r w:rsidRPr="00EF6354">
        <w:rPr>
          <w:rFonts w:asciiTheme="minorHAnsi" w:hAnsiTheme="minorHAnsi" w:cstheme="minorHAnsi"/>
        </w:rPr>
        <w:br/>
        <w:t>Světlana Tomanová – člen za stredoslovenskú jazdeckú oblasť</w:t>
      </w:r>
    </w:p>
    <w:p w:rsidR="00EF6354" w:rsidRPr="00EF6354"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EF6354">
        <w:rPr>
          <w:rFonts w:asciiTheme="minorHAnsi" w:hAnsiTheme="minorHAnsi" w:cstheme="minorHAnsi"/>
        </w:rPr>
        <w:t> </w:t>
      </w:r>
    </w:p>
    <w:p w:rsidR="00EF6354" w:rsidRPr="00EF6354"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EF6354">
        <w:rPr>
          <w:rStyle w:val="Siln"/>
          <w:rFonts w:asciiTheme="minorHAnsi" w:hAnsiTheme="minorHAnsi" w:cstheme="minorHAnsi"/>
        </w:rPr>
        <w:t>VOLEBNÁ KOMISIA VZ</w:t>
      </w:r>
    </w:p>
    <w:p w:rsidR="00EF6354" w:rsidRPr="00EF6354"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EF6354">
        <w:rPr>
          <w:rFonts w:asciiTheme="minorHAnsi" w:hAnsiTheme="minorHAnsi" w:cstheme="minorHAnsi"/>
        </w:rPr>
        <w:t>Gabriela Hupková –</w:t>
      </w:r>
      <w:r w:rsidRPr="0054734B">
        <w:rPr>
          <w:rFonts w:asciiTheme="minorHAnsi" w:hAnsiTheme="minorHAnsi" w:cstheme="minorHAnsi"/>
        </w:rPr>
        <w:t> predseda</w:t>
      </w:r>
      <w:r w:rsidRPr="00EF6354">
        <w:rPr>
          <w:rFonts w:asciiTheme="minorHAnsi" w:hAnsiTheme="minorHAnsi" w:cstheme="minorHAnsi"/>
        </w:rPr>
        <w:br/>
      </w:r>
    </w:p>
    <w:p w:rsidR="00EF6354" w:rsidRPr="00EF6354" w:rsidRDefault="00EF6354" w:rsidP="0054734B">
      <w:pPr>
        <w:pStyle w:val="Normlnywebov"/>
        <w:shd w:val="clear" w:color="auto" w:fill="FFFFFF"/>
        <w:spacing w:before="0" w:beforeAutospacing="0" w:after="0" w:afterAutospacing="0" w:line="300" w:lineRule="atLeast"/>
        <w:rPr>
          <w:rFonts w:asciiTheme="minorHAnsi" w:hAnsiTheme="minorHAnsi" w:cstheme="minorHAnsi"/>
        </w:rPr>
      </w:pPr>
      <w:r w:rsidRPr="00EF6354">
        <w:rPr>
          <w:rFonts w:asciiTheme="minorHAnsi" w:hAnsiTheme="minorHAnsi" w:cstheme="minorHAnsi"/>
        </w:rPr>
        <w:t>Gabriela Rošková – člen</w:t>
      </w:r>
    </w:p>
    <w:p w:rsidR="00EF6354" w:rsidRPr="00EF6354" w:rsidRDefault="00EF6354" w:rsidP="0054734B">
      <w:pPr>
        <w:pStyle w:val="Normlnywebov"/>
        <w:shd w:val="clear" w:color="auto" w:fill="FFFFFF"/>
        <w:spacing w:before="0" w:beforeAutospacing="0" w:after="0" w:afterAutospacing="0" w:line="300" w:lineRule="atLeast"/>
        <w:rPr>
          <w:rFonts w:asciiTheme="minorHAnsi" w:hAnsiTheme="minorHAnsi" w:cstheme="minorHAnsi"/>
        </w:rPr>
      </w:pPr>
      <w:r w:rsidRPr="00EF6354">
        <w:rPr>
          <w:rFonts w:asciiTheme="minorHAnsi" w:hAnsiTheme="minorHAnsi" w:cstheme="minorHAnsi"/>
        </w:rPr>
        <w:t>Katarína Neuschlová – člen</w:t>
      </w:r>
    </w:p>
    <w:p w:rsidR="00EF6354" w:rsidRPr="00EF6354"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EF6354">
        <w:rPr>
          <w:rFonts w:asciiTheme="minorHAnsi" w:hAnsiTheme="minorHAnsi" w:cstheme="minorHAnsi"/>
        </w:rPr>
        <w:t> </w:t>
      </w:r>
    </w:p>
    <w:p w:rsidR="0054734B" w:rsidRDefault="0054734B" w:rsidP="00EF6354">
      <w:pPr>
        <w:pStyle w:val="Normlnywebov"/>
        <w:shd w:val="clear" w:color="auto" w:fill="FFFFFF"/>
        <w:spacing w:before="0" w:beforeAutospacing="0" w:after="150" w:afterAutospacing="0" w:line="300" w:lineRule="atLeast"/>
        <w:rPr>
          <w:rFonts w:asciiTheme="minorHAnsi" w:hAnsiTheme="minorHAnsi" w:cstheme="minorHAnsi"/>
          <w:b/>
          <w:bCs/>
        </w:rPr>
      </w:pPr>
    </w:p>
    <w:p w:rsidR="0054734B" w:rsidRDefault="0054734B" w:rsidP="00EF6354">
      <w:pPr>
        <w:pStyle w:val="Normlnywebov"/>
        <w:shd w:val="clear" w:color="auto" w:fill="FFFFFF"/>
        <w:spacing w:before="0" w:beforeAutospacing="0" w:after="150" w:afterAutospacing="0" w:line="300" w:lineRule="atLeast"/>
        <w:rPr>
          <w:rFonts w:asciiTheme="minorHAnsi" w:hAnsiTheme="minorHAnsi" w:cstheme="minorHAnsi"/>
          <w:b/>
          <w:bCs/>
        </w:rPr>
      </w:pPr>
    </w:p>
    <w:p w:rsidR="0054734B" w:rsidRDefault="0054734B" w:rsidP="00EF6354">
      <w:pPr>
        <w:pStyle w:val="Normlnywebov"/>
        <w:shd w:val="clear" w:color="auto" w:fill="FFFFFF"/>
        <w:spacing w:before="0" w:beforeAutospacing="0" w:after="150" w:afterAutospacing="0" w:line="300" w:lineRule="atLeast"/>
        <w:rPr>
          <w:rFonts w:asciiTheme="minorHAnsi" w:hAnsiTheme="minorHAnsi" w:cstheme="minorHAnsi"/>
          <w:b/>
          <w:bCs/>
        </w:rPr>
      </w:pPr>
    </w:p>
    <w:p w:rsidR="00EF6354" w:rsidRPr="00EF6354" w:rsidRDefault="00EF6354" w:rsidP="00EF6354">
      <w:pPr>
        <w:pStyle w:val="Normlnywebov"/>
        <w:shd w:val="clear" w:color="auto" w:fill="FFFFFF"/>
        <w:spacing w:before="0" w:beforeAutospacing="0" w:after="150" w:afterAutospacing="0" w:line="300" w:lineRule="atLeast"/>
        <w:rPr>
          <w:rFonts w:asciiTheme="minorHAnsi" w:hAnsiTheme="minorHAnsi" w:cstheme="minorHAnsi"/>
          <w:b/>
          <w:bCs/>
        </w:rPr>
      </w:pPr>
      <w:r w:rsidRPr="00EF6354">
        <w:rPr>
          <w:rFonts w:asciiTheme="minorHAnsi" w:hAnsiTheme="minorHAnsi" w:cstheme="minorHAnsi"/>
          <w:b/>
          <w:bCs/>
        </w:rPr>
        <w:t>DISCIPLINÁRNA KOMISIA SJF</w:t>
      </w:r>
    </w:p>
    <w:p w:rsidR="00EF6354" w:rsidRPr="00EF6354"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EF6354">
        <w:rPr>
          <w:rFonts w:asciiTheme="minorHAnsi" w:hAnsiTheme="minorHAnsi" w:cstheme="minorHAnsi"/>
        </w:rPr>
        <w:t>Ing. Marek Józef Gryglak – </w:t>
      </w:r>
      <w:r w:rsidRPr="0054734B">
        <w:rPr>
          <w:rFonts w:asciiTheme="minorHAnsi" w:hAnsiTheme="minorHAnsi" w:cstheme="minorHAnsi"/>
        </w:rPr>
        <w:t>predseda</w:t>
      </w:r>
      <w:r w:rsidRPr="00EF6354">
        <w:rPr>
          <w:rFonts w:asciiTheme="minorHAnsi" w:hAnsiTheme="minorHAnsi" w:cstheme="minorHAnsi"/>
        </w:rPr>
        <w:br/>
      </w:r>
    </w:p>
    <w:p w:rsidR="00EF6354" w:rsidRPr="00EF6354"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EF6354">
        <w:rPr>
          <w:rFonts w:asciiTheme="minorHAnsi" w:hAnsiTheme="minorHAnsi" w:cstheme="minorHAnsi"/>
        </w:rPr>
        <w:t>Tatiana Al Qabbani</w:t>
      </w:r>
      <w:r w:rsidRPr="00EF6354">
        <w:rPr>
          <w:rFonts w:asciiTheme="minorHAnsi" w:hAnsiTheme="minorHAnsi" w:cstheme="minorHAnsi"/>
        </w:rPr>
        <w:br/>
        <w:t>Podpredseda Disciplinárnej komisie SJF</w:t>
      </w:r>
    </w:p>
    <w:p w:rsidR="00EF6354" w:rsidRPr="00EF6354"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EF6354">
        <w:rPr>
          <w:rFonts w:asciiTheme="minorHAnsi" w:hAnsiTheme="minorHAnsi" w:cstheme="minorHAnsi"/>
        </w:rPr>
        <w:t>Mgr. Martin Vaváček, PhD – člen za bratislavskú jazdeckú oblasť</w:t>
      </w:r>
      <w:r w:rsidRPr="00EF6354">
        <w:rPr>
          <w:rFonts w:asciiTheme="minorHAnsi" w:hAnsiTheme="minorHAnsi" w:cstheme="minorHAnsi"/>
        </w:rPr>
        <w:br/>
        <w:t>Vladimíra Lenčéšová – člen za západoslovenskú jazdeckú oblasť</w:t>
      </w:r>
      <w:r w:rsidRPr="00EF6354">
        <w:rPr>
          <w:rFonts w:asciiTheme="minorHAnsi" w:hAnsiTheme="minorHAnsi" w:cstheme="minorHAnsi"/>
        </w:rPr>
        <w:br/>
        <w:t>Tatiana Al Qabbani Hubková – člen za stredoslovenskú jazdeckú oblasť</w:t>
      </w:r>
      <w:r w:rsidRPr="00EF6354">
        <w:rPr>
          <w:rFonts w:asciiTheme="minorHAnsi" w:hAnsiTheme="minorHAnsi" w:cstheme="minorHAnsi"/>
        </w:rPr>
        <w:br/>
        <w:t>Martin Sibal – člen za východoslovenskú jazdeckú oblasť</w:t>
      </w:r>
    </w:p>
    <w:p w:rsidR="0054734B" w:rsidRDefault="0054734B" w:rsidP="00EF6354">
      <w:pPr>
        <w:pStyle w:val="Normlnywebov"/>
        <w:shd w:val="clear" w:color="auto" w:fill="FFFFFF"/>
        <w:spacing w:before="0" w:beforeAutospacing="0" w:after="150" w:afterAutospacing="0" w:line="300" w:lineRule="atLeast"/>
        <w:rPr>
          <w:rFonts w:asciiTheme="minorHAnsi" w:hAnsiTheme="minorHAnsi" w:cstheme="minorHAnsi"/>
          <w:b/>
          <w:bCs/>
        </w:rPr>
      </w:pPr>
    </w:p>
    <w:p w:rsidR="00EF6354" w:rsidRPr="0054734B" w:rsidRDefault="00EF6354" w:rsidP="00EF6354">
      <w:pPr>
        <w:pStyle w:val="Normlnywebov"/>
        <w:shd w:val="clear" w:color="auto" w:fill="FFFFFF"/>
        <w:spacing w:before="0" w:beforeAutospacing="0" w:after="150" w:afterAutospacing="0" w:line="300" w:lineRule="atLeast"/>
        <w:rPr>
          <w:rFonts w:asciiTheme="minorHAnsi" w:hAnsiTheme="minorHAnsi" w:cstheme="minorHAnsi"/>
          <w:b/>
          <w:bCs/>
        </w:rPr>
      </w:pPr>
      <w:r w:rsidRPr="0054734B">
        <w:rPr>
          <w:rFonts w:asciiTheme="minorHAnsi" w:hAnsiTheme="minorHAnsi" w:cstheme="minorHAnsi"/>
          <w:b/>
          <w:bCs/>
        </w:rPr>
        <w:t>VZDELÁVACIA KOMISIA SJF</w:t>
      </w:r>
    </w:p>
    <w:p w:rsidR="0054734B"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EF6354">
        <w:rPr>
          <w:rFonts w:asciiTheme="minorHAnsi" w:hAnsiTheme="minorHAnsi" w:cstheme="minorHAnsi"/>
        </w:rPr>
        <w:t>Ing. Katarína Kubišová – </w:t>
      </w:r>
      <w:r w:rsidRPr="0054734B">
        <w:rPr>
          <w:rFonts w:asciiTheme="minorHAnsi" w:hAnsiTheme="minorHAnsi" w:cstheme="minorHAnsi"/>
        </w:rPr>
        <w:t>predseda</w:t>
      </w:r>
      <w:r w:rsidRPr="00EF6354">
        <w:rPr>
          <w:rFonts w:asciiTheme="minorHAnsi" w:hAnsiTheme="minorHAnsi" w:cstheme="minorHAnsi"/>
        </w:rPr>
        <w:br/>
      </w:r>
    </w:p>
    <w:p w:rsidR="00EF6354" w:rsidRPr="00EF6354"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EF6354">
        <w:rPr>
          <w:rFonts w:asciiTheme="minorHAnsi" w:hAnsiTheme="minorHAnsi" w:cstheme="minorHAnsi"/>
        </w:rPr>
        <w:t>Doc. RNDr. Iľja Vietor, PhD. – člen</w:t>
      </w:r>
      <w:r w:rsidRPr="00EF6354">
        <w:rPr>
          <w:rFonts w:asciiTheme="minorHAnsi" w:hAnsiTheme="minorHAnsi" w:cstheme="minorHAnsi"/>
        </w:rPr>
        <w:br/>
        <w:t>JUDr. Daniel Kollár – člen</w:t>
      </w:r>
    </w:p>
    <w:p w:rsidR="0054734B" w:rsidRDefault="0054734B" w:rsidP="00EF6354">
      <w:pPr>
        <w:pStyle w:val="Normlnywebov"/>
        <w:shd w:val="clear" w:color="auto" w:fill="FFFFFF"/>
        <w:spacing w:before="0" w:beforeAutospacing="0" w:after="150" w:afterAutospacing="0" w:line="300" w:lineRule="atLeast"/>
        <w:rPr>
          <w:rFonts w:asciiTheme="minorHAnsi" w:hAnsiTheme="minorHAnsi" w:cstheme="minorHAnsi"/>
        </w:rPr>
      </w:pPr>
    </w:p>
    <w:p w:rsidR="00EF6354" w:rsidRPr="0054734B" w:rsidRDefault="00EF6354" w:rsidP="00EF6354">
      <w:pPr>
        <w:pStyle w:val="Normlnywebov"/>
        <w:shd w:val="clear" w:color="auto" w:fill="FFFFFF"/>
        <w:spacing w:before="0" w:beforeAutospacing="0" w:after="150" w:afterAutospacing="0" w:line="300" w:lineRule="atLeast"/>
        <w:rPr>
          <w:rFonts w:asciiTheme="minorHAnsi" w:hAnsiTheme="minorHAnsi" w:cstheme="minorHAnsi"/>
          <w:b/>
          <w:bCs/>
        </w:rPr>
      </w:pPr>
      <w:r w:rsidRPr="0054734B">
        <w:rPr>
          <w:rFonts w:asciiTheme="minorHAnsi" w:hAnsiTheme="minorHAnsi" w:cstheme="minorHAnsi"/>
          <w:b/>
          <w:bCs/>
        </w:rPr>
        <w:t>KOMISIA ŠPORTOVÝCH ODBORNÍKOV SJF</w:t>
      </w:r>
    </w:p>
    <w:p w:rsidR="00EF6354"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EF6354">
        <w:rPr>
          <w:rFonts w:asciiTheme="minorHAnsi" w:hAnsiTheme="minorHAnsi" w:cstheme="minorHAnsi"/>
        </w:rPr>
        <w:t>RNDr. Robert Fekár – </w:t>
      </w:r>
      <w:r w:rsidRPr="006C02A6">
        <w:rPr>
          <w:rFonts w:asciiTheme="minorHAnsi" w:hAnsiTheme="minorHAnsi" w:cstheme="minorHAnsi"/>
        </w:rPr>
        <w:t>predseda</w:t>
      </w:r>
      <w:r w:rsidRPr="00EF6354">
        <w:rPr>
          <w:rFonts w:asciiTheme="minorHAnsi" w:hAnsiTheme="minorHAnsi" w:cstheme="minorHAnsi"/>
        </w:rPr>
        <w:br/>
      </w:r>
    </w:p>
    <w:p w:rsidR="00DF69D8" w:rsidRPr="00EF6354" w:rsidRDefault="00DF69D8" w:rsidP="00DF69D8">
      <w:pPr>
        <w:pStyle w:val="Normlnywebov"/>
        <w:shd w:val="clear" w:color="auto" w:fill="FFFFFF"/>
        <w:spacing w:before="0" w:beforeAutospacing="0" w:after="150" w:afterAutospacing="0" w:line="300" w:lineRule="atLeast"/>
        <w:rPr>
          <w:rFonts w:asciiTheme="minorHAnsi" w:hAnsiTheme="minorHAnsi" w:cstheme="minorHAnsi"/>
        </w:rPr>
      </w:pPr>
      <w:r w:rsidRPr="00EF6354">
        <w:rPr>
          <w:rFonts w:asciiTheme="minorHAnsi" w:hAnsiTheme="minorHAnsi" w:cstheme="minorHAnsi"/>
        </w:rPr>
        <w:t>členovia:</w:t>
      </w:r>
      <w:r w:rsidRPr="00EF6354">
        <w:rPr>
          <w:rFonts w:asciiTheme="minorHAnsi" w:hAnsiTheme="minorHAnsi" w:cstheme="minorHAnsi"/>
        </w:rPr>
        <w:br/>
        <w:t>MVDr. Miloš Kravec</w:t>
      </w:r>
      <w:r>
        <w:rPr>
          <w:rFonts w:asciiTheme="minorHAnsi" w:hAnsiTheme="minorHAnsi" w:cstheme="minorHAnsi"/>
        </w:rPr>
        <w:t>, Anna Virágová, Ľubomír Paučo, Ing. Michaela Horná, Mária Fogašová, Mgr. Vladimír Pažitný</w:t>
      </w:r>
    </w:p>
    <w:p w:rsidR="00EF6354" w:rsidRPr="00EF6354"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EF6354">
        <w:rPr>
          <w:rFonts w:asciiTheme="minorHAnsi" w:hAnsiTheme="minorHAnsi" w:cstheme="minorHAnsi"/>
        </w:rPr>
        <w:t> </w:t>
      </w:r>
    </w:p>
    <w:p w:rsidR="00EF6354" w:rsidRPr="006C02A6" w:rsidRDefault="00EF6354" w:rsidP="00EF6354">
      <w:pPr>
        <w:pStyle w:val="Normlnywebov"/>
        <w:shd w:val="clear" w:color="auto" w:fill="FFFFFF"/>
        <w:spacing w:before="0" w:beforeAutospacing="0" w:after="150" w:afterAutospacing="0" w:line="300" w:lineRule="atLeast"/>
        <w:rPr>
          <w:rFonts w:asciiTheme="minorHAnsi" w:hAnsiTheme="minorHAnsi" w:cstheme="minorHAnsi"/>
          <w:b/>
          <w:bCs/>
          <w:u w:val="single"/>
        </w:rPr>
      </w:pPr>
      <w:r w:rsidRPr="006C02A6">
        <w:rPr>
          <w:rFonts w:asciiTheme="minorHAnsi" w:hAnsiTheme="minorHAnsi" w:cstheme="minorHAnsi"/>
          <w:b/>
          <w:bCs/>
          <w:u w:val="single"/>
        </w:rPr>
        <w:t>ODBORNÉ KOMISIE</w:t>
      </w:r>
    </w:p>
    <w:p w:rsidR="00EF6354" w:rsidRPr="006C02A6" w:rsidRDefault="00EF6354" w:rsidP="00EF6354">
      <w:pPr>
        <w:pStyle w:val="Normlnywebov"/>
        <w:shd w:val="clear" w:color="auto" w:fill="FFFFFF"/>
        <w:spacing w:before="0" w:beforeAutospacing="0" w:after="150" w:afterAutospacing="0" w:line="300" w:lineRule="atLeast"/>
        <w:rPr>
          <w:rFonts w:asciiTheme="minorHAnsi" w:hAnsiTheme="minorHAnsi" w:cstheme="minorHAnsi"/>
          <w:b/>
          <w:bCs/>
        </w:rPr>
      </w:pPr>
      <w:r w:rsidRPr="006C02A6">
        <w:rPr>
          <w:rFonts w:asciiTheme="minorHAnsi" w:hAnsiTheme="minorHAnsi" w:cstheme="minorHAnsi"/>
          <w:b/>
          <w:bCs/>
        </w:rPr>
        <w:t>SKOKOVÁ KOMISIA SJF</w:t>
      </w:r>
    </w:p>
    <w:p w:rsidR="00EF6354" w:rsidRPr="00EF6354"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EF6354">
        <w:rPr>
          <w:rFonts w:asciiTheme="minorHAnsi" w:hAnsiTheme="minorHAnsi" w:cstheme="minorHAnsi"/>
        </w:rPr>
        <w:t>Ing. Monika Gonos Noskovičová – </w:t>
      </w:r>
      <w:r w:rsidRPr="006C02A6">
        <w:rPr>
          <w:rFonts w:asciiTheme="minorHAnsi" w:hAnsiTheme="minorHAnsi" w:cstheme="minorHAnsi"/>
        </w:rPr>
        <w:t>predseda</w:t>
      </w:r>
      <w:r w:rsidRPr="00EF6354">
        <w:rPr>
          <w:rFonts w:asciiTheme="minorHAnsi" w:hAnsiTheme="minorHAnsi" w:cstheme="minorHAnsi"/>
          <w:u w:val="single"/>
        </w:rPr>
        <w:br/>
      </w:r>
    </w:p>
    <w:p w:rsidR="00EF6354" w:rsidRPr="00EF6354"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EF6354">
        <w:rPr>
          <w:rFonts w:asciiTheme="minorHAnsi" w:hAnsiTheme="minorHAnsi" w:cstheme="minorHAnsi"/>
        </w:rPr>
        <w:t>členovia:</w:t>
      </w:r>
      <w:r w:rsidRPr="00EF6354">
        <w:rPr>
          <w:rFonts w:asciiTheme="minorHAnsi" w:hAnsiTheme="minorHAnsi" w:cstheme="minorHAnsi"/>
        </w:rPr>
        <w:br/>
        <w:t>Ing. Silvia Gavorníková, Martin Bulík</w:t>
      </w:r>
    </w:p>
    <w:p w:rsidR="00EF6354" w:rsidRPr="00EF6354"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EF6354">
        <w:rPr>
          <w:rFonts w:asciiTheme="minorHAnsi" w:hAnsiTheme="minorHAnsi" w:cstheme="minorHAnsi"/>
        </w:rPr>
        <w:t>Marián Štangel – </w:t>
      </w:r>
      <w:r w:rsidRPr="00EF6354">
        <w:rPr>
          <w:rFonts w:asciiTheme="minorHAnsi" w:hAnsiTheme="minorHAnsi" w:cstheme="minorHAnsi"/>
          <w:u w:val="single"/>
        </w:rPr>
        <w:t>manažér slovenskej reprezentácie v skoku na koni</w:t>
      </w:r>
    </w:p>
    <w:p w:rsidR="006C02A6" w:rsidRDefault="006C02A6" w:rsidP="00EF6354">
      <w:pPr>
        <w:pStyle w:val="Normlnywebov"/>
        <w:shd w:val="clear" w:color="auto" w:fill="FFFFFF"/>
        <w:spacing w:before="0" w:beforeAutospacing="0" w:after="150" w:afterAutospacing="0" w:line="300" w:lineRule="atLeast"/>
        <w:rPr>
          <w:rFonts w:asciiTheme="minorHAnsi" w:hAnsiTheme="minorHAnsi" w:cstheme="minorHAnsi"/>
        </w:rPr>
      </w:pPr>
    </w:p>
    <w:p w:rsidR="006C02A6" w:rsidRDefault="006C02A6" w:rsidP="00EF6354">
      <w:pPr>
        <w:pStyle w:val="Normlnywebov"/>
        <w:shd w:val="clear" w:color="auto" w:fill="FFFFFF"/>
        <w:spacing w:before="0" w:beforeAutospacing="0" w:after="150" w:afterAutospacing="0" w:line="300" w:lineRule="atLeast"/>
        <w:rPr>
          <w:rFonts w:asciiTheme="minorHAnsi" w:hAnsiTheme="minorHAnsi" w:cstheme="minorHAnsi"/>
        </w:rPr>
      </w:pPr>
    </w:p>
    <w:p w:rsidR="00EF6354" w:rsidRPr="006C02A6" w:rsidRDefault="00EF6354" w:rsidP="00EF6354">
      <w:pPr>
        <w:pStyle w:val="Normlnywebov"/>
        <w:shd w:val="clear" w:color="auto" w:fill="FFFFFF"/>
        <w:spacing w:before="0" w:beforeAutospacing="0" w:after="150" w:afterAutospacing="0" w:line="300" w:lineRule="atLeast"/>
        <w:rPr>
          <w:rFonts w:asciiTheme="minorHAnsi" w:hAnsiTheme="minorHAnsi" w:cstheme="minorHAnsi"/>
          <w:b/>
          <w:bCs/>
        </w:rPr>
      </w:pPr>
      <w:r w:rsidRPr="006C02A6">
        <w:rPr>
          <w:rFonts w:asciiTheme="minorHAnsi" w:hAnsiTheme="minorHAnsi" w:cstheme="minorHAnsi"/>
          <w:b/>
          <w:bCs/>
        </w:rPr>
        <w:t>DREZÚRNA KOMISIA SJF</w:t>
      </w:r>
    </w:p>
    <w:p w:rsidR="00EF6354" w:rsidRPr="00EF6354"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EF6354">
        <w:rPr>
          <w:rFonts w:asciiTheme="minorHAnsi" w:hAnsiTheme="minorHAnsi" w:cstheme="minorHAnsi"/>
        </w:rPr>
        <w:lastRenderedPageBreak/>
        <w:t>Ing. Michaela Horná – </w:t>
      </w:r>
      <w:r w:rsidRPr="006C02A6">
        <w:rPr>
          <w:rFonts w:asciiTheme="minorHAnsi" w:hAnsiTheme="minorHAnsi" w:cstheme="minorHAnsi"/>
        </w:rPr>
        <w:t>predseda</w:t>
      </w:r>
      <w:r w:rsidRPr="00EF6354">
        <w:rPr>
          <w:rFonts w:asciiTheme="minorHAnsi" w:hAnsiTheme="minorHAnsi" w:cstheme="minorHAnsi"/>
        </w:rPr>
        <w:br/>
      </w:r>
    </w:p>
    <w:p w:rsidR="00EF6354" w:rsidRPr="00EF6354"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EF6354">
        <w:rPr>
          <w:rFonts w:asciiTheme="minorHAnsi" w:hAnsiTheme="minorHAnsi" w:cstheme="minorHAnsi"/>
        </w:rPr>
        <w:t>členovia:</w:t>
      </w:r>
      <w:r w:rsidRPr="00EF6354">
        <w:rPr>
          <w:rFonts w:asciiTheme="minorHAnsi" w:hAnsiTheme="minorHAnsi" w:cstheme="minorHAnsi"/>
        </w:rPr>
        <w:br/>
        <w:t>Denisa Valentová, Michaela Pechová, Peter Vančo, Linda Fraňová, Janka Balážová</w:t>
      </w:r>
    </w:p>
    <w:p w:rsidR="006C02A6" w:rsidRDefault="006C02A6" w:rsidP="00EF6354">
      <w:pPr>
        <w:pStyle w:val="Normlnywebov"/>
        <w:shd w:val="clear" w:color="auto" w:fill="FFFFFF"/>
        <w:spacing w:before="0" w:beforeAutospacing="0" w:after="150" w:afterAutospacing="0" w:line="300" w:lineRule="atLeast"/>
        <w:rPr>
          <w:rFonts w:asciiTheme="minorHAnsi" w:hAnsiTheme="minorHAnsi" w:cstheme="minorHAnsi"/>
        </w:rPr>
      </w:pPr>
    </w:p>
    <w:p w:rsidR="00EF6354" w:rsidRPr="006C02A6" w:rsidRDefault="00EF6354" w:rsidP="00EF6354">
      <w:pPr>
        <w:pStyle w:val="Normlnywebov"/>
        <w:shd w:val="clear" w:color="auto" w:fill="FFFFFF"/>
        <w:spacing w:before="0" w:beforeAutospacing="0" w:after="150" w:afterAutospacing="0" w:line="300" w:lineRule="atLeast"/>
        <w:rPr>
          <w:rFonts w:asciiTheme="minorHAnsi" w:hAnsiTheme="minorHAnsi" w:cstheme="minorHAnsi"/>
          <w:b/>
          <w:bCs/>
        </w:rPr>
      </w:pPr>
      <w:r w:rsidRPr="006C02A6">
        <w:rPr>
          <w:rFonts w:asciiTheme="minorHAnsi" w:hAnsiTheme="minorHAnsi" w:cstheme="minorHAnsi"/>
          <w:b/>
          <w:bCs/>
        </w:rPr>
        <w:t>KOMISIA VYTRVALOSTNÉHO JAZDENIA SJF</w:t>
      </w:r>
    </w:p>
    <w:p w:rsidR="006C02A6"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EF6354">
        <w:rPr>
          <w:rFonts w:asciiTheme="minorHAnsi" w:hAnsiTheme="minorHAnsi" w:cstheme="minorHAnsi"/>
        </w:rPr>
        <w:t>Mgr. Vladimír Pažitný – </w:t>
      </w:r>
      <w:r w:rsidRPr="006C02A6">
        <w:rPr>
          <w:rFonts w:asciiTheme="minorHAnsi" w:hAnsiTheme="minorHAnsi" w:cstheme="minorHAnsi"/>
        </w:rPr>
        <w:t>predseda</w:t>
      </w:r>
      <w:r w:rsidRPr="00EF6354">
        <w:rPr>
          <w:rFonts w:asciiTheme="minorHAnsi" w:hAnsiTheme="minorHAnsi" w:cstheme="minorHAnsi"/>
        </w:rPr>
        <w:br/>
      </w:r>
    </w:p>
    <w:p w:rsidR="00EF6354" w:rsidRPr="00EF6354"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EF6354">
        <w:rPr>
          <w:rFonts w:asciiTheme="minorHAnsi" w:hAnsiTheme="minorHAnsi" w:cstheme="minorHAnsi"/>
        </w:rPr>
        <w:t>členovia:</w:t>
      </w:r>
      <w:r w:rsidRPr="00EF6354">
        <w:rPr>
          <w:rFonts w:asciiTheme="minorHAnsi" w:hAnsiTheme="minorHAnsi" w:cstheme="minorHAnsi"/>
        </w:rPr>
        <w:br/>
        <w:t xml:space="preserve">Rastislav Supek, Róbert Rovný, Vratislav Gallo, Zuzana Ciranová, </w:t>
      </w:r>
      <w:r w:rsidR="00357DD3">
        <w:rPr>
          <w:rFonts w:asciiTheme="minorHAnsi" w:hAnsiTheme="minorHAnsi" w:cstheme="minorHAnsi"/>
        </w:rPr>
        <w:t>Alexander Nálepka</w:t>
      </w:r>
    </w:p>
    <w:p w:rsidR="00357DD3" w:rsidRDefault="00357DD3" w:rsidP="00EF6354">
      <w:pPr>
        <w:pStyle w:val="Normlnywebov"/>
        <w:shd w:val="clear" w:color="auto" w:fill="FFFFFF"/>
        <w:spacing w:before="0" w:beforeAutospacing="0" w:after="150" w:afterAutospacing="0" w:line="300" w:lineRule="atLeast"/>
        <w:rPr>
          <w:rFonts w:asciiTheme="minorHAnsi" w:hAnsiTheme="minorHAnsi" w:cstheme="minorHAnsi"/>
        </w:rPr>
      </w:pPr>
    </w:p>
    <w:p w:rsidR="00EF6354" w:rsidRPr="00357DD3" w:rsidRDefault="00EF6354" w:rsidP="00EF6354">
      <w:pPr>
        <w:pStyle w:val="Normlnywebov"/>
        <w:shd w:val="clear" w:color="auto" w:fill="FFFFFF"/>
        <w:spacing w:before="0" w:beforeAutospacing="0" w:after="150" w:afterAutospacing="0" w:line="300" w:lineRule="atLeast"/>
        <w:rPr>
          <w:rFonts w:asciiTheme="minorHAnsi" w:hAnsiTheme="minorHAnsi" w:cstheme="minorHAnsi"/>
          <w:b/>
          <w:bCs/>
        </w:rPr>
      </w:pPr>
      <w:r w:rsidRPr="00357DD3">
        <w:rPr>
          <w:rFonts w:asciiTheme="minorHAnsi" w:hAnsiTheme="minorHAnsi" w:cstheme="minorHAnsi"/>
          <w:b/>
          <w:bCs/>
        </w:rPr>
        <w:t>KOMISIA VŠESTRANNOSTI SP</w:t>
      </w:r>
      <w:r w:rsidRPr="00357DD3">
        <w:rPr>
          <w:rStyle w:val="Zvraznenie"/>
          <w:rFonts w:asciiTheme="minorHAnsi" w:hAnsiTheme="minorHAnsi" w:cstheme="minorHAnsi"/>
          <w:b/>
          <w:bCs/>
        </w:rPr>
        <w:t>Ô</w:t>
      </w:r>
      <w:r w:rsidRPr="00357DD3">
        <w:rPr>
          <w:rFonts w:asciiTheme="minorHAnsi" w:hAnsiTheme="minorHAnsi" w:cstheme="minorHAnsi"/>
          <w:b/>
          <w:bCs/>
        </w:rPr>
        <w:t>SOBILOSTI SJF</w:t>
      </w:r>
    </w:p>
    <w:p w:rsidR="00EF6354" w:rsidRPr="00EF6354"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EF6354">
        <w:rPr>
          <w:rFonts w:asciiTheme="minorHAnsi" w:hAnsiTheme="minorHAnsi" w:cstheme="minorHAnsi"/>
        </w:rPr>
        <w:t>Alica Gbúrová – </w:t>
      </w:r>
      <w:r w:rsidRPr="00357DD3">
        <w:rPr>
          <w:rFonts w:asciiTheme="minorHAnsi" w:hAnsiTheme="minorHAnsi" w:cstheme="minorHAnsi"/>
        </w:rPr>
        <w:t>predseda</w:t>
      </w:r>
      <w:r w:rsidRPr="00EF6354">
        <w:rPr>
          <w:rFonts w:asciiTheme="minorHAnsi" w:hAnsiTheme="minorHAnsi" w:cstheme="minorHAnsi"/>
        </w:rPr>
        <w:br/>
      </w:r>
    </w:p>
    <w:p w:rsidR="00EF6354" w:rsidRPr="00EF6354"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EF6354">
        <w:rPr>
          <w:rFonts w:asciiTheme="minorHAnsi" w:hAnsiTheme="minorHAnsi" w:cstheme="minorHAnsi"/>
        </w:rPr>
        <w:t>členovia:</w:t>
      </w:r>
      <w:r w:rsidRPr="00EF6354">
        <w:rPr>
          <w:rFonts w:asciiTheme="minorHAnsi" w:hAnsiTheme="minorHAnsi" w:cstheme="minorHAnsi"/>
        </w:rPr>
        <w:br/>
        <w:t>Marián Mídelka, Pavol Adamať, Ivan Kurej</w:t>
      </w:r>
    </w:p>
    <w:p w:rsidR="00357DD3" w:rsidRDefault="00357DD3" w:rsidP="00EF6354">
      <w:pPr>
        <w:pStyle w:val="Normlnywebov"/>
        <w:shd w:val="clear" w:color="auto" w:fill="FFFFFF"/>
        <w:spacing w:before="0" w:beforeAutospacing="0" w:after="150" w:afterAutospacing="0" w:line="300" w:lineRule="atLeast"/>
        <w:rPr>
          <w:rFonts w:asciiTheme="minorHAnsi" w:hAnsiTheme="minorHAnsi" w:cstheme="minorHAnsi"/>
        </w:rPr>
      </w:pPr>
    </w:p>
    <w:p w:rsidR="00EF6354" w:rsidRPr="00357DD3" w:rsidRDefault="00EF6354" w:rsidP="00EF6354">
      <w:pPr>
        <w:pStyle w:val="Normlnywebov"/>
        <w:shd w:val="clear" w:color="auto" w:fill="FFFFFF"/>
        <w:spacing w:before="0" w:beforeAutospacing="0" w:after="150" w:afterAutospacing="0" w:line="300" w:lineRule="atLeast"/>
        <w:rPr>
          <w:rFonts w:asciiTheme="minorHAnsi" w:hAnsiTheme="minorHAnsi" w:cstheme="minorHAnsi"/>
          <w:b/>
          <w:bCs/>
        </w:rPr>
      </w:pPr>
      <w:r w:rsidRPr="00357DD3">
        <w:rPr>
          <w:rFonts w:asciiTheme="minorHAnsi" w:hAnsiTheme="minorHAnsi" w:cstheme="minorHAnsi"/>
          <w:b/>
          <w:bCs/>
        </w:rPr>
        <w:t>VOLTÍŽNA KOMISIA SJF</w:t>
      </w:r>
    </w:p>
    <w:p w:rsidR="00EF6354" w:rsidRPr="00EF6354"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EF6354">
        <w:rPr>
          <w:rFonts w:asciiTheme="minorHAnsi" w:hAnsiTheme="minorHAnsi" w:cstheme="minorHAnsi"/>
        </w:rPr>
        <w:t> – </w:t>
      </w:r>
      <w:r w:rsidRPr="00EF6354">
        <w:rPr>
          <w:rFonts w:asciiTheme="minorHAnsi" w:hAnsiTheme="minorHAnsi" w:cstheme="minorHAnsi"/>
          <w:u w:val="single"/>
        </w:rPr>
        <w:t>predseda</w:t>
      </w:r>
      <w:r w:rsidRPr="00EF6354">
        <w:rPr>
          <w:rFonts w:asciiTheme="minorHAnsi" w:hAnsiTheme="minorHAnsi" w:cstheme="minorHAnsi"/>
        </w:rPr>
        <w:br/>
      </w:r>
    </w:p>
    <w:p w:rsidR="00EF6354" w:rsidRPr="00EF6354" w:rsidRDefault="00EF6354" w:rsidP="00357DD3">
      <w:pPr>
        <w:pStyle w:val="Normlnywebov"/>
        <w:shd w:val="clear" w:color="auto" w:fill="FFFFFF"/>
        <w:spacing w:before="0" w:beforeAutospacing="0" w:after="0" w:afterAutospacing="0" w:line="300" w:lineRule="atLeast"/>
        <w:rPr>
          <w:rFonts w:asciiTheme="minorHAnsi" w:hAnsiTheme="minorHAnsi" w:cstheme="minorHAnsi"/>
        </w:rPr>
      </w:pPr>
      <w:r w:rsidRPr="00EF6354">
        <w:rPr>
          <w:rFonts w:asciiTheme="minorHAnsi" w:hAnsiTheme="minorHAnsi" w:cstheme="minorHAnsi"/>
        </w:rPr>
        <w:t>členovia :</w:t>
      </w:r>
    </w:p>
    <w:p w:rsidR="00EF6354" w:rsidRPr="00EF6354" w:rsidRDefault="00EF6354" w:rsidP="00357DD3">
      <w:pPr>
        <w:pStyle w:val="Normlnywebov"/>
        <w:shd w:val="clear" w:color="auto" w:fill="FFFFFF"/>
        <w:spacing w:before="0" w:beforeAutospacing="0" w:after="0" w:afterAutospacing="0" w:line="300" w:lineRule="atLeast"/>
        <w:rPr>
          <w:rFonts w:asciiTheme="minorHAnsi" w:hAnsiTheme="minorHAnsi" w:cstheme="minorHAnsi"/>
        </w:rPr>
      </w:pPr>
      <w:r w:rsidRPr="00EF6354">
        <w:rPr>
          <w:rFonts w:asciiTheme="minorHAnsi" w:hAnsiTheme="minorHAnsi" w:cstheme="minorHAnsi"/>
        </w:rPr>
        <w:t>Ing. Katarína Kubišová, Mária Fogašová, Boris Kodak, Vladimíra Lenčéšová, Mgr. Martin Vaváček, PhD</w:t>
      </w:r>
      <w:r w:rsidRPr="00EF6354">
        <w:rPr>
          <w:rFonts w:asciiTheme="minorHAnsi" w:hAnsiTheme="minorHAnsi" w:cstheme="minorHAnsi"/>
        </w:rPr>
        <w:br/>
      </w:r>
    </w:p>
    <w:p w:rsidR="00357DD3" w:rsidRDefault="00357DD3" w:rsidP="00EF6354">
      <w:pPr>
        <w:pStyle w:val="Normlnywebov"/>
        <w:shd w:val="clear" w:color="auto" w:fill="FFFFFF"/>
        <w:spacing w:before="0" w:beforeAutospacing="0" w:after="150" w:afterAutospacing="0" w:line="300" w:lineRule="atLeast"/>
        <w:rPr>
          <w:rFonts w:asciiTheme="minorHAnsi" w:hAnsiTheme="minorHAnsi" w:cstheme="minorHAnsi"/>
        </w:rPr>
      </w:pPr>
    </w:p>
    <w:p w:rsidR="00EF6354" w:rsidRPr="00357DD3" w:rsidRDefault="00EF6354" w:rsidP="00EF6354">
      <w:pPr>
        <w:pStyle w:val="Normlnywebov"/>
        <w:shd w:val="clear" w:color="auto" w:fill="FFFFFF"/>
        <w:spacing w:before="0" w:beforeAutospacing="0" w:after="150" w:afterAutospacing="0" w:line="300" w:lineRule="atLeast"/>
        <w:rPr>
          <w:rFonts w:asciiTheme="minorHAnsi" w:hAnsiTheme="minorHAnsi" w:cstheme="minorHAnsi"/>
          <w:b/>
          <w:bCs/>
        </w:rPr>
      </w:pPr>
      <w:r w:rsidRPr="00357DD3">
        <w:rPr>
          <w:rFonts w:asciiTheme="minorHAnsi" w:hAnsiTheme="minorHAnsi" w:cstheme="minorHAnsi"/>
          <w:b/>
          <w:bCs/>
        </w:rPr>
        <w:t>ZÁPRAHOVÁ KOMISIA SJF</w:t>
      </w:r>
    </w:p>
    <w:p w:rsidR="00EF6354" w:rsidRPr="00EF6354"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EF6354">
        <w:rPr>
          <w:rFonts w:asciiTheme="minorHAnsi" w:hAnsiTheme="minorHAnsi" w:cstheme="minorHAnsi"/>
        </w:rPr>
        <w:t>Ing. Ladislav Hána – </w:t>
      </w:r>
      <w:r w:rsidRPr="00357DD3">
        <w:rPr>
          <w:rFonts w:asciiTheme="minorHAnsi" w:hAnsiTheme="minorHAnsi" w:cstheme="minorHAnsi"/>
        </w:rPr>
        <w:t>predseda</w:t>
      </w:r>
      <w:r w:rsidRPr="00EF6354">
        <w:rPr>
          <w:rFonts w:asciiTheme="minorHAnsi" w:hAnsiTheme="minorHAnsi" w:cstheme="minorHAnsi"/>
        </w:rPr>
        <w:br/>
      </w:r>
    </w:p>
    <w:p w:rsidR="00EF6354" w:rsidRPr="00EF6354"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EF6354">
        <w:rPr>
          <w:rFonts w:asciiTheme="minorHAnsi" w:hAnsiTheme="minorHAnsi" w:cstheme="minorHAnsi"/>
        </w:rPr>
        <w:t>členovia :</w:t>
      </w:r>
      <w:r w:rsidRPr="00EF6354">
        <w:rPr>
          <w:rFonts w:asciiTheme="minorHAnsi" w:hAnsiTheme="minorHAnsi" w:cstheme="minorHAnsi"/>
        </w:rPr>
        <w:br/>
        <w:t>Ladislav Gasparovics st., Jozef Bučkuliak, Imrich Vankó st., Marcela Viochnová</w:t>
      </w:r>
    </w:p>
    <w:p w:rsidR="00357DD3" w:rsidRDefault="00357DD3" w:rsidP="00EF6354">
      <w:pPr>
        <w:pStyle w:val="Normlnywebov"/>
        <w:shd w:val="clear" w:color="auto" w:fill="FFFFFF"/>
        <w:spacing w:before="0" w:beforeAutospacing="0" w:after="150" w:afterAutospacing="0" w:line="300" w:lineRule="atLeast"/>
        <w:rPr>
          <w:rFonts w:asciiTheme="minorHAnsi" w:hAnsiTheme="minorHAnsi" w:cstheme="minorHAnsi"/>
        </w:rPr>
      </w:pPr>
    </w:p>
    <w:p w:rsidR="00EF6354" w:rsidRPr="00357DD3" w:rsidRDefault="00EF6354" w:rsidP="00EF6354">
      <w:pPr>
        <w:pStyle w:val="Normlnywebov"/>
        <w:shd w:val="clear" w:color="auto" w:fill="FFFFFF"/>
        <w:spacing w:before="0" w:beforeAutospacing="0" w:after="150" w:afterAutospacing="0" w:line="300" w:lineRule="atLeast"/>
        <w:rPr>
          <w:rFonts w:asciiTheme="minorHAnsi" w:hAnsiTheme="minorHAnsi" w:cstheme="minorHAnsi"/>
          <w:b/>
          <w:bCs/>
        </w:rPr>
      </w:pPr>
      <w:r w:rsidRPr="00357DD3">
        <w:rPr>
          <w:rFonts w:asciiTheme="minorHAnsi" w:hAnsiTheme="minorHAnsi" w:cstheme="minorHAnsi"/>
          <w:b/>
          <w:bCs/>
        </w:rPr>
        <w:t>KOMISIA PONY SJF</w:t>
      </w:r>
    </w:p>
    <w:p w:rsidR="00EF6354" w:rsidRPr="00EF6354"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EF6354">
        <w:rPr>
          <w:rFonts w:asciiTheme="minorHAnsi" w:hAnsiTheme="minorHAnsi" w:cstheme="minorHAnsi"/>
        </w:rPr>
        <w:t>Ing. Andrea Machalová – </w:t>
      </w:r>
      <w:r w:rsidRPr="00357DD3">
        <w:rPr>
          <w:rFonts w:asciiTheme="minorHAnsi" w:hAnsiTheme="minorHAnsi" w:cstheme="minorHAnsi"/>
        </w:rPr>
        <w:t>predseda</w:t>
      </w:r>
      <w:r w:rsidRPr="00EF6354">
        <w:rPr>
          <w:rFonts w:asciiTheme="minorHAnsi" w:hAnsiTheme="minorHAnsi" w:cstheme="minorHAnsi"/>
        </w:rPr>
        <w:br/>
      </w:r>
    </w:p>
    <w:p w:rsidR="00EF6354" w:rsidRPr="00EF6354"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EF6354">
        <w:rPr>
          <w:rFonts w:asciiTheme="minorHAnsi" w:hAnsiTheme="minorHAnsi" w:cstheme="minorHAnsi"/>
        </w:rPr>
        <w:t>členovia :</w:t>
      </w:r>
      <w:r w:rsidRPr="00EF6354">
        <w:rPr>
          <w:rFonts w:asciiTheme="minorHAnsi" w:hAnsiTheme="minorHAnsi" w:cstheme="minorHAnsi"/>
        </w:rPr>
        <w:br/>
        <w:t>Miriam Bačová Murgašová, Linda Fraňová, Ing. Lucia Ivínová, Denisa Ouzká</w:t>
      </w:r>
    </w:p>
    <w:p w:rsidR="00EF6354" w:rsidRPr="00EF6354"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EF6354">
        <w:rPr>
          <w:rFonts w:asciiTheme="minorHAnsi" w:hAnsiTheme="minorHAnsi" w:cstheme="minorHAnsi"/>
        </w:rPr>
        <w:lastRenderedPageBreak/>
        <w:t> </w:t>
      </w:r>
    </w:p>
    <w:p w:rsidR="001658FE" w:rsidRDefault="001658FE" w:rsidP="00EF6354">
      <w:pPr>
        <w:pStyle w:val="Normlnywebov"/>
        <w:shd w:val="clear" w:color="auto" w:fill="FFFFFF"/>
        <w:spacing w:before="0" w:beforeAutospacing="0" w:after="150" w:afterAutospacing="0" w:line="300" w:lineRule="atLeast"/>
        <w:rPr>
          <w:rStyle w:val="Siln"/>
          <w:rFonts w:asciiTheme="minorHAnsi" w:hAnsiTheme="minorHAnsi" w:cstheme="minorHAnsi"/>
        </w:rPr>
      </w:pPr>
    </w:p>
    <w:p w:rsidR="00EF6354" w:rsidRPr="00357DD3"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357DD3">
        <w:rPr>
          <w:rStyle w:val="Siln"/>
          <w:rFonts w:asciiTheme="minorHAnsi" w:hAnsiTheme="minorHAnsi" w:cstheme="minorHAnsi"/>
        </w:rPr>
        <w:t>PRACOVNÁ KOMISIA PRE JAZDECKÉ ŠKOLY A MLÁDEŽ</w:t>
      </w:r>
    </w:p>
    <w:p w:rsidR="00EF6354" w:rsidRPr="00EF6354"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EF6354">
        <w:rPr>
          <w:rFonts w:asciiTheme="minorHAnsi" w:hAnsiTheme="minorHAnsi" w:cstheme="minorHAnsi"/>
        </w:rPr>
        <w:t>Iveta Chodilová – </w:t>
      </w:r>
      <w:r w:rsidRPr="00357DD3">
        <w:rPr>
          <w:rFonts w:asciiTheme="minorHAnsi" w:hAnsiTheme="minorHAnsi" w:cstheme="minorHAnsi"/>
        </w:rPr>
        <w:t>predseda</w:t>
      </w:r>
      <w:r w:rsidRPr="00EF6354">
        <w:rPr>
          <w:rFonts w:asciiTheme="minorHAnsi" w:hAnsiTheme="minorHAnsi" w:cstheme="minorHAnsi"/>
        </w:rPr>
        <w:br/>
      </w:r>
    </w:p>
    <w:p w:rsidR="00EF6354" w:rsidRPr="00EF6354"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EF6354">
        <w:rPr>
          <w:rFonts w:asciiTheme="minorHAnsi" w:hAnsiTheme="minorHAnsi" w:cstheme="minorHAnsi"/>
        </w:rPr>
        <w:t>členovia:</w:t>
      </w:r>
      <w:r w:rsidRPr="00EF6354">
        <w:rPr>
          <w:rFonts w:asciiTheme="minorHAnsi" w:hAnsiTheme="minorHAnsi" w:cstheme="minorHAnsi"/>
        </w:rPr>
        <w:br/>
        <w:t>Janette Bouma, Oto Macko, Radoslav Macejko, Jarmila Skatullová, Jaroslav Sibal</w:t>
      </w:r>
    </w:p>
    <w:p w:rsidR="00EF6354" w:rsidRPr="00EF6354"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EF6354">
        <w:rPr>
          <w:rFonts w:asciiTheme="minorHAnsi" w:hAnsiTheme="minorHAnsi" w:cstheme="minorHAnsi"/>
        </w:rPr>
        <w:t> </w:t>
      </w:r>
    </w:p>
    <w:p w:rsidR="00EF6354" w:rsidRPr="00EF6354" w:rsidRDefault="00EF6354" w:rsidP="00EF6354">
      <w:pPr>
        <w:pStyle w:val="Normlnywebov"/>
        <w:shd w:val="clear" w:color="auto" w:fill="FFFFFF"/>
        <w:spacing w:before="0" w:beforeAutospacing="0" w:after="150" w:afterAutospacing="0" w:line="300" w:lineRule="atLeast"/>
        <w:rPr>
          <w:rFonts w:asciiTheme="minorHAnsi" w:hAnsiTheme="minorHAnsi" w:cstheme="minorHAnsi"/>
        </w:rPr>
      </w:pPr>
      <w:r w:rsidRPr="00EF6354">
        <w:rPr>
          <w:rStyle w:val="Siln"/>
          <w:rFonts w:asciiTheme="minorHAnsi" w:hAnsiTheme="minorHAnsi" w:cstheme="minorHAnsi"/>
          <w:b w:val="0"/>
          <w:bCs w:val="0"/>
        </w:rPr>
        <w:t>National Head Veterinarian</w:t>
      </w:r>
      <w:r w:rsidRPr="00EF6354">
        <w:rPr>
          <w:rFonts w:asciiTheme="minorHAnsi" w:hAnsiTheme="minorHAnsi" w:cstheme="minorHAnsi"/>
        </w:rPr>
        <w:br/>
        <w:t>MVDr. Eva Cikrytová</w:t>
      </w:r>
    </w:p>
    <w:p w:rsidR="00A02C5C" w:rsidRPr="00A02C5C" w:rsidRDefault="00A02C5C" w:rsidP="002C0265">
      <w:pPr>
        <w:shd w:val="clear" w:color="auto" w:fill="FFFFFF"/>
        <w:spacing w:after="150" w:line="300" w:lineRule="atLeast"/>
        <w:ind w:firstLine="0"/>
        <w:rPr>
          <w:rFonts w:eastAsia="Times New Roman" w:cstheme="minorHAnsi"/>
          <w:sz w:val="24"/>
          <w:szCs w:val="24"/>
          <w:lang w:eastAsia="sk-SK"/>
        </w:rPr>
      </w:pPr>
    </w:p>
    <w:p w:rsidR="00BA1DFC" w:rsidRDefault="00BA1DFC" w:rsidP="002C0265"/>
    <w:p w:rsidR="00BA1DFC" w:rsidRDefault="00BA1DFC" w:rsidP="002C0265"/>
    <w:p w:rsidR="00BA1DFC" w:rsidRPr="00C94BB0" w:rsidRDefault="00BA1DFC" w:rsidP="002C0265">
      <w:pPr>
        <w:pStyle w:val="Nadpis1"/>
        <w:numPr>
          <w:ilvl w:val="0"/>
          <w:numId w:val="14"/>
        </w:numPr>
        <w:rPr>
          <w:rFonts w:asciiTheme="minorHAnsi" w:hAnsiTheme="minorHAnsi" w:cstheme="minorHAnsi"/>
        </w:rPr>
      </w:pPr>
      <w:bookmarkStart w:id="2" w:name="_Toc41894784"/>
      <w:r w:rsidRPr="00C94BB0">
        <w:rPr>
          <w:rFonts w:asciiTheme="minorHAnsi" w:hAnsiTheme="minorHAnsi" w:cstheme="minorHAnsi"/>
        </w:rPr>
        <w:t>Členská základňa 20</w:t>
      </w:r>
      <w:bookmarkEnd w:id="2"/>
      <w:r w:rsidR="00B9609C" w:rsidRPr="00C94BB0">
        <w:rPr>
          <w:rFonts w:asciiTheme="minorHAnsi" w:hAnsiTheme="minorHAnsi" w:cstheme="minorHAnsi"/>
        </w:rPr>
        <w:t>2</w:t>
      </w:r>
      <w:r w:rsidR="00357DD3">
        <w:rPr>
          <w:rFonts w:asciiTheme="minorHAnsi" w:hAnsiTheme="minorHAnsi" w:cstheme="minorHAnsi"/>
        </w:rPr>
        <w:t>3</w:t>
      </w:r>
    </w:p>
    <w:p w:rsidR="00BA1DFC" w:rsidRPr="00C94BB0" w:rsidRDefault="00BA1DFC" w:rsidP="002C0265">
      <w:pPr>
        <w:ind w:right="29"/>
        <w:rPr>
          <w:rFonts w:cstheme="minorHAnsi"/>
          <w:sz w:val="24"/>
          <w:szCs w:val="24"/>
        </w:rPr>
      </w:pPr>
      <w:bookmarkStart w:id="3" w:name="_Hlk67056838"/>
      <w:r w:rsidRPr="00C94BB0">
        <w:rPr>
          <w:rFonts w:cstheme="minorHAnsi"/>
          <w:sz w:val="24"/>
          <w:szCs w:val="24"/>
        </w:rPr>
        <w:t>Registrované kluby:</w:t>
      </w:r>
      <w:r w:rsidR="00E21FC1" w:rsidRPr="00C94BB0">
        <w:rPr>
          <w:rFonts w:cstheme="minorHAnsi"/>
          <w:sz w:val="24"/>
          <w:szCs w:val="24"/>
        </w:rPr>
        <w:t xml:space="preserve">     </w:t>
      </w:r>
      <w:r w:rsidRPr="00C94BB0">
        <w:rPr>
          <w:rFonts w:cstheme="minorHAnsi"/>
          <w:sz w:val="24"/>
          <w:szCs w:val="24"/>
        </w:rPr>
        <w:t>1</w:t>
      </w:r>
      <w:r w:rsidR="00C94BB0" w:rsidRPr="00C94BB0">
        <w:rPr>
          <w:rFonts w:cstheme="minorHAnsi"/>
          <w:sz w:val="24"/>
          <w:szCs w:val="24"/>
        </w:rPr>
        <w:t>6</w:t>
      </w:r>
      <w:r w:rsidR="00F04C94">
        <w:rPr>
          <w:rFonts w:cstheme="minorHAnsi"/>
          <w:sz w:val="24"/>
          <w:szCs w:val="24"/>
        </w:rPr>
        <w:t>8</w:t>
      </w:r>
    </w:p>
    <w:p w:rsidR="00523C66" w:rsidRPr="00311BD8" w:rsidRDefault="00BA1DFC" w:rsidP="002C0265">
      <w:pPr>
        <w:ind w:right="4907"/>
        <w:rPr>
          <w:rFonts w:cstheme="minorHAnsi"/>
          <w:sz w:val="24"/>
          <w:szCs w:val="24"/>
        </w:rPr>
      </w:pPr>
      <w:r w:rsidRPr="00311BD8">
        <w:rPr>
          <w:rFonts w:cstheme="minorHAnsi"/>
          <w:sz w:val="24"/>
          <w:szCs w:val="24"/>
        </w:rPr>
        <w:t xml:space="preserve">Registrovaní členovia: </w:t>
      </w:r>
      <w:r w:rsidR="004D4902" w:rsidRPr="00311BD8">
        <w:rPr>
          <w:rFonts w:cstheme="minorHAnsi"/>
          <w:sz w:val="24"/>
          <w:szCs w:val="24"/>
        </w:rPr>
        <w:t xml:space="preserve"> </w:t>
      </w:r>
    </w:p>
    <w:p w:rsidR="00523C66" w:rsidRPr="00311BD8" w:rsidRDefault="00523C66" w:rsidP="002C0265">
      <w:pPr>
        <w:ind w:right="4907"/>
        <w:rPr>
          <w:rFonts w:cstheme="minorHAnsi"/>
          <w:sz w:val="24"/>
          <w:szCs w:val="24"/>
        </w:rPr>
      </w:pPr>
      <w:r w:rsidRPr="00311BD8">
        <w:rPr>
          <w:rFonts w:cstheme="minorHAnsi"/>
          <w:sz w:val="24"/>
          <w:szCs w:val="24"/>
        </w:rPr>
        <w:t xml:space="preserve">                           </w:t>
      </w:r>
      <w:r w:rsidR="004D4902" w:rsidRPr="00311BD8">
        <w:rPr>
          <w:rFonts w:cstheme="minorHAnsi"/>
          <w:sz w:val="24"/>
          <w:szCs w:val="24"/>
        </w:rPr>
        <w:t xml:space="preserve"> </w:t>
      </w:r>
      <w:r w:rsidR="00E21FC1" w:rsidRPr="00311BD8">
        <w:rPr>
          <w:rFonts w:cstheme="minorHAnsi"/>
          <w:sz w:val="24"/>
          <w:szCs w:val="24"/>
        </w:rPr>
        <w:t xml:space="preserve">   </w:t>
      </w:r>
      <w:r w:rsidR="00E21FC1" w:rsidRPr="00311BD8">
        <w:rPr>
          <w:rFonts w:cstheme="minorHAnsi"/>
          <w:sz w:val="24"/>
          <w:szCs w:val="24"/>
        </w:rPr>
        <w:tab/>
        <w:t xml:space="preserve">      </w:t>
      </w:r>
      <w:r w:rsidRPr="00311BD8">
        <w:rPr>
          <w:rFonts w:cstheme="minorHAnsi"/>
          <w:sz w:val="24"/>
          <w:szCs w:val="24"/>
        </w:rPr>
        <w:t>+18r</w:t>
      </w:r>
      <w:r w:rsidR="00786E66" w:rsidRPr="00311BD8">
        <w:rPr>
          <w:rFonts w:cstheme="minorHAnsi"/>
          <w:sz w:val="24"/>
          <w:szCs w:val="24"/>
        </w:rPr>
        <w:tab/>
      </w:r>
      <w:r w:rsidR="00311BD8">
        <w:rPr>
          <w:rFonts w:cstheme="minorHAnsi"/>
          <w:sz w:val="24"/>
          <w:szCs w:val="24"/>
        </w:rPr>
        <w:t xml:space="preserve"> </w:t>
      </w:r>
      <w:r w:rsidR="00E702F6" w:rsidRPr="00311BD8">
        <w:rPr>
          <w:rFonts w:cstheme="minorHAnsi"/>
          <w:sz w:val="24"/>
          <w:szCs w:val="24"/>
        </w:rPr>
        <w:t xml:space="preserve"> </w:t>
      </w:r>
      <w:r w:rsidR="00786E66" w:rsidRPr="00311BD8">
        <w:rPr>
          <w:rFonts w:cstheme="minorHAnsi"/>
          <w:sz w:val="24"/>
          <w:szCs w:val="24"/>
        </w:rPr>
        <w:t>1513</w:t>
      </w:r>
      <w:r w:rsidRPr="00311BD8">
        <w:rPr>
          <w:rFonts w:cstheme="minorHAnsi"/>
          <w:sz w:val="24"/>
          <w:szCs w:val="24"/>
        </w:rPr>
        <w:t xml:space="preserve">      </w:t>
      </w:r>
    </w:p>
    <w:p w:rsidR="00BA1DFC" w:rsidRPr="00311BD8" w:rsidRDefault="00523C66" w:rsidP="002C0265">
      <w:pPr>
        <w:ind w:right="4907"/>
        <w:rPr>
          <w:rFonts w:cstheme="minorHAnsi"/>
          <w:sz w:val="24"/>
          <w:szCs w:val="24"/>
        </w:rPr>
      </w:pPr>
      <w:r w:rsidRPr="00311BD8">
        <w:rPr>
          <w:rFonts w:cstheme="minorHAnsi"/>
          <w:sz w:val="24"/>
          <w:szCs w:val="24"/>
        </w:rPr>
        <w:t xml:space="preserve">                            </w:t>
      </w:r>
      <w:r w:rsidR="00E21FC1" w:rsidRPr="00311BD8">
        <w:rPr>
          <w:rFonts w:cstheme="minorHAnsi"/>
          <w:sz w:val="24"/>
          <w:szCs w:val="24"/>
        </w:rPr>
        <w:tab/>
        <w:t xml:space="preserve">       </w:t>
      </w:r>
      <w:r w:rsidRPr="00311BD8">
        <w:rPr>
          <w:rFonts w:cstheme="minorHAnsi"/>
          <w:sz w:val="24"/>
          <w:szCs w:val="24"/>
        </w:rPr>
        <w:t>-18r</w:t>
      </w:r>
      <w:r w:rsidR="00786E66" w:rsidRPr="00311BD8">
        <w:rPr>
          <w:rFonts w:cstheme="minorHAnsi"/>
          <w:sz w:val="24"/>
          <w:szCs w:val="24"/>
        </w:rPr>
        <w:tab/>
      </w:r>
      <w:r w:rsidR="00E702F6" w:rsidRPr="00311BD8">
        <w:rPr>
          <w:rFonts w:cstheme="minorHAnsi"/>
          <w:sz w:val="24"/>
          <w:szCs w:val="24"/>
        </w:rPr>
        <w:t xml:space="preserve">  </w:t>
      </w:r>
      <w:r w:rsidR="00311BD8" w:rsidRPr="00311BD8">
        <w:rPr>
          <w:rFonts w:cstheme="minorHAnsi"/>
          <w:sz w:val="24"/>
          <w:szCs w:val="24"/>
        </w:rPr>
        <w:t xml:space="preserve">  </w:t>
      </w:r>
      <w:r w:rsidR="00E702F6" w:rsidRPr="00311BD8">
        <w:rPr>
          <w:rFonts w:cstheme="minorHAnsi"/>
          <w:sz w:val="24"/>
          <w:szCs w:val="24"/>
        </w:rPr>
        <w:t>842</w:t>
      </w:r>
    </w:p>
    <w:p w:rsidR="00E21FC1" w:rsidRPr="00311BD8" w:rsidRDefault="00E21FC1" w:rsidP="002C0265">
      <w:pPr>
        <w:ind w:right="4907"/>
        <w:rPr>
          <w:rFonts w:cstheme="minorHAnsi"/>
          <w:sz w:val="24"/>
          <w:szCs w:val="24"/>
        </w:rPr>
      </w:pPr>
      <w:r w:rsidRPr="00311BD8">
        <w:rPr>
          <w:rFonts w:cstheme="minorHAnsi"/>
          <w:sz w:val="24"/>
          <w:szCs w:val="24"/>
        </w:rPr>
        <w:t xml:space="preserve">                                       +18r žiak JŠ</w:t>
      </w:r>
      <w:r w:rsidR="00E702F6" w:rsidRPr="00311BD8">
        <w:rPr>
          <w:rFonts w:cstheme="minorHAnsi"/>
          <w:sz w:val="24"/>
          <w:szCs w:val="24"/>
        </w:rPr>
        <w:t xml:space="preserve">   </w:t>
      </w:r>
      <w:r w:rsidR="00311BD8" w:rsidRPr="00311BD8">
        <w:rPr>
          <w:rFonts w:cstheme="minorHAnsi"/>
          <w:sz w:val="24"/>
          <w:szCs w:val="24"/>
        </w:rPr>
        <w:t xml:space="preserve">  </w:t>
      </w:r>
      <w:r w:rsidR="00E702F6" w:rsidRPr="00311BD8">
        <w:rPr>
          <w:rFonts w:cstheme="minorHAnsi"/>
          <w:sz w:val="24"/>
          <w:szCs w:val="24"/>
        </w:rPr>
        <w:t>23</w:t>
      </w:r>
    </w:p>
    <w:p w:rsidR="00E21FC1" w:rsidRPr="00C94BB0" w:rsidRDefault="00E21FC1" w:rsidP="002C0265">
      <w:pPr>
        <w:ind w:right="4907"/>
        <w:rPr>
          <w:rFonts w:cstheme="minorHAnsi"/>
          <w:sz w:val="24"/>
          <w:szCs w:val="24"/>
        </w:rPr>
      </w:pPr>
      <w:r w:rsidRPr="00311BD8">
        <w:rPr>
          <w:rFonts w:cstheme="minorHAnsi"/>
          <w:sz w:val="24"/>
          <w:szCs w:val="24"/>
        </w:rPr>
        <w:tab/>
        <w:t xml:space="preserve">                                 -18r žiak JŠ </w:t>
      </w:r>
      <w:r w:rsidR="00E702F6" w:rsidRPr="00311BD8">
        <w:rPr>
          <w:rFonts w:cstheme="minorHAnsi"/>
          <w:sz w:val="24"/>
          <w:szCs w:val="24"/>
        </w:rPr>
        <w:t xml:space="preserve">   242</w:t>
      </w:r>
    </w:p>
    <w:p w:rsidR="00BA1DFC" w:rsidRPr="00DE2C01" w:rsidRDefault="00BA1DFC" w:rsidP="002C0265">
      <w:pPr>
        <w:ind w:right="4907"/>
        <w:rPr>
          <w:rFonts w:cstheme="minorHAnsi"/>
          <w:sz w:val="24"/>
          <w:szCs w:val="24"/>
        </w:rPr>
      </w:pPr>
      <w:r w:rsidRPr="00C94BB0">
        <w:rPr>
          <w:rFonts w:cstheme="minorHAnsi"/>
          <w:sz w:val="24"/>
          <w:szCs w:val="24"/>
        </w:rPr>
        <w:t xml:space="preserve">Registrované kone: </w:t>
      </w:r>
      <w:r w:rsidR="004D4902" w:rsidRPr="00C94BB0">
        <w:rPr>
          <w:rFonts w:cstheme="minorHAnsi"/>
          <w:sz w:val="24"/>
          <w:szCs w:val="24"/>
        </w:rPr>
        <w:t xml:space="preserve">     </w:t>
      </w:r>
      <w:r w:rsidR="005601DD">
        <w:rPr>
          <w:rFonts w:cstheme="minorHAnsi"/>
          <w:sz w:val="24"/>
          <w:szCs w:val="24"/>
        </w:rPr>
        <w:t>1916</w:t>
      </w:r>
    </w:p>
    <w:bookmarkEnd w:id="3"/>
    <w:p w:rsidR="00BA1DFC" w:rsidRDefault="00BA1DFC" w:rsidP="002C0265">
      <w:pPr>
        <w:ind w:right="4907"/>
      </w:pPr>
    </w:p>
    <w:p w:rsidR="00BA1DFC" w:rsidRDefault="00BA1DFC" w:rsidP="002C0265">
      <w:pPr>
        <w:spacing w:after="218" w:line="255" w:lineRule="auto"/>
        <w:ind w:left="21" w:right="29" w:firstLine="4"/>
        <w:rPr>
          <w:rFonts w:ascii="Times New Roman" w:eastAsia="Times New Roman" w:hAnsi="Times New Roman" w:cs="Times New Roman"/>
          <w:sz w:val="24"/>
        </w:rPr>
      </w:pPr>
    </w:p>
    <w:p w:rsidR="00BA1DFC" w:rsidRPr="00DE2C01" w:rsidRDefault="008D222A" w:rsidP="002C0265">
      <w:pPr>
        <w:pStyle w:val="Nadpis1"/>
        <w:numPr>
          <w:ilvl w:val="0"/>
          <w:numId w:val="0"/>
        </w:numPr>
        <w:ind w:left="360"/>
        <w:rPr>
          <w:rFonts w:asciiTheme="minorHAnsi" w:hAnsiTheme="minorHAnsi" w:cstheme="minorHAnsi"/>
          <w:szCs w:val="24"/>
        </w:rPr>
      </w:pPr>
      <w:r w:rsidRPr="00B9609C">
        <w:rPr>
          <w:rFonts w:asciiTheme="minorHAnsi" w:hAnsiTheme="minorHAnsi" w:cstheme="minorHAnsi"/>
        </w:rPr>
        <w:t>4.</w:t>
      </w:r>
      <w:r w:rsidR="00BA1DFC" w:rsidRPr="00B9609C">
        <w:rPr>
          <w:rFonts w:asciiTheme="minorHAnsi" w:hAnsiTheme="minorHAnsi" w:cstheme="minorHAnsi"/>
        </w:rPr>
        <w:t xml:space="preserve"> </w:t>
      </w:r>
      <w:r w:rsidR="003905E7" w:rsidRPr="00B9609C">
        <w:rPr>
          <w:rFonts w:asciiTheme="minorHAnsi" w:hAnsiTheme="minorHAnsi" w:cstheme="minorHAnsi"/>
        </w:rPr>
        <w:t xml:space="preserve"> </w:t>
      </w:r>
      <w:bookmarkStart w:id="4" w:name="_Toc41894785"/>
      <w:r w:rsidR="00BA1DFC" w:rsidRPr="00DE2C01">
        <w:rPr>
          <w:rFonts w:asciiTheme="minorHAnsi" w:hAnsiTheme="minorHAnsi" w:cstheme="minorHAnsi"/>
          <w:szCs w:val="24"/>
        </w:rPr>
        <w:t>Významné úspechy v jednotlivých disciplínach za rok 20</w:t>
      </w:r>
      <w:bookmarkEnd w:id="4"/>
      <w:r w:rsidR="00B9609C" w:rsidRPr="00DE2C01">
        <w:rPr>
          <w:rFonts w:asciiTheme="minorHAnsi" w:hAnsiTheme="minorHAnsi" w:cstheme="minorHAnsi"/>
          <w:szCs w:val="24"/>
        </w:rPr>
        <w:t>2</w:t>
      </w:r>
      <w:r w:rsidR="00357DD3">
        <w:rPr>
          <w:rFonts w:asciiTheme="minorHAnsi" w:hAnsiTheme="minorHAnsi" w:cstheme="minorHAnsi"/>
          <w:szCs w:val="24"/>
        </w:rPr>
        <w:t>3</w:t>
      </w:r>
    </w:p>
    <w:p w:rsidR="00317CEC" w:rsidRPr="00317CEC" w:rsidRDefault="00317CEC" w:rsidP="00317CEC">
      <w:pPr>
        <w:rPr>
          <w:b/>
          <w:sz w:val="24"/>
          <w:szCs w:val="24"/>
        </w:rPr>
      </w:pPr>
      <w:r w:rsidRPr="00317CEC">
        <w:rPr>
          <w:b/>
          <w:sz w:val="24"/>
          <w:szCs w:val="24"/>
        </w:rPr>
        <w:t>SKOKY</w:t>
      </w:r>
    </w:p>
    <w:p w:rsidR="00317CEC" w:rsidRPr="00317CEC" w:rsidRDefault="00317CEC" w:rsidP="00317CEC">
      <w:pPr>
        <w:rPr>
          <w:b/>
          <w:sz w:val="24"/>
          <w:szCs w:val="24"/>
        </w:rPr>
      </w:pPr>
    </w:p>
    <w:p w:rsidR="00317CEC" w:rsidRPr="00317CEC" w:rsidRDefault="00317CEC" w:rsidP="00317CEC">
      <w:pPr>
        <w:rPr>
          <w:sz w:val="24"/>
          <w:szCs w:val="24"/>
        </w:rPr>
      </w:pPr>
      <w:r w:rsidRPr="00317CEC">
        <w:rPr>
          <w:sz w:val="24"/>
          <w:szCs w:val="24"/>
        </w:rPr>
        <w:t>CSIO3* - NC EEF series Mannheim (GER)</w:t>
      </w:r>
    </w:p>
    <w:p w:rsidR="00317CEC" w:rsidRPr="00317CEC" w:rsidRDefault="00317CEC" w:rsidP="00317CEC">
      <w:pPr>
        <w:rPr>
          <w:sz w:val="24"/>
          <w:szCs w:val="24"/>
        </w:rPr>
      </w:pPr>
      <w:r w:rsidRPr="00317CEC">
        <w:rPr>
          <w:sz w:val="24"/>
          <w:szCs w:val="24"/>
        </w:rPr>
        <w:t>6/5/2022 – 10/5/2022</w:t>
      </w:r>
    </w:p>
    <w:p w:rsidR="00317CEC" w:rsidRPr="00317CEC" w:rsidRDefault="00317CEC" w:rsidP="00317CEC">
      <w:pPr>
        <w:rPr>
          <w:sz w:val="24"/>
          <w:szCs w:val="24"/>
        </w:rPr>
      </w:pPr>
    </w:p>
    <w:p w:rsidR="00317CEC" w:rsidRPr="00317CEC" w:rsidRDefault="00317CEC" w:rsidP="00317CEC">
      <w:pPr>
        <w:rPr>
          <w:sz w:val="24"/>
          <w:szCs w:val="24"/>
        </w:rPr>
      </w:pPr>
      <w:r w:rsidRPr="00317CEC">
        <w:rPr>
          <w:sz w:val="24"/>
          <w:szCs w:val="24"/>
        </w:rPr>
        <w:t>Patrik Majher – Claude</w:t>
      </w:r>
    </w:p>
    <w:p w:rsidR="00317CEC" w:rsidRPr="00317CEC" w:rsidRDefault="00317CEC" w:rsidP="00317CEC">
      <w:pPr>
        <w:rPr>
          <w:sz w:val="24"/>
          <w:szCs w:val="24"/>
        </w:rPr>
      </w:pPr>
      <w:r w:rsidRPr="00317CEC">
        <w:rPr>
          <w:sz w:val="24"/>
          <w:szCs w:val="24"/>
        </w:rPr>
        <w:t>Dominika Gaálová – Senjor Catello</w:t>
      </w:r>
    </w:p>
    <w:p w:rsidR="00317CEC" w:rsidRPr="00317CEC" w:rsidRDefault="00317CEC" w:rsidP="00317CEC">
      <w:pPr>
        <w:rPr>
          <w:sz w:val="24"/>
          <w:szCs w:val="24"/>
        </w:rPr>
      </w:pPr>
      <w:r w:rsidRPr="00317CEC">
        <w:rPr>
          <w:sz w:val="24"/>
          <w:szCs w:val="24"/>
        </w:rPr>
        <w:t>Tomáš Kuchár – Leonardo Van De Leeuwerk</w:t>
      </w:r>
    </w:p>
    <w:p w:rsidR="00317CEC" w:rsidRPr="00317CEC" w:rsidRDefault="00317CEC" w:rsidP="00317CEC">
      <w:pPr>
        <w:rPr>
          <w:sz w:val="24"/>
          <w:szCs w:val="24"/>
        </w:rPr>
      </w:pPr>
      <w:r w:rsidRPr="00317CEC">
        <w:rPr>
          <w:sz w:val="24"/>
          <w:szCs w:val="24"/>
        </w:rPr>
        <w:t>Radovan Šillo – Durant W</w:t>
      </w:r>
    </w:p>
    <w:p w:rsidR="00317CEC" w:rsidRPr="00317CEC" w:rsidRDefault="00317CEC" w:rsidP="00317CEC">
      <w:pPr>
        <w:rPr>
          <w:sz w:val="24"/>
          <w:szCs w:val="24"/>
        </w:rPr>
      </w:pPr>
      <w:r w:rsidRPr="00317CEC">
        <w:rPr>
          <w:sz w:val="24"/>
          <w:szCs w:val="24"/>
        </w:rPr>
        <w:t xml:space="preserve">10.miesto </w:t>
      </w:r>
    </w:p>
    <w:p w:rsidR="00317CEC" w:rsidRPr="00317CEC" w:rsidRDefault="00317CEC" w:rsidP="00317CEC">
      <w:pPr>
        <w:ind w:firstLine="0"/>
        <w:rPr>
          <w:sz w:val="24"/>
          <w:szCs w:val="24"/>
        </w:rPr>
      </w:pPr>
      <w:bookmarkStart w:id="5" w:name="_Hlk12951339"/>
    </w:p>
    <w:p w:rsidR="00317CEC" w:rsidRPr="00317CEC" w:rsidRDefault="00317CEC" w:rsidP="00317CEC">
      <w:pPr>
        <w:rPr>
          <w:sz w:val="24"/>
          <w:szCs w:val="24"/>
        </w:rPr>
      </w:pPr>
    </w:p>
    <w:p w:rsidR="00317CEC" w:rsidRPr="00317CEC" w:rsidRDefault="00317CEC" w:rsidP="00317CEC">
      <w:pPr>
        <w:rPr>
          <w:b/>
          <w:bCs/>
          <w:sz w:val="24"/>
          <w:szCs w:val="24"/>
        </w:rPr>
      </w:pPr>
    </w:p>
    <w:p w:rsidR="00317CEC" w:rsidRPr="00317CEC" w:rsidRDefault="00317CEC" w:rsidP="00317CEC">
      <w:pPr>
        <w:rPr>
          <w:sz w:val="24"/>
          <w:szCs w:val="24"/>
        </w:rPr>
      </w:pPr>
      <w:r w:rsidRPr="00317CEC">
        <w:rPr>
          <w:sz w:val="24"/>
          <w:szCs w:val="24"/>
        </w:rPr>
        <w:t>CSIO3* - NC EEF series Bratislava (SVK)</w:t>
      </w:r>
    </w:p>
    <w:p w:rsidR="00317CEC" w:rsidRPr="00317CEC" w:rsidRDefault="00317CEC" w:rsidP="00317CEC">
      <w:pPr>
        <w:rPr>
          <w:sz w:val="24"/>
          <w:szCs w:val="24"/>
        </w:rPr>
      </w:pPr>
      <w:r w:rsidRPr="00317CEC">
        <w:rPr>
          <w:sz w:val="24"/>
          <w:szCs w:val="24"/>
        </w:rPr>
        <w:t>19/5/2022 – 22/5/2022</w:t>
      </w:r>
    </w:p>
    <w:p w:rsidR="00317CEC" w:rsidRPr="00317CEC" w:rsidRDefault="00317CEC" w:rsidP="00317CEC">
      <w:pPr>
        <w:rPr>
          <w:sz w:val="24"/>
          <w:szCs w:val="24"/>
        </w:rPr>
      </w:pPr>
    </w:p>
    <w:p w:rsidR="00317CEC" w:rsidRPr="00317CEC" w:rsidRDefault="00317CEC" w:rsidP="00317CEC">
      <w:pPr>
        <w:rPr>
          <w:sz w:val="24"/>
          <w:szCs w:val="24"/>
        </w:rPr>
      </w:pPr>
      <w:r w:rsidRPr="00317CEC">
        <w:rPr>
          <w:sz w:val="24"/>
          <w:szCs w:val="24"/>
        </w:rPr>
        <w:t>Patrik Majher – Claude</w:t>
      </w:r>
    </w:p>
    <w:p w:rsidR="00317CEC" w:rsidRPr="00317CEC" w:rsidRDefault="00317CEC" w:rsidP="00317CEC">
      <w:pPr>
        <w:rPr>
          <w:sz w:val="24"/>
          <w:szCs w:val="24"/>
        </w:rPr>
      </w:pPr>
      <w:r w:rsidRPr="00317CEC">
        <w:rPr>
          <w:sz w:val="24"/>
          <w:szCs w:val="24"/>
        </w:rPr>
        <w:lastRenderedPageBreak/>
        <w:t>Dominika Gaálová – Senjor Catello</w:t>
      </w:r>
    </w:p>
    <w:p w:rsidR="00317CEC" w:rsidRPr="00317CEC" w:rsidRDefault="00317CEC" w:rsidP="00317CEC">
      <w:pPr>
        <w:rPr>
          <w:sz w:val="24"/>
          <w:szCs w:val="24"/>
        </w:rPr>
      </w:pPr>
      <w:r w:rsidRPr="00317CEC">
        <w:rPr>
          <w:sz w:val="24"/>
          <w:szCs w:val="24"/>
        </w:rPr>
        <w:t>Michaela Ješková – Incredible W</w:t>
      </w:r>
    </w:p>
    <w:p w:rsidR="00317CEC" w:rsidRPr="00317CEC" w:rsidRDefault="00317CEC" w:rsidP="00317CEC">
      <w:pPr>
        <w:rPr>
          <w:sz w:val="24"/>
          <w:szCs w:val="24"/>
        </w:rPr>
      </w:pPr>
      <w:r w:rsidRPr="00317CEC">
        <w:rPr>
          <w:sz w:val="24"/>
          <w:szCs w:val="24"/>
        </w:rPr>
        <w:t>Igor Šulek – Vawo Aramis</w:t>
      </w:r>
    </w:p>
    <w:p w:rsidR="00317CEC" w:rsidRPr="00317CEC" w:rsidRDefault="00317CEC" w:rsidP="00317CEC">
      <w:pPr>
        <w:rPr>
          <w:sz w:val="24"/>
          <w:szCs w:val="24"/>
        </w:rPr>
      </w:pPr>
      <w:r w:rsidRPr="00317CEC">
        <w:rPr>
          <w:sz w:val="24"/>
          <w:szCs w:val="24"/>
        </w:rPr>
        <w:t xml:space="preserve">Radovan Šillo – Hertog </w:t>
      </w:r>
    </w:p>
    <w:p w:rsidR="00317CEC" w:rsidRPr="00317CEC" w:rsidRDefault="00317CEC" w:rsidP="00317CEC">
      <w:pPr>
        <w:rPr>
          <w:sz w:val="24"/>
          <w:szCs w:val="24"/>
        </w:rPr>
      </w:pPr>
      <w:r w:rsidRPr="00317CEC">
        <w:rPr>
          <w:sz w:val="24"/>
          <w:szCs w:val="24"/>
        </w:rPr>
        <w:t xml:space="preserve">9.miesto </w:t>
      </w:r>
    </w:p>
    <w:p w:rsidR="00317CEC" w:rsidRPr="00317CEC" w:rsidRDefault="00317CEC" w:rsidP="00317CEC">
      <w:pPr>
        <w:rPr>
          <w:sz w:val="24"/>
          <w:szCs w:val="24"/>
        </w:rPr>
      </w:pPr>
      <w:r w:rsidRPr="00317CEC">
        <w:rPr>
          <w:sz w:val="24"/>
          <w:szCs w:val="24"/>
        </w:rPr>
        <w:t>CSIO3* - NC EEF series Praha (CZE)</w:t>
      </w:r>
    </w:p>
    <w:p w:rsidR="00317CEC" w:rsidRPr="00317CEC" w:rsidRDefault="00317CEC" w:rsidP="00317CEC">
      <w:pPr>
        <w:rPr>
          <w:sz w:val="24"/>
          <w:szCs w:val="24"/>
        </w:rPr>
      </w:pPr>
      <w:r w:rsidRPr="00317CEC">
        <w:rPr>
          <w:sz w:val="24"/>
          <w:szCs w:val="24"/>
        </w:rPr>
        <w:t>16/6/2022 – 19/6/2022</w:t>
      </w:r>
    </w:p>
    <w:p w:rsidR="00317CEC" w:rsidRPr="00317CEC" w:rsidRDefault="00317CEC" w:rsidP="00317CEC">
      <w:pPr>
        <w:rPr>
          <w:sz w:val="24"/>
          <w:szCs w:val="24"/>
        </w:rPr>
      </w:pPr>
    </w:p>
    <w:p w:rsidR="00317CEC" w:rsidRPr="00317CEC" w:rsidRDefault="00317CEC" w:rsidP="00317CEC">
      <w:pPr>
        <w:rPr>
          <w:sz w:val="24"/>
          <w:szCs w:val="24"/>
        </w:rPr>
      </w:pPr>
      <w:r w:rsidRPr="00317CEC">
        <w:rPr>
          <w:sz w:val="24"/>
          <w:szCs w:val="24"/>
        </w:rPr>
        <w:t>Radovan Cibere – Deau Re Mi TL Z</w:t>
      </w:r>
    </w:p>
    <w:p w:rsidR="00317CEC" w:rsidRPr="00317CEC" w:rsidRDefault="00317CEC" w:rsidP="00317CEC">
      <w:pPr>
        <w:rPr>
          <w:sz w:val="24"/>
          <w:szCs w:val="24"/>
        </w:rPr>
      </w:pPr>
      <w:r w:rsidRPr="00317CEC">
        <w:rPr>
          <w:sz w:val="24"/>
          <w:szCs w:val="24"/>
        </w:rPr>
        <w:t>Dominika Gaálová – Senjor Catello</w:t>
      </w:r>
    </w:p>
    <w:p w:rsidR="00317CEC" w:rsidRPr="00317CEC" w:rsidRDefault="00317CEC" w:rsidP="00317CEC">
      <w:pPr>
        <w:rPr>
          <w:sz w:val="24"/>
          <w:szCs w:val="24"/>
        </w:rPr>
      </w:pPr>
      <w:r w:rsidRPr="00317CEC">
        <w:rPr>
          <w:sz w:val="24"/>
          <w:szCs w:val="24"/>
        </w:rPr>
        <w:t>Bronislav Chudyba – Vroom De La Pomme Z</w:t>
      </w:r>
    </w:p>
    <w:p w:rsidR="00317CEC" w:rsidRPr="00317CEC" w:rsidRDefault="00317CEC" w:rsidP="00317CEC">
      <w:pPr>
        <w:rPr>
          <w:sz w:val="24"/>
          <w:szCs w:val="24"/>
        </w:rPr>
      </w:pPr>
      <w:r w:rsidRPr="00317CEC">
        <w:rPr>
          <w:sz w:val="24"/>
          <w:szCs w:val="24"/>
        </w:rPr>
        <w:t>Radovan Šillo – Quadrosson ASK</w:t>
      </w:r>
    </w:p>
    <w:p w:rsidR="00317CEC" w:rsidRPr="00317CEC" w:rsidRDefault="00317CEC" w:rsidP="00317CEC">
      <w:pPr>
        <w:rPr>
          <w:sz w:val="24"/>
          <w:szCs w:val="24"/>
        </w:rPr>
      </w:pPr>
      <w:r w:rsidRPr="00317CEC">
        <w:rPr>
          <w:sz w:val="24"/>
          <w:szCs w:val="24"/>
        </w:rPr>
        <w:t xml:space="preserve">13.miesto </w:t>
      </w:r>
    </w:p>
    <w:p w:rsidR="00317CEC" w:rsidRPr="00317CEC" w:rsidRDefault="00317CEC" w:rsidP="00317CEC">
      <w:pPr>
        <w:rPr>
          <w:b/>
          <w:sz w:val="24"/>
          <w:szCs w:val="24"/>
        </w:rPr>
      </w:pPr>
    </w:p>
    <w:p w:rsidR="00317CEC" w:rsidRPr="00317CEC" w:rsidRDefault="00317CEC" w:rsidP="00317CEC">
      <w:pPr>
        <w:rPr>
          <w:b/>
          <w:sz w:val="24"/>
          <w:szCs w:val="24"/>
        </w:rPr>
      </w:pPr>
    </w:p>
    <w:p w:rsidR="00317CEC" w:rsidRPr="00317CEC" w:rsidRDefault="00317CEC" w:rsidP="00317CEC">
      <w:pPr>
        <w:rPr>
          <w:b/>
          <w:sz w:val="24"/>
          <w:szCs w:val="24"/>
        </w:rPr>
      </w:pPr>
    </w:p>
    <w:p w:rsidR="00317CEC" w:rsidRPr="00317CEC" w:rsidRDefault="00317CEC" w:rsidP="00317CEC">
      <w:pPr>
        <w:rPr>
          <w:bCs/>
          <w:sz w:val="24"/>
          <w:szCs w:val="24"/>
        </w:rPr>
      </w:pPr>
      <w:r w:rsidRPr="00317CEC">
        <w:rPr>
          <w:bCs/>
          <w:sz w:val="24"/>
          <w:szCs w:val="24"/>
        </w:rPr>
        <w:t>CH-EU-Y-S – Oliva (ESP)</w:t>
      </w:r>
    </w:p>
    <w:p w:rsidR="00317CEC" w:rsidRPr="00317CEC" w:rsidRDefault="00317CEC" w:rsidP="00317CEC">
      <w:pPr>
        <w:rPr>
          <w:bCs/>
          <w:sz w:val="24"/>
          <w:szCs w:val="24"/>
        </w:rPr>
      </w:pPr>
      <w:r w:rsidRPr="00317CEC">
        <w:rPr>
          <w:bCs/>
          <w:sz w:val="24"/>
          <w:szCs w:val="24"/>
        </w:rPr>
        <w:t>11/07/2022 – 17/07/2022</w:t>
      </w:r>
    </w:p>
    <w:p w:rsidR="00317CEC" w:rsidRPr="00317CEC" w:rsidRDefault="00317CEC" w:rsidP="00317CEC">
      <w:pPr>
        <w:rPr>
          <w:bCs/>
          <w:sz w:val="24"/>
          <w:szCs w:val="24"/>
        </w:rPr>
      </w:pPr>
    </w:p>
    <w:p w:rsidR="00317CEC" w:rsidRPr="00317CEC" w:rsidRDefault="00317CEC" w:rsidP="00317CEC">
      <w:pPr>
        <w:rPr>
          <w:b/>
          <w:sz w:val="24"/>
          <w:szCs w:val="24"/>
        </w:rPr>
      </w:pPr>
      <w:r w:rsidRPr="00317CEC">
        <w:rPr>
          <w:b/>
          <w:sz w:val="24"/>
          <w:szCs w:val="24"/>
        </w:rPr>
        <w:t>mladí jazdci</w:t>
      </w:r>
    </w:p>
    <w:p w:rsidR="00317CEC" w:rsidRPr="00317CEC" w:rsidRDefault="00317CEC" w:rsidP="00317CEC">
      <w:pPr>
        <w:rPr>
          <w:bCs/>
          <w:sz w:val="24"/>
          <w:szCs w:val="24"/>
        </w:rPr>
      </w:pPr>
    </w:p>
    <w:p w:rsidR="00317CEC" w:rsidRPr="00317CEC" w:rsidRDefault="00317CEC" w:rsidP="00317CEC">
      <w:pPr>
        <w:rPr>
          <w:sz w:val="24"/>
          <w:szCs w:val="24"/>
        </w:rPr>
      </w:pPr>
      <w:r w:rsidRPr="00317CEC">
        <w:rPr>
          <w:bCs/>
          <w:sz w:val="24"/>
          <w:szCs w:val="24"/>
        </w:rPr>
        <w:t xml:space="preserve">Alexandra Linda Horňáková – Casper Speed Jumper </w:t>
      </w:r>
      <w:r w:rsidRPr="00317CEC">
        <w:rPr>
          <w:sz w:val="24"/>
          <w:szCs w:val="24"/>
        </w:rPr>
        <w:t xml:space="preserve">(55.miesto) </w:t>
      </w:r>
    </w:p>
    <w:p w:rsidR="00317CEC" w:rsidRPr="00317CEC" w:rsidRDefault="00317CEC" w:rsidP="00317CEC">
      <w:pPr>
        <w:rPr>
          <w:b/>
          <w:sz w:val="24"/>
          <w:szCs w:val="24"/>
        </w:rPr>
      </w:pPr>
    </w:p>
    <w:p w:rsidR="00317CEC" w:rsidRPr="00317CEC" w:rsidRDefault="00317CEC" w:rsidP="00317CEC">
      <w:pPr>
        <w:pBdr>
          <w:bottom w:val="single" w:sz="12" w:space="1" w:color="auto"/>
        </w:pBdr>
        <w:rPr>
          <w:sz w:val="24"/>
          <w:szCs w:val="24"/>
        </w:rPr>
      </w:pPr>
    </w:p>
    <w:p w:rsidR="00317CEC" w:rsidRPr="00317CEC" w:rsidRDefault="00317CEC" w:rsidP="00317CEC">
      <w:pPr>
        <w:pBdr>
          <w:bottom w:val="single" w:sz="12" w:space="1" w:color="auto"/>
        </w:pBdr>
        <w:rPr>
          <w:b/>
          <w:sz w:val="24"/>
          <w:szCs w:val="24"/>
        </w:rPr>
      </w:pPr>
      <w:r w:rsidRPr="00317CEC">
        <w:rPr>
          <w:b/>
          <w:sz w:val="24"/>
          <w:szCs w:val="24"/>
        </w:rPr>
        <w:t>CH-M-S – Herning (DEN)</w:t>
      </w:r>
    </w:p>
    <w:p w:rsidR="00317CEC" w:rsidRPr="00317CEC" w:rsidRDefault="00317CEC" w:rsidP="00317CEC">
      <w:pPr>
        <w:pBdr>
          <w:bottom w:val="single" w:sz="12" w:space="1" w:color="auto"/>
        </w:pBdr>
        <w:rPr>
          <w:bCs/>
          <w:sz w:val="24"/>
          <w:szCs w:val="24"/>
        </w:rPr>
      </w:pPr>
      <w:r w:rsidRPr="00317CEC">
        <w:rPr>
          <w:bCs/>
          <w:sz w:val="24"/>
          <w:szCs w:val="24"/>
        </w:rPr>
        <w:t>6/8/2022 – 14/8/2022</w:t>
      </w:r>
    </w:p>
    <w:p w:rsidR="00317CEC" w:rsidRPr="00317CEC" w:rsidRDefault="00317CEC" w:rsidP="00317CEC">
      <w:pPr>
        <w:pBdr>
          <w:bottom w:val="single" w:sz="12" w:space="1" w:color="auto"/>
        </w:pBdr>
        <w:rPr>
          <w:b/>
          <w:sz w:val="24"/>
          <w:szCs w:val="24"/>
        </w:rPr>
      </w:pPr>
    </w:p>
    <w:p w:rsidR="00317CEC" w:rsidRPr="00317CEC" w:rsidRDefault="00317CEC" w:rsidP="00317CEC">
      <w:pPr>
        <w:pBdr>
          <w:bottom w:val="single" w:sz="12" w:space="1" w:color="auto"/>
        </w:pBdr>
        <w:rPr>
          <w:b/>
          <w:sz w:val="24"/>
          <w:szCs w:val="24"/>
        </w:rPr>
      </w:pPr>
      <w:r w:rsidRPr="00317CEC">
        <w:rPr>
          <w:b/>
          <w:sz w:val="24"/>
          <w:szCs w:val="24"/>
        </w:rPr>
        <w:t>seniori</w:t>
      </w:r>
    </w:p>
    <w:p w:rsidR="00317CEC" w:rsidRDefault="00317CEC" w:rsidP="00317CEC">
      <w:pPr>
        <w:pBdr>
          <w:bottom w:val="single" w:sz="12" w:space="1" w:color="auto"/>
        </w:pBdr>
        <w:rPr>
          <w:sz w:val="24"/>
          <w:szCs w:val="24"/>
        </w:rPr>
      </w:pPr>
      <w:r w:rsidRPr="00317CEC">
        <w:rPr>
          <w:bCs/>
          <w:sz w:val="24"/>
          <w:szCs w:val="24"/>
        </w:rPr>
        <w:t xml:space="preserve">Patrik Majher – Claude </w:t>
      </w:r>
    </w:p>
    <w:p w:rsidR="00317CEC" w:rsidRPr="00317CEC" w:rsidRDefault="00317CEC" w:rsidP="00317CEC">
      <w:pPr>
        <w:pBdr>
          <w:bottom w:val="single" w:sz="12" w:space="1" w:color="auto"/>
        </w:pBdr>
        <w:rPr>
          <w:sz w:val="24"/>
          <w:szCs w:val="24"/>
        </w:rPr>
      </w:pPr>
      <w:r w:rsidRPr="00317CEC">
        <w:rPr>
          <w:sz w:val="24"/>
          <w:szCs w:val="24"/>
        </w:rPr>
        <w:t>86. miesto</w:t>
      </w:r>
    </w:p>
    <w:p w:rsidR="00317CEC" w:rsidRPr="00317CEC" w:rsidRDefault="00317CEC" w:rsidP="00317CEC">
      <w:pPr>
        <w:pBdr>
          <w:bottom w:val="single" w:sz="12" w:space="1" w:color="auto"/>
        </w:pBdr>
        <w:rPr>
          <w:sz w:val="24"/>
          <w:szCs w:val="24"/>
        </w:rPr>
      </w:pPr>
    </w:p>
    <w:p w:rsidR="00317CEC" w:rsidRPr="00317CEC" w:rsidRDefault="00317CEC" w:rsidP="00317CEC">
      <w:pPr>
        <w:pBdr>
          <w:bottom w:val="single" w:sz="12" w:space="1" w:color="auto"/>
        </w:pBdr>
        <w:rPr>
          <w:sz w:val="24"/>
          <w:szCs w:val="24"/>
        </w:rPr>
      </w:pPr>
    </w:p>
    <w:p w:rsidR="00317CEC" w:rsidRPr="00317CEC" w:rsidRDefault="00317CEC" w:rsidP="00317CEC">
      <w:pPr>
        <w:pBdr>
          <w:bottom w:val="single" w:sz="12" w:space="1" w:color="auto"/>
        </w:pBdr>
        <w:rPr>
          <w:b/>
          <w:bCs/>
          <w:sz w:val="24"/>
          <w:szCs w:val="24"/>
        </w:rPr>
      </w:pPr>
      <w:bookmarkStart w:id="6" w:name="_Hlk117679432"/>
      <w:r w:rsidRPr="00317CEC">
        <w:rPr>
          <w:b/>
          <w:bCs/>
          <w:sz w:val="24"/>
          <w:szCs w:val="24"/>
        </w:rPr>
        <w:t>CSIOCh Šamorín (SVK)</w:t>
      </w:r>
    </w:p>
    <w:p w:rsidR="00317CEC" w:rsidRPr="00317CEC" w:rsidRDefault="00317CEC" w:rsidP="00317CEC">
      <w:pPr>
        <w:pBdr>
          <w:bottom w:val="single" w:sz="12" w:space="1" w:color="auto"/>
        </w:pBdr>
        <w:rPr>
          <w:sz w:val="24"/>
          <w:szCs w:val="24"/>
        </w:rPr>
      </w:pPr>
      <w:r w:rsidRPr="00317CEC">
        <w:rPr>
          <w:sz w:val="24"/>
          <w:szCs w:val="24"/>
        </w:rPr>
        <w:t>8/9/2022 – 11/9/2022</w:t>
      </w:r>
    </w:p>
    <w:p w:rsidR="00317CEC" w:rsidRPr="00317CEC" w:rsidRDefault="00317CEC" w:rsidP="00317CEC">
      <w:pPr>
        <w:pBdr>
          <w:bottom w:val="single" w:sz="12" w:space="1" w:color="auto"/>
        </w:pBdr>
        <w:rPr>
          <w:sz w:val="24"/>
          <w:szCs w:val="24"/>
        </w:rPr>
      </w:pPr>
    </w:p>
    <w:p w:rsidR="00317CEC" w:rsidRPr="00317CEC" w:rsidRDefault="00317CEC" w:rsidP="00317CEC">
      <w:pPr>
        <w:pBdr>
          <w:bottom w:val="single" w:sz="12" w:space="1" w:color="auto"/>
        </w:pBdr>
        <w:rPr>
          <w:sz w:val="24"/>
          <w:szCs w:val="24"/>
        </w:rPr>
      </w:pPr>
      <w:r w:rsidRPr="00317CEC">
        <w:rPr>
          <w:sz w:val="24"/>
          <w:szCs w:val="24"/>
        </w:rPr>
        <w:t>Marco Bouma – Contendra S</w:t>
      </w:r>
    </w:p>
    <w:p w:rsidR="00317CEC" w:rsidRPr="00317CEC" w:rsidRDefault="00317CEC" w:rsidP="00317CEC">
      <w:pPr>
        <w:pBdr>
          <w:bottom w:val="single" w:sz="12" w:space="1" w:color="auto"/>
        </w:pBdr>
        <w:rPr>
          <w:sz w:val="24"/>
          <w:szCs w:val="24"/>
        </w:rPr>
      </w:pPr>
      <w:r w:rsidRPr="00317CEC">
        <w:rPr>
          <w:sz w:val="24"/>
          <w:szCs w:val="24"/>
        </w:rPr>
        <w:t>Pavlína Kravcová – Nobel Boy VH Dielshof Z</w:t>
      </w:r>
    </w:p>
    <w:p w:rsidR="00317CEC" w:rsidRPr="00317CEC" w:rsidRDefault="00317CEC" w:rsidP="00317CEC">
      <w:pPr>
        <w:pBdr>
          <w:bottom w:val="single" w:sz="12" w:space="1" w:color="auto"/>
        </w:pBdr>
        <w:rPr>
          <w:sz w:val="24"/>
          <w:szCs w:val="24"/>
        </w:rPr>
      </w:pPr>
      <w:r w:rsidRPr="00317CEC">
        <w:rPr>
          <w:sz w:val="24"/>
          <w:szCs w:val="24"/>
        </w:rPr>
        <w:t>Veronika Novosadová – Le Grand</w:t>
      </w:r>
    </w:p>
    <w:p w:rsidR="00317CEC" w:rsidRPr="00317CEC" w:rsidRDefault="00317CEC" w:rsidP="00317CEC">
      <w:pPr>
        <w:pBdr>
          <w:bottom w:val="single" w:sz="12" w:space="1" w:color="auto"/>
        </w:pBdr>
        <w:rPr>
          <w:sz w:val="24"/>
          <w:szCs w:val="24"/>
        </w:rPr>
      </w:pPr>
      <w:r w:rsidRPr="00317CEC">
        <w:rPr>
          <w:sz w:val="24"/>
          <w:szCs w:val="24"/>
        </w:rPr>
        <w:t>Linda Vejová – Filore</w:t>
      </w:r>
    </w:p>
    <w:bookmarkEnd w:id="6"/>
    <w:p w:rsidR="00317CEC" w:rsidRPr="00317CEC" w:rsidRDefault="00317CEC" w:rsidP="00317CEC">
      <w:pPr>
        <w:pBdr>
          <w:bottom w:val="single" w:sz="12" w:space="1" w:color="auto"/>
        </w:pBdr>
        <w:rPr>
          <w:sz w:val="24"/>
          <w:szCs w:val="24"/>
        </w:rPr>
      </w:pPr>
      <w:r w:rsidRPr="00317CEC">
        <w:rPr>
          <w:sz w:val="24"/>
          <w:szCs w:val="24"/>
        </w:rPr>
        <w:t xml:space="preserve">4.miesto </w:t>
      </w:r>
    </w:p>
    <w:p w:rsidR="00317CEC" w:rsidRPr="00317CEC" w:rsidRDefault="00317CEC" w:rsidP="00317CEC">
      <w:pPr>
        <w:pBdr>
          <w:bottom w:val="single" w:sz="12" w:space="1" w:color="auto"/>
        </w:pBdr>
        <w:rPr>
          <w:sz w:val="24"/>
          <w:szCs w:val="24"/>
        </w:rPr>
      </w:pPr>
    </w:p>
    <w:p w:rsidR="00317CEC" w:rsidRPr="00317CEC" w:rsidRDefault="00317CEC" w:rsidP="00317CEC">
      <w:pPr>
        <w:pBdr>
          <w:bottom w:val="single" w:sz="12" w:space="1" w:color="auto"/>
        </w:pBdr>
        <w:rPr>
          <w:sz w:val="24"/>
          <w:szCs w:val="24"/>
        </w:rPr>
      </w:pPr>
    </w:p>
    <w:p w:rsidR="00317CEC" w:rsidRPr="00317CEC" w:rsidRDefault="00317CEC" w:rsidP="00317CEC">
      <w:pPr>
        <w:pBdr>
          <w:bottom w:val="single" w:sz="12" w:space="1" w:color="auto"/>
        </w:pBdr>
        <w:rPr>
          <w:b/>
          <w:bCs/>
          <w:sz w:val="24"/>
          <w:szCs w:val="24"/>
        </w:rPr>
      </w:pPr>
      <w:bookmarkStart w:id="7" w:name="_Hlk117679449"/>
      <w:r w:rsidRPr="00317CEC">
        <w:rPr>
          <w:b/>
          <w:bCs/>
          <w:sz w:val="24"/>
          <w:szCs w:val="24"/>
        </w:rPr>
        <w:t>CSIOJ Šamorín (SVK)</w:t>
      </w:r>
    </w:p>
    <w:p w:rsidR="00317CEC" w:rsidRPr="00317CEC" w:rsidRDefault="00317CEC" w:rsidP="00317CEC">
      <w:pPr>
        <w:pBdr>
          <w:bottom w:val="single" w:sz="12" w:space="1" w:color="auto"/>
        </w:pBdr>
        <w:rPr>
          <w:sz w:val="24"/>
          <w:szCs w:val="24"/>
        </w:rPr>
      </w:pPr>
      <w:r w:rsidRPr="00317CEC">
        <w:rPr>
          <w:sz w:val="24"/>
          <w:szCs w:val="24"/>
        </w:rPr>
        <w:t>8/9/2022 – 11/9/2022</w:t>
      </w:r>
    </w:p>
    <w:p w:rsidR="00317CEC" w:rsidRPr="00317CEC" w:rsidRDefault="00317CEC" w:rsidP="00317CEC">
      <w:pPr>
        <w:pBdr>
          <w:bottom w:val="single" w:sz="12" w:space="1" w:color="auto"/>
        </w:pBdr>
        <w:rPr>
          <w:sz w:val="24"/>
          <w:szCs w:val="24"/>
        </w:rPr>
      </w:pPr>
    </w:p>
    <w:p w:rsidR="00317CEC" w:rsidRPr="00317CEC" w:rsidRDefault="00317CEC" w:rsidP="00317CEC">
      <w:pPr>
        <w:pBdr>
          <w:bottom w:val="single" w:sz="12" w:space="1" w:color="auto"/>
        </w:pBdr>
        <w:rPr>
          <w:sz w:val="24"/>
          <w:szCs w:val="24"/>
        </w:rPr>
      </w:pPr>
      <w:r w:rsidRPr="00317CEC">
        <w:rPr>
          <w:sz w:val="24"/>
          <w:szCs w:val="24"/>
        </w:rPr>
        <w:t>Vanessa Jankovicsová – Jatamorka</w:t>
      </w:r>
    </w:p>
    <w:p w:rsidR="00317CEC" w:rsidRPr="00317CEC" w:rsidRDefault="00317CEC" w:rsidP="00317CEC">
      <w:pPr>
        <w:pBdr>
          <w:bottom w:val="single" w:sz="12" w:space="1" w:color="auto"/>
        </w:pBdr>
        <w:rPr>
          <w:sz w:val="24"/>
          <w:szCs w:val="24"/>
        </w:rPr>
      </w:pPr>
      <w:r w:rsidRPr="00317CEC">
        <w:rPr>
          <w:sz w:val="24"/>
          <w:szCs w:val="24"/>
        </w:rPr>
        <w:t>Alexandra Kiabová – Izzy Pop</w:t>
      </w:r>
    </w:p>
    <w:p w:rsidR="00317CEC" w:rsidRPr="00317CEC" w:rsidRDefault="00317CEC" w:rsidP="00317CEC">
      <w:pPr>
        <w:pBdr>
          <w:bottom w:val="single" w:sz="12" w:space="1" w:color="auto"/>
        </w:pBdr>
        <w:rPr>
          <w:sz w:val="24"/>
          <w:szCs w:val="24"/>
        </w:rPr>
      </w:pPr>
      <w:r w:rsidRPr="00317CEC">
        <w:rPr>
          <w:sz w:val="24"/>
          <w:szCs w:val="24"/>
        </w:rPr>
        <w:lastRenderedPageBreak/>
        <w:t>Nicol Lakotová – Fernando V</w:t>
      </w:r>
    </w:p>
    <w:p w:rsidR="00317CEC" w:rsidRPr="00317CEC" w:rsidRDefault="00317CEC" w:rsidP="00317CEC">
      <w:pPr>
        <w:pBdr>
          <w:bottom w:val="single" w:sz="12" w:space="1" w:color="auto"/>
        </w:pBdr>
        <w:rPr>
          <w:sz w:val="24"/>
          <w:szCs w:val="24"/>
        </w:rPr>
      </w:pPr>
      <w:r w:rsidRPr="00317CEC">
        <w:rPr>
          <w:sz w:val="24"/>
          <w:szCs w:val="24"/>
        </w:rPr>
        <w:t>Katarína Packová – Adio</w:t>
      </w:r>
      <w:bookmarkEnd w:id="7"/>
    </w:p>
    <w:p w:rsidR="00317CEC" w:rsidRPr="00317CEC" w:rsidRDefault="00317CEC" w:rsidP="00317CEC">
      <w:pPr>
        <w:pBdr>
          <w:bottom w:val="single" w:sz="12" w:space="1" w:color="auto"/>
        </w:pBdr>
        <w:rPr>
          <w:sz w:val="24"/>
          <w:szCs w:val="24"/>
        </w:rPr>
      </w:pPr>
      <w:r w:rsidRPr="00317CEC">
        <w:rPr>
          <w:sz w:val="24"/>
          <w:szCs w:val="24"/>
        </w:rPr>
        <w:t xml:space="preserve">5.miesto </w:t>
      </w:r>
    </w:p>
    <w:p w:rsidR="00317CEC" w:rsidRPr="00317CEC" w:rsidRDefault="00317CEC" w:rsidP="00317CEC">
      <w:pPr>
        <w:pBdr>
          <w:bottom w:val="single" w:sz="12" w:space="1" w:color="auto"/>
        </w:pBdr>
        <w:rPr>
          <w:sz w:val="24"/>
          <w:szCs w:val="24"/>
        </w:rPr>
      </w:pPr>
    </w:p>
    <w:p w:rsidR="00317CEC" w:rsidRPr="00317CEC" w:rsidRDefault="00317CEC" w:rsidP="00317CEC">
      <w:pPr>
        <w:pBdr>
          <w:bottom w:val="single" w:sz="12" w:space="1" w:color="auto"/>
        </w:pBdr>
        <w:rPr>
          <w:b/>
          <w:bCs/>
          <w:sz w:val="24"/>
          <w:szCs w:val="24"/>
        </w:rPr>
      </w:pPr>
    </w:p>
    <w:p w:rsidR="00317CEC" w:rsidRPr="00317CEC" w:rsidRDefault="00317CEC" w:rsidP="00317CEC">
      <w:pPr>
        <w:rPr>
          <w:b/>
          <w:color w:val="FF0000"/>
          <w:sz w:val="24"/>
          <w:szCs w:val="24"/>
        </w:rPr>
      </w:pPr>
      <w:bookmarkStart w:id="8" w:name="_Hlk12951471"/>
      <w:bookmarkEnd w:id="5"/>
      <w:r w:rsidRPr="00317CEC">
        <w:rPr>
          <w:b/>
          <w:color w:val="FF0000"/>
          <w:sz w:val="24"/>
          <w:szCs w:val="24"/>
        </w:rPr>
        <w:t>VOLTÍŹ</w:t>
      </w:r>
    </w:p>
    <w:p w:rsidR="00317CEC" w:rsidRPr="00317CEC" w:rsidRDefault="00317CEC" w:rsidP="00317CEC">
      <w:pPr>
        <w:rPr>
          <w:b/>
          <w:color w:val="000000" w:themeColor="text1"/>
          <w:sz w:val="24"/>
          <w:szCs w:val="24"/>
        </w:rPr>
      </w:pPr>
    </w:p>
    <w:p w:rsidR="00317CEC" w:rsidRPr="00317CEC" w:rsidRDefault="00317CEC" w:rsidP="00317CEC">
      <w:pPr>
        <w:rPr>
          <w:b/>
          <w:color w:val="000000" w:themeColor="text1"/>
          <w:sz w:val="24"/>
          <w:szCs w:val="24"/>
        </w:rPr>
      </w:pPr>
      <w:r w:rsidRPr="00317CEC">
        <w:rPr>
          <w:b/>
          <w:color w:val="000000" w:themeColor="text1"/>
          <w:sz w:val="24"/>
          <w:szCs w:val="24"/>
        </w:rPr>
        <w:t>CVIO4* World Cup Aachen (GER)</w:t>
      </w:r>
    </w:p>
    <w:p w:rsidR="00317CEC" w:rsidRPr="00317CEC" w:rsidRDefault="00317CEC" w:rsidP="00317CEC">
      <w:pPr>
        <w:rPr>
          <w:bCs/>
          <w:color w:val="000000" w:themeColor="text1"/>
          <w:sz w:val="24"/>
          <w:szCs w:val="24"/>
        </w:rPr>
      </w:pPr>
      <w:r w:rsidRPr="00317CEC">
        <w:rPr>
          <w:bCs/>
          <w:color w:val="000000" w:themeColor="text1"/>
          <w:sz w:val="24"/>
          <w:szCs w:val="24"/>
        </w:rPr>
        <w:t>24-26/06/2022</w:t>
      </w:r>
    </w:p>
    <w:p w:rsidR="00317CEC" w:rsidRPr="00317CEC" w:rsidRDefault="00317CEC" w:rsidP="00317CEC">
      <w:pPr>
        <w:rPr>
          <w:bCs/>
          <w:color w:val="000000" w:themeColor="text1"/>
          <w:sz w:val="24"/>
          <w:szCs w:val="24"/>
        </w:rPr>
      </w:pPr>
    </w:p>
    <w:p w:rsidR="00317CEC" w:rsidRPr="00317CEC" w:rsidRDefault="00317CEC" w:rsidP="00317CEC">
      <w:pPr>
        <w:rPr>
          <w:bCs/>
          <w:color w:val="000000" w:themeColor="text1"/>
          <w:sz w:val="24"/>
          <w:szCs w:val="24"/>
        </w:rPr>
      </w:pPr>
      <w:r w:rsidRPr="00317CEC">
        <w:rPr>
          <w:bCs/>
          <w:color w:val="000000" w:themeColor="text1"/>
          <w:sz w:val="24"/>
          <w:szCs w:val="24"/>
        </w:rPr>
        <w:t xml:space="preserve">Mladý jazdec: </w:t>
      </w:r>
    </w:p>
    <w:p w:rsidR="00317CEC" w:rsidRPr="00317CEC" w:rsidRDefault="00317CEC" w:rsidP="00317CEC">
      <w:pPr>
        <w:rPr>
          <w:sz w:val="24"/>
          <w:szCs w:val="24"/>
        </w:rPr>
      </w:pPr>
      <w:r w:rsidRPr="00317CEC">
        <w:rPr>
          <w:bCs/>
          <w:color w:val="000000" w:themeColor="text1"/>
          <w:sz w:val="24"/>
          <w:szCs w:val="24"/>
        </w:rPr>
        <w:t xml:space="preserve">Sára Šoltésová, lonžér Ján Tribula </w:t>
      </w:r>
      <w:r w:rsidRPr="00317CEC">
        <w:rPr>
          <w:sz w:val="24"/>
          <w:szCs w:val="24"/>
        </w:rPr>
        <w:t xml:space="preserve">(14.miesto) </w:t>
      </w:r>
    </w:p>
    <w:p w:rsidR="00317CEC" w:rsidRPr="00317CEC" w:rsidRDefault="00317CEC" w:rsidP="00317CEC">
      <w:pPr>
        <w:rPr>
          <w:sz w:val="24"/>
          <w:szCs w:val="24"/>
        </w:rPr>
      </w:pPr>
    </w:p>
    <w:p w:rsidR="00317CEC" w:rsidRPr="00317CEC" w:rsidRDefault="00317CEC" w:rsidP="00317CEC">
      <w:pPr>
        <w:rPr>
          <w:bCs/>
          <w:color w:val="000000" w:themeColor="text1"/>
          <w:sz w:val="24"/>
          <w:szCs w:val="24"/>
        </w:rPr>
      </w:pPr>
    </w:p>
    <w:p w:rsidR="00317CEC" w:rsidRPr="00317CEC" w:rsidRDefault="00317CEC" w:rsidP="00317CEC">
      <w:pPr>
        <w:rPr>
          <w:b/>
          <w:color w:val="000000" w:themeColor="text1"/>
          <w:sz w:val="24"/>
          <w:szCs w:val="24"/>
        </w:rPr>
      </w:pPr>
    </w:p>
    <w:p w:rsidR="00317CEC" w:rsidRPr="00317CEC" w:rsidRDefault="00317CEC" w:rsidP="00317CEC">
      <w:pPr>
        <w:rPr>
          <w:b/>
          <w:color w:val="000000" w:themeColor="text1"/>
          <w:sz w:val="24"/>
          <w:szCs w:val="24"/>
        </w:rPr>
      </w:pPr>
      <w:r w:rsidRPr="00317CEC">
        <w:rPr>
          <w:b/>
          <w:color w:val="000000" w:themeColor="text1"/>
          <w:sz w:val="24"/>
          <w:szCs w:val="24"/>
        </w:rPr>
        <w:t>ME juniori Kaposvar (HUN)</w:t>
      </w:r>
    </w:p>
    <w:p w:rsidR="00317CEC" w:rsidRPr="00317CEC" w:rsidRDefault="00317CEC" w:rsidP="00317CEC">
      <w:pPr>
        <w:rPr>
          <w:bCs/>
          <w:color w:val="000000" w:themeColor="text1"/>
          <w:sz w:val="24"/>
          <w:szCs w:val="24"/>
        </w:rPr>
      </w:pPr>
      <w:r w:rsidRPr="00317CEC">
        <w:rPr>
          <w:bCs/>
          <w:color w:val="000000" w:themeColor="text1"/>
          <w:sz w:val="24"/>
          <w:szCs w:val="24"/>
        </w:rPr>
        <w:t>27/07/2022 – 31/07/2022</w:t>
      </w:r>
    </w:p>
    <w:bookmarkEnd w:id="8"/>
    <w:p w:rsidR="00317CEC" w:rsidRPr="00317CEC" w:rsidRDefault="00317CEC" w:rsidP="00317CEC">
      <w:pPr>
        <w:rPr>
          <w:b/>
          <w:color w:val="FF0000"/>
          <w:sz w:val="24"/>
          <w:szCs w:val="24"/>
        </w:rPr>
      </w:pPr>
    </w:p>
    <w:p w:rsidR="00317CEC" w:rsidRPr="00317CEC" w:rsidRDefault="00317CEC" w:rsidP="00317CEC">
      <w:pPr>
        <w:rPr>
          <w:bCs/>
          <w:color w:val="000000" w:themeColor="text1"/>
          <w:sz w:val="24"/>
          <w:szCs w:val="24"/>
          <w:u w:val="single"/>
        </w:rPr>
      </w:pPr>
      <w:bookmarkStart w:id="9" w:name="_Hlk12951480"/>
      <w:r w:rsidRPr="00317CEC">
        <w:rPr>
          <w:bCs/>
          <w:color w:val="000000" w:themeColor="text1"/>
          <w:sz w:val="24"/>
          <w:szCs w:val="24"/>
          <w:u w:val="single"/>
        </w:rPr>
        <w:t>CH-EU-J+YR-V</w:t>
      </w:r>
    </w:p>
    <w:p w:rsidR="00317CEC" w:rsidRPr="00317CEC" w:rsidRDefault="00317CEC" w:rsidP="00317CEC">
      <w:pPr>
        <w:rPr>
          <w:sz w:val="24"/>
          <w:szCs w:val="24"/>
        </w:rPr>
      </w:pPr>
      <w:r w:rsidRPr="00317CEC">
        <w:rPr>
          <w:bCs/>
          <w:color w:val="000000" w:themeColor="text1"/>
          <w:sz w:val="24"/>
          <w:szCs w:val="24"/>
        </w:rPr>
        <w:t xml:space="preserve">Skupina: Stela Strečková, Andrej Meňhert, Laura Balážová, Sebastián Kodak, Gabriela Karáčová, Matúš Solčiansky, Zoja Kunkelová (náhradník), lonžér Boris Kodak </w:t>
      </w:r>
      <w:r w:rsidRPr="00317CEC">
        <w:rPr>
          <w:sz w:val="24"/>
          <w:szCs w:val="24"/>
        </w:rPr>
        <w:t xml:space="preserve">(4.miesto) </w:t>
      </w:r>
    </w:p>
    <w:p w:rsidR="00317CEC" w:rsidRPr="00317CEC" w:rsidRDefault="00317CEC" w:rsidP="00317CEC">
      <w:pPr>
        <w:rPr>
          <w:bCs/>
          <w:color w:val="000000" w:themeColor="text1"/>
          <w:sz w:val="24"/>
          <w:szCs w:val="24"/>
          <w:u w:val="single"/>
        </w:rPr>
      </w:pPr>
    </w:p>
    <w:p w:rsidR="00317CEC" w:rsidRPr="00317CEC" w:rsidRDefault="00317CEC" w:rsidP="00317CEC">
      <w:pPr>
        <w:rPr>
          <w:bCs/>
          <w:color w:val="000000" w:themeColor="text1"/>
          <w:sz w:val="24"/>
          <w:szCs w:val="24"/>
        </w:rPr>
      </w:pPr>
      <w:r w:rsidRPr="00317CEC">
        <w:rPr>
          <w:bCs/>
          <w:color w:val="000000" w:themeColor="text1"/>
          <w:sz w:val="24"/>
          <w:szCs w:val="24"/>
        </w:rPr>
        <w:t xml:space="preserve">Jednotlivci muži: </w:t>
      </w:r>
    </w:p>
    <w:p w:rsidR="00317CEC" w:rsidRPr="00317CEC" w:rsidRDefault="00317CEC" w:rsidP="00317CEC">
      <w:pPr>
        <w:rPr>
          <w:sz w:val="24"/>
          <w:szCs w:val="24"/>
        </w:rPr>
      </w:pPr>
      <w:r w:rsidRPr="00317CEC">
        <w:rPr>
          <w:bCs/>
          <w:color w:val="000000" w:themeColor="text1"/>
          <w:sz w:val="24"/>
          <w:szCs w:val="24"/>
        </w:rPr>
        <w:t xml:space="preserve">Andrej Meňhert, lonžér Boris Kodak </w:t>
      </w:r>
      <w:r w:rsidRPr="00317CEC">
        <w:rPr>
          <w:sz w:val="24"/>
          <w:szCs w:val="24"/>
        </w:rPr>
        <w:t xml:space="preserve">(4.miesto) </w:t>
      </w:r>
    </w:p>
    <w:p w:rsidR="007B0FF4" w:rsidRDefault="007B0FF4" w:rsidP="00317CEC">
      <w:pPr>
        <w:rPr>
          <w:bCs/>
          <w:color w:val="000000" w:themeColor="text1"/>
          <w:sz w:val="24"/>
          <w:szCs w:val="24"/>
        </w:rPr>
      </w:pPr>
    </w:p>
    <w:p w:rsidR="00317CEC" w:rsidRPr="00317CEC" w:rsidRDefault="00317CEC" w:rsidP="00317CEC">
      <w:pPr>
        <w:rPr>
          <w:bCs/>
          <w:color w:val="000000" w:themeColor="text1"/>
          <w:sz w:val="24"/>
          <w:szCs w:val="24"/>
        </w:rPr>
      </w:pPr>
      <w:r w:rsidRPr="00317CEC">
        <w:rPr>
          <w:bCs/>
          <w:color w:val="000000" w:themeColor="text1"/>
          <w:sz w:val="24"/>
          <w:szCs w:val="24"/>
        </w:rPr>
        <w:t>Jednotlivci ženy:</w:t>
      </w:r>
    </w:p>
    <w:p w:rsidR="00317CEC" w:rsidRPr="00317CEC" w:rsidRDefault="00317CEC" w:rsidP="00317CEC">
      <w:pPr>
        <w:rPr>
          <w:bCs/>
          <w:color w:val="000000" w:themeColor="text1"/>
          <w:sz w:val="24"/>
          <w:szCs w:val="24"/>
        </w:rPr>
      </w:pPr>
      <w:r w:rsidRPr="00317CEC">
        <w:rPr>
          <w:bCs/>
          <w:color w:val="000000" w:themeColor="text1"/>
          <w:sz w:val="24"/>
          <w:szCs w:val="24"/>
        </w:rPr>
        <w:t xml:space="preserve">Mladý jazdec: </w:t>
      </w:r>
    </w:p>
    <w:p w:rsidR="00317CEC" w:rsidRPr="00317CEC" w:rsidRDefault="00317CEC" w:rsidP="00317CEC">
      <w:pPr>
        <w:rPr>
          <w:bCs/>
          <w:color w:val="000000" w:themeColor="text1"/>
          <w:sz w:val="24"/>
          <w:szCs w:val="24"/>
        </w:rPr>
      </w:pPr>
      <w:r w:rsidRPr="00317CEC">
        <w:rPr>
          <w:bCs/>
          <w:color w:val="000000" w:themeColor="text1"/>
          <w:sz w:val="24"/>
          <w:szCs w:val="24"/>
        </w:rPr>
        <w:t xml:space="preserve">Sára Šoltésová, lonžér Ján Tribula </w:t>
      </w:r>
      <w:r w:rsidRPr="00317CEC">
        <w:rPr>
          <w:sz w:val="24"/>
          <w:szCs w:val="24"/>
        </w:rPr>
        <w:t xml:space="preserve">(7.miesto) </w:t>
      </w:r>
    </w:p>
    <w:p w:rsidR="00317CEC" w:rsidRPr="00317CEC" w:rsidRDefault="00317CEC" w:rsidP="00317CEC">
      <w:pPr>
        <w:rPr>
          <w:bCs/>
          <w:color w:val="000000" w:themeColor="text1"/>
          <w:sz w:val="24"/>
          <w:szCs w:val="24"/>
        </w:rPr>
      </w:pPr>
    </w:p>
    <w:p w:rsidR="00317CEC" w:rsidRPr="00317CEC" w:rsidRDefault="00317CEC" w:rsidP="00317CEC">
      <w:pPr>
        <w:rPr>
          <w:bCs/>
          <w:color w:val="000000" w:themeColor="text1"/>
          <w:sz w:val="24"/>
          <w:szCs w:val="24"/>
        </w:rPr>
      </w:pPr>
      <w:r w:rsidRPr="00317CEC">
        <w:rPr>
          <w:bCs/>
          <w:color w:val="000000" w:themeColor="text1"/>
          <w:sz w:val="24"/>
          <w:szCs w:val="24"/>
        </w:rPr>
        <w:t xml:space="preserve">Junior: </w:t>
      </w:r>
    </w:p>
    <w:p w:rsidR="00317CEC" w:rsidRPr="00317CEC" w:rsidRDefault="00317CEC" w:rsidP="00317CEC">
      <w:pPr>
        <w:rPr>
          <w:sz w:val="24"/>
          <w:szCs w:val="24"/>
        </w:rPr>
      </w:pPr>
      <w:r w:rsidRPr="00317CEC">
        <w:rPr>
          <w:bCs/>
          <w:color w:val="000000" w:themeColor="text1"/>
          <w:sz w:val="24"/>
          <w:szCs w:val="24"/>
        </w:rPr>
        <w:t xml:space="preserve">Laura Balážová, lonžér Boris Kodak </w:t>
      </w:r>
      <w:r w:rsidRPr="00317CEC">
        <w:rPr>
          <w:sz w:val="24"/>
          <w:szCs w:val="24"/>
        </w:rPr>
        <w:t>(</w:t>
      </w:r>
      <w:r w:rsidRPr="007B0FF4">
        <w:rPr>
          <w:sz w:val="24"/>
          <w:szCs w:val="24"/>
        </w:rPr>
        <w:t>34.miesto</w:t>
      </w:r>
      <w:r w:rsidRPr="00317CEC">
        <w:rPr>
          <w:sz w:val="24"/>
          <w:szCs w:val="24"/>
        </w:rPr>
        <w:t xml:space="preserve">) </w:t>
      </w:r>
    </w:p>
    <w:p w:rsidR="00317CEC" w:rsidRPr="00317CEC" w:rsidRDefault="00317CEC" w:rsidP="00317CEC">
      <w:pPr>
        <w:rPr>
          <w:sz w:val="24"/>
          <w:szCs w:val="24"/>
        </w:rPr>
      </w:pPr>
      <w:r w:rsidRPr="00317CEC">
        <w:rPr>
          <w:bCs/>
          <w:color w:val="000000" w:themeColor="text1"/>
          <w:sz w:val="24"/>
          <w:szCs w:val="24"/>
        </w:rPr>
        <w:t xml:space="preserve">Soňa Janigová, lonžér Ján </w:t>
      </w:r>
      <w:r w:rsidRPr="007B0FF4">
        <w:rPr>
          <w:bCs/>
          <w:sz w:val="24"/>
          <w:szCs w:val="24"/>
        </w:rPr>
        <w:t xml:space="preserve">Tribula </w:t>
      </w:r>
      <w:r w:rsidRPr="007B0FF4">
        <w:rPr>
          <w:sz w:val="24"/>
          <w:szCs w:val="24"/>
        </w:rPr>
        <w:t xml:space="preserve">(24.miesto) </w:t>
      </w:r>
    </w:p>
    <w:bookmarkEnd w:id="9"/>
    <w:p w:rsidR="00317CEC" w:rsidRPr="00317CEC" w:rsidRDefault="00317CEC" w:rsidP="00317CEC">
      <w:pPr>
        <w:pBdr>
          <w:bottom w:val="single" w:sz="12" w:space="1" w:color="auto"/>
        </w:pBdr>
        <w:rPr>
          <w:sz w:val="24"/>
          <w:szCs w:val="24"/>
        </w:rPr>
      </w:pPr>
    </w:p>
    <w:p w:rsidR="00317CEC" w:rsidRPr="00317CEC" w:rsidRDefault="00317CEC" w:rsidP="00317CEC">
      <w:pPr>
        <w:rPr>
          <w:b/>
          <w:color w:val="FF0000"/>
          <w:sz w:val="24"/>
          <w:szCs w:val="24"/>
        </w:rPr>
      </w:pPr>
    </w:p>
    <w:p w:rsidR="00BA1DFC" w:rsidRPr="00B06F26" w:rsidRDefault="008D222A" w:rsidP="002C0265">
      <w:pPr>
        <w:pStyle w:val="Nadpis1"/>
        <w:numPr>
          <w:ilvl w:val="0"/>
          <w:numId w:val="0"/>
        </w:numPr>
        <w:ind w:left="360"/>
        <w:rPr>
          <w:rFonts w:asciiTheme="minorHAnsi" w:hAnsiTheme="minorHAnsi" w:cstheme="minorHAnsi"/>
          <w:szCs w:val="24"/>
        </w:rPr>
      </w:pPr>
      <w:bookmarkStart w:id="10" w:name="_Toc41894786"/>
      <w:r w:rsidRPr="00B06F26">
        <w:rPr>
          <w:rFonts w:asciiTheme="minorHAnsi" w:hAnsiTheme="minorHAnsi" w:cstheme="minorHAnsi"/>
          <w:szCs w:val="24"/>
        </w:rPr>
        <w:t>5.</w:t>
      </w:r>
      <w:r w:rsidR="00BA1DFC" w:rsidRPr="00B06F26">
        <w:rPr>
          <w:rFonts w:asciiTheme="minorHAnsi" w:hAnsiTheme="minorHAnsi" w:cstheme="minorHAnsi"/>
          <w:szCs w:val="24"/>
        </w:rPr>
        <w:t>Vzdelávanie v roku 20</w:t>
      </w:r>
      <w:bookmarkEnd w:id="10"/>
      <w:r w:rsidR="00B06F26">
        <w:rPr>
          <w:rFonts w:asciiTheme="minorHAnsi" w:hAnsiTheme="minorHAnsi" w:cstheme="minorHAnsi"/>
          <w:szCs w:val="24"/>
        </w:rPr>
        <w:t>2</w:t>
      </w:r>
      <w:r w:rsidR="007B0FF4">
        <w:rPr>
          <w:rFonts w:asciiTheme="minorHAnsi" w:hAnsiTheme="minorHAnsi" w:cstheme="minorHAnsi"/>
          <w:szCs w:val="24"/>
        </w:rPr>
        <w:t>2</w:t>
      </w:r>
    </w:p>
    <w:p w:rsidR="00BA1DFC" w:rsidRPr="00B06F26" w:rsidRDefault="00BA1DFC" w:rsidP="00BC5D0D">
      <w:pPr>
        <w:ind w:right="29" w:firstLine="0"/>
        <w:jc w:val="both"/>
        <w:rPr>
          <w:rFonts w:cstheme="minorHAnsi"/>
          <w:sz w:val="24"/>
          <w:szCs w:val="24"/>
        </w:rPr>
      </w:pPr>
      <w:r w:rsidRPr="00B06F26">
        <w:rPr>
          <w:rFonts w:cstheme="minorHAnsi"/>
          <w:sz w:val="24"/>
          <w:szCs w:val="24"/>
        </w:rPr>
        <w:t xml:space="preserve">Vzdelávanie športových odborníkov definovaných </w:t>
      </w:r>
      <w:r w:rsidR="00B06F26">
        <w:rPr>
          <w:rFonts w:cstheme="minorHAnsi"/>
          <w:sz w:val="24"/>
          <w:szCs w:val="24"/>
        </w:rPr>
        <w:t>Z</w:t>
      </w:r>
      <w:r w:rsidRPr="00B06F26">
        <w:rPr>
          <w:rFonts w:cstheme="minorHAnsi"/>
          <w:sz w:val="24"/>
          <w:szCs w:val="24"/>
        </w:rPr>
        <w:t xml:space="preserve">ákonom </w:t>
      </w:r>
      <w:r w:rsidR="00B06F26">
        <w:rPr>
          <w:rFonts w:cstheme="minorHAnsi"/>
          <w:sz w:val="24"/>
          <w:szCs w:val="24"/>
        </w:rPr>
        <w:t xml:space="preserve">o športe </w:t>
      </w:r>
      <w:r w:rsidRPr="00B06F26">
        <w:rPr>
          <w:rFonts w:cstheme="minorHAnsi"/>
          <w:sz w:val="24"/>
          <w:szCs w:val="24"/>
        </w:rPr>
        <w:t xml:space="preserve">č. 440/2015 </w:t>
      </w:r>
      <w:r w:rsidR="00B06F26">
        <w:rPr>
          <w:rFonts w:cstheme="minorHAnsi"/>
          <w:sz w:val="24"/>
          <w:szCs w:val="24"/>
        </w:rPr>
        <w:t xml:space="preserve">Zz realizovalo </w:t>
      </w:r>
      <w:r w:rsidRPr="00B06F26">
        <w:rPr>
          <w:rFonts w:cstheme="minorHAnsi"/>
          <w:sz w:val="24"/>
          <w:szCs w:val="24"/>
        </w:rPr>
        <w:t xml:space="preserve">SJF </w:t>
      </w:r>
      <w:r w:rsidR="00B06F26">
        <w:rPr>
          <w:rFonts w:cstheme="minorHAnsi"/>
          <w:sz w:val="24"/>
          <w:szCs w:val="24"/>
        </w:rPr>
        <w:t>v</w:t>
      </w:r>
      <w:r w:rsidRPr="00B06F26">
        <w:rPr>
          <w:rFonts w:cstheme="minorHAnsi"/>
          <w:sz w:val="24"/>
          <w:szCs w:val="24"/>
        </w:rPr>
        <w:t xml:space="preserve"> roku 20</w:t>
      </w:r>
      <w:r w:rsidR="00B06F26">
        <w:rPr>
          <w:rFonts w:cstheme="minorHAnsi"/>
          <w:sz w:val="24"/>
          <w:szCs w:val="24"/>
        </w:rPr>
        <w:t>2</w:t>
      </w:r>
      <w:r w:rsidR="007B0FF4">
        <w:rPr>
          <w:rFonts w:cstheme="minorHAnsi"/>
          <w:sz w:val="24"/>
          <w:szCs w:val="24"/>
        </w:rPr>
        <w:t>2</w:t>
      </w:r>
      <w:r w:rsidR="00B06F26">
        <w:rPr>
          <w:rFonts w:cstheme="minorHAnsi"/>
          <w:sz w:val="24"/>
          <w:szCs w:val="24"/>
        </w:rPr>
        <w:t>,</w:t>
      </w:r>
      <w:r w:rsidRPr="00B06F26">
        <w:rPr>
          <w:rFonts w:cstheme="minorHAnsi"/>
          <w:sz w:val="24"/>
          <w:szCs w:val="24"/>
        </w:rPr>
        <w:t xml:space="preserve"> na základe poverenie P-SJF prostredníctvom TJ Slávia UVLF v</w:t>
      </w:r>
    </w:p>
    <w:p w:rsidR="00BA1DFC" w:rsidRDefault="00BA1DFC" w:rsidP="00BC5D0D">
      <w:pPr>
        <w:ind w:right="29" w:firstLine="0"/>
        <w:jc w:val="both"/>
        <w:rPr>
          <w:rFonts w:cstheme="minorHAnsi"/>
          <w:sz w:val="24"/>
          <w:szCs w:val="24"/>
        </w:rPr>
      </w:pPr>
      <w:r w:rsidRPr="00B06F26">
        <w:rPr>
          <w:rFonts w:cstheme="minorHAnsi"/>
          <w:sz w:val="24"/>
          <w:szCs w:val="24"/>
        </w:rPr>
        <w:t xml:space="preserve">Košiciach a fakulty športu Prešovskej univerzity v Prešove a SŠ Ivanka pri Dunaji prostredníctvom Fakulty telovýchovy a športu v Bratislave. Rozsah, forma a podmienky vzdelávania </w:t>
      </w:r>
      <w:r w:rsidR="00B06F26">
        <w:rPr>
          <w:rFonts w:cstheme="minorHAnsi"/>
          <w:sz w:val="24"/>
          <w:szCs w:val="24"/>
        </w:rPr>
        <w:t>sú zadefinové</w:t>
      </w:r>
      <w:r w:rsidRPr="00B06F26">
        <w:rPr>
          <w:rFonts w:cstheme="minorHAnsi"/>
          <w:sz w:val="24"/>
          <w:szCs w:val="24"/>
        </w:rPr>
        <w:t xml:space="preserve"> v Smernici</w:t>
      </w:r>
      <w:r w:rsidR="00B06F26">
        <w:rPr>
          <w:rFonts w:cstheme="minorHAnsi"/>
          <w:sz w:val="24"/>
          <w:szCs w:val="24"/>
        </w:rPr>
        <w:t xml:space="preserve"> 172020 – Vzdelávanie trénerov jazdectva</w:t>
      </w:r>
      <w:r w:rsidRPr="00B06F26">
        <w:rPr>
          <w:rFonts w:cstheme="minorHAnsi"/>
          <w:sz w:val="24"/>
          <w:szCs w:val="24"/>
        </w:rPr>
        <w:t>. SJF</w:t>
      </w:r>
      <w:r w:rsidR="00646988">
        <w:rPr>
          <w:rFonts w:cstheme="minorHAnsi"/>
          <w:sz w:val="24"/>
          <w:szCs w:val="24"/>
        </w:rPr>
        <w:t xml:space="preserve"> môže, ako národný športový zväz,</w:t>
      </w:r>
      <w:r w:rsidRPr="00B06F26">
        <w:rPr>
          <w:rFonts w:cstheme="minorHAnsi"/>
          <w:sz w:val="24"/>
          <w:szCs w:val="24"/>
        </w:rPr>
        <w:t xml:space="preserve"> vzdelávať v spolupráci s niektorou fakultou Športu na Slovensku trénerov jazdectva a to v l., II. a III. kvalifikačnom stupni. Zároveň po uzavretí príslušnej dohody sa SJF môže podieľať aj na vzdelávaní </w:t>
      </w:r>
      <w:r w:rsidR="00646988">
        <w:rPr>
          <w:rFonts w:cstheme="minorHAnsi"/>
          <w:sz w:val="24"/>
          <w:szCs w:val="24"/>
        </w:rPr>
        <w:t>I</w:t>
      </w:r>
      <w:r w:rsidRPr="00B06F26">
        <w:rPr>
          <w:rFonts w:cstheme="minorHAnsi"/>
          <w:sz w:val="24"/>
          <w:szCs w:val="24"/>
        </w:rPr>
        <w:t>V. a V. stupňa</w:t>
      </w:r>
      <w:r w:rsidR="00646988">
        <w:rPr>
          <w:rFonts w:cstheme="minorHAnsi"/>
          <w:sz w:val="24"/>
          <w:szCs w:val="24"/>
        </w:rPr>
        <w:t>,</w:t>
      </w:r>
      <w:r w:rsidRPr="00B06F26">
        <w:rPr>
          <w:rFonts w:cstheme="minorHAnsi"/>
          <w:sz w:val="24"/>
          <w:szCs w:val="24"/>
        </w:rPr>
        <w:t xml:space="preserve"> pokiaľ sa niektorá VŠ rozhodne taký študijný odbor otvoriť.</w:t>
      </w:r>
    </w:p>
    <w:p w:rsidR="007B0FF4" w:rsidRDefault="00646988" w:rsidP="00BC5D0D">
      <w:pPr>
        <w:ind w:right="29" w:firstLine="0"/>
        <w:jc w:val="both"/>
        <w:rPr>
          <w:rFonts w:cstheme="minorHAnsi"/>
          <w:sz w:val="24"/>
          <w:szCs w:val="24"/>
        </w:rPr>
      </w:pPr>
      <w:r>
        <w:rPr>
          <w:rFonts w:cstheme="minorHAnsi"/>
          <w:sz w:val="24"/>
          <w:szCs w:val="24"/>
        </w:rPr>
        <w:t>Počas roka sa</w:t>
      </w:r>
      <w:r w:rsidR="007B0FF4">
        <w:rPr>
          <w:rFonts w:cstheme="minorHAnsi"/>
          <w:sz w:val="24"/>
          <w:szCs w:val="24"/>
        </w:rPr>
        <w:t xml:space="preserve"> </w:t>
      </w:r>
      <w:r>
        <w:rPr>
          <w:rFonts w:cstheme="minorHAnsi"/>
          <w:sz w:val="24"/>
          <w:szCs w:val="24"/>
        </w:rPr>
        <w:t>prostredníctvom SŠ Ivanka pri Dunaji</w:t>
      </w:r>
      <w:r w:rsidR="007B0FF4">
        <w:rPr>
          <w:rFonts w:cstheme="minorHAnsi"/>
          <w:sz w:val="24"/>
          <w:szCs w:val="24"/>
        </w:rPr>
        <w:t xml:space="preserve"> a UVLF Košice uskutočnilo školenie trénerov T1.</w:t>
      </w:r>
    </w:p>
    <w:p w:rsidR="00646988" w:rsidRPr="00B06F26" w:rsidRDefault="007B0FF4" w:rsidP="00BC5D0D">
      <w:pPr>
        <w:ind w:right="29" w:firstLine="0"/>
        <w:jc w:val="both"/>
        <w:rPr>
          <w:rFonts w:cstheme="minorHAnsi"/>
          <w:sz w:val="24"/>
          <w:szCs w:val="24"/>
        </w:rPr>
      </w:pPr>
      <w:r>
        <w:rPr>
          <w:rFonts w:cstheme="minorHAnsi"/>
          <w:sz w:val="24"/>
          <w:szCs w:val="24"/>
        </w:rPr>
        <w:lastRenderedPageBreak/>
        <w:t>A</w:t>
      </w:r>
      <w:r w:rsidR="00646988">
        <w:rPr>
          <w:rFonts w:cstheme="minorHAnsi"/>
          <w:sz w:val="24"/>
          <w:szCs w:val="24"/>
        </w:rPr>
        <w:t xml:space="preserve">ktualizačný seminár trénerov jazdectva T1-T3 </w:t>
      </w:r>
      <w:r>
        <w:rPr>
          <w:rFonts w:cstheme="minorHAnsi"/>
          <w:sz w:val="24"/>
          <w:szCs w:val="24"/>
        </w:rPr>
        <w:t>sa uskutočnil prostredníctvom SŠ Ivanka pri Dunaji.</w:t>
      </w:r>
      <w:r w:rsidR="00646988">
        <w:rPr>
          <w:rFonts w:cstheme="minorHAnsi"/>
          <w:sz w:val="24"/>
          <w:szCs w:val="24"/>
        </w:rPr>
        <w:t xml:space="preserve"> </w:t>
      </w:r>
    </w:p>
    <w:p w:rsidR="00BA1DFC" w:rsidRDefault="00BA1DFC" w:rsidP="00BC5D0D">
      <w:pPr>
        <w:jc w:val="both"/>
      </w:pPr>
    </w:p>
    <w:p w:rsidR="003905E7" w:rsidRDefault="003905E7" w:rsidP="00BC5D0D">
      <w:pPr>
        <w:jc w:val="both"/>
      </w:pPr>
    </w:p>
    <w:p w:rsidR="00BA1DFC" w:rsidRDefault="00BA1DFC" w:rsidP="002C0265"/>
    <w:p w:rsidR="00986973" w:rsidRPr="00646988" w:rsidRDefault="00C77C9D" w:rsidP="002C0265">
      <w:pPr>
        <w:pStyle w:val="Nadpis1"/>
        <w:numPr>
          <w:ilvl w:val="0"/>
          <w:numId w:val="0"/>
        </w:numPr>
        <w:ind w:left="360"/>
        <w:rPr>
          <w:rFonts w:asciiTheme="minorHAnsi" w:hAnsiTheme="minorHAnsi" w:cstheme="minorHAnsi"/>
          <w:szCs w:val="24"/>
        </w:rPr>
      </w:pPr>
      <w:bookmarkStart w:id="11" w:name="_Toc41894788"/>
      <w:r>
        <w:rPr>
          <w:rFonts w:asciiTheme="minorHAnsi" w:hAnsiTheme="minorHAnsi" w:cstheme="minorHAnsi"/>
          <w:szCs w:val="24"/>
        </w:rPr>
        <w:t>6</w:t>
      </w:r>
      <w:r w:rsidR="008D222A" w:rsidRPr="00646988">
        <w:rPr>
          <w:rFonts w:asciiTheme="minorHAnsi" w:hAnsiTheme="minorHAnsi" w:cstheme="minorHAnsi"/>
          <w:szCs w:val="24"/>
        </w:rPr>
        <w:t xml:space="preserve">. </w:t>
      </w:r>
      <w:r w:rsidR="00986973" w:rsidRPr="00646988">
        <w:rPr>
          <w:rFonts w:asciiTheme="minorHAnsi" w:hAnsiTheme="minorHAnsi" w:cstheme="minorHAnsi"/>
          <w:szCs w:val="24"/>
        </w:rPr>
        <w:t>Ciele a úlohy Slovenskej jazdeckej federácie</w:t>
      </w:r>
      <w:bookmarkEnd w:id="11"/>
    </w:p>
    <w:p w:rsidR="00986973" w:rsidRPr="00646988" w:rsidRDefault="00986973" w:rsidP="00BC5D0D">
      <w:pPr>
        <w:ind w:left="13" w:firstLine="710"/>
        <w:jc w:val="both"/>
        <w:rPr>
          <w:rFonts w:cstheme="minorHAnsi"/>
          <w:sz w:val="24"/>
          <w:szCs w:val="24"/>
        </w:rPr>
      </w:pPr>
      <w:r w:rsidRPr="00646988">
        <w:rPr>
          <w:rFonts w:cstheme="minorHAnsi"/>
          <w:sz w:val="24"/>
          <w:szCs w:val="24"/>
        </w:rPr>
        <w:t xml:space="preserve">SJF bola založená a vznikla ako nezávislá právnická osoba za účelom združovania fyzických a právnických osôb pôsobiacich v jazdeckom športe na území Slovenskej republiky. Cieľom SJF je najmä organizovanie a rozvoj jazdeckého športu v Slovenskej republike a jeho propagácia v spoločnosti.  SJF má najmä nasledovné ciele: </w:t>
      </w:r>
    </w:p>
    <w:p w:rsidR="00986973" w:rsidRPr="00646988" w:rsidRDefault="00986973" w:rsidP="00BC5D0D">
      <w:pPr>
        <w:numPr>
          <w:ilvl w:val="0"/>
          <w:numId w:val="3"/>
        </w:numPr>
        <w:ind w:hanging="420"/>
        <w:jc w:val="both"/>
        <w:rPr>
          <w:rFonts w:cstheme="minorHAnsi"/>
          <w:sz w:val="24"/>
          <w:szCs w:val="24"/>
        </w:rPr>
      </w:pPr>
      <w:r w:rsidRPr="00646988">
        <w:rPr>
          <w:rFonts w:cstheme="minorHAnsi"/>
          <w:sz w:val="24"/>
          <w:szCs w:val="24"/>
        </w:rPr>
        <w:t>reprezentuje, chráni a presadzuje záujmy slovenského jazdeckého športu;</w:t>
      </w:r>
    </w:p>
    <w:p w:rsidR="00986973" w:rsidRPr="00646988" w:rsidRDefault="00986973" w:rsidP="00BC5D0D">
      <w:pPr>
        <w:numPr>
          <w:ilvl w:val="0"/>
          <w:numId w:val="3"/>
        </w:numPr>
        <w:ind w:hanging="420"/>
        <w:jc w:val="both"/>
        <w:rPr>
          <w:rFonts w:cstheme="minorHAnsi"/>
          <w:sz w:val="24"/>
          <w:szCs w:val="24"/>
        </w:rPr>
      </w:pPr>
      <w:r w:rsidRPr="00646988">
        <w:rPr>
          <w:rFonts w:cstheme="minorHAnsi"/>
          <w:sz w:val="24"/>
          <w:szCs w:val="24"/>
        </w:rPr>
        <w:t xml:space="preserve">zabezpečuje a riadi rozvoj jazdeckého športu v oblasti výkonnostného, vrcholového a rekreačného jazdeckého športu; </w:t>
      </w:r>
    </w:p>
    <w:p w:rsidR="00986973" w:rsidRPr="00646988" w:rsidRDefault="00986973" w:rsidP="00BC5D0D">
      <w:pPr>
        <w:numPr>
          <w:ilvl w:val="0"/>
          <w:numId w:val="3"/>
        </w:numPr>
        <w:ind w:hanging="420"/>
        <w:jc w:val="both"/>
        <w:rPr>
          <w:rFonts w:cstheme="minorHAnsi"/>
          <w:sz w:val="24"/>
          <w:szCs w:val="24"/>
        </w:rPr>
      </w:pPr>
      <w:r w:rsidRPr="00646988">
        <w:rPr>
          <w:rFonts w:cstheme="minorHAnsi"/>
          <w:sz w:val="24"/>
          <w:szCs w:val="24"/>
        </w:rPr>
        <w:t>zastupuje, chráni a presadzuje záujmy slovenského jazdeckého športu vo vzťahu k orgánom verejnej správy, medzinárodným športovým organizáciám a iným športovým organizáciám, ktorých je SJF členom;</w:t>
      </w:r>
    </w:p>
    <w:p w:rsidR="00986973" w:rsidRPr="00646988" w:rsidRDefault="00986973" w:rsidP="00BC5D0D">
      <w:pPr>
        <w:numPr>
          <w:ilvl w:val="0"/>
          <w:numId w:val="3"/>
        </w:numPr>
        <w:ind w:hanging="420"/>
        <w:jc w:val="both"/>
        <w:rPr>
          <w:rFonts w:cstheme="minorHAnsi"/>
          <w:sz w:val="24"/>
          <w:szCs w:val="24"/>
        </w:rPr>
      </w:pPr>
      <w:r w:rsidRPr="00646988">
        <w:rPr>
          <w:rFonts w:cstheme="minorHAnsi"/>
          <w:sz w:val="24"/>
          <w:szCs w:val="24"/>
        </w:rPr>
        <w:t>zastupuje záujmy slovenského jazdeckého športu vo FEI a EEF ;</w:t>
      </w:r>
    </w:p>
    <w:p w:rsidR="00986973" w:rsidRPr="00646988" w:rsidRDefault="00986973" w:rsidP="00BC5D0D">
      <w:pPr>
        <w:numPr>
          <w:ilvl w:val="0"/>
          <w:numId w:val="3"/>
        </w:numPr>
        <w:ind w:hanging="420"/>
        <w:jc w:val="both"/>
        <w:rPr>
          <w:rFonts w:cstheme="minorHAnsi"/>
          <w:sz w:val="24"/>
          <w:szCs w:val="24"/>
        </w:rPr>
      </w:pPr>
      <w:r w:rsidRPr="00646988">
        <w:rPr>
          <w:rFonts w:cstheme="minorHAnsi"/>
          <w:sz w:val="24"/>
          <w:szCs w:val="24"/>
        </w:rPr>
        <w:t xml:space="preserve">zabezpečuje reprezentáciu Slovenskej republiky na medzinárodných športových súťažiach; </w:t>
      </w:r>
    </w:p>
    <w:p w:rsidR="00986973" w:rsidRPr="00646988" w:rsidRDefault="00986973" w:rsidP="00BC5D0D">
      <w:pPr>
        <w:numPr>
          <w:ilvl w:val="0"/>
          <w:numId w:val="3"/>
        </w:numPr>
        <w:ind w:hanging="420"/>
        <w:jc w:val="both"/>
        <w:rPr>
          <w:rFonts w:cstheme="minorHAnsi"/>
          <w:sz w:val="24"/>
          <w:szCs w:val="24"/>
        </w:rPr>
      </w:pPr>
      <w:r w:rsidRPr="00646988">
        <w:rPr>
          <w:rFonts w:cstheme="minorHAnsi"/>
          <w:sz w:val="24"/>
          <w:szCs w:val="24"/>
        </w:rPr>
        <w:t xml:space="preserve">metodicky riadi a usmerňuje prípravu talentovaných športovcov; </w:t>
      </w:r>
    </w:p>
    <w:p w:rsidR="00986973" w:rsidRPr="00646988" w:rsidRDefault="00986973" w:rsidP="00BC5D0D">
      <w:pPr>
        <w:numPr>
          <w:ilvl w:val="0"/>
          <w:numId w:val="3"/>
        </w:numPr>
        <w:ind w:hanging="420"/>
        <w:jc w:val="both"/>
        <w:rPr>
          <w:rFonts w:cstheme="minorHAnsi"/>
          <w:sz w:val="24"/>
          <w:szCs w:val="24"/>
        </w:rPr>
      </w:pPr>
      <w:r w:rsidRPr="00646988">
        <w:rPr>
          <w:rFonts w:cstheme="minorHAnsi"/>
          <w:sz w:val="24"/>
          <w:szCs w:val="24"/>
        </w:rPr>
        <w:t xml:space="preserve">organizuje, riadi alebo povoľuje organizovanie celoštátnych športových súťaží Majstrovstiev SR v jednotlivých jazdeckých disciplínach a kategóriách, jazdeckých súťaží národného charakteru a medzinárodných jazdeckých podujatí na území Slovenskej republiky a iných súťaží v súlade s pravidlami FEI a národnými pravidlami alebo ich organizovaním a riadením poveruje inú športovú organizáciu; </w:t>
      </w:r>
    </w:p>
    <w:p w:rsidR="00986973" w:rsidRPr="00646988" w:rsidRDefault="00986973" w:rsidP="00BC5D0D">
      <w:pPr>
        <w:numPr>
          <w:ilvl w:val="0"/>
          <w:numId w:val="3"/>
        </w:numPr>
        <w:ind w:hanging="420"/>
        <w:jc w:val="both"/>
        <w:rPr>
          <w:rFonts w:cstheme="minorHAnsi"/>
          <w:sz w:val="24"/>
          <w:szCs w:val="24"/>
        </w:rPr>
      </w:pPr>
      <w:r w:rsidRPr="00646988">
        <w:rPr>
          <w:rFonts w:cstheme="minorHAnsi"/>
          <w:sz w:val="24"/>
          <w:szCs w:val="24"/>
        </w:rPr>
        <w:t xml:space="preserve">schvaľuje podmienky účasti športovej organizácie v súťaži podľa písmena g) a udeľuje športovej organizácii právo na účasť v nej na základe ich splnenia; </w:t>
      </w:r>
    </w:p>
    <w:p w:rsidR="00986973" w:rsidRPr="00646988" w:rsidRDefault="00986973" w:rsidP="00BC5D0D">
      <w:pPr>
        <w:numPr>
          <w:ilvl w:val="0"/>
          <w:numId w:val="3"/>
        </w:numPr>
        <w:ind w:hanging="420"/>
        <w:jc w:val="both"/>
        <w:rPr>
          <w:rFonts w:cstheme="minorHAnsi"/>
          <w:sz w:val="24"/>
          <w:szCs w:val="24"/>
        </w:rPr>
      </w:pPr>
      <w:r w:rsidRPr="00646988">
        <w:rPr>
          <w:rFonts w:cstheme="minorHAnsi"/>
          <w:sz w:val="24"/>
          <w:szCs w:val="24"/>
        </w:rPr>
        <w:t>koordinuje organizovanie športových súťaží na území SR, presadzuje zásady fair play a športovej etiky;</w:t>
      </w:r>
    </w:p>
    <w:p w:rsidR="00986973" w:rsidRPr="00646988" w:rsidRDefault="00986973" w:rsidP="00BC5D0D">
      <w:pPr>
        <w:numPr>
          <w:ilvl w:val="0"/>
          <w:numId w:val="3"/>
        </w:numPr>
        <w:ind w:hanging="420"/>
        <w:jc w:val="both"/>
        <w:rPr>
          <w:rFonts w:cstheme="minorHAnsi"/>
          <w:sz w:val="24"/>
          <w:szCs w:val="24"/>
        </w:rPr>
      </w:pPr>
      <w:r w:rsidRPr="00646988">
        <w:rPr>
          <w:rFonts w:cstheme="minorHAnsi"/>
          <w:sz w:val="24"/>
          <w:szCs w:val="24"/>
        </w:rPr>
        <w:t xml:space="preserve">určuje druhy športových odborníkov – činovníkov pre jazdecký šport vrátane odbornej spôsobilosti vyžadovanej na vykonávanie odbornej činnosti v jazdeckom športe, zabezpečuje ich vzdelávanie a odbornú prípravu ako aj vzdelávanie podľa predpisov a konvencií FEI alebo iných medzinárodných organizácií a overuje ich odbornú spôsobilosť; </w:t>
      </w:r>
    </w:p>
    <w:p w:rsidR="00986973" w:rsidRPr="00646988" w:rsidRDefault="00986973" w:rsidP="00BC5D0D">
      <w:pPr>
        <w:numPr>
          <w:ilvl w:val="0"/>
          <w:numId w:val="3"/>
        </w:numPr>
        <w:ind w:hanging="420"/>
        <w:jc w:val="both"/>
        <w:rPr>
          <w:rFonts w:cstheme="minorHAnsi"/>
          <w:sz w:val="24"/>
          <w:szCs w:val="24"/>
        </w:rPr>
      </w:pPr>
      <w:r w:rsidRPr="00646988">
        <w:rPr>
          <w:rFonts w:cstheme="minorHAnsi"/>
          <w:sz w:val="24"/>
          <w:szCs w:val="24"/>
        </w:rPr>
        <w:t>plní úlohy v boji proti dopingu v súlade s platnými pravidlami a smernicami;</w:t>
      </w:r>
    </w:p>
    <w:p w:rsidR="00986973" w:rsidRPr="00646988" w:rsidRDefault="00986973" w:rsidP="00BC5D0D">
      <w:pPr>
        <w:numPr>
          <w:ilvl w:val="0"/>
          <w:numId w:val="3"/>
        </w:numPr>
        <w:ind w:hanging="420"/>
        <w:jc w:val="both"/>
        <w:rPr>
          <w:rFonts w:cstheme="minorHAnsi"/>
          <w:sz w:val="24"/>
          <w:szCs w:val="24"/>
        </w:rPr>
      </w:pPr>
      <w:r w:rsidRPr="00646988">
        <w:rPr>
          <w:rFonts w:cstheme="minorHAnsi"/>
          <w:sz w:val="24"/>
          <w:szCs w:val="24"/>
        </w:rPr>
        <w:t>prispieva k cieľavedomej výchove a vzdelávaniu svojich členov;</w:t>
      </w:r>
    </w:p>
    <w:p w:rsidR="00986973" w:rsidRPr="00646988" w:rsidRDefault="00986973" w:rsidP="00BC5D0D">
      <w:pPr>
        <w:numPr>
          <w:ilvl w:val="0"/>
          <w:numId w:val="3"/>
        </w:numPr>
        <w:ind w:hanging="420"/>
        <w:jc w:val="both"/>
        <w:rPr>
          <w:rFonts w:cstheme="minorHAnsi"/>
          <w:sz w:val="24"/>
          <w:szCs w:val="24"/>
        </w:rPr>
      </w:pPr>
      <w:r w:rsidRPr="00646988">
        <w:rPr>
          <w:rFonts w:cstheme="minorHAnsi"/>
          <w:sz w:val="24"/>
          <w:szCs w:val="24"/>
        </w:rPr>
        <w:t xml:space="preserve">navrhuje športových reprezentantov na zaradenie do rezortného športového strediska, </w:t>
      </w:r>
    </w:p>
    <w:p w:rsidR="00986973" w:rsidRPr="00646988" w:rsidRDefault="00986973" w:rsidP="00BC5D0D">
      <w:pPr>
        <w:numPr>
          <w:ilvl w:val="0"/>
          <w:numId w:val="3"/>
        </w:numPr>
        <w:ind w:hanging="420"/>
        <w:jc w:val="both"/>
        <w:rPr>
          <w:rFonts w:cstheme="minorHAnsi"/>
          <w:sz w:val="24"/>
          <w:szCs w:val="24"/>
        </w:rPr>
      </w:pPr>
      <w:r w:rsidRPr="00646988">
        <w:rPr>
          <w:rFonts w:cstheme="minorHAnsi"/>
          <w:sz w:val="24"/>
          <w:szCs w:val="24"/>
        </w:rPr>
        <w:t xml:space="preserve">zaraďuje športovcov do zoznamu talentovaných športovcov podľa výkonnostných kritérií určených predpisom SJF; </w:t>
      </w:r>
    </w:p>
    <w:p w:rsidR="00986973" w:rsidRPr="00646988" w:rsidRDefault="00986973" w:rsidP="00BC5D0D">
      <w:pPr>
        <w:numPr>
          <w:ilvl w:val="0"/>
          <w:numId w:val="3"/>
        </w:numPr>
        <w:ind w:hanging="420"/>
        <w:jc w:val="both"/>
        <w:rPr>
          <w:rFonts w:cstheme="minorHAnsi"/>
          <w:sz w:val="24"/>
          <w:szCs w:val="24"/>
        </w:rPr>
      </w:pPr>
      <w:r w:rsidRPr="00646988">
        <w:rPr>
          <w:rFonts w:cstheme="minorHAnsi"/>
          <w:sz w:val="24"/>
          <w:szCs w:val="24"/>
        </w:rPr>
        <w:t xml:space="preserve">vedie a každoročne zverejňuje zoznam talentovaných športovcov, ktorý obsahuje údaje v rozsahu podľa § 80 ods. 2 písm. a), b), f), k), n) až q) zákona č. 440/2015 Z.z. o športe a o zmene a doplnení niektorých zákonov (ďalej aj len ako „zákon č. 440/2015 Z.z.“); </w:t>
      </w:r>
    </w:p>
    <w:p w:rsidR="00986973" w:rsidRPr="00646988" w:rsidRDefault="00986973" w:rsidP="00BC5D0D">
      <w:pPr>
        <w:numPr>
          <w:ilvl w:val="0"/>
          <w:numId w:val="3"/>
        </w:numPr>
        <w:ind w:hanging="420"/>
        <w:jc w:val="both"/>
        <w:rPr>
          <w:rFonts w:cstheme="minorHAnsi"/>
          <w:sz w:val="24"/>
          <w:szCs w:val="24"/>
        </w:rPr>
      </w:pPr>
      <w:r w:rsidRPr="00646988">
        <w:rPr>
          <w:rFonts w:cstheme="minorHAnsi"/>
          <w:sz w:val="24"/>
          <w:szCs w:val="24"/>
        </w:rPr>
        <w:t xml:space="preserve">vedie zoznam športových reprezentantov, ktorý obsahuje údaje v rozsahu podľa § 80 ods. 2 písm. a), b), f), k), n) až q) zákona č. 440/2015 Z.z.; </w:t>
      </w:r>
    </w:p>
    <w:p w:rsidR="00986973" w:rsidRPr="00646988" w:rsidRDefault="00986973" w:rsidP="00BC5D0D">
      <w:pPr>
        <w:numPr>
          <w:ilvl w:val="0"/>
          <w:numId w:val="3"/>
        </w:numPr>
        <w:ind w:hanging="420"/>
        <w:jc w:val="both"/>
        <w:rPr>
          <w:rFonts w:cstheme="minorHAnsi"/>
          <w:sz w:val="24"/>
          <w:szCs w:val="24"/>
        </w:rPr>
      </w:pPr>
      <w:r w:rsidRPr="00646988">
        <w:rPr>
          <w:rFonts w:cstheme="minorHAnsi"/>
          <w:sz w:val="24"/>
          <w:szCs w:val="24"/>
        </w:rPr>
        <w:lastRenderedPageBreak/>
        <w:t xml:space="preserve">oceňuje športovcov, ktorí dosiahli mimoriadne športové výsledky vo vrcholovom športe a osobnosti, ktoré sa zaslúžili o propagáciu a rozvoj jazdeckého športu; </w:t>
      </w:r>
    </w:p>
    <w:p w:rsidR="00986973" w:rsidRPr="00646988" w:rsidRDefault="00986973" w:rsidP="00BC5D0D">
      <w:pPr>
        <w:numPr>
          <w:ilvl w:val="0"/>
          <w:numId w:val="3"/>
        </w:numPr>
        <w:ind w:hanging="420"/>
        <w:jc w:val="both"/>
        <w:rPr>
          <w:rFonts w:cstheme="minorHAnsi"/>
          <w:sz w:val="24"/>
          <w:szCs w:val="24"/>
        </w:rPr>
      </w:pPr>
      <w:r w:rsidRPr="00646988">
        <w:rPr>
          <w:rFonts w:cstheme="minorHAnsi"/>
          <w:sz w:val="24"/>
          <w:szCs w:val="24"/>
        </w:rPr>
        <w:t xml:space="preserve">uznáva odbornú kvalifikáciu športových odborníkov, ak sa na uznanie príslušnej odbornej kvalifikácie nevzťahuje osobitný predpis; </w:t>
      </w:r>
    </w:p>
    <w:p w:rsidR="00986973" w:rsidRPr="00646988" w:rsidRDefault="00986973" w:rsidP="00BC5D0D">
      <w:pPr>
        <w:numPr>
          <w:ilvl w:val="0"/>
          <w:numId w:val="3"/>
        </w:numPr>
        <w:ind w:hanging="420"/>
        <w:jc w:val="both"/>
        <w:rPr>
          <w:rFonts w:cstheme="minorHAnsi"/>
          <w:sz w:val="24"/>
          <w:szCs w:val="24"/>
        </w:rPr>
      </w:pPr>
      <w:r w:rsidRPr="00646988">
        <w:rPr>
          <w:rFonts w:cstheme="minorHAnsi"/>
          <w:sz w:val="24"/>
          <w:szCs w:val="24"/>
        </w:rPr>
        <w:t xml:space="preserve">podporuje výstavbu športovej infraštruktúry; </w:t>
      </w:r>
    </w:p>
    <w:p w:rsidR="00986973" w:rsidRPr="00646988" w:rsidRDefault="00986973" w:rsidP="00BC5D0D">
      <w:pPr>
        <w:numPr>
          <w:ilvl w:val="0"/>
          <w:numId w:val="3"/>
        </w:numPr>
        <w:ind w:hanging="420"/>
        <w:jc w:val="both"/>
        <w:rPr>
          <w:rFonts w:cstheme="minorHAnsi"/>
          <w:sz w:val="24"/>
          <w:szCs w:val="24"/>
        </w:rPr>
      </w:pPr>
      <w:r w:rsidRPr="00646988">
        <w:rPr>
          <w:rFonts w:cstheme="minorHAnsi"/>
          <w:sz w:val="24"/>
          <w:szCs w:val="24"/>
        </w:rPr>
        <w:t xml:space="preserve">zaoberá sa ďalšími otázkami vo vzťahu k jazdeckému športu a jeho rozvoja na území Slovenskej republiky. </w:t>
      </w:r>
    </w:p>
    <w:p w:rsidR="00986973" w:rsidRPr="00646988" w:rsidRDefault="00986973" w:rsidP="00BC5D0D">
      <w:pPr>
        <w:ind w:left="23"/>
        <w:jc w:val="both"/>
        <w:rPr>
          <w:rFonts w:cstheme="minorHAnsi"/>
          <w:sz w:val="24"/>
          <w:szCs w:val="24"/>
        </w:rPr>
      </w:pPr>
      <w:r w:rsidRPr="00646988">
        <w:rPr>
          <w:rFonts w:cstheme="minorHAnsi"/>
          <w:sz w:val="24"/>
          <w:szCs w:val="24"/>
        </w:rPr>
        <w:t>K dosiahnutiu vyššie uvedených cieľov bude SJF vyvíjať najmä nasledovnú činnosť:</w:t>
      </w:r>
    </w:p>
    <w:p w:rsidR="00986973" w:rsidRPr="00646988" w:rsidRDefault="00986973" w:rsidP="00BC5D0D">
      <w:pPr>
        <w:numPr>
          <w:ilvl w:val="0"/>
          <w:numId w:val="4"/>
        </w:numPr>
        <w:ind w:hanging="360"/>
        <w:jc w:val="both"/>
        <w:rPr>
          <w:rFonts w:cstheme="minorHAnsi"/>
          <w:sz w:val="24"/>
          <w:szCs w:val="24"/>
        </w:rPr>
      </w:pPr>
      <w:r w:rsidRPr="00646988">
        <w:rPr>
          <w:rFonts w:cstheme="minorHAnsi"/>
          <w:sz w:val="24"/>
          <w:szCs w:val="24"/>
        </w:rPr>
        <w:t>organizovať a koordinovať jazdecký šport vo všetkých uznaných disciplínach FEI, t.j. v drezúre, skokoch, všestrannej spôsobilosti, voltíži, vytrvalostnom jazdení, reiningu, záprahoch a jazdectve telesne postihnutých športovcov (najmä parazáprahy, paradrezúra, parareining);</w:t>
      </w:r>
    </w:p>
    <w:p w:rsidR="00986973" w:rsidRPr="00646988" w:rsidRDefault="00986973" w:rsidP="00BC5D0D">
      <w:pPr>
        <w:numPr>
          <w:ilvl w:val="0"/>
          <w:numId w:val="4"/>
        </w:numPr>
        <w:ind w:hanging="360"/>
        <w:jc w:val="both"/>
        <w:rPr>
          <w:rFonts w:cstheme="minorHAnsi"/>
          <w:sz w:val="24"/>
          <w:szCs w:val="24"/>
        </w:rPr>
      </w:pPr>
      <w:r w:rsidRPr="00646988">
        <w:rPr>
          <w:rFonts w:cstheme="minorHAnsi"/>
          <w:sz w:val="24"/>
          <w:szCs w:val="24"/>
        </w:rPr>
        <w:t xml:space="preserve">vydávať pravidlá, poriadky a ďalšie vnútorné predpisy pre jazdecký šport v súlade so stanovami a právnym poriadkom SR ako aj v súlade s medzinárodnými pravidlami; </w:t>
      </w:r>
    </w:p>
    <w:p w:rsidR="00986973" w:rsidRPr="00646988" w:rsidRDefault="00986973" w:rsidP="00BC5D0D">
      <w:pPr>
        <w:numPr>
          <w:ilvl w:val="0"/>
          <w:numId w:val="4"/>
        </w:numPr>
        <w:ind w:hanging="360"/>
        <w:jc w:val="both"/>
        <w:rPr>
          <w:rFonts w:cstheme="minorHAnsi"/>
          <w:sz w:val="24"/>
          <w:szCs w:val="24"/>
        </w:rPr>
      </w:pPr>
      <w:r w:rsidRPr="00646988">
        <w:rPr>
          <w:rFonts w:cstheme="minorHAnsi"/>
          <w:sz w:val="24"/>
          <w:szCs w:val="24"/>
        </w:rPr>
        <w:t>registrovať členov (vrátane športovcov a činovníkov SJF) a športové kone a viesť ich evidenciu, vydávať licencie;</w:t>
      </w:r>
    </w:p>
    <w:p w:rsidR="00986973" w:rsidRPr="00646988" w:rsidRDefault="00986973" w:rsidP="00BC5D0D">
      <w:pPr>
        <w:numPr>
          <w:ilvl w:val="0"/>
          <w:numId w:val="4"/>
        </w:numPr>
        <w:ind w:hanging="360"/>
        <w:jc w:val="both"/>
        <w:rPr>
          <w:rFonts w:cstheme="minorHAnsi"/>
          <w:sz w:val="24"/>
          <w:szCs w:val="24"/>
        </w:rPr>
      </w:pPr>
      <w:r w:rsidRPr="00646988">
        <w:rPr>
          <w:rFonts w:cstheme="minorHAnsi"/>
          <w:sz w:val="24"/>
          <w:szCs w:val="24"/>
        </w:rPr>
        <w:t>zabezpečovať starostlivosť o športovú reprezentáciu Slovenskej republiky;</w:t>
      </w:r>
    </w:p>
    <w:p w:rsidR="00986973" w:rsidRPr="00646988" w:rsidRDefault="00986973" w:rsidP="00BC5D0D">
      <w:pPr>
        <w:numPr>
          <w:ilvl w:val="0"/>
          <w:numId w:val="4"/>
        </w:numPr>
        <w:ind w:hanging="360"/>
        <w:jc w:val="both"/>
        <w:rPr>
          <w:rFonts w:cstheme="minorHAnsi"/>
          <w:sz w:val="24"/>
          <w:szCs w:val="24"/>
        </w:rPr>
      </w:pPr>
      <w:r w:rsidRPr="00646988">
        <w:rPr>
          <w:rFonts w:cstheme="minorHAnsi"/>
          <w:sz w:val="24"/>
          <w:szCs w:val="24"/>
        </w:rPr>
        <w:t xml:space="preserve">realizovať výber športovcov, koní a činovníkov do športovej reprezentácie; </w:t>
      </w:r>
    </w:p>
    <w:p w:rsidR="00986973" w:rsidRPr="00646988" w:rsidRDefault="00986973" w:rsidP="00BC5D0D">
      <w:pPr>
        <w:numPr>
          <w:ilvl w:val="0"/>
          <w:numId w:val="4"/>
        </w:numPr>
        <w:ind w:hanging="360"/>
        <w:jc w:val="both"/>
        <w:rPr>
          <w:rFonts w:cstheme="minorHAnsi"/>
          <w:sz w:val="24"/>
          <w:szCs w:val="24"/>
        </w:rPr>
      </w:pPr>
      <w:r w:rsidRPr="00646988">
        <w:rPr>
          <w:rFonts w:cstheme="minorHAnsi"/>
          <w:sz w:val="24"/>
          <w:szCs w:val="24"/>
        </w:rPr>
        <w:t xml:space="preserve">komunikovať s médiami a propagovať jazdecký šport v médiách; </w:t>
      </w:r>
    </w:p>
    <w:p w:rsidR="00986973" w:rsidRPr="00646988" w:rsidRDefault="00986973" w:rsidP="00BC5D0D">
      <w:pPr>
        <w:numPr>
          <w:ilvl w:val="0"/>
          <w:numId w:val="4"/>
        </w:numPr>
        <w:ind w:hanging="360"/>
        <w:jc w:val="both"/>
        <w:rPr>
          <w:rFonts w:cstheme="minorHAnsi"/>
          <w:sz w:val="24"/>
          <w:szCs w:val="24"/>
        </w:rPr>
      </w:pPr>
      <w:r w:rsidRPr="00646988">
        <w:rPr>
          <w:rFonts w:cstheme="minorHAnsi"/>
          <w:sz w:val="24"/>
          <w:szCs w:val="24"/>
        </w:rPr>
        <w:t xml:space="preserve">zabezpečovať vzdelávacie programy; </w:t>
      </w:r>
    </w:p>
    <w:p w:rsidR="00986973" w:rsidRPr="00646988" w:rsidRDefault="00986973" w:rsidP="00BC5D0D">
      <w:pPr>
        <w:numPr>
          <w:ilvl w:val="0"/>
          <w:numId w:val="4"/>
        </w:numPr>
        <w:ind w:hanging="360"/>
        <w:jc w:val="both"/>
        <w:rPr>
          <w:rFonts w:cstheme="minorHAnsi"/>
          <w:sz w:val="24"/>
          <w:szCs w:val="24"/>
        </w:rPr>
      </w:pPr>
      <w:r w:rsidRPr="00646988">
        <w:rPr>
          <w:rFonts w:cstheme="minorHAnsi"/>
          <w:sz w:val="24"/>
          <w:szCs w:val="24"/>
        </w:rPr>
        <w:t>zabezpečovať starostlivosť o deti a mládež;</w:t>
      </w:r>
    </w:p>
    <w:p w:rsidR="00986973" w:rsidRPr="00646988" w:rsidRDefault="00986973" w:rsidP="00BC5D0D">
      <w:pPr>
        <w:numPr>
          <w:ilvl w:val="0"/>
          <w:numId w:val="4"/>
        </w:numPr>
        <w:ind w:hanging="360"/>
        <w:jc w:val="both"/>
        <w:rPr>
          <w:rFonts w:cstheme="minorHAnsi"/>
          <w:sz w:val="24"/>
          <w:szCs w:val="24"/>
        </w:rPr>
      </w:pPr>
      <w:r w:rsidRPr="00646988">
        <w:rPr>
          <w:rFonts w:cstheme="minorHAnsi"/>
          <w:sz w:val="24"/>
          <w:szCs w:val="24"/>
        </w:rPr>
        <w:t>získavať finančné prostriedky na činnosť a rozvoj jazdeckého športu;</w:t>
      </w:r>
    </w:p>
    <w:p w:rsidR="00986973" w:rsidRPr="00646988" w:rsidRDefault="00986973" w:rsidP="00BC5D0D">
      <w:pPr>
        <w:numPr>
          <w:ilvl w:val="0"/>
          <w:numId w:val="4"/>
        </w:numPr>
        <w:ind w:hanging="360"/>
        <w:jc w:val="both"/>
        <w:rPr>
          <w:rFonts w:cstheme="minorHAnsi"/>
          <w:sz w:val="24"/>
          <w:szCs w:val="24"/>
        </w:rPr>
      </w:pPr>
      <w:r w:rsidRPr="00646988">
        <w:rPr>
          <w:rFonts w:cstheme="minorHAnsi"/>
          <w:sz w:val="24"/>
          <w:szCs w:val="24"/>
        </w:rPr>
        <w:t xml:space="preserve">spolupracovať so všetkými združeniami a jednotlivcami, ktorých náplň zahŕňa záujem o jazdecký šport a chov športových koní; </w:t>
      </w:r>
    </w:p>
    <w:p w:rsidR="00986973" w:rsidRPr="00646988" w:rsidRDefault="00986973" w:rsidP="00BC5D0D">
      <w:pPr>
        <w:numPr>
          <w:ilvl w:val="0"/>
          <w:numId w:val="4"/>
        </w:numPr>
        <w:ind w:hanging="360"/>
        <w:jc w:val="both"/>
        <w:rPr>
          <w:rFonts w:cstheme="minorHAnsi"/>
          <w:sz w:val="24"/>
          <w:szCs w:val="24"/>
        </w:rPr>
      </w:pPr>
      <w:r w:rsidRPr="00646988">
        <w:rPr>
          <w:rFonts w:cstheme="minorHAnsi"/>
          <w:sz w:val="24"/>
          <w:szCs w:val="24"/>
        </w:rPr>
        <w:t xml:space="preserve">riadiť sa platnými pravidlami a predpismi, etickými normami, normami na ochranu zvierat a zákonmi SR; </w:t>
      </w:r>
    </w:p>
    <w:p w:rsidR="00986973" w:rsidRPr="00646988" w:rsidRDefault="00986973" w:rsidP="00BC5D0D">
      <w:pPr>
        <w:numPr>
          <w:ilvl w:val="0"/>
          <w:numId w:val="4"/>
        </w:numPr>
        <w:ind w:hanging="360"/>
        <w:jc w:val="both"/>
        <w:rPr>
          <w:rFonts w:cstheme="minorHAnsi"/>
          <w:sz w:val="24"/>
          <w:szCs w:val="24"/>
        </w:rPr>
      </w:pPr>
      <w:r w:rsidRPr="00646988">
        <w:rPr>
          <w:rFonts w:cstheme="minorHAnsi"/>
          <w:sz w:val="24"/>
          <w:szCs w:val="24"/>
        </w:rPr>
        <w:t>zabezpečovať vzťahy k ústredným orgánom štátnej správy a miestnej samosprávy a spolupracovať s príslušnými orgánmi štátnej správy, príp. inými orgánmi a organizáciami pri príprave právnych noriem dotýkajúcich sa akýmkoľvek spôsobom jazdeckého športu;</w:t>
      </w:r>
    </w:p>
    <w:p w:rsidR="00986973" w:rsidRPr="00646988" w:rsidRDefault="00986973" w:rsidP="00BC5D0D">
      <w:pPr>
        <w:numPr>
          <w:ilvl w:val="0"/>
          <w:numId w:val="4"/>
        </w:numPr>
        <w:ind w:hanging="360"/>
        <w:jc w:val="both"/>
        <w:rPr>
          <w:rFonts w:cstheme="minorHAnsi"/>
          <w:sz w:val="24"/>
          <w:szCs w:val="24"/>
        </w:rPr>
      </w:pPr>
      <w:r w:rsidRPr="00646988">
        <w:rPr>
          <w:rFonts w:cstheme="minorHAnsi"/>
          <w:sz w:val="24"/>
          <w:szCs w:val="24"/>
        </w:rPr>
        <w:t>zabezpečovať úlohy na úseku výchovy a vzdelávania;</w:t>
      </w:r>
    </w:p>
    <w:p w:rsidR="00986973" w:rsidRPr="00646988" w:rsidRDefault="00986973" w:rsidP="00BC5D0D">
      <w:pPr>
        <w:numPr>
          <w:ilvl w:val="0"/>
          <w:numId w:val="4"/>
        </w:numPr>
        <w:ind w:hanging="360"/>
        <w:jc w:val="both"/>
        <w:rPr>
          <w:rFonts w:cstheme="minorHAnsi"/>
          <w:sz w:val="24"/>
          <w:szCs w:val="24"/>
        </w:rPr>
      </w:pPr>
      <w:r w:rsidRPr="00646988">
        <w:rPr>
          <w:rFonts w:cstheme="minorHAnsi"/>
          <w:sz w:val="24"/>
          <w:szCs w:val="24"/>
        </w:rPr>
        <w:t xml:space="preserve">zabezpečovať úkony týkajúce sa majstrovstiev Slovenskej republiky v jednotlivých jazdeckých disciplínach, </w:t>
      </w:r>
    </w:p>
    <w:p w:rsidR="00986973" w:rsidRPr="00646988" w:rsidRDefault="00986973" w:rsidP="00BC5D0D">
      <w:pPr>
        <w:numPr>
          <w:ilvl w:val="0"/>
          <w:numId w:val="4"/>
        </w:numPr>
        <w:spacing w:after="224"/>
        <w:ind w:hanging="360"/>
        <w:jc w:val="both"/>
        <w:rPr>
          <w:rFonts w:cstheme="minorHAnsi"/>
          <w:sz w:val="24"/>
          <w:szCs w:val="24"/>
        </w:rPr>
      </w:pPr>
      <w:r w:rsidRPr="00646988">
        <w:rPr>
          <w:rFonts w:cstheme="minorHAnsi"/>
          <w:sz w:val="24"/>
          <w:szCs w:val="24"/>
        </w:rPr>
        <w:t>presadzovať záujmy jazdeckého športu na regionálnej úrovni.</w:t>
      </w:r>
    </w:p>
    <w:p w:rsidR="00986973" w:rsidRPr="00646988" w:rsidRDefault="00986973" w:rsidP="00BC5D0D">
      <w:pPr>
        <w:ind w:left="23"/>
        <w:jc w:val="both"/>
        <w:rPr>
          <w:rFonts w:cstheme="minorHAnsi"/>
          <w:sz w:val="24"/>
          <w:szCs w:val="24"/>
        </w:rPr>
      </w:pPr>
      <w:r w:rsidRPr="00646988">
        <w:rPr>
          <w:rFonts w:cstheme="minorHAnsi"/>
          <w:sz w:val="24"/>
          <w:szCs w:val="24"/>
          <w:u w:val="single" w:color="000000"/>
        </w:rPr>
        <w:t>SJF plní nasledujúce úlohy:</w:t>
      </w:r>
    </w:p>
    <w:p w:rsidR="00986973" w:rsidRPr="00646988" w:rsidRDefault="00986973" w:rsidP="00BC5D0D">
      <w:pPr>
        <w:numPr>
          <w:ilvl w:val="0"/>
          <w:numId w:val="5"/>
        </w:numPr>
        <w:ind w:hanging="144"/>
        <w:jc w:val="both"/>
        <w:rPr>
          <w:rFonts w:cstheme="minorHAnsi"/>
          <w:sz w:val="24"/>
          <w:szCs w:val="24"/>
        </w:rPr>
      </w:pPr>
      <w:r w:rsidRPr="00646988">
        <w:rPr>
          <w:rFonts w:cstheme="minorHAnsi"/>
          <w:sz w:val="24"/>
          <w:szCs w:val="24"/>
        </w:rPr>
        <w:t>Vypracúva a schvaľuje koncepciu rozvoja jazdectva v Slovenskej republike.</w:t>
      </w:r>
    </w:p>
    <w:p w:rsidR="00986973" w:rsidRPr="00646988" w:rsidRDefault="00986973" w:rsidP="00BC5D0D">
      <w:pPr>
        <w:numPr>
          <w:ilvl w:val="0"/>
          <w:numId w:val="5"/>
        </w:numPr>
        <w:ind w:hanging="144"/>
        <w:jc w:val="both"/>
        <w:rPr>
          <w:rFonts w:cstheme="minorHAnsi"/>
          <w:sz w:val="24"/>
          <w:szCs w:val="24"/>
        </w:rPr>
      </w:pPr>
      <w:r w:rsidRPr="00646988">
        <w:rPr>
          <w:rFonts w:cstheme="minorHAnsi"/>
          <w:sz w:val="24"/>
          <w:szCs w:val="24"/>
        </w:rPr>
        <w:t>V plnom rozsahu sa stará a zodpovedá za štátnu reprezentáciu Slovenskej republiky a jej medzinárodný styk.</w:t>
      </w:r>
    </w:p>
    <w:p w:rsidR="00986973" w:rsidRPr="00646988" w:rsidRDefault="00986973" w:rsidP="00BC5D0D">
      <w:pPr>
        <w:numPr>
          <w:ilvl w:val="0"/>
          <w:numId w:val="5"/>
        </w:numPr>
        <w:ind w:hanging="144"/>
        <w:jc w:val="both"/>
        <w:rPr>
          <w:rFonts w:cstheme="minorHAnsi"/>
          <w:sz w:val="24"/>
          <w:szCs w:val="24"/>
        </w:rPr>
      </w:pPr>
      <w:r w:rsidRPr="00646988">
        <w:rPr>
          <w:rFonts w:cstheme="minorHAnsi"/>
          <w:sz w:val="24"/>
          <w:szCs w:val="24"/>
        </w:rPr>
        <w:t>Organizuje významné medzinárodné a celoštátne akcie.</w:t>
      </w:r>
    </w:p>
    <w:p w:rsidR="00986973" w:rsidRPr="00646988" w:rsidRDefault="00986973" w:rsidP="00BC5D0D">
      <w:pPr>
        <w:numPr>
          <w:ilvl w:val="0"/>
          <w:numId w:val="5"/>
        </w:numPr>
        <w:ind w:hanging="144"/>
        <w:jc w:val="both"/>
        <w:rPr>
          <w:rFonts w:cstheme="minorHAnsi"/>
          <w:sz w:val="24"/>
          <w:szCs w:val="24"/>
        </w:rPr>
      </w:pPr>
      <w:r w:rsidRPr="00646988">
        <w:rPr>
          <w:rFonts w:cstheme="minorHAnsi"/>
          <w:sz w:val="24"/>
          <w:szCs w:val="24"/>
        </w:rPr>
        <w:t>Koordinuje medzinárodný styk jazdeckých klubov.</w:t>
      </w:r>
    </w:p>
    <w:p w:rsidR="00986973" w:rsidRPr="00646988" w:rsidRDefault="00986973" w:rsidP="00BC5D0D">
      <w:pPr>
        <w:numPr>
          <w:ilvl w:val="0"/>
          <w:numId w:val="5"/>
        </w:numPr>
        <w:ind w:hanging="144"/>
        <w:jc w:val="both"/>
        <w:rPr>
          <w:rFonts w:cstheme="minorHAnsi"/>
          <w:sz w:val="24"/>
          <w:szCs w:val="24"/>
        </w:rPr>
      </w:pPr>
      <w:r w:rsidRPr="00646988">
        <w:rPr>
          <w:rFonts w:cstheme="minorHAnsi"/>
          <w:sz w:val="24"/>
          <w:szCs w:val="24"/>
        </w:rPr>
        <w:t>Zastupuje svojich členov v medzinárodných organizáciách.</w:t>
      </w:r>
    </w:p>
    <w:p w:rsidR="00986973" w:rsidRPr="00646988" w:rsidRDefault="00986973" w:rsidP="00BC5D0D">
      <w:pPr>
        <w:numPr>
          <w:ilvl w:val="0"/>
          <w:numId w:val="5"/>
        </w:numPr>
        <w:ind w:hanging="144"/>
        <w:jc w:val="both"/>
        <w:rPr>
          <w:rFonts w:cstheme="minorHAnsi"/>
          <w:sz w:val="24"/>
          <w:szCs w:val="24"/>
        </w:rPr>
      </w:pPr>
      <w:r w:rsidRPr="00646988">
        <w:rPr>
          <w:rFonts w:cstheme="minorHAnsi"/>
          <w:sz w:val="24"/>
          <w:szCs w:val="24"/>
        </w:rPr>
        <w:t>Schvaľuje systém a štruktúru súťaží, riadi športovo-technickú činnosť a vydáva registračný poriadok.</w:t>
      </w:r>
    </w:p>
    <w:p w:rsidR="00986973" w:rsidRPr="00646988" w:rsidRDefault="00986973" w:rsidP="00BC5D0D">
      <w:pPr>
        <w:numPr>
          <w:ilvl w:val="0"/>
          <w:numId w:val="5"/>
        </w:numPr>
        <w:spacing w:after="276" w:line="238" w:lineRule="auto"/>
        <w:ind w:hanging="144"/>
        <w:jc w:val="both"/>
        <w:rPr>
          <w:rFonts w:cstheme="minorHAnsi"/>
          <w:sz w:val="24"/>
          <w:szCs w:val="24"/>
        </w:rPr>
      </w:pPr>
      <w:r w:rsidRPr="00646988">
        <w:rPr>
          <w:rFonts w:cstheme="minorHAnsi"/>
          <w:sz w:val="24"/>
          <w:szCs w:val="24"/>
        </w:rPr>
        <w:t xml:space="preserve">Vytvára podmienky pre materiálne a finančné zabezpečenie činnosti reprezentačných družstiev v jazdeckých kluboch. Za týmto účelom môže rozvíjať vlastné podnikateľské a obchodné aktivity a môže vstupovať aj do iných obchodných organizácií. Túto činnosť môže vykonávať len v súlade so všeobecne záväznými právnymi predpismi. </w:t>
      </w:r>
    </w:p>
    <w:p w:rsidR="00A764D8" w:rsidRPr="00646988" w:rsidRDefault="00A764D8" w:rsidP="002C0265">
      <w:pPr>
        <w:spacing w:after="276" w:line="238" w:lineRule="auto"/>
        <w:ind w:left="157" w:firstLine="0"/>
        <w:rPr>
          <w:rFonts w:cstheme="minorHAnsi"/>
          <w:sz w:val="24"/>
          <w:szCs w:val="24"/>
        </w:rPr>
      </w:pPr>
    </w:p>
    <w:p w:rsidR="00986973" w:rsidRPr="00646988" w:rsidRDefault="00986973" w:rsidP="002C0265">
      <w:pPr>
        <w:pStyle w:val="Nadpis1"/>
        <w:numPr>
          <w:ilvl w:val="0"/>
          <w:numId w:val="15"/>
        </w:numPr>
        <w:rPr>
          <w:rFonts w:asciiTheme="minorHAnsi" w:hAnsiTheme="minorHAnsi" w:cstheme="minorHAnsi"/>
          <w:szCs w:val="24"/>
        </w:rPr>
      </w:pPr>
      <w:bookmarkStart w:id="12" w:name="_Toc41894789"/>
      <w:r w:rsidRPr="00646988">
        <w:rPr>
          <w:rFonts w:asciiTheme="minorHAnsi" w:hAnsiTheme="minorHAnsi" w:cstheme="minorHAnsi"/>
          <w:szCs w:val="24"/>
        </w:rPr>
        <w:t>Jazdecké oblasti SJF</w:t>
      </w:r>
      <w:bookmarkEnd w:id="12"/>
      <w:r w:rsidR="00D32B42" w:rsidRPr="00646988">
        <w:rPr>
          <w:rFonts w:asciiTheme="minorHAnsi" w:hAnsiTheme="minorHAnsi" w:cstheme="minorHAnsi"/>
          <w:szCs w:val="24"/>
        </w:rPr>
        <w:t xml:space="preserve"> a disciplíny</w:t>
      </w:r>
    </w:p>
    <w:p w:rsidR="00986973" w:rsidRPr="00646988" w:rsidRDefault="00986973" w:rsidP="00BC5D0D">
      <w:pPr>
        <w:ind w:left="13" w:firstLine="710"/>
        <w:jc w:val="both"/>
        <w:rPr>
          <w:rFonts w:cstheme="minorHAnsi"/>
          <w:sz w:val="24"/>
          <w:szCs w:val="24"/>
        </w:rPr>
      </w:pPr>
      <w:r w:rsidRPr="00646988">
        <w:rPr>
          <w:rFonts w:cstheme="minorHAnsi"/>
          <w:sz w:val="24"/>
          <w:szCs w:val="24"/>
        </w:rPr>
        <w:t xml:space="preserve">SJF ako občianske združenie s pôsobnosťou na území Slovenskej republiky je územne rozčlenená na štyri oblastné organizačné zložky tzv. jazdecké oblasti. Jazdecké oblasti sú vytvorené ako oblastné územné organizačné zložky SJF bez právnej subjektivity, ktoré sú územne vymedzené nasledovne: </w:t>
      </w:r>
    </w:p>
    <w:p w:rsidR="00986973" w:rsidRPr="00646988" w:rsidRDefault="00986973" w:rsidP="00BC5D0D">
      <w:pPr>
        <w:numPr>
          <w:ilvl w:val="0"/>
          <w:numId w:val="6"/>
        </w:numPr>
        <w:ind w:hanging="360"/>
        <w:jc w:val="both"/>
        <w:rPr>
          <w:rFonts w:cstheme="minorHAnsi"/>
          <w:sz w:val="24"/>
          <w:szCs w:val="24"/>
        </w:rPr>
      </w:pPr>
      <w:r w:rsidRPr="00646988">
        <w:rPr>
          <w:rFonts w:cstheme="minorHAnsi"/>
          <w:sz w:val="24"/>
          <w:szCs w:val="24"/>
        </w:rPr>
        <w:t xml:space="preserve">SJF Bratislavská jazdecká oblasť – s územnou pôsobnosťou pre Bratislavský samosprávny kraj; </w:t>
      </w:r>
    </w:p>
    <w:p w:rsidR="00986973" w:rsidRPr="00646988" w:rsidRDefault="00986973" w:rsidP="00BC5D0D">
      <w:pPr>
        <w:numPr>
          <w:ilvl w:val="0"/>
          <w:numId w:val="6"/>
        </w:numPr>
        <w:ind w:hanging="360"/>
        <w:jc w:val="both"/>
        <w:rPr>
          <w:rFonts w:cstheme="minorHAnsi"/>
          <w:sz w:val="24"/>
          <w:szCs w:val="24"/>
        </w:rPr>
      </w:pPr>
      <w:r w:rsidRPr="00646988">
        <w:rPr>
          <w:rFonts w:cstheme="minorHAnsi"/>
          <w:sz w:val="24"/>
          <w:szCs w:val="24"/>
        </w:rPr>
        <w:t xml:space="preserve">SJF Západoslovenská jazdecká oblasť - s územnou pôsobnosťou pre Trnavský samosprávny kraj, Nitriansky samosprávny kraj a Trenčiansky samosprávny kraj; </w:t>
      </w:r>
    </w:p>
    <w:p w:rsidR="00986973" w:rsidRPr="00646988" w:rsidRDefault="00986973" w:rsidP="00BC5D0D">
      <w:pPr>
        <w:numPr>
          <w:ilvl w:val="0"/>
          <w:numId w:val="6"/>
        </w:numPr>
        <w:ind w:hanging="360"/>
        <w:jc w:val="both"/>
        <w:rPr>
          <w:rFonts w:cstheme="minorHAnsi"/>
          <w:sz w:val="24"/>
          <w:szCs w:val="24"/>
        </w:rPr>
      </w:pPr>
      <w:r w:rsidRPr="00646988">
        <w:rPr>
          <w:rFonts w:cstheme="minorHAnsi"/>
          <w:sz w:val="24"/>
          <w:szCs w:val="24"/>
        </w:rPr>
        <w:t>SJF Stredoslovenská jazdecká oblasť - s územnou pôsobnosťou pre Banskobystrický samosprávny kraj a Žilinský samosprávny kraj;</w:t>
      </w:r>
    </w:p>
    <w:p w:rsidR="003905E7" w:rsidRPr="00646988" w:rsidRDefault="00986973" w:rsidP="00BC5D0D">
      <w:pPr>
        <w:numPr>
          <w:ilvl w:val="0"/>
          <w:numId w:val="6"/>
        </w:numPr>
        <w:spacing w:after="541"/>
        <w:ind w:hanging="360"/>
        <w:jc w:val="both"/>
        <w:rPr>
          <w:rFonts w:cstheme="minorHAnsi"/>
          <w:sz w:val="24"/>
          <w:szCs w:val="24"/>
        </w:rPr>
      </w:pPr>
      <w:r w:rsidRPr="00646988">
        <w:rPr>
          <w:rFonts w:cstheme="minorHAnsi"/>
          <w:sz w:val="24"/>
          <w:szCs w:val="24"/>
        </w:rPr>
        <w:t xml:space="preserve">SJF Východoslovenská jazdecká oblasť - s územnou pôsobnosťou pre Košický </w:t>
      </w:r>
      <w:r w:rsidR="00C77C9D">
        <w:rPr>
          <w:rFonts w:cstheme="minorHAnsi"/>
          <w:sz w:val="24"/>
          <w:szCs w:val="24"/>
        </w:rPr>
        <w:t xml:space="preserve">a Prešovský </w:t>
      </w:r>
      <w:r w:rsidRPr="00646988">
        <w:rPr>
          <w:rFonts w:cstheme="minorHAnsi"/>
          <w:sz w:val="24"/>
          <w:szCs w:val="24"/>
        </w:rPr>
        <w:t xml:space="preserve">samosprávny </w:t>
      </w:r>
      <w:r w:rsidR="00C77C9D">
        <w:rPr>
          <w:rFonts w:cstheme="minorHAnsi"/>
          <w:sz w:val="24"/>
          <w:szCs w:val="24"/>
        </w:rPr>
        <w:t>kraj</w:t>
      </w:r>
      <w:r w:rsidR="00647500" w:rsidRPr="00646988">
        <w:rPr>
          <w:rFonts w:cstheme="minorHAnsi"/>
          <w:sz w:val="24"/>
          <w:szCs w:val="24"/>
        </w:rPr>
        <w:t>;</w:t>
      </w:r>
    </w:p>
    <w:p w:rsidR="00986973" w:rsidRPr="00646988" w:rsidRDefault="008D222A" w:rsidP="002C0265">
      <w:pPr>
        <w:pStyle w:val="Odsekzoznamu"/>
        <w:spacing w:after="541"/>
        <w:rPr>
          <w:rFonts w:cstheme="minorHAnsi"/>
          <w:b/>
          <w:bCs/>
          <w:sz w:val="24"/>
          <w:szCs w:val="24"/>
        </w:rPr>
      </w:pPr>
      <w:r w:rsidRPr="00646988">
        <w:rPr>
          <w:rFonts w:cstheme="minorHAnsi"/>
          <w:b/>
          <w:bCs/>
          <w:sz w:val="24"/>
          <w:szCs w:val="24"/>
        </w:rPr>
        <w:t xml:space="preserve"> DISCIPLÍNY</w:t>
      </w:r>
    </w:p>
    <w:p w:rsidR="00986973" w:rsidRPr="00646988" w:rsidRDefault="00625081" w:rsidP="002C0265">
      <w:pPr>
        <w:pStyle w:val="Nadpis2"/>
        <w:numPr>
          <w:ilvl w:val="0"/>
          <w:numId w:val="0"/>
        </w:numPr>
        <w:ind w:left="1080"/>
        <w:rPr>
          <w:rFonts w:asciiTheme="minorHAnsi" w:hAnsiTheme="minorHAnsi" w:cstheme="minorHAnsi"/>
          <w:szCs w:val="24"/>
        </w:rPr>
      </w:pPr>
      <w:bookmarkStart w:id="13" w:name="_Toc41894790"/>
      <w:r>
        <w:rPr>
          <w:rFonts w:asciiTheme="minorHAnsi" w:hAnsiTheme="minorHAnsi" w:cstheme="minorHAnsi"/>
          <w:szCs w:val="24"/>
        </w:rPr>
        <w:t xml:space="preserve">7.1. </w:t>
      </w:r>
      <w:r w:rsidR="00986973" w:rsidRPr="00646988">
        <w:rPr>
          <w:rFonts w:asciiTheme="minorHAnsi" w:hAnsiTheme="minorHAnsi" w:cstheme="minorHAnsi"/>
          <w:szCs w:val="24"/>
        </w:rPr>
        <w:t>Skoky</w:t>
      </w:r>
      <w:bookmarkEnd w:id="13"/>
    </w:p>
    <w:p w:rsidR="00986973" w:rsidRPr="00646988" w:rsidRDefault="00986973" w:rsidP="00BC5D0D">
      <w:pPr>
        <w:ind w:left="13" w:firstLine="710"/>
        <w:jc w:val="both"/>
        <w:rPr>
          <w:rFonts w:cstheme="minorHAnsi"/>
          <w:sz w:val="24"/>
          <w:szCs w:val="24"/>
        </w:rPr>
      </w:pPr>
      <w:r w:rsidRPr="00646988">
        <w:rPr>
          <w:rFonts w:cstheme="minorHAnsi"/>
          <w:sz w:val="24"/>
          <w:szCs w:val="24"/>
        </w:rPr>
        <w:t xml:space="preserve">Parkúrové skákanie je jazdecký šport, v ktorom sa jazdec na koni snaží buď v čo najkratšom čase a s čo najmenším počtom chýb prejsť trasu s prekážkami, alebo sa trafiť do časového limitu či hodnotenia za štýl. Za svoj vznik najviac vďačí dôstojníkom britskej kavalérie, ktorí skoky cez rôzne prekážky považovali za vynikajúci tréning pre jazdcov i pre kone. </w:t>
      </w:r>
    </w:p>
    <w:p w:rsidR="00986973" w:rsidRPr="00646988" w:rsidRDefault="00986973" w:rsidP="00BC5D0D">
      <w:pPr>
        <w:spacing w:after="266"/>
        <w:ind w:left="13" w:firstLine="710"/>
        <w:jc w:val="both"/>
        <w:rPr>
          <w:rFonts w:cstheme="minorHAnsi"/>
          <w:sz w:val="24"/>
          <w:szCs w:val="24"/>
        </w:rPr>
      </w:pPr>
      <w:r w:rsidRPr="00646988">
        <w:rPr>
          <w:rFonts w:cstheme="minorHAnsi"/>
          <w:sz w:val="24"/>
          <w:szCs w:val="24"/>
        </w:rPr>
        <w:t>Parkúr ma úzku súvislosť s drezúrou. Kôň musí byť veľmi dobre vytrénovaný a musí dôverovať jazdcovi. Na olympijských hrách sa prvýkrát objavuje v roku 1900 v Paríži. Do roku 1945 bol parkúr takmer výhradne vojenským športom a na niektorých pretekoch sa mohli zúčastniť iba armádni jazdci. Od roku 1974 pretekajú muži spoločne so ženami.</w:t>
      </w:r>
    </w:p>
    <w:p w:rsidR="00986973" w:rsidRPr="00646988" w:rsidRDefault="00625081" w:rsidP="002C0265">
      <w:pPr>
        <w:pStyle w:val="Nadpis2"/>
        <w:numPr>
          <w:ilvl w:val="0"/>
          <w:numId w:val="0"/>
        </w:numPr>
        <w:ind w:left="1080"/>
        <w:rPr>
          <w:rFonts w:asciiTheme="minorHAnsi" w:hAnsiTheme="minorHAnsi" w:cstheme="minorHAnsi"/>
          <w:szCs w:val="24"/>
        </w:rPr>
      </w:pPr>
      <w:bookmarkStart w:id="14" w:name="_Toc41894791"/>
      <w:r>
        <w:rPr>
          <w:rFonts w:asciiTheme="minorHAnsi" w:hAnsiTheme="minorHAnsi" w:cstheme="minorHAnsi"/>
          <w:szCs w:val="24"/>
        </w:rPr>
        <w:t xml:space="preserve">7.2.   </w:t>
      </w:r>
      <w:r w:rsidR="00986973" w:rsidRPr="00646988">
        <w:rPr>
          <w:rFonts w:asciiTheme="minorHAnsi" w:hAnsiTheme="minorHAnsi" w:cstheme="minorHAnsi"/>
          <w:szCs w:val="24"/>
        </w:rPr>
        <w:t>Drezúra</w:t>
      </w:r>
      <w:bookmarkEnd w:id="14"/>
    </w:p>
    <w:p w:rsidR="00986973" w:rsidRPr="00646988" w:rsidRDefault="00986973" w:rsidP="00BC5D0D">
      <w:pPr>
        <w:ind w:left="13" w:firstLine="710"/>
        <w:jc w:val="both"/>
        <w:rPr>
          <w:rFonts w:cstheme="minorHAnsi"/>
          <w:sz w:val="24"/>
          <w:szCs w:val="24"/>
        </w:rPr>
      </w:pPr>
      <w:r w:rsidRPr="00646988">
        <w:rPr>
          <w:rFonts w:cstheme="minorHAnsi"/>
          <w:sz w:val="24"/>
          <w:szCs w:val="24"/>
        </w:rPr>
        <w:t xml:space="preserve">Základy modernej drezúry boli založené v Taliansku v období renesancie, kde v roku 1532 šľachtic Frederico Grisone založil Neapolskú jazdeckú akadémiu. Na túto školu nadväzuje i španielska vysoká jazdecká škola vo Viedni a francúzska škola v Cadre Noir v Saumure. Všetky základné prvky vysokej školy boli vytvorené v rámci vojenského výcviku, a teda v </w:t>
      </w:r>
      <w:r w:rsidR="00625081">
        <w:rPr>
          <w:rFonts w:cstheme="minorHAnsi"/>
          <w:sz w:val="24"/>
          <w:szCs w:val="24"/>
        </w:rPr>
        <w:pgNum/>
      </w:r>
      <w:r w:rsidR="00625081">
        <w:rPr>
          <w:rFonts w:cstheme="minorHAnsi"/>
          <w:sz w:val="24"/>
          <w:szCs w:val="24"/>
        </w:rPr>
        <w:t>raxis</w:t>
      </w:r>
      <w:r w:rsidRPr="00646988">
        <w:rPr>
          <w:rFonts w:cstheme="minorHAnsi"/>
          <w:sz w:val="24"/>
          <w:szCs w:val="24"/>
        </w:rPr>
        <w:t xml:space="preserve"> plnili významnú bojovú funkciu. Drezúra je jednou z najdôležitejších disciplín jazdeckého športu. Základy drezúry musí zvládnuť každý jazdec a kôň, lebo tá je základom všetkých jazdeckých disciplín. Prvýkrát sa drezúra objavuje na olympijských hrách v roku 1912 v Štokholme. </w:t>
      </w:r>
    </w:p>
    <w:p w:rsidR="00986973" w:rsidRPr="00646988" w:rsidRDefault="00986973" w:rsidP="00BC5D0D">
      <w:pPr>
        <w:spacing w:after="276" w:line="238" w:lineRule="auto"/>
        <w:ind w:left="-15" w:firstLine="710"/>
        <w:jc w:val="both"/>
        <w:rPr>
          <w:rFonts w:cstheme="minorHAnsi"/>
          <w:sz w:val="24"/>
          <w:szCs w:val="24"/>
        </w:rPr>
      </w:pPr>
      <w:r w:rsidRPr="00646988">
        <w:rPr>
          <w:rFonts w:cstheme="minorHAnsi"/>
          <w:sz w:val="24"/>
          <w:szCs w:val="24"/>
        </w:rPr>
        <w:t xml:space="preserve">Moderná drezúra ako súťažný šport si vyžaduje presné prevedenie série niektorých prirodzených cvikov koňa v rôznom chode (krok, klus, cval) na určitých miestach presne vymedzené pravouhlej arény (drezúrny obdĺžnik).  </w:t>
      </w:r>
    </w:p>
    <w:p w:rsidR="00986973" w:rsidRPr="00646988" w:rsidRDefault="00625081" w:rsidP="002C0265">
      <w:pPr>
        <w:pStyle w:val="Nadpis2"/>
        <w:numPr>
          <w:ilvl w:val="0"/>
          <w:numId w:val="0"/>
        </w:numPr>
        <w:ind w:left="1080"/>
        <w:rPr>
          <w:rFonts w:asciiTheme="minorHAnsi" w:hAnsiTheme="minorHAnsi" w:cstheme="minorHAnsi"/>
          <w:szCs w:val="24"/>
        </w:rPr>
      </w:pPr>
      <w:bookmarkStart w:id="15" w:name="_Toc41894792"/>
      <w:r>
        <w:rPr>
          <w:rFonts w:asciiTheme="minorHAnsi" w:hAnsiTheme="minorHAnsi" w:cstheme="minorHAnsi"/>
          <w:szCs w:val="24"/>
        </w:rPr>
        <w:lastRenderedPageBreak/>
        <w:t xml:space="preserve">7.3.   </w:t>
      </w:r>
      <w:r w:rsidR="00986973" w:rsidRPr="00646988">
        <w:rPr>
          <w:rFonts w:asciiTheme="minorHAnsi" w:hAnsiTheme="minorHAnsi" w:cstheme="minorHAnsi"/>
          <w:szCs w:val="24"/>
        </w:rPr>
        <w:t>Všestrannosť</w:t>
      </w:r>
      <w:bookmarkEnd w:id="15"/>
    </w:p>
    <w:p w:rsidR="00986973" w:rsidRPr="00646988" w:rsidRDefault="00986973" w:rsidP="00BC5D0D">
      <w:pPr>
        <w:spacing w:after="266"/>
        <w:ind w:left="13" w:firstLine="710"/>
        <w:jc w:val="both"/>
        <w:rPr>
          <w:rFonts w:cstheme="minorHAnsi"/>
          <w:sz w:val="24"/>
          <w:szCs w:val="24"/>
        </w:rPr>
      </w:pPr>
      <w:r w:rsidRPr="00646988">
        <w:rPr>
          <w:rFonts w:cstheme="minorHAnsi"/>
          <w:sz w:val="24"/>
          <w:szCs w:val="24"/>
        </w:rPr>
        <w:t xml:space="preserve">Súťaž všestrannej spôsobilosti (military) je jedna z najnáročnejších jazdeckých disciplín. Military vzniklo pôvodne z potreby testovať spôsobilosť koní pre náročné potreby armády a až s postupom času sa zmenilo na športovú disciplínu. Prvé súťaže tohoto druhu vznikli vo Francúzsku (pod názvom concours complet) po roku 1900. Prvý šampionát Championat du Cheval d´Armes sa konal v Paríži v roku 1902 a do programu olympijských hier bolo military zaradené prvýkrát v roku 1912 v Štokholme. </w:t>
      </w:r>
    </w:p>
    <w:p w:rsidR="00986973" w:rsidRPr="00646988" w:rsidRDefault="00625081" w:rsidP="002C0265">
      <w:pPr>
        <w:pStyle w:val="Nadpis2"/>
        <w:numPr>
          <w:ilvl w:val="0"/>
          <w:numId w:val="0"/>
        </w:numPr>
        <w:ind w:left="1080"/>
        <w:rPr>
          <w:rFonts w:asciiTheme="minorHAnsi" w:hAnsiTheme="minorHAnsi" w:cstheme="minorHAnsi"/>
          <w:szCs w:val="24"/>
        </w:rPr>
      </w:pPr>
      <w:bookmarkStart w:id="16" w:name="_Toc41894793"/>
      <w:r>
        <w:rPr>
          <w:rFonts w:asciiTheme="minorHAnsi" w:hAnsiTheme="minorHAnsi" w:cstheme="minorHAnsi"/>
          <w:szCs w:val="24"/>
        </w:rPr>
        <w:t xml:space="preserve">7.4.    </w:t>
      </w:r>
      <w:r w:rsidR="00986973" w:rsidRPr="00646988">
        <w:rPr>
          <w:rFonts w:asciiTheme="minorHAnsi" w:hAnsiTheme="minorHAnsi" w:cstheme="minorHAnsi"/>
          <w:szCs w:val="24"/>
        </w:rPr>
        <w:t>Vytrvalosť</w:t>
      </w:r>
      <w:bookmarkEnd w:id="16"/>
    </w:p>
    <w:p w:rsidR="00986973" w:rsidRPr="00646988" w:rsidRDefault="00986973" w:rsidP="00BC5D0D">
      <w:pPr>
        <w:ind w:left="13" w:firstLine="710"/>
        <w:jc w:val="both"/>
        <w:rPr>
          <w:rFonts w:cstheme="minorHAnsi"/>
          <w:sz w:val="24"/>
          <w:szCs w:val="24"/>
        </w:rPr>
      </w:pPr>
      <w:r w:rsidRPr="00646988">
        <w:rPr>
          <w:rFonts w:cstheme="minorHAnsi"/>
          <w:sz w:val="24"/>
          <w:szCs w:val="24"/>
        </w:rPr>
        <w:t xml:space="preserve">Z anglického Endurance (= výdrž, vytrvalosť) pochádza názov pre šport, u nás známy ako vytrvalostné jazdenie. Je to teda beh na dlhú trať, vo všetkých smeroch. Pretek samotný trvá niekedy až dvanásť hodín a príprava zaberie oveľa viac času, ako by sa mohlo zdať. Trate rozdeľujeme do kategórií podľa obtiažnosti. Najkratšie trate merajú 40 kilometrov a slúžia väčšinou ako kvalifikácia pre nových jazdcov a kone. Na Slovensku sa usporadúvajú národné preteky s dĺžkou 40, 60 a 80 km, zatiaľ čo Majstrovské alebo medzinárodné súťaže merajú sily jazdcov na najdlhších 160 kilometrových tratiach. Víťazom sa stáva najrýchlejšia dvojica, to však ale len v prípade, že je kôň v dobrom zdravotnom stave, čo hodnotí zbor veterinárov po každom kole (10-40 km). Rovnako aj po príjazde do cieľa musí dvojica absolvovať veterinárnu prehliadku. </w:t>
      </w:r>
    </w:p>
    <w:p w:rsidR="00986973" w:rsidRPr="00646988" w:rsidRDefault="00986973" w:rsidP="00BC5D0D">
      <w:pPr>
        <w:spacing w:after="266"/>
        <w:ind w:left="13" w:firstLine="710"/>
        <w:jc w:val="both"/>
        <w:rPr>
          <w:rFonts w:cstheme="minorHAnsi"/>
          <w:sz w:val="24"/>
          <w:szCs w:val="24"/>
        </w:rPr>
      </w:pPr>
      <w:r w:rsidRPr="00646988">
        <w:rPr>
          <w:rFonts w:cstheme="minorHAnsi"/>
          <w:sz w:val="24"/>
          <w:szCs w:val="24"/>
        </w:rPr>
        <w:t xml:space="preserve">Počas jednotlivých kôl sú stanovené servisné body, kde sa súťažiaci stretávajú so svojim pomocným týmom, napájajú a osviežujú koňa. Vytrvalosť je nesporne jedným z najnáročnejších jazdeckých športov, nielen pre koňa a jazdca, rovnako pre celú „crew“- skupinu ľudí, ktorí sa starajú o koňa. Nejedná sa totiž o pár minút na kolbisku, je to celodenný pretek, dlhé hodiny v sedle a v pohybe. </w:t>
      </w:r>
    </w:p>
    <w:p w:rsidR="00986973" w:rsidRPr="00646988" w:rsidRDefault="00625081" w:rsidP="002C0265">
      <w:pPr>
        <w:pStyle w:val="Nadpis2"/>
        <w:numPr>
          <w:ilvl w:val="0"/>
          <w:numId w:val="0"/>
        </w:numPr>
        <w:ind w:left="360"/>
        <w:rPr>
          <w:rFonts w:asciiTheme="minorHAnsi" w:hAnsiTheme="minorHAnsi" w:cstheme="minorHAnsi"/>
          <w:szCs w:val="24"/>
        </w:rPr>
      </w:pPr>
      <w:bookmarkStart w:id="17" w:name="_Toc41894794"/>
      <w:r>
        <w:rPr>
          <w:rFonts w:asciiTheme="minorHAnsi" w:hAnsiTheme="minorHAnsi" w:cstheme="minorHAnsi"/>
          <w:szCs w:val="24"/>
        </w:rPr>
        <w:t xml:space="preserve">            7.5. </w:t>
      </w:r>
      <w:r w:rsidR="00986973" w:rsidRPr="00646988">
        <w:rPr>
          <w:rFonts w:asciiTheme="minorHAnsi" w:hAnsiTheme="minorHAnsi" w:cstheme="minorHAnsi"/>
          <w:szCs w:val="24"/>
        </w:rPr>
        <w:t>Voltíž</w:t>
      </w:r>
      <w:bookmarkEnd w:id="17"/>
    </w:p>
    <w:p w:rsidR="00986973" w:rsidRPr="00646988" w:rsidRDefault="00986973" w:rsidP="00BC5D0D">
      <w:pPr>
        <w:ind w:left="13" w:firstLine="710"/>
        <w:jc w:val="both"/>
        <w:rPr>
          <w:rFonts w:cstheme="minorHAnsi"/>
          <w:sz w:val="24"/>
          <w:szCs w:val="24"/>
        </w:rPr>
      </w:pPr>
      <w:r w:rsidRPr="00646988">
        <w:rPr>
          <w:rFonts w:cstheme="minorHAnsi"/>
          <w:sz w:val="24"/>
          <w:szCs w:val="24"/>
        </w:rPr>
        <w:t>Niektorí ľudia vidia počiatky voltiže v starodávnych Rímskych hrách, ktorých súčasťou bola i ukážka akrobacie na cválajúcom koni. Ľudia už viac ako 2000 rokov predvádzajú na chrbte koňa rôzne akrobatické prvky.</w:t>
      </w:r>
    </w:p>
    <w:p w:rsidR="00986973" w:rsidRPr="00646988" w:rsidRDefault="00986973" w:rsidP="00BC5D0D">
      <w:pPr>
        <w:ind w:left="13" w:firstLine="550"/>
        <w:jc w:val="both"/>
        <w:rPr>
          <w:rFonts w:cstheme="minorHAnsi"/>
          <w:sz w:val="24"/>
          <w:szCs w:val="24"/>
        </w:rPr>
      </w:pPr>
      <w:r w:rsidRPr="00646988">
        <w:rPr>
          <w:rFonts w:cstheme="minorHAnsi"/>
          <w:sz w:val="24"/>
          <w:szCs w:val="24"/>
        </w:rPr>
        <w:t>Dnešný názov voltiž pochádza z francúzskeho “La Voltige”, ktorý sa udomácnil v období renesancie, kedy rôzne akrobatické cviky na cválajúcom koni slúžili ako príprava na súboje rytierov a šlachty. Historicky najbližšia podoba dnešnej voltíže je nepochybne datovaná do roku 1920, kedy sa uskutočnili Olympijské hry v Antverpách. Voltiž bola prezentovaná ako “Akrobacia na koni” Jazdeckej kavalérie. Súčasná podoba voltíže vznikla v povojnovom Nemecku, aby zoznámila deti s jadzeckým športom. V roku 1983 sa voltíž stala jednou z 8 jazdeckých disciplín plne akceptovaných Medzinárodnou jazdeckou federáciou (FEI) a prvé</w:t>
      </w:r>
    </w:p>
    <w:p w:rsidR="00986973" w:rsidRPr="00646988" w:rsidRDefault="00986973" w:rsidP="00BC5D0D">
      <w:pPr>
        <w:spacing w:line="259" w:lineRule="auto"/>
        <w:ind w:left="50" w:right="431"/>
        <w:jc w:val="both"/>
        <w:rPr>
          <w:rFonts w:cstheme="minorHAnsi"/>
          <w:sz w:val="24"/>
          <w:szCs w:val="24"/>
        </w:rPr>
      </w:pPr>
      <w:r w:rsidRPr="00646988">
        <w:rPr>
          <w:rFonts w:cstheme="minorHAnsi"/>
          <w:sz w:val="24"/>
          <w:szCs w:val="24"/>
        </w:rPr>
        <w:t>Majstrovstvá sveta vo voltíži sa uskutočnili vo Švajčiarsku v roku 1986.</w:t>
      </w:r>
    </w:p>
    <w:p w:rsidR="00986973" w:rsidRPr="00646988" w:rsidRDefault="00986973" w:rsidP="00BC5D0D">
      <w:pPr>
        <w:ind w:left="13" w:firstLine="552"/>
        <w:jc w:val="both"/>
        <w:rPr>
          <w:rFonts w:cstheme="minorHAnsi"/>
          <w:sz w:val="24"/>
          <w:szCs w:val="24"/>
        </w:rPr>
      </w:pPr>
      <w:r w:rsidRPr="00646988">
        <w:rPr>
          <w:rFonts w:cstheme="minorHAnsi"/>
          <w:sz w:val="24"/>
          <w:szCs w:val="24"/>
        </w:rPr>
        <w:t xml:space="preserve">História voltíže na Slovensku Začiatkom 60-tych rokov vznikajú u nás prvé voltižné oddiely pod vedením Ing. Štefana Čulena. Zároveň sú vypracované voltižné pravidlá, ktorými sa riadili voltižéri v celej ČSSR. Voltížne skupiny vystupovali najprv v rámci ukážok pri jazdeckých podujatiach. V 70-tych rokoch sú organizované prvé Majstrovstvá Slovenska, Čiech a ČSSR. Koncom 80-tych rokov sa u nás prechádza na cvičenie podľa medzinárodných pravidiel a v roku 1988 sa zúčastňujeme majstrovstiev sveta v Ebreichsdorfe (Rakúsko). Od tohto momentu naši voltižéri nechýbali na žiadnych veľkých medzinárodných podujatiach. </w:t>
      </w:r>
      <w:r w:rsidRPr="00646988">
        <w:rPr>
          <w:rFonts w:cstheme="minorHAnsi"/>
          <w:sz w:val="24"/>
          <w:szCs w:val="24"/>
        </w:rPr>
        <w:lastRenderedPageBreak/>
        <w:t>Výborné výsledky sme dosiahli v USA, Kanade, Argentíne, Brazílii, Švédsku, Švajčiarsku, Nemecku, Francúzsku, Holandsku, Anglicku, Maďarsku, Poľsku, Taliansku, Španielsku.</w:t>
      </w:r>
    </w:p>
    <w:p w:rsidR="00986973" w:rsidRPr="00646988" w:rsidRDefault="00986973" w:rsidP="00BC5D0D">
      <w:pPr>
        <w:spacing w:after="266"/>
        <w:ind w:left="13" w:firstLine="710"/>
        <w:jc w:val="both"/>
        <w:rPr>
          <w:rFonts w:cstheme="minorHAnsi"/>
          <w:sz w:val="24"/>
          <w:szCs w:val="24"/>
        </w:rPr>
      </w:pPr>
      <w:r w:rsidRPr="00646988">
        <w:rPr>
          <w:rFonts w:cstheme="minorHAnsi"/>
          <w:sz w:val="24"/>
          <w:szCs w:val="24"/>
        </w:rPr>
        <w:t xml:space="preserve">Kvalita našich pretekárov z roka na rok stúpala a momentálne patria slovenskí voltižéri medzi svetovú špičku, čo dokazuje aj titul Európskych šampiónov v kategórii seniorských družstiev z roku 2005, bronzová medaila v kategórii jednotlivec muž senior (Ladislav Majdlen ml.) na svetových jazdeckých hrách 2006, strieborné medaily v kategórii juniorských a seniorských družstiev 2007, zlatá medaila v kategórii jednotlivec muž junior (Tomáš Sátor) 2008 a mnoho ďalších významných umiestnení z medzinárodných pretekov. </w:t>
      </w:r>
    </w:p>
    <w:p w:rsidR="00986973" w:rsidRPr="00646988" w:rsidRDefault="00625081" w:rsidP="002C0265">
      <w:pPr>
        <w:pStyle w:val="Nadpis2"/>
        <w:numPr>
          <w:ilvl w:val="0"/>
          <w:numId w:val="0"/>
        </w:numPr>
        <w:rPr>
          <w:rFonts w:asciiTheme="minorHAnsi" w:hAnsiTheme="minorHAnsi" w:cstheme="minorHAnsi"/>
          <w:szCs w:val="24"/>
        </w:rPr>
      </w:pPr>
      <w:bookmarkStart w:id="18" w:name="_Toc41894795"/>
      <w:r>
        <w:rPr>
          <w:rFonts w:asciiTheme="minorHAnsi" w:hAnsiTheme="minorHAnsi" w:cstheme="minorHAnsi"/>
          <w:szCs w:val="24"/>
        </w:rPr>
        <w:t xml:space="preserve">                 7.6.   </w:t>
      </w:r>
      <w:r w:rsidR="00986973" w:rsidRPr="00646988">
        <w:rPr>
          <w:rFonts w:asciiTheme="minorHAnsi" w:hAnsiTheme="minorHAnsi" w:cstheme="minorHAnsi"/>
          <w:szCs w:val="24"/>
        </w:rPr>
        <w:t>Záprahy</w:t>
      </w:r>
      <w:bookmarkEnd w:id="18"/>
    </w:p>
    <w:p w:rsidR="00986973" w:rsidRPr="00646988" w:rsidRDefault="00986973" w:rsidP="00BC5D0D">
      <w:pPr>
        <w:ind w:left="13" w:firstLine="710"/>
        <w:jc w:val="both"/>
        <w:rPr>
          <w:rFonts w:cstheme="minorHAnsi"/>
          <w:sz w:val="24"/>
          <w:szCs w:val="24"/>
        </w:rPr>
      </w:pPr>
      <w:r w:rsidRPr="00646988">
        <w:rPr>
          <w:rFonts w:cstheme="minorHAnsi"/>
          <w:sz w:val="24"/>
          <w:szCs w:val="24"/>
        </w:rPr>
        <w:t>Preteky vozov: Počas obdobia trvajúcho 150 rokov boli preteky vozov v starovekom Grécku národným šporotom. Prvé olympijské preteky boli súčasťou 25. olympiády roku 408 p.n.l. Preteky vozov boli obľúbeným diváckym športom v rímskej aréne. Zúčastňovali sa ich štyri skupiny vozov - zelená, červená, modrá a biela. Každá skupina bola</w:t>
      </w:r>
    </w:p>
    <w:p w:rsidR="00986973" w:rsidRPr="00646988" w:rsidRDefault="00986973" w:rsidP="00BC5D0D">
      <w:pPr>
        <w:ind w:left="23"/>
        <w:jc w:val="both"/>
        <w:rPr>
          <w:rFonts w:cstheme="minorHAnsi"/>
          <w:sz w:val="24"/>
          <w:szCs w:val="24"/>
        </w:rPr>
      </w:pPr>
      <w:r w:rsidRPr="00646988">
        <w:rPr>
          <w:rFonts w:cstheme="minorHAnsi"/>
          <w:sz w:val="24"/>
          <w:szCs w:val="24"/>
        </w:rPr>
        <w:t xml:space="preserve">podporovaná istou politickou klikou. Bol to vhodný bezpečnostný ventil pre odbojný ľud, ktorý by sa inak mohol vzbúriť. Vedenie záprahu ako šport: Príťažlivosť jazdenia so záprahom pretrvávala aj po 2. sv. vojne, hoci doprava spôsobila, že cesty sa stali pre konské povozy nevhodné. Na výstavách sa organizovali vystúpenia záprahov, preteky záprahov a umenie vedenia záprahu, ktoré bolo kedysi zručnosťou, začali uznávať na celom svete hlavne vďaka pricovi Filipovi. Ako prezidnet FEI (mezinárodná jazdecká federácia) mal dohľad nad pretekmi záprahov v Aachene roku 1968 a na jeho podnet sa uskutočnili prvé medzinárodné preteky záprahov roku 1970. </w:t>
      </w:r>
    </w:p>
    <w:p w:rsidR="00986973" w:rsidRPr="00646988" w:rsidRDefault="00986973" w:rsidP="00BC5D0D">
      <w:pPr>
        <w:spacing w:after="266"/>
        <w:ind w:left="13" w:firstLine="710"/>
        <w:jc w:val="both"/>
        <w:rPr>
          <w:rFonts w:cstheme="minorHAnsi"/>
          <w:sz w:val="24"/>
          <w:szCs w:val="24"/>
        </w:rPr>
      </w:pPr>
      <w:r w:rsidRPr="00646988">
        <w:rPr>
          <w:rFonts w:cstheme="minorHAnsi"/>
          <w:sz w:val="24"/>
          <w:szCs w:val="24"/>
        </w:rPr>
        <w:t xml:space="preserve">Preteky záprahov: Preteky konských záprahov pre jednozáprahy, dvojzáprahy a viaczáprahy sú trojdňovou súťažou s jednou osobitou fázou, tzv. prezentáciou, alebo kontrolou záprahu. Po nej nasleduje drezúrna skúška. Súťaž B je maratón, ktorý je ekvivalentom rýchlostnej a vytrvalostnej skúšky v súťaži všestrannej spôsobilosti. Celý maratón je dlhý 27 km a obsahuje početné prekážky. Konečnou fázou je prekážková skúška zručnosti, ktorá podobne ako skoková skúška v súťaži všestrannej spôsobilosti testuje kondíciu koní po ťažkej námahe vynaloženej v maratóne predošlého dňa. </w:t>
      </w:r>
    </w:p>
    <w:p w:rsidR="00986973" w:rsidRPr="00646988" w:rsidRDefault="00625081" w:rsidP="002C0265">
      <w:pPr>
        <w:pStyle w:val="Nadpis2"/>
        <w:numPr>
          <w:ilvl w:val="1"/>
          <w:numId w:val="20"/>
        </w:numPr>
        <w:rPr>
          <w:rFonts w:asciiTheme="minorHAnsi" w:hAnsiTheme="minorHAnsi" w:cstheme="minorHAnsi"/>
          <w:szCs w:val="24"/>
        </w:rPr>
      </w:pPr>
      <w:bookmarkStart w:id="19" w:name="_Toc41894796"/>
      <w:r>
        <w:rPr>
          <w:rFonts w:asciiTheme="minorHAnsi" w:hAnsiTheme="minorHAnsi" w:cstheme="minorHAnsi"/>
          <w:szCs w:val="24"/>
        </w:rPr>
        <w:t xml:space="preserve"> </w:t>
      </w:r>
      <w:r w:rsidR="00986973" w:rsidRPr="00646988">
        <w:rPr>
          <w:rFonts w:asciiTheme="minorHAnsi" w:hAnsiTheme="minorHAnsi" w:cstheme="minorHAnsi"/>
          <w:szCs w:val="24"/>
        </w:rPr>
        <w:t>Pony</w:t>
      </w:r>
      <w:bookmarkEnd w:id="19"/>
    </w:p>
    <w:p w:rsidR="002C0265" w:rsidRDefault="00986973" w:rsidP="00BC5D0D">
      <w:pPr>
        <w:spacing w:after="266"/>
        <w:ind w:left="13" w:firstLine="710"/>
        <w:jc w:val="both"/>
        <w:rPr>
          <w:rFonts w:cstheme="minorHAnsi"/>
          <w:sz w:val="24"/>
          <w:szCs w:val="24"/>
        </w:rPr>
      </w:pPr>
      <w:r w:rsidRPr="00646988">
        <w:rPr>
          <w:rFonts w:cstheme="minorHAnsi"/>
          <w:sz w:val="24"/>
          <w:szCs w:val="24"/>
        </w:rPr>
        <w:t>Disciplína pony je identický s disciplínou skoky, avšak jazdí sa na poníkoch a na pretekoch sa prekonávajú nižšie prekážky, prispôsobené nižšiemu vzrastu poníkov.</w:t>
      </w:r>
    </w:p>
    <w:p w:rsidR="00360A83" w:rsidRDefault="00360A83" w:rsidP="007712F4">
      <w:pPr>
        <w:pStyle w:val="Odsekzoznamu"/>
        <w:spacing w:after="266"/>
        <w:rPr>
          <w:rFonts w:cstheme="minorHAnsi"/>
          <w:sz w:val="24"/>
          <w:szCs w:val="24"/>
        </w:rPr>
      </w:pPr>
    </w:p>
    <w:p w:rsidR="007712F4" w:rsidRPr="000572E6" w:rsidRDefault="007712F4" w:rsidP="007712F4">
      <w:pPr>
        <w:pStyle w:val="Odsekzoznamu"/>
        <w:numPr>
          <w:ilvl w:val="0"/>
          <w:numId w:val="21"/>
        </w:numPr>
        <w:spacing w:after="266"/>
        <w:rPr>
          <w:rFonts w:cstheme="minorHAnsi"/>
          <w:sz w:val="24"/>
          <w:szCs w:val="24"/>
        </w:rPr>
      </w:pPr>
      <w:r w:rsidRPr="000572E6">
        <w:rPr>
          <w:b/>
        </w:rPr>
        <w:t>EKONOMICKÁ ČASŤ</w:t>
      </w:r>
    </w:p>
    <w:p w:rsidR="007712F4" w:rsidRPr="002C0265" w:rsidRDefault="007712F4" w:rsidP="007712F4">
      <w:pPr>
        <w:pStyle w:val="Odsekzoznamu"/>
        <w:spacing w:after="266"/>
        <w:rPr>
          <w:rFonts w:cstheme="minorHAnsi"/>
          <w:sz w:val="24"/>
          <w:szCs w:val="24"/>
        </w:rPr>
      </w:pPr>
      <w:r w:rsidRPr="002C0265">
        <w:rPr>
          <w:rFonts w:eastAsiaTheme="majorEastAsia"/>
        </w:rPr>
        <w:t>Slovenská jazdecká federácia za  rok</w:t>
      </w:r>
      <w:r>
        <w:rPr>
          <w:rFonts w:eastAsiaTheme="majorEastAsia"/>
        </w:rPr>
        <w:t xml:space="preserve"> 2023 dosiahla  výsledok hospodárenia -240,67€</w:t>
      </w:r>
    </w:p>
    <w:p w:rsidR="007712F4" w:rsidRPr="002C0265" w:rsidRDefault="007712F4" w:rsidP="007712F4">
      <w:pPr>
        <w:spacing w:after="200" w:line="276" w:lineRule="auto"/>
        <w:ind w:firstLine="0"/>
        <w:rPr>
          <w:b/>
        </w:rPr>
      </w:pPr>
      <w:r w:rsidRPr="00A53B19">
        <w:rPr>
          <w:b/>
        </w:rPr>
        <w:t>VÝNOSY:</w:t>
      </w:r>
      <w:r>
        <w:rPr>
          <w:b/>
        </w:rPr>
        <w:t xml:space="preserve">       </w:t>
      </w:r>
      <w:r>
        <w:t xml:space="preserve">Celkové výnosy za rok  2023 </w:t>
      </w:r>
      <w:r w:rsidRPr="00A53B19">
        <w:t xml:space="preserve"> </w:t>
      </w:r>
      <w:r>
        <w:t xml:space="preserve">  617181,19€</w:t>
      </w:r>
    </w:p>
    <w:tbl>
      <w:tblPr>
        <w:tblStyle w:val="Mriekatabuky"/>
        <w:tblW w:w="0" w:type="auto"/>
        <w:tblLook w:val="04A0"/>
      </w:tblPr>
      <w:tblGrid>
        <w:gridCol w:w="4606"/>
        <w:gridCol w:w="4606"/>
      </w:tblGrid>
      <w:tr w:rsidR="007712F4" w:rsidRPr="00A53B19" w:rsidTr="003E0735">
        <w:tc>
          <w:tcPr>
            <w:tcW w:w="4606" w:type="dxa"/>
          </w:tcPr>
          <w:p w:rsidR="007712F4" w:rsidRPr="008F4290" w:rsidRDefault="007712F4" w:rsidP="003E0735">
            <w:pPr>
              <w:ind w:firstLine="0"/>
              <w:rPr>
                <w:b/>
              </w:rPr>
            </w:pPr>
            <w:r>
              <w:rPr>
                <w:b/>
              </w:rPr>
              <w:t xml:space="preserve"> </w:t>
            </w:r>
          </w:p>
        </w:tc>
        <w:tc>
          <w:tcPr>
            <w:tcW w:w="4606" w:type="dxa"/>
          </w:tcPr>
          <w:p w:rsidR="007712F4" w:rsidRPr="008F4290" w:rsidRDefault="007712F4" w:rsidP="003E0735">
            <w:pPr>
              <w:ind w:firstLine="0"/>
              <w:rPr>
                <w:b/>
              </w:rPr>
            </w:pPr>
            <w:r w:rsidRPr="008F4290">
              <w:rPr>
                <w:b/>
              </w:rPr>
              <w:t>Suma v €</w:t>
            </w:r>
          </w:p>
          <w:p w:rsidR="007712F4" w:rsidRPr="008F4290" w:rsidRDefault="007712F4" w:rsidP="003E0735">
            <w:pPr>
              <w:ind w:firstLine="0"/>
              <w:rPr>
                <w:b/>
              </w:rPr>
            </w:pPr>
          </w:p>
        </w:tc>
      </w:tr>
      <w:tr w:rsidR="007712F4" w:rsidRPr="00A53B19" w:rsidTr="003E0735">
        <w:tc>
          <w:tcPr>
            <w:tcW w:w="4606" w:type="dxa"/>
          </w:tcPr>
          <w:p w:rsidR="007712F4" w:rsidRPr="00A53B19" w:rsidRDefault="007712F4" w:rsidP="003E0735">
            <w:pPr>
              <w:ind w:firstLine="0"/>
            </w:pPr>
            <w:r w:rsidRPr="00A53B19">
              <w:t>Dotácie</w:t>
            </w:r>
            <w:r>
              <w:t xml:space="preserve"> od MŠVVŠ SR</w:t>
            </w:r>
          </w:p>
        </w:tc>
        <w:tc>
          <w:tcPr>
            <w:tcW w:w="4606" w:type="dxa"/>
          </w:tcPr>
          <w:p w:rsidR="007712F4" w:rsidRPr="00A53B19" w:rsidRDefault="007712F4" w:rsidP="003E0735">
            <w:pPr>
              <w:ind w:firstLine="0"/>
              <w:jc w:val="center"/>
            </w:pPr>
            <w:r>
              <w:t>182252,51</w:t>
            </w:r>
          </w:p>
        </w:tc>
      </w:tr>
      <w:tr w:rsidR="007712F4" w:rsidRPr="00A53B19" w:rsidTr="003E0735">
        <w:tc>
          <w:tcPr>
            <w:tcW w:w="4606" w:type="dxa"/>
          </w:tcPr>
          <w:p w:rsidR="007712F4" w:rsidRPr="00A53B19" w:rsidRDefault="007712F4" w:rsidP="003E0735">
            <w:pPr>
              <w:ind w:firstLine="0"/>
            </w:pPr>
            <w:r w:rsidRPr="00A53B19">
              <w:t>Prijaté príspevky</w:t>
            </w:r>
          </w:p>
        </w:tc>
        <w:tc>
          <w:tcPr>
            <w:tcW w:w="4606" w:type="dxa"/>
          </w:tcPr>
          <w:p w:rsidR="007712F4" w:rsidRPr="00A53B19" w:rsidRDefault="007712F4" w:rsidP="003E0735">
            <w:pPr>
              <w:ind w:firstLine="0"/>
              <w:jc w:val="center"/>
            </w:pPr>
            <w:r>
              <w:t>208339,00</w:t>
            </w:r>
          </w:p>
        </w:tc>
      </w:tr>
      <w:tr w:rsidR="007712F4" w:rsidRPr="00A53B19" w:rsidTr="003E0735">
        <w:tc>
          <w:tcPr>
            <w:tcW w:w="4606" w:type="dxa"/>
          </w:tcPr>
          <w:p w:rsidR="007712F4" w:rsidRPr="00A53B19" w:rsidRDefault="007712F4" w:rsidP="003E0735">
            <w:pPr>
              <w:ind w:firstLine="0"/>
            </w:pPr>
            <w:r w:rsidRPr="00A53B19">
              <w:t>Ostatné výnosy</w:t>
            </w:r>
          </w:p>
        </w:tc>
        <w:tc>
          <w:tcPr>
            <w:tcW w:w="4606" w:type="dxa"/>
          </w:tcPr>
          <w:p w:rsidR="007712F4" w:rsidRPr="00A53B19" w:rsidRDefault="007712F4" w:rsidP="003E0735">
            <w:pPr>
              <w:ind w:firstLine="0"/>
              <w:jc w:val="center"/>
            </w:pPr>
            <w:r>
              <w:t>226589,68</w:t>
            </w:r>
          </w:p>
        </w:tc>
      </w:tr>
      <w:tr w:rsidR="007712F4" w:rsidRPr="00A53B19" w:rsidTr="003E0735">
        <w:tc>
          <w:tcPr>
            <w:tcW w:w="4606" w:type="dxa"/>
          </w:tcPr>
          <w:p w:rsidR="007712F4" w:rsidRPr="00A53B19" w:rsidRDefault="007712F4" w:rsidP="003E0735">
            <w:pPr>
              <w:ind w:firstLine="0"/>
            </w:pPr>
            <w:r w:rsidRPr="00A53B19">
              <w:t>Spolu</w:t>
            </w:r>
            <w:r>
              <w:t>:</w:t>
            </w:r>
          </w:p>
        </w:tc>
        <w:tc>
          <w:tcPr>
            <w:tcW w:w="4606" w:type="dxa"/>
          </w:tcPr>
          <w:p w:rsidR="007712F4" w:rsidRPr="00CE4DB9" w:rsidRDefault="007712F4" w:rsidP="003E0735">
            <w:pPr>
              <w:ind w:firstLine="0"/>
              <w:jc w:val="center"/>
              <w:rPr>
                <w:b/>
              </w:rPr>
            </w:pPr>
            <w:r w:rsidRPr="00CE4DB9">
              <w:rPr>
                <w:b/>
              </w:rPr>
              <w:t>617181,19</w:t>
            </w:r>
          </w:p>
        </w:tc>
      </w:tr>
    </w:tbl>
    <w:p w:rsidR="007712F4" w:rsidRDefault="007712F4" w:rsidP="007712F4">
      <w:pPr>
        <w:spacing w:after="200" w:line="276" w:lineRule="auto"/>
        <w:ind w:firstLine="0"/>
        <w:jc w:val="both"/>
      </w:pPr>
      <w:r>
        <w:lastRenderedPageBreak/>
        <w:t xml:space="preserve">Dotácie boli poskytnuté  od Ministerstva </w:t>
      </w:r>
      <w:r w:rsidRPr="00A53B19">
        <w:t xml:space="preserve"> školstv</w:t>
      </w:r>
      <w:r>
        <w:t xml:space="preserve">a, vedy výskumu a športu SR </w:t>
      </w:r>
      <w:r w:rsidRPr="00A53B19">
        <w:t xml:space="preserve"> na u</w:t>
      </w:r>
      <w:r>
        <w:t>znané športy vo výške  185 035€, z toho vyčerpané 182252,21€.</w:t>
      </w:r>
    </w:p>
    <w:p w:rsidR="007712F4" w:rsidRPr="00A53B19" w:rsidRDefault="007712F4" w:rsidP="007712F4">
      <w:pPr>
        <w:spacing w:after="200" w:line="276" w:lineRule="auto"/>
        <w:ind w:firstLine="0"/>
        <w:jc w:val="both"/>
      </w:pPr>
      <w:r w:rsidRPr="00A53B19">
        <w:t>Z prijatých príspevkov  vyberáme :</w:t>
      </w:r>
    </w:p>
    <w:p w:rsidR="007712F4" w:rsidRPr="00A53B19" w:rsidRDefault="007712F4" w:rsidP="007712F4">
      <w:pPr>
        <w:spacing w:after="200" w:line="276" w:lineRule="auto"/>
        <w:ind w:firstLine="0"/>
        <w:jc w:val="both"/>
      </w:pPr>
      <w:r>
        <w:t>-  členské od klubov  33024,00€,  licenčné poplaty koňa  59799,00</w:t>
      </w:r>
      <w:r w:rsidRPr="00A53B19">
        <w:t>€,</w:t>
      </w:r>
      <w:r>
        <w:t xml:space="preserve"> členske príspevky s licenciou +18 a -18  = 59331,00€,</w:t>
      </w:r>
      <w:r w:rsidRPr="00A53B19">
        <w:t xml:space="preserve"> regi</w:t>
      </w:r>
      <w:r>
        <w:t>stračné poplatky za medzinárodné pasy  25215,00</w:t>
      </w:r>
      <w:r w:rsidRPr="00A53B19">
        <w:t>€.</w:t>
      </w:r>
    </w:p>
    <w:p w:rsidR="007712F4" w:rsidRPr="00A53B19" w:rsidRDefault="007712F4" w:rsidP="007712F4">
      <w:pPr>
        <w:spacing w:after="200" w:line="276" w:lineRule="auto"/>
        <w:ind w:firstLine="0"/>
        <w:jc w:val="both"/>
      </w:pPr>
      <w:r w:rsidRPr="00A53B19">
        <w:t>Z ostatných výnosov vyberáme</w:t>
      </w:r>
      <w:r>
        <w:t>:</w:t>
      </w:r>
    </w:p>
    <w:p w:rsidR="007712F4" w:rsidRPr="00A53B19" w:rsidRDefault="007712F4" w:rsidP="007712F4">
      <w:pPr>
        <w:spacing w:after="200" w:line="276" w:lineRule="auto"/>
        <w:ind w:firstLine="0"/>
        <w:jc w:val="both"/>
      </w:pPr>
      <w:r>
        <w:t xml:space="preserve"> –organizácia pretekov 197 179,45€, 1% poplatok z finančnej výhry 18 248,50,00€  </w:t>
      </w:r>
      <w:r w:rsidRPr="008E5427">
        <w:rPr>
          <w:color w:val="000000" w:themeColor="text1"/>
        </w:rPr>
        <w:t xml:space="preserve">, </w:t>
      </w:r>
      <w:r>
        <w:t xml:space="preserve">úroky na účtoch 14,44€, </w:t>
      </w:r>
    </w:p>
    <w:p w:rsidR="007712F4" w:rsidRPr="00FD3239" w:rsidRDefault="007712F4" w:rsidP="007712F4">
      <w:pPr>
        <w:spacing w:after="200" w:line="276" w:lineRule="auto"/>
        <w:ind w:firstLine="0"/>
        <w:jc w:val="both"/>
      </w:pPr>
      <w:r w:rsidRPr="00A53B19">
        <w:rPr>
          <w:b/>
        </w:rPr>
        <w:t>Zoznam fyzických a právnických osôb, ktorým Slovenská jazdecká federácia poskytla zo svojho rozpočtu prostriedky prevyšujúce 5000€ a účel využitia</w:t>
      </w:r>
      <w:r w:rsidRPr="00A53B19">
        <w:t>:</w:t>
      </w:r>
      <w:r>
        <w:t xml:space="preserve"> v roku 2023 Slovenská jazdecká federácia neposkytla vyššie uvedené prostriedky.</w:t>
      </w:r>
    </w:p>
    <w:p w:rsidR="007712F4" w:rsidRPr="00FD3239" w:rsidRDefault="007712F4" w:rsidP="007712F4">
      <w:pPr>
        <w:spacing w:after="200" w:line="276" w:lineRule="auto"/>
        <w:ind w:firstLine="0"/>
        <w:rPr>
          <w:b/>
        </w:rPr>
      </w:pPr>
      <w:r w:rsidRPr="00A53B19">
        <w:rPr>
          <w:b/>
        </w:rPr>
        <w:t>NÁKLADY:</w:t>
      </w:r>
      <w:r>
        <w:rPr>
          <w:b/>
        </w:rPr>
        <w:t xml:space="preserve"> </w:t>
      </w:r>
      <w:r>
        <w:t xml:space="preserve">Celkové náklady aj s daňou  za rok 2023 dosiahli   617421,86 </w:t>
      </w:r>
      <w:r w:rsidRPr="00A53B19">
        <w:t>€.</w:t>
      </w:r>
    </w:p>
    <w:tbl>
      <w:tblPr>
        <w:tblStyle w:val="Mriekatabuky"/>
        <w:tblW w:w="0" w:type="auto"/>
        <w:tblLook w:val="04A0"/>
      </w:tblPr>
      <w:tblGrid>
        <w:gridCol w:w="4606"/>
        <w:gridCol w:w="4606"/>
      </w:tblGrid>
      <w:tr w:rsidR="007712F4" w:rsidRPr="00A53B19" w:rsidTr="003E0735">
        <w:tc>
          <w:tcPr>
            <w:tcW w:w="4606" w:type="dxa"/>
          </w:tcPr>
          <w:p w:rsidR="007712F4" w:rsidRPr="008F4290" w:rsidRDefault="007712F4" w:rsidP="003E0735">
            <w:pPr>
              <w:ind w:firstLine="0"/>
              <w:rPr>
                <w:b/>
              </w:rPr>
            </w:pPr>
            <w:r w:rsidRPr="008F4290">
              <w:rPr>
                <w:b/>
              </w:rPr>
              <w:t>Text</w:t>
            </w:r>
          </w:p>
        </w:tc>
        <w:tc>
          <w:tcPr>
            <w:tcW w:w="4606" w:type="dxa"/>
          </w:tcPr>
          <w:p w:rsidR="007712F4" w:rsidRPr="008F4290" w:rsidRDefault="007712F4" w:rsidP="003E0735">
            <w:pPr>
              <w:ind w:firstLine="0"/>
              <w:rPr>
                <w:b/>
              </w:rPr>
            </w:pPr>
            <w:r w:rsidRPr="008F4290">
              <w:rPr>
                <w:b/>
              </w:rPr>
              <w:t>Suma v €</w:t>
            </w:r>
          </w:p>
        </w:tc>
      </w:tr>
      <w:tr w:rsidR="007712F4" w:rsidRPr="00A53B19" w:rsidTr="003E0735">
        <w:tc>
          <w:tcPr>
            <w:tcW w:w="4606" w:type="dxa"/>
          </w:tcPr>
          <w:p w:rsidR="007712F4" w:rsidRPr="00A53B19" w:rsidRDefault="007712F4" w:rsidP="003E0735">
            <w:pPr>
              <w:ind w:firstLine="0"/>
            </w:pPr>
            <w:r>
              <w:t>Spotreba material a energie</w:t>
            </w:r>
          </w:p>
        </w:tc>
        <w:tc>
          <w:tcPr>
            <w:tcW w:w="4606" w:type="dxa"/>
          </w:tcPr>
          <w:p w:rsidR="007712F4" w:rsidRPr="00A53B19" w:rsidRDefault="007712F4" w:rsidP="003E0735">
            <w:pPr>
              <w:ind w:firstLine="0"/>
              <w:jc w:val="center"/>
            </w:pPr>
            <w:r>
              <w:t>27020,88</w:t>
            </w:r>
          </w:p>
        </w:tc>
      </w:tr>
      <w:tr w:rsidR="007712F4" w:rsidRPr="00A53B19" w:rsidTr="003E0735">
        <w:tc>
          <w:tcPr>
            <w:tcW w:w="4606" w:type="dxa"/>
          </w:tcPr>
          <w:p w:rsidR="007712F4" w:rsidRPr="00A53B19" w:rsidRDefault="007712F4" w:rsidP="003E0735">
            <w:pPr>
              <w:ind w:firstLine="0"/>
            </w:pPr>
            <w:r w:rsidRPr="00A53B19">
              <w:t>Služby</w:t>
            </w:r>
          </w:p>
        </w:tc>
        <w:tc>
          <w:tcPr>
            <w:tcW w:w="4606" w:type="dxa"/>
          </w:tcPr>
          <w:p w:rsidR="007712F4" w:rsidRPr="00A53B19" w:rsidRDefault="007712F4" w:rsidP="003E0735">
            <w:pPr>
              <w:ind w:firstLine="0"/>
              <w:jc w:val="center"/>
            </w:pPr>
            <w:r>
              <w:t>77058,07</w:t>
            </w:r>
          </w:p>
        </w:tc>
      </w:tr>
      <w:tr w:rsidR="007712F4" w:rsidRPr="00A53B19" w:rsidTr="003E0735">
        <w:trPr>
          <w:trHeight w:val="671"/>
        </w:trPr>
        <w:tc>
          <w:tcPr>
            <w:tcW w:w="4606" w:type="dxa"/>
          </w:tcPr>
          <w:p w:rsidR="007712F4" w:rsidRPr="00A53B19" w:rsidRDefault="007712F4" w:rsidP="003E0735">
            <w:pPr>
              <w:ind w:firstLine="0"/>
            </w:pPr>
            <w:r w:rsidRPr="00A53B19">
              <w:t>Osobné náklady /mzdy+odvody</w:t>
            </w:r>
            <w:r>
              <w:t>+zákonné náhrady</w:t>
            </w:r>
            <w:r w:rsidRPr="00A53B19">
              <w:t>/</w:t>
            </w:r>
          </w:p>
        </w:tc>
        <w:tc>
          <w:tcPr>
            <w:tcW w:w="4606" w:type="dxa"/>
          </w:tcPr>
          <w:p w:rsidR="007712F4" w:rsidRPr="00A53B19" w:rsidRDefault="007712F4" w:rsidP="003E0735">
            <w:pPr>
              <w:ind w:firstLine="0"/>
              <w:jc w:val="center"/>
            </w:pPr>
            <w:r>
              <w:t>67251,00</w:t>
            </w:r>
          </w:p>
        </w:tc>
      </w:tr>
      <w:tr w:rsidR="007712F4" w:rsidRPr="00A53B19" w:rsidTr="003E0735">
        <w:tc>
          <w:tcPr>
            <w:tcW w:w="4606" w:type="dxa"/>
          </w:tcPr>
          <w:p w:rsidR="007712F4" w:rsidRPr="00A53B19" w:rsidRDefault="007712F4" w:rsidP="003E0735">
            <w:pPr>
              <w:ind w:firstLine="0"/>
            </w:pPr>
            <w:r w:rsidRPr="00A53B19">
              <w:t>Cestovné</w:t>
            </w:r>
          </w:p>
        </w:tc>
        <w:tc>
          <w:tcPr>
            <w:tcW w:w="4606" w:type="dxa"/>
          </w:tcPr>
          <w:p w:rsidR="007712F4" w:rsidRPr="00A53B19" w:rsidRDefault="007712F4" w:rsidP="003E0735">
            <w:pPr>
              <w:ind w:firstLine="0"/>
              <w:jc w:val="center"/>
            </w:pPr>
            <w:r>
              <w:t>8771,82</w:t>
            </w:r>
          </w:p>
        </w:tc>
      </w:tr>
      <w:tr w:rsidR="007712F4" w:rsidRPr="00A53B19" w:rsidTr="003E0735">
        <w:tc>
          <w:tcPr>
            <w:tcW w:w="4606" w:type="dxa"/>
          </w:tcPr>
          <w:p w:rsidR="007712F4" w:rsidRPr="00A53B19" w:rsidRDefault="007712F4" w:rsidP="003E0735">
            <w:pPr>
              <w:ind w:firstLine="0"/>
            </w:pPr>
            <w:r w:rsidRPr="00A53B19">
              <w:t>Dane a poplatky</w:t>
            </w:r>
          </w:p>
        </w:tc>
        <w:tc>
          <w:tcPr>
            <w:tcW w:w="4606" w:type="dxa"/>
          </w:tcPr>
          <w:p w:rsidR="007712F4" w:rsidRPr="00A53B19" w:rsidRDefault="007712F4" w:rsidP="003E0735">
            <w:pPr>
              <w:ind w:firstLine="0"/>
              <w:jc w:val="center"/>
            </w:pPr>
            <w:r>
              <w:t>4,27</w:t>
            </w:r>
          </w:p>
        </w:tc>
      </w:tr>
      <w:tr w:rsidR="007712F4" w:rsidRPr="00A53B19" w:rsidTr="003E0735">
        <w:tc>
          <w:tcPr>
            <w:tcW w:w="4606" w:type="dxa"/>
          </w:tcPr>
          <w:p w:rsidR="007712F4" w:rsidRPr="00A53B19" w:rsidRDefault="007712F4" w:rsidP="003E0735">
            <w:pPr>
              <w:ind w:firstLine="0"/>
            </w:pPr>
            <w:r w:rsidRPr="00A53B19">
              <w:t>Poskytnuté príspevky</w:t>
            </w:r>
          </w:p>
        </w:tc>
        <w:tc>
          <w:tcPr>
            <w:tcW w:w="4606" w:type="dxa"/>
          </w:tcPr>
          <w:p w:rsidR="007712F4" w:rsidRPr="00A53B19" w:rsidRDefault="007712F4" w:rsidP="003E0735">
            <w:pPr>
              <w:ind w:firstLine="0"/>
              <w:jc w:val="center"/>
            </w:pPr>
            <w:r>
              <w:t>381351,59</w:t>
            </w:r>
          </w:p>
        </w:tc>
      </w:tr>
      <w:tr w:rsidR="007712F4" w:rsidRPr="00A53B19" w:rsidTr="003E0735">
        <w:tc>
          <w:tcPr>
            <w:tcW w:w="4606" w:type="dxa"/>
          </w:tcPr>
          <w:p w:rsidR="007712F4" w:rsidRPr="00A53B19" w:rsidRDefault="007712F4" w:rsidP="003E0735">
            <w:pPr>
              <w:ind w:firstLine="0"/>
            </w:pPr>
            <w:r w:rsidRPr="00A53B19">
              <w:t>Odpisy</w:t>
            </w:r>
          </w:p>
        </w:tc>
        <w:tc>
          <w:tcPr>
            <w:tcW w:w="4606" w:type="dxa"/>
          </w:tcPr>
          <w:p w:rsidR="007712F4" w:rsidRPr="00A53B19" w:rsidRDefault="007712F4" w:rsidP="003E0735">
            <w:pPr>
              <w:ind w:firstLine="0"/>
              <w:jc w:val="center"/>
            </w:pPr>
            <w:r>
              <w:t>250,00</w:t>
            </w:r>
          </w:p>
        </w:tc>
      </w:tr>
      <w:tr w:rsidR="007712F4" w:rsidRPr="00A53B19" w:rsidTr="003E0735">
        <w:tc>
          <w:tcPr>
            <w:tcW w:w="4606" w:type="dxa"/>
          </w:tcPr>
          <w:p w:rsidR="007712F4" w:rsidRPr="00A53B19" w:rsidRDefault="007712F4" w:rsidP="003E0735">
            <w:pPr>
              <w:ind w:firstLine="0"/>
            </w:pPr>
            <w:r w:rsidRPr="00A53B19">
              <w:t>Ostatné</w:t>
            </w:r>
          </w:p>
        </w:tc>
        <w:tc>
          <w:tcPr>
            <w:tcW w:w="4606" w:type="dxa"/>
          </w:tcPr>
          <w:p w:rsidR="007712F4" w:rsidRPr="00A53B19" w:rsidRDefault="007712F4" w:rsidP="003E0735">
            <w:pPr>
              <w:ind w:firstLine="0"/>
              <w:jc w:val="center"/>
            </w:pPr>
            <w:r>
              <w:t>55078,85</w:t>
            </w:r>
          </w:p>
        </w:tc>
      </w:tr>
      <w:tr w:rsidR="007712F4" w:rsidRPr="00A53B19" w:rsidTr="003E0735">
        <w:tc>
          <w:tcPr>
            <w:tcW w:w="4606" w:type="dxa"/>
          </w:tcPr>
          <w:p w:rsidR="007712F4" w:rsidRPr="00A53B19" w:rsidRDefault="007712F4" w:rsidP="003E0735">
            <w:pPr>
              <w:ind w:firstLine="0"/>
            </w:pPr>
            <w:r>
              <w:t>Bankové poplatky</w:t>
            </w:r>
          </w:p>
        </w:tc>
        <w:tc>
          <w:tcPr>
            <w:tcW w:w="4606" w:type="dxa"/>
          </w:tcPr>
          <w:p w:rsidR="007712F4" w:rsidRDefault="007712F4" w:rsidP="003E0735">
            <w:pPr>
              <w:ind w:firstLine="0"/>
              <w:jc w:val="center"/>
            </w:pPr>
            <w:r>
              <w:t>631,64</w:t>
            </w:r>
          </w:p>
        </w:tc>
      </w:tr>
      <w:tr w:rsidR="007712F4" w:rsidRPr="00A53B19" w:rsidTr="003E0735">
        <w:tc>
          <w:tcPr>
            <w:tcW w:w="4606" w:type="dxa"/>
          </w:tcPr>
          <w:p w:rsidR="007712F4" w:rsidRPr="00A53B19" w:rsidRDefault="007712F4" w:rsidP="003E0735">
            <w:pPr>
              <w:ind w:firstLine="0"/>
            </w:pPr>
            <w:r w:rsidRPr="00A53B19">
              <w:t>Spolu</w:t>
            </w:r>
            <w:r>
              <w:t xml:space="preserve"> náklady</w:t>
            </w:r>
          </w:p>
        </w:tc>
        <w:tc>
          <w:tcPr>
            <w:tcW w:w="4606" w:type="dxa"/>
          </w:tcPr>
          <w:p w:rsidR="007712F4" w:rsidRPr="00CE4DB9" w:rsidRDefault="007712F4" w:rsidP="003E0735">
            <w:pPr>
              <w:ind w:firstLine="0"/>
              <w:jc w:val="center"/>
              <w:rPr>
                <w:b/>
              </w:rPr>
            </w:pPr>
            <w:r w:rsidRPr="00CE4DB9">
              <w:rPr>
                <w:b/>
              </w:rPr>
              <w:t>617419,12</w:t>
            </w:r>
          </w:p>
        </w:tc>
      </w:tr>
      <w:tr w:rsidR="007712F4" w:rsidRPr="00A53B19" w:rsidTr="003E0735">
        <w:tc>
          <w:tcPr>
            <w:tcW w:w="4606" w:type="dxa"/>
          </w:tcPr>
          <w:p w:rsidR="007712F4" w:rsidRPr="00A53B19" w:rsidRDefault="007712F4" w:rsidP="003E0735">
            <w:pPr>
              <w:ind w:firstLine="0"/>
            </w:pPr>
            <w:r>
              <w:t>Daň z úroku a daň</w:t>
            </w:r>
          </w:p>
        </w:tc>
        <w:tc>
          <w:tcPr>
            <w:tcW w:w="4606" w:type="dxa"/>
          </w:tcPr>
          <w:p w:rsidR="007712F4" w:rsidRDefault="007712F4" w:rsidP="003E0735">
            <w:pPr>
              <w:ind w:firstLine="0"/>
              <w:jc w:val="center"/>
            </w:pPr>
            <w:r>
              <w:t>2,74</w:t>
            </w:r>
          </w:p>
        </w:tc>
      </w:tr>
      <w:tr w:rsidR="007712F4" w:rsidRPr="00A53B19" w:rsidTr="003E0735">
        <w:tc>
          <w:tcPr>
            <w:tcW w:w="4606" w:type="dxa"/>
          </w:tcPr>
          <w:p w:rsidR="007712F4" w:rsidRDefault="007712F4" w:rsidP="003E0735">
            <w:pPr>
              <w:ind w:firstLine="0"/>
            </w:pPr>
            <w:r>
              <w:t>Náklady celkom</w:t>
            </w:r>
          </w:p>
        </w:tc>
        <w:tc>
          <w:tcPr>
            <w:tcW w:w="4606" w:type="dxa"/>
          </w:tcPr>
          <w:p w:rsidR="007712F4" w:rsidRPr="00CE4DB9" w:rsidRDefault="007712F4" w:rsidP="003E0735">
            <w:pPr>
              <w:ind w:firstLine="0"/>
              <w:jc w:val="center"/>
              <w:rPr>
                <w:b/>
              </w:rPr>
            </w:pPr>
            <w:r w:rsidRPr="00CE4DB9">
              <w:rPr>
                <w:b/>
              </w:rPr>
              <w:t>617421,86</w:t>
            </w:r>
          </w:p>
        </w:tc>
      </w:tr>
    </w:tbl>
    <w:p w:rsidR="007712F4" w:rsidRPr="00A53B19" w:rsidRDefault="007712F4" w:rsidP="007712F4">
      <w:pPr>
        <w:spacing w:after="200" w:line="276" w:lineRule="auto"/>
        <w:ind w:firstLine="0"/>
      </w:pPr>
    </w:p>
    <w:p w:rsidR="007712F4" w:rsidRDefault="007712F4" w:rsidP="007712F4">
      <w:pPr>
        <w:spacing w:after="200" w:line="276" w:lineRule="auto"/>
        <w:ind w:firstLine="0"/>
        <w:jc w:val="both"/>
      </w:pPr>
      <w:r>
        <w:t>Z nákladov, ktoré Slovenská jazdecká federácia vynakladá na svoju činnosť vyberáme:</w:t>
      </w:r>
    </w:p>
    <w:p w:rsidR="007712F4" w:rsidRPr="00A53B19" w:rsidRDefault="007712F4" w:rsidP="007712F4">
      <w:pPr>
        <w:spacing w:after="200" w:line="276" w:lineRule="auto"/>
        <w:ind w:firstLine="0"/>
        <w:jc w:val="both"/>
      </w:pPr>
      <w:r>
        <w:t>-n</w:t>
      </w:r>
      <w:r w:rsidRPr="00A53B19">
        <w:t xml:space="preserve">ájom </w:t>
      </w:r>
      <w:r>
        <w:t xml:space="preserve"> </w:t>
      </w:r>
      <w:r w:rsidRPr="00A53B19">
        <w:t>k</w:t>
      </w:r>
      <w:r>
        <w:t xml:space="preserve">ancelárskych priestorov 16294,93€, </w:t>
      </w:r>
      <w:r w:rsidRPr="00A53B19">
        <w:t xml:space="preserve"> </w:t>
      </w:r>
      <w:r>
        <w:t>správa počitč siete 15672,70€, telefón  1318,02€, poštovné  2596,03</w:t>
      </w:r>
      <w:r w:rsidRPr="00A53B19">
        <w:t xml:space="preserve">€, účtovníctvo </w:t>
      </w:r>
      <w:r>
        <w:t>4200</w:t>
      </w:r>
      <w:r w:rsidRPr="00A53B19">
        <w:t xml:space="preserve">€, </w:t>
      </w:r>
      <w:r>
        <w:t xml:space="preserve"> Audit 2640 €.</w:t>
      </w:r>
    </w:p>
    <w:p w:rsidR="007712F4" w:rsidRDefault="007712F4" w:rsidP="007712F4">
      <w:pPr>
        <w:spacing w:after="200" w:line="276" w:lineRule="auto"/>
        <w:ind w:firstLine="0"/>
        <w:jc w:val="both"/>
      </w:pPr>
      <w:r w:rsidRPr="00A53B19">
        <w:t>Osobné  náklady boli</w:t>
      </w:r>
      <w:r>
        <w:t xml:space="preserve"> v členení – hrubé mzdy 47978,72€</w:t>
      </w:r>
      <w:r w:rsidRPr="00A53B19">
        <w:t>, soci</w:t>
      </w:r>
      <w:r>
        <w:t>álne a zdravotné odvody 17874,43</w:t>
      </w:r>
      <w:r w:rsidRPr="00A53B19">
        <w:t xml:space="preserve">€, </w:t>
      </w:r>
      <w:r>
        <w:t>zákonne socialne náklady  1397,85</w:t>
      </w:r>
      <w:r w:rsidRPr="00A53B19">
        <w:t>€.</w:t>
      </w:r>
      <w:r>
        <w:t xml:space="preserve"> </w:t>
      </w:r>
    </w:p>
    <w:p w:rsidR="007712F4" w:rsidRDefault="007712F4" w:rsidP="007712F4">
      <w:pPr>
        <w:spacing w:after="200" w:line="276" w:lineRule="auto"/>
        <w:ind w:firstLine="0"/>
        <w:jc w:val="both"/>
      </w:pPr>
      <w:r>
        <w:t>Posky</w:t>
      </w:r>
      <w:r w:rsidRPr="00A53B19">
        <w:t>t</w:t>
      </w:r>
      <w:r>
        <w:t>n</w:t>
      </w:r>
      <w:r w:rsidRPr="00A53B19">
        <w:t>u</w:t>
      </w:r>
      <w:r>
        <w:t>t</w:t>
      </w:r>
      <w:r w:rsidRPr="00A53B19">
        <w:t>é príspevky boli na členské d</w:t>
      </w:r>
      <w:r>
        <w:t>o FEI, EEF, KŠZS, ZCHKS  8339,71</w:t>
      </w:r>
      <w:r w:rsidRPr="00A53B19">
        <w:t>€</w:t>
      </w:r>
      <w:r>
        <w:t>, licenčný poplatok SOZA 2629,92</w:t>
      </w:r>
      <w:r w:rsidRPr="00A53B19">
        <w:t>€,</w:t>
      </w:r>
      <w:r>
        <w:t xml:space="preserve"> </w:t>
      </w:r>
      <w:r w:rsidRPr="00A53B19">
        <w:t xml:space="preserve"> podpora na rozvoj talentovaných športovcov do 23 rokov </w:t>
      </w:r>
      <w:r>
        <w:t xml:space="preserve"> z prostriedkov dotácie 27329,40€, talenty  34484,46</w:t>
      </w:r>
      <w:r w:rsidRPr="00A53B19">
        <w:t xml:space="preserve">€, športová reprezentácia </w:t>
      </w:r>
      <w:r>
        <w:t>91091€</w:t>
      </w:r>
    </w:p>
    <w:p w:rsidR="007712F4" w:rsidRDefault="007712F4" w:rsidP="007712F4">
      <w:pPr>
        <w:spacing w:after="200" w:line="276" w:lineRule="auto"/>
        <w:ind w:firstLine="0"/>
        <w:jc w:val="both"/>
      </w:pPr>
      <w:r>
        <w:t>Ďalšie prostriedky boli prerozdeľované na rozvoj športových aktivít v rámci SJF prostredníctvom komisií a jednotlivých oblastí pôsobiacich v rámci SJF.</w:t>
      </w:r>
    </w:p>
    <w:p w:rsidR="007712F4" w:rsidRPr="007712F4" w:rsidRDefault="007712F4" w:rsidP="007712F4">
      <w:pPr>
        <w:spacing w:after="200" w:line="276" w:lineRule="auto"/>
        <w:ind w:firstLine="0"/>
        <w:jc w:val="both"/>
      </w:pPr>
      <w:r w:rsidRPr="008F4290">
        <w:rPr>
          <w:b/>
          <w:sz w:val="24"/>
          <w:szCs w:val="24"/>
        </w:rPr>
        <w:lastRenderedPageBreak/>
        <w:t>Prehľad stavu a  pohybu majetku a záväzkov:</w:t>
      </w:r>
    </w:p>
    <w:tbl>
      <w:tblPr>
        <w:tblStyle w:val="Mriekatabuky"/>
        <w:tblW w:w="0" w:type="auto"/>
        <w:tblLook w:val="04A0"/>
      </w:tblPr>
      <w:tblGrid>
        <w:gridCol w:w="1518"/>
        <w:gridCol w:w="1518"/>
        <w:gridCol w:w="1518"/>
        <w:gridCol w:w="1518"/>
        <w:gridCol w:w="1519"/>
        <w:gridCol w:w="1519"/>
      </w:tblGrid>
      <w:tr w:rsidR="007712F4" w:rsidRPr="00A53B19" w:rsidTr="003E0735">
        <w:trPr>
          <w:trHeight w:val="521"/>
        </w:trPr>
        <w:tc>
          <w:tcPr>
            <w:tcW w:w="1518" w:type="dxa"/>
          </w:tcPr>
          <w:p w:rsidR="007712F4" w:rsidRPr="008F4290" w:rsidRDefault="007712F4" w:rsidP="003E0735">
            <w:pPr>
              <w:ind w:firstLine="0"/>
              <w:rPr>
                <w:b/>
              </w:rPr>
            </w:pPr>
            <w:r w:rsidRPr="008F4290">
              <w:rPr>
                <w:b/>
              </w:rPr>
              <w:t>Strana aktív súvahy</w:t>
            </w:r>
          </w:p>
        </w:tc>
        <w:tc>
          <w:tcPr>
            <w:tcW w:w="1518" w:type="dxa"/>
          </w:tcPr>
          <w:p w:rsidR="007712F4" w:rsidRPr="008F4290" w:rsidRDefault="007712F4" w:rsidP="003E0735">
            <w:pPr>
              <w:ind w:firstLine="0"/>
              <w:rPr>
                <w:b/>
              </w:rPr>
            </w:pPr>
            <w:r w:rsidRPr="008F4290">
              <w:rPr>
                <w:b/>
              </w:rPr>
              <w:t>Strana aktív</w:t>
            </w:r>
          </w:p>
        </w:tc>
        <w:tc>
          <w:tcPr>
            <w:tcW w:w="1518" w:type="dxa"/>
          </w:tcPr>
          <w:p w:rsidR="007712F4" w:rsidRPr="008F4290" w:rsidRDefault="007712F4" w:rsidP="003E0735">
            <w:pPr>
              <w:ind w:firstLine="0"/>
              <w:rPr>
                <w:b/>
              </w:rPr>
            </w:pPr>
            <w:r w:rsidRPr="008F4290">
              <w:rPr>
                <w:b/>
              </w:rPr>
              <w:t>Číslo riadku</w:t>
            </w:r>
          </w:p>
        </w:tc>
        <w:tc>
          <w:tcPr>
            <w:tcW w:w="1518" w:type="dxa"/>
          </w:tcPr>
          <w:p w:rsidR="007712F4" w:rsidRPr="008F4290" w:rsidRDefault="007712F4" w:rsidP="003E0735">
            <w:pPr>
              <w:ind w:firstLine="0"/>
              <w:rPr>
                <w:b/>
              </w:rPr>
            </w:pPr>
            <w:r w:rsidRPr="008F4290">
              <w:rPr>
                <w:b/>
              </w:rPr>
              <w:t>Bežné obdobie</w:t>
            </w:r>
          </w:p>
        </w:tc>
        <w:tc>
          <w:tcPr>
            <w:tcW w:w="1519" w:type="dxa"/>
          </w:tcPr>
          <w:p w:rsidR="007712F4" w:rsidRPr="008F4290" w:rsidRDefault="007712F4" w:rsidP="003E0735">
            <w:pPr>
              <w:ind w:firstLine="0"/>
              <w:rPr>
                <w:b/>
              </w:rPr>
            </w:pPr>
            <w:r w:rsidRPr="008F4290">
              <w:rPr>
                <w:b/>
              </w:rPr>
              <w:t>Minulé obdobie</w:t>
            </w:r>
          </w:p>
        </w:tc>
        <w:tc>
          <w:tcPr>
            <w:tcW w:w="1519" w:type="dxa"/>
          </w:tcPr>
          <w:p w:rsidR="007712F4" w:rsidRPr="008F4290" w:rsidRDefault="007712F4" w:rsidP="003E0735">
            <w:pPr>
              <w:ind w:firstLine="0"/>
              <w:rPr>
                <w:b/>
              </w:rPr>
            </w:pPr>
            <w:r w:rsidRPr="008F4290">
              <w:rPr>
                <w:b/>
              </w:rPr>
              <w:t>Rozdiel</w:t>
            </w:r>
          </w:p>
        </w:tc>
      </w:tr>
      <w:tr w:rsidR="007712F4" w:rsidRPr="00A53B19" w:rsidTr="003E0735">
        <w:trPr>
          <w:trHeight w:val="261"/>
        </w:trPr>
        <w:tc>
          <w:tcPr>
            <w:tcW w:w="1518" w:type="dxa"/>
          </w:tcPr>
          <w:p w:rsidR="007712F4" w:rsidRPr="00A53B19" w:rsidRDefault="007712F4" w:rsidP="003E0735">
            <w:pPr>
              <w:ind w:firstLine="0"/>
            </w:pPr>
            <w:r w:rsidRPr="00A53B19">
              <w:t>a</w:t>
            </w:r>
          </w:p>
        </w:tc>
        <w:tc>
          <w:tcPr>
            <w:tcW w:w="1518" w:type="dxa"/>
          </w:tcPr>
          <w:p w:rsidR="007712F4" w:rsidRPr="00A53B19" w:rsidRDefault="007712F4" w:rsidP="003E0735">
            <w:pPr>
              <w:ind w:firstLine="0"/>
            </w:pPr>
          </w:p>
        </w:tc>
        <w:tc>
          <w:tcPr>
            <w:tcW w:w="1518" w:type="dxa"/>
          </w:tcPr>
          <w:p w:rsidR="007712F4" w:rsidRPr="00A53B19" w:rsidRDefault="007712F4" w:rsidP="003E0735">
            <w:pPr>
              <w:ind w:firstLine="0"/>
            </w:pPr>
            <w:r w:rsidRPr="00A53B19">
              <w:t>b</w:t>
            </w:r>
          </w:p>
        </w:tc>
        <w:tc>
          <w:tcPr>
            <w:tcW w:w="1518" w:type="dxa"/>
          </w:tcPr>
          <w:p w:rsidR="007712F4" w:rsidRPr="00A53B19" w:rsidRDefault="007712F4" w:rsidP="003E0735">
            <w:pPr>
              <w:ind w:firstLine="0"/>
            </w:pPr>
            <w:r w:rsidRPr="00A53B19">
              <w:t>Netto</w:t>
            </w:r>
          </w:p>
        </w:tc>
        <w:tc>
          <w:tcPr>
            <w:tcW w:w="1519" w:type="dxa"/>
          </w:tcPr>
          <w:p w:rsidR="007712F4" w:rsidRPr="00A53B19" w:rsidRDefault="007712F4" w:rsidP="003E0735">
            <w:pPr>
              <w:ind w:firstLine="0"/>
            </w:pPr>
            <w:r w:rsidRPr="00A53B19">
              <w:t>Netto</w:t>
            </w:r>
          </w:p>
        </w:tc>
        <w:tc>
          <w:tcPr>
            <w:tcW w:w="1519" w:type="dxa"/>
          </w:tcPr>
          <w:p w:rsidR="007712F4" w:rsidRPr="00A53B19" w:rsidRDefault="007712F4" w:rsidP="003E0735">
            <w:pPr>
              <w:ind w:firstLine="0"/>
            </w:pPr>
          </w:p>
        </w:tc>
      </w:tr>
      <w:tr w:rsidR="007712F4" w:rsidRPr="00A53B19" w:rsidTr="003E0735">
        <w:trPr>
          <w:trHeight w:val="539"/>
        </w:trPr>
        <w:tc>
          <w:tcPr>
            <w:tcW w:w="1518" w:type="dxa"/>
          </w:tcPr>
          <w:p w:rsidR="007712F4" w:rsidRPr="00A53B19" w:rsidRDefault="007712F4" w:rsidP="003E0735">
            <w:pPr>
              <w:ind w:firstLine="0"/>
            </w:pPr>
            <w:r w:rsidRPr="00A53B19">
              <w:t>A.</w:t>
            </w:r>
          </w:p>
        </w:tc>
        <w:tc>
          <w:tcPr>
            <w:tcW w:w="1518" w:type="dxa"/>
          </w:tcPr>
          <w:p w:rsidR="007712F4" w:rsidRPr="00A53B19" w:rsidRDefault="007712F4" w:rsidP="003E0735">
            <w:pPr>
              <w:ind w:firstLine="0"/>
            </w:pPr>
            <w:r w:rsidRPr="00A53B19">
              <w:t>Neobežný majetok špolu</w:t>
            </w:r>
          </w:p>
        </w:tc>
        <w:tc>
          <w:tcPr>
            <w:tcW w:w="1518" w:type="dxa"/>
          </w:tcPr>
          <w:p w:rsidR="007712F4" w:rsidRPr="00A53B19" w:rsidRDefault="007712F4" w:rsidP="003E0735">
            <w:pPr>
              <w:ind w:firstLine="0"/>
            </w:pPr>
            <w:r w:rsidRPr="00A53B19">
              <w:t>001</w:t>
            </w:r>
          </w:p>
        </w:tc>
        <w:tc>
          <w:tcPr>
            <w:tcW w:w="1518" w:type="dxa"/>
          </w:tcPr>
          <w:p w:rsidR="007712F4" w:rsidRPr="00A53B19" w:rsidRDefault="007712F4" w:rsidP="003E0735">
            <w:pPr>
              <w:ind w:firstLine="0"/>
              <w:jc w:val="center"/>
            </w:pPr>
            <w:r>
              <w:t>0</w:t>
            </w:r>
          </w:p>
        </w:tc>
        <w:tc>
          <w:tcPr>
            <w:tcW w:w="1519" w:type="dxa"/>
          </w:tcPr>
          <w:p w:rsidR="007712F4" w:rsidRPr="00A53B19" w:rsidRDefault="007712F4" w:rsidP="003E0735">
            <w:pPr>
              <w:ind w:firstLine="0"/>
              <w:jc w:val="center"/>
            </w:pPr>
            <w:r>
              <w:t>250</w:t>
            </w:r>
          </w:p>
        </w:tc>
        <w:tc>
          <w:tcPr>
            <w:tcW w:w="1519" w:type="dxa"/>
          </w:tcPr>
          <w:p w:rsidR="007712F4" w:rsidRPr="00A53B19" w:rsidRDefault="007712F4" w:rsidP="003E0735">
            <w:pPr>
              <w:ind w:firstLine="0"/>
              <w:jc w:val="center"/>
            </w:pPr>
            <w:r>
              <w:t>-250</w:t>
            </w:r>
          </w:p>
        </w:tc>
      </w:tr>
      <w:tr w:rsidR="007712F4" w:rsidRPr="00A53B19" w:rsidTr="003E0735">
        <w:trPr>
          <w:trHeight w:val="521"/>
        </w:trPr>
        <w:tc>
          <w:tcPr>
            <w:tcW w:w="1518" w:type="dxa"/>
          </w:tcPr>
          <w:p w:rsidR="007712F4" w:rsidRPr="00A53B19" w:rsidRDefault="007712F4" w:rsidP="003E0735">
            <w:pPr>
              <w:ind w:firstLine="0"/>
            </w:pPr>
            <w:r w:rsidRPr="00A53B19">
              <w:t>2.</w:t>
            </w:r>
          </w:p>
        </w:tc>
        <w:tc>
          <w:tcPr>
            <w:tcW w:w="1518" w:type="dxa"/>
          </w:tcPr>
          <w:p w:rsidR="007712F4" w:rsidRPr="00A53B19" w:rsidRDefault="007712F4" w:rsidP="003E0735">
            <w:pPr>
              <w:ind w:firstLine="0"/>
            </w:pPr>
            <w:r w:rsidRPr="00A53B19">
              <w:t>Dlhodobý majetok</w:t>
            </w:r>
          </w:p>
        </w:tc>
        <w:tc>
          <w:tcPr>
            <w:tcW w:w="1518" w:type="dxa"/>
          </w:tcPr>
          <w:p w:rsidR="007712F4" w:rsidRPr="00A53B19" w:rsidRDefault="007712F4" w:rsidP="003E0735">
            <w:pPr>
              <w:ind w:firstLine="0"/>
            </w:pPr>
            <w:r w:rsidRPr="00A53B19">
              <w:t>009</w:t>
            </w:r>
          </w:p>
        </w:tc>
        <w:tc>
          <w:tcPr>
            <w:tcW w:w="1518" w:type="dxa"/>
          </w:tcPr>
          <w:p w:rsidR="007712F4" w:rsidRPr="00A53B19" w:rsidRDefault="007712F4" w:rsidP="003E0735">
            <w:pPr>
              <w:ind w:firstLine="0"/>
              <w:jc w:val="center"/>
            </w:pPr>
            <w:r>
              <w:t>0</w:t>
            </w:r>
          </w:p>
        </w:tc>
        <w:tc>
          <w:tcPr>
            <w:tcW w:w="1519" w:type="dxa"/>
          </w:tcPr>
          <w:p w:rsidR="007712F4" w:rsidRPr="00A53B19" w:rsidRDefault="007712F4" w:rsidP="003E0735">
            <w:pPr>
              <w:ind w:firstLine="0"/>
              <w:jc w:val="center"/>
            </w:pPr>
            <w:r>
              <w:t>250</w:t>
            </w:r>
          </w:p>
        </w:tc>
        <w:tc>
          <w:tcPr>
            <w:tcW w:w="1519" w:type="dxa"/>
          </w:tcPr>
          <w:p w:rsidR="007712F4" w:rsidRPr="00A53B19" w:rsidRDefault="007712F4" w:rsidP="003E0735">
            <w:pPr>
              <w:ind w:firstLine="0"/>
              <w:jc w:val="center"/>
            </w:pPr>
            <w:r>
              <w:t>-250</w:t>
            </w:r>
          </w:p>
        </w:tc>
      </w:tr>
      <w:tr w:rsidR="007712F4" w:rsidRPr="00A53B19" w:rsidTr="003E0735">
        <w:trPr>
          <w:trHeight w:val="539"/>
        </w:trPr>
        <w:tc>
          <w:tcPr>
            <w:tcW w:w="1518" w:type="dxa"/>
          </w:tcPr>
          <w:p w:rsidR="007712F4" w:rsidRPr="00A53B19" w:rsidRDefault="007712F4" w:rsidP="003E0735">
            <w:pPr>
              <w:ind w:firstLine="0"/>
            </w:pPr>
          </w:p>
        </w:tc>
        <w:tc>
          <w:tcPr>
            <w:tcW w:w="1518" w:type="dxa"/>
          </w:tcPr>
          <w:p w:rsidR="007712F4" w:rsidRPr="00A53B19" w:rsidRDefault="007712F4" w:rsidP="003E0735">
            <w:pPr>
              <w:ind w:firstLine="0"/>
            </w:pPr>
            <w:r w:rsidRPr="00A53B19">
              <w:t>Samostatné hnuteľné veci</w:t>
            </w:r>
          </w:p>
        </w:tc>
        <w:tc>
          <w:tcPr>
            <w:tcW w:w="1518" w:type="dxa"/>
          </w:tcPr>
          <w:p w:rsidR="007712F4" w:rsidRPr="00A53B19" w:rsidRDefault="007712F4" w:rsidP="003E0735">
            <w:pPr>
              <w:ind w:firstLine="0"/>
            </w:pPr>
            <w:r w:rsidRPr="00A53B19">
              <w:t>013</w:t>
            </w:r>
          </w:p>
        </w:tc>
        <w:tc>
          <w:tcPr>
            <w:tcW w:w="1518" w:type="dxa"/>
          </w:tcPr>
          <w:p w:rsidR="007712F4" w:rsidRPr="00A53B19" w:rsidRDefault="007712F4" w:rsidP="003E0735">
            <w:pPr>
              <w:ind w:firstLine="0"/>
              <w:jc w:val="center"/>
            </w:pPr>
            <w:r>
              <w:t>0</w:t>
            </w:r>
          </w:p>
        </w:tc>
        <w:tc>
          <w:tcPr>
            <w:tcW w:w="1519" w:type="dxa"/>
          </w:tcPr>
          <w:p w:rsidR="007712F4" w:rsidRPr="00A53B19" w:rsidRDefault="007712F4" w:rsidP="003E0735">
            <w:pPr>
              <w:ind w:firstLine="0"/>
              <w:jc w:val="center"/>
            </w:pPr>
            <w:r>
              <w:t>250</w:t>
            </w:r>
          </w:p>
        </w:tc>
        <w:tc>
          <w:tcPr>
            <w:tcW w:w="1519" w:type="dxa"/>
          </w:tcPr>
          <w:p w:rsidR="007712F4" w:rsidRPr="00A53B19" w:rsidRDefault="007712F4" w:rsidP="003E0735">
            <w:pPr>
              <w:ind w:firstLine="0"/>
              <w:jc w:val="center"/>
            </w:pPr>
            <w:r>
              <w:t>-250</w:t>
            </w:r>
          </w:p>
        </w:tc>
      </w:tr>
      <w:tr w:rsidR="007712F4" w:rsidRPr="00A53B19" w:rsidTr="003E0735">
        <w:trPr>
          <w:trHeight w:val="539"/>
        </w:trPr>
        <w:tc>
          <w:tcPr>
            <w:tcW w:w="1518" w:type="dxa"/>
          </w:tcPr>
          <w:p w:rsidR="007712F4" w:rsidRPr="00A53B19" w:rsidRDefault="007712F4" w:rsidP="003E0735">
            <w:pPr>
              <w:ind w:firstLine="0"/>
            </w:pPr>
          </w:p>
        </w:tc>
        <w:tc>
          <w:tcPr>
            <w:tcW w:w="1518" w:type="dxa"/>
          </w:tcPr>
          <w:p w:rsidR="007712F4" w:rsidRPr="00A53B19" w:rsidRDefault="007712F4" w:rsidP="003E0735">
            <w:pPr>
              <w:ind w:firstLine="0"/>
            </w:pPr>
            <w:r w:rsidRPr="00A53B19">
              <w:t>Obstaranie DHM</w:t>
            </w:r>
          </w:p>
        </w:tc>
        <w:tc>
          <w:tcPr>
            <w:tcW w:w="1518" w:type="dxa"/>
          </w:tcPr>
          <w:p w:rsidR="007712F4" w:rsidRPr="00A53B19" w:rsidRDefault="007712F4" w:rsidP="003E0735">
            <w:pPr>
              <w:ind w:firstLine="0"/>
            </w:pPr>
            <w:r w:rsidRPr="00A53B19">
              <w:t>019</w:t>
            </w:r>
          </w:p>
        </w:tc>
        <w:tc>
          <w:tcPr>
            <w:tcW w:w="1518" w:type="dxa"/>
          </w:tcPr>
          <w:p w:rsidR="007712F4" w:rsidRPr="00A53B19" w:rsidRDefault="007712F4" w:rsidP="003E0735">
            <w:pPr>
              <w:ind w:firstLine="0"/>
              <w:jc w:val="center"/>
            </w:pPr>
            <w:r w:rsidRPr="00A53B19">
              <w:t>0</w:t>
            </w:r>
          </w:p>
        </w:tc>
        <w:tc>
          <w:tcPr>
            <w:tcW w:w="1519" w:type="dxa"/>
          </w:tcPr>
          <w:p w:rsidR="007712F4" w:rsidRPr="00A53B19" w:rsidRDefault="007712F4" w:rsidP="003E0735">
            <w:pPr>
              <w:ind w:firstLine="0"/>
              <w:jc w:val="center"/>
            </w:pPr>
            <w:r w:rsidRPr="00A53B19">
              <w:t>0</w:t>
            </w:r>
          </w:p>
        </w:tc>
        <w:tc>
          <w:tcPr>
            <w:tcW w:w="1519" w:type="dxa"/>
          </w:tcPr>
          <w:p w:rsidR="007712F4" w:rsidRPr="00A53B19" w:rsidRDefault="007712F4" w:rsidP="003E0735">
            <w:pPr>
              <w:ind w:firstLine="0"/>
              <w:jc w:val="center"/>
            </w:pPr>
            <w:r>
              <w:t>0</w:t>
            </w:r>
          </w:p>
        </w:tc>
      </w:tr>
      <w:tr w:rsidR="007712F4" w:rsidRPr="00A53B19" w:rsidTr="003E0735">
        <w:trPr>
          <w:trHeight w:val="521"/>
        </w:trPr>
        <w:tc>
          <w:tcPr>
            <w:tcW w:w="1518" w:type="dxa"/>
          </w:tcPr>
          <w:p w:rsidR="007712F4" w:rsidRPr="00A53B19" w:rsidRDefault="007712F4" w:rsidP="003E0735">
            <w:pPr>
              <w:ind w:firstLine="0"/>
            </w:pPr>
            <w:r w:rsidRPr="00A53B19">
              <w:t>B.</w:t>
            </w:r>
          </w:p>
        </w:tc>
        <w:tc>
          <w:tcPr>
            <w:tcW w:w="1518" w:type="dxa"/>
          </w:tcPr>
          <w:p w:rsidR="007712F4" w:rsidRPr="00A53B19" w:rsidRDefault="007712F4" w:rsidP="003E0735">
            <w:pPr>
              <w:ind w:firstLine="0"/>
            </w:pPr>
            <w:r w:rsidRPr="00A53B19">
              <w:t>Obežný majetok spolu</w:t>
            </w:r>
          </w:p>
        </w:tc>
        <w:tc>
          <w:tcPr>
            <w:tcW w:w="1518" w:type="dxa"/>
          </w:tcPr>
          <w:p w:rsidR="007712F4" w:rsidRPr="00A53B19" w:rsidRDefault="007712F4" w:rsidP="003E0735">
            <w:pPr>
              <w:ind w:firstLine="0"/>
            </w:pPr>
            <w:r w:rsidRPr="00A53B19">
              <w:t>029</w:t>
            </w:r>
          </w:p>
        </w:tc>
        <w:tc>
          <w:tcPr>
            <w:tcW w:w="1518" w:type="dxa"/>
          </w:tcPr>
          <w:p w:rsidR="007712F4" w:rsidRPr="00A53B19" w:rsidRDefault="007712F4" w:rsidP="003E0735">
            <w:pPr>
              <w:ind w:firstLine="0"/>
              <w:jc w:val="center"/>
            </w:pPr>
            <w:r>
              <w:t>185947,54</w:t>
            </w:r>
          </w:p>
        </w:tc>
        <w:tc>
          <w:tcPr>
            <w:tcW w:w="1519" w:type="dxa"/>
          </w:tcPr>
          <w:p w:rsidR="007712F4" w:rsidRPr="00A53B19" w:rsidRDefault="007712F4" w:rsidP="003E0735">
            <w:pPr>
              <w:ind w:firstLine="0"/>
              <w:jc w:val="center"/>
            </w:pPr>
            <w:r>
              <w:t>218743,98</w:t>
            </w:r>
          </w:p>
        </w:tc>
        <w:tc>
          <w:tcPr>
            <w:tcW w:w="1519" w:type="dxa"/>
          </w:tcPr>
          <w:p w:rsidR="007712F4" w:rsidRPr="00A53B19" w:rsidRDefault="007712F4" w:rsidP="003E0735">
            <w:pPr>
              <w:ind w:firstLine="0"/>
              <w:jc w:val="center"/>
            </w:pPr>
            <w:r>
              <w:t>-32796,44</w:t>
            </w:r>
          </w:p>
        </w:tc>
      </w:tr>
      <w:tr w:rsidR="007712F4" w:rsidRPr="00A53B19" w:rsidTr="003E0735">
        <w:trPr>
          <w:trHeight w:val="665"/>
        </w:trPr>
        <w:tc>
          <w:tcPr>
            <w:tcW w:w="1518" w:type="dxa"/>
          </w:tcPr>
          <w:p w:rsidR="007712F4" w:rsidRPr="00A53B19" w:rsidRDefault="007712F4" w:rsidP="003E0735">
            <w:pPr>
              <w:ind w:firstLine="0"/>
            </w:pPr>
            <w:r w:rsidRPr="00A53B19">
              <w:t>3.</w:t>
            </w:r>
          </w:p>
        </w:tc>
        <w:tc>
          <w:tcPr>
            <w:tcW w:w="1518" w:type="dxa"/>
          </w:tcPr>
          <w:p w:rsidR="007712F4" w:rsidRPr="00A53B19" w:rsidRDefault="007712F4" w:rsidP="003E0735">
            <w:pPr>
              <w:ind w:firstLine="0"/>
            </w:pPr>
            <w:r w:rsidRPr="00A53B19">
              <w:t>Krátkodobé pohľadávky</w:t>
            </w:r>
          </w:p>
        </w:tc>
        <w:tc>
          <w:tcPr>
            <w:tcW w:w="1518" w:type="dxa"/>
          </w:tcPr>
          <w:p w:rsidR="007712F4" w:rsidRPr="00A53B19" w:rsidRDefault="007712F4" w:rsidP="003E0735">
            <w:pPr>
              <w:ind w:firstLine="0"/>
            </w:pPr>
            <w:r w:rsidRPr="00A53B19">
              <w:t>042</w:t>
            </w:r>
          </w:p>
        </w:tc>
        <w:tc>
          <w:tcPr>
            <w:tcW w:w="1518" w:type="dxa"/>
          </w:tcPr>
          <w:p w:rsidR="007712F4" w:rsidRPr="00A53B19" w:rsidRDefault="007712F4" w:rsidP="003E0735">
            <w:pPr>
              <w:ind w:firstLine="0"/>
              <w:jc w:val="center"/>
            </w:pPr>
            <w:r>
              <w:t>56521,59</w:t>
            </w:r>
          </w:p>
        </w:tc>
        <w:tc>
          <w:tcPr>
            <w:tcW w:w="1519" w:type="dxa"/>
          </w:tcPr>
          <w:p w:rsidR="007712F4" w:rsidRPr="00A53B19" w:rsidRDefault="007712F4" w:rsidP="003E0735">
            <w:pPr>
              <w:ind w:firstLine="0"/>
              <w:jc w:val="center"/>
            </w:pPr>
            <w:r>
              <w:t>92156,88</w:t>
            </w:r>
          </w:p>
        </w:tc>
        <w:tc>
          <w:tcPr>
            <w:tcW w:w="1519" w:type="dxa"/>
          </w:tcPr>
          <w:p w:rsidR="007712F4" w:rsidRPr="00A53B19" w:rsidRDefault="007712F4" w:rsidP="003E0735">
            <w:pPr>
              <w:ind w:firstLine="0"/>
              <w:jc w:val="center"/>
            </w:pPr>
            <w:r>
              <w:t>-35635,29</w:t>
            </w:r>
          </w:p>
        </w:tc>
      </w:tr>
      <w:tr w:rsidR="007712F4" w:rsidRPr="00A53B19" w:rsidTr="003E0735">
        <w:trPr>
          <w:trHeight w:val="261"/>
        </w:trPr>
        <w:tc>
          <w:tcPr>
            <w:tcW w:w="1518" w:type="dxa"/>
          </w:tcPr>
          <w:p w:rsidR="007712F4" w:rsidRPr="00A53B19" w:rsidRDefault="007712F4" w:rsidP="003E0735">
            <w:pPr>
              <w:ind w:firstLine="0"/>
            </w:pPr>
            <w:r w:rsidRPr="00A53B19">
              <w:t>4.</w:t>
            </w:r>
          </w:p>
        </w:tc>
        <w:tc>
          <w:tcPr>
            <w:tcW w:w="1518" w:type="dxa"/>
          </w:tcPr>
          <w:p w:rsidR="007712F4" w:rsidRPr="00A53B19" w:rsidRDefault="007712F4" w:rsidP="003E0735">
            <w:pPr>
              <w:ind w:firstLine="0"/>
            </w:pPr>
            <w:r w:rsidRPr="00A53B19">
              <w:t>Finančné účty</w:t>
            </w:r>
          </w:p>
        </w:tc>
        <w:tc>
          <w:tcPr>
            <w:tcW w:w="1518" w:type="dxa"/>
          </w:tcPr>
          <w:p w:rsidR="007712F4" w:rsidRPr="00A53B19" w:rsidRDefault="007712F4" w:rsidP="003E0735">
            <w:pPr>
              <w:ind w:firstLine="0"/>
            </w:pPr>
            <w:r w:rsidRPr="00A53B19">
              <w:t>051</w:t>
            </w:r>
          </w:p>
        </w:tc>
        <w:tc>
          <w:tcPr>
            <w:tcW w:w="1518" w:type="dxa"/>
          </w:tcPr>
          <w:p w:rsidR="007712F4" w:rsidRPr="00A53B19" w:rsidRDefault="007712F4" w:rsidP="003E0735">
            <w:pPr>
              <w:ind w:firstLine="0"/>
              <w:jc w:val="center"/>
            </w:pPr>
            <w:r>
              <w:t>129425,95</w:t>
            </w:r>
          </w:p>
        </w:tc>
        <w:tc>
          <w:tcPr>
            <w:tcW w:w="1519" w:type="dxa"/>
          </w:tcPr>
          <w:p w:rsidR="007712F4" w:rsidRPr="00A53B19" w:rsidRDefault="007712F4" w:rsidP="003E0735">
            <w:pPr>
              <w:ind w:firstLine="0"/>
              <w:jc w:val="center"/>
            </w:pPr>
            <w:r>
              <w:t>126587,10</w:t>
            </w:r>
          </w:p>
        </w:tc>
        <w:tc>
          <w:tcPr>
            <w:tcW w:w="1519" w:type="dxa"/>
          </w:tcPr>
          <w:p w:rsidR="007712F4" w:rsidRPr="00A53B19" w:rsidRDefault="007712F4" w:rsidP="003E0735">
            <w:pPr>
              <w:ind w:firstLine="0"/>
              <w:jc w:val="center"/>
            </w:pPr>
            <w:r>
              <w:t>2838,85</w:t>
            </w:r>
          </w:p>
        </w:tc>
      </w:tr>
      <w:tr w:rsidR="007712F4" w:rsidRPr="00A53B19" w:rsidTr="003E0735">
        <w:trPr>
          <w:trHeight w:val="261"/>
        </w:trPr>
        <w:tc>
          <w:tcPr>
            <w:tcW w:w="1518" w:type="dxa"/>
          </w:tcPr>
          <w:p w:rsidR="007712F4" w:rsidRPr="00A53B19" w:rsidRDefault="007712F4" w:rsidP="003E0735">
            <w:pPr>
              <w:ind w:firstLine="0"/>
            </w:pPr>
          </w:p>
        </w:tc>
        <w:tc>
          <w:tcPr>
            <w:tcW w:w="1518" w:type="dxa"/>
          </w:tcPr>
          <w:p w:rsidR="007712F4" w:rsidRPr="00A53B19" w:rsidRDefault="007712F4" w:rsidP="003E0735">
            <w:pPr>
              <w:ind w:firstLine="0"/>
            </w:pPr>
            <w:r w:rsidRPr="00A53B19">
              <w:t>Pokladnica</w:t>
            </w:r>
          </w:p>
        </w:tc>
        <w:tc>
          <w:tcPr>
            <w:tcW w:w="1518" w:type="dxa"/>
          </w:tcPr>
          <w:p w:rsidR="007712F4" w:rsidRPr="00A53B19" w:rsidRDefault="007712F4" w:rsidP="003E0735">
            <w:pPr>
              <w:ind w:firstLine="0"/>
            </w:pPr>
            <w:r w:rsidRPr="00A53B19">
              <w:t>052</w:t>
            </w:r>
          </w:p>
        </w:tc>
        <w:tc>
          <w:tcPr>
            <w:tcW w:w="1518" w:type="dxa"/>
          </w:tcPr>
          <w:p w:rsidR="007712F4" w:rsidRPr="00A53B19" w:rsidRDefault="007712F4" w:rsidP="003E0735">
            <w:pPr>
              <w:ind w:firstLine="0"/>
              <w:jc w:val="center"/>
            </w:pPr>
            <w:r>
              <w:t>2793,45</w:t>
            </w:r>
          </w:p>
        </w:tc>
        <w:tc>
          <w:tcPr>
            <w:tcW w:w="1519" w:type="dxa"/>
          </w:tcPr>
          <w:p w:rsidR="007712F4" w:rsidRPr="00A53B19" w:rsidRDefault="007712F4" w:rsidP="003E0735">
            <w:pPr>
              <w:ind w:firstLine="0"/>
              <w:jc w:val="center"/>
            </w:pPr>
            <w:r>
              <w:t>7106,78</w:t>
            </w:r>
          </w:p>
        </w:tc>
        <w:tc>
          <w:tcPr>
            <w:tcW w:w="1519" w:type="dxa"/>
          </w:tcPr>
          <w:p w:rsidR="007712F4" w:rsidRPr="00A53B19" w:rsidRDefault="007712F4" w:rsidP="003E0735">
            <w:pPr>
              <w:ind w:firstLine="0"/>
              <w:jc w:val="center"/>
            </w:pPr>
            <w:r>
              <w:t>-4313,33</w:t>
            </w:r>
          </w:p>
        </w:tc>
      </w:tr>
      <w:tr w:rsidR="007712F4" w:rsidRPr="00A53B19" w:rsidTr="003E0735">
        <w:trPr>
          <w:trHeight w:val="261"/>
        </w:trPr>
        <w:tc>
          <w:tcPr>
            <w:tcW w:w="1518" w:type="dxa"/>
          </w:tcPr>
          <w:p w:rsidR="007712F4" w:rsidRPr="00A53B19" w:rsidRDefault="007712F4" w:rsidP="003E0735">
            <w:pPr>
              <w:ind w:firstLine="0"/>
            </w:pPr>
          </w:p>
        </w:tc>
        <w:tc>
          <w:tcPr>
            <w:tcW w:w="1518" w:type="dxa"/>
          </w:tcPr>
          <w:p w:rsidR="007712F4" w:rsidRPr="00A53B19" w:rsidRDefault="007712F4" w:rsidP="003E0735">
            <w:pPr>
              <w:ind w:firstLine="0"/>
            </w:pPr>
            <w:r w:rsidRPr="00A53B19">
              <w:t>Bankové účty</w:t>
            </w:r>
          </w:p>
        </w:tc>
        <w:tc>
          <w:tcPr>
            <w:tcW w:w="1518" w:type="dxa"/>
          </w:tcPr>
          <w:p w:rsidR="007712F4" w:rsidRPr="00A53B19" w:rsidRDefault="007712F4" w:rsidP="003E0735">
            <w:pPr>
              <w:ind w:firstLine="0"/>
            </w:pPr>
            <w:r w:rsidRPr="00A53B19">
              <w:t>053</w:t>
            </w:r>
          </w:p>
        </w:tc>
        <w:tc>
          <w:tcPr>
            <w:tcW w:w="1518" w:type="dxa"/>
          </w:tcPr>
          <w:p w:rsidR="007712F4" w:rsidRPr="00A53B19" w:rsidRDefault="007712F4" w:rsidP="003E0735">
            <w:pPr>
              <w:ind w:firstLine="0"/>
              <w:jc w:val="center"/>
            </w:pPr>
            <w:r>
              <w:t>126632,50</w:t>
            </w:r>
          </w:p>
        </w:tc>
        <w:tc>
          <w:tcPr>
            <w:tcW w:w="1519" w:type="dxa"/>
          </w:tcPr>
          <w:p w:rsidR="007712F4" w:rsidRPr="00A53B19" w:rsidRDefault="007712F4" w:rsidP="003E0735">
            <w:pPr>
              <w:ind w:firstLine="0"/>
              <w:jc w:val="center"/>
            </w:pPr>
            <w:r>
              <w:t>119480,32</w:t>
            </w:r>
          </w:p>
        </w:tc>
        <w:tc>
          <w:tcPr>
            <w:tcW w:w="1519" w:type="dxa"/>
          </w:tcPr>
          <w:p w:rsidR="007712F4" w:rsidRPr="00A53B19" w:rsidRDefault="007712F4" w:rsidP="003E0735">
            <w:pPr>
              <w:ind w:firstLine="0"/>
              <w:jc w:val="center"/>
            </w:pPr>
            <w:r>
              <w:t>7152,18</w:t>
            </w:r>
          </w:p>
        </w:tc>
      </w:tr>
      <w:tr w:rsidR="007712F4" w:rsidRPr="00A53B19" w:rsidTr="003E0735">
        <w:trPr>
          <w:trHeight w:val="539"/>
        </w:trPr>
        <w:tc>
          <w:tcPr>
            <w:tcW w:w="1518" w:type="dxa"/>
          </w:tcPr>
          <w:p w:rsidR="007712F4" w:rsidRPr="00A53B19" w:rsidRDefault="007712F4" w:rsidP="003E0735">
            <w:pPr>
              <w:ind w:firstLine="0"/>
            </w:pPr>
            <w:r w:rsidRPr="00A53B19">
              <w:t>C.</w:t>
            </w:r>
          </w:p>
        </w:tc>
        <w:tc>
          <w:tcPr>
            <w:tcW w:w="1518" w:type="dxa"/>
          </w:tcPr>
          <w:p w:rsidR="007712F4" w:rsidRPr="00A53B19" w:rsidRDefault="007712F4" w:rsidP="003E0735">
            <w:pPr>
              <w:ind w:firstLine="0"/>
            </w:pPr>
            <w:r w:rsidRPr="00A53B19">
              <w:t>Časové rozlíšenie</w:t>
            </w:r>
          </w:p>
        </w:tc>
        <w:tc>
          <w:tcPr>
            <w:tcW w:w="1518" w:type="dxa"/>
          </w:tcPr>
          <w:p w:rsidR="007712F4" w:rsidRPr="00A53B19" w:rsidRDefault="007712F4" w:rsidP="003E0735">
            <w:pPr>
              <w:ind w:firstLine="0"/>
            </w:pPr>
            <w:r w:rsidRPr="00A53B19">
              <w:t>057</w:t>
            </w:r>
          </w:p>
        </w:tc>
        <w:tc>
          <w:tcPr>
            <w:tcW w:w="1518" w:type="dxa"/>
          </w:tcPr>
          <w:p w:rsidR="007712F4" w:rsidRPr="00A53B19" w:rsidRDefault="007712F4" w:rsidP="003E0735">
            <w:pPr>
              <w:ind w:firstLine="0"/>
              <w:jc w:val="center"/>
            </w:pPr>
            <w:r>
              <w:t>4189,33</w:t>
            </w:r>
          </w:p>
        </w:tc>
        <w:tc>
          <w:tcPr>
            <w:tcW w:w="1519" w:type="dxa"/>
          </w:tcPr>
          <w:p w:rsidR="007712F4" w:rsidRPr="00A53B19" w:rsidRDefault="007712F4" w:rsidP="003E0735">
            <w:pPr>
              <w:ind w:firstLine="0"/>
              <w:jc w:val="center"/>
            </w:pPr>
            <w:r>
              <w:t>4122,58</w:t>
            </w:r>
          </w:p>
        </w:tc>
        <w:tc>
          <w:tcPr>
            <w:tcW w:w="1519" w:type="dxa"/>
          </w:tcPr>
          <w:p w:rsidR="007712F4" w:rsidRPr="00A53B19" w:rsidRDefault="007712F4" w:rsidP="003E0735">
            <w:pPr>
              <w:ind w:firstLine="0"/>
              <w:jc w:val="center"/>
            </w:pPr>
            <w:r>
              <w:t>-66,75</w:t>
            </w:r>
          </w:p>
        </w:tc>
      </w:tr>
      <w:tr w:rsidR="007712F4" w:rsidRPr="00A53B19" w:rsidTr="003E0735">
        <w:trPr>
          <w:trHeight w:val="261"/>
        </w:trPr>
        <w:tc>
          <w:tcPr>
            <w:tcW w:w="1518" w:type="dxa"/>
          </w:tcPr>
          <w:p w:rsidR="007712F4" w:rsidRPr="00A53B19" w:rsidRDefault="007712F4" w:rsidP="003E0735">
            <w:pPr>
              <w:ind w:firstLine="0"/>
            </w:pPr>
            <w:r w:rsidRPr="00A53B19">
              <w:t>Majetok SPOLU:</w:t>
            </w:r>
          </w:p>
        </w:tc>
        <w:tc>
          <w:tcPr>
            <w:tcW w:w="1518" w:type="dxa"/>
          </w:tcPr>
          <w:p w:rsidR="007712F4" w:rsidRPr="00A53B19" w:rsidRDefault="007712F4" w:rsidP="003E0735">
            <w:pPr>
              <w:ind w:firstLine="0"/>
            </w:pPr>
          </w:p>
        </w:tc>
        <w:tc>
          <w:tcPr>
            <w:tcW w:w="1518" w:type="dxa"/>
          </w:tcPr>
          <w:p w:rsidR="007712F4" w:rsidRPr="00A53B19" w:rsidRDefault="007712F4" w:rsidP="003E0735">
            <w:pPr>
              <w:ind w:firstLine="0"/>
            </w:pPr>
          </w:p>
        </w:tc>
        <w:tc>
          <w:tcPr>
            <w:tcW w:w="1518" w:type="dxa"/>
          </w:tcPr>
          <w:p w:rsidR="007712F4" w:rsidRPr="00A53B19" w:rsidRDefault="007712F4" w:rsidP="003E0735">
            <w:pPr>
              <w:ind w:firstLine="0"/>
              <w:jc w:val="center"/>
            </w:pPr>
            <w:r>
              <w:t>190136,87</w:t>
            </w:r>
          </w:p>
        </w:tc>
        <w:tc>
          <w:tcPr>
            <w:tcW w:w="1519" w:type="dxa"/>
          </w:tcPr>
          <w:p w:rsidR="007712F4" w:rsidRPr="00A53B19" w:rsidRDefault="007712F4" w:rsidP="003E0735">
            <w:pPr>
              <w:ind w:firstLine="0"/>
              <w:jc w:val="center"/>
            </w:pPr>
            <w:r>
              <w:t>223116,56</w:t>
            </w:r>
          </w:p>
        </w:tc>
        <w:tc>
          <w:tcPr>
            <w:tcW w:w="1519" w:type="dxa"/>
          </w:tcPr>
          <w:p w:rsidR="007712F4" w:rsidRPr="00A53B19" w:rsidRDefault="007712F4" w:rsidP="003E0735">
            <w:pPr>
              <w:ind w:firstLine="0"/>
              <w:jc w:val="center"/>
            </w:pPr>
            <w:r>
              <w:t>-32979,69</w:t>
            </w:r>
          </w:p>
        </w:tc>
      </w:tr>
    </w:tbl>
    <w:p w:rsidR="007712F4" w:rsidRDefault="007712F4" w:rsidP="007712F4">
      <w:pPr>
        <w:spacing w:after="200" w:line="276" w:lineRule="auto"/>
        <w:ind w:firstLine="0"/>
        <w:rPr>
          <w:b/>
          <w:sz w:val="24"/>
          <w:szCs w:val="24"/>
        </w:rPr>
      </w:pPr>
    </w:p>
    <w:p w:rsidR="007712F4" w:rsidRDefault="007712F4" w:rsidP="007712F4">
      <w:pPr>
        <w:spacing w:after="200" w:line="276" w:lineRule="auto"/>
        <w:ind w:firstLine="0"/>
        <w:rPr>
          <w:b/>
          <w:sz w:val="24"/>
          <w:szCs w:val="24"/>
        </w:rPr>
      </w:pPr>
    </w:p>
    <w:p w:rsidR="007712F4" w:rsidRDefault="007712F4" w:rsidP="007712F4">
      <w:pPr>
        <w:spacing w:after="200" w:line="276" w:lineRule="auto"/>
        <w:ind w:firstLine="0"/>
        <w:rPr>
          <w:b/>
          <w:sz w:val="24"/>
          <w:szCs w:val="24"/>
        </w:rPr>
      </w:pPr>
    </w:p>
    <w:p w:rsidR="007712F4" w:rsidRDefault="007712F4" w:rsidP="007712F4">
      <w:pPr>
        <w:spacing w:after="200" w:line="276" w:lineRule="auto"/>
        <w:ind w:firstLine="0"/>
        <w:rPr>
          <w:b/>
          <w:sz w:val="24"/>
          <w:szCs w:val="24"/>
        </w:rPr>
      </w:pPr>
    </w:p>
    <w:p w:rsidR="007712F4" w:rsidRDefault="007712F4" w:rsidP="007712F4">
      <w:pPr>
        <w:spacing w:after="200" w:line="276" w:lineRule="auto"/>
        <w:ind w:firstLine="0"/>
        <w:rPr>
          <w:b/>
          <w:sz w:val="24"/>
          <w:szCs w:val="24"/>
        </w:rPr>
      </w:pPr>
    </w:p>
    <w:p w:rsidR="007712F4" w:rsidRDefault="007712F4" w:rsidP="007712F4">
      <w:pPr>
        <w:spacing w:after="200" w:line="276" w:lineRule="auto"/>
        <w:ind w:firstLine="0"/>
        <w:rPr>
          <w:b/>
          <w:sz w:val="24"/>
          <w:szCs w:val="24"/>
        </w:rPr>
      </w:pPr>
    </w:p>
    <w:p w:rsidR="007712F4" w:rsidRDefault="007712F4" w:rsidP="007712F4">
      <w:pPr>
        <w:spacing w:after="200" w:line="276" w:lineRule="auto"/>
        <w:ind w:firstLine="0"/>
        <w:rPr>
          <w:b/>
          <w:sz w:val="24"/>
          <w:szCs w:val="24"/>
        </w:rPr>
      </w:pPr>
    </w:p>
    <w:p w:rsidR="007712F4" w:rsidRDefault="007712F4" w:rsidP="007712F4">
      <w:pPr>
        <w:spacing w:after="200" w:line="276" w:lineRule="auto"/>
        <w:ind w:firstLine="0"/>
        <w:rPr>
          <w:b/>
          <w:sz w:val="24"/>
          <w:szCs w:val="24"/>
        </w:rPr>
      </w:pPr>
    </w:p>
    <w:p w:rsidR="007712F4" w:rsidRDefault="007712F4" w:rsidP="007712F4">
      <w:pPr>
        <w:spacing w:after="200" w:line="276" w:lineRule="auto"/>
        <w:ind w:firstLine="0"/>
        <w:rPr>
          <w:b/>
          <w:sz w:val="24"/>
          <w:szCs w:val="24"/>
        </w:rPr>
      </w:pPr>
    </w:p>
    <w:p w:rsidR="007712F4" w:rsidRDefault="007712F4" w:rsidP="007712F4">
      <w:pPr>
        <w:spacing w:after="200" w:line="276" w:lineRule="auto"/>
        <w:ind w:firstLine="0"/>
        <w:rPr>
          <w:b/>
          <w:sz w:val="24"/>
          <w:szCs w:val="24"/>
        </w:rPr>
      </w:pPr>
    </w:p>
    <w:p w:rsidR="007712F4" w:rsidRDefault="007712F4" w:rsidP="007712F4">
      <w:pPr>
        <w:spacing w:after="200" w:line="276" w:lineRule="auto"/>
        <w:ind w:firstLine="0"/>
        <w:rPr>
          <w:b/>
          <w:sz w:val="24"/>
          <w:szCs w:val="24"/>
        </w:rPr>
      </w:pPr>
    </w:p>
    <w:p w:rsidR="007712F4" w:rsidRDefault="007712F4" w:rsidP="007712F4">
      <w:pPr>
        <w:spacing w:after="200" w:line="276" w:lineRule="auto"/>
        <w:ind w:firstLine="0"/>
        <w:rPr>
          <w:b/>
          <w:sz w:val="24"/>
          <w:szCs w:val="24"/>
        </w:rPr>
      </w:pPr>
    </w:p>
    <w:p w:rsidR="007712F4" w:rsidRDefault="007712F4" w:rsidP="007712F4">
      <w:pPr>
        <w:spacing w:after="200" w:line="276" w:lineRule="auto"/>
        <w:ind w:firstLine="0"/>
        <w:rPr>
          <w:b/>
          <w:sz w:val="24"/>
          <w:szCs w:val="24"/>
        </w:rPr>
      </w:pPr>
    </w:p>
    <w:p w:rsidR="007712F4" w:rsidRDefault="007712F4" w:rsidP="007712F4">
      <w:pPr>
        <w:spacing w:after="200" w:line="276" w:lineRule="auto"/>
        <w:ind w:firstLine="0"/>
        <w:rPr>
          <w:b/>
          <w:sz w:val="24"/>
          <w:szCs w:val="24"/>
        </w:rPr>
      </w:pPr>
    </w:p>
    <w:p w:rsidR="007712F4" w:rsidRPr="008F4290" w:rsidRDefault="007712F4" w:rsidP="007712F4">
      <w:pPr>
        <w:spacing w:after="200" w:line="276" w:lineRule="auto"/>
        <w:ind w:firstLine="0"/>
        <w:rPr>
          <w:b/>
          <w:sz w:val="24"/>
          <w:szCs w:val="24"/>
        </w:rPr>
      </w:pPr>
      <w:r w:rsidRPr="008F4290">
        <w:rPr>
          <w:b/>
          <w:sz w:val="24"/>
          <w:szCs w:val="24"/>
        </w:rPr>
        <w:lastRenderedPageBreak/>
        <w:t>Stav vlastných zdrojov krytia a cudzích zdrojov  je uvedený v nasledujúcom prehľade:</w:t>
      </w:r>
    </w:p>
    <w:tbl>
      <w:tblPr>
        <w:tblStyle w:val="Mriekatabuky"/>
        <w:tblW w:w="0" w:type="auto"/>
        <w:tblLook w:val="04A0"/>
      </w:tblPr>
      <w:tblGrid>
        <w:gridCol w:w="1842"/>
        <w:gridCol w:w="1842"/>
        <w:gridCol w:w="1842"/>
        <w:gridCol w:w="1843"/>
        <w:gridCol w:w="1843"/>
      </w:tblGrid>
      <w:tr w:rsidR="007712F4" w:rsidRPr="00A53B19" w:rsidTr="003E0735">
        <w:tc>
          <w:tcPr>
            <w:tcW w:w="1842" w:type="dxa"/>
          </w:tcPr>
          <w:p w:rsidR="007712F4" w:rsidRPr="008F4290" w:rsidRDefault="007712F4" w:rsidP="003E0735">
            <w:pPr>
              <w:ind w:firstLine="0"/>
              <w:rPr>
                <w:b/>
              </w:rPr>
            </w:pPr>
            <w:r w:rsidRPr="008F4290">
              <w:rPr>
                <w:b/>
              </w:rPr>
              <w:t>Strana pasív súvahy</w:t>
            </w:r>
          </w:p>
        </w:tc>
        <w:tc>
          <w:tcPr>
            <w:tcW w:w="1842" w:type="dxa"/>
          </w:tcPr>
          <w:p w:rsidR="007712F4" w:rsidRPr="008F4290" w:rsidRDefault="007712F4" w:rsidP="003E0735">
            <w:pPr>
              <w:ind w:firstLine="0"/>
              <w:rPr>
                <w:b/>
              </w:rPr>
            </w:pPr>
            <w:r w:rsidRPr="008F4290">
              <w:rPr>
                <w:b/>
              </w:rPr>
              <w:t>Strana pasív</w:t>
            </w:r>
          </w:p>
        </w:tc>
        <w:tc>
          <w:tcPr>
            <w:tcW w:w="1842" w:type="dxa"/>
          </w:tcPr>
          <w:p w:rsidR="007712F4" w:rsidRPr="008F4290" w:rsidRDefault="007712F4" w:rsidP="003E0735">
            <w:pPr>
              <w:ind w:firstLine="0"/>
              <w:rPr>
                <w:b/>
              </w:rPr>
            </w:pPr>
            <w:r w:rsidRPr="008F4290">
              <w:rPr>
                <w:b/>
              </w:rPr>
              <w:t>Bežné účtovné obdobie</w:t>
            </w:r>
          </w:p>
        </w:tc>
        <w:tc>
          <w:tcPr>
            <w:tcW w:w="1843" w:type="dxa"/>
          </w:tcPr>
          <w:p w:rsidR="007712F4" w:rsidRPr="008F4290" w:rsidRDefault="007712F4" w:rsidP="003E0735">
            <w:pPr>
              <w:ind w:firstLine="0"/>
              <w:rPr>
                <w:b/>
              </w:rPr>
            </w:pPr>
            <w:r w:rsidRPr="008F4290">
              <w:rPr>
                <w:b/>
              </w:rPr>
              <w:t>Minulé obdobie</w:t>
            </w:r>
          </w:p>
        </w:tc>
        <w:tc>
          <w:tcPr>
            <w:tcW w:w="1843" w:type="dxa"/>
          </w:tcPr>
          <w:p w:rsidR="007712F4" w:rsidRPr="008F4290" w:rsidRDefault="007712F4" w:rsidP="003E0735">
            <w:pPr>
              <w:ind w:firstLine="0"/>
              <w:rPr>
                <w:b/>
              </w:rPr>
            </w:pPr>
            <w:r w:rsidRPr="008F4290">
              <w:rPr>
                <w:b/>
              </w:rPr>
              <w:t>Rozdiel</w:t>
            </w:r>
          </w:p>
        </w:tc>
      </w:tr>
      <w:tr w:rsidR="007712F4" w:rsidRPr="00A53B19" w:rsidTr="003E0735">
        <w:tc>
          <w:tcPr>
            <w:tcW w:w="1842" w:type="dxa"/>
          </w:tcPr>
          <w:p w:rsidR="007712F4" w:rsidRPr="00A53B19" w:rsidRDefault="007712F4" w:rsidP="003E0735">
            <w:pPr>
              <w:ind w:firstLine="0"/>
            </w:pPr>
            <w:r w:rsidRPr="00A53B19">
              <w:t>A.</w:t>
            </w:r>
          </w:p>
        </w:tc>
        <w:tc>
          <w:tcPr>
            <w:tcW w:w="1842" w:type="dxa"/>
          </w:tcPr>
          <w:p w:rsidR="007712F4" w:rsidRPr="00A53B19" w:rsidRDefault="007712F4" w:rsidP="003E0735">
            <w:pPr>
              <w:ind w:firstLine="0"/>
            </w:pPr>
            <w:r w:rsidRPr="00A53B19">
              <w:t>Vlastné zdroje krytia</w:t>
            </w:r>
          </w:p>
        </w:tc>
        <w:tc>
          <w:tcPr>
            <w:tcW w:w="1842" w:type="dxa"/>
          </w:tcPr>
          <w:p w:rsidR="007712F4" w:rsidRPr="00A53B19" w:rsidRDefault="007712F4" w:rsidP="003E0735">
            <w:pPr>
              <w:ind w:firstLine="0"/>
              <w:jc w:val="center"/>
            </w:pPr>
            <w:r>
              <w:t>154479,55</w:t>
            </w:r>
          </w:p>
        </w:tc>
        <w:tc>
          <w:tcPr>
            <w:tcW w:w="1843" w:type="dxa"/>
          </w:tcPr>
          <w:p w:rsidR="007712F4" w:rsidRPr="00A53B19" w:rsidRDefault="007712F4" w:rsidP="003E0735">
            <w:pPr>
              <w:ind w:firstLine="0"/>
              <w:jc w:val="center"/>
            </w:pPr>
            <w:r>
              <w:t>154720,22</w:t>
            </w:r>
          </w:p>
        </w:tc>
        <w:tc>
          <w:tcPr>
            <w:tcW w:w="1843" w:type="dxa"/>
          </w:tcPr>
          <w:p w:rsidR="007712F4" w:rsidRPr="00A53B19" w:rsidRDefault="007712F4" w:rsidP="003E0735">
            <w:pPr>
              <w:ind w:firstLine="0"/>
              <w:jc w:val="center"/>
            </w:pPr>
            <w:r>
              <w:t>-240,67</w:t>
            </w:r>
          </w:p>
        </w:tc>
      </w:tr>
      <w:tr w:rsidR="007712F4" w:rsidRPr="00A53B19" w:rsidTr="003E0735">
        <w:tc>
          <w:tcPr>
            <w:tcW w:w="1842" w:type="dxa"/>
          </w:tcPr>
          <w:p w:rsidR="007712F4" w:rsidRPr="00A53B19" w:rsidRDefault="007712F4" w:rsidP="003E0735">
            <w:pPr>
              <w:ind w:firstLine="0"/>
            </w:pPr>
            <w:r w:rsidRPr="00A53B19">
              <w:t>1.</w:t>
            </w:r>
          </w:p>
        </w:tc>
        <w:tc>
          <w:tcPr>
            <w:tcW w:w="1842" w:type="dxa"/>
          </w:tcPr>
          <w:p w:rsidR="007712F4" w:rsidRPr="00A53B19" w:rsidRDefault="007712F4" w:rsidP="003E0735">
            <w:pPr>
              <w:ind w:firstLine="0"/>
            </w:pPr>
            <w:r w:rsidRPr="00A53B19">
              <w:t>Základné imanie</w:t>
            </w:r>
          </w:p>
        </w:tc>
        <w:tc>
          <w:tcPr>
            <w:tcW w:w="1842" w:type="dxa"/>
          </w:tcPr>
          <w:p w:rsidR="007712F4" w:rsidRPr="00A53B19" w:rsidRDefault="007712F4" w:rsidP="003E0735">
            <w:pPr>
              <w:ind w:firstLine="0"/>
              <w:jc w:val="center"/>
            </w:pPr>
            <w:r>
              <w:t>93091,95</w:t>
            </w:r>
          </w:p>
        </w:tc>
        <w:tc>
          <w:tcPr>
            <w:tcW w:w="1843" w:type="dxa"/>
          </w:tcPr>
          <w:p w:rsidR="007712F4" w:rsidRPr="00A53B19" w:rsidRDefault="007712F4" w:rsidP="003E0735">
            <w:pPr>
              <w:ind w:firstLine="0"/>
              <w:jc w:val="center"/>
            </w:pPr>
            <w:r>
              <w:t>93091,95</w:t>
            </w:r>
          </w:p>
        </w:tc>
        <w:tc>
          <w:tcPr>
            <w:tcW w:w="1843" w:type="dxa"/>
          </w:tcPr>
          <w:p w:rsidR="007712F4" w:rsidRPr="00A53B19" w:rsidRDefault="007712F4" w:rsidP="003E0735">
            <w:pPr>
              <w:ind w:firstLine="0"/>
              <w:jc w:val="center"/>
            </w:pPr>
            <w:r>
              <w:t>0</w:t>
            </w:r>
          </w:p>
        </w:tc>
      </w:tr>
      <w:tr w:rsidR="007712F4" w:rsidRPr="00A53B19" w:rsidTr="003E0735">
        <w:tc>
          <w:tcPr>
            <w:tcW w:w="1842" w:type="dxa"/>
          </w:tcPr>
          <w:p w:rsidR="007712F4" w:rsidRPr="00A53B19" w:rsidRDefault="007712F4" w:rsidP="003E0735">
            <w:pPr>
              <w:ind w:firstLine="0"/>
            </w:pPr>
            <w:r w:rsidRPr="00A53B19">
              <w:t>3.</w:t>
            </w:r>
          </w:p>
        </w:tc>
        <w:tc>
          <w:tcPr>
            <w:tcW w:w="1842" w:type="dxa"/>
          </w:tcPr>
          <w:p w:rsidR="007712F4" w:rsidRPr="00A53B19" w:rsidRDefault="007712F4" w:rsidP="003E0735">
            <w:pPr>
              <w:ind w:firstLine="0"/>
            </w:pPr>
            <w:r w:rsidRPr="00A53B19">
              <w:t>Nevysporiadaný výsledok minulých rokov</w:t>
            </w:r>
          </w:p>
        </w:tc>
        <w:tc>
          <w:tcPr>
            <w:tcW w:w="1842" w:type="dxa"/>
          </w:tcPr>
          <w:p w:rsidR="007712F4" w:rsidRPr="00A53B19" w:rsidRDefault="007712F4" w:rsidP="003E0735">
            <w:pPr>
              <w:ind w:firstLine="0"/>
              <w:jc w:val="center"/>
            </w:pPr>
            <w:r>
              <w:t>61628,27</w:t>
            </w:r>
          </w:p>
        </w:tc>
        <w:tc>
          <w:tcPr>
            <w:tcW w:w="1843" w:type="dxa"/>
          </w:tcPr>
          <w:p w:rsidR="007712F4" w:rsidRPr="00A53B19" w:rsidRDefault="007712F4" w:rsidP="003E0735">
            <w:pPr>
              <w:ind w:firstLine="0"/>
              <w:jc w:val="center"/>
            </w:pPr>
            <w:r>
              <w:t>39593,98</w:t>
            </w:r>
          </w:p>
        </w:tc>
        <w:tc>
          <w:tcPr>
            <w:tcW w:w="1843" w:type="dxa"/>
          </w:tcPr>
          <w:p w:rsidR="007712F4" w:rsidRPr="00A53B19" w:rsidRDefault="007712F4" w:rsidP="003E0735">
            <w:pPr>
              <w:ind w:firstLine="0"/>
              <w:jc w:val="center"/>
            </w:pPr>
            <w:r>
              <w:t>22034,29</w:t>
            </w:r>
          </w:p>
        </w:tc>
      </w:tr>
      <w:tr w:rsidR="007712F4" w:rsidRPr="00A53B19" w:rsidTr="003E0735">
        <w:tc>
          <w:tcPr>
            <w:tcW w:w="1842" w:type="dxa"/>
          </w:tcPr>
          <w:p w:rsidR="007712F4" w:rsidRPr="00A53B19" w:rsidRDefault="007712F4" w:rsidP="003E0735">
            <w:pPr>
              <w:ind w:firstLine="0"/>
            </w:pPr>
            <w:r w:rsidRPr="00A53B19">
              <w:t>4.</w:t>
            </w:r>
          </w:p>
        </w:tc>
        <w:tc>
          <w:tcPr>
            <w:tcW w:w="1842" w:type="dxa"/>
          </w:tcPr>
          <w:p w:rsidR="007712F4" w:rsidRPr="00A53B19" w:rsidRDefault="007712F4" w:rsidP="003E0735">
            <w:pPr>
              <w:ind w:firstLine="0"/>
            </w:pPr>
            <w:r w:rsidRPr="00A53B19">
              <w:t>Výsledok hospodárenia za účtovné obdobie</w:t>
            </w:r>
          </w:p>
        </w:tc>
        <w:tc>
          <w:tcPr>
            <w:tcW w:w="1842" w:type="dxa"/>
          </w:tcPr>
          <w:p w:rsidR="007712F4" w:rsidRPr="00A53B19" w:rsidRDefault="007712F4" w:rsidP="003E0735">
            <w:pPr>
              <w:ind w:firstLine="0"/>
              <w:jc w:val="center"/>
            </w:pPr>
            <w:r>
              <w:t>-240,67</w:t>
            </w:r>
          </w:p>
        </w:tc>
        <w:tc>
          <w:tcPr>
            <w:tcW w:w="1843" w:type="dxa"/>
          </w:tcPr>
          <w:p w:rsidR="007712F4" w:rsidRPr="00A53B19" w:rsidRDefault="007712F4" w:rsidP="003E0735">
            <w:pPr>
              <w:ind w:firstLine="0"/>
              <w:jc w:val="center"/>
            </w:pPr>
            <w:r>
              <w:t>22034,29</w:t>
            </w:r>
          </w:p>
        </w:tc>
        <w:tc>
          <w:tcPr>
            <w:tcW w:w="1843" w:type="dxa"/>
          </w:tcPr>
          <w:p w:rsidR="007712F4" w:rsidRPr="00A53B19" w:rsidRDefault="007712F4" w:rsidP="003E0735">
            <w:pPr>
              <w:ind w:firstLine="0"/>
              <w:jc w:val="center"/>
            </w:pPr>
            <w:r>
              <w:t>-21793,62</w:t>
            </w:r>
          </w:p>
        </w:tc>
      </w:tr>
      <w:tr w:rsidR="007712F4" w:rsidRPr="00A53B19" w:rsidTr="003E0735">
        <w:tc>
          <w:tcPr>
            <w:tcW w:w="1842" w:type="dxa"/>
          </w:tcPr>
          <w:p w:rsidR="007712F4" w:rsidRPr="00A53B19" w:rsidRDefault="007712F4" w:rsidP="003E0735">
            <w:pPr>
              <w:ind w:firstLine="0"/>
            </w:pPr>
            <w:r w:rsidRPr="00A53B19">
              <w:t>B.</w:t>
            </w:r>
          </w:p>
        </w:tc>
        <w:tc>
          <w:tcPr>
            <w:tcW w:w="1842" w:type="dxa"/>
          </w:tcPr>
          <w:p w:rsidR="007712F4" w:rsidRPr="00A53B19" w:rsidRDefault="007712F4" w:rsidP="003E0735">
            <w:pPr>
              <w:ind w:firstLine="0"/>
            </w:pPr>
            <w:r w:rsidRPr="00A53B19">
              <w:t>Cudzie zdroje</w:t>
            </w:r>
          </w:p>
        </w:tc>
        <w:tc>
          <w:tcPr>
            <w:tcW w:w="1842" w:type="dxa"/>
          </w:tcPr>
          <w:p w:rsidR="007712F4" w:rsidRPr="00A53B19" w:rsidRDefault="007712F4" w:rsidP="003E0735">
            <w:pPr>
              <w:ind w:firstLine="0"/>
              <w:jc w:val="center"/>
            </w:pPr>
            <w:r>
              <w:t>25228,60</w:t>
            </w:r>
          </w:p>
        </w:tc>
        <w:tc>
          <w:tcPr>
            <w:tcW w:w="1843" w:type="dxa"/>
          </w:tcPr>
          <w:p w:rsidR="007712F4" w:rsidRPr="00A53B19" w:rsidRDefault="007712F4" w:rsidP="003E0735">
            <w:pPr>
              <w:ind w:firstLine="0"/>
              <w:jc w:val="center"/>
            </w:pPr>
            <w:r>
              <w:t>67750,34</w:t>
            </w:r>
          </w:p>
        </w:tc>
        <w:tc>
          <w:tcPr>
            <w:tcW w:w="1843" w:type="dxa"/>
          </w:tcPr>
          <w:p w:rsidR="007712F4" w:rsidRPr="00A53B19" w:rsidRDefault="007712F4" w:rsidP="003E0735">
            <w:pPr>
              <w:ind w:firstLine="0"/>
              <w:jc w:val="center"/>
            </w:pPr>
            <w:r>
              <w:t>-42521,74</w:t>
            </w:r>
          </w:p>
        </w:tc>
      </w:tr>
      <w:tr w:rsidR="007712F4" w:rsidRPr="00A53B19" w:rsidTr="003E0735">
        <w:tc>
          <w:tcPr>
            <w:tcW w:w="1842" w:type="dxa"/>
          </w:tcPr>
          <w:p w:rsidR="007712F4" w:rsidRPr="00A53B19" w:rsidRDefault="007712F4" w:rsidP="003E0735">
            <w:pPr>
              <w:ind w:firstLine="0"/>
            </w:pPr>
            <w:r w:rsidRPr="00A53B19">
              <w:t>3.</w:t>
            </w:r>
          </w:p>
        </w:tc>
        <w:tc>
          <w:tcPr>
            <w:tcW w:w="1842" w:type="dxa"/>
          </w:tcPr>
          <w:p w:rsidR="007712F4" w:rsidRPr="00A53B19" w:rsidRDefault="007712F4" w:rsidP="003E0735">
            <w:pPr>
              <w:ind w:firstLine="0"/>
            </w:pPr>
            <w:r w:rsidRPr="00A53B19">
              <w:t>Krátkodobé záväzky</w:t>
            </w:r>
          </w:p>
        </w:tc>
        <w:tc>
          <w:tcPr>
            <w:tcW w:w="1842" w:type="dxa"/>
          </w:tcPr>
          <w:p w:rsidR="007712F4" w:rsidRPr="00A53B19" w:rsidRDefault="007712F4" w:rsidP="003E0735">
            <w:pPr>
              <w:ind w:firstLine="0"/>
              <w:jc w:val="center"/>
            </w:pPr>
            <w:r>
              <w:t>17102,74</w:t>
            </w:r>
          </w:p>
        </w:tc>
        <w:tc>
          <w:tcPr>
            <w:tcW w:w="1843" w:type="dxa"/>
          </w:tcPr>
          <w:p w:rsidR="007712F4" w:rsidRPr="00A53B19" w:rsidRDefault="007712F4" w:rsidP="003E0735">
            <w:pPr>
              <w:ind w:firstLine="0"/>
              <w:jc w:val="center"/>
            </w:pPr>
            <w:r>
              <w:t>55692,28</w:t>
            </w:r>
          </w:p>
        </w:tc>
        <w:tc>
          <w:tcPr>
            <w:tcW w:w="1843" w:type="dxa"/>
          </w:tcPr>
          <w:p w:rsidR="007712F4" w:rsidRPr="00A53B19" w:rsidRDefault="007712F4" w:rsidP="003E0735">
            <w:pPr>
              <w:ind w:firstLine="0"/>
              <w:jc w:val="center"/>
            </w:pPr>
            <w:r>
              <w:t>-38588,54</w:t>
            </w:r>
          </w:p>
        </w:tc>
      </w:tr>
      <w:tr w:rsidR="007712F4" w:rsidRPr="00A53B19" w:rsidTr="003E0735">
        <w:tc>
          <w:tcPr>
            <w:tcW w:w="1842" w:type="dxa"/>
          </w:tcPr>
          <w:p w:rsidR="007712F4" w:rsidRPr="00A53B19" w:rsidRDefault="007712F4" w:rsidP="003E0735">
            <w:pPr>
              <w:ind w:firstLine="0"/>
            </w:pPr>
          </w:p>
        </w:tc>
        <w:tc>
          <w:tcPr>
            <w:tcW w:w="1842" w:type="dxa"/>
          </w:tcPr>
          <w:p w:rsidR="007712F4" w:rsidRPr="00A53B19" w:rsidRDefault="007712F4" w:rsidP="003E0735">
            <w:pPr>
              <w:ind w:firstLine="0"/>
            </w:pPr>
            <w:r w:rsidRPr="00A53B19">
              <w:t>Záväzky z obchodného styku</w:t>
            </w:r>
          </w:p>
        </w:tc>
        <w:tc>
          <w:tcPr>
            <w:tcW w:w="1842" w:type="dxa"/>
          </w:tcPr>
          <w:p w:rsidR="007712F4" w:rsidRPr="00A53B19" w:rsidRDefault="007712F4" w:rsidP="003E0735">
            <w:pPr>
              <w:ind w:firstLine="0"/>
              <w:jc w:val="center"/>
            </w:pPr>
            <w:r>
              <w:t>17102,74</w:t>
            </w:r>
          </w:p>
        </w:tc>
        <w:tc>
          <w:tcPr>
            <w:tcW w:w="1843" w:type="dxa"/>
          </w:tcPr>
          <w:p w:rsidR="007712F4" w:rsidRPr="00A53B19" w:rsidRDefault="007712F4" w:rsidP="003E0735">
            <w:pPr>
              <w:ind w:firstLine="0"/>
              <w:jc w:val="center"/>
            </w:pPr>
            <w:r>
              <w:t>55692,28</w:t>
            </w:r>
          </w:p>
        </w:tc>
        <w:tc>
          <w:tcPr>
            <w:tcW w:w="1843" w:type="dxa"/>
          </w:tcPr>
          <w:p w:rsidR="007712F4" w:rsidRPr="00A53B19" w:rsidRDefault="007712F4" w:rsidP="003E0735">
            <w:pPr>
              <w:ind w:firstLine="0"/>
              <w:jc w:val="center"/>
            </w:pPr>
            <w:r>
              <w:t>-38588,54</w:t>
            </w:r>
          </w:p>
        </w:tc>
      </w:tr>
      <w:tr w:rsidR="007712F4" w:rsidRPr="00A53B19" w:rsidTr="003E0735">
        <w:tc>
          <w:tcPr>
            <w:tcW w:w="1842" w:type="dxa"/>
          </w:tcPr>
          <w:p w:rsidR="007712F4" w:rsidRPr="00A53B19" w:rsidRDefault="007712F4" w:rsidP="003E0735">
            <w:pPr>
              <w:ind w:firstLine="0"/>
            </w:pPr>
          </w:p>
        </w:tc>
        <w:tc>
          <w:tcPr>
            <w:tcW w:w="1842" w:type="dxa"/>
          </w:tcPr>
          <w:p w:rsidR="007712F4" w:rsidRPr="00A53B19" w:rsidRDefault="007712F4" w:rsidP="003E0735">
            <w:pPr>
              <w:ind w:firstLine="0"/>
            </w:pPr>
            <w:r w:rsidRPr="00A53B19">
              <w:t>Záväzky voči zamestnancom</w:t>
            </w:r>
          </w:p>
        </w:tc>
        <w:tc>
          <w:tcPr>
            <w:tcW w:w="1842" w:type="dxa"/>
          </w:tcPr>
          <w:p w:rsidR="007712F4" w:rsidRPr="00A53B19" w:rsidRDefault="007712F4" w:rsidP="003E0735">
            <w:pPr>
              <w:ind w:firstLine="0"/>
              <w:jc w:val="center"/>
            </w:pPr>
            <w:r>
              <w:t>3489,07</w:t>
            </w:r>
          </w:p>
        </w:tc>
        <w:tc>
          <w:tcPr>
            <w:tcW w:w="1843" w:type="dxa"/>
          </w:tcPr>
          <w:p w:rsidR="007712F4" w:rsidRPr="00A53B19" w:rsidRDefault="007712F4" w:rsidP="003E0735">
            <w:pPr>
              <w:ind w:firstLine="0"/>
              <w:jc w:val="center"/>
            </w:pPr>
            <w:r>
              <w:t>3276,36</w:t>
            </w:r>
          </w:p>
        </w:tc>
        <w:tc>
          <w:tcPr>
            <w:tcW w:w="1843" w:type="dxa"/>
          </w:tcPr>
          <w:p w:rsidR="007712F4" w:rsidRPr="00A53B19" w:rsidRDefault="007712F4" w:rsidP="003E0735">
            <w:pPr>
              <w:ind w:firstLine="0"/>
              <w:jc w:val="center"/>
            </w:pPr>
            <w:r>
              <w:t>212,71</w:t>
            </w:r>
          </w:p>
        </w:tc>
      </w:tr>
      <w:tr w:rsidR="007712F4" w:rsidRPr="00A53B19" w:rsidTr="003E0735">
        <w:tc>
          <w:tcPr>
            <w:tcW w:w="1842" w:type="dxa"/>
          </w:tcPr>
          <w:p w:rsidR="007712F4" w:rsidRPr="00A53B19" w:rsidRDefault="007712F4" w:rsidP="003E0735">
            <w:pPr>
              <w:ind w:firstLine="0"/>
            </w:pPr>
          </w:p>
        </w:tc>
        <w:tc>
          <w:tcPr>
            <w:tcW w:w="1842" w:type="dxa"/>
          </w:tcPr>
          <w:p w:rsidR="007712F4" w:rsidRPr="00A53B19" w:rsidRDefault="007712F4" w:rsidP="003E0735">
            <w:pPr>
              <w:ind w:firstLine="0"/>
            </w:pPr>
            <w:r w:rsidRPr="00A53B19">
              <w:t>Zúčtovanie so Sociálnou poisťovňou a zdravotnými poisťovňami</w:t>
            </w:r>
          </w:p>
        </w:tc>
        <w:tc>
          <w:tcPr>
            <w:tcW w:w="1842" w:type="dxa"/>
          </w:tcPr>
          <w:p w:rsidR="007712F4" w:rsidRPr="00A53B19" w:rsidRDefault="007712F4" w:rsidP="003E0735">
            <w:pPr>
              <w:ind w:firstLine="0"/>
              <w:jc w:val="center"/>
            </w:pPr>
            <w:r>
              <w:t>1933,20</w:t>
            </w:r>
          </w:p>
        </w:tc>
        <w:tc>
          <w:tcPr>
            <w:tcW w:w="1843" w:type="dxa"/>
          </w:tcPr>
          <w:p w:rsidR="007712F4" w:rsidRPr="00A53B19" w:rsidRDefault="007712F4" w:rsidP="003E0735">
            <w:pPr>
              <w:ind w:firstLine="0"/>
              <w:jc w:val="center"/>
            </w:pPr>
            <w:r>
              <w:t>1944,00</w:t>
            </w:r>
          </w:p>
        </w:tc>
        <w:tc>
          <w:tcPr>
            <w:tcW w:w="1843" w:type="dxa"/>
          </w:tcPr>
          <w:p w:rsidR="007712F4" w:rsidRPr="00A53B19" w:rsidRDefault="007712F4" w:rsidP="003E0735">
            <w:pPr>
              <w:ind w:firstLine="0"/>
              <w:jc w:val="center"/>
            </w:pPr>
            <w:r>
              <w:t>-10,80</w:t>
            </w:r>
          </w:p>
        </w:tc>
      </w:tr>
      <w:tr w:rsidR="007712F4" w:rsidRPr="00A53B19" w:rsidTr="003E0735">
        <w:tc>
          <w:tcPr>
            <w:tcW w:w="1842" w:type="dxa"/>
          </w:tcPr>
          <w:p w:rsidR="007712F4" w:rsidRPr="00A53B19" w:rsidRDefault="007712F4" w:rsidP="003E0735">
            <w:pPr>
              <w:ind w:firstLine="0"/>
            </w:pPr>
          </w:p>
        </w:tc>
        <w:tc>
          <w:tcPr>
            <w:tcW w:w="1842" w:type="dxa"/>
          </w:tcPr>
          <w:p w:rsidR="007712F4" w:rsidRPr="00A53B19" w:rsidRDefault="007712F4" w:rsidP="003E0735">
            <w:pPr>
              <w:ind w:firstLine="0"/>
            </w:pPr>
            <w:r w:rsidRPr="00A53B19">
              <w:t>Daňové záväzky</w:t>
            </w:r>
          </w:p>
        </w:tc>
        <w:tc>
          <w:tcPr>
            <w:tcW w:w="1842" w:type="dxa"/>
          </w:tcPr>
          <w:p w:rsidR="007712F4" w:rsidRPr="00A53B19" w:rsidRDefault="007712F4" w:rsidP="003E0735">
            <w:pPr>
              <w:ind w:firstLine="0"/>
              <w:jc w:val="center"/>
            </w:pPr>
            <w:r>
              <w:t>78,65</w:t>
            </w:r>
          </w:p>
        </w:tc>
        <w:tc>
          <w:tcPr>
            <w:tcW w:w="1843" w:type="dxa"/>
          </w:tcPr>
          <w:p w:rsidR="007712F4" w:rsidRPr="00A53B19" w:rsidRDefault="007712F4" w:rsidP="003E0735">
            <w:pPr>
              <w:ind w:firstLine="0"/>
              <w:jc w:val="center"/>
            </w:pPr>
            <w:r>
              <w:t>345,14</w:t>
            </w:r>
          </w:p>
        </w:tc>
        <w:tc>
          <w:tcPr>
            <w:tcW w:w="1843" w:type="dxa"/>
          </w:tcPr>
          <w:p w:rsidR="007712F4" w:rsidRPr="00A53B19" w:rsidRDefault="007712F4" w:rsidP="003E0735">
            <w:pPr>
              <w:ind w:firstLine="0"/>
              <w:jc w:val="center"/>
            </w:pPr>
            <w:r>
              <w:t>-266,49</w:t>
            </w:r>
          </w:p>
        </w:tc>
      </w:tr>
      <w:tr w:rsidR="007712F4" w:rsidRPr="00A53B19" w:rsidTr="003E0735">
        <w:tc>
          <w:tcPr>
            <w:tcW w:w="1842" w:type="dxa"/>
          </w:tcPr>
          <w:p w:rsidR="007712F4" w:rsidRPr="00A53B19" w:rsidRDefault="007712F4" w:rsidP="003E0735">
            <w:pPr>
              <w:ind w:firstLine="0"/>
            </w:pPr>
          </w:p>
        </w:tc>
        <w:tc>
          <w:tcPr>
            <w:tcW w:w="1842" w:type="dxa"/>
          </w:tcPr>
          <w:p w:rsidR="007712F4" w:rsidRPr="00A53B19" w:rsidRDefault="007712F4" w:rsidP="003E0735">
            <w:pPr>
              <w:ind w:firstLine="0"/>
            </w:pPr>
            <w:r w:rsidRPr="00A53B19">
              <w:t>Záväzky z dôvodu finančných vzťahov k ŠR</w:t>
            </w:r>
          </w:p>
        </w:tc>
        <w:tc>
          <w:tcPr>
            <w:tcW w:w="1842" w:type="dxa"/>
          </w:tcPr>
          <w:p w:rsidR="007712F4" w:rsidRPr="00A53B19" w:rsidRDefault="007712F4" w:rsidP="003E0735">
            <w:pPr>
              <w:ind w:firstLine="0"/>
              <w:jc w:val="center"/>
            </w:pPr>
            <w:r>
              <w:t>2782,79</w:t>
            </w:r>
          </w:p>
        </w:tc>
        <w:tc>
          <w:tcPr>
            <w:tcW w:w="1843" w:type="dxa"/>
          </w:tcPr>
          <w:p w:rsidR="007712F4" w:rsidRPr="00A53B19" w:rsidRDefault="007712F4" w:rsidP="003E0735">
            <w:pPr>
              <w:ind w:firstLine="0"/>
              <w:jc w:val="center"/>
            </w:pPr>
            <w:r>
              <w:t>0</w:t>
            </w:r>
          </w:p>
        </w:tc>
        <w:tc>
          <w:tcPr>
            <w:tcW w:w="1843" w:type="dxa"/>
          </w:tcPr>
          <w:p w:rsidR="007712F4" w:rsidRPr="00A53B19" w:rsidRDefault="007712F4" w:rsidP="003E0735">
            <w:pPr>
              <w:ind w:firstLine="0"/>
              <w:jc w:val="center"/>
            </w:pPr>
            <w:r>
              <w:t>2782,79</w:t>
            </w:r>
          </w:p>
        </w:tc>
      </w:tr>
      <w:tr w:rsidR="007712F4" w:rsidRPr="00A53B19" w:rsidTr="003E0735">
        <w:tc>
          <w:tcPr>
            <w:tcW w:w="1842" w:type="dxa"/>
          </w:tcPr>
          <w:p w:rsidR="007712F4" w:rsidRPr="00A53B19" w:rsidRDefault="007712F4" w:rsidP="003E0735">
            <w:pPr>
              <w:ind w:firstLine="0"/>
            </w:pPr>
          </w:p>
        </w:tc>
        <w:tc>
          <w:tcPr>
            <w:tcW w:w="1842" w:type="dxa"/>
          </w:tcPr>
          <w:p w:rsidR="007712F4" w:rsidRPr="00A53B19" w:rsidRDefault="007712F4" w:rsidP="003E0735">
            <w:pPr>
              <w:ind w:firstLine="0"/>
            </w:pPr>
            <w:r w:rsidRPr="00A53B19">
              <w:t>Ostatné záväzky</w:t>
            </w:r>
          </w:p>
        </w:tc>
        <w:tc>
          <w:tcPr>
            <w:tcW w:w="1842" w:type="dxa"/>
          </w:tcPr>
          <w:p w:rsidR="007712F4" w:rsidRPr="00A53B19" w:rsidRDefault="007712F4" w:rsidP="003E0735">
            <w:pPr>
              <w:ind w:firstLine="0"/>
              <w:jc w:val="center"/>
            </w:pPr>
            <w:r>
              <w:t>0</w:t>
            </w:r>
          </w:p>
        </w:tc>
        <w:tc>
          <w:tcPr>
            <w:tcW w:w="1843" w:type="dxa"/>
          </w:tcPr>
          <w:p w:rsidR="007712F4" w:rsidRPr="00A53B19" w:rsidRDefault="007712F4" w:rsidP="003E0735">
            <w:pPr>
              <w:ind w:firstLine="0"/>
              <w:jc w:val="center"/>
            </w:pPr>
            <w:r>
              <w:t>0</w:t>
            </w:r>
          </w:p>
        </w:tc>
        <w:tc>
          <w:tcPr>
            <w:tcW w:w="1843" w:type="dxa"/>
          </w:tcPr>
          <w:p w:rsidR="007712F4" w:rsidRPr="00A53B19" w:rsidRDefault="007712F4" w:rsidP="003E0735">
            <w:pPr>
              <w:ind w:firstLine="0"/>
              <w:jc w:val="center"/>
            </w:pPr>
            <w:r>
              <w:t>0</w:t>
            </w:r>
          </w:p>
        </w:tc>
      </w:tr>
      <w:tr w:rsidR="007712F4" w:rsidRPr="00A53B19" w:rsidTr="003E0735">
        <w:tc>
          <w:tcPr>
            <w:tcW w:w="1842" w:type="dxa"/>
          </w:tcPr>
          <w:p w:rsidR="007712F4" w:rsidRPr="00A53B19" w:rsidRDefault="007712F4" w:rsidP="003E0735">
            <w:pPr>
              <w:ind w:firstLine="0"/>
            </w:pPr>
            <w:r w:rsidRPr="00A53B19">
              <w:t>C.</w:t>
            </w:r>
          </w:p>
        </w:tc>
        <w:tc>
          <w:tcPr>
            <w:tcW w:w="1842" w:type="dxa"/>
          </w:tcPr>
          <w:p w:rsidR="007712F4" w:rsidRPr="00A53B19" w:rsidRDefault="007712F4" w:rsidP="003E0735">
            <w:pPr>
              <w:ind w:firstLine="0"/>
            </w:pPr>
            <w:r w:rsidRPr="00A53B19">
              <w:t>Časové rozlíšenie</w:t>
            </w:r>
          </w:p>
        </w:tc>
        <w:tc>
          <w:tcPr>
            <w:tcW w:w="1842" w:type="dxa"/>
          </w:tcPr>
          <w:p w:rsidR="007712F4" w:rsidRPr="00A53B19" w:rsidRDefault="007712F4" w:rsidP="003E0735">
            <w:pPr>
              <w:ind w:firstLine="0"/>
              <w:jc w:val="center"/>
            </w:pPr>
            <w:r>
              <w:t>10428,72</w:t>
            </w:r>
          </w:p>
        </w:tc>
        <w:tc>
          <w:tcPr>
            <w:tcW w:w="1843" w:type="dxa"/>
          </w:tcPr>
          <w:p w:rsidR="007712F4" w:rsidRPr="00A53B19" w:rsidRDefault="007712F4" w:rsidP="003E0735">
            <w:pPr>
              <w:ind w:firstLine="0"/>
              <w:jc w:val="center"/>
            </w:pPr>
            <w:r>
              <w:t>646,00</w:t>
            </w:r>
          </w:p>
        </w:tc>
        <w:tc>
          <w:tcPr>
            <w:tcW w:w="1843" w:type="dxa"/>
          </w:tcPr>
          <w:p w:rsidR="007712F4" w:rsidRPr="00A53B19" w:rsidRDefault="007712F4" w:rsidP="003E0735">
            <w:pPr>
              <w:ind w:firstLine="0"/>
              <w:jc w:val="center"/>
            </w:pPr>
            <w:r>
              <w:t>9782,72</w:t>
            </w:r>
          </w:p>
        </w:tc>
      </w:tr>
      <w:tr w:rsidR="007712F4" w:rsidRPr="00A53B19" w:rsidTr="003E0735">
        <w:tc>
          <w:tcPr>
            <w:tcW w:w="1842" w:type="dxa"/>
          </w:tcPr>
          <w:p w:rsidR="007712F4" w:rsidRPr="00A53B19" w:rsidRDefault="007712F4" w:rsidP="003E0735">
            <w:pPr>
              <w:ind w:firstLine="0"/>
            </w:pPr>
            <w:r w:rsidRPr="00A53B19">
              <w:t>Vlastné zdroje a cudzie zdroje spolu:</w:t>
            </w:r>
          </w:p>
        </w:tc>
        <w:tc>
          <w:tcPr>
            <w:tcW w:w="1842" w:type="dxa"/>
          </w:tcPr>
          <w:p w:rsidR="007712F4" w:rsidRPr="00A53B19" w:rsidRDefault="007712F4" w:rsidP="003E0735">
            <w:pPr>
              <w:ind w:firstLine="0"/>
            </w:pPr>
          </w:p>
        </w:tc>
        <w:tc>
          <w:tcPr>
            <w:tcW w:w="1842" w:type="dxa"/>
          </w:tcPr>
          <w:p w:rsidR="007712F4" w:rsidRPr="00A53B19" w:rsidRDefault="007712F4" w:rsidP="003E0735">
            <w:pPr>
              <w:ind w:firstLine="0"/>
              <w:jc w:val="center"/>
            </w:pPr>
            <w:r>
              <w:t>190136,87</w:t>
            </w:r>
          </w:p>
        </w:tc>
        <w:tc>
          <w:tcPr>
            <w:tcW w:w="1843" w:type="dxa"/>
          </w:tcPr>
          <w:p w:rsidR="007712F4" w:rsidRPr="00A53B19" w:rsidRDefault="007712F4" w:rsidP="003E0735">
            <w:pPr>
              <w:ind w:firstLine="0"/>
              <w:jc w:val="center"/>
            </w:pPr>
            <w:r>
              <w:t>223116,56</w:t>
            </w:r>
          </w:p>
        </w:tc>
        <w:tc>
          <w:tcPr>
            <w:tcW w:w="1843" w:type="dxa"/>
          </w:tcPr>
          <w:p w:rsidR="007712F4" w:rsidRPr="00A53B19" w:rsidRDefault="007712F4" w:rsidP="003E0735">
            <w:pPr>
              <w:ind w:firstLine="0"/>
              <w:jc w:val="center"/>
            </w:pPr>
            <w:r>
              <w:t>-32979,69</w:t>
            </w:r>
          </w:p>
        </w:tc>
      </w:tr>
    </w:tbl>
    <w:p w:rsidR="007712F4" w:rsidRPr="00A53B19" w:rsidRDefault="007712F4" w:rsidP="007712F4">
      <w:pPr>
        <w:spacing w:after="200" w:line="276" w:lineRule="auto"/>
        <w:ind w:firstLine="0"/>
      </w:pPr>
    </w:p>
    <w:p w:rsidR="007712F4" w:rsidRPr="00A53B19" w:rsidRDefault="007712F4" w:rsidP="007712F4">
      <w:pPr>
        <w:spacing w:after="200" w:line="276" w:lineRule="auto"/>
        <w:ind w:firstLine="0"/>
        <w:jc w:val="both"/>
      </w:pPr>
      <w:r w:rsidRPr="00A53B19">
        <w:t>Návrh na vysporiadanie hospodárskeho výsledku:</w:t>
      </w:r>
    </w:p>
    <w:p w:rsidR="007712F4" w:rsidRPr="00A53B19" w:rsidRDefault="007712F4" w:rsidP="007712F4">
      <w:pPr>
        <w:spacing w:after="200" w:line="276" w:lineRule="auto"/>
        <w:ind w:firstLine="0"/>
        <w:jc w:val="both"/>
      </w:pPr>
      <w:r w:rsidRPr="00A53B19">
        <w:t xml:space="preserve">Hospodársky </w:t>
      </w:r>
      <w:r>
        <w:t>výsledok za účtovné obdobie 2023 vo výške  -240,67€  bude schválený na najbližšom valnom zhromaždení.</w:t>
      </w:r>
      <w:r w:rsidRPr="00A53B19">
        <w:t xml:space="preserve"> Výsledok hospodárenia bude preúčtovaný na nevysporiadaný výsledok hospodárenia minulých rokov.</w:t>
      </w:r>
    </w:p>
    <w:p w:rsidR="007712F4" w:rsidRDefault="007712F4" w:rsidP="007712F4">
      <w:pPr>
        <w:spacing w:after="200" w:line="276" w:lineRule="auto"/>
        <w:ind w:firstLine="0"/>
      </w:pPr>
      <w:r>
        <w:t>Výnosy    617181,19€    Náklady   617419,12 €    Rozdiel pred zdanením   -237,93</w:t>
      </w:r>
      <w:r w:rsidRPr="00A53B19">
        <w:t>€</w:t>
      </w:r>
      <w:r>
        <w:t xml:space="preserve"> </w:t>
      </w:r>
    </w:p>
    <w:p w:rsidR="007712F4" w:rsidRPr="00A53B19" w:rsidRDefault="007712F4" w:rsidP="007712F4">
      <w:pPr>
        <w:spacing w:after="200" w:line="276" w:lineRule="auto"/>
        <w:ind w:firstLine="0"/>
      </w:pPr>
      <w:r>
        <w:t>Zrážková daň   2,74€       Daň  0€                          Rozdiel po zdanení             -240,67€</w:t>
      </w:r>
    </w:p>
    <w:p w:rsidR="007712F4" w:rsidRPr="00A53B19" w:rsidRDefault="007712F4" w:rsidP="007712F4">
      <w:pPr>
        <w:spacing w:after="200" w:line="276" w:lineRule="auto"/>
        <w:ind w:firstLine="0"/>
      </w:pPr>
    </w:p>
    <w:p w:rsidR="007712F4" w:rsidRDefault="007712F4" w:rsidP="007712F4">
      <w:pPr>
        <w:spacing w:after="200" w:line="276" w:lineRule="auto"/>
        <w:ind w:firstLine="0"/>
      </w:pPr>
    </w:p>
    <w:p w:rsidR="007712F4" w:rsidRPr="00A53B19" w:rsidRDefault="007712F4" w:rsidP="007712F4">
      <w:pPr>
        <w:spacing w:after="200" w:line="276" w:lineRule="auto"/>
        <w:ind w:firstLine="0"/>
      </w:pPr>
      <w:r w:rsidRPr="00A53B19">
        <w:lastRenderedPageBreak/>
        <w:t>Audit účtovnej uzávierky:</w:t>
      </w:r>
    </w:p>
    <w:p w:rsidR="007712F4" w:rsidRPr="00274D5B" w:rsidRDefault="007712F4" w:rsidP="007712F4">
      <w:pPr>
        <w:spacing w:after="200" w:line="276" w:lineRule="auto"/>
        <w:ind w:firstLine="0"/>
        <w:rPr>
          <w:color w:val="000000" w:themeColor="text1"/>
        </w:rPr>
      </w:pPr>
      <w:r w:rsidRPr="00A53B19">
        <w:t>Ú</w:t>
      </w:r>
      <w:r>
        <w:t>čtovná závierka SJF k 31.12.</w:t>
      </w:r>
      <w:r w:rsidRPr="00274D5B">
        <w:t>202</w:t>
      </w:r>
      <w:r>
        <w:t>3</w:t>
      </w:r>
      <w:r w:rsidRPr="00A53B19">
        <w:t xml:space="preserve"> bude overená audítorskou firmou Infoaudit, s.r.o.,</w:t>
      </w:r>
      <w:r w:rsidRPr="00274D5B">
        <w:rPr>
          <w:color w:val="FF0000"/>
        </w:rPr>
        <w:t xml:space="preserve"> </w:t>
      </w:r>
      <w:r w:rsidRPr="00274D5B">
        <w:rPr>
          <w:color w:val="000000" w:themeColor="text1"/>
        </w:rPr>
        <w:t xml:space="preserve">licencia </w:t>
      </w:r>
    </w:p>
    <w:p w:rsidR="007712F4" w:rsidRPr="00A53B19" w:rsidRDefault="007712F4" w:rsidP="007712F4">
      <w:pPr>
        <w:spacing w:after="200" w:line="276" w:lineRule="auto"/>
        <w:ind w:firstLine="0"/>
      </w:pPr>
      <w:r w:rsidRPr="00274D5B">
        <w:rPr>
          <w:color w:val="000000" w:themeColor="text1"/>
        </w:rPr>
        <w:t>SKU 225</w:t>
      </w:r>
      <w:r>
        <w:t xml:space="preserve">, </w:t>
      </w:r>
      <w:r w:rsidRPr="00A53B19">
        <w:t xml:space="preserve">   zodpovedný auditor Ing. Mária Bieliková,   číslo licencie  SKU 116</w:t>
      </w:r>
    </w:p>
    <w:p w:rsidR="007712F4" w:rsidRPr="00A53B19" w:rsidRDefault="007712F4" w:rsidP="007712F4">
      <w:pPr>
        <w:spacing w:after="200" w:line="276" w:lineRule="auto"/>
        <w:ind w:firstLine="0"/>
      </w:pPr>
    </w:p>
    <w:p w:rsidR="007712F4" w:rsidRPr="00A53B19" w:rsidRDefault="007712F4" w:rsidP="007712F4">
      <w:pPr>
        <w:spacing w:after="200" w:line="276" w:lineRule="auto"/>
        <w:ind w:firstLine="0"/>
      </w:pPr>
      <w:r w:rsidRPr="00A53B19">
        <w:t>Zmeny vykonané v zakladajúcom dokumente:</w:t>
      </w:r>
    </w:p>
    <w:p w:rsidR="007712F4" w:rsidRDefault="007712F4" w:rsidP="007712F4">
      <w:pPr>
        <w:spacing w:after="200" w:line="276" w:lineRule="auto"/>
        <w:ind w:firstLine="0"/>
      </w:pPr>
      <w:r w:rsidRPr="00A53B19">
        <w:t xml:space="preserve">V </w:t>
      </w:r>
      <w:r>
        <w:t>roku 2023  ne</w:t>
      </w:r>
      <w:r w:rsidRPr="00A53B19">
        <w:t>boli vykonané zmeny v zakladajúcom dokumente</w:t>
      </w:r>
      <w:r>
        <w:t>.</w:t>
      </w:r>
    </w:p>
    <w:p w:rsidR="007712F4" w:rsidRPr="00A53B19" w:rsidRDefault="007712F4" w:rsidP="007712F4">
      <w:pPr>
        <w:spacing w:after="200" w:line="276" w:lineRule="auto"/>
        <w:ind w:firstLine="0"/>
      </w:pPr>
    </w:p>
    <w:p w:rsidR="007712F4" w:rsidRPr="00A53B19" w:rsidRDefault="007712F4" w:rsidP="007712F4">
      <w:pPr>
        <w:spacing w:after="200" w:line="276" w:lineRule="auto"/>
        <w:ind w:firstLine="0"/>
      </w:pPr>
    </w:p>
    <w:p w:rsidR="007712F4" w:rsidRPr="00A53B19" w:rsidRDefault="007712F4" w:rsidP="007712F4">
      <w:pPr>
        <w:spacing w:after="200" w:line="276" w:lineRule="auto"/>
        <w:ind w:firstLine="0"/>
      </w:pPr>
    </w:p>
    <w:p w:rsidR="007712F4" w:rsidRPr="00BB1444" w:rsidRDefault="007712F4" w:rsidP="007712F4">
      <w:pPr>
        <w:spacing w:after="200" w:line="276" w:lineRule="auto"/>
        <w:ind w:firstLine="0"/>
        <w:rPr>
          <w:rFonts w:cstheme="minorHAnsi"/>
          <w:sz w:val="20"/>
          <w:szCs w:val="20"/>
        </w:rPr>
      </w:pPr>
      <w:r w:rsidRPr="00BB1444">
        <w:rPr>
          <w:rFonts w:cstheme="minorHAnsi"/>
          <w:sz w:val="20"/>
          <w:szCs w:val="20"/>
        </w:rPr>
        <w:t>Príloha: Účtovná závierka SJF  rok 202</w:t>
      </w:r>
      <w:r>
        <w:rPr>
          <w:rFonts w:cstheme="minorHAnsi"/>
          <w:sz w:val="20"/>
          <w:szCs w:val="20"/>
        </w:rPr>
        <w:t>3</w:t>
      </w:r>
    </w:p>
    <w:p w:rsidR="007712F4" w:rsidRPr="00BB1444" w:rsidRDefault="007712F4" w:rsidP="007712F4">
      <w:pPr>
        <w:pStyle w:val="Bezriadkovania"/>
        <w:rPr>
          <w:rFonts w:cstheme="minorHAnsi"/>
        </w:rPr>
      </w:pPr>
    </w:p>
    <w:p w:rsidR="007712F4" w:rsidRDefault="007712F4" w:rsidP="007712F4">
      <w:pPr>
        <w:ind w:firstLine="0"/>
      </w:pPr>
    </w:p>
    <w:p w:rsidR="007712F4" w:rsidRDefault="007712F4" w:rsidP="007712F4">
      <w:pPr>
        <w:pStyle w:val="Odsekzoznamu"/>
        <w:spacing w:after="266"/>
        <w:rPr>
          <w:rFonts w:cstheme="minorHAnsi"/>
          <w:sz w:val="24"/>
          <w:szCs w:val="24"/>
        </w:rPr>
      </w:pPr>
    </w:p>
    <w:sectPr w:rsidR="007712F4" w:rsidSect="00F462A2">
      <w:footerReference w:type="default" r:id="rId12"/>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64004" w:rsidRDefault="00C64004" w:rsidP="000353ED">
      <w:r>
        <w:separator/>
      </w:r>
    </w:p>
  </w:endnote>
  <w:endnote w:type="continuationSeparator" w:id="0">
    <w:p w:rsidR="00C64004" w:rsidRDefault="00C64004" w:rsidP="000353ED">
      <w:r>
        <w:continuationSeparator/>
      </w:r>
    </w:p>
  </w:endnote>
  <w:endnote w:type="continuationNotice" w:id="1">
    <w:p w:rsidR="00C64004" w:rsidRDefault="00C64004"/>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0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86299366"/>
      <w:docPartObj>
        <w:docPartGallery w:val="Page Numbers (Bottom of Page)"/>
        <w:docPartUnique/>
      </w:docPartObj>
    </w:sdtPr>
    <w:sdtContent>
      <w:p w:rsidR="002C0265" w:rsidRDefault="00AA35D8">
        <w:pPr>
          <w:pStyle w:val="Pta"/>
          <w:jc w:val="right"/>
        </w:pPr>
        <w:r w:rsidRPr="00AA35D8">
          <w:fldChar w:fldCharType="begin"/>
        </w:r>
        <w:r w:rsidR="00582440">
          <w:instrText>PAGE   \* MERGEFORMAT</w:instrText>
        </w:r>
        <w:r w:rsidRPr="00AA35D8">
          <w:fldChar w:fldCharType="separate"/>
        </w:r>
        <w:r w:rsidR="007712F4" w:rsidRPr="007712F4">
          <w:rPr>
            <w:noProof/>
            <w:lang w:val="sk-SK"/>
          </w:rPr>
          <w:t>1</w:t>
        </w:r>
        <w:r>
          <w:rPr>
            <w:noProof/>
            <w:lang w:val="sk-SK"/>
          </w:rPr>
          <w:fldChar w:fldCharType="end"/>
        </w:r>
      </w:p>
    </w:sdtContent>
  </w:sdt>
  <w:p w:rsidR="002C0265" w:rsidRDefault="002C0265">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64004" w:rsidRDefault="00C64004" w:rsidP="000353ED">
      <w:r>
        <w:separator/>
      </w:r>
    </w:p>
  </w:footnote>
  <w:footnote w:type="continuationSeparator" w:id="0">
    <w:p w:rsidR="00C64004" w:rsidRDefault="00C64004" w:rsidP="000353ED">
      <w:r>
        <w:continuationSeparator/>
      </w:r>
    </w:p>
  </w:footnote>
  <w:footnote w:type="continuationNotice" w:id="1">
    <w:p w:rsidR="00C64004" w:rsidRDefault="00C64004"/>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 id="_x0000_i1028" style="width:7.5pt;height:7.5pt" coordsize="" o:spt="100" o:bullet="t" adj="0,,0" path="" stroked="f">
        <v:stroke joinstyle="miter"/>
        <v:imagedata r:id="rId1" o:title="image95"/>
        <v:formulas/>
        <v:path o:connecttype="segments"/>
      </v:shape>
    </w:pict>
  </w:numPicBullet>
  <w:abstractNum w:abstractNumId="0">
    <w:nsid w:val="02F52CEC"/>
    <w:multiLevelType w:val="hybridMultilevel"/>
    <w:tmpl w:val="06E82C7A"/>
    <w:lvl w:ilvl="0" w:tplc="8D765880">
      <w:start w:val="8"/>
      <w:numFmt w:val="decimal"/>
      <w:lvlText w:val="%1."/>
      <w:lvlJc w:val="left"/>
      <w:pPr>
        <w:ind w:left="409"/>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900A5630">
      <w:start w:val="5"/>
      <w:numFmt w:val="upperRoman"/>
      <w:lvlText w:val="%2"/>
      <w:lvlJc w:val="left"/>
      <w:pPr>
        <w:ind w:left="5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0380B140">
      <w:start w:val="1"/>
      <w:numFmt w:val="lowerRoman"/>
      <w:lvlText w:val="%3"/>
      <w:lvlJc w:val="left"/>
      <w:pPr>
        <w:ind w:left="177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5F01808">
      <w:start w:val="1"/>
      <w:numFmt w:val="decimal"/>
      <w:lvlText w:val="%4"/>
      <w:lvlJc w:val="left"/>
      <w:pPr>
        <w:ind w:left="249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6084E9E">
      <w:start w:val="1"/>
      <w:numFmt w:val="lowerLetter"/>
      <w:lvlText w:val="%5"/>
      <w:lvlJc w:val="left"/>
      <w:pPr>
        <w:ind w:left="321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8DC64A84">
      <w:start w:val="1"/>
      <w:numFmt w:val="lowerRoman"/>
      <w:lvlText w:val="%6"/>
      <w:lvlJc w:val="left"/>
      <w:pPr>
        <w:ind w:left="393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84C94B0">
      <w:start w:val="1"/>
      <w:numFmt w:val="decimal"/>
      <w:lvlText w:val="%7"/>
      <w:lvlJc w:val="left"/>
      <w:pPr>
        <w:ind w:left="465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A04C028E">
      <w:start w:val="1"/>
      <w:numFmt w:val="lowerLetter"/>
      <w:lvlText w:val="%8"/>
      <w:lvlJc w:val="left"/>
      <w:pPr>
        <w:ind w:left="537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3F3A0E4A">
      <w:start w:val="1"/>
      <w:numFmt w:val="lowerRoman"/>
      <w:lvlText w:val="%9"/>
      <w:lvlJc w:val="left"/>
      <w:pPr>
        <w:ind w:left="609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
    <w:nsid w:val="15D23EF9"/>
    <w:multiLevelType w:val="hybridMultilevel"/>
    <w:tmpl w:val="3C1C6056"/>
    <w:lvl w:ilvl="0" w:tplc="28FCBF36">
      <w:start w:val="1"/>
      <w:numFmt w:val="bullet"/>
      <w:lvlText w:val="•"/>
      <w:lvlJc w:val="left"/>
      <w:pPr>
        <w:ind w:left="720"/>
      </w:pPr>
      <w:rPr>
        <w:rFonts w:ascii="Arial" w:eastAsia="Arial" w:hAnsi="Arial" w:cs="Arial"/>
        <w:b w:val="0"/>
        <w:i w:val="0"/>
        <w:strike w:val="0"/>
        <w:dstrike w:val="0"/>
        <w:color w:val="00000A"/>
        <w:sz w:val="24"/>
        <w:szCs w:val="24"/>
        <w:u w:val="none" w:color="000000"/>
        <w:bdr w:val="none" w:sz="0" w:space="0" w:color="auto"/>
        <w:shd w:val="clear" w:color="auto" w:fill="auto"/>
        <w:vertAlign w:val="baseline"/>
      </w:rPr>
    </w:lvl>
    <w:lvl w:ilvl="1" w:tplc="05C23E88">
      <w:start w:val="1"/>
      <w:numFmt w:val="bullet"/>
      <w:lvlText w:val="o"/>
      <w:lvlJc w:val="left"/>
      <w:pPr>
        <w:ind w:left="1440"/>
      </w:pPr>
      <w:rPr>
        <w:rFonts w:ascii="Segoe UI Symbol" w:eastAsia="Segoe UI Symbol" w:hAnsi="Segoe UI Symbol" w:cs="Segoe UI Symbol"/>
        <w:b w:val="0"/>
        <w:i w:val="0"/>
        <w:strike w:val="0"/>
        <w:dstrike w:val="0"/>
        <w:color w:val="00000A"/>
        <w:sz w:val="24"/>
        <w:szCs w:val="24"/>
        <w:u w:val="none" w:color="000000"/>
        <w:bdr w:val="none" w:sz="0" w:space="0" w:color="auto"/>
        <w:shd w:val="clear" w:color="auto" w:fill="auto"/>
        <w:vertAlign w:val="baseline"/>
      </w:rPr>
    </w:lvl>
    <w:lvl w:ilvl="2" w:tplc="6FC8DC36">
      <w:start w:val="1"/>
      <w:numFmt w:val="bullet"/>
      <w:lvlText w:val="▪"/>
      <w:lvlJc w:val="left"/>
      <w:pPr>
        <w:ind w:left="2160"/>
      </w:pPr>
      <w:rPr>
        <w:rFonts w:ascii="Segoe UI Symbol" w:eastAsia="Segoe UI Symbol" w:hAnsi="Segoe UI Symbol" w:cs="Segoe UI Symbol"/>
        <w:b w:val="0"/>
        <w:i w:val="0"/>
        <w:strike w:val="0"/>
        <w:dstrike w:val="0"/>
        <w:color w:val="00000A"/>
        <w:sz w:val="24"/>
        <w:szCs w:val="24"/>
        <w:u w:val="none" w:color="000000"/>
        <w:bdr w:val="none" w:sz="0" w:space="0" w:color="auto"/>
        <w:shd w:val="clear" w:color="auto" w:fill="auto"/>
        <w:vertAlign w:val="baseline"/>
      </w:rPr>
    </w:lvl>
    <w:lvl w:ilvl="3" w:tplc="BCFED280">
      <w:start w:val="1"/>
      <w:numFmt w:val="bullet"/>
      <w:lvlText w:val="•"/>
      <w:lvlJc w:val="left"/>
      <w:pPr>
        <w:ind w:left="2880"/>
      </w:pPr>
      <w:rPr>
        <w:rFonts w:ascii="Arial" w:eastAsia="Arial" w:hAnsi="Arial" w:cs="Arial"/>
        <w:b w:val="0"/>
        <w:i w:val="0"/>
        <w:strike w:val="0"/>
        <w:dstrike w:val="0"/>
        <w:color w:val="00000A"/>
        <w:sz w:val="24"/>
        <w:szCs w:val="24"/>
        <w:u w:val="none" w:color="000000"/>
        <w:bdr w:val="none" w:sz="0" w:space="0" w:color="auto"/>
        <w:shd w:val="clear" w:color="auto" w:fill="auto"/>
        <w:vertAlign w:val="baseline"/>
      </w:rPr>
    </w:lvl>
    <w:lvl w:ilvl="4" w:tplc="2CE0DAB2">
      <w:start w:val="1"/>
      <w:numFmt w:val="bullet"/>
      <w:lvlText w:val="o"/>
      <w:lvlJc w:val="left"/>
      <w:pPr>
        <w:ind w:left="3600"/>
      </w:pPr>
      <w:rPr>
        <w:rFonts w:ascii="Segoe UI Symbol" w:eastAsia="Segoe UI Symbol" w:hAnsi="Segoe UI Symbol" w:cs="Segoe UI Symbol"/>
        <w:b w:val="0"/>
        <w:i w:val="0"/>
        <w:strike w:val="0"/>
        <w:dstrike w:val="0"/>
        <w:color w:val="00000A"/>
        <w:sz w:val="24"/>
        <w:szCs w:val="24"/>
        <w:u w:val="none" w:color="000000"/>
        <w:bdr w:val="none" w:sz="0" w:space="0" w:color="auto"/>
        <w:shd w:val="clear" w:color="auto" w:fill="auto"/>
        <w:vertAlign w:val="baseline"/>
      </w:rPr>
    </w:lvl>
    <w:lvl w:ilvl="5" w:tplc="5DE454DE">
      <w:start w:val="1"/>
      <w:numFmt w:val="bullet"/>
      <w:lvlText w:val="▪"/>
      <w:lvlJc w:val="left"/>
      <w:pPr>
        <w:ind w:left="4320"/>
      </w:pPr>
      <w:rPr>
        <w:rFonts w:ascii="Segoe UI Symbol" w:eastAsia="Segoe UI Symbol" w:hAnsi="Segoe UI Symbol" w:cs="Segoe UI Symbol"/>
        <w:b w:val="0"/>
        <w:i w:val="0"/>
        <w:strike w:val="0"/>
        <w:dstrike w:val="0"/>
        <w:color w:val="00000A"/>
        <w:sz w:val="24"/>
        <w:szCs w:val="24"/>
        <w:u w:val="none" w:color="000000"/>
        <w:bdr w:val="none" w:sz="0" w:space="0" w:color="auto"/>
        <w:shd w:val="clear" w:color="auto" w:fill="auto"/>
        <w:vertAlign w:val="baseline"/>
      </w:rPr>
    </w:lvl>
    <w:lvl w:ilvl="6" w:tplc="5B40FFC4">
      <w:start w:val="1"/>
      <w:numFmt w:val="bullet"/>
      <w:lvlText w:val="•"/>
      <w:lvlJc w:val="left"/>
      <w:pPr>
        <w:ind w:left="5040"/>
      </w:pPr>
      <w:rPr>
        <w:rFonts w:ascii="Arial" w:eastAsia="Arial" w:hAnsi="Arial" w:cs="Arial"/>
        <w:b w:val="0"/>
        <w:i w:val="0"/>
        <w:strike w:val="0"/>
        <w:dstrike w:val="0"/>
        <w:color w:val="00000A"/>
        <w:sz w:val="24"/>
        <w:szCs w:val="24"/>
        <w:u w:val="none" w:color="000000"/>
        <w:bdr w:val="none" w:sz="0" w:space="0" w:color="auto"/>
        <w:shd w:val="clear" w:color="auto" w:fill="auto"/>
        <w:vertAlign w:val="baseline"/>
      </w:rPr>
    </w:lvl>
    <w:lvl w:ilvl="7" w:tplc="B762D8F0">
      <w:start w:val="1"/>
      <w:numFmt w:val="bullet"/>
      <w:lvlText w:val="o"/>
      <w:lvlJc w:val="left"/>
      <w:pPr>
        <w:ind w:left="5760"/>
      </w:pPr>
      <w:rPr>
        <w:rFonts w:ascii="Segoe UI Symbol" w:eastAsia="Segoe UI Symbol" w:hAnsi="Segoe UI Symbol" w:cs="Segoe UI Symbol"/>
        <w:b w:val="0"/>
        <w:i w:val="0"/>
        <w:strike w:val="0"/>
        <w:dstrike w:val="0"/>
        <w:color w:val="00000A"/>
        <w:sz w:val="24"/>
        <w:szCs w:val="24"/>
        <w:u w:val="none" w:color="000000"/>
        <w:bdr w:val="none" w:sz="0" w:space="0" w:color="auto"/>
        <w:shd w:val="clear" w:color="auto" w:fill="auto"/>
        <w:vertAlign w:val="baseline"/>
      </w:rPr>
    </w:lvl>
    <w:lvl w:ilvl="8" w:tplc="04AA68DA">
      <w:start w:val="1"/>
      <w:numFmt w:val="bullet"/>
      <w:lvlText w:val="▪"/>
      <w:lvlJc w:val="left"/>
      <w:pPr>
        <w:ind w:left="6480"/>
      </w:pPr>
      <w:rPr>
        <w:rFonts w:ascii="Segoe UI Symbol" w:eastAsia="Segoe UI Symbol" w:hAnsi="Segoe UI Symbol" w:cs="Segoe UI Symbol"/>
        <w:b w:val="0"/>
        <w:i w:val="0"/>
        <w:strike w:val="0"/>
        <w:dstrike w:val="0"/>
        <w:color w:val="00000A"/>
        <w:sz w:val="24"/>
        <w:szCs w:val="24"/>
        <w:u w:val="none" w:color="000000"/>
        <w:bdr w:val="none" w:sz="0" w:space="0" w:color="auto"/>
        <w:shd w:val="clear" w:color="auto" w:fill="auto"/>
        <w:vertAlign w:val="baseline"/>
      </w:rPr>
    </w:lvl>
  </w:abstractNum>
  <w:abstractNum w:abstractNumId="2">
    <w:nsid w:val="1A6E15A6"/>
    <w:multiLevelType w:val="multilevel"/>
    <w:tmpl w:val="51102CFC"/>
    <w:lvl w:ilvl="0">
      <w:start w:val="1"/>
      <w:numFmt w:val="decimal"/>
      <w:pStyle w:val="Nadpis1"/>
      <w:lvlText w:val="%1."/>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start w:val="1"/>
      <w:numFmt w:val="decimal"/>
      <w:pStyle w:val="Nadpis2"/>
      <w:lvlText w:val="%1.%2"/>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3">
    <w:nsid w:val="1C6D347D"/>
    <w:multiLevelType w:val="hybridMultilevel"/>
    <w:tmpl w:val="96CC8786"/>
    <w:lvl w:ilvl="0" w:tplc="840896A8">
      <w:start w:val="1"/>
      <w:numFmt w:val="bullet"/>
      <w:lvlText w:val="•"/>
      <w:lvlJc w:val="left"/>
      <w:pPr>
        <w:ind w:left="780"/>
      </w:pPr>
      <w:rPr>
        <w:rFonts w:ascii="Arial" w:eastAsia="Arial" w:hAnsi="Arial" w:cs="Arial"/>
        <w:b w:val="0"/>
        <w:i w:val="0"/>
        <w:strike w:val="0"/>
        <w:dstrike w:val="0"/>
        <w:color w:val="00000A"/>
        <w:sz w:val="24"/>
        <w:szCs w:val="24"/>
        <w:u w:val="none" w:color="000000"/>
        <w:bdr w:val="none" w:sz="0" w:space="0" w:color="auto"/>
        <w:shd w:val="clear" w:color="auto" w:fill="auto"/>
        <w:vertAlign w:val="baseline"/>
      </w:rPr>
    </w:lvl>
    <w:lvl w:ilvl="1" w:tplc="57F01A70">
      <w:start w:val="1"/>
      <w:numFmt w:val="bullet"/>
      <w:lvlText w:val="o"/>
      <w:lvlJc w:val="left"/>
      <w:pPr>
        <w:ind w:left="1440"/>
      </w:pPr>
      <w:rPr>
        <w:rFonts w:ascii="Segoe UI Symbol" w:eastAsia="Segoe UI Symbol" w:hAnsi="Segoe UI Symbol" w:cs="Segoe UI Symbol"/>
        <w:b w:val="0"/>
        <w:i w:val="0"/>
        <w:strike w:val="0"/>
        <w:dstrike w:val="0"/>
        <w:color w:val="00000A"/>
        <w:sz w:val="24"/>
        <w:szCs w:val="24"/>
        <w:u w:val="none" w:color="000000"/>
        <w:bdr w:val="none" w:sz="0" w:space="0" w:color="auto"/>
        <w:shd w:val="clear" w:color="auto" w:fill="auto"/>
        <w:vertAlign w:val="baseline"/>
      </w:rPr>
    </w:lvl>
    <w:lvl w:ilvl="2" w:tplc="91B42BA2">
      <w:start w:val="1"/>
      <w:numFmt w:val="bullet"/>
      <w:lvlText w:val="▪"/>
      <w:lvlJc w:val="left"/>
      <w:pPr>
        <w:ind w:left="2160"/>
      </w:pPr>
      <w:rPr>
        <w:rFonts w:ascii="Segoe UI Symbol" w:eastAsia="Segoe UI Symbol" w:hAnsi="Segoe UI Symbol" w:cs="Segoe UI Symbol"/>
        <w:b w:val="0"/>
        <w:i w:val="0"/>
        <w:strike w:val="0"/>
        <w:dstrike w:val="0"/>
        <w:color w:val="00000A"/>
        <w:sz w:val="24"/>
        <w:szCs w:val="24"/>
        <w:u w:val="none" w:color="000000"/>
        <w:bdr w:val="none" w:sz="0" w:space="0" w:color="auto"/>
        <w:shd w:val="clear" w:color="auto" w:fill="auto"/>
        <w:vertAlign w:val="baseline"/>
      </w:rPr>
    </w:lvl>
    <w:lvl w:ilvl="3" w:tplc="5C56B1FC">
      <w:start w:val="1"/>
      <w:numFmt w:val="bullet"/>
      <w:lvlText w:val="•"/>
      <w:lvlJc w:val="left"/>
      <w:pPr>
        <w:ind w:left="2880"/>
      </w:pPr>
      <w:rPr>
        <w:rFonts w:ascii="Arial" w:eastAsia="Arial" w:hAnsi="Arial" w:cs="Arial"/>
        <w:b w:val="0"/>
        <w:i w:val="0"/>
        <w:strike w:val="0"/>
        <w:dstrike w:val="0"/>
        <w:color w:val="00000A"/>
        <w:sz w:val="24"/>
        <w:szCs w:val="24"/>
        <w:u w:val="none" w:color="000000"/>
        <w:bdr w:val="none" w:sz="0" w:space="0" w:color="auto"/>
        <w:shd w:val="clear" w:color="auto" w:fill="auto"/>
        <w:vertAlign w:val="baseline"/>
      </w:rPr>
    </w:lvl>
    <w:lvl w:ilvl="4" w:tplc="97AC20B0">
      <w:start w:val="1"/>
      <w:numFmt w:val="bullet"/>
      <w:lvlText w:val="o"/>
      <w:lvlJc w:val="left"/>
      <w:pPr>
        <w:ind w:left="3600"/>
      </w:pPr>
      <w:rPr>
        <w:rFonts w:ascii="Segoe UI Symbol" w:eastAsia="Segoe UI Symbol" w:hAnsi="Segoe UI Symbol" w:cs="Segoe UI Symbol"/>
        <w:b w:val="0"/>
        <w:i w:val="0"/>
        <w:strike w:val="0"/>
        <w:dstrike w:val="0"/>
        <w:color w:val="00000A"/>
        <w:sz w:val="24"/>
        <w:szCs w:val="24"/>
        <w:u w:val="none" w:color="000000"/>
        <w:bdr w:val="none" w:sz="0" w:space="0" w:color="auto"/>
        <w:shd w:val="clear" w:color="auto" w:fill="auto"/>
        <w:vertAlign w:val="baseline"/>
      </w:rPr>
    </w:lvl>
    <w:lvl w:ilvl="5" w:tplc="7318FD78">
      <w:start w:val="1"/>
      <w:numFmt w:val="bullet"/>
      <w:lvlText w:val="▪"/>
      <w:lvlJc w:val="left"/>
      <w:pPr>
        <w:ind w:left="4320"/>
      </w:pPr>
      <w:rPr>
        <w:rFonts w:ascii="Segoe UI Symbol" w:eastAsia="Segoe UI Symbol" w:hAnsi="Segoe UI Symbol" w:cs="Segoe UI Symbol"/>
        <w:b w:val="0"/>
        <w:i w:val="0"/>
        <w:strike w:val="0"/>
        <w:dstrike w:val="0"/>
        <w:color w:val="00000A"/>
        <w:sz w:val="24"/>
        <w:szCs w:val="24"/>
        <w:u w:val="none" w:color="000000"/>
        <w:bdr w:val="none" w:sz="0" w:space="0" w:color="auto"/>
        <w:shd w:val="clear" w:color="auto" w:fill="auto"/>
        <w:vertAlign w:val="baseline"/>
      </w:rPr>
    </w:lvl>
    <w:lvl w:ilvl="6" w:tplc="8DFA4506">
      <w:start w:val="1"/>
      <w:numFmt w:val="bullet"/>
      <w:lvlText w:val="•"/>
      <w:lvlJc w:val="left"/>
      <w:pPr>
        <w:ind w:left="5040"/>
      </w:pPr>
      <w:rPr>
        <w:rFonts w:ascii="Arial" w:eastAsia="Arial" w:hAnsi="Arial" w:cs="Arial"/>
        <w:b w:val="0"/>
        <w:i w:val="0"/>
        <w:strike w:val="0"/>
        <w:dstrike w:val="0"/>
        <w:color w:val="00000A"/>
        <w:sz w:val="24"/>
        <w:szCs w:val="24"/>
        <w:u w:val="none" w:color="000000"/>
        <w:bdr w:val="none" w:sz="0" w:space="0" w:color="auto"/>
        <w:shd w:val="clear" w:color="auto" w:fill="auto"/>
        <w:vertAlign w:val="baseline"/>
      </w:rPr>
    </w:lvl>
    <w:lvl w:ilvl="7" w:tplc="453A476E">
      <w:start w:val="1"/>
      <w:numFmt w:val="bullet"/>
      <w:lvlText w:val="o"/>
      <w:lvlJc w:val="left"/>
      <w:pPr>
        <w:ind w:left="5760"/>
      </w:pPr>
      <w:rPr>
        <w:rFonts w:ascii="Segoe UI Symbol" w:eastAsia="Segoe UI Symbol" w:hAnsi="Segoe UI Symbol" w:cs="Segoe UI Symbol"/>
        <w:b w:val="0"/>
        <w:i w:val="0"/>
        <w:strike w:val="0"/>
        <w:dstrike w:val="0"/>
        <w:color w:val="00000A"/>
        <w:sz w:val="24"/>
        <w:szCs w:val="24"/>
        <w:u w:val="none" w:color="000000"/>
        <w:bdr w:val="none" w:sz="0" w:space="0" w:color="auto"/>
        <w:shd w:val="clear" w:color="auto" w:fill="auto"/>
        <w:vertAlign w:val="baseline"/>
      </w:rPr>
    </w:lvl>
    <w:lvl w:ilvl="8" w:tplc="B8D6833E">
      <w:start w:val="1"/>
      <w:numFmt w:val="bullet"/>
      <w:lvlText w:val="▪"/>
      <w:lvlJc w:val="left"/>
      <w:pPr>
        <w:ind w:left="6480"/>
      </w:pPr>
      <w:rPr>
        <w:rFonts w:ascii="Segoe UI Symbol" w:eastAsia="Segoe UI Symbol" w:hAnsi="Segoe UI Symbol" w:cs="Segoe UI Symbol"/>
        <w:b w:val="0"/>
        <w:i w:val="0"/>
        <w:strike w:val="0"/>
        <w:dstrike w:val="0"/>
        <w:color w:val="00000A"/>
        <w:sz w:val="24"/>
        <w:szCs w:val="24"/>
        <w:u w:val="none" w:color="000000"/>
        <w:bdr w:val="none" w:sz="0" w:space="0" w:color="auto"/>
        <w:shd w:val="clear" w:color="auto" w:fill="auto"/>
        <w:vertAlign w:val="baseline"/>
      </w:rPr>
    </w:lvl>
  </w:abstractNum>
  <w:abstractNum w:abstractNumId="4">
    <w:nsid w:val="1F1531F7"/>
    <w:multiLevelType w:val="hybridMultilevel"/>
    <w:tmpl w:val="9C18F1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25317C1D"/>
    <w:multiLevelType w:val="hybridMultilevel"/>
    <w:tmpl w:val="67187C6A"/>
    <w:lvl w:ilvl="0" w:tplc="8856F348">
      <w:start w:val="1"/>
      <w:numFmt w:val="bullet"/>
      <w:lvlText w:val="•"/>
      <w:lvlJc w:val="left"/>
      <w:pPr>
        <w:ind w:left="720"/>
      </w:pPr>
      <w:rPr>
        <w:rFonts w:ascii="Arial" w:eastAsia="Arial" w:hAnsi="Arial" w:cs="Arial"/>
        <w:b w:val="0"/>
        <w:i w:val="0"/>
        <w:strike w:val="0"/>
        <w:dstrike w:val="0"/>
        <w:color w:val="00000A"/>
        <w:sz w:val="24"/>
        <w:szCs w:val="24"/>
        <w:u w:val="none" w:color="000000"/>
        <w:bdr w:val="none" w:sz="0" w:space="0" w:color="auto"/>
        <w:shd w:val="clear" w:color="auto" w:fill="auto"/>
        <w:vertAlign w:val="baseline"/>
      </w:rPr>
    </w:lvl>
    <w:lvl w:ilvl="1" w:tplc="D4C08730">
      <w:start w:val="1"/>
      <w:numFmt w:val="bullet"/>
      <w:lvlText w:val="o"/>
      <w:lvlJc w:val="left"/>
      <w:pPr>
        <w:ind w:left="1440"/>
      </w:pPr>
      <w:rPr>
        <w:rFonts w:ascii="Segoe UI Symbol" w:eastAsia="Segoe UI Symbol" w:hAnsi="Segoe UI Symbol" w:cs="Segoe UI Symbol"/>
        <w:b w:val="0"/>
        <w:i w:val="0"/>
        <w:strike w:val="0"/>
        <w:dstrike w:val="0"/>
        <w:color w:val="00000A"/>
        <w:sz w:val="24"/>
        <w:szCs w:val="24"/>
        <w:u w:val="none" w:color="000000"/>
        <w:bdr w:val="none" w:sz="0" w:space="0" w:color="auto"/>
        <w:shd w:val="clear" w:color="auto" w:fill="auto"/>
        <w:vertAlign w:val="baseline"/>
      </w:rPr>
    </w:lvl>
    <w:lvl w:ilvl="2" w:tplc="BAD06C1C">
      <w:start w:val="1"/>
      <w:numFmt w:val="bullet"/>
      <w:lvlText w:val="▪"/>
      <w:lvlJc w:val="left"/>
      <w:pPr>
        <w:ind w:left="2160"/>
      </w:pPr>
      <w:rPr>
        <w:rFonts w:ascii="Segoe UI Symbol" w:eastAsia="Segoe UI Symbol" w:hAnsi="Segoe UI Symbol" w:cs="Segoe UI Symbol"/>
        <w:b w:val="0"/>
        <w:i w:val="0"/>
        <w:strike w:val="0"/>
        <w:dstrike w:val="0"/>
        <w:color w:val="00000A"/>
        <w:sz w:val="24"/>
        <w:szCs w:val="24"/>
        <w:u w:val="none" w:color="000000"/>
        <w:bdr w:val="none" w:sz="0" w:space="0" w:color="auto"/>
        <w:shd w:val="clear" w:color="auto" w:fill="auto"/>
        <w:vertAlign w:val="baseline"/>
      </w:rPr>
    </w:lvl>
    <w:lvl w:ilvl="3" w:tplc="0B82CCC4">
      <w:start w:val="1"/>
      <w:numFmt w:val="bullet"/>
      <w:lvlText w:val="•"/>
      <w:lvlJc w:val="left"/>
      <w:pPr>
        <w:ind w:left="2880"/>
      </w:pPr>
      <w:rPr>
        <w:rFonts w:ascii="Arial" w:eastAsia="Arial" w:hAnsi="Arial" w:cs="Arial"/>
        <w:b w:val="0"/>
        <w:i w:val="0"/>
        <w:strike w:val="0"/>
        <w:dstrike w:val="0"/>
        <w:color w:val="00000A"/>
        <w:sz w:val="24"/>
        <w:szCs w:val="24"/>
        <w:u w:val="none" w:color="000000"/>
        <w:bdr w:val="none" w:sz="0" w:space="0" w:color="auto"/>
        <w:shd w:val="clear" w:color="auto" w:fill="auto"/>
        <w:vertAlign w:val="baseline"/>
      </w:rPr>
    </w:lvl>
    <w:lvl w:ilvl="4" w:tplc="018CC27E">
      <w:start w:val="1"/>
      <w:numFmt w:val="bullet"/>
      <w:lvlText w:val="o"/>
      <w:lvlJc w:val="left"/>
      <w:pPr>
        <w:ind w:left="3600"/>
      </w:pPr>
      <w:rPr>
        <w:rFonts w:ascii="Segoe UI Symbol" w:eastAsia="Segoe UI Symbol" w:hAnsi="Segoe UI Symbol" w:cs="Segoe UI Symbol"/>
        <w:b w:val="0"/>
        <w:i w:val="0"/>
        <w:strike w:val="0"/>
        <w:dstrike w:val="0"/>
        <w:color w:val="00000A"/>
        <w:sz w:val="24"/>
        <w:szCs w:val="24"/>
        <w:u w:val="none" w:color="000000"/>
        <w:bdr w:val="none" w:sz="0" w:space="0" w:color="auto"/>
        <w:shd w:val="clear" w:color="auto" w:fill="auto"/>
        <w:vertAlign w:val="baseline"/>
      </w:rPr>
    </w:lvl>
    <w:lvl w:ilvl="5" w:tplc="D3B45FC4">
      <w:start w:val="1"/>
      <w:numFmt w:val="bullet"/>
      <w:lvlText w:val="▪"/>
      <w:lvlJc w:val="left"/>
      <w:pPr>
        <w:ind w:left="4320"/>
      </w:pPr>
      <w:rPr>
        <w:rFonts w:ascii="Segoe UI Symbol" w:eastAsia="Segoe UI Symbol" w:hAnsi="Segoe UI Symbol" w:cs="Segoe UI Symbol"/>
        <w:b w:val="0"/>
        <w:i w:val="0"/>
        <w:strike w:val="0"/>
        <w:dstrike w:val="0"/>
        <w:color w:val="00000A"/>
        <w:sz w:val="24"/>
        <w:szCs w:val="24"/>
        <w:u w:val="none" w:color="000000"/>
        <w:bdr w:val="none" w:sz="0" w:space="0" w:color="auto"/>
        <w:shd w:val="clear" w:color="auto" w:fill="auto"/>
        <w:vertAlign w:val="baseline"/>
      </w:rPr>
    </w:lvl>
    <w:lvl w:ilvl="6" w:tplc="74FA18FE">
      <w:start w:val="1"/>
      <w:numFmt w:val="bullet"/>
      <w:lvlText w:val="•"/>
      <w:lvlJc w:val="left"/>
      <w:pPr>
        <w:ind w:left="5040"/>
      </w:pPr>
      <w:rPr>
        <w:rFonts w:ascii="Arial" w:eastAsia="Arial" w:hAnsi="Arial" w:cs="Arial"/>
        <w:b w:val="0"/>
        <w:i w:val="0"/>
        <w:strike w:val="0"/>
        <w:dstrike w:val="0"/>
        <w:color w:val="00000A"/>
        <w:sz w:val="24"/>
        <w:szCs w:val="24"/>
        <w:u w:val="none" w:color="000000"/>
        <w:bdr w:val="none" w:sz="0" w:space="0" w:color="auto"/>
        <w:shd w:val="clear" w:color="auto" w:fill="auto"/>
        <w:vertAlign w:val="baseline"/>
      </w:rPr>
    </w:lvl>
    <w:lvl w:ilvl="7" w:tplc="106A10E8">
      <w:start w:val="1"/>
      <w:numFmt w:val="bullet"/>
      <w:lvlText w:val="o"/>
      <w:lvlJc w:val="left"/>
      <w:pPr>
        <w:ind w:left="5760"/>
      </w:pPr>
      <w:rPr>
        <w:rFonts w:ascii="Segoe UI Symbol" w:eastAsia="Segoe UI Symbol" w:hAnsi="Segoe UI Symbol" w:cs="Segoe UI Symbol"/>
        <w:b w:val="0"/>
        <w:i w:val="0"/>
        <w:strike w:val="0"/>
        <w:dstrike w:val="0"/>
        <w:color w:val="00000A"/>
        <w:sz w:val="24"/>
        <w:szCs w:val="24"/>
        <w:u w:val="none" w:color="000000"/>
        <w:bdr w:val="none" w:sz="0" w:space="0" w:color="auto"/>
        <w:shd w:val="clear" w:color="auto" w:fill="auto"/>
        <w:vertAlign w:val="baseline"/>
      </w:rPr>
    </w:lvl>
    <w:lvl w:ilvl="8" w:tplc="D49853BC">
      <w:start w:val="1"/>
      <w:numFmt w:val="bullet"/>
      <w:lvlText w:val="▪"/>
      <w:lvlJc w:val="left"/>
      <w:pPr>
        <w:ind w:left="6480"/>
      </w:pPr>
      <w:rPr>
        <w:rFonts w:ascii="Segoe UI Symbol" w:eastAsia="Segoe UI Symbol" w:hAnsi="Segoe UI Symbol" w:cs="Segoe UI Symbol"/>
        <w:b w:val="0"/>
        <w:i w:val="0"/>
        <w:strike w:val="0"/>
        <w:dstrike w:val="0"/>
        <w:color w:val="00000A"/>
        <w:sz w:val="24"/>
        <w:szCs w:val="24"/>
        <w:u w:val="none" w:color="000000"/>
        <w:bdr w:val="none" w:sz="0" w:space="0" w:color="auto"/>
        <w:shd w:val="clear" w:color="auto" w:fill="auto"/>
        <w:vertAlign w:val="baseline"/>
      </w:rPr>
    </w:lvl>
  </w:abstractNum>
  <w:abstractNum w:abstractNumId="6">
    <w:nsid w:val="2A3D2435"/>
    <w:multiLevelType w:val="hybridMultilevel"/>
    <w:tmpl w:val="ACCA4E9C"/>
    <w:lvl w:ilvl="0" w:tplc="0020404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A6647C9"/>
    <w:multiLevelType w:val="hybridMultilevel"/>
    <w:tmpl w:val="0DFE2DDA"/>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F174C7D"/>
    <w:multiLevelType w:val="hybridMultilevel"/>
    <w:tmpl w:val="0828510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F43576F"/>
    <w:multiLevelType w:val="multilevel"/>
    <w:tmpl w:val="28A83288"/>
    <w:lvl w:ilvl="0">
      <w:start w:val="8"/>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0">
    <w:nsid w:val="36F51AF2"/>
    <w:multiLevelType w:val="multilevel"/>
    <w:tmpl w:val="F3AE0AB0"/>
    <w:lvl w:ilvl="0">
      <w:start w:val="8"/>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nsid w:val="434C7FD2"/>
    <w:multiLevelType w:val="hybridMultilevel"/>
    <w:tmpl w:val="60E6F1E8"/>
    <w:lvl w:ilvl="0" w:tplc="6628A9CC">
      <w:start w:val="8"/>
      <w:numFmt w:val="decimal"/>
      <w:lvlText w:val="%1."/>
      <w:lvlJc w:val="left"/>
      <w:pPr>
        <w:ind w:left="720" w:hanging="360"/>
      </w:pPr>
      <w:rPr>
        <w:rFonts w:cstheme="minorBidi" w:hint="default"/>
        <w:b/>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DB6028A"/>
    <w:multiLevelType w:val="multilevel"/>
    <w:tmpl w:val="4FE456D4"/>
    <w:lvl w:ilvl="0">
      <w:start w:val="7"/>
      <w:numFmt w:val="decimal"/>
      <w:lvlText w:val="%1."/>
      <w:lvlJc w:val="left"/>
      <w:pPr>
        <w:ind w:left="7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6120" w:hanging="144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920" w:hanging="1800"/>
      </w:pPr>
      <w:rPr>
        <w:rFonts w:hint="default"/>
      </w:rPr>
    </w:lvl>
  </w:abstractNum>
  <w:abstractNum w:abstractNumId="13">
    <w:nsid w:val="50312445"/>
    <w:multiLevelType w:val="multilevel"/>
    <w:tmpl w:val="CA04A7C8"/>
    <w:lvl w:ilvl="0">
      <w:start w:val="8"/>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50510123"/>
    <w:multiLevelType w:val="multilevel"/>
    <w:tmpl w:val="7D70CD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5363538F"/>
    <w:multiLevelType w:val="hybridMultilevel"/>
    <w:tmpl w:val="CE94B8BA"/>
    <w:lvl w:ilvl="0" w:tplc="3C0622D6">
      <w:start w:val="1"/>
      <w:numFmt w:val="bullet"/>
      <w:lvlText w:val="•"/>
      <w:lvlJc w:val="left"/>
      <w:pPr>
        <w:ind w:left="1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182CD14">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580EBFC">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43CB286">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E8AC8BE">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CCCBCBC">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5C050B8">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F2B6EA74">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B3843D2">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6">
    <w:nsid w:val="5B7C6008"/>
    <w:multiLevelType w:val="multilevel"/>
    <w:tmpl w:val="981E316E"/>
    <w:lvl w:ilvl="0">
      <w:start w:val="7"/>
      <w:numFmt w:val="decimal"/>
      <w:lvlText w:val="%1"/>
      <w:lvlJc w:val="left"/>
      <w:pPr>
        <w:ind w:left="360" w:hanging="360"/>
      </w:pPr>
      <w:rPr>
        <w:rFonts w:hint="default"/>
      </w:rPr>
    </w:lvl>
    <w:lvl w:ilvl="1">
      <w:start w:val="7"/>
      <w:numFmt w:val="decimal"/>
      <w:lvlText w:val="%1.%2"/>
      <w:lvlJc w:val="left"/>
      <w:pPr>
        <w:ind w:left="1320" w:hanging="360"/>
      </w:pPr>
      <w:rPr>
        <w:rFonts w:hint="default"/>
      </w:rPr>
    </w:lvl>
    <w:lvl w:ilvl="2">
      <w:start w:val="1"/>
      <w:numFmt w:val="decimal"/>
      <w:lvlText w:val="%1.%2.%3"/>
      <w:lvlJc w:val="left"/>
      <w:pPr>
        <w:ind w:left="2640" w:hanging="720"/>
      </w:pPr>
      <w:rPr>
        <w:rFonts w:hint="default"/>
      </w:rPr>
    </w:lvl>
    <w:lvl w:ilvl="3">
      <w:start w:val="1"/>
      <w:numFmt w:val="decimal"/>
      <w:lvlText w:val="%1.%2.%3.%4"/>
      <w:lvlJc w:val="left"/>
      <w:pPr>
        <w:ind w:left="3600" w:hanging="720"/>
      </w:pPr>
      <w:rPr>
        <w:rFonts w:hint="default"/>
      </w:rPr>
    </w:lvl>
    <w:lvl w:ilvl="4">
      <w:start w:val="1"/>
      <w:numFmt w:val="decimal"/>
      <w:lvlText w:val="%1.%2.%3.%4.%5"/>
      <w:lvlJc w:val="left"/>
      <w:pPr>
        <w:ind w:left="4920" w:hanging="1080"/>
      </w:pPr>
      <w:rPr>
        <w:rFonts w:hint="default"/>
      </w:rPr>
    </w:lvl>
    <w:lvl w:ilvl="5">
      <w:start w:val="1"/>
      <w:numFmt w:val="decimal"/>
      <w:lvlText w:val="%1.%2.%3.%4.%5.%6"/>
      <w:lvlJc w:val="left"/>
      <w:pPr>
        <w:ind w:left="5880" w:hanging="1080"/>
      </w:pPr>
      <w:rPr>
        <w:rFonts w:hint="default"/>
      </w:rPr>
    </w:lvl>
    <w:lvl w:ilvl="6">
      <w:start w:val="1"/>
      <w:numFmt w:val="decimal"/>
      <w:lvlText w:val="%1.%2.%3.%4.%5.%6.%7"/>
      <w:lvlJc w:val="left"/>
      <w:pPr>
        <w:ind w:left="7200" w:hanging="1440"/>
      </w:pPr>
      <w:rPr>
        <w:rFonts w:hint="default"/>
      </w:rPr>
    </w:lvl>
    <w:lvl w:ilvl="7">
      <w:start w:val="1"/>
      <w:numFmt w:val="decimal"/>
      <w:lvlText w:val="%1.%2.%3.%4.%5.%6.%7.%8"/>
      <w:lvlJc w:val="left"/>
      <w:pPr>
        <w:ind w:left="8160" w:hanging="1440"/>
      </w:pPr>
      <w:rPr>
        <w:rFonts w:hint="default"/>
      </w:rPr>
    </w:lvl>
    <w:lvl w:ilvl="8">
      <w:start w:val="1"/>
      <w:numFmt w:val="decimal"/>
      <w:lvlText w:val="%1.%2.%3.%4.%5.%6.%7.%8.%9"/>
      <w:lvlJc w:val="left"/>
      <w:pPr>
        <w:ind w:left="9480" w:hanging="1800"/>
      </w:pPr>
      <w:rPr>
        <w:rFonts w:hint="default"/>
      </w:rPr>
    </w:lvl>
  </w:abstractNum>
  <w:abstractNum w:abstractNumId="17">
    <w:nsid w:val="5E3E3079"/>
    <w:multiLevelType w:val="hybridMultilevel"/>
    <w:tmpl w:val="0D12ECE0"/>
    <w:lvl w:ilvl="0" w:tplc="041B000F">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6C5D77E9"/>
    <w:multiLevelType w:val="hybridMultilevel"/>
    <w:tmpl w:val="52B2DD1A"/>
    <w:lvl w:ilvl="0" w:tplc="EF124862">
      <w:start w:val="1"/>
      <w:numFmt w:val="decimal"/>
      <w:lvlText w:val="%1."/>
      <w:lvlJc w:val="left"/>
      <w:pPr>
        <w:ind w:left="1440" w:hanging="360"/>
      </w:pPr>
      <w:rPr>
        <w:rFonts w:hint="default"/>
      </w:rPr>
    </w:lvl>
    <w:lvl w:ilvl="1" w:tplc="041B0019">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9">
    <w:nsid w:val="7871586F"/>
    <w:multiLevelType w:val="hybridMultilevel"/>
    <w:tmpl w:val="B7942332"/>
    <w:lvl w:ilvl="0" w:tplc="9C308CEA">
      <w:start w:val="4"/>
      <w:numFmt w:val="decimal"/>
      <w:lvlText w:val="%1."/>
      <w:lvlJc w:val="left"/>
      <w:pPr>
        <w:ind w:left="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252F70A">
      <w:start w:val="1"/>
      <w:numFmt w:val="bullet"/>
      <w:lvlText w:val="•"/>
      <w:lvlPicBulletId w:val="0"/>
      <w:lvlJc w:val="left"/>
      <w:pPr>
        <w:ind w:left="71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C63436B0">
      <w:start w:val="1"/>
      <w:numFmt w:val="bullet"/>
      <w:lvlText w:val="▪"/>
      <w:lvlJc w:val="left"/>
      <w:pPr>
        <w:ind w:left="179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76204C72">
      <w:start w:val="1"/>
      <w:numFmt w:val="bullet"/>
      <w:lvlText w:val="•"/>
      <w:lvlJc w:val="left"/>
      <w:pPr>
        <w:ind w:left="251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0232995C">
      <w:start w:val="1"/>
      <w:numFmt w:val="bullet"/>
      <w:lvlText w:val="o"/>
      <w:lvlJc w:val="left"/>
      <w:pPr>
        <w:ind w:left="323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072A4194">
      <w:start w:val="1"/>
      <w:numFmt w:val="bullet"/>
      <w:lvlText w:val="▪"/>
      <w:lvlJc w:val="left"/>
      <w:pPr>
        <w:ind w:left="395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53BA946A">
      <w:start w:val="1"/>
      <w:numFmt w:val="bullet"/>
      <w:lvlText w:val="•"/>
      <w:lvlJc w:val="left"/>
      <w:pPr>
        <w:ind w:left="467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14D20AF0">
      <w:start w:val="1"/>
      <w:numFmt w:val="bullet"/>
      <w:lvlText w:val="o"/>
      <w:lvlJc w:val="left"/>
      <w:pPr>
        <w:ind w:left="539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E4540EE0">
      <w:start w:val="1"/>
      <w:numFmt w:val="bullet"/>
      <w:lvlText w:val="▪"/>
      <w:lvlJc w:val="left"/>
      <w:pPr>
        <w:ind w:left="611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num w:numId="1">
    <w:abstractNumId w:val="2"/>
  </w:num>
  <w:num w:numId="2">
    <w:abstractNumId w:val="2"/>
  </w:num>
  <w:num w:numId="3">
    <w:abstractNumId w:val="3"/>
  </w:num>
  <w:num w:numId="4">
    <w:abstractNumId w:val="5"/>
  </w:num>
  <w:num w:numId="5">
    <w:abstractNumId w:val="15"/>
  </w:num>
  <w:num w:numId="6">
    <w:abstractNumId w:val="1"/>
  </w:num>
  <w:num w:numId="7">
    <w:abstractNumId w:val="14"/>
  </w:num>
  <w:num w:numId="8">
    <w:abstractNumId w:val="19"/>
  </w:num>
  <w:num w:numId="9">
    <w:abstractNumId w:val="0"/>
  </w:num>
  <w:num w:numId="10">
    <w:abstractNumId w:val="6"/>
  </w:num>
  <w:num w:numId="11">
    <w:abstractNumId w:val="7"/>
  </w:num>
  <w:num w:numId="12">
    <w:abstractNumId w:val="8"/>
  </w:num>
  <w:num w:numId="13">
    <w:abstractNumId w:val="4"/>
  </w:num>
  <w:num w:numId="14">
    <w:abstractNumId w:val="17"/>
  </w:num>
  <w:num w:numId="15">
    <w:abstractNumId w:val="12"/>
  </w:num>
  <w:num w:numId="16">
    <w:abstractNumId w:val="18"/>
  </w:num>
  <w:num w:numId="17">
    <w:abstractNumId w:val="9"/>
  </w:num>
  <w:num w:numId="18">
    <w:abstractNumId w:val="10"/>
  </w:num>
  <w:num w:numId="19">
    <w:abstractNumId w:val="13"/>
  </w:num>
  <w:num w:numId="20">
    <w:abstractNumId w:val="16"/>
  </w:num>
  <w:num w:numId="21">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characterSpacingControl w:val="doNotCompress"/>
  <w:hdrShapeDefaults>
    <o:shapedefaults v:ext="edit" spidmax="5122"/>
  </w:hdrShapeDefaults>
  <w:footnotePr>
    <w:footnote w:id="-1"/>
    <w:footnote w:id="0"/>
    <w:footnote w:id="1"/>
  </w:footnotePr>
  <w:endnotePr>
    <w:endnote w:id="-1"/>
    <w:endnote w:id="0"/>
    <w:endnote w:id="1"/>
  </w:endnotePr>
  <w:compat>
    <w:useFELayout/>
  </w:compat>
  <w:rsids>
    <w:rsidRoot w:val="00986973"/>
    <w:rsid w:val="00015983"/>
    <w:rsid w:val="000353ED"/>
    <w:rsid w:val="000501AF"/>
    <w:rsid w:val="000B2572"/>
    <w:rsid w:val="000D798E"/>
    <w:rsid w:val="00113322"/>
    <w:rsid w:val="001263BA"/>
    <w:rsid w:val="001268F1"/>
    <w:rsid w:val="00157B94"/>
    <w:rsid w:val="001658FE"/>
    <w:rsid w:val="00166BBE"/>
    <w:rsid w:val="00205083"/>
    <w:rsid w:val="00235731"/>
    <w:rsid w:val="002B7C0D"/>
    <w:rsid w:val="002C0265"/>
    <w:rsid w:val="002F6A49"/>
    <w:rsid w:val="0030221C"/>
    <w:rsid w:val="00311BD8"/>
    <w:rsid w:val="00317CEC"/>
    <w:rsid w:val="00351565"/>
    <w:rsid w:val="00356479"/>
    <w:rsid w:val="00357DD3"/>
    <w:rsid w:val="00360A83"/>
    <w:rsid w:val="00361FE4"/>
    <w:rsid w:val="003905E7"/>
    <w:rsid w:val="003B1A5E"/>
    <w:rsid w:val="003C2877"/>
    <w:rsid w:val="003E2CF9"/>
    <w:rsid w:val="00496870"/>
    <w:rsid w:val="004A26FD"/>
    <w:rsid w:val="004D4902"/>
    <w:rsid w:val="004E7EEE"/>
    <w:rsid w:val="005200CB"/>
    <w:rsid w:val="00523C66"/>
    <w:rsid w:val="00541674"/>
    <w:rsid w:val="0054734B"/>
    <w:rsid w:val="00547B88"/>
    <w:rsid w:val="005601DD"/>
    <w:rsid w:val="00582440"/>
    <w:rsid w:val="00625081"/>
    <w:rsid w:val="00637C1B"/>
    <w:rsid w:val="00646988"/>
    <w:rsid w:val="00647500"/>
    <w:rsid w:val="006C02A6"/>
    <w:rsid w:val="006C051A"/>
    <w:rsid w:val="0076531B"/>
    <w:rsid w:val="007712F4"/>
    <w:rsid w:val="00786E66"/>
    <w:rsid w:val="007A221C"/>
    <w:rsid w:val="007B0FF4"/>
    <w:rsid w:val="007B7193"/>
    <w:rsid w:val="00876BC9"/>
    <w:rsid w:val="008D222A"/>
    <w:rsid w:val="008D33EE"/>
    <w:rsid w:val="008F4290"/>
    <w:rsid w:val="00911F8A"/>
    <w:rsid w:val="00971D2E"/>
    <w:rsid w:val="00973286"/>
    <w:rsid w:val="00986973"/>
    <w:rsid w:val="009D3398"/>
    <w:rsid w:val="00A02C5C"/>
    <w:rsid w:val="00A51811"/>
    <w:rsid w:val="00A53B19"/>
    <w:rsid w:val="00A764D8"/>
    <w:rsid w:val="00AA35D8"/>
    <w:rsid w:val="00B06F26"/>
    <w:rsid w:val="00B604A1"/>
    <w:rsid w:val="00B9609C"/>
    <w:rsid w:val="00B971AA"/>
    <w:rsid w:val="00BA1DFC"/>
    <w:rsid w:val="00BB1444"/>
    <w:rsid w:val="00BC1066"/>
    <w:rsid w:val="00BC5D0D"/>
    <w:rsid w:val="00BF4BFB"/>
    <w:rsid w:val="00C64004"/>
    <w:rsid w:val="00C77C9D"/>
    <w:rsid w:val="00C94BB0"/>
    <w:rsid w:val="00D32B42"/>
    <w:rsid w:val="00D82B61"/>
    <w:rsid w:val="00DB1CCE"/>
    <w:rsid w:val="00DE2C01"/>
    <w:rsid w:val="00DF69D8"/>
    <w:rsid w:val="00E21FC1"/>
    <w:rsid w:val="00E702F6"/>
    <w:rsid w:val="00E7218E"/>
    <w:rsid w:val="00E83C70"/>
    <w:rsid w:val="00EC3F74"/>
    <w:rsid w:val="00EC4E49"/>
    <w:rsid w:val="00EF6354"/>
    <w:rsid w:val="00F04C94"/>
    <w:rsid w:val="00F22BA6"/>
    <w:rsid w:val="00F462A2"/>
    <w:rsid w:val="00F51FDD"/>
    <w:rsid w:val="00FA5DD7"/>
    <w:rsid w:val="00FE1FC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86973"/>
    <w:pPr>
      <w:spacing w:after="0" w:line="240" w:lineRule="auto"/>
      <w:ind w:firstLine="360"/>
    </w:pPr>
    <w:rPr>
      <w:lang w:val="en-US" w:eastAsia="en-US" w:bidi="en-US"/>
    </w:rPr>
  </w:style>
  <w:style w:type="paragraph" w:styleId="Nadpis1">
    <w:name w:val="heading 1"/>
    <w:next w:val="Normlny"/>
    <w:link w:val="Nadpis1Char"/>
    <w:uiPriority w:val="9"/>
    <w:unhideWhenUsed/>
    <w:qFormat/>
    <w:rsid w:val="00541674"/>
    <w:pPr>
      <w:keepNext/>
      <w:keepLines/>
      <w:numPr>
        <w:numId w:val="2"/>
      </w:numPr>
      <w:spacing w:after="246" w:line="265" w:lineRule="auto"/>
      <w:outlineLvl w:val="0"/>
    </w:pPr>
    <w:rPr>
      <w:rFonts w:ascii="Times New Roman" w:eastAsia="Times New Roman" w:hAnsi="Times New Roman" w:cs="Times New Roman"/>
      <w:b/>
      <w:color w:val="000000"/>
      <w:sz w:val="24"/>
    </w:rPr>
  </w:style>
  <w:style w:type="paragraph" w:styleId="Nadpis2">
    <w:name w:val="heading 2"/>
    <w:next w:val="Normlny"/>
    <w:link w:val="Nadpis2Char"/>
    <w:uiPriority w:val="9"/>
    <w:unhideWhenUsed/>
    <w:qFormat/>
    <w:rsid w:val="00541674"/>
    <w:pPr>
      <w:keepNext/>
      <w:keepLines/>
      <w:numPr>
        <w:ilvl w:val="1"/>
        <w:numId w:val="2"/>
      </w:numPr>
      <w:spacing w:after="246" w:line="265" w:lineRule="auto"/>
      <w:outlineLvl w:val="1"/>
    </w:pPr>
    <w:rPr>
      <w:rFonts w:ascii="Times New Roman" w:eastAsia="Times New Roman" w:hAnsi="Times New Roman" w:cs="Times New Roman"/>
      <w:b/>
      <w:color w:val="000000"/>
      <w:sz w:val="24"/>
    </w:rPr>
  </w:style>
  <w:style w:type="paragraph" w:styleId="Nadpis3">
    <w:name w:val="heading 3"/>
    <w:next w:val="Normlny"/>
    <w:link w:val="Nadpis3Char"/>
    <w:uiPriority w:val="9"/>
    <w:unhideWhenUsed/>
    <w:qFormat/>
    <w:rsid w:val="00541674"/>
    <w:pPr>
      <w:keepNext/>
      <w:keepLines/>
      <w:spacing w:after="246" w:line="265" w:lineRule="auto"/>
      <w:ind w:left="10" w:hanging="10"/>
      <w:outlineLvl w:val="2"/>
    </w:pPr>
    <w:rPr>
      <w:rFonts w:ascii="Times New Roman" w:eastAsia="Times New Roman" w:hAnsi="Times New Roman" w:cs="Times New Roman"/>
      <w:b/>
      <w:color w:val="000000"/>
      <w:sz w:val="24"/>
    </w:rPr>
  </w:style>
  <w:style w:type="paragraph" w:styleId="Nadpis4">
    <w:name w:val="heading 4"/>
    <w:next w:val="Normlny"/>
    <w:link w:val="Nadpis4Char"/>
    <w:unhideWhenUsed/>
    <w:qFormat/>
    <w:rsid w:val="00541674"/>
    <w:pPr>
      <w:keepNext/>
      <w:keepLines/>
      <w:spacing w:after="246" w:line="265" w:lineRule="auto"/>
      <w:ind w:left="10" w:hanging="10"/>
      <w:outlineLvl w:val="3"/>
    </w:pPr>
    <w:rPr>
      <w:rFonts w:ascii="Times New Roman" w:eastAsia="Times New Roman" w:hAnsi="Times New Roman" w:cs="Times New Roman"/>
      <w:b/>
      <w:color w:val="000000"/>
      <w:sz w:val="24"/>
    </w:rPr>
  </w:style>
  <w:style w:type="paragraph" w:styleId="Nadpis5">
    <w:name w:val="heading 5"/>
    <w:next w:val="Normlny"/>
    <w:link w:val="Nadpis5Char"/>
    <w:unhideWhenUsed/>
    <w:qFormat/>
    <w:rsid w:val="00541674"/>
    <w:pPr>
      <w:keepNext/>
      <w:keepLines/>
      <w:spacing w:after="82"/>
      <w:ind w:left="10" w:right="3" w:hanging="10"/>
      <w:jc w:val="center"/>
      <w:outlineLvl w:val="4"/>
    </w:pPr>
    <w:rPr>
      <w:rFonts w:ascii="Calibri" w:eastAsia="Calibri" w:hAnsi="Calibri" w:cs="Calibri"/>
      <w:b/>
      <w:color w:val="00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541674"/>
    <w:rPr>
      <w:rFonts w:ascii="Times New Roman" w:eastAsia="Times New Roman" w:hAnsi="Times New Roman" w:cs="Times New Roman"/>
      <w:b/>
      <w:color w:val="000000"/>
      <w:sz w:val="24"/>
    </w:rPr>
  </w:style>
  <w:style w:type="character" w:customStyle="1" w:styleId="Nadpis2Char">
    <w:name w:val="Nadpis 2 Char"/>
    <w:link w:val="Nadpis2"/>
    <w:uiPriority w:val="9"/>
    <w:rsid w:val="00541674"/>
    <w:rPr>
      <w:rFonts w:ascii="Times New Roman" w:eastAsia="Times New Roman" w:hAnsi="Times New Roman" w:cs="Times New Roman"/>
      <w:b/>
      <w:color w:val="000000"/>
      <w:sz w:val="24"/>
    </w:rPr>
  </w:style>
  <w:style w:type="character" w:customStyle="1" w:styleId="Nadpis3Char">
    <w:name w:val="Nadpis 3 Char"/>
    <w:link w:val="Nadpis3"/>
    <w:uiPriority w:val="9"/>
    <w:rsid w:val="00541674"/>
    <w:rPr>
      <w:rFonts w:ascii="Times New Roman" w:eastAsia="Times New Roman" w:hAnsi="Times New Roman" w:cs="Times New Roman"/>
      <w:b/>
      <w:color w:val="000000"/>
      <w:sz w:val="24"/>
    </w:rPr>
  </w:style>
  <w:style w:type="character" w:customStyle="1" w:styleId="Nadpis4Char">
    <w:name w:val="Nadpis 4 Char"/>
    <w:link w:val="Nadpis4"/>
    <w:rsid w:val="00541674"/>
    <w:rPr>
      <w:rFonts w:ascii="Times New Roman" w:eastAsia="Times New Roman" w:hAnsi="Times New Roman" w:cs="Times New Roman"/>
      <w:b/>
      <w:color w:val="000000"/>
      <w:sz w:val="24"/>
    </w:rPr>
  </w:style>
  <w:style w:type="character" w:customStyle="1" w:styleId="Nadpis5Char">
    <w:name w:val="Nadpis 5 Char"/>
    <w:link w:val="Nadpis5"/>
    <w:rsid w:val="00541674"/>
    <w:rPr>
      <w:rFonts w:ascii="Calibri" w:eastAsia="Calibri" w:hAnsi="Calibri" w:cs="Calibri"/>
      <w:b/>
      <w:color w:val="000000"/>
      <w:sz w:val="22"/>
    </w:rPr>
  </w:style>
  <w:style w:type="paragraph" w:styleId="Obsah1">
    <w:name w:val="toc 1"/>
    <w:hidden/>
    <w:uiPriority w:val="39"/>
    <w:rsid w:val="00986973"/>
    <w:pPr>
      <w:spacing w:after="10" w:line="249" w:lineRule="auto"/>
      <w:ind w:left="39" w:right="23" w:hanging="10"/>
      <w:jc w:val="both"/>
    </w:pPr>
    <w:rPr>
      <w:rFonts w:ascii="Times New Roman" w:eastAsia="Times New Roman" w:hAnsi="Times New Roman" w:cs="Times New Roman"/>
      <w:color w:val="000000"/>
      <w:sz w:val="24"/>
      <w:lang w:val="en-US" w:eastAsia="en-US" w:bidi="en-US"/>
    </w:rPr>
  </w:style>
  <w:style w:type="paragraph" w:styleId="Obsah2">
    <w:name w:val="toc 2"/>
    <w:hidden/>
    <w:uiPriority w:val="39"/>
    <w:rsid w:val="00986973"/>
    <w:pPr>
      <w:spacing w:after="10" w:line="249" w:lineRule="auto"/>
      <w:ind w:left="735" w:right="23" w:hanging="10"/>
      <w:jc w:val="both"/>
    </w:pPr>
    <w:rPr>
      <w:rFonts w:ascii="Times New Roman" w:eastAsia="Times New Roman" w:hAnsi="Times New Roman" w:cs="Times New Roman"/>
      <w:color w:val="000000"/>
      <w:sz w:val="24"/>
      <w:lang w:val="en-US" w:eastAsia="en-US" w:bidi="en-US"/>
    </w:rPr>
  </w:style>
  <w:style w:type="table" w:customStyle="1" w:styleId="TableGrid">
    <w:name w:val="TableGrid"/>
    <w:rsid w:val="00986973"/>
    <w:pPr>
      <w:spacing w:after="0" w:line="240" w:lineRule="auto"/>
      <w:ind w:firstLine="360"/>
    </w:pPr>
    <w:rPr>
      <w:lang w:val="en-US" w:eastAsia="en-US" w:bidi="en-US"/>
    </w:rPr>
    <w:tblPr>
      <w:tblCellMar>
        <w:top w:w="0" w:type="dxa"/>
        <w:left w:w="0" w:type="dxa"/>
        <w:bottom w:w="0" w:type="dxa"/>
        <w:right w:w="0" w:type="dxa"/>
      </w:tblCellMar>
    </w:tblPr>
  </w:style>
  <w:style w:type="paragraph" w:styleId="Textbubliny">
    <w:name w:val="Balloon Text"/>
    <w:basedOn w:val="Normlny"/>
    <w:link w:val="TextbublinyChar"/>
    <w:uiPriority w:val="99"/>
    <w:semiHidden/>
    <w:unhideWhenUsed/>
    <w:rsid w:val="00986973"/>
    <w:rPr>
      <w:rFonts w:ascii="Tahoma" w:hAnsi="Tahoma" w:cs="Tahoma"/>
      <w:sz w:val="16"/>
      <w:szCs w:val="16"/>
    </w:rPr>
  </w:style>
  <w:style w:type="character" w:customStyle="1" w:styleId="TextbublinyChar">
    <w:name w:val="Text bubliny Char"/>
    <w:basedOn w:val="Predvolenpsmoodseku"/>
    <w:link w:val="Textbubliny"/>
    <w:uiPriority w:val="99"/>
    <w:semiHidden/>
    <w:rsid w:val="00986973"/>
    <w:rPr>
      <w:rFonts w:ascii="Tahoma" w:hAnsi="Tahoma" w:cs="Tahoma"/>
      <w:sz w:val="16"/>
      <w:szCs w:val="16"/>
      <w:lang w:val="en-US" w:eastAsia="en-US" w:bidi="en-US"/>
    </w:rPr>
  </w:style>
  <w:style w:type="paragraph" w:styleId="Normlnywebov">
    <w:name w:val="Normal (Web)"/>
    <w:basedOn w:val="Normlny"/>
    <w:uiPriority w:val="99"/>
    <w:semiHidden/>
    <w:unhideWhenUsed/>
    <w:rsid w:val="005200CB"/>
    <w:pPr>
      <w:spacing w:before="100" w:beforeAutospacing="1" w:after="100" w:afterAutospacing="1"/>
      <w:ind w:firstLine="0"/>
    </w:pPr>
    <w:rPr>
      <w:rFonts w:ascii="Times New Roman" w:eastAsia="Times New Roman" w:hAnsi="Times New Roman" w:cs="Times New Roman"/>
      <w:sz w:val="24"/>
      <w:szCs w:val="24"/>
      <w:lang w:val="sk-SK" w:eastAsia="sk-SK" w:bidi="ar-SA"/>
    </w:rPr>
  </w:style>
  <w:style w:type="character" w:styleId="Hypertextovprepojenie">
    <w:name w:val="Hyperlink"/>
    <w:basedOn w:val="Predvolenpsmoodseku"/>
    <w:uiPriority w:val="99"/>
    <w:unhideWhenUsed/>
    <w:rsid w:val="005200CB"/>
    <w:rPr>
      <w:color w:val="0000FF"/>
      <w:u w:val="single"/>
    </w:rPr>
  </w:style>
  <w:style w:type="table" w:styleId="Mriekatabuky">
    <w:name w:val="Table Grid"/>
    <w:basedOn w:val="Normlnatabuka"/>
    <w:uiPriority w:val="59"/>
    <w:rsid w:val="00A53B19"/>
    <w:pPr>
      <w:spacing w:after="0" w:line="240" w:lineRule="auto"/>
    </w:pPr>
    <w:rPr>
      <w:lang w:val="en-US" w:eastAsia="en-US" w:bidi="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ezriadkovania">
    <w:name w:val="No Spacing"/>
    <w:uiPriority w:val="1"/>
    <w:qFormat/>
    <w:rsid w:val="00A53B19"/>
    <w:pPr>
      <w:spacing w:after="0" w:line="240" w:lineRule="auto"/>
      <w:ind w:firstLine="360"/>
    </w:pPr>
    <w:rPr>
      <w:lang w:val="en-US" w:eastAsia="en-US" w:bidi="en-US"/>
    </w:rPr>
  </w:style>
  <w:style w:type="paragraph" w:styleId="Odsekzoznamu">
    <w:name w:val="List Paragraph"/>
    <w:basedOn w:val="Normlny"/>
    <w:uiPriority w:val="34"/>
    <w:qFormat/>
    <w:rsid w:val="00BA1DFC"/>
    <w:pPr>
      <w:spacing w:after="160" w:line="259" w:lineRule="auto"/>
      <w:ind w:left="720" w:firstLine="0"/>
      <w:contextualSpacing/>
    </w:pPr>
    <w:rPr>
      <w:rFonts w:eastAsiaTheme="minorHAnsi"/>
      <w:lang w:val="sk-SK" w:bidi="ar-SA"/>
    </w:rPr>
  </w:style>
  <w:style w:type="paragraph" w:styleId="Hlavika">
    <w:name w:val="header"/>
    <w:basedOn w:val="Normlny"/>
    <w:link w:val="HlavikaChar"/>
    <w:uiPriority w:val="99"/>
    <w:unhideWhenUsed/>
    <w:rsid w:val="000353ED"/>
    <w:pPr>
      <w:tabs>
        <w:tab w:val="center" w:pos="4536"/>
        <w:tab w:val="right" w:pos="9072"/>
      </w:tabs>
    </w:pPr>
  </w:style>
  <w:style w:type="character" w:customStyle="1" w:styleId="HlavikaChar">
    <w:name w:val="Hlavička Char"/>
    <w:basedOn w:val="Predvolenpsmoodseku"/>
    <w:link w:val="Hlavika"/>
    <w:uiPriority w:val="99"/>
    <w:rsid w:val="000353ED"/>
    <w:rPr>
      <w:lang w:val="en-US" w:eastAsia="en-US" w:bidi="en-US"/>
    </w:rPr>
  </w:style>
  <w:style w:type="paragraph" w:styleId="Pta">
    <w:name w:val="footer"/>
    <w:basedOn w:val="Normlny"/>
    <w:link w:val="PtaChar"/>
    <w:uiPriority w:val="99"/>
    <w:unhideWhenUsed/>
    <w:rsid w:val="000353ED"/>
    <w:pPr>
      <w:tabs>
        <w:tab w:val="center" w:pos="4536"/>
        <w:tab w:val="right" w:pos="9072"/>
      </w:tabs>
    </w:pPr>
  </w:style>
  <w:style w:type="character" w:customStyle="1" w:styleId="PtaChar">
    <w:name w:val="Päta Char"/>
    <w:basedOn w:val="Predvolenpsmoodseku"/>
    <w:link w:val="Pta"/>
    <w:uiPriority w:val="99"/>
    <w:rsid w:val="000353ED"/>
    <w:rPr>
      <w:lang w:val="en-US" w:eastAsia="en-US" w:bidi="en-US"/>
    </w:rPr>
  </w:style>
  <w:style w:type="character" w:styleId="Siln">
    <w:name w:val="Strong"/>
    <w:basedOn w:val="Predvolenpsmoodseku"/>
    <w:uiPriority w:val="22"/>
    <w:qFormat/>
    <w:rsid w:val="00EF6354"/>
    <w:rPr>
      <w:b/>
      <w:bCs/>
    </w:rPr>
  </w:style>
  <w:style w:type="character" w:styleId="Zvraznenie">
    <w:name w:val="Emphasis"/>
    <w:basedOn w:val="Predvolenpsmoodseku"/>
    <w:uiPriority w:val="20"/>
    <w:qFormat/>
    <w:rsid w:val="00EF6354"/>
    <w:rPr>
      <w:i/>
      <w:iCs/>
    </w:rPr>
  </w:style>
</w:styles>
</file>

<file path=word/webSettings.xml><?xml version="1.0" encoding="utf-8"?>
<w:webSettings xmlns:r="http://schemas.openxmlformats.org/officeDocument/2006/relationships" xmlns:w="http://schemas.openxmlformats.org/wordprocessingml/2006/main">
  <w:divs>
    <w:div w:id="1218475497">
      <w:bodyDiv w:val="1"/>
      <w:marLeft w:val="0"/>
      <w:marRight w:val="0"/>
      <w:marTop w:val="0"/>
      <w:marBottom w:val="0"/>
      <w:divBdr>
        <w:top w:val="none" w:sz="0" w:space="0" w:color="auto"/>
        <w:left w:val="none" w:sz="0" w:space="0" w:color="auto"/>
        <w:bottom w:val="none" w:sz="0" w:space="0" w:color="auto"/>
        <w:right w:val="none" w:sz="0" w:space="0" w:color="auto"/>
      </w:divBdr>
    </w:div>
    <w:div w:id="2096127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C1F9A00913543D42BF045D9B765718F8" ma:contentTypeVersion="18" ma:contentTypeDescription="Umožňuje vytvoriť nový dokument." ma:contentTypeScope="" ma:versionID="3d9bca9b2b572c0e7d43fc0a42038815">
  <xsd:schema xmlns:xsd="http://www.w3.org/2001/XMLSchema" xmlns:xs="http://www.w3.org/2001/XMLSchema" xmlns:p="http://schemas.microsoft.com/office/2006/metadata/properties" xmlns:ns2="41283fed-d14a-4d62-a2ea-e1abb934e1c9" xmlns:ns3="b03b2205-cb50-4c5b-940f-1eacf4969a11" targetNamespace="http://schemas.microsoft.com/office/2006/metadata/properties" ma:root="true" ma:fieldsID="138284e14afbabd0fc765f8973bcc827" ns2:_="" ns3:_="">
    <xsd:import namespace="41283fed-d14a-4d62-a2ea-e1abb934e1c9"/>
    <xsd:import namespace="b03b2205-cb50-4c5b-940f-1eacf4969a1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GenerationTime" minOccurs="0"/>
                <xsd:element ref="ns3:MediaServiceEventHashCode" minOccurs="0"/>
                <xsd:element ref="ns3:MediaServiceLocation" minOccurs="0"/>
                <xsd:element ref="ns3:MediaServiceOCR" minOccurs="0"/>
                <xsd:element ref="ns3:MediaServiceAutoKeyPoints" minOccurs="0"/>
                <xsd:element ref="ns3:MediaServiceKeyPoint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283fed-d14a-4d62-a2ea-e1abb934e1c9" elementFormDefault="qualified">
    <xsd:import namespace="http://schemas.microsoft.com/office/2006/documentManagement/types"/>
    <xsd:import namespace="http://schemas.microsoft.com/office/infopath/2007/PartnerControls"/>
    <xsd:element name="SharedWithUsers" ma:index="8"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Zdieľané s podrobnosťami" ma:internalName="SharedWithDetails" ma:readOnly="true">
      <xsd:simpleType>
        <xsd:restriction base="dms:Note">
          <xsd:maxLength value="255"/>
        </xsd:restriction>
      </xsd:simpleType>
    </xsd:element>
    <xsd:element name="TaxCatchAll" ma:index="23" nillable="true" ma:displayName="Taxonomy Catch All Column" ma:hidden="true" ma:list="{5ef5714f-f1fa-4ac3-92ea-02cd27642923}" ma:internalName="TaxCatchAll" ma:showField="CatchAllData" ma:web="41283fed-d14a-4d62-a2ea-e1abb934e1c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03b2205-cb50-4c5b-940f-1eacf4969a1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Značky obrázka" ma:readOnly="false" ma:fieldId="{5cf76f15-5ced-4ddc-b409-7134ff3c332f}" ma:taxonomyMulti="true" ma:sspId="d972ebf9-5819-43ce-9495-6e42cf72a951"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b03b2205-cb50-4c5b-940f-1eacf4969a11">
      <Terms xmlns="http://schemas.microsoft.com/office/infopath/2007/PartnerControls"/>
    </lcf76f155ced4ddcb4097134ff3c332f>
    <TaxCatchAll xmlns="41283fed-d14a-4d62-a2ea-e1abb934e1c9"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1C17EA7-014E-4C5C-B933-0670AFEB09AB}">
  <ds:schemaRefs>
    <ds:schemaRef ds:uri="http://schemas.microsoft.com/sharepoint/v3/contenttype/forms"/>
  </ds:schemaRefs>
</ds:datastoreItem>
</file>

<file path=customXml/itemProps2.xml><?xml version="1.0" encoding="utf-8"?>
<ds:datastoreItem xmlns:ds="http://schemas.openxmlformats.org/officeDocument/2006/customXml" ds:itemID="{5B84DF8B-9D22-44D6-9BB3-38964C940D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283fed-d14a-4d62-a2ea-e1abb934e1c9"/>
    <ds:schemaRef ds:uri="b03b2205-cb50-4c5b-940f-1eacf4969a1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0A1974A-A0BE-4DFC-B317-F88327113BE3}">
  <ds:schemaRefs>
    <ds:schemaRef ds:uri="http://schemas.microsoft.com/office/2006/metadata/properties"/>
    <ds:schemaRef ds:uri="http://schemas.microsoft.com/office/infopath/2007/PartnerControls"/>
    <ds:schemaRef ds:uri="b03b2205-cb50-4c5b-940f-1eacf4969a11"/>
    <ds:schemaRef ds:uri="41283fed-d14a-4d62-a2ea-e1abb934e1c9"/>
  </ds:schemaRefs>
</ds:datastoreItem>
</file>

<file path=customXml/itemProps4.xml><?xml version="1.0" encoding="utf-8"?>
<ds:datastoreItem xmlns:ds="http://schemas.openxmlformats.org/officeDocument/2006/customXml" ds:itemID="{CF8D7588-AA36-42F8-9BE4-E1AE6A72C7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18</Pages>
  <Words>4115</Words>
  <Characters>23461</Characters>
  <Application>Microsoft Office Word</Application>
  <DocSecurity>0</DocSecurity>
  <Lines>195</Lines>
  <Paragraphs>55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27521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Valaštíková</dc:creator>
  <cp:keywords/>
  <dc:description/>
  <cp:lastModifiedBy>Valaštíková</cp:lastModifiedBy>
  <cp:revision>3</cp:revision>
  <cp:lastPrinted>2021-04-27T06:14:00Z</cp:lastPrinted>
  <dcterms:created xsi:type="dcterms:W3CDTF">2024-03-09T22:43:00Z</dcterms:created>
  <dcterms:modified xsi:type="dcterms:W3CDTF">2024-04-16T12:28:00Z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0x010100C1F9A00913543D42BF045D9B765718F8</vt:lpwstr>
  </property>
  <property fmtid="{D5CDD505-2E9C-101B-9397-08002B2CF9AE}" pid="3" name="MediaServiceImageTags">
    <vt:lpwstr/>
  </property>
</Properties>
</file>