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F5B26">
      <w:pPr>
        <w:spacing w:before="2" w:line="140" w:lineRule="exact"/>
        <w:rPr>
          <w:sz w:val="14"/>
          <w:szCs w:val="14"/>
          <w:lang w:val="en-US"/>
        </w:rPr>
      </w:pPr>
    </w:p>
    <w:p w:rsidR="00000000" w:rsidRDefault="003F5B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23</w:t>
      </w:r>
    </w:p>
    <w:p w:rsidR="00000000" w:rsidRDefault="003F5B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zostavené podľa Opatrenia Ministerstva financií SR č.MF/15464/2013-74, ktorým sa ustanovujú podrobnosti o usporiadaní, označovaní a obsahovom vymedzení položiek individuálnej účtovnej závierky a rozsahu údajo</w:t>
      </w:r>
      <w:r>
        <w:rPr>
          <w:rFonts w:ascii="Arial Narrow" w:hAnsi="Arial Narrow"/>
        </w:rPr>
        <w:t xml:space="preserve">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000000" w:rsidRDefault="003F5B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000000" w:rsidRDefault="003F5B2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00000" w:rsidRDefault="003F5B2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000000" w:rsidRDefault="003F5B26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000000" w:rsidRDefault="003F5B26">
      <w:pPr>
        <w:spacing w:before="7" w:line="240" w:lineRule="exact"/>
        <w:jc w:val="both"/>
        <w:rPr>
          <w:rFonts w:ascii="Arial" w:hAnsi="Arial" w:cs="Arial"/>
        </w:rPr>
      </w:pPr>
    </w:p>
    <w:p w:rsidR="00000000" w:rsidRDefault="003F5B26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00000" w:rsidRDefault="003F5B2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000000">
        <w:tc>
          <w:tcPr>
            <w:tcW w:w="3085" w:type="dxa"/>
          </w:tcPr>
          <w:p w:rsidR="00000000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000000" w:rsidRDefault="003F5B26">
            <w:pPr>
              <w:spacing w:line="260" w:lineRule="exact"/>
              <w:ind w:firstLine="28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GH Company s.r.o.</w:t>
            </w:r>
          </w:p>
        </w:tc>
      </w:tr>
      <w:tr w:rsidR="00000000">
        <w:tc>
          <w:tcPr>
            <w:tcW w:w="3085" w:type="dxa"/>
          </w:tcPr>
          <w:p w:rsidR="00000000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00000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31594158</w:t>
            </w:r>
          </w:p>
        </w:tc>
      </w:tr>
      <w:tr w:rsidR="00000000">
        <w:tc>
          <w:tcPr>
            <w:tcW w:w="3085" w:type="dxa"/>
          </w:tcPr>
          <w:p w:rsidR="00000000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00000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GH COMPANY, s.r.o.</w:t>
            </w:r>
          </w:p>
        </w:tc>
      </w:tr>
    </w:tbl>
    <w:p w:rsidR="00000000" w:rsidRDefault="003F5B26">
      <w:pPr>
        <w:spacing w:line="260" w:lineRule="exact"/>
        <w:jc w:val="both"/>
        <w:rPr>
          <w:rFonts w:ascii="Arial" w:hAnsi="Arial" w:cs="Arial"/>
        </w:rPr>
      </w:pPr>
    </w:p>
    <w:p w:rsidR="00000000" w:rsidRDefault="003F5B26">
      <w:pPr>
        <w:spacing w:line="260" w:lineRule="exact"/>
        <w:jc w:val="both"/>
        <w:rPr>
          <w:rFonts w:ascii="Arial" w:hAnsi="Arial" w:cs="Arial"/>
        </w:rPr>
      </w:pPr>
    </w:p>
    <w:p w:rsidR="00000000" w:rsidRDefault="003F5B2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000000" w:rsidRDefault="003F5B2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00000" w:rsidRDefault="003F5B2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00000" w:rsidRDefault="003F5B2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3</w:t>
      </w:r>
    </w:p>
    <w:p w:rsidR="00000000" w:rsidRDefault="003F5B2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000000">
        <w:tc>
          <w:tcPr>
            <w:tcW w:w="4219" w:type="dxa"/>
          </w:tcPr>
          <w:p w:rsidR="00000000" w:rsidRDefault="003F5B2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000000" w:rsidRDefault="003F5B2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000000" w:rsidRDefault="003F5B2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000000" w:rsidRDefault="003F5B2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</w:t>
            </w:r>
            <w:r>
              <w:rPr>
                <w:rFonts w:ascii="Arial" w:hAnsi="Arial" w:cs="Arial"/>
                <w:b/>
              </w:rPr>
              <w:t>chádzajúce účtovné obdobie</w:t>
            </w:r>
          </w:p>
        </w:tc>
      </w:tr>
      <w:tr w:rsidR="00000000">
        <w:tc>
          <w:tcPr>
            <w:tcW w:w="4219" w:type="dxa"/>
          </w:tcPr>
          <w:p w:rsidR="00000000" w:rsidRDefault="003F5B26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00000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000000" w:rsidRDefault="003F5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000000" w:rsidRDefault="003F5B26">
      <w:pPr>
        <w:spacing w:line="260" w:lineRule="exact"/>
        <w:jc w:val="both"/>
        <w:rPr>
          <w:rFonts w:ascii="Arial" w:hAnsi="Arial" w:cs="Arial"/>
        </w:rPr>
      </w:pPr>
    </w:p>
    <w:p w:rsidR="00000000" w:rsidRDefault="003F5B26">
      <w:pPr>
        <w:spacing w:before="1" w:line="280" w:lineRule="exact"/>
        <w:jc w:val="both"/>
        <w:rPr>
          <w:rFonts w:ascii="Arial" w:hAnsi="Arial" w:cs="Arial"/>
        </w:rPr>
      </w:pPr>
    </w:p>
    <w:p w:rsidR="00000000" w:rsidRDefault="003F5B2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000000" w:rsidRDefault="003F5B26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000000" w:rsidRDefault="003F5B26">
      <w:pPr>
        <w:spacing w:before="11" w:line="260" w:lineRule="exact"/>
        <w:jc w:val="both"/>
        <w:rPr>
          <w:rFonts w:ascii="Arial" w:hAnsi="Arial" w:cs="Arial"/>
        </w:rPr>
      </w:pP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</w:t>
      </w:r>
      <w:r>
        <w:rPr>
          <w:rFonts w:ascii="Arial" w:hAnsi="Arial" w:cs="Arial"/>
          <w:sz w:val="22"/>
          <w:szCs w:val="22"/>
        </w:rPr>
        <w:t>sti: Je predpoklad nepretržitého pokračovania v danej činnosti.</w:t>
      </w: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</w:t>
            </w:r>
            <w:r>
              <w:rPr>
                <w:rFonts w:ascii="Arial" w:hAnsi="Arial" w:cs="Arial"/>
                <w:sz w:val="22"/>
                <w:szCs w:val="22"/>
              </w:rPr>
              <w:t>cia cena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</w:t>
            </w:r>
            <w:r>
              <w:rPr>
                <w:rFonts w:ascii="Arial" w:hAnsi="Arial" w:cs="Arial"/>
                <w:sz w:val="22"/>
                <w:szCs w:val="22"/>
              </w:rPr>
              <w:t>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000000">
        <w:tc>
          <w:tcPr>
            <w:tcW w:w="4843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00000" w:rsidRDefault="003F5B2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nerovnajú daňovým.</w:t>
      </w: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vyskytli. </w:t>
      </w: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</w:t>
      </w:r>
      <w:r>
        <w:rPr>
          <w:rFonts w:ascii="Arial" w:hAnsi="Arial" w:cs="Arial"/>
          <w:sz w:val="22"/>
          <w:szCs w:val="22"/>
        </w:rPr>
        <w:t>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000000" w:rsidRDefault="003F5B26">
      <w:pPr>
        <w:spacing w:before="1" w:line="280" w:lineRule="exact"/>
        <w:jc w:val="both"/>
        <w:rPr>
          <w:rFonts w:ascii="Arial" w:hAnsi="Arial" w:cs="Arial"/>
        </w:rPr>
      </w:pPr>
    </w:p>
    <w:p w:rsidR="00000000" w:rsidRDefault="003F5B2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000000" w:rsidRDefault="003F5B26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000000" w:rsidRDefault="003F5B26">
      <w:pPr>
        <w:spacing w:before="11" w:line="260" w:lineRule="exact"/>
        <w:jc w:val="both"/>
        <w:rPr>
          <w:rFonts w:ascii="Arial" w:hAnsi="Arial" w:cs="Arial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</w:t>
      </w:r>
      <w:r>
        <w:rPr>
          <w:rFonts w:ascii="Arial" w:hAnsi="Arial" w:cs="Arial"/>
          <w:color w:val="000000"/>
          <w:sz w:val="22"/>
          <w:szCs w:val="22"/>
        </w:rPr>
        <w:t>y, ktoré sme účtovali sa týkajú bežnej prevádzkovej činnosti.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</w:t>
      </w:r>
      <w:r>
        <w:rPr>
          <w:rFonts w:ascii="Arial" w:hAnsi="Arial" w:cs="Arial"/>
          <w:color w:val="000000"/>
          <w:sz w:val="22"/>
          <w:szCs w:val="22"/>
        </w:rPr>
        <w:t>áväzky priebežne uhrádzame v dohodnutých termínoch splatnosti. Problémové záväzky sa nevyskytli.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</w:t>
      </w:r>
      <w:r>
        <w:rPr>
          <w:rFonts w:ascii="Arial" w:hAnsi="Arial" w:cs="Arial"/>
          <w:sz w:val="22"/>
          <w:szCs w:val="22"/>
        </w:rPr>
        <w:t>ežne v roku o vlastných akciách účtované bolo /firma akcie vlastní/.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Pôžičky neboli.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</w:t>
      </w:r>
      <w:r>
        <w:rPr>
          <w:rFonts w:ascii="Arial" w:hAnsi="Arial" w:cs="Arial"/>
          <w:color w:val="000000"/>
          <w:spacing w:val="2"/>
          <w:sz w:val="22"/>
          <w:szCs w:val="22"/>
        </w:rPr>
        <w:t>iadne finančné povinnosti a a významne podmienené záväzky sa nevyskytli/.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</w:t>
      </w:r>
      <w:r>
        <w:rPr>
          <w:rFonts w:ascii="Arial" w:hAnsi="Arial" w:cs="Arial"/>
          <w:sz w:val="22"/>
          <w:szCs w:val="22"/>
        </w:rPr>
        <w:t>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z w:val="22"/>
          <w:szCs w:val="22"/>
        </w:rPr>
        <w:t>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</w:t>
      </w:r>
      <w:r>
        <w:rPr>
          <w:rFonts w:ascii="Arial" w:hAnsi="Arial" w:cs="Arial"/>
          <w:b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</w:t>
      </w:r>
      <w:r>
        <w:rPr>
          <w:rFonts w:ascii="Arial" w:hAnsi="Arial" w:cs="Arial"/>
          <w:sz w:val="22"/>
          <w:szCs w:val="22"/>
        </w:rPr>
        <w:t>nosti účtovnej jednotky:</w:t>
      </w:r>
    </w:p>
    <w:p w:rsidR="00000000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F5B26" w:rsidRDefault="003F5B2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3F5B26">
      <w:headerReference w:type="default" r:id="rId6"/>
      <w:footerReference w:type="default" r:id="rId7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B26" w:rsidRDefault="003F5B26" w:rsidP="00962762">
      <w:r>
        <w:separator/>
      </w:r>
    </w:p>
  </w:endnote>
  <w:endnote w:type="continuationSeparator" w:id="0">
    <w:p w:rsidR="003F5B26" w:rsidRDefault="003F5B26" w:rsidP="009627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F5B2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000000" w:rsidRDefault="003F5B26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BE7B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B26" w:rsidRDefault="003F5B26" w:rsidP="00962762">
      <w:r>
        <w:separator/>
      </w:r>
    </w:p>
  </w:footnote>
  <w:footnote w:type="continuationSeparator" w:id="0">
    <w:p w:rsidR="003F5B26" w:rsidRDefault="003F5B26" w:rsidP="009627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3F5B26">
    <w:pPr>
      <w:pStyle w:val="Hlavika"/>
    </w:pPr>
  </w:p>
  <w:p w:rsidR="00000000" w:rsidRDefault="003F5B26">
    <w:pPr>
      <w:pStyle w:val="Hlavika"/>
    </w:pPr>
  </w:p>
  <w:p w:rsidR="00000000" w:rsidRDefault="003F5B26">
    <w:pPr>
      <w:pStyle w:val="Hlavika"/>
    </w:pPr>
  </w:p>
  <w:p w:rsidR="00000000" w:rsidRDefault="003F5B2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ČO31594158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Č:2020426760</w:t>
    </w:r>
  </w:p>
  <w:p w:rsidR="00000000" w:rsidRDefault="003F5B26">
    <w:pPr>
      <w:pStyle w:val="Hlavika"/>
      <w:rPr>
        <w:rFonts w:ascii="Times New Roman" w:hAnsi="Times New Roman"/>
        <w:sz w:val="24"/>
        <w:szCs w:val="24"/>
      </w:rPr>
    </w:pPr>
  </w:p>
  <w:p w:rsidR="00000000" w:rsidRDefault="003F5B26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 fillcolor="white">
      <v:fill color="whit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3BE7"/>
    <w:rsid w:val="000A3FA0"/>
    <w:rsid w:val="001153E3"/>
    <w:rsid w:val="001406AD"/>
    <w:rsid w:val="001807F6"/>
    <w:rsid w:val="00182B7A"/>
    <w:rsid w:val="001B50B5"/>
    <w:rsid w:val="002401F1"/>
    <w:rsid w:val="002B1B13"/>
    <w:rsid w:val="002C12B4"/>
    <w:rsid w:val="002D7E6D"/>
    <w:rsid w:val="003657F5"/>
    <w:rsid w:val="00373635"/>
    <w:rsid w:val="003D056F"/>
    <w:rsid w:val="003F5B26"/>
    <w:rsid w:val="003F7D08"/>
    <w:rsid w:val="00401155"/>
    <w:rsid w:val="00483A14"/>
    <w:rsid w:val="004A2BF3"/>
    <w:rsid w:val="004B59C1"/>
    <w:rsid w:val="00530C4D"/>
    <w:rsid w:val="0055784D"/>
    <w:rsid w:val="00623868"/>
    <w:rsid w:val="00637F73"/>
    <w:rsid w:val="00676DB4"/>
    <w:rsid w:val="006C2BAC"/>
    <w:rsid w:val="00741EBA"/>
    <w:rsid w:val="007C6139"/>
    <w:rsid w:val="008013EC"/>
    <w:rsid w:val="00836033"/>
    <w:rsid w:val="00845761"/>
    <w:rsid w:val="008771A6"/>
    <w:rsid w:val="008C4DA1"/>
    <w:rsid w:val="008E2B9B"/>
    <w:rsid w:val="00913435"/>
    <w:rsid w:val="00916772"/>
    <w:rsid w:val="009A27D0"/>
    <w:rsid w:val="009A6551"/>
    <w:rsid w:val="009D5C84"/>
    <w:rsid w:val="00A42F35"/>
    <w:rsid w:val="00A55E63"/>
    <w:rsid w:val="00A9601F"/>
    <w:rsid w:val="00AC14CD"/>
    <w:rsid w:val="00AD6C8A"/>
    <w:rsid w:val="00AD749D"/>
    <w:rsid w:val="00B15261"/>
    <w:rsid w:val="00B15E67"/>
    <w:rsid w:val="00B60219"/>
    <w:rsid w:val="00B7440A"/>
    <w:rsid w:val="00BC6297"/>
    <w:rsid w:val="00BE7B00"/>
    <w:rsid w:val="00BF64C3"/>
    <w:rsid w:val="00C01CB7"/>
    <w:rsid w:val="00C12A36"/>
    <w:rsid w:val="00CC2845"/>
    <w:rsid w:val="00CC3205"/>
    <w:rsid w:val="00CD545D"/>
    <w:rsid w:val="00CE196E"/>
    <w:rsid w:val="00D35614"/>
    <w:rsid w:val="00D848AA"/>
    <w:rsid w:val="00D9538A"/>
    <w:rsid w:val="00E17CFD"/>
    <w:rsid w:val="00EB4798"/>
    <w:rsid w:val="00EB55FA"/>
    <w:rsid w:val="00EE5474"/>
    <w:rsid w:val="00F404E8"/>
    <w:rsid w:val="00F817B0"/>
    <w:rsid w:val="00F906FF"/>
    <w:rsid w:val="00FB2B9F"/>
    <w:rsid w:val="00FC1427"/>
    <w:rsid w:val="00FE3BB2"/>
    <w:rsid w:val="652672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1" w:unhideWhenUsed="0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1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unhideWhenUsed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Pr>
      <w:rFonts w:ascii="Segoe UI" w:hAnsi="Segoe UI" w:cs="Segoe UI"/>
      <w:sz w:val="18"/>
      <w:szCs w:val="18"/>
      <w:lang w:val="sk-SK" w:eastAsia="en-US"/>
    </w:r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unhideWhenUsed/>
    <w:qFormat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1078</Words>
  <Characters>6149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DELL</cp:lastModifiedBy>
  <cp:revision>2</cp:revision>
  <cp:lastPrinted>2016-06-28T13:09:00Z</cp:lastPrinted>
  <dcterms:created xsi:type="dcterms:W3CDTF">2024-06-27T08:30:00Z</dcterms:created>
  <dcterms:modified xsi:type="dcterms:W3CDTF">2024-06-27T08:30:00Z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1033-12.2.0.17119</vt:lpwstr>
  </property>
  <property fmtid="{D5CDD505-2E9C-101B-9397-08002B2CF9AE}" pid="5" name="ICV">
    <vt:lpwstr>E3EB005FCCF74424B658719005E1CCE1_12</vt:lpwstr>
  </property>
</Properties>
</file>