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0DD" w:rsidRDefault="00CE20DD" w:rsidP="00950FE9">
      <w:pPr>
        <w:pBdr>
          <w:between w:val="single" w:sz="4" w:space="1" w:color="auto"/>
        </w:pBdr>
        <w:rPr>
          <w:rFonts w:ascii="Arial" w:hAnsi="Arial" w:cs="Arial"/>
          <w:b/>
          <w:sz w:val="28"/>
          <w:szCs w:val="28"/>
        </w:rPr>
      </w:pPr>
    </w:p>
    <w:p w:rsidR="001917BF" w:rsidRDefault="001917BF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pStyle w:val="Nadpis3"/>
        <w:rPr>
          <w:sz w:val="26"/>
          <w:szCs w:val="28"/>
        </w:rPr>
      </w:pPr>
      <w:r>
        <w:rPr>
          <w:sz w:val="26"/>
        </w:rPr>
        <w:t>MEDIAPRESS P</w:t>
      </w:r>
      <w:r w:rsidR="006701E3">
        <w:rPr>
          <w:sz w:val="26"/>
        </w:rPr>
        <w:t>oprad</w:t>
      </w:r>
      <w:r>
        <w:rPr>
          <w:sz w:val="26"/>
        </w:rPr>
        <w:t>, spol. s r.o., Partizánska 2900, 058 01 Poprad</w:t>
      </w: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27076E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-1250315</wp:posOffset>
            </wp:positionV>
            <wp:extent cx="2187575" cy="464185"/>
            <wp:effectExtent l="19050" t="0" r="3175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57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Pr="0035541D" w:rsidRDefault="00CE20DD">
      <w:pPr>
        <w:pStyle w:val="Nadpis2"/>
        <w:rPr>
          <w:sz w:val="40"/>
          <w:u w:val="none"/>
        </w:rPr>
      </w:pPr>
      <w:r w:rsidRPr="0035541D">
        <w:rPr>
          <w:sz w:val="40"/>
          <w:u w:val="none"/>
        </w:rPr>
        <w:t>VÝROČNÁ SPRÁVA</w:t>
      </w:r>
    </w:p>
    <w:p w:rsidR="00CE20DD" w:rsidRDefault="00CE20DD">
      <w:pPr>
        <w:rPr>
          <w:rFonts w:ascii="Arial" w:hAnsi="Arial" w:cs="Arial"/>
          <w:b/>
          <w:sz w:val="40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szCs w:val="20"/>
        </w:rPr>
      </w:pPr>
    </w:p>
    <w:p w:rsidR="00CE20DD" w:rsidRDefault="00CE20DD" w:rsidP="0035541D">
      <w:pPr>
        <w:tabs>
          <w:tab w:val="left" w:pos="4140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                          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szCs w:val="20"/>
        </w:rPr>
        <w:t xml:space="preserve">Výročná správa zostavená: </w:t>
      </w:r>
      <w:r>
        <w:rPr>
          <w:rFonts w:ascii="Arial" w:hAnsi="Arial" w:cs="Arial"/>
          <w:szCs w:val="20"/>
        </w:rPr>
        <w:t>Ing. Ján Valek</w:t>
      </w:r>
    </w:p>
    <w:p w:rsidR="00CE20DD" w:rsidRDefault="006E4510" w:rsidP="0035541D">
      <w:pPr>
        <w:tabs>
          <w:tab w:val="left" w:pos="414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V </w:t>
      </w:r>
      <w:r w:rsidR="006F53FD">
        <w:rPr>
          <w:rFonts w:ascii="Arial" w:hAnsi="Arial" w:cs="Arial"/>
          <w:b/>
        </w:rPr>
        <w:t>Bratislave</w:t>
      </w:r>
      <w:r w:rsidR="00CE20DD">
        <w:rPr>
          <w:rFonts w:ascii="Arial" w:hAnsi="Arial" w:cs="Arial"/>
          <w:b/>
        </w:rPr>
        <w:t xml:space="preserve">, </w:t>
      </w:r>
      <w:r w:rsidR="00A11AA3">
        <w:rPr>
          <w:rFonts w:ascii="Arial" w:hAnsi="Arial" w:cs="Arial"/>
          <w:b/>
        </w:rPr>
        <w:t>23. máj</w:t>
      </w:r>
      <w:r w:rsidR="005B31D7">
        <w:rPr>
          <w:rFonts w:ascii="Arial" w:hAnsi="Arial" w:cs="Arial"/>
          <w:b/>
        </w:rPr>
        <w:t>a</w:t>
      </w:r>
      <w:r w:rsidR="00EB2BEB">
        <w:rPr>
          <w:rFonts w:ascii="Arial" w:hAnsi="Arial" w:cs="Arial"/>
          <w:b/>
        </w:rPr>
        <w:t xml:space="preserve"> 2024</w:t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b/>
          <w:szCs w:val="20"/>
        </w:rPr>
        <w:t xml:space="preserve">Predkladá: </w:t>
      </w:r>
      <w:r w:rsidR="00CE20DD">
        <w:rPr>
          <w:rFonts w:ascii="Arial" w:hAnsi="Arial" w:cs="Arial"/>
          <w:szCs w:val="20"/>
        </w:rPr>
        <w:t>Ing. Ján Valek</w:t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sz w:val="20"/>
          <w:szCs w:val="20"/>
        </w:rPr>
        <w:tab/>
      </w:r>
    </w:p>
    <w:p w:rsidR="00CE20DD" w:rsidRDefault="00CE20DD" w:rsidP="00CE20DD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rPr>
          <w:b/>
          <w:bCs/>
        </w:rPr>
      </w:pPr>
      <w:r>
        <w:rPr>
          <w:b/>
          <w:bCs/>
        </w:rPr>
        <w:lastRenderedPageBreak/>
        <w:t>Základné údaje o spoločnosti</w:t>
      </w:r>
    </w:p>
    <w:p w:rsidR="00CE20DD" w:rsidRDefault="0004796C" w:rsidP="00832596">
      <w:pPr>
        <w:spacing w:after="120"/>
      </w:pPr>
      <w:r>
        <w:t>Obchodné meno:</w:t>
      </w:r>
      <w:r>
        <w:tab/>
        <w:t>MEDIAPRESS Poprad, spol. s r.o.</w:t>
      </w:r>
    </w:p>
    <w:p w:rsidR="0004796C" w:rsidRDefault="0004796C">
      <w:r>
        <w:t>Sídlo:</w:t>
      </w:r>
      <w:r>
        <w:tab/>
      </w:r>
      <w:r>
        <w:tab/>
      </w:r>
      <w:r>
        <w:tab/>
        <w:t>Partizánska 2900</w:t>
      </w:r>
    </w:p>
    <w:p w:rsidR="0004796C" w:rsidRDefault="0004796C">
      <w:r>
        <w:tab/>
      </w:r>
      <w:r>
        <w:tab/>
      </w:r>
      <w:r>
        <w:tab/>
        <w:t>Poprad 058 01</w:t>
      </w:r>
    </w:p>
    <w:p w:rsidR="00832596" w:rsidRDefault="00832596">
      <w:r>
        <w:tab/>
      </w:r>
      <w:r>
        <w:tab/>
      </w:r>
      <w:r>
        <w:tab/>
        <w:t>Zapísaná v Obchodnom registri Okresného súdu Prešov</w:t>
      </w:r>
    </w:p>
    <w:p w:rsidR="00832596" w:rsidRDefault="004C41E3" w:rsidP="00832596">
      <w:pPr>
        <w:spacing w:after="120"/>
      </w:pPr>
      <w:r>
        <w:tab/>
      </w:r>
      <w:r>
        <w:tab/>
      </w:r>
      <w:r>
        <w:tab/>
        <w:t>Oddiel: Sro, v</w:t>
      </w:r>
      <w:r w:rsidR="00832596">
        <w:t>ložka č.</w:t>
      </w:r>
      <w:r>
        <w:t xml:space="preserve"> </w:t>
      </w:r>
      <w:r w:rsidR="00832596">
        <w:t>2180/P</w:t>
      </w:r>
    </w:p>
    <w:p w:rsidR="00832596" w:rsidRDefault="00832596" w:rsidP="00832596">
      <w:pPr>
        <w:spacing w:after="120"/>
      </w:pPr>
      <w:r>
        <w:t>Právna forma:</w:t>
      </w:r>
      <w:r>
        <w:tab/>
      </w:r>
      <w:r>
        <w:tab/>
        <w:t>spoločnosť s ručením obmedzeným</w:t>
      </w:r>
    </w:p>
    <w:p w:rsidR="00832596" w:rsidRDefault="00832596" w:rsidP="00832596">
      <w:pPr>
        <w:spacing w:after="120"/>
      </w:pPr>
      <w:r>
        <w:t>Základné imanie:</w:t>
      </w:r>
      <w:r>
        <w:tab/>
        <w:t>10 224 EUR</w:t>
      </w:r>
    </w:p>
    <w:p w:rsidR="00832596" w:rsidRDefault="00832596">
      <w:r>
        <w:t>Predmet hlavnej činnosti: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obchodná činnosť v rozsahu voľných živností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sprostredkovanie, predaj a distribúcia periodickej a neperiodickej tlače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nákup a predaj tabakových výrobkov, fajčiarskych potrieb a doplnkového sortimentu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zábavnej pyrotechniky triedy II a podtriedy T1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na priamu konzumáciu nealkoholických a priemyselne vyrábaných mliečnych nápojov, koktailov, vína a destilátov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na priamu konzumáciu zmrzliny, ak sa na jej prípravu použijú priemyselne vyrábané koncentráty a mrazené krémy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na priamu konzumáciu tepelne rýchlo upravovaných mäsových výrobkov a obvyklých príloh, ako aj bezmäsitých jedál, ak k ich priamej konzumáci</w:t>
      </w:r>
      <w:r w:rsidR="007F4527">
        <w:t>i</w:t>
      </w:r>
      <w:r>
        <w:t xml:space="preserve"> nie je k dispozícii viac ako 8 miest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reklamná, propagačná a inzertná činnosť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reprografické práce</w:t>
      </w:r>
      <w:r w:rsidR="007F4527">
        <w:t>,</w:t>
      </w:r>
      <w:r>
        <w:t xml:space="preserve"> podnikateľské poradenstvo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organizovanie kurzov, školení, kultúrnych a spoločenských podujatí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prenájom nehnuteľností, bytových a nebytových priestorov s poskytovaním aj iných</w:t>
      </w:r>
      <w:r w:rsidR="00D70A69">
        <w:t>,</w:t>
      </w:r>
      <w:r>
        <w:t xml:space="preserve"> než základných služieb</w:t>
      </w:r>
      <w:r w:rsidR="007F4527">
        <w:t>,</w:t>
      </w:r>
      <w:r>
        <w:t xml:space="preserve"> spojených s prenájmom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prenájom hnuteľného majetku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kancelárske a sekretárske služby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vedenie účtovníctva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činnosť organizačných, ekonomických a </w:t>
      </w:r>
      <w:r w:rsidR="00D70A69">
        <w:t>účtovných</w:t>
      </w:r>
      <w:r>
        <w:t xml:space="preserve"> poradcov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poskytovanie úverov alebo pôžičiek z peňažných zdrojov</w:t>
      </w:r>
      <w:r w:rsidR="007F4527">
        <w:t>,</w:t>
      </w:r>
      <w:r>
        <w:t xml:space="preserve"> získaných výlučne bez verejnej výzvy a bez verejnej ponuky majetkových hodnôt</w:t>
      </w:r>
    </w:p>
    <w:p w:rsidR="00832596" w:rsidRDefault="00832596" w:rsidP="00663520">
      <w:pPr>
        <w:pStyle w:val="Odsekzoznamu"/>
        <w:numPr>
          <w:ilvl w:val="0"/>
          <w:numId w:val="10"/>
        </w:numPr>
        <w:spacing w:after="120"/>
        <w:ind w:left="426" w:hanging="426"/>
        <w:contextualSpacing w:val="0"/>
        <w:jc w:val="both"/>
      </w:pPr>
      <w:r>
        <w:t>kuriérske služby</w:t>
      </w:r>
    </w:p>
    <w:p w:rsidR="00832596" w:rsidRDefault="00832596" w:rsidP="00832596">
      <w:pPr>
        <w:spacing w:after="120"/>
      </w:pPr>
      <w:r>
        <w:t>Dátum vzniku:</w:t>
      </w:r>
      <w:r>
        <w:tab/>
        <w:t>10.2.1995</w:t>
      </w:r>
    </w:p>
    <w:p w:rsidR="00832596" w:rsidRDefault="00832596" w:rsidP="00832596">
      <w:pPr>
        <w:spacing w:after="120"/>
      </w:pPr>
      <w:r>
        <w:t>IČO:</w:t>
      </w:r>
      <w:r>
        <w:tab/>
      </w:r>
      <w:r>
        <w:tab/>
      </w:r>
      <w:r>
        <w:tab/>
        <w:t>31 703 542</w:t>
      </w:r>
    </w:p>
    <w:p w:rsidR="00832596" w:rsidRDefault="00832596" w:rsidP="00832596">
      <w:pPr>
        <w:spacing w:after="120"/>
      </w:pPr>
      <w:r>
        <w:t>DIČ:</w:t>
      </w:r>
      <w:r>
        <w:tab/>
      </w:r>
      <w:r>
        <w:tab/>
      </w:r>
      <w:r>
        <w:tab/>
        <w:t>2020514595</w:t>
      </w:r>
    </w:p>
    <w:p w:rsidR="00832596" w:rsidRDefault="00832596" w:rsidP="00832596">
      <w:pPr>
        <w:spacing w:after="120"/>
      </w:pPr>
      <w:r>
        <w:t>IČ DPH:</w:t>
      </w:r>
      <w:r>
        <w:tab/>
      </w:r>
      <w:r>
        <w:tab/>
        <w:t>SK2020514595</w:t>
      </w:r>
    </w:p>
    <w:p w:rsidR="00832596" w:rsidRDefault="00832596" w:rsidP="00832596">
      <w:r>
        <w:t xml:space="preserve">Spoločníci: </w:t>
      </w:r>
      <w:r>
        <w:tab/>
      </w:r>
      <w:r>
        <w:tab/>
        <w:t>Royal Invest Consulting, a.s.</w:t>
      </w:r>
    </w:p>
    <w:p w:rsidR="00832596" w:rsidRDefault="00832596" w:rsidP="00832596">
      <w:r>
        <w:tab/>
      </w:r>
      <w:r>
        <w:tab/>
      </w:r>
      <w:r>
        <w:tab/>
        <w:t>Stará Vajnorská 9</w:t>
      </w:r>
    </w:p>
    <w:p w:rsidR="00832596" w:rsidRDefault="00832596" w:rsidP="00832596">
      <w:pPr>
        <w:spacing w:after="120"/>
      </w:pPr>
      <w:r>
        <w:tab/>
      </w:r>
      <w:r>
        <w:tab/>
      </w:r>
      <w:r>
        <w:tab/>
        <w:t>Bratislava – mestská časť Nové Mesto, 831 04</w:t>
      </w:r>
    </w:p>
    <w:p w:rsidR="00663520" w:rsidRDefault="00EB4469" w:rsidP="00832596">
      <w:r>
        <w:t>Štatutárny orgán:</w:t>
      </w:r>
      <w:r>
        <w:tab/>
      </w:r>
      <w:r w:rsidR="00663520">
        <w:t>Ing. Boris Mrekaj</w:t>
      </w:r>
      <w:r w:rsidR="006E4510">
        <w:t>,</w:t>
      </w:r>
      <w:r w:rsidR="00205928">
        <w:t xml:space="preserve"> PhD., konateľ spoločnosti </w:t>
      </w:r>
    </w:p>
    <w:p w:rsidR="00663520" w:rsidRDefault="00663520" w:rsidP="00832596">
      <w:pPr>
        <w:spacing w:after="120"/>
      </w:pPr>
      <w:r>
        <w:tab/>
      </w:r>
      <w:r>
        <w:tab/>
      </w:r>
      <w:r>
        <w:tab/>
        <w:t>Ing. Boris Ros</w:t>
      </w:r>
      <w:r w:rsidR="00205928">
        <w:t xml:space="preserve">skopf, konateľ spoločnosti </w:t>
      </w:r>
    </w:p>
    <w:p w:rsidR="00150F3C" w:rsidRDefault="00150F3C" w:rsidP="00832596">
      <w:pPr>
        <w:spacing w:after="120"/>
      </w:pPr>
    </w:p>
    <w:p w:rsidR="00EB73C1" w:rsidRDefault="00EB73C1" w:rsidP="00832596">
      <w:pPr>
        <w:spacing w:after="120"/>
      </w:pPr>
    </w:p>
    <w:p w:rsidR="00CE20DD" w:rsidRDefault="00CE20DD" w:rsidP="00AD1A3D">
      <w:pPr>
        <w:pStyle w:val="Zkladntext"/>
        <w:spacing w:after="120"/>
      </w:pPr>
      <w:r>
        <w:lastRenderedPageBreak/>
        <w:t>Hlavn</w:t>
      </w:r>
      <w:r w:rsidR="00DC143B">
        <w:t>ou</w:t>
      </w:r>
      <w:r>
        <w:t xml:space="preserve"> činnosť</w:t>
      </w:r>
      <w:r w:rsidR="00DC143B">
        <w:t>ou</w:t>
      </w:r>
      <w:r>
        <w:t xml:space="preserve"> spoločnosti je sprostredkovanie predaja a distribúcie periodickej a neperiodickej tlače, </w:t>
      </w:r>
      <w:r w:rsidR="001917BF">
        <w:t xml:space="preserve">obchodu a služieb, </w:t>
      </w:r>
      <w:r>
        <w:t>nákup a predaj tabakových výrobkov, fajčiarskych potrieb, alkoholických a nealkoholických nápojov</w:t>
      </w:r>
      <w:r w:rsidR="001917BF">
        <w:t xml:space="preserve">, kancelárskych potrieb </w:t>
      </w:r>
      <w:r>
        <w:t>a</w:t>
      </w:r>
      <w:r w:rsidR="001917BF">
        <w:t> </w:t>
      </w:r>
      <w:r>
        <w:t>ostatného doplnkového sortimentu</w:t>
      </w:r>
      <w:r w:rsidR="001917BF">
        <w:t>, kuriérske služby</w:t>
      </w:r>
      <w:r>
        <w:t>.</w:t>
      </w:r>
    </w:p>
    <w:p w:rsidR="00CE20DD" w:rsidRDefault="00CE20DD" w:rsidP="00DC143B">
      <w:pPr>
        <w:spacing w:after="120"/>
        <w:jc w:val="both"/>
      </w:pPr>
      <w:r>
        <w:t>S</w:t>
      </w:r>
      <w:r w:rsidR="00072E8C">
        <w:t xml:space="preserve">poločnosť </w:t>
      </w:r>
      <w:r w:rsidR="0015672A">
        <w:t>s</w:t>
      </w:r>
      <w:r>
        <w:t xml:space="preserve">voju obchodnú činnosť </w:t>
      </w:r>
      <w:r w:rsidR="00150F3C">
        <w:t xml:space="preserve">zabezpečuje </w:t>
      </w:r>
      <w:r>
        <w:t>v okresoch Poprad, Kežmarok, Stará Ľub</w:t>
      </w:r>
      <w:r w:rsidR="00150F3C">
        <w:t>ovňa, Spišská Nová Ves, Levoča,</w:t>
      </w:r>
      <w:r w:rsidR="006F3B24">
        <w:t> </w:t>
      </w:r>
      <w:r>
        <w:t>Gelnica</w:t>
      </w:r>
      <w:r w:rsidR="00150F3C">
        <w:t>,</w:t>
      </w:r>
      <w:r w:rsidR="006F3B24">
        <w:t xml:space="preserve"> Liptovský Mikuláš, Ružomberok, Dolný Kubín, Námestovo a Tvrdošín</w:t>
      </w:r>
      <w:r>
        <w:t>.</w:t>
      </w:r>
      <w:r w:rsidR="00DC143B">
        <w:t xml:space="preserve"> </w:t>
      </w:r>
      <w:r w:rsidR="001917BF">
        <w:t>V uvedených regiónoch zabezpečuje dennú distribúciu tlače, dodávku tabakových výrobkov a doplnkového tovaru do vlastných maloobchodných predajní, ako aj externým odberateľom, obchodným reťazcom, čerpacím staniciam.</w:t>
      </w:r>
    </w:p>
    <w:p w:rsidR="00CE20DD" w:rsidRDefault="00CE20DD" w:rsidP="00DC143B">
      <w:pPr>
        <w:spacing w:after="120"/>
        <w:jc w:val="both"/>
      </w:pPr>
      <w:r>
        <w:t xml:space="preserve">Hlavnými dodávateľmi </w:t>
      </w:r>
      <w:r w:rsidR="00072E8C">
        <w:t xml:space="preserve">spoločnosti </w:t>
      </w:r>
      <w:r w:rsidR="006E4510">
        <w:t>sú GGT a.s.</w:t>
      </w:r>
      <w:r w:rsidR="00A41E26">
        <w:t xml:space="preserve"> Bratislava</w:t>
      </w:r>
      <w:r w:rsidR="006E4510">
        <w:t xml:space="preserve"> a</w:t>
      </w:r>
      <w:r w:rsidR="00B725EE">
        <w:t xml:space="preserve"> </w:t>
      </w:r>
      <w:r>
        <w:t>Med</w:t>
      </w:r>
      <w:r w:rsidR="00DC143B">
        <w:t>iaprint</w:t>
      </w:r>
      <w:r w:rsidR="00B725EE">
        <w:t xml:space="preserve"> </w:t>
      </w:r>
      <w:r w:rsidR="00DC143B">
        <w:t>-</w:t>
      </w:r>
      <w:r w:rsidR="00B725EE">
        <w:t xml:space="preserve"> </w:t>
      </w:r>
      <w:r w:rsidR="00DC143B">
        <w:t>Kapa Pre</w:t>
      </w:r>
      <w:r w:rsidR="006E4510">
        <w:t>s</w:t>
      </w:r>
      <w:r w:rsidR="00DC143B">
        <w:t>segrosso, a.s.</w:t>
      </w:r>
      <w:r w:rsidR="00A41E26">
        <w:t xml:space="preserve"> Bratislava</w:t>
      </w:r>
      <w:r w:rsidR="00571678">
        <w:t>.</w:t>
      </w:r>
    </w:p>
    <w:p w:rsidR="0051457B" w:rsidRDefault="0051457B" w:rsidP="00DC143B">
      <w:pPr>
        <w:spacing w:after="120"/>
        <w:jc w:val="both"/>
      </w:pPr>
      <w:r>
        <w:t xml:space="preserve">Spoločnosť neidentifikovala žiadne špecifické významné riziká a neistoty, okrem všeobecne známych rizík podnikania alebo prípadných udalostí vyššej moci. Výhľad pre ďalšie obdobie je stabilný, resp. dajú sa očakávať výkyvy v odbyte z dôvodu cyklických výkyvov na trhu a kúpyschopnosti obyvateľstva. </w:t>
      </w:r>
    </w:p>
    <w:p w:rsidR="0051457B" w:rsidRDefault="0051457B" w:rsidP="00DC143B">
      <w:pPr>
        <w:spacing w:after="120"/>
        <w:jc w:val="both"/>
      </w:pPr>
      <w:r>
        <w:t>Spoločnosť svojou obchodnou činnosťou nemá významný vplyv na životné prostredie, nevypúšťa exhaláty do vzduchu a ani nevytvára znečistenie vody, či nebezpečné odpady. Spoločnosť stabilne a dlhodobo zamestnáva okolo 108 pracovníkov, z toho 11 so zdravotným postihnutím.</w:t>
      </w:r>
    </w:p>
    <w:p w:rsidR="00CE20DD" w:rsidRDefault="001917BF" w:rsidP="001917BF">
      <w:pPr>
        <w:numPr>
          <w:ilvl w:val="0"/>
          <w:numId w:val="16"/>
        </w:numPr>
        <w:spacing w:after="120"/>
        <w:ind w:left="284" w:hanging="284"/>
        <w:jc w:val="both"/>
        <w:rPr>
          <w:b/>
          <w:bCs/>
        </w:rPr>
      </w:pPr>
      <w:r>
        <w:rPr>
          <w:b/>
          <w:bCs/>
        </w:rPr>
        <w:t xml:space="preserve">Veľkoobchod cigariet a doplnkového tovaru </w:t>
      </w:r>
    </w:p>
    <w:p w:rsidR="000B39AD" w:rsidRDefault="00571678" w:rsidP="008A087C">
      <w:pPr>
        <w:spacing w:after="120"/>
        <w:jc w:val="both"/>
      </w:pPr>
      <w:r>
        <w:t>Spoločnosť z</w:t>
      </w:r>
      <w:r w:rsidR="001917BF">
        <w:t>abezpečuje veľkoobchodný predaj cigariet, tabakového</w:t>
      </w:r>
      <w:r w:rsidR="003C378B">
        <w:t xml:space="preserve"> tovaru a </w:t>
      </w:r>
      <w:r w:rsidR="00E440F2">
        <w:t xml:space="preserve">fajčiarskych potrieb cez vlastné </w:t>
      </w:r>
      <w:r w:rsidR="00F153D3">
        <w:t xml:space="preserve">diskontné </w:t>
      </w:r>
      <w:r w:rsidR="00E440F2">
        <w:t>predajne v Poprade a </w:t>
      </w:r>
      <w:r w:rsidR="001464FC">
        <w:t>v Ružomberku</w:t>
      </w:r>
      <w:r w:rsidR="003C378B">
        <w:t>.</w:t>
      </w:r>
      <w:r w:rsidR="000B39AD">
        <w:t xml:space="preserve"> </w:t>
      </w:r>
    </w:p>
    <w:p w:rsidR="0098637D" w:rsidRDefault="0098637D" w:rsidP="008A087C">
      <w:pPr>
        <w:spacing w:after="120"/>
        <w:jc w:val="both"/>
      </w:pPr>
      <w:r>
        <w:t>Tržby za tovar porovnanie:</w:t>
      </w:r>
    </w:p>
    <w:tbl>
      <w:tblPr>
        <w:tblStyle w:val="Mriekatabuky"/>
        <w:tblW w:w="0" w:type="auto"/>
        <w:tblLook w:val="04A0"/>
      </w:tblPr>
      <w:tblGrid>
        <w:gridCol w:w="2245"/>
        <w:gridCol w:w="2246"/>
        <w:gridCol w:w="2246"/>
        <w:gridCol w:w="2246"/>
      </w:tblGrid>
      <w:tr w:rsidR="0098637D" w:rsidTr="0098637D">
        <w:tc>
          <w:tcPr>
            <w:tcW w:w="2245" w:type="dxa"/>
          </w:tcPr>
          <w:p w:rsidR="0098637D" w:rsidRPr="00C53CF7" w:rsidRDefault="0098637D" w:rsidP="0098637D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Rok 2023</w:t>
            </w:r>
          </w:p>
        </w:tc>
        <w:tc>
          <w:tcPr>
            <w:tcW w:w="2246" w:type="dxa"/>
          </w:tcPr>
          <w:p w:rsidR="0098637D" w:rsidRPr="00C53CF7" w:rsidRDefault="0098637D" w:rsidP="0098637D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Rok 2022</w:t>
            </w:r>
          </w:p>
        </w:tc>
        <w:tc>
          <w:tcPr>
            <w:tcW w:w="2246" w:type="dxa"/>
          </w:tcPr>
          <w:p w:rsidR="0098637D" w:rsidRPr="00C53CF7" w:rsidRDefault="0098637D" w:rsidP="0098637D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Rozdiel v €</w:t>
            </w:r>
          </w:p>
        </w:tc>
        <w:tc>
          <w:tcPr>
            <w:tcW w:w="2246" w:type="dxa"/>
          </w:tcPr>
          <w:p w:rsidR="0098637D" w:rsidRPr="00C53CF7" w:rsidRDefault="0098637D" w:rsidP="0098637D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 xml:space="preserve">Rozdiel v </w:t>
            </w:r>
            <w:r w:rsidRPr="00C53CF7">
              <w:rPr>
                <w:rFonts w:ascii="Arial" w:hAnsi="Arial" w:cs="Arial"/>
                <w:b/>
                <w:bCs/>
              </w:rPr>
              <w:t>%</w:t>
            </w:r>
          </w:p>
        </w:tc>
      </w:tr>
      <w:tr w:rsidR="0098637D" w:rsidTr="0098637D">
        <w:tc>
          <w:tcPr>
            <w:tcW w:w="2245" w:type="dxa"/>
          </w:tcPr>
          <w:p w:rsidR="0098637D" w:rsidRDefault="0098637D" w:rsidP="0098637D">
            <w:pPr>
              <w:spacing w:after="120"/>
              <w:jc w:val="center"/>
            </w:pPr>
            <w:r>
              <w:t>¨101 710,00</w:t>
            </w:r>
          </w:p>
        </w:tc>
        <w:tc>
          <w:tcPr>
            <w:tcW w:w="2246" w:type="dxa"/>
          </w:tcPr>
          <w:p w:rsidR="0098637D" w:rsidRDefault="0098637D" w:rsidP="0098637D">
            <w:pPr>
              <w:spacing w:after="120"/>
              <w:jc w:val="center"/>
            </w:pPr>
            <w:r>
              <w:t>208 727,00</w:t>
            </w:r>
          </w:p>
        </w:tc>
        <w:tc>
          <w:tcPr>
            <w:tcW w:w="2246" w:type="dxa"/>
          </w:tcPr>
          <w:p w:rsidR="0098637D" w:rsidRDefault="0098637D" w:rsidP="0098637D">
            <w:pPr>
              <w:spacing w:after="120"/>
              <w:jc w:val="center"/>
            </w:pPr>
            <w:r>
              <w:t>-107 017,00</w:t>
            </w:r>
          </w:p>
        </w:tc>
        <w:tc>
          <w:tcPr>
            <w:tcW w:w="2246" w:type="dxa"/>
          </w:tcPr>
          <w:p w:rsidR="0098637D" w:rsidRDefault="0098637D" w:rsidP="0098637D">
            <w:pPr>
              <w:spacing w:after="120"/>
              <w:jc w:val="center"/>
            </w:pPr>
            <w:r>
              <w:t xml:space="preserve">-51,27 </w:t>
            </w:r>
            <w:r>
              <w:rPr>
                <w:rFonts w:ascii="Arial" w:hAnsi="Arial" w:cs="Arial"/>
              </w:rPr>
              <w:t>%</w:t>
            </w:r>
          </w:p>
        </w:tc>
      </w:tr>
    </w:tbl>
    <w:p w:rsidR="0098637D" w:rsidRDefault="0098637D" w:rsidP="008A087C">
      <w:pPr>
        <w:spacing w:after="120"/>
        <w:jc w:val="both"/>
      </w:pPr>
    </w:p>
    <w:p w:rsidR="003C378B" w:rsidRDefault="0098637D" w:rsidP="008A087C">
      <w:pPr>
        <w:spacing w:after="120"/>
        <w:jc w:val="both"/>
      </w:pPr>
      <w:r>
        <w:t xml:space="preserve">Túto činnosť v našej spoločnosti vykonávame len okrajovo. </w:t>
      </w:r>
    </w:p>
    <w:p w:rsidR="00564750" w:rsidRDefault="00564750" w:rsidP="008A087C">
      <w:pPr>
        <w:spacing w:after="120"/>
        <w:jc w:val="both"/>
      </w:pPr>
    </w:p>
    <w:p w:rsidR="003C378B" w:rsidRDefault="003C378B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hanging="720"/>
        <w:jc w:val="both"/>
        <w:rPr>
          <w:b/>
        </w:rPr>
      </w:pPr>
      <w:r w:rsidRPr="003C378B">
        <w:rPr>
          <w:b/>
        </w:rPr>
        <w:t>Veľkoobchod – distribúcia tlače</w:t>
      </w:r>
    </w:p>
    <w:p w:rsidR="003C378B" w:rsidRDefault="00571678" w:rsidP="003C378B">
      <w:pPr>
        <w:spacing w:after="120"/>
        <w:jc w:val="both"/>
      </w:pPr>
      <w:r>
        <w:t>Spoločnosť z</w:t>
      </w:r>
      <w:r w:rsidR="003C378B" w:rsidRPr="003C378B">
        <w:t>abezpečuje distribúciu tlače a fakturáciu externým odberateľom</w:t>
      </w:r>
      <w:r w:rsidR="001464FC">
        <w:t>, distribúciu obchodným sieť</w:t>
      </w:r>
      <w:r w:rsidR="003C378B">
        <w:t>am, ako aj vlastným maloobchodným prevádzkam.</w:t>
      </w:r>
    </w:p>
    <w:p w:rsidR="0098637D" w:rsidRDefault="0098637D" w:rsidP="0098637D">
      <w:pPr>
        <w:spacing w:after="120"/>
        <w:jc w:val="both"/>
      </w:pPr>
      <w:r>
        <w:t>Tržby za tovar porovnanie:</w:t>
      </w:r>
    </w:p>
    <w:tbl>
      <w:tblPr>
        <w:tblStyle w:val="Mriekatabuky"/>
        <w:tblW w:w="0" w:type="auto"/>
        <w:tblLook w:val="04A0"/>
      </w:tblPr>
      <w:tblGrid>
        <w:gridCol w:w="2245"/>
        <w:gridCol w:w="2246"/>
        <w:gridCol w:w="2246"/>
        <w:gridCol w:w="2246"/>
      </w:tblGrid>
      <w:tr w:rsidR="0098637D" w:rsidTr="00E55EA9">
        <w:tc>
          <w:tcPr>
            <w:tcW w:w="2245" w:type="dxa"/>
          </w:tcPr>
          <w:p w:rsidR="0098637D" w:rsidRPr="00C53CF7" w:rsidRDefault="0098637D" w:rsidP="00E55EA9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Rok 2023</w:t>
            </w:r>
          </w:p>
        </w:tc>
        <w:tc>
          <w:tcPr>
            <w:tcW w:w="2246" w:type="dxa"/>
          </w:tcPr>
          <w:p w:rsidR="0098637D" w:rsidRPr="00C53CF7" w:rsidRDefault="0098637D" w:rsidP="00E55EA9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Rok 2022</w:t>
            </w:r>
          </w:p>
        </w:tc>
        <w:tc>
          <w:tcPr>
            <w:tcW w:w="2246" w:type="dxa"/>
          </w:tcPr>
          <w:p w:rsidR="0098637D" w:rsidRPr="00C53CF7" w:rsidRDefault="0098637D" w:rsidP="00E55EA9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Rozdiel v €</w:t>
            </w:r>
          </w:p>
        </w:tc>
        <w:tc>
          <w:tcPr>
            <w:tcW w:w="2246" w:type="dxa"/>
          </w:tcPr>
          <w:p w:rsidR="0098637D" w:rsidRPr="00C53CF7" w:rsidRDefault="0098637D" w:rsidP="00E55EA9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 xml:space="preserve">Rozdiel v </w:t>
            </w:r>
            <w:r w:rsidRPr="00C53CF7">
              <w:rPr>
                <w:rFonts w:ascii="Arial" w:hAnsi="Arial" w:cs="Arial"/>
                <w:b/>
                <w:bCs/>
              </w:rPr>
              <w:t>%</w:t>
            </w:r>
          </w:p>
        </w:tc>
      </w:tr>
      <w:tr w:rsidR="0098637D" w:rsidTr="00E55EA9">
        <w:tc>
          <w:tcPr>
            <w:tcW w:w="2245" w:type="dxa"/>
          </w:tcPr>
          <w:p w:rsidR="0098637D" w:rsidRDefault="0098637D" w:rsidP="00E55EA9">
            <w:pPr>
              <w:spacing w:after="120"/>
              <w:jc w:val="center"/>
            </w:pPr>
            <w:r>
              <w:t>¨2 543 737,00</w:t>
            </w:r>
          </w:p>
        </w:tc>
        <w:tc>
          <w:tcPr>
            <w:tcW w:w="2246" w:type="dxa"/>
          </w:tcPr>
          <w:p w:rsidR="0098637D" w:rsidRDefault="0098637D" w:rsidP="00E55EA9">
            <w:pPr>
              <w:spacing w:after="120"/>
              <w:jc w:val="center"/>
            </w:pPr>
            <w:r>
              <w:t>2 690 736,00</w:t>
            </w:r>
          </w:p>
        </w:tc>
        <w:tc>
          <w:tcPr>
            <w:tcW w:w="2246" w:type="dxa"/>
          </w:tcPr>
          <w:p w:rsidR="0098637D" w:rsidRDefault="0098637D" w:rsidP="00E55EA9">
            <w:pPr>
              <w:spacing w:after="120"/>
              <w:jc w:val="center"/>
            </w:pPr>
            <w:r>
              <w:t>-146</w:t>
            </w:r>
            <w:r w:rsidR="00526E50">
              <w:t> </w:t>
            </w:r>
            <w:r>
              <w:t>999</w:t>
            </w:r>
            <w:r w:rsidR="00526E50">
              <w:t>,00</w:t>
            </w:r>
          </w:p>
        </w:tc>
        <w:tc>
          <w:tcPr>
            <w:tcW w:w="2246" w:type="dxa"/>
          </w:tcPr>
          <w:p w:rsidR="0098637D" w:rsidRDefault="0098637D" w:rsidP="00E55EA9">
            <w:pPr>
              <w:spacing w:after="120"/>
              <w:jc w:val="center"/>
            </w:pPr>
            <w:r>
              <w:t xml:space="preserve">-5,46 </w:t>
            </w:r>
            <w:r>
              <w:rPr>
                <w:rFonts w:ascii="Arial" w:hAnsi="Arial" w:cs="Arial"/>
              </w:rPr>
              <w:t>%</w:t>
            </w:r>
          </w:p>
        </w:tc>
      </w:tr>
    </w:tbl>
    <w:p w:rsidR="0098637D" w:rsidRDefault="0098637D" w:rsidP="003C378B">
      <w:pPr>
        <w:spacing w:after="120"/>
        <w:jc w:val="both"/>
      </w:pPr>
    </w:p>
    <w:p w:rsidR="003C378B" w:rsidRDefault="0098637D" w:rsidP="003C378B">
      <w:pPr>
        <w:spacing w:after="120"/>
        <w:jc w:val="both"/>
      </w:pPr>
      <w:r>
        <w:t xml:space="preserve">Pri veľkoobchodnom predaji tlače sme zaznamenali oproti roku 2022 pokles o 5,46 </w:t>
      </w:r>
      <w:r>
        <w:rPr>
          <w:rFonts w:ascii="Arial" w:hAnsi="Arial" w:cs="Arial"/>
        </w:rPr>
        <w:t>%</w:t>
      </w:r>
      <w:r>
        <w:t>.</w:t>
      </w:r>
    </w:p>
    <w:p w:rsidR="00564750" w:rsidRDefault="00564750" w:rsidP="003C378B">
      <w:pPr>
        <w:spacing w:after="120"/>
        <w:jc w:val="both"/>
      </w:pPr>
    </w:p>
    <w:p w:rsidR="003C378B" w:rsidRPr="006C3FB0" w:rsidRDefault="003C378B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6C3FB0">
        <w:rPr>
          <w:b/>
        </w:rPr>
        <w:t>Maloobchod</w:t>
      </w:r>
    </w:p>
    <w:p w:rsidR="00C53CF7" w:rsidRDefault="003C378B" w:rsidP="003C378B">
      <w:pPr>
        <w:spacing w:after="120"/>
        <w:jc w:val="both"/>
      </w:pPr>
      <w:r>
        <w:t>Spoločnosť svoju maloobchodnú činnosť vykonáva vo vlastných maloobchodných prevádzkach</w:t>
      </w:r>
      <w:r w:rsidR="00C53CF7">
        <w:t>. Maloobchodnú sieť tvorí 32 novinových stánkov a 21 trafík.</w:t>
      </w:r>
    </w:p>
    <w:p w:rsidR="005C0109" w:rsidRDefault="005C0109" w:rsidP="00C53CF7">
      <w:pPr>
        <w:spacing w:after="120"/>
        <w:jc w:val="both"/>
      </w:pPr>
    </w:p>
    <w:p w:rsidR="00C53CF7" w:rsidRDefault="00C53CF7" w:rsidP="00C53CF7">
      <w:pPr>
        <w:spacing w:after="120"/>
        <w:jc w:val="both"/>
      </w:pPr>
      <w:r>
        <w:lastRenderedPageBreak/>
        <w:t>Tržby za t</w:t>
      </w:r>
      <w:r w:rsidR="00564750">
        <w:t>lač</w:t>
      </w:r>
      <w:r>
        <w:t xml:space="preserve"> porovnanie:</w:t>
      </w:r>
    </w:p>
    <w:tbl>
      <w:tblPr>
        <w:tblStyle w:val="Mriekatabuky"/>
        <w:tblW w:w="0" w:type="auto"/>
        <w:tblLook w:val="04A0"/>
      </w:tblPr>
      <w:tblGrid>
        <w:gridCol w:w="2245"/>
        <w:gridCol w:w="2246"/>
        <w:gridCol w:w="2246"/>
        <w:gridCol w:w="2246"/>
      </w:tblGrid>
      <w:tr w:rsidR="00C53CF7" w:rsidTr="00E55EA9">
        <w:tc>
          <w:tcPr>
            <w:tcW w:w="2245" w:type="dxa"/>
          </w:tcPr>
          <w:p w:rsidR="00C53CF7" w:rsidRPr="00C53CF7" w:rsidRDefault="00C53CF7" w:rsidP="00E55EA9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Rok 2023</w:t>
            </w:r>
          </w:p>
        </w:tc>
        <w:tc>
          <w:tcPr>
            <w:tcW w:w="2246" w:type="dxa"/>
          </w:tcPr>
          <w:p w:rsidR="00C53CF7" w:rsidRPr="00C53CF7" w:rsidRDefault="00C53CF7" w:rsidP="00E55EA9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Rok 2022</w:t>
            </w:r>
          </w:p>
        </w:tc>
        <w:tc>
          <w:tcPr>
            <w:tcW w:w="2246" w:type="dxa"/>
          </w:tcPr>
          <w:p w:rsidR="00C53CF7" w:rsidRPr="00C53CF7" w:rsidRDefault="00C53CF7" w:rsidP="00E55EA9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Rozdiel v €</w:t>
            </w:r>
          </w:p>
        </w:tc>
        <w:tc>
          <w:tcPr>
            <w:tcW w:w="2246" w:type="dxa"/>
          </w:tcPr>
          <w:p w:rsidR="00C53CF7" w:rsidRPr="00C53CF7" w:rsidRDefault="00C53CF7" w:rsidP="00E55EA9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 xml:space="preserve">Rozdiel v </w:t>
            </w:r>
            <w:r w:rsidRPr="00C53CF7">
              <w:rPr>
                <w:rFonts w:ascii="Arial" w:hAnsi="Arial" w:cs="Arial"/>
                <w:b/>
                <w:bCs/>
              </w:rPr>
              <w:t>%</w:t>
            </w:r>
          </w:p>
        </w:tc>
      </w:tr>
      <w:tr w:rsidR="00C53CF7" w:rsidTr="00E55EA9">
        <w:tc>
          <w:tcPr>
            <w:tcW w:w="2245" w:type="dxa"/>
          </w:tcPr>
          <w:p w:rsidR="00C53CF7" w:rsidRDefault="00C53CF7" w:rsidP="00E55EA9">
            <w:pPr>
              <w:spacing w:after="120"/>
              <w:jc w:val="center"/>
            </w:pPr>
            <w:r>
              <w:t>¨1 474 583,00</w:t>
            </w:r>
          </w:p>
        </w:tc>
        <w:tc>
          <w:tcPr>
            <w:tcW w:w="2246" w:type="dxa"/>
          </w:tcPr>
          <w:p w:rsidR="00C53CF7" w:rsidRDefault="00C53CF7" w:rsidP="00E55EA9">
            <w:pPr>
              <w:spacing w:after="120"/>
              <w:jc w:val="center"/>
            </w:pPr>
            <w:r>
              <w:t>1 474 988,00</w:t>
            </w:r>
          </w:p>
        </w:tc>
        <w:tc>
          <w:tcPr>
            <w:tcW w:w="2246" w:type="dxa"/>
          </w:tcPr>
          <w:p w:rsidR="00C53CF7" w:rsidRDefault="00B644BB" w:rsidP="00E55EA9">
            <w:pPr>
              <w:spacing w:after="120"/>
              <w:jc w:val="center"/>
            </w:pPr>
            <w:r>
              <w:t>-40</w:t>
            </w:r>
            <w:r w:rsidR="00C53CF7">
              <w:t>5,00</w:t>
            </w:r>
          </w:p>
        </w:tc>
        <w:tc>
          <w:tcPr>
            <w:tcW w:w="2246" w:type="dxa"/>
          </w:tcPr>
          <w:p w:rsidR="00C53CF7" w:rsidRDefault="00C53CF7" w:rsidP="00E55EA9">
            <w:pPr>
              <w:spacing w:after="120"/>
              <w:jc w:val="center"/>
            </w:pPr>
            <w:r>
              <w:t xml:space="preserve">-0,03 </w:t>
            </w:r>
            <w:r>
              <w:rPr>
                <w:rFonts w:ascii="Arial" w:hAnsi="Arial" w:cs="Arial"/>
              </w:rPr>
              <w:t>%</w:t>
            </w:r>
          </w:p>
        </w:tc>
      </w:tr>
    </w:tbl>
    <w:p w:rsidR="003C378B" w:rsidRDefault="003C378B" w:rsidP="003C378B">
      <w:pPr>
        <w:spacing w:after="120"/>
        <w:jc w:val="both"/>
      </w:pPr>
      <w:r>
        <w:t>.</w:t>
      </w:r>
      <w:r w:rsidR="00DC1041">
        <w:t xml:space="preserve"> </w:t>
      </w:r>
    </w:p>
    <w:p w:rsidR="00564750" w:rsidRDefault="00564750" w:rsidP="003C378B">
      <w:pPr>
        <w:spacing w:after="120"/>
        <w:jc w:val="both"/>
      </w:pPr>
      <w:r>
        <w:t xml:space="preserve"> Tržby za cig. + DT porovnanie:</w:t>
      </w:r>
    </w:p>
    <w:tbl>
      <w:tblPr>
        <w:tblStyle w:val="Mriekatabuky"/>
        <w:tblW w:w="0" w:type="auto"/>
        <w:tblLook w:val="04A0"/>
      </w:tblPr>
      <w:tblGrid>
        <w:gridCol w:w="2245"/>
        <w:gridCol w:w="2246"/>
        <w:gridCol w:w="2246"/>
        <w:gridCol w:w="2246"/>
      </w:tblGrid>
      <w:tr w:rsidR="00564750" w:rsidRPr="00C53CF7" w:rsidTr="0017288C">
        <w:tc>
          <w:tcPr>
            <w:tcW w:w="2245" w:type="dxa"/>
          </w:tcPr>
          <w:p w:rsidR="00564750" w:rsidRPr="00C53CF7" w:rsidRDefault="00564750" w:rsidP="0017288C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Rok 2023</w:t>
            </w:r>
          </w:p>
        </w:tc>
        <w:tc>
          <w:tcPr>
            <w:tcW w:w="2246" w:type="dxa"/>
          </w:tcPr>
          <w:p w:rsidR="00564750" w:rsidRPr="00C53CF7" w:rsidRDefault="00564750" w:rsidP="0017288C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Rok 2022</w:t>
            </w:r>
          </w:p>
        </w:tc>
        <w:tc>
          <w:tcPr>
            <w:tcW w:w="2246" w:type="dxa"/>
          </w:tcPr>
          <w:p w:rsidR="00564750" w:rsidRPr="00C53CF7" w:rsidRDefault="00564750" w:rsidP="0017288C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>Rozdiel v €</w:t>
            </w:r>
          </w:p>
        </w:tc>
        <w:tc>
          <w:tcPr>
            <w:tcW w:w="2246" w:type="dxa"/>
          </w:tcPr>
          <w:p w:rsidR="00564750" w:rsidRPr="00C53CF7" w:rsidRDefault="00564750" w:rsidP="0017288C">
            <w:pPr>
              <w:spacing w:after="120"/>
              <w:jc w:val="center"/>
              <w:rPr>
                <w:b/>
                <w:bCs/>
              </w:rPr>
            </w:pPr>
            <w:r w:rsidRPr="00C53CF7">
              <w:rPr>
                <w:b/>
                <w:bCs/>
              </w:rPr>
              <w:t xml:space="preserve">Rozdiel v </w:t>
            </w:r>
            <w:r w:rsidRPr="00C53CF7">
              <w:rPr>
                <w:rFonts w:ascii="Arial" w:hAnsi="Arial" w:cs="Arial"/>
                <w:b/>
                <w:bCs/>
              </w:rPr>
              <w:t>%</w:t>
            </w:r>
          </w:p>
        </w:tc>
      </w:tr>
      <w:tr w:rsidR="00564750" w:rsidTr="0017288C">
        <w:tc>
          <w:tcPr>
            <w:tcW w:w="2245" w:type="dxa"/>
          </w:tcPr>
          <w:p w:rsidR="00564750" w:rsidRDefault="00564750" w:rsidP="0017288C">
            <w:pPr>
              <w:spacing w:after="120"/>
              <w:jc w:val="center"/>
            </w:pPr>
            <w:r>
              <w:t>¨20 229 631,00</w:t>
            </w:r>
          </w:p>
        </w:tc>
        <w:tc>
          <w:tcPr>
            <w:tcW w:w="2246" w:type="dxa"/>
          </w:tcPr>
          <w:p w:rsidR="00564750" w:rsidRDefault="00564750" w:rsidP="0017288C">
            <w:pPr>
              <w:spacing w:after="120"/>
              <w:jc w:val="center"/>
            </w:pPr>
            <w:r>
              <w:t>17 455 022,00</w:t>
            </w:r>
          </w:p>
        </w:tc>
        <w:tc>
          <w:tcPr>
            <w:tcW w:w="2246" w:type="dxa"/>
          </w:tcPr>
          <w:p w:rsidR="00564750" w:rsidRDefault="00564750" w:rsidP="0017288C">
            <w:pPr>
              <w:spacing w:after="120"/>
              <w:jc w:val="center"/>
            </w:pPr>
            <w:r>
              <w:t>+2 774 609,00</w:t>
            </w:r>
          </w:p>
        </w:tc>
        <w:tc>
          <w:tcPr>
            <w:tcW w:w="2246" w:type="dxa"/>
          </w:tcPr>
          <w:p w:rsidR="00564750" w:rsidRDefault="00564750" w:rsidP="0017288C">
            <w:pPr>
              <w:spacing w:after="120"/>
              <w:jc w:val="center"/>
            </w:pPr>
            <w:r>
              <w:t xml:space="preserve">+15,89 </w:t>
            </w:r>
            <w:r>
              <w:rPr>
                <w:rFonts w:ascii="Arial" w:hAnsi="Arial" w:cs="Arial"/>
              </w:rPr>
              <w:t>%</w:t>
            </w:r>
          </w:p>
        </w:tc>
      </w:tr>
    </w:tbl>
    <w:p w:rsidR="00564750" w:rsidRDefault="00564750" w:rsidP="003C378B">
      <w:pPr>
        <w:spacing w:after="120"/>
        <w:jc w:val="both"/>
      </w:pPr>
    </w:p>
    <w:p w:rsidR="00571678" w:rsidRDefault="00C53CF7" w:rsidP="008A087C">
      <w:pPr>
        <w:spacing w:after="120"/>
        <w:jc w:val="both"/>
      </w:pPr>
      <w:r>
        <w:t xml:space="preserve">Z dosiahnutých výsledkov vyplýva, že maloobchodný predaj </w:t>
      </w:r>
      <w:r w:rsidR="00564750">
        <w:t xml:space="preserve">cigariet a DT sme oproti roku 2022 zvýšili o 15,89 </w:t>
      </w:r>
      <w:r w:rsidR="00564750">
        <w:rPr>
          <w:rFonts w:ascii="Arial" w:hAnsi="Arial" w:cs="Arial"/>
        </w:rPr>
        <w:t>%</w:t>
      </w:r>
      <w:r w:rsidR="00564750">
        <w:t>. Čo sa týka predaja tlače</w:t>
      </w:r>
      <w:r w:rsidR="0094460A">
        <w:t>,</w:t>
      </w:r>
      <w:r w:rsidR="00564750">
        <w:t xml:space="preserve"> tam sme prakticky dosiahli úroveň roku </w:t>
      </w:r>
      <w:r>
        <w:t xml:space="preserve"> 2022. </w:t>
      </w:r>
    </w:p>
    <w:p w:rsidR="00564750" w:rsidRDefault="00564750" w:rsidP="008A087C">
      <w:pPr>
        <w:spacing w:after="120"/>
        <w:jc w:val="both"/>
      </w:pPr>
    </w:p>
    <w:p w:rsidR="00CE20DD" w:rsidRDefault="00B725EE" w:rsidP="008A087C">
      <w:pPr>
        <w:spacing w:after="120"/>
        <w:jc w:val="both"/>
      </w:pPr>
      <w:r>
        <w:t>V</w:t>
      </w:r>
      <w:r w:rsidR="00CE20DD">
        <w:t>ýsledok</w:t>
      </w:r>
      <w:r>
        <w:t xml:space="preserve"> hospodárenia</w:t>
      </w:r>
      <w:r w:rsidR="008A087C" w:rsidRPr="008A087C">
        <w:t xml:space="preserve"> </w:t>
      </w:r>
      <w:r w:rsidR="00341358">
        <w:t>spoločnosti v roku 202</w:t>
      </w:r>
      <w:r w:rsidR="00EB2BEB">
        <w:t>3</w:t>
      </w:r>
      <w:r w:rsidR="008A087C">
        <w:t xml:space="preserve"> bol</w:t>
      </w:r>
      <w:r w:rsidR="00CE20DD">
        <w:t xml:space="preserve"> </w:t>
      </w:r>
      <w:r w:rsidR="00CE20DD">
        <w:rPr>
          <w:b/>
          <w:bCs/>
        </w:rPr>
        <w:t>zisk</w:t>
      </w:r>
      <w:r w:rsidR="00CE20DD">
        <w:t xml:space="preserve"> vo výške </w:t>
      </w:r>
      <w:r w:rsidR="00D775F2">
        <w:rPr>
          <w:b/>
          <w:bCs/>
        </w:rPr>
        <w:t>4</w:t>
      </w:r>
      <w:r w:rsidR="00EB2BEB">
        <w:rPr>
          <w:b/>
          <w:bCs/>
        </w:rPr>
        <w:t>89 916,98</w:t>
      </w:r>
      <w:r w:rsidR="00CE20DD">
        <w:rPr>
          <w:b/>
          <w:bCs/>
        </w:rPr>
        <w:t xml:space="preserve"> </w:t>
      </w:r>
      <w:r w:rsidR="00F93054">
        <w:rPr>
          <w:b/>
          <w:bCs/>
        </w:rPr>
        <w:t>EUR</w:t>
      </w:r>
      <w:r w:rsidR="00FF084D">
        <w:rPr>
          <w:b/>
          <w:bCs/>
        </w:rPr>
        <w:t xml:space="preserve"> </w:t>
      </w:r>
      <w:r w:rsidR="00CE20DD">
        <w:rPr>
          <w:b/>
          <w:bCs/>
        </w:rPr>
        <w:t xml:space="preserve">pred </w:t>
      </w:r>
      <w:r w:rsidR="00CE20DD" w:rsidRPr="006C3FB0">
        <w:rPr>
          <w:b/>
          <w:bCs/>
        </w:rPr>
        <w:t>zdanením</w:t>
      </w:r>
      <w:r w:rsidR="00F93054" w:rsidRPr="006C3FB0">
        <w:rPr>
          <w:bCs/>
        </w:rPr>
        <w:t xml:space="preserve"> </w:t>
      </w:r>
      <w:r w:rsidR="006C42F3" w:rsidRPr="006C3FB0">
        <w:rPr>
          <w:b/>
          <w:bCs/>
        </w:rPr>
        <w:t>(</w:t>
      </w:r>
      <w:r w:rsidR="00D775F2">
        <w:rPr>
          <w:b/>
          <w:bCs/>
        </w:rPr>
        <w:t>3</w:t>
      </w:r>
      <w:r w:rsidR="00EB2BEB">
        <w:rPr>
          <w:b/>
          <w:bCs/>
        </w:rPr>
        <w:t xml:space="preserve">74 189,66 </w:t>
      </w:r>
      <w:r w:rsidR="00F93054" w:rsidRPr="006C3FB0">
        <w:rPr>
          <w:b/>
          <w:bCs/>
        </w:rPr>
        <w:t>EUR po zdanení)</w:t>
      </w:r>
      <w:r w:rsidR="00CE20DD" w:rsidRPr="006C3FB0">
        <w:t xml:space="preserve">. Dosiahnutý výsledok </w:t>
      </w:r>
      <w:r w:rsidRPr="006C3FB0">
        <w:t>hospodár</w:t>
      </w:r>
      <w:r>
        <w:t>enia</w:t>
      </w:r>
      <w:r w:rsidRPr="006C3FB0">
        <w:t xml:space="preserve"> </w:t>
      </w:r>
      <w:r w:rsidR="00CE20DD" w:rsidRPr="006C3FB0">
        <w:t>je výsledkom</w:t>
      </w:r>
      <w:r w:rsidR="00CE20DD">
        <w:t xml:space="preserve"> splnen</w:t>
      </w:r>
      <w:r w:rsidR="00585641">
        <w:t>ia vytýčených cieľov pre rok 202</w:t>
      </w:r>
      <w:r w:rsidR="00EB2BEB">
        <w:t>3</w:t>
      </w:r>
      <w:r w:rsidR="00CE20DD">
        <w:t>.</w:t>
      </w:r>
    </w:p>
    <w:p w:rsidR="0003283D" w:rsidRDefault="0003283D" w:rsidP="008A087C">
      <w:pPr>
        <w:spacing w:after="120"/>
        <w:jc w:val="both"/>
      </w:pPr>
    </w:p>
    <w:p w:rsidR="00CE20DD" w:rsidRPr="008A087C" w:rsidRDefault="00321905" w:rsidP="001917BF">
      <w:pPr>
        <w:numPr>
          <w:ilvl w:val="0"/>
          <w:numId w:val="16"/>
        </w:numPr>
        <w:spacing w:after="120"/>
        <w:ind w:left="284" w:hanging="284"/>
        <w:jc w:val="both"/>
        <w:rPr>
          <w:b/>
        </w:rPr>
      </w:pPr>
      <w:r>
        <w:rPr>
          <w:b/>
          <w:bCs/>
        </w:rPr>
        <w:t xml:space="preserve">Informácie o udalostiach osobitného významu, ktoré nastali po </w:t>
      </w:r>
      <w:r w:rsidR="00571678">
        <w:rPr>
          <w:b/>
          <w:bCs/>
        </w:rPr>
        <w:t>u</w:t>
      </w:r>
      <w:r>
        <w:rPr>
          <w:b/>
          <w:bCs/>
        </w:rPr>
        <w:t>končení účtovného obdobia</w:t>
      </w:r>
      <w:r w:rsidR="008A1AAC">
        <w:rPr>
          <w:b/>
          <w:bCs/>
        </w:rPr>
        <w:t>, za kto</w:t>
      </w:r>
      <w:r w:rsidR="00571678">
        <w:rPr>
          <w:b/>
          <w:bCs/>
        </w:rPr>
        <w:t>ré sa vyhotovuje výročná správa</w:t>
      </w:r>
    </w:p>
    <w:p w:rsidR="00CE20DD" w:rsidRDefault="00321905" w:rsidP="00321905">
      <w:pPr>
        <w:jc w:val="both"/>
      </w:pPr>
      <w:r>
        <w:t xml:space="preserve">Po </w:t>
      </w:r>
      <w:r w:rsidR="00571678">
        <w:t>u</w:t>
      </w:r>
      <w:r>
        <w:t>končení účtovného obdobia, za ktoré sa vyhotovuje výročná správa, nenastali žiadne z nasledovných udalostí:</w:t>
      </w:r>
    </w:p>
    <w:p w:rsidR="00321905" w:rsidRPr="001773A4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 w:rsidRPr="001773A4">
        <w:t>zmena vý</w:t>
      </w:r>
      <w:r w:rsidR="00571678">
        <w:t>šky rezerv a opravných položiek,</w:t>
      </w:r>
    </w:p>
    <w:p w:rsidR="00321905" w:rsidRPr="009534ED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 w:rsidRPr="009534ED">
        <w:t>zmen</w:t>
      </w:r>
      <w:r w:rsidR="00571678">
        <w:t>a spoločníkov účtovnej jednotky,</w:t>
      </w:r>
    </w:p>
    <w:p w:rsidR="00321905" w:rsidRPr="001773A4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 w:rsidRPr="001773A4">
        <w:t>prijatie rozhodnutia o pred</w:t>
      </w:r>
      <w:r w:rsidR="00571678">
        <w:t>aji spoločnosti alebo jej časti,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zmena významných položie</w:t>
      </w:r>
      <w:r w:rsidR="00571678">
        <w:t>k dlhodobého finančného majetku,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začatie alebo ukonč</w:t>
      </w:r>
      <w:r w:rsidR="00571678">
        <w:t>enie činnosti časti spoločnosti,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vydanie dlh</w:t>
      </w:r>
      <w:r w:rsidR="00571678">
        <w:t>opisov a iných cenných papierov,</w:t>
      </w:r>
    </w:p>
    <w:p w:rsidR="00321905" w:rsidRDefault="00321905" w:rsidP="008A1AAC">
      <w:pPr>
        <w:pStyle w:val="Odsekzoznamu"/>
        <w:numPr>
          <w:ilvl w:val="0"/>
          <w:numId w:val="11"/>
        </w:numPr>
        <w:ind w:left="284" w:hanging="284"/>
        <w:jc w:val="both"/>
      </w:pPr>
      <w:r>
        <w:t>zmena právnej formy účtovnej jednotky</w:t>
      </w:r>
      <w:r w:rsidR="00571678">
        <w:t>,</w:t>
      </w:r>
    </w:p>
    <w:p w:rsidR="00321905" w:rsidRDefault="00321905" w:rsidP="00D70A69">
      <w:pPr>
        <w:pStyle w:val="Odsekzoznamu"/>
        <w:numPr>
          <w:ilvl w:val="0"/>
          <w:numId w:val="11"/>
        </w:numPr>
        <w:spacing w:after="120"/>
        <w:ind w:left="284" w:hanging="284"/>
        <w:contextualSpacing w:val="0"/>
        <w:jc w:val="both"/>
      </w:pPr>
      <w:r>
        <w:t>získanie alebo odobratie licencií alebo iných povolení významných pre činnosť spoločnosti.</w:t>
      </w:r>
    </w:p>
    <w:p w:rsidR="00F40864" w:rsidRDefault="00F40864" w:rsidP="00D01C90">
      <w:pPr>
        <w:jc w:val="both"/>
      </w:pPr>
      <w:r>
        <w:t xml:space="preserve">Po </w:t>
      </w:r>
      <w:r w:rsidR="00571678">
        <w:t>u</w:t>
      </w:r>
      <w:r>
        <w:t xml:space="preserve">končení účtovného obdobia, za ktoré sa vyhotovuje výročná správa, </w:t>
      </w:r>
      <w:r w:rsidR="00331A53">
        <w:t>nastali tieto významné udalosti:</w:t>
      </w:r>
    </w:p>
    <w:p w:rsidR="00F40864" w:rsidRDefault="00571678" w:rsidP="001E06E7">
      <w:pPr>
        <w:pStyle w:val="Odsekzoznamu"/>
        <w:numPr>
          <w:ilvl w:val="0"/>
          <w:numId w:val="15"/>
        </w:numPr>
        <w:spacing w:after="120"/>
        <w:ind w:left="284" w:hanging="284"/>
        <w:contextualSpacing w:val="0"/>
        <w:jc w:val="both"/>
      </w:pPr>
      <w:r>
        <w:t>r</w:t>
      </w:r>
      <w:r w:rsidR="00543EFE">
        <w:t>ast nákladov prenajatých priestorov,</w:t>
      </w:r>
      <w:r w:rsidR="00545336">
        <w:t xml:space="preserve"> spôsobený vysokou infláciou</w:t>
      </w:r>
      <w:r w:rsidR="005609A6">
        <w:t xml:space="preserve"> 10,5</w:t>
      </w:r>
      <w:r w:rsidR="00543EFE">
        <w:t>%</w:t>
      </w:r>
      <w:r w:rsidR="00545336">
        <w:t xml:space="preserve">, ktorá </w:t>
      </w:r>
      <w:r w:rsidR="00543EFE">
        <w:t xml:space="preserve">výrazne </w:t>
      </w:r>
      <w:r w:rsidR="00545336">
        <w:t>ovply</w:t>
      </w:r>
      <w:r w:rsidR="00543EFE">
        <w:t>vňuje náklady našej spoločnosti</w:t>
      </w:r>
      <w:r w:rsidR="00545336">
        <w:t>.</w:t>
      </w:r>
    </w:p>
    <w:p w:rsidR="00321905" w:rsidRDefault="00321905" w:rsidP="00571678">
      <w:pPr>
        <w:spacing w:after="120"/>
        <w:jc w:val="both"/>
      </w:pPr>
    </w:p>
    <w:p w:rsidR="00321905" w:rsidRPr="0081766F" w:rsidRDefault="0081766F" w:rsidP="003C378B">
      <w:pPr>
        <w:pStyle w:val="Odsekzoznamu"/>
        <w:numPr>
          <w:ilvl w:val="0"/>
          <w:numId w:val="16"/>
        </w:numPr>
        <w:tabs>
          <w:tab w:val="clear" w:pos="720"/>
        </w:tabs>
        <w:spacing w:after="120"/>
        <w:ind w:left="284" w:hanging="284"/>
        <w:contextualSpacing w:val="0"/>
        <w:jc w:val="both"/>
        <w:rPr>
          <w:b/>
          <w:bCs/>
        </w:rPr>
      </w:pPr>
      <w:r w:rsidRPr="0081766F">
        <w:rPr>
          <w:b/>
          <w:bCs/>
        </w:rPr>
        <w:t>Informácie o predpokladanom budúcom vývoji činnosti spoločnosti</w:t>
      </w:r>
    </w:p>
    <w:p w:rsidR="0081766F" w:rsidRDefault="0081766F" w:rsidP="0081766F">
      <w:pPr>
        <w:spacing w:after="120"/>
        <w:jc w:val="both"/>
      </w:pPr>
      <w:r>
        <w:t>Hlavným cieľom spoločnosti bude aj v</w:t>
      </w:r>
      <w:r w:rsidR="00543EFE">
        <w:t> roku 202</w:t>
      </w:r>
      <w:r w:rsidR="00EB2BEB">
        <w:t>4</w:t>
      </w:r>
      <w:r>
        <w:t xml:space="preserve"> skvalitňovanie maloobchodnej a veľkoobchodnej činnosti. </w:t>
      </w:r>
    </w:p>
    <w:p w:rsidR="0081766F" w:rsidRDefault="00395E70" w:rsidP="0081766F">
      <w:pPr>
        <w:spacing w:after="120"/>
        <w:jc w:val="both"/>
      </w:pPr>
      <w:r>
        <w:t>Z</w:t>
      </w:r>
      <w:r w:rsidR="00543EFE">
        <w:t>ameraním spoločnosti v roku 202</w:t>
      </w:r>
      <w:r w:rsidR="00EB2BEB">
        <w:t>4</w:t>
      </w:r>
      <w:r w:rsidR="0081766F">
        <w:t xml:space="preserve"> zostáva sprostredkovanie predaja a</w:t>
      </w:r>
      <w:r w:rsidR="007F4527">
        <w:t xml:space="preserve"> </w:t>
      </w:r>
      <w:r w:rsidR="0081766F">
        <w:t>distribúcie periodickej a</w:t>
      </w:r>
      <w:r w:rsidR="007F4527">
        <w:t xml:space="preserve"> </w:t>
      </w:r>
      <w:r w:rsidR="0081766F">
        <w:t>neperiodickej tlače, nákup a</w:t>
      </w:r>
      <w:r w:rsidR="007F4527">
        <w:t xml:space="preserve"> </w:t>
      </w:r>
      <w:r w:rsidR="0081766F">
        <w:t>predaj tabakových výrobkov, fajčiarskych potrieb, alkoholických a nealkoholických nápojov a ostatného doplnkového sortimentu.</w:t>
      </w:r>
    </w:p>
    <w:p w:rsidR="00111DE9" w:rsidRDefault="0081766F" w:rsidP="0081766F">
      <w:pPr>
        <w:spacing w:after="120"/>
        <w:jc w:val="both"/>
      </w:pPr>
      <w:r>
        <w:t>Pre skvalitnenie maloobchodného predaja bude spoločnosť klásť zvýšený dôraz na aktívne formy predaja, na rozšírenie predaja elektronických a ostatných doplnkových služieb.</w:t>
      </w:r>
    </w:p>
    <w:p w:rsidR="00111DE9" w:rsidRDefault="00111DE9" w:rsidP="00D70A69">
      <w:pPr>
        <w:spacing w:after="120"/>
        <w:jc w:val="both"/>
      </w:pPr>
      <w:r>
        <w:lastRenderedPageBreak/>
        <w:t>Z hľadiska celkových nákladov spoločnosť očakáva zvýšenie osobných nákladov v súvislos</w:t>
      </w:r>
      <w:r w:rsidR="00E501AD">
        <w:t>ti s rastom minimálnej mzdy zo</w:t>
      </w:r>
      <w:r w:rsidR="003E18F2">
        <w:t xml:space="preserve"> </w:t>
      </w:r>
      <w:r w:rsidR="005A1779">
        <w:t>700</w:t>
      </w:r>
      <w:r w:rsidR="00E501AD">
        <w:t xml:space="preserve"> EUR</w:t>
      </w:r>
      <w:r w:rsidR="003E18F2">
        <w:t xml:space="preserve"> na 7</w:t>
      </w:r>
      <w:r w:rsidR="00EB2BEB">
        <w:t>5</w:t>
      </w:r>
      <w:r w:rsidR="003E18F2">
        <w:t>0</w:t>
      </w:r>
      <w:r>
        <w:t xml:space="preserve"> EUR.</w:t>
      </w:r>
    </w:p>
    <w:p w:rsidR="00564750" w:rsidRDefault="00564750" w:rsidP="00D70A69">
      <w:pPr>
        <w:spacing w:after="120"/>
        <w:jc w:val="both"/>
      </w:pPr>
    </w:p>
    <w:p w:rsidR="00290E71" w:rsidRDefault="00290E71" w:rsidP="00D70A69">
      <w:pPr>
        <w:spacing w:after="120"/>
        <w:jc w:val="both"/>
      </w:pPr>
    </w:p>
    <w:p w:rsidR="00111DE9" w:rsidRDefault="00111DE9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  <w:rPr>
          <w:b/>
          <w:bCs/>
        </w:rPr>
      </w:pPr>
      <w:r w:rsidRPr="0081766F">
        <w:rPr>
          <w:b/>
          <w:bCs/>
        </w:rPr>
        <w:t>Informácie o</w:t>
      </w:r>
      <w:r>
        <w:rPr>
          <w:b/>
          <w:bCs/>
        </w:rPr>
        <w:t> nákladoch na činnosť v oblasti výskumu a vývoja</w:t>
      </w:r>
    </w:p>
    <w:p w:rsidR="00111DE9" w:rsidRDefault="00111DE9" w:rsidP="00111DE9">
      <w:pPr>
        <w:spacing w:after="120"/>
        <w:jc w:val="both"/>
      </w:pPr>
      <w:r>
        <w:rPr>
          <w:bCs/>
        </w:rPr>
        <w:t xml:space="preserve">Spoločnosť </w:t>
      </w:r>
      <w:r>
        <w:t>MEDIAPRESS Poprad, spol.</w:t>
      </w:r>
      <w:r w:rsidR="008333C4">
        <w:t xml:space="preserve"> s r.o. nevynaložila v roku 202</w:t>
      </w:r>
      <w:r w:rsidR="00EB2BEB">
        <w:t>3</w:t>
      </w:r>
      <w:r>
        <w:t xml:space="preserve"> žiadne prostriedky na výskum a vývoj.</w:t>
      </w:r>
    </w:p>
    <w:p w:rsidR="005D7ADA" w:rsidRDefault="005D7ADA" w:rsidP="00111DE9">
      <w:pPr>
        <w:spacing w:after="120"/>
        <w:jc w:val="both"/>
      </w:pPr>
    </w:p>
    <w:p w:rsidR="00111DE9" w:rsidRPr="003422E5" w:rsidRDefault="00111DE9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</w:pPr>
      <w:r w:rsidRPr="003422E5">
        <w:rPr>
          <w:b/>
          <w:bCs/>
        </w:rPr>
        <w:t>Informácie o nadobúdaní vlastn</w:t>
      </w:r>
      <w:r w:rsidR="008051E0" w:rsidRPr="003422E5">
        <w:rPr>
          <w:b/>
          <w:bCs/>
        </w:rPr>
        <w:t>ý</w:t>
      </w:r>
      <w:r w:rsidRPr="003422E5">
        <w:rPr>
          <w:b/>
          <w:bCs/>
        </w:rPr>
        <w:t>ch akcií, dočasných listov, obchodných podielov</w:t>
      </w:r>
    </w:p>
    <w:p w:rsidR="00111DE9" w:rsidRDefault="00111DE9" w:rsidP="00571678">
      <w:pPr>
        <w:spacing w:after="120"/>
        <w:jc w:val="both"/>
      </w:pPr>
      <w:r w:rsidRPr="003422E5">
        <w:t>Spoločnosť ME</w:t>
      </w:r>
      <w:r w:rsidR="00EB07D9" w:rsidRPr="003422E5">
        <w:t>DIAPRESS</w:t>
      </w:r>
      <w:r w:rsidR="006A62C7">
        <w:t xml:space="preserve"> Poprad, spol. s r.o.</w:t>
      </w:r>
      <w:r w:rsidR="00332690">
        <w:t xml:space="preserve"> </w:t>
      </w:r>
      <w:r w:rsidR="006A62C7">
        <w:t xml:space="preserve"> </w:t>
      </w:r>
      <w:r w:rsidR="00332690">
        <w:t>ne</w:t>
      </w:r>
      <w:r w:rsidR="000A0525" w:rsidRPr="003422E5">
        <w:t>nadobudla</w:t>
      </w:r>
      <w:r w:rsidR="000A0525">
        <w:t xml:space="preserve"> dlhodobý alebo krátkodobý finančný majetok.</w:t>
      </w:r>
    </w:p>
    <w:p w:rsidR="00DD2D36" w:rsidRPr="00111DE9" w:rsidRDefault="00DD2D36" w:rsidP="00571678">
      <w:pPr>
        <w:spacing w:after="120"/>
        <w:jc w:val="both"/>
      </w:pPr>
    </w:p>
    <w:p w:rsidR="00B725EE" w:rsidRPr="00B725EE" w:rsidRDefault="00111DE9" w:rsidP="00B725EE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</w:pPr>
      <w:r>
        <w:rPr>
          <w:b/>
          <w:bCs/>
        </w:rPr>
        <w:t>Návrh na rozdelenie zisku spoločnosti</w:t>
      </w:r>
    </w:p>
    <w:p w:rsidR="00111DE9" w:rsidRDefault="00B725EE" w:rsidP="00B725EE">
      <w:pPr>
        <w:spacing w:after="120"/>
        <w:jc w:val="both"/>
      </w:pPr>
      <w:r>
        <w:t>Spoločnosť MEDIAPRESS Poprad, sp</w:t>
      </w:r>
      <w:r w:rsidR="00073AA1">
        <w:t>ol. s r.o. vytvorila v roku 202</w:t>
      </w:r>
      <w:r w:rsidR="00EB2BEB">
        <w:t>3</w:t>
      </w:r>
      <w:r>
        <w:t xml:space="preserve"> zisk po zdanení vo výške  </w:t>
      </w:r>
      <w:r w:rsidR="00073AA1">
        <w:t>3</w:t>
      </w:r>
      <w:r w:rsidR="00EB2BEB">
        <w:t xml:space="preserve">74 189,66 </w:t>
      </w:r>
      <w:r>
        <w:t>EUR</w:t>
      </w:r>
      <w:r w:rsidR="003D3A68">
        <w:t>. Vytvorený zisk navrhujeme rozdeliť medzi spoločníkov v pomere zodpovedajúcej sumy ich splatených vkladov.</w:t>
      </w:r>
      <w:r w:rsidR="00111DE9">
        <w:t>.</w:t>
      </w:r>
    </w:p>
    <w:p w:rsidR="00D31D84" w:rsidRDefault="00D31D84" w:rsidP="00571678">
      <w:pPr>
        <w:spacing w:after="120"/>
        <w:jc w:val="both"/>
      </w:pPr>
    </w:p>
    <w:p w:rsidR="00111DE9" w:rsidRPr="00111DE9" w:rsidRDefault="00111DE9" w:rsidP="00571678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</w:pPr>
      <w:r>
        <w:rPr>
          <w:b/>
          <w:bCs/>
        </w:rPr>
        <w:t>Údaje požadované podľa osobitných predpisov</w:t>
      </w:r>
    </w:p>
    <w:p w:rsidR="00111DE9" w:rsidRDefault="00111DE9" w:rsidP="00571678">
      <w:pPr>
        <w:spacing w:after="120"/>
        <w:jc w:val="both"/>
      </w:pPr>
      <w:r>
        <w:t>Spoločnosť MEDIAPRESS Poprad, spol. s r.o. nemá povinnosť vykazovania údajov podľa osobitných predpisov.</w:t>
      </w:r>
    </w:p>
    <w:p w:rsidR="00111DE9" w:rsidRDefault="00111DE9" w:rsidP="00571678">
      <w:pPr>
        <w:spacing w:after="120"/>
        <w:jc w:val="both"/>
      </w:pPr>
    </w:p>
    <w:p w:rsidR="00111DE9" w:rsidRPr="0081766F" w:rsidRDefault="00111DE9" w:rsidP="001917BF">
      <w:pPr>
        <w:pStyle w:val="Odsekzoznamu"/>
        <w:numPr>
          <w:ilvl w:val="0"/>
          <w:numId w:val="16"/>
        </w:numPr>
        <w:spacing w:after="120"/>
        <w:ind w:left="426" w:hanging="426"/>
        <w:contextualSpacing w:val="0"/>
        <w:jc w:val="both"/>
      </w:pPr>
      <w:r>
        <w:rPr>
          <w:b/>
          <w:bCs/>
        </w:rPr>
        <w:t>Informácia o organizačnej zložke v zahraničí</w:t>
      </w:r>
    </w:p>
    <w:p w:rsidR="00CE20DD" w:rsidRDefault="00111DE9" w:rsidP="00571678">
      <w:pPr>
        <w:spacing w:after="120"/>
        <w:jc w:val="both"/>
      </w:pPr>
      <w:r>
        <w:t>Spoločnosť MEDIAPRESS Poprad, spol. s r.o. nemá organizačnú zložku v zahraničí.</w:t>
      </w:r>
    </w:p>
    <w:p w:rsidR="00CE20DD" w:rsidRDefault="00CE20DD" w:rsidP="00571678">
      <w:pPr>
        <w:spacing w:after="120"/>
        <w:jc w:val="both"/>
      </w:pPr>
    </w:p>
    <w:p w:rsidR="00111DE9" w:rsidRPr="0081766F" w:rsidRDefault="00386F9C" w:rsidP="003C378B">
      <w:pPr>
        <w:pStyle w:val="Odsekzoznamu"/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6" w:hanging="426"/>
        <w:contextualSpacing w:val="0"/>
        <w:jc w:val="both"/>
      </w:pPr>
      <w:r>
        <w:rPr>
          <w:b/>
          <w:bCs/>
        </w:rPr>
        <w:t>Účtovná závierka za rok 202</w:t>
      </w:r>
      <w:r w:rsidR="00EB2BEB">
        <w:rPr>
          <w:b/>
          <w:bCs/>
        </w:rPr>
        <w:t>3</w:t>
      </w:r>
      <w:r w:rsidR="00111DE9">
        <w:rPr>
          <w:b/>
          <w:bCs/>
        </w:rPr>
        <w:t xml:space="preserve"> a správa audítora</w:t>
      </w:r>
    </w:p>
    <w:p w:rsidR="00620E48" w:rsidRDefault="00111DE9" w:rsidP="00111DE9">
      <w:pPr>
        <w:jc w:val="both"/>
      </w:pPr>
      <w:r>
        <w:t xml:space="preserve">Účtovná závierka podnikateľov účtujúcich v podvojnom účtovníctve za účtovné obdobie, za ktoré sa vyhotovuje Výročná správa, je </w:t>
      </w:r>
      <w:r w:rsidR="00386F9C">
        <w:t>k 31.12.202</w:t>
      </w:r>
      <w:r w:rsidR="00EB2BEB">
        <w:t>3</w:t>
      </w:r>
      <w:r w:rsidR="001E06E7" w:rsidRPr="001E06E7">
        <w:t xml:space="preserve"> </w:t>
      </w:r>
      <w:r w:rsidR="001E06E7">
        <w:t>v členení</w:t>
      </w:r>
      <w:r w:rsidR="00620E48">
        <w:t>:</w:t>
      </w:r>
    </w:p>
    <w:p w:rsidR="00620E48" w:rsidRDefault="00620E48" w:rsidP="00620E48">
      <w:pPr>
        <w:pStyle w:val="Odsekzoznamu"/>
        <w:numPr>
          <w:ilvl w:val="0"/>
          <w:numId w:val="14"/>
        </w:numPr>
        <w:ind w:left="284" w:hanging="284"/>
        <w:jc w:val="both"/>
      </w:pPr>
      <w:r>
        <w:t xml:space="preserve">Súvaha, Výkaz ziskov a strát, </w:t>
      </w:r>
    </w:p>
    <w:p w:rsidR="00CE20DD" w:rsidRDefault="00620E48" w:rsidP="00571678">
      <w:pPr>
        <w:pStyle w:val="Odsekzoznamu"/>
        <w:numPr>
          <w:ilvl w:val="0"/>
          <w:numId w:val="14"/>
        </w:numPr>
        <w:spacing w:after="120"/>
        <w:ind w:left="284" w:hanging="284"/>
        <w:contextualSpacing w:val="0"/>
        <w:jc w:val="both"/>
      </w:pPr>
      <w:r>
        <w:t>poznámky a správa audítora sú prílohami Výročnej správy.</w:t>
      </w:r>
    </w:p>
    <w:p w:rsidR="00D31D84" w:rsidRDefault="00D31D84" w:rsidP="00571678">
      <w:pPr>
        <w:spacing w:after="120"/>
        <w:jc w:val="both"/>
      </w:pPr>
    </w:p>
    <w:p w:rsidR="007F4527" w:rsidRDefault="007F4527" w:rsidP="00571678">
      <w:pPr>
        <w:spacing w:after="120"/>
        <w:jc w:val="both"/>
      </w:pPr>
    </w:p>
    <w:p w:rsidR="005C0109" w:rsidRDefault="005C0109" w:rsidP="00571678">
      <w:pPr>
        <w:spacing w:after="120"/>
        <w:jc w:val="both"/>
      </w:pPr>
    </w:p>
    <w:p w:rsidR="005C0109" w:rsidRDefault="005C0109" w:rsidP="00571678">
      <w:pPr>
        <w:spacing w:after="120"/>
        <w:jc w:val="both"/>
      </w:pPr>
    </w:p>
    <w:p w:rsidR="005C0109" w:rsidRDefault="005C0109" w:rsidP="00571678">
      <w:pPr>
        <w:spacing w:after="120"/>
        <w:jc w:val="both"/>
      </w:pPr>
    </w:p>
    <w:p w:rsidR="005C0109" w:rsidRDefault="005C0109" w:rsidP="00571678">
      <w:pPr>
        <w:spacing w:after="120"/>
        <w:jc w:val="both"/>
      </w:pPr>
    </w:p>
    <w:p w:rsidR="005C0109" w:rsidRDefault="005C0109" w:rsidP="00571678">
      <w:pPr>
        <w:spacing w:after="120"/>
        <w:jc w:val="both"/>
      </w:pPr>
    </w:p>
    <w:p w:rsidR="005C0109" w:rsidRDefault="005C0109" w:rsidP="00571678">
      <w:pPr>
        <w:spacing w:after="120"/>
        <w:jc w:val="both"/>
      </w:pPr>
    </w:p>
    <w:p w:rsidR="005C0109" w:rsidRDefault="005C0109" w:rsidP="00571678">
      <w:pPr>
        <w:spacing w:after="120"/>
        <w:jc w:val="both"/>
      </w:pPr>
    </w:p>
    <w:p w:rsidR="00CE20DD" w:rsidRDefault="00620E48">
      <w:pPr>
        <w:rPr>
          <w:b/>
        </w:rPr>
      </w:pPr>
      <w:r>
        <w:rPr>
          <w:b/>
        </w:rPr>
        <w:lastRenderedPageBreak/>
        <w:t>12</w:t>
      </w:r>
      <w:r w:rsidR="00CE20DD">
        <w:rPr>
          <w:b/>
        </w:rPr>
        <w:t xml:space="preserve">. Súvaha a </w:t>
      </w:r>
      <w:r w:rsidR="00853E74">
        <w:rPr>
          <w:b/>
        </w:rPr>
        <w:t>výkaz ziskov a strát k 31.12.202</w:t>
      </w:r>
      <w:r w:rsidR="00EB2BEB">
        <w:rPr>
          <w:b/>
        </w:rPr>
        <w:t>3</w:t>
      </w:r>
    </w:p>
    <w:p w:rsidR="00CE20DD" w:rsidRDefault="00CE20DD">
      <w:pPr>
        <w:rPr>
          <w:rFonts w:ascii="Arial" w:hAnsi="Arial" w:cs="Arial"/>
          <w:sz w:val="20"/>
          <w:szCs w:val="20"/>
        </w:rPr>
      </w:pPr>
    </w:p>
    <w:p w:rsidR="00B725EE" w:rsidRDefault="00B725EE">
      <w:pPr>
        <w:rPr>
          <w:rFonts w:ascii="Arial" w:hAnsi="Arial" w:cs="Arial"/>
          <w:sz w:val="20"/>
          <w:szCs w:val="20"/>
        </w:rPr>
      </w:pPr>
    </w:p>
    <w:p w:rsidR="00094A5F" w:rsidRDefault="00094A5F" w:rsidP="00094A5F">
      <w:pPr>
        <w:rPr>
          <w:rFonts w:ascii="Arial" w:hAnsi="Arial" w:cs="Arial"/>
          <w:sz w:val="20"/>
          <w:szCs w:val="20"/>
        </w:rPr>
      </w:pPr>
    </w:p>
    <w:p w:rsidR="00094A5F" w:rsidRDefault="00094A5F" w:rsidP="00094A5F">
      <w:pPr>
        <w:rPr>
          <w:rFonts w:ascii="Arial" w:hAnsi="Arial" w:cs="Arial"/>
          <w:sz w:val="20"/>
          <w:szCs w:val="20"/>
        </w:rPr>
      </w:pPr>
    </w:p>
    <w:tbl>
      <w:tblPr>
        <w:tblW w:w="8940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95"/>
        <w:gridCol w:w="1750"/>
        <w:gridCol w:w="960"/>
        <w:gridCol w:w="1601"/>
        <w:gridCol w:w="1554"/>
      </w:tblGrid>
      <w:tr w:rsidR="00094A5F" w:rsidRPr="0035541D" w:rsidTr="000E4C7F">
        <w:trPr>
          <w:trHeight w:val="255"/>
        </w:trPr>
        <w:tc>
          <w:tcPr>
            <w:tcW w:w="89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Pr="0035541D" w:rsidRDefault="00094A5F" w:rsidP="000E4C7F">
            <w:pPr>
              <w:jc w:val="center"/>
              <w:rPr>
                <w:b/>
              </w:rPr>
            </w:pPr>
            <w:r w:rsidRPr="0035541D">
              <w:rPr>
                <w:b/>
              </w:rPr>
              <w:t>SÚVAHA</w:t>
            </w:r>
          </w:p>
        </w:tc>
      </w:tr>
      <w:tr w:rsidR="00094A5F" w:rsidTr="000E4C7F">
        <w:trPr>
          <w:trHeight w:val="270"/>
        </w:trPr>
        <w:tc>
          <w:tcPr>
            <w:tcW w:w="8940" w:type="dxa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94A5F" w:rsidRPr="00070CF6" w:rsidRDefault="00094A5F" w:rsidP="000E4C7F">
            <w:pPr>
              <w:jc w:val="right"/>
              <w:rPr>
                <w:b/>
                <w:sz w:val="20"/>
                <w:szCs w:val="20"/>
              </w:rPr>
            </w:pPr>
            <w:r w:rsidRPr="00070CF6">
              <w:rPr>
                <w:b/>
                <w:sz w:val="20"/>
                <w:szCs w:val="20"/>
              </w:rPr>
              <w:t xml:space="preserve">v </w:t>
            </w:r>
            <w:r>
              <w:rPr>
                <w:b/>
                <w:sz w:val="20"/>
                <w:szCs w:val="20"/>
              </w:rPr>
              <w:t>EUR</w:t>
            </w:r>
          </w:p>
        </w:tc>
      </w:tr>
      <w:tr w:rsidR="00094A5F" w:rsidTr="000E4C7F">
        <w:trPr>
          <w:trHeight w:val="255"/>
        </w:trPr>
        <w:tc>
          <w:tcPr>
            <w:tcW w:w="57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STRANA AKTÍV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2023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 w:rsidRPr="00F3487A">
              <w:rPr>
                <w:b/>
                <w:bCs/>
                <w:sz w:val="20"/>
                <w:szCs w:val="20"/>
              </w:rPr>
              <w:t>20</w:t>
            </w:r>
            <w:r>
              <w:rPr>
                <w:b/>
                <w:bCs/>
                <w:sz w:val="20"/>
                <w:szCs w:val="20"/>
              </w:rPr>
              <w:t>22</w:t>
            </w:r>
          </w:p>
        </w:tc>
      </w:tr>
      <w:tr w:rsidR="00094A5F" w:rsidTr="000E4C7F">
        <w:trPr>
          <w:trHeight w:val="255"/>
        </w:trPr>
        <w:tc>
          <w:tcPr>
            <w:tcW w:w="19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2 516 090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2 967 495</w:t>
            </w:r>
          </w:p>
        </w:tc>
      </w:tr>
      <w:tr w:rsidR="00094A5F" w:rsidTr="000E4C7F">
        <w:trPr>
          <w:trHeight w:val="258"/>
        </w:trPr>
        <w:tc>
          <w:tcPr>
            <w:tcW w:w="482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Pohľadávky za upísané  vlastné imanie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69 110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52 269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Pr="00C468DA" w:rsidRDefault="00094A5F" w:rsidP="000E4C7F">
            <w:pPr>
              <w:rPr>
                <w:b/>
                <w:i/>
                <w:sz w:val="20"/>
                <w:szCs w:val="20"/>
              </w:rPr>
            </w:pPr>
            <w:r w:rsidRPr="00C468DA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69 110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52 269</w:t>
            </w:r>
          </w:p>
        </w:tc>
      </w:tr>
      <w:tr w:rsidR="00094A5F" w:rsidTr="007F4527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7F4527">
        <w:trPr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2 290 088</w:t>
            </w:r>
          </w:p>
        </w:tc>
        <w:tc>
          <w:tcPr>
            <w:tcW w:w="155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2 760 457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978 999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958 545</w:t>
            </w:r>
          </w:p>
        </w:tc>
      </w:tr>
      <w:tr w:rsidR="00094A5F" w:rsidTr="000E4C7F">
        <w:trPr>
          <w:trHeight w:val="192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25 435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15 166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pohľadávky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934 216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1 504 668</w:t>
            </w:r>
          </w:p>
        </w:tc>
      </w:tr>
      <w:tr w:rsidR="00094A5F" w:rsidTr="000E4C7F">
        <w:trPr>
          <w:trHeight w:val="216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351 438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282 078</w:t>
            </w:r>
          </w:p>
        </w:tc>
      </w:tr>
      <w:tr w:rsidR="00094A5F" w:rsidTr="000E4C7F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156 892</w:t>
            </w:r>
          </w:p>
        </w:tc>
        <w:tc>
          <w:tcPr>
            <w:tcW w:w="155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154 769</w:t>
            </w:r>
          </w:p>
        </w:tc>
      </w:tr>
    </w:tbl>
    <w:p w:rsidR="00094A5F" w:rsidRDefault="00094A5F" w:rsidP="00094A5F">
      <w:pPr>
        <w:rPr>
          <w:rFonts w:ascii="Arial" w:hAnsi="Arial" w:cs="Arial"/>
          <w:sz w:val="20"/>
          <w:szCs w:val="20"/>
        </w:rPr>
      </w:pPr>
    </w:p>
    <w:tbl>
      <w:tblPr>
        <w:tblW w:w="8940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95"/>
        <w:gridCol w:w="1750"/>
        <w:gridCol w:w="960"/>
        <w:gridCol w:w="1601"/>
        <w:gridCol w:w="1554"/>
      </w:tblGrid>
      <w:tr w:rsidR="00094A5F" w:rsidTr="000E4C7F">
        <w:trPr>
          <w:trHeight w:val="96"/>
        </w:trPr>
        <w:tc>
          <w:tcPr>
            <w:tcW w:w="57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STRANA PASÍV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4A5F" w:rsidRDefault="00094A5F" w:rsidP="000E4C7F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2023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4A5F" w:rsidRDefault="00094A5F" w:rsidP="000E4C7F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2022</w:t>
            </w:r>
          </w:p>
        </w:tc>
      </w:tr>
      <w:tr w:rsidR="00094A5F" w:rsidTr="000E4C7F">
        <w:trPr>
          <w:trHeight w:val="255"/>
        </w:trPr>
        <w:tc>
          <w:tcPr>
            <w:tcW w:w="288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vlastné  imanie a záväzky</w:t>
            </w:r>
          </w:p>
        </w:tc>
        <w:tc>
          <w:tcPr>
            <w:tcW w:w="19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:rsidR="00094A5F" w:rsidRPr="00F3487A" w:rsidRDefault="00094A5F" w:rsidP="000E4C7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2 516 090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094A5F" w:rsidRPr="00F3487A" w:rsidRDefault="00094A5F" w:rsidP="000E4C7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2 967 495</w:t>
            </w:r>
          </w:p>
        </w:tc>
      </w:tr>
      <w:tr w:rsidR="00094A5F" w:rsidTr="000E4C7F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443 544</w:t>
            </w:r>
          </w:p>
        </w:tc>
        <w:tc>
          <w:tcPr>
            <w:tcW w:w="155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623 704</w:t>
            </w:r>
          </w:p>
        </w:tc>
      </w:tr>
      <w:tr w:rsidR="00094A5F" w:rsidTr="000E4C7F">
        <w:trPr>
          <w:trHeight w:val="87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10 224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10 224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fondy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56 438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56 438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rezervné fondy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2 692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2 692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38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249 218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8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374 190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305 132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1 860 665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2 164 376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92 574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44 151</w:t>
            </w:r>
          </w:p>
        </w:tc>
      </w:tr>
      <w:tr w:rsidR="00094A5F" w:rsidTr="000E4C7F">
        <w:trPr>
          <w:trHeight w:val="264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1 176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1 766 915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2 119 498</w:t>
            </w:r>
          </w:p>
        </w:tc>
      </w:tr>
      <w:tr w:rsidR="00094A5F" w:rsidTr="000E4C7F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8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211 881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179 415</w:t>
            </w:r>
          </w:p>
        </w:tc>
      </w:tr>
    </w:tbl>
    <w:p w:rsidR="00094A5F" w:rsidRDefault="00094A5F" w:rsidP="00094A5F">
      <w:pPr>
        <w:rPr>
          <w:rFonts w:ascii="Arial" w:hAnsi="Arial" w:cs="Arial"/>
          <w:sz w:val="20"/>
          <w:szCs w:val="20"/>
        </w:rPr>
      </w:pPr>
    </w:p>
    <w:p w:rsidR="00094A5F" w:rsidRDefault="00094A5F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p w:rsidR="005C0109" w:rsidRDefault="005C0109" w:rsidP="00094A5F">
      <w:pPr>
        <w:rPr>
          <w:rFonts w:ascii="Arial" w:hAnsi="Arial" w:cs="Arial"/>
          <w:sz w:val="20"/>
          <w:szCs w:val="20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0"/>
        <w:gridCol w:w="5389"/>
        <w:gridCol w:w="1559"/>
        <w:gridCol w:w="1559"/>
      </w:tblGrid>
      <w:tr w:rsidR="00094A5F" w:rsidRPr="0035541D" w:rsidTr="000E4C7F">
        <w:trPr>
          <w:trHeight w:val="255"/>
        </w:trPr>
        <w:tc>
          <w:tcPr>
            <w:tcW w:w="908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Default="00094A5F" w:rsidP="000E4C7F">
            <w:pPr>
              <w:jc w:val="center"/>
              <w:rPr>
                <w:b/>
              </w:rPr>
            </w:pPr>
          </w:p>
          <w:p w:rsidR="00094A5F" w:rsidRPr="0035541D" w:rsidRDefault="00094A5F" w:rsidP="000E4C7F">
            <w:pPr>
              <w:jc w:val="center"/>
              <w:rPr>
                <w:b/>
              </w:rPr>
            </w:pPr>
            <w:r w:rsidRPr="0035541D">
              <w:rPr>
                <w:b/>
              </w:rPr>
              <w:lastRenderedPageBreak/>
              <w:t>VÝKAZ ZISKOV A</w:t>
            </w:r>
            <w:r>
              <w:rPr>
                <w:b/>
              </w:rPr>
              <w:t> </w:t>
            </w:r>
            <w:r w:rsidRPr="0035541D">
              <w:rPr>
                <w:b/>
              </w:rPr>
              <w:t>STRÁT</w:t>
            </w:r>
          </w:p>
        </w:tc>
      </w:tr>
      <w:tr w:rsidR="00094A5F" w:rsidRPr="00A42C00" w:rsidTr="000E4C7F">
        <w:trPr>
          <w:trHeight w:val="270"/>
        </w:trPr>
        <w:tc>
          <w:tcPr>
            <w:tcW w:w="908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jc w:val="right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lastRenderedPageBreak/>
              <w:t xml:space="preserve">v </w:t>
            </w:r>
            <w:r>
              <w:rPr>
                <w:b/>
                <w:sz w:val="20"/>
                <w:szCs w:val="20"/>
              </w:rPr>
              <w:t>EUR</w:t>
            </w:r>
          </w:p>
        </w:tc>
      </w:tr>
      <w:tr w:rsidR="00094A5F" w:rsidTr="000E4C7F">
        <w:trPr>
          <w:trHeight w:val="270"/>
        </w:trPr>
        <w:tc>
          <w:tcPr>
            <w:tcW w:w="5969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4A5F" w:rsidRDefault="00094A5F" w:rsidP="000E4C7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2023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4A5F" w:rsidRDefault="00094A5F" w:rsidP="000E4C7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2022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000000" w:fill="FFFF00"/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389" w:type="dxa"/>
            <w:tcBorders>
              <w:top w:val="single" w:sz="12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Čistý obrat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25 678 353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23 019 736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nil"/>
              <w:right w:val="nil"/>
            </w:tcBorders>
            <w:shd w:val="clear" w:color="000000" w:fill="FFFF00"/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z hospodárskej činnosti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25 718 774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23 057 103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tovaru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24 354 454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21 834 698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vlastných výrobkov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1 323 899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1 184 657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IV.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Zmena stavu vnútroorganizačných zásob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Aktivácia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A42C00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VI.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dlhodobého majetku a materiálu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18 142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19 083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094A5F" w:rsidRPr="00A42C00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 výnosy z hospodárskej činnosti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22 279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18 665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na hospodársku činnosť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25 143 810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22 586 083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A.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21 566 796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19 356 218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B.2.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materiálu, energie a ostatných neskladovateľných dodávok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121 407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89 295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C.</w:t>
            </w:r>
          </w:p>
        </w:tc>
        <w:tc>
          <w:tcPr>
            <w:tcW w:w="538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zásobám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1 270 907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1 144 244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Osobné náklady súčet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2 053 708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1 879 080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Mzdové náklady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1 458 416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1 340 031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Odmeny členom orgánov spoločnosti a družstva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na sociálne zabezpečenie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478 304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439 986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E.4.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Sociálne náklady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116 988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99 063</w:t>
            </w:r>
          </w:p>
        </w:tc>
      </w:tr>
      <w:tr w:rsidR="00094A5F" w:rsidTr="007F4527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F.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Dane a poplatky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6 172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6 225</w:t>
            </w:r>
          </w:p>
        </w:tc>
      </w:tr>
      <w:tr w:rsidR="00094A5F" w:rsidTr="007F4527">
        <w:trPr>
          <w:trHeight w:val="48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G.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a opravné položky k dlhodobému nehmotnému majetku a dlhodobému hmotnému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20 254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12 394</w:t>
            </w:r>
          </w:p>
        </w:tc>
      </w:tr>
      <w:tr w:rsidR="00094A5F" w:rsidTr="000E4C7F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G.2.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dlhodobému nehmotnému majetku a dlhodobému hmotnému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H.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predaného dlhodobého  majetku a predaného materiálu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5 559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pohľadávkam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-293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-1 503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J.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hospodársku činnosť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99 300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100 130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Pr="005921E7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Výsledok hospodárenia z hospodárskej činnosti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574 964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471 020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Pr="005921E7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Pridaná hodnota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2 719 243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2 429 598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Pr="005921E7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z finančnej činnosti 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381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VIII.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cenných papierov a podielov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dlhodobého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cenných papierov a podielov  od prepojených účtovných jednotiek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cenných papierov a podielov v podielovej účasti okrem výnosov prepojených účtovných jednotiek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IX.3.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 z cenných papierov a podielov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krátkodobého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58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krátkodobého finančného majetku od prepojených účtovných jednotiek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58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X.2.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krátkodobého finančného majetku  v podielovej účasti  okrem výnosov prepojených účtovných jednotiek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 krátkodobého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094A5F" w:rsidRPr="00F3487A" w:rsidRDefault="00094A5F" w:rsidP="000E4C7F">
            <w:pPr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XI.1.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 od prepojených účtovných jednotiek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lastRenderedPageBreak/>
              <w:t>XI.2.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výnosové úroky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Kurzové zisky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precenenia cenných papierov a výnosy z derivátových operácií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XIV.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 finančnej činnosti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RPr="005921E7" w:rsidTr="000E4C7F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Pr="005921E7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094A5F" w:rsidRPr="005921E7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Náklady na finančnú činnosť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85 047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71 182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K.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Predané cenné papiere a podiely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L.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na krátkodobý finančný majetok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M.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finančnému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Nákladové úroky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pre prepojené účtovné jednotky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nákladové úroky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O.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Kurzové straty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P.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precenenie cenných papierov a náklady na deriv. operácie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Q.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finančnú činnosť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85 047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71 182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Pr="005921E7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Výsledok hospodárenia z finančnej činnosti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-85 047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-70 801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Pr="005921E7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Výsledok hospodárenia za účtovné obdobie pred zdanením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489 917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400 219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R.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115 727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95 087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R.1.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splatná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126 111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95 051</w:t>
            </w:r>
          </w:p>
        </w:tc>
      </w:tr>
      <w:tr w:rsidR="00094A5F" w:rsidTr="000E4C7F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odložená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-10 384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094A5F" w:rsidRPr="005921E7" w:rsidRDefault="00094A5F" w:rsidP="000E4C7F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S.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A5F" w:rsidRDefault="00094A5F" w:rsidP="000E4C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Prevod podielov na výsledku hospodárenia spoločníkom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94A5F" w:rsidRPr="00F3487A" w:rsidRDefault="00094A5F" w:rsidP="000E4C7F">
            <w:pPr>
              <w:jc w:val="right"/>
              <w:rPr>
                <w:sz w:val="20"/>
                <w:szCs w:val="20"/>
              </w:rPr>
            </w:pPr>
          </w:p>
        </w:tc>
      </w:tr>
      <w:tr w:rsidR="00094A5F" w:rsidTr="000E4C7F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00"/>
            <w:noWrap/>
            <w:vAlign w:val="center"/>
          </w:tcPr>
          <w:p w:rsidR="00094A5F" w:rsidRPr="005921E7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094A5F" w:rsidRDefault="00094A5F" w:rsidP="000E4C7F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374 190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094A5F" w:rsidRPr="00F3487A" w:rsidRDefault="00094A5F" w:rsidP="000E4C7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305 132</w:t>
            </w:r>
          </w:p>
        </w:tc>
      </w:tr>
    </w:tbl>
    <w:p w:rsidR="00CE20DD" w:rsidRDefault="00CE20DD">
      <w:pPr>
        <w:rPr>
          <w:rFonts w:ascii="Arial" w:hAnsi="Arial" w:cs="Arial"/>
          <w:sz w:val="20"/>
          <w:szCs w:val="20"/>
        </w:rPr>
      </w:pPr>
    </w:p>
    <w:sectPr w:rsidR="00CE20DD" w:rsidSect="0000307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646" w:bottom="1276" w:left="1417" w:header="708" w:footer="708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7026" w:rsidRDefault="008B7026">
      <w:r>
        <w:separator/>
      </w:r>
    </w:p>
  </w:endnote>
  <w:endnote w:type="continuationSeparator" w:id="1">
    <w:p w:rsidR="008B7026" w:rsidRDefault="008B70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854C3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725E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725EE" w:rsidRDefault="00B725E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854C3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725E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9727A">
      <w:rPr>
        <w:rStyle w:val="slostrany"/>
        <w:noProof/>
      </w:rPr>
      <w:t>- 7 -</w:t>
    </w:r>
    <w:r>
      <w:rPr>
        <w:rStyle w:val="slostrany"/>
      </w:rPr>
      <w:fldChar w:fldCharType="end"/>
    </w:r>
  </w:p>
  <w:p w:rsidR="00B725EE" w:rsidRDefault="00B725E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B725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7026" w:rsidRDefault="008B7026">
      <w:r>
        <w:separator/>
      </w:r>
    </w:p>
  </w:footnote>
  <w:footnote w:type="continuationSeparator" w:id="1">
    <w:p w:rsidR="008B7026" w:rsidRDefault="008B70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B725E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B725E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B725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67D18"/>
    <w:multiLevelType w:val="hybridMultilevel"/>
    <w:tmpl w:val="900C860A"/>
    <w:lvl w:ilvl="0" w:tplc="803E38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390819"/>
    <w:multiLevelType w:val="hybridMultilevel"/>
    <w:tmpl w:val="C01ED49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AB63BD"/>
    <w:multiLevelType w:val="hybridMultilevel"/>
    <w:tmpl w:val="A034755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F83C9B"/>
    <w:multiLevelType w:val="hybridMultilevel"/>
    <w:tmpl w:val="748C91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D3114A"/>
    <w:multiLevelType w:val="hybridMultilevel"/>
    <w:tmpl w:val="5C92DD64"/>
    <w:lvl w:ilvl="0" w:tplc="05C246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CC0F62"/>
    <w:multiLevelType w:val="hybridMultilevel"/>
    <w:tmpl w:val="CC2EA29E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50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37F43C77"/>
    <w:multiLevelType w:val="hybridMultilevel"/>
    <w:tmpl w:val="E4DEC9C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81F2F22"/>
    <w:multiLevelType w:val="hybridMultilevel"/>
    <w:tmpl w:val="C49078B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411A3A33"/>
    <w:multiLevelType w:val="hybridMultilevel"/>
    <w:tmpl w:val="011E4C5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91252ED"/>
    <w:multiLevelType w:val="hybridMultilevel"/>
    <w:tmpl w:val="E378EE36"/>
    <w:lvl w:ilvl="0" w:tplc="E236D56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D3E40A6"/>
    <w:multiLevelType w:val="hybridMultilevel"/>
    <w:tmpl w:val="88325C8A"/>
    <w:lvl w:ilvl="0" w:tplc="95404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EC41494"/>
    <w:multiLevelType w:val="hybridMultilevel"/>
    <w:tmpl w:val="EBC460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0B3725"/>
    <w:multiLevelType w:val="hybridMultilevel"/>
    <w:tmpl w:val="40322B36"/>
    <w:lvl w:ilvl="0" w:tplc="A6D268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03E3806">
      <w:start w:val="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33E62DA"/>
    <w:multiLevelType w:val="hybridMultilevel"/>
    <w:tmpl w:val="3D58C6AC"/>
    <w:lvl w:ilvl="0" w:tplc="041B0001">
      <w:start w:val="1"/>
      <w:numFmt w:val="bullet"/>
      <w:lvlText w:val=""/>
      <w:lvlJc w:val="left"/>
      <w:pPr>
        <w:ind w:left="2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0" w:hanging="360"/>
      </w:pPr>
      <w:rPr>
        <w:rFonts w:ascii="Wingdings" w:hAnsi="Wingdings" w:hint="default"/>
      </w:rPr>
    </w:lvl>
  </w:abstractNum>
  <w:abstractNum w:abstractNumId="14">
    <w:nsid w:val="7A847B0F"/>
    <w:multiLevelType w:val="hybridMultilevel"/>
    <w:tmpl w:val="C0EA8888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>
    <w:nsid w:val="7E630135"/>
    <w:multiLevelType w:val="hybridMultilevel"/>
    <w:tmpl w:val="F98CFEC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12"/>
  </w:num>
  <w:num w:numId="4">
    <w:abstractNumId w:val="6"/>
  </w:num>
  <w:num w:numId="5">
    <w:abstractNumId w:val="0"/>
  </w:num>
  <w:num w:numId="6">
    <w:abstractNumId w:val="8"/>
  </w:num>
  <w:num w:numId="7">
    <w:abstractNumId w:val="14"/>
  </w:num>
  <w:num w:numId="8">
    <w:abstractNumId w:val="1"/>
  </w:num>
  <w:num w:numId="9">
    <w:abstractNumId w:val="2"/>
  </w:num>
  <w:num w:numId="10">
    <w:abstractNumId w:val="13"/>
  </w:num>
  <w:num w:numId="11">
    <w:abstractNumId w:val="3"/>
  </w:num>
  <w:num w:numId="12">
    <w:abstractNumId w:val="15"/>
  </w:num>
  <w:num w:numId="13">
    <w:abstractNumId w:val="5"/>
  </w:num>
  <w:num w:numId="14">
    <w:abstractNumId w:val="7"/>
  </w:num>
  <w:num w:numId="15">
    <w:abstractNumId w:val="11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noPunctuationKerning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B3440E"/>
    <w:rsid w:val="0000294E"/>
    <w:rsid w:val="00003077"/>
    <w:rsid w:val="00025A6F"/>
    <w:rsid w:val="00031867"/>
    <w:rsid w:val="0003283D"/>
    <w:rsid w:val="00043D33"/>
    <w:rsid w:val="00046411"/>
    <w:rsid w:val="0004796C"/>
    <w:rsid w:val="00065862"/>
    <w:rsid w:val="00070240"/>
    <w:rsid w:val="00070CF6"/>
    <w:rsid w:val="00071417"/>
    <w:rsid w:val="00072E8C"/>
    <w:rsid w:val="00073AA1"/>
    <w:rsid w:val="00075294"/>
    <w:rsid w:val="00077BD8"/>
    <w:rsid w:val="00081178"/>
    <w:rsid w:val="00081225"/>
    <w:rsid w:val="00081D1F"/>
    <w:rsid w:val="00082994"/>
    <w:rsid w:val="00094A5F"/>
    <w:rsid w:val="000A0525"/>
    <w:rsid w:val="000A637E"/>
    <w:rsid w:val="000B39AD"/>
    <w:rsid w:val="000C3354"/>
    <w:rsid w:val="000C34D5"/>
    <w:rsid w:val="000D2519"/>
    <w:rsid w:val="000E262B"/>
    <w:rsid w:val="000E6A45"/>
    <w:rsid w:val="000F04A5"/>
    <w:rsid w:val="000F63DD"/>
    <w:rsid w:val="000F7233"/>
    <w:rsid w:val="0011194F"/>
    <w:rsid w:val="00111DE9"/>
    <w:rsid w:val="001243C8"/>
    <w:rsid w:val="00126D57"/>
    <w:rsid w:val="00135C96"/>
    <w:rsid w:val="00142294"/>
    <w:rsid w:val="001464FC"/>
    <w:rsid w:val="00150F3C"/>
    <w:rsid w:val="001522F2"/>
    <w:rsid w:val="0015672A"/>
    <w:rsid w:val="00163074"/>
    <w:rsid w:val="00164BBE"/>
    <w:rsid w:val="0016544E"/>
    <w:rsid w:val="001773A4"/>
    <w:rsid w:val="001774C8"/>
    <w:rsid w:val="001907DC"/>
    <w:rsid w:val="001917BF"/>
    <w:rsid w:val="001A1233"/>
    <w:rsid w:val="001B200A"/>
    <w:rsid w:val="001B3F3F"/>
    <w:rsid w:val="001C676B"/>
    <w:rsid w:val="001D023C"/>
    <w:rsid w:val="001D0DEB"/>
    <w:rsid w:val="001D4738"/>
    <w:rsid w:val="001E06E7"/>
    <w:rsid w:val="001E596D"/>
    <w:rsid w:val="001E704D"/>
    <w:rsid w:val="001F1368"/>
    <w:rsid w:val="001F1C43"/>
    <w:rsid w:val="001F425A"/>
    <w:rsid w:val="001F7232"/>
    <w:rsid w:val="00204AA7"/>
    <w:rsid w:val="00205928"/>
    <w:rsid w:val="00210243"/>
    <w:rsid w:val="002135A0"/>
    <w:rsid w:val="00223375"/>
    <w:rsid w:val="00225FA8"/>
    <w:rsid w:val="0024797E"/>
    <w:rsid w:val="002518C8"/>
    <w:rsid w:val="00260E7E"/>
    <w:rsid w:val="0027010E"/>
    <w:rsid w:val="0027076E"/>
    <w:rsid w:val="00271562"/>
    <w:rsid w:val="00280B49"/>
    <w:rsid w:val="00290E71"/>
    <w:rsid w:val="00297195"/>
    <w:rsid w:val="002A19DE"/>
    <w:rsid w:val="002C166C"/>
    <w:rsid w:val="002C5B8D"/>
    <w:rsid w:val="002D11C9"/>
    <w:rsid w:val="002E649D"/>
    <w:rsid w:val="003045D3"/>
    <w:rsid w:val="00321905"/>
    <w:rsid w:val="00331A53"/>
    <w:rsid w:val="00332690"/>
    <w:rsid w:val="00336F60"/>
    <w:rsid w:val="00341358"/>
    <w:rsid w:val="003422E5"/>
    <w:rsid w:val="0035541D"/>
    <w:rsid w:val="003574DD"/>
    <w:rsid w:val="00373C27"/>
    <w:rsid w:val="003770B9"/>
    <w:rsid w:val="00386F9C"/>
    <w:rsid w:val="00395E70"/>
    <w:rsid w:val="003A1B94"/>
    <w:rsid w:val="003A2D02"/>
    <w:rsid w:val="003C2030"/>
    <w:rsid w:val="003C378B"/>
    <w:rsid w:val="003D3A68"/>
    <w:rsid w:val="003D4ACB"/>
    <w:rsid w:val="003E18F2"/>
    <w:rsid w:val="003E281E"/>
    <w:rsid w:val="003E5C65"/>
    <w:rsid w:val="003F11F1"/>
    <w:rsid w:val="0040301D"/>
    <w:rsid w:val="00417704"/>
    <w:rsid w:val="004205AB"/>
    <w:rsid w:val="0042467A"/>
    <w:rsid w:val="004324F4"/>
    <w:rsid w:val="00433BCF"/>
    <w:rsid w:val="00435F3A"/>
    <w:rsid w:val="00437B97"/>
    <w:rsid w:val="00450B6F"/>
    <w:rsid w:val="00451D1B"/>
    <w:rsid w:val="00462DE0"/>
    <w:rsid w:val="0047479D"/>
    <w:rsid w:val="00487964"/>
    <w:rsid w:val="004940A9"/>
    <w:rsid w:val="004961C8"/>
    <w:rsid w:val="004A74CD"/>
    <w:rsid w:val="004B7E55"/>
    <w:rsid w:val="004C1596"/>
    <w:rsid w:val="004C41E3"/>
    <w:rsid w:val="004C6A44"/>
    <w:rsid w:val="004E05D8"/>
    <w:rsid w:val="004E7865"/>
    <w:rsid w:val="00506441"/>
    <w:rsid w:val="0051457B"/>
    <w:rsid w:val="00515A43"/>
    <w:rsid w:val="005269B2"/>
    <w:rsid w:val="00526E50"/>
    <w:rsid w:val="00526E76"/>
    <w:rsid w:val="00543EFE"/>
    <w:rsid w:val="00545336"/>
    <w:rsid w:val="005609A6"/>
    <w:rsid w:val="00564750"/>
    <w:rsid w:val="0056615D"/>
    <w:rsid w:val="005667CB"/>
    <w:rsid w:val="00571678"/>
    <w:rsid w:val="005720C4"/>
    <w:rsid w:val="0057239E"/>
    <w:rsid w:val="00584131"/>
    <w:rsid w:val="0058479A"/>
    <w:rsid w:val="00584C55"/>
    <w:rsid w:val="00585641"/>
    <w:rsid w:val="005921E7"/>
    <w:rsid w:val="005A1779"/>
    <w:rsid w:val="005B08CE"/>
    <w:rsid w:val="005B31D7"/>
    <w:rsid w:val="005B4848"/>
    <w:rsid w:val="005B5231"/>
    <w:rsid w:val="005B7D0E"/>
    <w:rsid w:val="005C0109"/>
    <w:rsid w:val="005C1ED6"/>
    <w:rsid w:val="005C3C3F"/>
    <w:rsid w:val="005C7EA8"/>
    <w:rsid w:val="005D7ADA"/>
    <w:rsid w:val="005E6377"/>
    <w:rsid w:val="005F2A8B"/>
    <w:rsid w:val="005F4757"/>
    <w:rsid w:val="005F6723"/>
    <w:rsid w:val="0060536F"/>
    <w:rsid w:val="00611C15"/>
    <w:rsid w:val="00617BD6"/>
    <w:rsid w:val="00620E48"/>
    <w:rsid w:val="00621466"/>
    <w:rsid w:val="0062274F"/>
    <w:rsid w:val="006309B4"/>
    <w:rsid w:val="00641F08"/>
    <w:rsid w:val="00652D1F"/>
    <w:rsid w:val="00657FE9"/>
    <w:rsid w:val="00661A29"/>
    <w:rsid w:val="00663520"/>
    <w:rsid w:val="00665B93"/>
    <w:rsid w:val="006701E3"/>
    <w:rsid w:val="00671812"/>
    <w:rsid w:val="00671BAB"/>
    <w:rsid w:val="006739C1"/>
    <w:rsid w:val="00683EB2"/>
    <w:rsid w:val="00692786"/>
    <w:rsid w:val="00693FAE"/>
    <w:rsid w:val="00693FEF"/>
    <w:rsid w:val="006A12F7"/>
    <w:rsid w:val="006A213F"/>
    <w:rsid w:val="006A5875"/>
    <w:rsid w:val="006A62C7"/>
    <w:rsid w:val="006C3FB0"/>
    <w:rsid w:val="006C42F3"/>
    <w:rsid w:val="006D0011"/>
    <w:rsid w:val="006D0914"/>
    <w:rsid w:val="006D5B3C"/>
    <w:rsid w:val="006E4510"/>
    <w:rsid w:val="006E7DF7"/>
    <w:rsid w:val="006F3B24"/>
    <w:rsid w:val="006F53FD"/>
    <w:rsid w:val="0070636F"/>
    <w:rsid w:val="0072058A"/>
    <w:rsid w:val="00732F2D"/>
    <w:rsid w:val="007471FE"/>
    <w:rsid w:val="00757869"/>
    <w:rsid w:val="007640F5"/>
    <w:rsid w:val="007650BA"/>
    <w:rsid w:val="007659AB"/>
    <w:rsid w:val="00766E06"/>
    <w:rsid w:val="0077283E"/>
    <w:rsid w:val="007A18DF"/>
    <w:rsid w:val="007A363F"/>
    <w:rsid w:val="007A3814"/>
    <w:rsid w:val="007C28D3"/>
    <w:rsid w:val="007C30D2"/>
    <w:rsid w:val="007C4E30"/>
    <w:rsid w:val="007D1600"/>
    <w:rsid w:val="007E058F"/>
    <w:rsid w:val="007E5CC6"/>
    <w:rsid w:val="007F4527"/>
    <w:rsid w:val="008051E0"/>
    <w:rsid w:val="00805EEC"/>
    <w:rsid w:val="0081766F"/>
    <w:rsid w:val="00826D80"/>
    <w:rsid w:val="00832596"/>
    <w:rsid w:val="008333C4"/>
    <w:rsid w:val="00841465"/>
    <w:rsid w:val="00853E74"/>
    <w:rsid w:val="00854C3E"/>
    <w:rsid w:val="00870D06"/>
    <w:rsid w:val="0087488B"/>
    <w:rsid w:val="00875C7D"/>
    <w:rsid w:val="00877E05"/>
    <w:rsid w:val="00896489"/>
    <w:rsid w:val="008965FD"/>
    <w:rsid w:val="0089727A"/>
    <w:rsid w:val="008A087C"/>
    <w:rsid w:val="008A1AAC"/>
    <w:rsid w:val="008A3523"/>
    <w:rsid w:val="008A61BF"/>
    <w:rsid w:val="008A6BB7"/>
    <w:rsid w:val="008B65E3"/>
    <w:rsid w:val="008B7026"/>
    <w:rsid w:val="008C27DD"/>
    <w:rsid w:val="008F7FFC"/>
    <w:rsid w:val="00904A4C"/>
    <w:rsid w:val="009107F6"/>
    <w:rsid w:val="0092099E"/>
    <w:rsid w:val="00931B1A"/>
    <w:rsid w:val="009345D6"/>
    <w:rsid w:val="0094460A"/>
    <w:rsid w:val="00950FE9"/>
    <w:rsid w:val="009534ED"/>
    <w:rsid w:val="00954087"/>
    <w:rsid w:val="009560DD"/>
    <w:rsid w:val="00970FB7"/>
    <w:rsid w:val="00971698"/>
    <w:rsid w:val="00975497"/>
    <w:rsid w:val="009819B2"/>
    <w:rsid w:val="00985715"/>
    <w:rsid w:val="0098637D"/>
    <w:rsid w:val="00990D37"/>
    <w:rsid w:val="009929A4"/>
    <w:rsid w:val="009929BC"/>
    <w:rsid w:val="00994F58"/>
    <w:rsid w:val="009A088D"/>
    <w:rsid w:val="009A0D36"/>
    <w:rsid w:val="009A2F47"/>
    <w:rsid w:val="009A6C48"/>
    <w:rsid w:val="009A770D"/>
    <w:rsid w:val="009B4A06"/>
    <w:rsid w:val="009C6820"/>
    <w:rsid w:val="009D2789"/>
    <w:rsid w:val="009E37E4"/>
    <w:rsid w:val="009E411D"/>
    <w:rsid w:val="00A11AA3"/>
    <w:rsid w:val="00A13A5F"/>
    <w:rsid w:val="00A219BC"/>
    <w:rsid w:val="00A41E26"/>
    <w:rsid w:val="00A42C00"/>
    <w:rsid w:val="00A5282C"/>
    <w:rsid w:val="00A6035F"/>
    <w:rsid w:val="00A7133A"/>
    <w:rsid w:val="00A73B67"/>
    <w:rsid w:val="00A76C02"/>
    <w:rsid w:val="00A81065"/>
    <w:rsid w:val="00A94010"/>
    <w:rsid w:val="00AA22CF"/>
    <w:rsid w:val="00AB7AAF"/>
    <w:rsid w:val="00AC115F"/>
    <w:rsid w:val="00AC55B4"/>
    <w:rsid w:val="00AC55CE"/>
    <w:rsid w:val="00AD1A3D"/>
    <w:rsid w:val="00AE53DB"/>
    <w:rsid w:val="00AF1722"/>
    <w:rsid w:val="00B0399F"/>
    <w:rsid w:val="00B039F9"/>
    <w:rsid w:val="00B112AE"/>
    <w:rsid w:val="00B11A68"/>
    <w:rsid w:val="00B162EB"/>
    <w:rsid w:val="00B263D0"/>
    <w:rsid w:val="00B3440E"/>
    <w:rsid w:val="00B35B7F"/>
    <w:rsid w:val="00B45392"/>
    <w:rsid w:val="00B644BB"/>
    <w:rsid w:val="00B64E38"/>
    <w:rsid w:val="00B725EE"/>
    <w:rsid w:val="00B72D15"/>
    <w:rsid w:val="00B90CE5"/>
    <w:rsid w:val="00BA54B3"/>
    <w:rsid w:val="00BB44FB"/>
    <w:rsid w:val="00BC0135"/>
    <w:rsid w:val="00BC0294"/>
    <w:rsid w:val="00BC3766"/>
    <w:rsid w:val="00BC4AF0"/>
    <w:rsid w:val="00BC50E2"/>
    <w:rsid w:val="00BC6DF3"/>
    <w:rsid w:val="00BD7A0D"/>
    <w:rsid w:val="00BE1817"/>
    <w:rsid w:val="00BE389C"/>
    <w:rsid w:val="00BE5698"/>
    <w:rsid w:val="00C04E2B"/>
    <w:rsid w:val="00C111F2"/>
    <w:rsid w:val="00C13270"/>
    <w:rsid w:val="00C2115F"/>
    <w:rsid w:val="00C3106A"/>
    <w:rsid w:val="00C31195"/>
    <w:rsid w:val="00C33E4A"/>
    <w:rsid w:val="00C36370"/>
    <w:rsid w:val="00C40112"/>
    <w:rsid w:val="00C41D09"/>
    <w:rsid w:val="00C42955"/>
    <w:rsid w:val="00C468DA"/>
    <w:rsid w:val="00C50B59"/>
    <w:rsid w:val="00C53CF7"/>
    <w:rsid w:val="00C928CC"/>
    <w:rsid w:val="00CA213C"/>
    <w:rsid w:val="00CA27CA"/>
    <w:rsid w:val="00CC59A4"/>
    <w:rsid w:val="00CD3BE4"/>
    <w:rsid w:val="00CE1509"/>
    <w:rsid w:val="00CE20DD"/>
    <w:rsid w:val="00CE24B1"/>
    <w:rsid w:val="00CF3DB5"/>
    <w:rsid w:val="00CF5307"/>
    <w:rsid w:val="00CF725C"/>
    <w:rsid w:val="00CF76CC"/>
    <w:rsid w:val="00D00E01"/>
    <w:rsid w:val="00D01C90"/>
    <w:rsid w:val="00D0410F"/>
    <w:rsid w:val="00D066B2"/>
    <w:rsid w:val="00D2370F"/>
    <w:rsid w:val="00D23B96"/>
    <w:rsid w:val="00D24865"/>
    <w:rsid w:val="00D25EAB"/>
    <w:rsid w:val="00D27A4B"/>
    <w:rsid w:val="00D31BF7"/>
    <w:rsid w:val="00D31D84"/>
    <w:rsid w:val="00D401A0"/>
    <w:rsid w:val="00D41B54"/>
    <w:rsid w:val="00D520CB"/>
    <w:rsid w:val="00D66C62"/>
    <w:rsid w:val="00D70A69"/>
    <w:rsid w:val="00D71E83"/>
    <w:rsid w:val="00D73580"/>
    <w:rsid w:val="00D75681"/>
    <w:rsid w:val="00D764EA"/>
    <w:rsid w:val="00D775F2"/>
    <w:rsid w:val="00D8690E"/>
    <w:rsid w:val="00DC1041"/>
    <w:rsid w:val="00DC143B"/>
    <w:rsid w:val="00DD2D36"/>
    <w:rsid w:val="00DE270E"/>
    <w:rsid w:val="00DE4094"/>
    <w:rsid w:val="00DE6B20"/>
    <w:rsid w:val="00DF6946"/>
    <w:rsid w:val="00DF74A9"/>
    <w:rsid w:val="00E040E5"/>
    <w:rsid w:val="00E13090"/>
    <w:rsid w:val="00E13AD9"/>
    <w:rsid w:val="00E15195"/>
    <w:rsid w:val="00E15A33"/>
    <w:rsid w:val="00E33AC9"/>
    <w:rsid w:val="00E349E1"/>
    <w:rsid w:val="00E440F2"/>
    <w:rsid w:val="00E501AD"/>
    <w:rsid w:val="00E523F9"/>
    <w:rsid w:val="00E551A5"/>
    <w:rsid w:val="00E745E0"/>
    <w:rsid w:val="00E77C9A"/>
    <w:rsid w:val="00E84455"/>
    <w:rsid w:val="00E85169"/>
    <w:rsid w:val="00E91519"/>
    <w:rsid w:val="00EA7B9B"/>
    <w:rsid w:val="00EB07D9"/>
    <w:rsid w:val="00EB2BEB"/>
    <w:rsid w:val="00EB3062"/>
    <w:rsid w:val="00EB4469"/>
    <w:rsid w:val="00EB5E89"/>
    <w:rsid w:val="00EB73C1"/>
    <w:rsid w:val="00EE1B76"/>
    <w:rsid w:val="00EE5FDE"/>
    <w:rsid w:val="00F03A7F"/>
    <w:rsid w:val="00F05EFA"/>
    <w:rsid w:val="00F153D3"/>
    <w:rsid w:val="00F154B0"/>
    <w:rsid w:val="00F3487A"/>
    <w:rsid w:val="00F358CD"/>
    <w:rsid w:val="00F40864"/>
    <w:rsid w:val="00F47C00"/>
    <w:rsid w:val="00F510FB"/>
    <w:rsid w:val="00F52994"/>
    <w:rsid w:val="00F93054"/>
    <w:rsid w:val="00FB2939"/>
    <w:rsid w:val="00FB7318"/>
    <w:rsid w:val="00FC0898"/>
    <w:rsid w:val="00FC5C2E"/>
    <w:rsid w:val="00FD502E"/>
    <w:rsid w:val="00FE6838"/>
    <w:rsid w:val="00FE7883"/>
    <w:rsid w:val="00FF084D"/>
    <w:rsid w:val="00FF3A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115F"/>
    <w:rPr>
      <w:sz w:val="24"/>
      <w:szCs w:val="24"/>
    </w:rPr>
  </w:style>
  <w:style w:type="paragraph" w:styleId="Nadpis1">
    <w:name w:val="heading 1"/>
    <w:basedOn w:val="Normlny"/>
    <w:next w:val="Normlny"/>
    <w:qFormat/>
    <w:rsid w:val="00C2115F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C2115F"/>
    <w:pPr>
      <w:keepNext/>
      <w:jc w:val="center"/>
      <w:outlineLvl w:val="1"/>
    </w:pPr>
    <w:rPr>
      <w:rFonts w:ascii="Arial" w:hAnsi="Arial" w:cs="Arial"/>
      <w:b/>
      <w:spacing w:val="40"/>
      <w:sz w:val="36"/>
      <w:szCs w:val="40"/>
      <w:u w:val="single"/>
    </w:rPr>
  </w:style>
  <w:style w:type="paragraph" w:styleId="Nadpis3">
    <w:name w:val="heading 3"/>
    <w:basedOn w:val="Normlny"/>
    <w:next w:val="Normlny"/>
    <w:qFormat/>
    <w:rsid w:val="00C2115F"/>
    <w:pPr>
      <w:keepNext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qFormat/>
    <w:rsid w:val="00C2115F"/>
    <w:pPr>
      <w:keepNext/>
      <w:outlineLvl w:val="3"/>
    </w:pPr>
    <w:rPr>
      <w:b/>
      <w:bCs/>
      <w:sz w:val="20"/>
      <w:szCs w:val="20"/>
    </w:rPr>
  </w:style>
  <w:style w:type="paragraph" w:styleId="Nadpis5">
    <w:name w:val="heading 5"/>
    <w:basedOn w:val="Normlny"/>
    <w:next w:val="Normlny"/>
    <w:qFormat/>
    <w:rsid w:val="00C2115F"/>
    <w:pPr>
      <w:keepNext/>
      <w:jc w:val="center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C2115F"/>
    <w:pPr>
      <w:jc w:val="both"/>
    </w:pPr>
  </w:style>
  <w:style w:type="paragraph" w:styleId="Pta">
    <w:name w:val="footer"/>
    <w:basedOn w:val="Normlny"/>
    <w:semiHidden/>
    <w:rsid w:val="00C2115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C2115F"/>
  </w:style>
  <w:style w:type="paragraph" w:styleId="Hlavika">
    <w:name w:val="header"/>
    <w:basedOn w:val="Normlny"/>
    <w:semiHidden/>
    <w:rsid w:val="00C2115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C211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32596"/>
    <w:pPr>
      <w:ind w:left="720"/>
      <w:contextualSpacing/>
    </w:pPr>
  </w:style>
  <w:style w:type="table" w:styleId="Mriekatabuky">
    <w:name w:val="Table Grid"/>
    <w:basedOn w:val="Normlnatabuka"/>
    <w:uiPriority w:val="59"/>
    <w:rsid w:val="009863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044DB7-0E55-4941-A20A-86E00C7C9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1844</Words>
  <Characters>10516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12336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XXX</dc:creator>
  <cp:lastModifiedBy>Používateľ systému Windows</cp:lastModifiedBy>
  <cp:revision>2</cp:revision>
  <cp:lastPrinted>2022-05-06T14:08:00Z</cp:lastPrinted>
  <dcterms:created xsi:type="dcterms:W3CDTF">2024-05-30T06:22:00Z</dcterms:created>
  <dcterms:modified xsi:type="dcterms:W3CDTF">2024-05-30T06:22:00Z</dcterms:modified>
</cp:coreProperties>
</file>