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PMB Group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Horna 37,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52447103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2121053871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52447103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2121053871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