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</w:t>
      </w:r>
      <w:r w:rsidR="00BD2EF2">
        <w:rPr>
          <w:sz w:val="22"/>
          <w:szCs w:val="22"/>
        </w:rPr>
        <w:t xml:space="preserve"> 01.01.202</w:t>
      </w:r>
      <w:r w:rsidR="00FD19FA">
        <w:rPr>
          <w:sz w:val="22"/>
          <w:szCs w:val="22"/>
        </w:rPr>
        <w:t>3</w:t>
      </w:r>
      <w:r w:rsidR="00BD2EF2">
        <w:rPr>
          <w:sz w:val="22"/>
          <w:szCs w:val="22"/>
        </w:rPr>
        <w:t xml:space="preserve"> do 31.12.202</w:t>
      </w:r>
      <w:r w:rsidR="00FD19FA">
        <w:rPr>
          <w:sz w:val="22"/>
          <w:szCs w:val="22"/>
        </w:rPr>
        <w:t>3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BD2EF2">
        <w:rPr>
          <w:sz w:val="22"/>
          <w:szCs w:val="22"/>
        </w:rPr>
        <w:t>2</w:t>
      </w:r>
      <w:r w:rsidR="00FD19FA">
        <w:rPr>
          <w:sz w:val="22"/>
          <w:szCs w:val="22"/>
        </w:rPr>
        <w:t>3</w:t>
      </w:r>
      <w:r>
        <w:rPr>
          <w:sz w:val="22"/>
          <w:szCs w:val="22"/>
        </w:rPr>
        <w:t xml:space="preserve"> obstarala dlhodobý hmotný majetok,  ocenený bol obstarávacou cenou</w:t>
      </w:r>
      <w:r w:rsidR="00D53B69">
        <w:rPr>
          <w:sz w:val="22"/>
          <w:szCs w:val="22"/>
        </w:rPr>
        <w:t xml:space="preserve"> a nákladmi súvisiac</w:t>
      </w:r>
      <w:r w:rsidR="00B856BA">
        <w:rPr>
          <w:sz w:val="22"/>
          <w:szCs w:val="22"/>
        </w:rPr>
        <w:t>i</w:t>
      </w:r>
      <w:r w:rsidR="00D53B69">
        <w:rPr>
          <w:sz w:val="22"/>
          <w:szCs w:val="22"/>
        </w:rPr>
        <w:t>mi s obstaraním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</w:t>
      </w:r>
      <w:r w:rsidR="00BD2EF2">
        <w:rPr>
          <w:sz w:val="22"/>
          <w:szCs w:val="22"/>
        </w:rPr>
        <w:t>2</w:t>
      </w:r>
      <w:r w:rsidR="00FD19FA">
        <w:rPr>
          <w:sz w:val="22"/>
          <w:szCs w:val="22"/>
        </w:rPr>
        <w:t>3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obstaraním</w:t>
      </w:r>
      <w:r w:rsidR="00FD19FA">
        <w:rPr>
          <w:sz w:val="22"/>
          <w:szCs w:val="22"/>
        </w:rPr>
        <w:t xml:space="preserve">. Zásoby účtuje </w:t>
      </w:r>
    </w:p>
    <w:p w:rsidR="00FD19FA" w:rsidRDefault="00FD19FA" w:rsidP="00544DE4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spôobom</w:t>
      </w:r>
      <w:proofErr w:type="spellEnd"/>
      <w:r>
        <w:rPr>
          <w:sz w:val="22"/>
          <w:szCs w:val="22"/>
        </w:rPr>
        <w:t xml:space="preserve"> B. K 31.12.2023 bola vykonaná inventúra.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</w:t>
      </w:r>
      <w:r w:rsidR="00B856BA">
        <w:rPr>
          <w:sz w:val="22"/>
          <w:szCs w:val="22"/>
        </w:rPr>
        <w:t xml:space="preserve">jeho </w:t>
      </w:r>
      <w:r>
        <w:rPr>
          <w:sz w:val="22"/>
          <w:szCs w:val="22"/>
        </w:rPr>
        <w:t xml:space="preserve">menovitou hodnotou </w:t>
      </w:r>
    </w:p>
    <w:p w:rsidR="00FD19FA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</w:t>
      </w:r>
      <w:r w:rsidR="00FD19FA">
        <w:rPr>
          <w:sz w:val="22"/>
          <w:szCs w:val="22"/>
        </w:rPr>
        <w:t> </w:t>
      </w:r>
      <w:r>
        <w:rPr>
          <w:sz w:val="22"/>
          <w:szCs w:val="22"/>
        </w:rPr>
        <w:t>úverov</w:t>
      </w:r>
    </w:p>
    <w:p w:rsidR="00544DE4" w:rsidRPr="00FD19FA" w:rsidRDefault="00544DE4" w:rsidP="00FD19FA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 w:rsidRPr="00FD19FA">
        <w:rPr>
          <w:sz w:val="22"/>
          <w:szCs w:val="22"/>
        </w:rPr>
        <w:t>záväzky boli ocenené menovitou hodnotou pri ich vzniku</w:t>
      </w:r>
    </w:p>
    <w:p w:rsidR="00544DE4" w:rsidRDefault="00A25B8B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 w:rsidR="00544DE4">
        <w:rPr>
          <w:sz w:val="22"/>
          <w:szCs w:val="22"/>
        </w:rPr>
        <w:t xml:space="preserve">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D53B69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D53B69" w:rsidRDefault="00D53B69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 roku 2019 obstarala dlhodobý hmotný majetok: Samoobslužná </w:t>
      </w:r>
      <w:proofErr w:type="spellStart"/>
      <w:r>
        <w:rPr>
          <w:sz w:val="22"/>
          <w:szCs w:val="22"/>
        </w:rPr>
        <w:t>autoumývarka</w:t>
      </w:r>
      <w:proofErr w:type="spellEnd"/>
      <w:r>
        <w:rPr>
          <w:sz w:val="22"/>
          <w:szCs w:val="22"/>
        </w:rPr>
        <w:t xml:space="preserve"> v obstarávacej cene 141.298 eur, spevnené plochy prístupové cesta v obstarávacej cene 22.540 eur, zabezpečovací systém v obstarávacej cene 6.122 eur a traktor </w:t>
      </w:r>
      <w:proofErr w:type="spellStart"/>
      <w:r>
        <w:rPr>
          <w:sz w:val="22"/>
          <w:szCs w:val="22"/>
        </w:rPr>
        <w:t>Rieder</w:t>
      </w:r>
      <w:proofErr w:type="spellEnd"/>
      <w:r>
        <w:rPr>
          <w:sz w:val="22"/>
          <w:szCs w:val="22"/>
        </w:rPr>
        <w:t xml:space="preserve"> R316 v obstarávacej cene 6.600 eur. Majetok bol 31.12.2019 každý samostatne zaradený do príslušnej odpisovej skupiny.</w:t>
      </w:r>
    </w:p>
    <w:p w:rsidR="00BD2EF2" w:rsidRDefault="00BD2EF2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2020 spoločnosť Obstarala HIM: 1. stroj  v obstarávacej cene 7.208 eur, 2. Plničku ostrekovačov v OC 3.086 eur, 3. Bicykel v OC 2.283,- eur, 4.VW </w:t>
      </w:r>
      <w:proofErr w:type="spellStart"/>
      <w:r>
        <w:rPr>
          <w:sz w:val="22"/>
          <w:szCs w:val="22"/>
        </w:rPr>
        <w:t>Multivan</w:t>
      </w:r>
      <w:proofErr w:type="spellEnd"/>
      <w:r>
        <w:rPr>
          <w:sz w:val="22"/>
          <w:szCs w:val="22"/>
        </w:rPr>
        <w:t xml:space="preserve"> auto v OC 52.801,- eur. Majetok každý jednotlivo bol posúdený a zaradený do príslušnej odpisovej skupiny podľa ŠK. Spoločnosť uplatňuje odpisy iba rovnomerné. </w:t>
      </w:r>
    </w:p>
    <w:p w:rsidR="003C58B1" w:rsidRDefault="00B856BA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2021 spoločnosť obstarala majetok: Traktor </w:t>
      </w:r>
      <w:proofErr w:type="spellStart"/>
      <w:r>
        <w:rPr>
          <w:sz w:val="22"/>
          <w:szCs w:val="22"/>
        </w:rPr>
        <w:t>olaris</w:t>
      </w:r>
      <w:proofErr w:type="spellEnd"/>
      <w:r>
        <w:rPr>
          <w:sz w:val="22"/>
          <w:szCs w:val="22"/>
        </w:rPr>
        <w:t xml:space="preserve"> v obstarávacej cene 13.083 eur, </w:t>
      </w:r>
      <w:proofErr w:type="spellStart"/>
      <w:r>
        <w:rPr>
          <w:sz w:val="22"/>
          <w:szCs w:val="22"/>
        </w:rPr>
        <w:t>vysokotlaký</w:t>
      </w:r>
      <w:proofErr w:type="spellEnd"/>
      <w:r>
        <w:rPr>
          <w:sz w:val="22"/>
          <w:szCs w:val="22"/>
        </w:rPr>
        <w:t xml:space="preserve"> čistič </w:t>
      </w:r>
      <w:proofErr w:type="spellStart"/>
      <w:r>
        <w:rPr>
          <w:sz w:val="22"/>
          <w:szCs w:val="22"/>
        </w:rPr>
        <w:t>Quadro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obstarácacej</w:t>
      </w:r>
      <w:proofErr w:type="spellEnd"/>
      <w:r>
        <w:rPr>
          <w:sz w:val="22"/>
          <w:szCs w:val="22"/>
        </w:rPr>
        <w:t xml:space="preserve"> cene 2.986 eur, Stroj </w:t>
      </w:r>
      <w:proofErr w:type="spellStart"/>
      <w:r>
        <w:rPr>
          <w:sz w:val="22"/>
          <w:szCs w:val="22"/>
        </w:rPr>
        <w:t>Polaris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Ranger</w:t>
      </w:r>
      <w:proofErr w:type="spellEnd"/>
      <w:r>
        <w:rPr>
          <w:sz w:val="22"/>
          <w:szCs w:val="22"/>
        </w:rPr>
        <w:t xml:space="preserve"> v obstarávacej cene 18.383</w:t>
      </w:r>
      <w:r w:rsidR="005C495A">
        <w:rPr>
          <w:sz w:val="22"/>
          <w:szCs w:val="22"/>
        </w:rPr>
        <w:t xml:space="preserve"> eur, kontajner v obstarávacej cene 13.988 eur. Každý bol posúdený a zaradený jednotlivo a samostatne do príslušnej odpisovej skupiny. Spoločnosť majetok odpisuje rovnomerne a  daňové a účtovne odpisy sa rovnajú.</w:t>
      </w:r>
    </w:p>
    <w:p w:rsidR="00A25B8B" w:rsidRDefault="00A25B8B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2022 spoločnosť obstarala majetok: </w:t>
      </w:r>
      <w:proofErr w:type="spellStart"/>
      <w:r>
        <w:rPr>
          <w:sz w:val="22"/>
          <w:szCs w:val="22"/>
        </w:rPr>
        <w:t>Taigo</w:t>
      </w:r>
      <w:proofErr w:type="spellEnd"/>
      <w:r>
        <w:rPr>
          <w:sz w:val="22"/>
          <w:szCs w:val="22"/>
        </w:rPr>
        <w:t xml:space="preserve"> osobný automobil  v obstarávacej cene 25.533 eur </w:t>
      </w:r>
    </w:p>
    <w:p w:rsidR="00A25B8B" w:rsidRDefault="00A25B8B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2023 spoločnosť obstarala majetok: VW </w:t>
      </w:r>
      <w:proofErr w:type="spellStart"/>
      <w:r>
        <w:rPr>
          <w:sz w:val="22"/>
          <w:szCs w:val="22"/>
        </w:rPr>
        <w:t>Passat</w:t>
      </w:r>
      <w:proofErr w:type="spellEnd"/>
      <w:r>
        <w:rPr>
          <w:sz w:val="22"/>
          <w:szCs w:val="22"/>
        </w:rPr>
        <w:t xml:space="preserve"> v obstarávacej cene 15.500 eur</w:t>
      </w:r>
    </w:p>
    <w:tbl>
      <w:tblPr>
        <w:tblStyle w:val="Mriekatabuky"/>
        <w:tblW w:w="0" w:type="auto"/>
        <w:tblLook w:val="04A0"/>
      </w:tblPr>
      <w:tblGrid>
        <w:gridCol w:w="2103"/>
        <w:gridCol w:w="1591"/>
        <w:gridCol w:w="1842"/>
        <w:gridCol w:w="1843"/>
        <w:gridCol w:w="1843"/>
        <w:gridCol w:w="38"/>
      </w:tblGrid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D19FA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FD19FA" w:rsidP="00FD19FA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3C58B1">
              <w:rPr>
                <w:sz w:val="22"/>
                <w:szCs w:val="22"/>
              </w:rPr>
              <w:t xml:space="preserve"> rok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D19FA">
              <w:rPr>
                <w:sz w:val="22"/>
                <w:szCs w:val="22"/>
              </w:rPr>
              <w:t>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Samoobslužná </w:t>
            </w:r>
            <w:proofErr w:type="spellStart"/>
            <w:r>
              <w:rPr>
                <w:sz w:val="22"/>
                <w:szCs w:val="22"/>
              </w:rPr>
              <w:t>umyvárka</w:t>
            </w:r>
            <w:proofErr w:type="spellEnd"/>
          </w:p>
        </w:tc>
        <w:tc>
          <w:tcPr>
            <w:tcW w:w="1591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rokov</w:t>
            </w:r>
            <w:r w:rsidR="003C58B1">
              <w:rPr>
                <w:sz w:val="22"/>
                <w:szCs w:val="22"/>
              </w:rPr>
              <w:t xml:space="preserve">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</w:t>
            </w:r>
            <w:r w:rsidR="00F562DE">
              <w:rPr>
                <w:sz w:val="22"/>
                <w:szCs w:val="22"/>
              </w:rPr>
              <w:t>20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F562DE">
        <w:trPr>
          <w:gridAfter w:val="1"/>
          <w:wAfter w:w="38" w:type="dxa"/>
        </w:trPr>
        <w:tc>
          <w:tcPr>
            <w:tcW w:w="210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Spevnené plochy</w:t>
            </w:r>
          </w:p>
        </w:tc>
        <w:tc>
          <w:tcPr>
            <w:tcW w:w="1591" w:type="dxa"/>
          </w:tcPr>
          <w:p w:rsidR="003C58B1" w:rsidRDefault="00F562DE" w:rsidP="00F562D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rokov</w:t>
            </w:r>
          </w:p>
        </w:tc>
        <w:tc>
          <w:tcPr>
            <w:tcW w:w="1842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1/12</w:t>
            </w:r>
          </w:p>
        </w:tc>
        <w:tc>
          <w:tcPr>
            <w:tcW w:w="1843" w:type="dxa"/>
          </w:tcPr>
          <w:tbl>
            <w:tblPr>
              <w:tblStyle w:val="Mriekatabuky"/>
              <w:tblW w:w="0" w:type="auto"/>
              <w:tblLook w:val="04A0"/>
            </w:tblPr>
            <w:tblGrid>
              <w:gridCol w:w="1612"/>
            </w:tblGrid>
            <w:tr w:rsidR="00FD19FA" w:rsidTr="00FD19FA">
              <w:tc>
                <w:tcPr>
                  <w:tcW w:w="1612" w:type="dxa"/>
                </w:tcPr>
                <w:p w:rsidR="00FD19FA" w:rsidRDefault="00FD19FA" w:rsidP="003C58B1">
                  <w:pPr>
                    <w:spacing w:before="0" w:line="240" w:lineRule="auto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Zabezpeč.systém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Traktor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R316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 350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Plnička ostrekovačov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Bicykel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  <w:r>
              <w:rPr>
                <w:sz w:val="22"/>
                <w:szCs w:val="22"/>
              </w:rPr>
              <w:t xml:space="preserve"> 6,1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XP 1000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Quadro</w:t>
            </w:r>
            <w:proofErr w:type="spellEnd"/>
            <w:r>
              <w:rPr>
                <w:sz w:val="22"/>
                <w:szCs w:val="22"/>
              </w:rPr>
              <w:t xml:space="preserve"> 800 </w:t>
            </w:r>
            <w:proofErr w:type="spellStart"/>
            <w:r>
              <w:rPr>
                <w:sz w:val="22"/>
                <w:szCs w:val="22"/>
              </w:rPr>
              <w:t>vysokotlaký</w:t>
            </w:r>
            <w:proofErr w:type="spellEnd"/>
            <w:r>
              <w:rPr>
                <w:sz w:val="22"/>
                <w:szCs w:val="22"/>
              </w:rPr>
              <w:t xml:space="preserve"> čistič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Trektor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Polaris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Ranger</w:t>
            </w:r>
            <w:proofErr w:type="spellEnd"/>
            <w:r>
              <w:rPr>
                <w:sz w:val="22"/>
                <w:szCs w:val="22"/>
              </w:rPr>
              <w:t xml:space="preserve"> RZR XP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Kontajner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Taigo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os.auto</w:t>
            </w:r>
            <w:proofErr w:type="spellEnd"/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F562DE" w:rsidTr="00F562DE">
        <w:tc>
          <w:tcPr>
            <w:tcW w:w="2103" w:type="dxa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</w:t>
            </w:r>
            <w:proofErr w:type="spellStart"/>
            <w:r>
              <w:rPr>
                <w:sz w:val="22"/>
                <w:szCs w:val="22"/>
              </w:rPr>
              <w:t>Passat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1" w:type="dxa"/>
          </w:tcPr>
          <w:p w:rsidR="00F562DE" w:rsidRDefault="00F562DE" w:rsidP="00112C0C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F562DE" w:rsidRPr="00F562DE" w:rsidRDefault="00F562DE" w:rsidP="003C58B1">
            <w:pPr>
              <w:spacing w:before="0" w:line="240" w:lineRule="auto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F562DE" w:rsidRDefault="00A25B8B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81" w:type="dxa"/>
            <w:gridSpan w:val="2"/>
          </w:tcPr>
          <w:p w:rsidR="00F562DE" w:rsidRDefault="00F562DE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F562DE" w:rsidRDefault="00F562DE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</w:t>
      </w:r>
      <w:r w:rsidR="00BD2EF2">
        <w:rPr>
          <w:sz w:val="22"/>
          <w:szCs w:val="22"/>
        </w:rPr>
        <w:t>2</w:t>
      </w:r>
      <w:r w:rsidR="00FD19FA">
        <w:rPr>
          <w:sz w:val="22"/>
          <w:szCs w:val="22"/>
        </w:rPr>
        <w:t>3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BD2EF2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BD2EF2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BD2EF2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Žiadne  položky nákladov alebo výnosov nemajú výnimočný rozsah alebo výskyt v účtovnej jednotke </w:t>
      </w:r>
    </w:p>
    <w:p w:rsidR="00BD2EF2" w:rsidRDefault="00BD2EF2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3C58B1">
        <w:rPr>
          <w:sz w:val="22"/>
          <w:szCs w:val="22"/>
        </w:rPr>
        <w:t>v roku 20</w:t>
      </w:r>
      <w:r>
        <w:rPr>
          <w:sz w:val="22"/>
          <w:szCs w:val="22"/>
        </w:rPr>
        <w:t>2</w:t>
      </w:r>
      <w:r w:rsidR="00FD19FA">
        <w:rPr>
          <w:sz w:val="22"/>
          <w:szCs w:val="22"/>
        </w:rPr>
        <w:t>3</w:t>
      </w: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382.626</w:t>
            </w:r>
          </w:p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A25B8B" w:rsidP="00A25B8B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514.999</w:t>
            </w:r>
          </w:p>
          <w:p w:rsidR="00A25B8B" w:rsidRDefault="00A25B8B" w:rsidP="00B856B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382.626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A25B8B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514.999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35,.840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A25B8B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45.702</w:t>
            </w: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35.840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A25B8B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45.702</w:t>
            </w: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24672F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418.466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A25B8B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560.701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B44C15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žiadne plnenie peňažné, ani nepeňažné na súkromné účely pre členov štatutárneho orgánu neboli </w:t>
      </w:r>
      <w:r w:rsidR="00B44C15">
        <w:rPr>
          <w:sz w:val="22"/>
          <w:szCs w:val="22"/>
        </w:rPr>
        <w:t xml:space="preserve">   </w:t>
      </w:r>
    </w:p>
    <w:p w:rsidR="003C58B1" w:rsidRDefault="00B44C15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58B1">
        <w:rPr>
          <w:sz w:val="22"/>
          <w:szCs w:val="22"/>
        </w:rPr>
        <w:t>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24672F"/>
    <w:rsid w:val="00332A84"/>
    <w:rsid w:val="003C58B1"/>
    <w:rsid w:val="003C618F"/>
    <w:rsid w:val="00422BE9"/>
    <w:rsid w:val="00544DE4"/>
    <w:rsid w:val="00590ECA"/>
    <w:rsid w:val="005B0B10"/>
    <w:rsid w:val="005B47EF"/>
    <w:rsid w:val="005C495A"/>
    <w:rsid w:val="00694B07"/>
    <w:rsid w:val="00822F6D"/>
    <w:rsid w:val="009353C4"/>
    <w:rsid w:val="009D4FD0"/>
    <w:rsid w:val="00A25B8B"/>
    <w:rsid w:val="00B44C15"/>
    <w:rsid w:val="00B856BA"/>
    <w:rsid w:val="00BD2EF2"/>
    <w:rsid w:val="00D53B69"/>
    <w:rsid w:val="00E325F9"/>
    <w:rsid w:val="00ED591E"/>
    <w:rsid w:val="00F562DE"/>
    <w:rsid w:val="00FD1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9973B8-5559-4C11-B4B5-0E7046C51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2024-06-27T07:48:00Z</cp:lastPrinted>
  <dcterms:created xsi:type="dcterms:W3CDTF">2024-06-27T07:50:00Z</dcterms:created>
  <dcterms:modified xsi:type="dcterms:W3CDTF">2024-06-27T07:50:00Z</dcterms:modified>
</cp:coreProperties>
</file>