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1A6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96E48">
        <w:rPr>
          <w:rFonts w:ascii="Helvetica" w:hAnsi="Helvetica" w:cs="Helvetica"/>
          <w:sz w:val="19"/>
          <w:szCs w:val="19"/>
        </w:rPr>
        <w:t>46736573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96E48">
        <w:rPr>
          <w:rFonts w:ascii="Helvetica" w:hAnsi="Helvetica" w:cs="Helvetica"/>
          <w:sz w:val="19"/>
          <w:szCs w:val="19"/>
        </w:rPr>
        <w:t>2023560363</w:t>
      </w:r>
    </w:p>
    <w:p w14:paraId="6FD0E71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C3E0F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E7AF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40BC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09478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96E48">
        <w:rPr>
          <w:rFonts w:ascii="ArialNarrow,Bold" w:hAnsi="ArialNarrow,Bold" w:cs="ArialNarrow,Bold"/>
          <w:b/>
          <w:bCs/>
          <w:sz w:val="21"/>
          <w:szCs w:val="21"/>
        </w:rPr>
        <w:t>BALATRADE s.r.o.</w:t>
      </w:r>
    </w:p>
    <w:p w14:paraId="5AD012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22EBE">
        <w:rPr>
          <w:rFonts w:ascii="ArialNarrow" w:hAnsi="ArialNarrow" w:cs="ArialNarrow"/>
          <w:sz w:val="21"/>
          <w:szCs w:val="21"/>
        </w:rPr>
        <w:t>č. 1, 900 54  Jablonové</w:t>
      </w:r>
    </w:p>
    <w:p w14:paraId="7B6B3386" w14:textId="77777777" w:rsidR="00396E48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96E48">
        <w:rPr>
          <w:rFonts w:ascii="ArialNarrow" w:hAnsi="ArialNarrow" w:cs="ArialNarrow"/>
          <w:sz w:val="21"/>
          <w:szCs w:val="21"/>
        </w:rPr>
        <w:t>46736573</w:t>
      </w:r>
    </w:p>
    <w:p w14:paraId="5AA48BB2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96E48">
        <w:rPr>
          <w:rFonts w:ascii="Helvetica" w:hAnsi="Helvetica" w:cs="Helvetica"/>
          <w:sz w:val="19"/>
          <w:szCs w:val="19"/>
        </w:rPr>
        <w:t>2023560363</w:t>
      </w:r>
    </w:p>
    <w:p w14:paraId="75901A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96E48">
        <w:rPr>
          <w:rFonts w:ascii="ArialNarrow" w:hAnsi="ArialNarrow" w:cs="ArialNarrow"/>
          <w:sz w:val="21"/>
          <w:szCs w:val="21"/>
        </w:rPr>
        <w:t>23.06.2012</w:t>
      </w:r>
    </w:p>
    <w:p w14:paraId="346052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96E48">
        <w:rPr>
          <w:rFonts w:ascii="ArialNarrow" w:hAnsi="ArialNarrow" w:cs="ArialNarrow"/>
          <w:sz w:val="21"/>
          <w:szCs w:val="21"/>
        </w:rPr>
        <w:t>23.06.2012</w:t>
      </w:r>
    </w:p>
    <w:p w14:paraId="6E5595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4BD8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CBB74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E7A63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3510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6BC6C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9630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DC353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96109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B779B5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0AA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F3B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BD6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F63AEB2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35A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AB707" w14:textId="77777777" w:rsidR="00E258F5" w:rsidRPr="00E258F5" w:rsidRDefault="00396E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C57DD" w14:textId="77777777" w:rsidR="00E258F5" w:rsidRPr="00E258F5" w:rsidRDefault="00396E4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0893B766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D4B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9E8E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92596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1A1219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779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4DF2" w14:textId="77777777" w:rsidR="00E258F5" w:rsidRPr="00E258F5" w:rsidRDefault="00396E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388C" w14:textId="77777777" w:rsidR="00E258F5" w:rsidRPr="00E258F5" w:rsidRDefault="00396E4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40CC2F1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33D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8949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952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43786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12E0F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F04F3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C111191" w14:textId="73F8C07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C90072">
        <w:rPr>
          <w:rFonts w:ascii="ArialNarrow" w:hAnsi="ArialNarrow" w:cs="ArialNarrow"/>
          <w:sz w:val="21"/>
          <w:szCs w:val="21"/>
        </w:rPr>
        <w:t>2</w:t>
      </w:r>
      <w:r w:rsidR="00E57E6C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396E48">
        <w:rPr>
          <w:rFonts w:ascii="ArialNarrow" w:hAnsi="ArialNarrow" w:cs="ArialNarrow"/>
          <w:sz w:val="21"/>
          <w:szCs w:val="21"/>
        </w:rPr>
        <w:t>0</w:t>
      </w:r>
      <w:r w:rsidR="00022EB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396E48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C90072">
        <w:rPr>
          <w:rFonts w:ascii="ArialNarrow" w:hAnsi="ArialNarrow" w:cs="ArialNarrow"/>
          <w:sz w:val="21"/>
          <w:szCs w:val="21"/>
        </w:rPr>
        <w:t>2</w:t>
      </w:r>
      <w:r w:rsidR="00E57E6C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C90072">
        <w:rPr>
          <w:rFonts w:ascii="ArialNarrow" w:hAnsi="ArialNarrow" w:cs="ArialNarrow"/>
          <w:sz w:val="21"/>
          <w:szCs w:val="21"/>
        </w:rPr>
        <w:t>2</w:t>
      </w:r>
      <w:r w:rsidR="00E57E6C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65DBCD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6D61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B4BD3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7044D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B2E01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FA3A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0A00A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6AEF6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43F0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6727C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13015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B3A5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2EDBA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509CD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1579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6DB94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0EF2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ACFE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1A80A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6A70DD1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C9CB70" w14:textId="77777777"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14:paraId="458E7096" w14:textId="77777777"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820FB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50859C0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1EEE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693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858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7EB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61D7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1DDF700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F6FB1" w14:textId="45A8AE20" w:rsidR="001421EB" w:rsidRDefault="00E57E6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Nehnuteľnosť - Lekáreň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CA727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155271" w14:textId="77777777" w:rsidR="001421EB" w:rsidRDefault="00396E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899A2" w14:textId="77777777" w:rsidR="001421EB" w:rsidRDefault="00396E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ABADD" w14:textId="77777777"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94F2F7E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A6C4E" w14:textId="459BEA69" w:rsidR="001421EB" w:rsidRDefault="007065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VOLVO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9AE0D" w14:textId="26F54077" w:rsidR="001421EB" w:rsidRDefault="0070653B" w:rsidP="007065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6E7A9" w14:textId="27F02186" w:rsidR="001421EB" w:rsidRDefault="007065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15.06.2022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22E6A" w14:textId="29B6D1B3" w:rsidR="001421EB" w:rsidRDefault="007065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B6143" w14:textId="1B0D8B64" w:rsidR="001421EB" w:rsidRDefault="007065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8E9C2FB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DBAAE" w14:textId="07FEF3C5" w:rsidR="001421EB" w:rsidRDefault="00E57E6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Sedačka RIEKE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F911C" w14:textId="1836C898" w:rsidR="001421EB" w:rsidRDefault="00E57E6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EA839" w14:textId="65C003F4" w:rsidR="001421EB" w:rsidRDefault="00E57E6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896BB" w14:textId="12648860" w:rsidR="001421EB" w:rsidRDefault="00E57E6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B5FDE" w14:textId="43CE22CB" w:rsidR="001421EB" w:rsidRDefault="00E57E6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EB1729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9F06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945E2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BAE99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0DEE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4774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6C519F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66F9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4A2A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9047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1E4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21A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7389D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296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9824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72CB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B434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173C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67BA9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12F617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1B9F8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86E444" w14:textId="1BDA219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7E6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EFBF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9791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0B647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D2F0B6" w14:textId="364E290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7E6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69536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B175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FFE3C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7589C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80DBD6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37EAC42" w14:textId="5E9B90C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7E6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5B047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DA342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2FCA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6992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2EBB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D7D2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B93D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696E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CD7B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1452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AAF45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6C98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18D51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B4B6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D91E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6A33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439C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DB04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5AC689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7F35D5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4111D5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55F01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CCB433" w14:textId="77777777" w:rsidR="0070653B" w:rsidRDefault="0070653B" w:rsidP="00396E4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E9A3A3" w14:textId="2036AE62"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14:paraId="0F377DE8" w14:textId="77777777" w:rsidR="00022EBE" w:rsidRDefault="00022EB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EE5F1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65C08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3AF01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BD82B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056A27" w14:textId="069EFF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výnimočné náklady a výnosy v roku </w:t>
      </w:r>
      <w:r w:rsidR="005B0476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E57E6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C63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447C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6710F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A7758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F836A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F93B32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04C71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BD4E00" w14:textId="2D01C7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7E6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6629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4368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3099D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2ECF0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D52704" w14:textId="27BD555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7E6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A469D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13D6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E12A7F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C278FC" w14:textId="0D783B8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7E6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A835B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2068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947362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F5DF59" w14:textId="293A54E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7E6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8617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2D21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762AF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FF4CF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4DBE76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E35FEB" w14:textId="3A22FB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7E6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3E38D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B6F8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5788F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D171E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AF651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6A44D6A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3AD39E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D534C2" w14:textId="77777777"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14:paraId="7555C094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C9E0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AD0C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5C2C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CE62C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3AD3AF" w14:textId="34DF6C5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7E6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D79F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1514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EBA8123" w14:textId="79E3058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7E6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F8D748" w14:textId="77777777" w:rsidR="00812C5D" w:rsidRDefault="00812C5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C67CE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56A13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7C6576" w14:textId="5AA17C0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7E6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1C4D08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4DFB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14AD30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1F7B4E" w14:textId="7651BF9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7E6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CA4A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9B27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B34A0F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10F043" w14:textId="33805E89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7065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57E6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0916D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2EBE"/>
    <w:rsid w:val="000916DC"/>
    <w:rsid w:val="001421EB"/>
    <w:rsid w:val="00363E43"/>
    <w:rsid w:val="00396E48"/>
    <w:rsid w:val="00534456"/>
    <w:rsid w:val="005B0476"/>
    <w:rsid w:val="006A19EE"/>
    <w:rsid w:val="0070653B"/>
    <w:rsid w:val="00784095"/>
    <w:rsid w:val="007E4669"/>
    <w:rsid w:val="00812C5D"/>
    <w:rsid w:val="00876616"/>
    <w:rsid w:val="0095255E"/>
    <w:rsid w:val="00A86704"/>
    <w:rsid w:val="00C90072"/>
    <w:rsid w:val="00E2053C"/>
    <w:rsid w:val="00E258F5"/>
    <w:rsid w:val="00E57E6C"/>
    <w:rsid w:val="00E97358"/>
    <w:rsid w:val="00F4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B3271"/>
  <w15:docId w15:val="{5FF321DB-67A0-4637-8DD3-86F73A13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2024-06-28T06:42:00Z</dcterms:created>
  <dcterms:modified xsi:type="dcterms:W3CDTF">2024-06-28T06:42:00Z</dcterms:modified>
</cp:coreProperties>
</file>