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963A02" w:rsidRDefault="00BB76BC" w:rsidP="00B51C4B">
      <w:pPr>
        <w:keepLines/>
        <w:tabs>
          <w:tab w:val="left" w:pos="9000"/>
        </w:tabs>
        <w:suppressAutoHyphens/>
        <w:jc w:val="center"/>
        <w:rPr>
          <w:rFonts w:ascii="Arial" w:hAnsi="Arial" w:cs="Arial"/>
          <w:b/>
          <w:sz w:val="28"/>
          <w:szCs w:val="28"/>
        </w:rPr>
      </w:pPr>
      <w:r w:rsidRPr="00963A02">
        <w:rPr>
          <w:rFonts w:ascii="Arial" w:hAnsi="Arial" w:cs="Arial"/>
          <w:b/>
          <w:sz w:val="28"/>
          <w:szCs w:val="28"/>
        </w:rPr>
        <w:t>Poznámky k účtovnej závierke</w:t>
      </w:r>
    </w:p>
    <w:p w14:paraId="2BDBCBED" w14:textId="178B7986" w:rsidR="002A6B50" w:rsidRPr="00963A02" w:rsidRDefault="00BB76BC" w:rsidP="00B51C4B">
      <w:pPr>
        <w:keepLines/>
        <w:tabs>
          <w:tab w:val="left" w:pos="9000"/>
        </w:tabs>
        <w:suppressAutoHyphens/>
        <w:jc w:val="center"/>
        <w:rPr>
          <w:rFonts w:ascii="Arial" w:hAnsi="Arial" w:cs="Arial"/>
          <w:b/>
          <w:sz w:val="28"/>
          <w:szCs w:val="28"/>
        </w:rPr>
      </w:pPr>
      <w:r w:rsidRPr="00963A02">
        <w:rPr>
          <w:rFonts w:ascii="Arial" w:hAnsi="Arial" w:cs="Arial"/>
          <w:b/>
          <w:sz w:val="28"/>
          <w:szCs w:val="28"/>
        </w:rPr>
        <w:t>zostavenej k</w:t>
      </w:r>
      <w:r w:rsidR="00027942" w:rsidRPr="00963A02">
        <w:rPr>
          <w:rFonts w:ascii="Arial" w:hAnsi="Arial" w:cs="Arial"/>
          <w:b/>
          <w:sz w:val="28"/>
          <w:szCs w:val="28"/>
        </w:rPr>
        <w:t xml:space="preserve"> </w:t>
      </w:r>
      <w:bookmarkStart w:id="0" w:name="EntityDateEnd"/>
      <w:r w:rsidR="00686ADE" w:rsidRPr="00963A02">
        <w:rPr>
          <w:rFonts w:ascii="Arial" w:hAnsi="Arial" w:cs="Arial"/>
          <w:b/>
          <w:sz w:val="28"/>
          <w:szCs w:val="28"/>
        </w:rPr>
        <w:t>31. decembru 2023</w:t>
      </w:r>
      <w:bookmarkEnd w:id="0"/>
    </w:p>
    <w:p w14:paraId="2A2B0E7A" w14:textId="77777777" w:rsidR="00A3677A" w:rsidRPr="00963A02" w:rsidRDefault="00A3677A" w:rsidP="00B51C4B">
      <w:pPr>
        <w:pStyle w:val="odstavec"/>
        <w:keepLines/>
        <w:suppressAutoHyphens/>
      </w:pPr>
    </w:p>
    <w:p w14:paraId="50D72DD2" w14:textId="77777777" w:rsidR="00A3677A" w:rsidRPr="00963A02" w:rsidRDefault="00A3677A" w:rsidP="00B51C4B">
      <w:pPr>
        <w:pStyle w:val="odstavec"/>
        <w:keepLines/>
        <w:suppressAutoHyphens/>
      </w:pPr>
    </w:p>
    <w:p w14:paraId="6A05A069" w14:textId="77777777" w:rsidR="002A6B50" w:rsidRPr="00963A02" w:rsidRDefault="00C264E9" w:rsidP="00B51C4B">
      <w:pPr>
        <w:pStyle w:val="Nadpis1"/>
        <w:keepLines/>
        <w:ind w:left="426" w:hanging="426"/>
        <w:rPr>
          <w:rFonts w:ascii="Arial" w:hAnsi="Arial"/>
          <w:sz w:val="20"/>
          <w:szCs w:val="20"/>
        </w:rPr>
      </w:pPr>
      <w:r w:rsidRPr="00963A02">
        <w:rPr>
          <w:rFonts w:ascii="Arial" w:hAnsi="Arial"/>
          <w:sz w:val="20"/>
          <w:szCs w:val="20"/>
        </w:rPr>
        <w:t>VŠEOBECNÉ INFORMÁCIE</w:t>
      </w:r>
    </w:p>
    <w:p w14:paraId="74E7D527" w14:textId="48BFA1EE" w:rsidR="002A6B50" w:rsidRPr="00963A02" w:rsidRDefault="00C264E9" w:rsidP="00B51C4B">
      <w:pPr>
        <w:pStyle w:val="Nadpis2"/>
        <w:keepLines/>
        <w:suppressAutoHyphens/>
      </w:pPr>
      <w:r w:rsidRPr="00963A02">
        <w:t>Názov a</w:t>
      </w:r>
      <w:r w:rsidR="00B51C4B" w:rsidRPr="00963A02">
        <w:t> </w:t>
      </w:r>
      <w:r w:rsidRPr="00963A02">
        <w:t>sídlo</w:t>
      </w:r>
    </w:p>
    <w:p w14:paraId="1137E18E" w14:textId="77777777" w:rsidR="00A341B8" w:rsidRPr="00963A02" w:rsidRDefault="00A341B8" w:rsidP="00B51C4B">
      <w:pPr>
        <w:pStyle w:val="odstavec"/>
        <w:keepLines/>
        <w:suppressAutoHyphens/>
      </w:pPr>
      <w:bookmarkStart w:id="1" w:name="EntityAddressL1"/>
      <w:bookmarkStart w:id="2" w:name="_Hlk87001832"/>
      <w:r w:rsidRPr="00963A02">
        <w:t>ŽPSV a.s. Čaňa</w:t>
      </w:r>
    </w:p>
    <w:p w14:paraId="168D8E67" w14:textId="656FE883" w:rsidR="00074520" w:rsidRPr="00963A02" w:rsidRDefault="00686ADE" w:rsidP="00B51C4B">
      <w:pPr>
        <w:pStyle w:val="odstavec"/>
        <w:keepLines/>
        <w:suppressAutoHyphens/>
      </w:pPr>
      <w:r w:rsidRPr="00963A02">
        <w:t>Osloboditeľov 127</w:t>
      </w:r>
      <w:bookmarkEnd w:id="1"/>
    </w:p>
    <w:p w14:paraId="4F9CBDB0" w14:textId="73C3CD68" w:rsidR="00074520" w:rsidRPr="00963A02" w:rsidRDefault="00686ADE" w:rsidP="00B51C4B">
      <w:pPr>
        <w:pStyle w:val="odstavec"/>
        <w:keepLines/>
        <w:suppressAutoHyphens/>
      </w:pPr>
      <w:bookmarkStart w:id="3" w:name="EntityAddressL2"/>
      <w:r w:rsidRPr="00963A02">
        <w:t>044 14 Čaňa</w:t>
      </w:r>
      <w:bookmarkEnd w:id="3"/>
    </w:p>
    <w:p w14:paraId="4B25F296" w14:textId="77777777" w:rsidR="00074520" w:rsidRPr="00963A02" w:rsidRDefault="00074520" w:rsidP="00B51C4B">
      <w:pPr>
        <w:pStyle w:val="odstavec"/>
        <w:keepLines/>
        <w:suppressAutoHyphens/>
      </w:pPr>
    </w:p>
    <w:bookmarkEnd w:id="2"/>
    <w:p w14:paraId="09D842AE" w14:textId="4E88E796" w:rsidR="00A3677A" w:rsidRPr="00963A02" w:rsidRDefault="005125E4" w:rsidP="00B51C4B">
      <w:pPr>
        <w:pStyle w:val="body"/>
        <w:keepLines/>
        <w:suppressAutoHyphens/>
        <w:rPr>
          <w:rFonts w:ascii="Arial" w:hAnsi="Arial"/>
        </w:rPr>
      </w:pPr>
      <w:r w:rsidRPr="00963A02">
        <w:rPr>
          <w:rFonts w:ascii="Arial" w:hAnsi="Arial"/>
        </w:rPr>
        <w:t xml:space="preserve">Spoločnosť </w:t>
      </w:r>
      <w:r w:rsidR="00A341B8" w:rsidRPr="00963A02">
        <w:rPr>
          <w:rFonts w:ascii="Arial" w:hAnsi="Arial"/>
        </w:rPr>
        <w:t xml:space="preserve">ŽPSV a.s. Čaňa </w:t>
      </w:r>
      <w:r w:rsidR="001A02BF" w:rsidRPr="00963A02">
        <w:rPr>
          <w:rFonts w:ascii="Arial" w:hAnsi="Arial"/>
        </w:rPr>
        <w:t>ďalej len „</w:t>
      </w:r>
      <w:r w:rsidR="001A02BF" w:rsidRPr="00963A02">
        <w:rPr>
          <w:rFonts w:ascii="Arial" w:hAnsi="Arial"/>
          <w:b/>
        </w:rPr>
        <w:t>Spoločnosť</w:t>
      </w:r>
      <w:r w:rsidR="001A02BF" w:rsidRPr="00963A02">
        <w:rPr>
          <w:rFonts w:ascii="Arial" w:hAnsi="Arial"/>
        </w:rPr>
        <w:t>“) bola</w:t>
      </w:r>
      <w:r w:rsidR="004D210B" w:rsidRPr="00963A02">
        <w:rPr>
          <w:rFonts w:ascii="Arial" w:hAnsi="Arial"/>
        </w:rPr>
        <w:t xml:space="preserve"> založená</w:t>
      </w:r>
      <w:r w:rsidR="00FE52A8" w:rsidRPr="00963A02">
        <w:rPr>
          <w:rFonts w:ascii="Arial" w:hAnsi="Arial"/>
        </w:rPr>
        <w:t xml:space="preserve"> </w:t>
      </w:r>
      <w:bookmarkStart w:id="4" w:name="EstDate"/>
      <w:r w:rsidR="007C700B" w:rsidRPr="00963A02">
        <w:rPr>
          <w:rFonts w:ascii="Arial" w:hAnsi="Arial"/>
        </w:rPr>
        <w:t>28.</w:t>
      </w:r>
      <w:r w:rsidR="00686ADE" w:rsidRPr="00963A02">
        <w:rPr>
          <w:rFonts w:ascii="Arial" w:hAnsi="Arial"/>
        </w:rPr>
        <w:t xml:space="preserve"> </w:t>
      </w:r>
      <w:r w:rsidR="007C700B" w:rsidRPr="00963A02">
        <w:rPr>
          <w:rFonts w:ascii="Arial" w:hAnsi="Arial"/>
        </w:rPr>
        <w:t>júla</w:t>
      </w:r>
      <w:r w:rsidR="00686ADE" w:rsidRPr="00963A02">
        <w:rPr>
          <w:rFonts w:ascii="Arial" w:hAnsi="Arial"/>
        </w:rPr>
        <w:t xml:space="preserve"> </w:t>
      </w:r>
      <w:bookmarkEnd w:id="4"/>
      <w:r w:rsidR="007C700B" w:rsidRPr="00963A02">
        <w:rPr>
          <w:rFonts w:ascii="Arial" w:hAnsi="Arial"/>
        </w:rPr>
        <w:t>1995</w:t>
      </w:r>
      <w:r w:rsidR="00FE52A8" w:rsidRPr="00963A02">
        <w:rPr>
          <w:rFonts w:ascii="Arial" w:hAnsi="Arial"/>
        </w:rPr>
        <w:t xml:space="preserve"> </w:t>
      </w:r>
      <w:r w:rsidR="001A02BF" w:rsidRPr="00963A02">
        <w:rPr>
          <w:rFonts w:ascii="Arial" w:hAnsi="Arial"/>
        </w:rPr>
        <w:t xml:space="preserve">a do </w:t>
      </w:r>
      <w:r w:rsidR="00DD5F18" w:rsidRPr="00963A02">
        <w:rPr>
          <w:rFonts w:ascii="Arial" w:hAnsi="Arial"/>
        </w:rPr>
        <w:t>O</w:t>
      </w:r>
      <w:r w:rsidR="001A02BF" w:rsidRPr="00963A02">
        <w:rPr>
          <w:rFonts w:ascii="Arial" w:hAnsi="Arial"/>
        </w:rPr>
        <w:t>bchodného registra bola zapísan</w:t>
      </w:r>
      <w:r w:rsidR="008907FE" w:rsidRPr="00963A02">
        <w:rPr>
          <w:rFonts w:ascii="Arial" w:hAnsi="Arial"/>
        </w:rPr>
        <w:t xml:space="preserve">á </w:t>
      </w:r>
      <w:bookmarkStart w:id="5" w:name="EntryDate"/>
      <w:r w:rsidR="007C700B" w:rsidRPr="00963A02">
        <w:rPr>
          <w:rFonts w:ascii="Arial" w:hAnsi="Arial"/>
        </w:rPr>
        <w:t>6</w:t>
      </w:r>
      <w:r w:rsidR="00686ADE" w:rsidRPr="00963A02">
        <w:rPr>
          <w:rFonts w:ascii="Arial" w:hAnsi="Arial"/>
        </w:rPr>
        <w:t xml:space="preserve">. </w:t>
      </w:r>
      <w:r w:rsidR="007C700B" w:rsidRPr="00963A02">
        <w:rPr>
          <w:rFonts w:ascii="Arial" w:hAnsi="Arial"/>
        </w:rPr>
        <w:t>septembra</w:t>
      </w:r>
      <w:r w:rsidR="00686ADE" w:rsidRPr="00963A02">
        <w:rPr>
          <w:rFonts w:ascii="Arial" w:hAnsi="Arial"/>
        </w:rPr>
        <w:t xml:space="preserve"> </w:t>
      </w:r>
      <w:bookmarkEnd w:id="5"/>
      <w:r w:rsidR="007C700B" w:rsidRPr="00963A02">
        <w:rPr>
          <w:rFonts w:ascii="Arial" w:hAnsi="Arial"/>
        </w:rPr>
        <w:t>1995</w:t>
      </w:r>
      <w:r w:rsidR="003376A7" w:rsidRPr="00963A02">
        <w:rPr>
          <w:rFonts w:ascii="Arial" w:hAnsi="Arial"/>
        </w:rPr>
        <w:t xml:space="preserve"> </w:t>
      </w:r>
      <w:r w:rsidR="001A02BF" w:rsidRPr="00963A02">
        <w:rPr>
          <w:rFonts w:ascii="Arial" w:hAnsi="Arial"/>
        </w:rPr>
        <w:t xml:space="preserve">(Obchodný register </w:t>
      </w:r>
      <w:r w:rsidR="007C700B" w:rsidRPr="00963A02">
        <w:rPr>
          <w:rFonts w:ascii="Arial" w:hAnsi="Arial"/>
        </w:rPr>
        <w:t>Mestského</w:t>
      </w:r>
      <w:r w:rsidR="001A02BF" w:rsidRPr="00963A02">
        <w:rPr>
          <w:rFonts w:ascii="Arial" w:hAnsi="Arial"/>
        </w:rPr>
        <w:t xml:space="preserve"> súd</w:t>
      </w:r>
      <w:r w:rsidR="008907FE" w:rsidRPr="00963A02">
        <w:rPr>
          <w:rFonts w:ascii="Arial" w:hAnsi="Arial"/>
        </w:rPr>
        <w:t>u</w:t>
      </w:r>
      <w:bookmarkStart w:id="6" w:name="DistrictCourt"/>
      <w:r w:rsidR="007C700B" w:rsidRPr="00963A02">
        <w:rPr>
          <w:rFonts w:ascii="Arial" w:hAnsi="Arial"/>
        </w:rPr>
        <w:t xml:space="preserve"> </w:t>
      </w:r>
      <w:r w:rsidR="00686ADE" w:rsidRPr="00963A02">
        <w:rPr>
          <w:rFonts w:ascii="Arial" w:hAnsi="Arial"/>
        </w:rPr>
        <w:t>Košice</w:t>
      </w:r>
      <w:bookmarkEnd w:id="6"/>
      <w:r w:rsidR="00993136" w:rsidRPr="00963A02">
        <w:rPr>
          <w:rFonts w:ascii="Arial" w:hAnsi="Arial"/>
        </w:rPr>
        <w:t>, oddi</w:t>
      </w:r>
      <w:r w:rsidR="004D210B" w:rsidRPr="00963A02">
        <w:rPr>
          <w:rFonts w:ascii="Arial" w:hAnsi="Arial"/>
        </w:rPr>
        <w:t>el</w:t>
      </w:r>
      <w:r w:rsidR="00FE52A8" w:rsidRPr="00963A02">
        <w:rPr>
          <w:rFonts w:ascii="Arial" w:hAnsi="Arial"/>
        </w:rPr>
        <w:t>:</w:t>
      </w:r>
      <w:bookmarkStart w:id="7" w:name="Section"/>
      <w:r w:rsidR="007C700B" w:rsidRPr="00963A02">
        <w:rPr>
          <w:rFonts w:ascii="Arial" w:hAnsi="Arial"/>
        </w:rPr>
        <w:t xml:space="preserve"> </w:t>
      </w:r>
      <w:r w:rsidR="00686ADE" w:rsidRPr="00963A02">
        <w:rPr>
          <w:rFonts w:ascii="Arial" w:hAnsi="Arial"/>
        </w:rPr>
        <w:t>Sa</w:t>
      </w:r>
      <w:bookmarkEnd w:id="7"/>
      <w:r w:rsidR="001A02BF" w:rsidRPr="00963A02">
        <w:rPr>
          <w:rFonts w:ascii="Arial" w:hAnsi="Arial"/>
        </w:rPr>
        <w:t xml:space="preserve">, vložka </w:t>
      </w:r>
      <w:r w:rsidR="00314E35" w:rsidRPr="00963A02">
        <w:rPr>
          <w:rFonts w:ascii="Arial" w:hAnsi="Arial"/>
        </w:rPr>
        <w:t>č</w:t>
      </w:r>
      <w:r w:rsidR="008907FE" w:rsidRPr="00963A02">
        <w:rPr>
          <w:rFonts w:ascii="Arial" w:hAnsi="Arial"/>
        </w:rPr>
        <w:t>.</w:t>
      </w:r>
      <w:bookmarkStart w:id="8" w:name="FileNum"/>
      <w:r w:rsidR="007C700B" w:rsidRPr="00963A02">
        <w:rPr>
          <w:rFonts w:ascii="Arial" w:hAnsi="Arial"/>
        </w:rPr>
        <w:t xml:space="preserve"> </w:t>
      </w:r>
      <w:r w:rsidR="00686ADE" w:rsidRPr="00963A02">
        <w:rPr>
          <w:rFonts w:ascii="Arial" w:hAnsi="Arial"/>
        </w:rPr>
        <w:t>643/</w:t>
      </w:r>
      <w:bookmarkEnd w:id="8"/>
      <w:r w:rsidR="007C700B" w:rsidRPr="00963A02">
        <w:rPr>
          <w:rFonts w:ascii="Arial" w:hAnsi="Arial"/>
        </w:rPr>
        <w:t>V</w:t>
      </w:r>
      <w:r w:rsidR="001A02BF" w:rsidRPr="00963A02">
        <w:rPr>
          <w:rFonts w:ascii="Arial" w:hAnsi="Arial"/>
        </w:rPr>
        <w:t>).</w:t>
      </w:r>
    </w:p>
    <w:p w14:paraId="4882CD0D" w14:textId="77777777" w:rsidR="00A3677A" w:rsidRPr="00963A02" w:rsidRDefault="00A3677A" w:rsidP="00B51C4B">
      <w:pPr>
        <w:pStyle w:val="odstavec"/>
        <w:keepLines/>
        <w:suppressAutoHyphens/>
      </w:pPr>
    </w:p>
    <w:p w14:paraId="5D013C45" w14:textId="555D355D" w:rsidR="002A6B50" w:rsidRPr="00963A02" w:rsidRDefault="00294347" w:rsidP="00B51C4B">
      <w:pPr>
        <w:pStyle w:val="body"/>
        <w:keepLines/>
        <w:suppressAutoHyphens/>
        <w:rPr>
          <w:rFonts w:ascii="Arial" w:hAnsi="Arial"/>
          <w:b/>
          <w:bCs w:val="0"/>
          <w:i/>
          <w:iCs w:val="0"/>
        </w:rPr>
      </w:pPr>
      <w:bookmarkStart w:id="9" w:name="_Hlk87003773"/>
      <w:r w:rsidRPr="00963A02">
        <w:rPr>
          <w:rFonts w:ascii="Arial" w:hAnsi="Arial"/>
          <w:b/>
          <w:bCs w:val="0"/>
          <w:i/>
          <w:iCs w:val="0"/>
        </w:rPr>
        <w:t>Opis vykonávanej činnosti Spoločnosti</w:t>
      </w:r>
      <w:r w:rsidR="00963A02" w:rsidRPr="00963A02">
        <w:rPr>
          <w:rFonts w:ascii="Arial" w:hAnsi="Arial"/>
          <w:b/>
          <w:bCs w:val="0"/>
          <w:i/>
          <w:iCs w:val="0"/>
        </w:rPr>
        <w:t>:</w:t>
      </w:r>
    </w:p>
    <w:p w14:paraId="525B2763" w14:textId="77777777" w:rsidR="00963A02" w:rsidRPr="00963A02" w:rsidRDefault="00963A02" w:rsidP="00B51C4B">
      <w:pPr>
        <w:pStyle w:val="body"/>
        <w:keepLines/>
        <w:suppressAutoHyphens/>
        <w:rPr>
          <w:rFonts w:ascii="Arial" w:hAnsi="Arial"/>
        </w:rPr>
      </w:pPr>
    </w:p>
    <w:p w14:paraId="6140A35F" w14:textId="60BBF6CB" w:rsidR="007C700B" w:rsidRPr="00963A02" w:rsidRDefault="007C700B" w:rsidP="00B51C4B">
      <w:pPr>
        <w:pStyle w:val="Odsekzoznamu"/>
        <w:keepLines/>
        <w:numPr>
          <w:ilvl w:val="0"/>
          <w:numId w:val="25"/>
        </w:numPr>
        <w:suppressAutoHyphens/>
        <w:rPr>
          <w:rFonts w:ascii="Arial" w:hAnsi="Arial" w:cs="Arial"/>
          <w:sz w:val="20"/>
          <w:szCs w:val="20"/>
        </w:rPr>
      </w:pPr>
      <w:r w:rsidRPr="00963A02">
        <w:rPr>
          <w:rFonts w:ascii="Arial" w:hAnsi="Arial" w:cs="Arial"/>
          <w:sz w:val="20"/>
          <w:szCs w:val="20"/>
        </w:rPr>
        <w:t>výroba betónových výrobkov, prefabrikátov a konštrukcií pre stavebné účely</w:t>
      </w:r>
      <w:r w:rsidR="003971B6">
        <w:rPr>
          <w:rFonts w:ascii="Arial" w:hAnsi="Arial" w:cs="Arial"/>
          <w:sz w:val="20"/>
          <w:szCs w:val="20"/>
        </w:rPr>
        <w:t>,</w:t>
      </w:r>
    </w:p>
    <w:p w14:paraId="07C85931" w14:textId="295F76C0" w:rsidR="007C700B" w:rsidRPr="00963A02" w:rsidRDefault="007C700B" w:rsidP="00B51C4B">
      <w:pPr>
        <w:pStyle w:val="Odsekzoznamu"/>
        <w:keepLines/>
        <w:numPr>
          <w:ilvl w:val="0"/>
          <w:numId w:val="25"/>
        </w:numPr>
        <w:suppressAutoHyphens/>
        <w:rPr>
          <w:rFonts w:ascii="Arial" w:hAnsi="Arial" w:cs="Arial"/>
          <w:sz w:val="20"/>
          <w:szCs w:val="20"/>
        </w:rPr>
      </w:pPr>
      <w:r w:rsidRPr="00963A02">
        <w:rPr>
          <w:rFonts w:ascii="Arial" w:hAnsi="Arial" w:cs="Arial"/>
          <w:sz w:val="20"/>
          <w:szCs w:val="20"/>
        </w:rPr>
        <w:t>výroba betónových zmesí</w:t>
      </w:r>
      <w:r w:rsidR="003971B6">
        <w:rPr>
          <w:rFonts w:ascii="Arial" w:hAnsi="Arial" w:cs="Arial"/>
          <w:sz w:val="20"/>
          <w:szCs w:val="20"/>
        </w:rPr>
        <w:t>,</w:t>
      </w:r>
    </w:p>
    <w:p w14:paraId="2C1272EF" w14:textId="4E5B7126" w:rsidR="007C700B" w:rsidRPr="00963A02" w:rsidRDefault="007C700B" w:rsidP="00B51C4B">
      <w:pPr>
        <w:pStyle w:val="Odsekzoznamu"/>
        <w:keepLines/>
        <w:numPr>
          <w:ilvl w:val="0"/>
          <w:numId w:val="25"/>
        </w:numPr>
        <w:suppressAutoHyphens/>
        <w:rPr>
          <w:rFonts w:ascii="Arial" w:hAnsi="Arial" w:cs="Arial"/>
          <w:sz w:val="20"/>
          <w:szCs w:val="20"/>
        </w:rPr>
      </w:pPr>
      <w:r w:rsidRPr="00963A02">
        <w:rPr>
          <w:rFonts w:ascii="Arial" w:hAnsi="Arial" w:cs="Arial"/>
          <w:sz w:val="20"/>
          <w:szCs w:val="20"/>
        </w:rPr>
        <w:t>verejná cestná nákladná doprava</w:t>
      </w:r>
      <w:r w:rsidR="003971B6">
        <w:rPr>
          <w:rFonts w:ascii="Arial" w:hAnsi="Arial" w:cs="Arial"/>
          <w:sz w:val="20"/>
          <w:szCs w:val="20"/>
        </w:rPr>
        <w:t>,</w:t>
      </w:r>
    </w:p>
    <w:p w14:paraId="5AD01543" w14:textId="139F48E3" w:rsidR="007C700B" w:rsidRPr="00963A02" w:rsidRDefault="007C700B" w:rsidP="00B51C4B">
      <w:pPr>
        <w:pStyle w:val="Odsekzoznamu"/>
        <w:keepLines/>
        <w:numPr>
          <w:ilvl w:val="0"/>
          <w:numId w:val="25"/>
        </w:numPr>
        <w:suppressAutoHyphens/>
        <w:rPr>
          <w:rFonts w:ascii="Arial" w:hAnsi="Arial" w:cs="Arial"/>
          <w:sz w:val="20"/>
          <w:szCs w:val="20"/>
        </w:rPr>
      </w:pPr>
      <w:r w:rsidRPr="00963A02">
        <w:rPr>
          <w:rFonts w:ascii="Arial" w:hAnsi="Arial" w:cs="Arial"/>
          <w:sz w:val="20"/>
          <w:szCs w:val="20"/>
        </w:rPr>
        <w:t>maloobchod s betónovými výrobkami a stavebnými materiálmi</w:t>
      </w:r>
      <w:r w:rsidR="003971B6">
        <w:rPr>
          <w:rFonts w:ascii="Arial" w:hAnsi="Arial" w:cs="Arial"/>
          <w:sz w:val="20"/>
          <w:szCs w:val="20"/>
        </w:rPr>
        <w:t>.</w:t>
      </w:r>
    </w:p>
    <w:p w14:paraId="0DBA29BB" w14:textId="77777777" w:rsidR="0041463B" w:rsidRPr="00963A02" w:rsidRDefault="0041463B" w:rsidP="00B51C4B">
      <w:pPr>
        <w:pStyle w:val="odstavec"/>
        <w:keepLines/>
        <w:suppressAutoHyphens/>
      </w:pPr>
    </w:p>
    <w:bookmarkEnd w:id="9"/>
    <w:p w14:paraId="5572B781" w14:textId="77777777" w:rsidR="002A6B50" w:rsidRPr="00963A02" w:rsidRDefault="006A14AA" w:rsidP="00B51C4B">
      <w:pPr>
        <w:pStyle w:val="Nadpis2"/>
        <w:keepLines/>
        <w:suppressAutoHyphens/>
      </w:pPr>
      <w:r w:rsidRPr="00963A02">
        <w:t>Neobmedzené ručenie</w:t>
      </w:r>
    </w:p>
    <w:p w14:paraId="2CF6B2EC" w14:textId="3CA07F53" w:rsidR="00C264E9" w:rsidRPr="00963A02" w:rsidRDefault="001A02BF" w:rsidP="00B51C4B">
      <w:pPr>
        <w:pStyle w:val="body"/>
        <w:keepLines/>
        <w:suppressAutoHyphens/>
        <w:rPr>
          <w:rFonts w:ascii="Arial" w:hAnsi="Arial"/>
        </w:rPr>
      </w:pPr>
      <w:r w:rsidRPr="00963A02">
        <w:rPr>
          <w:rFonts w:ascii="Arial" w:hAnsi="Arial"/>
        </w:rPr>
        <w:t xml:space="preserve">Spoločnosť </w:t>
      </w:r>
      <w:r w:rsidR="007C700B" w:rsidRPr="00963A02">
        <w:rPr>
          <w:rFonts w:ascii="Arial" w:hAnsi="Arial"/>
        </w:rPr>
        <w:t xml:space="preserve">nie je </w:t>
      </w:r>
      <w:r w:rsidRPr="00963A02">
        <w:rPr>
          <w:rFonts w:ascii="Arial" w:hAnsi="Arial"/>
        </w:rPr>
        <w:t>neobmedzene ručiacim spoločníkom v iných účtovných jednotkách</w:t>
      </w:r>
      <w:r w:rsidR="00052D5F" w:rsidRPr="00963A02">
        <w:rPr>
          <w:rFonts w:ascii="Arial" w:hAnsi="Arial"/>
        </w:rPr>
        <w:t>.</w:t>
      </w:r>
    </w:p>
    <w:p w14:paraId="61CA56D2" w14:textId="77777777" w:rsidR="0041463B" w:rsidRPr="00963A02" w:rsidRDefault="0041463B" w:rsidP="00B51C4B">
      <w:pPr>
        <w:pStyle w:val="odstavec"/>
        <w:keepLines/>
        <w:suppressAutoHyphens/>
      </w:pPr>
    </w:p>
    <w:p w14:paraId="5099B50E" w14:textId="77777777" w:rsidR="007A0452" w:rsidRPr="00963A02" w:rsidRDefault="007A0452" w:rsidP="00B51C4B">
      <w:pPr>
        <w:pStyle w:val="Nadpis2"/>
        <w:keepLines/>
        <w:suppressAutoHyphens/>
      </w:pPr>
      <w:r w:rsidRPr="00963A02">
        <w:t>Dátum schválenia účtovnej závierky za predchádzajúce účtovné obdobie</w:t>
      </w:r>
    </w:p>
    <w:p w14:paraId="33C3C10A" w14:textId="760643BB" w:rsidR="007A0452" w:rsidRPr="00963A02" w:rsidRDefault="007A0452" w:rsidP="00B51C4B">
      <w:pPr>
        <w:pStyle w:val="body"/>
        <w:keepLines/>
        <w:suppressAutoHyphens/>
        <w:rPr>
          <w:rFonts w:ascii="Arial" w:hAnsi="Arial"/>
        </w:rPr>
      </w:pPr>
      <w:r w:rsidRPr="00963A02">
        <w:rPr>
          <w:rFonts w:ascii="Arial" w:hAnsi="Arial"/>
        </w:rPr>
        <w:t xml:space="preserve">Valné zhromaždenie schválilo dňa </w:t>
      </w:r>
      <w:r w:rsidR="00311F28" w:rsidRPr="00963A02">
        <w:rPr>
          <w:rFonts w:ascii="Arial" w:hAnsi="Arial"/>
        </w:rPr>
        <w:t>22.</w:t>
      </w:r>
      <w:r w:rsidR="00761B7D" w:rsidRPr="00963A02">
        <w:rPr>
          <w:rFonts w:ascii="Arial" w:hAnsi="Arial"/>
        </w:rPr>
        <w:t xml:space="preserve"> júna </w:t>
      </w:r>
      <w:r w:rsidR="00311F28" w:rsidRPr="00963A02">
        <w:rPr>
          <w:rFonts w:ascii="Arial" w:hAnsi="Arial"/>
        </w:rPr>
        <w:t>2023</w:t>
      </w:r>
      <w:r w:rsidR="00993136" w:rsidRPr="00963A02">
        <w:rPr>
          <w:rFonts w:ascii="Arial" w:hAnsi="Arial"/>
        </w:rPr>
        <w:t xml:space="preserve"> ú</w:t>
      </w:r>
      <w:r w:rsidRPr="00963A02">
        <w:rPr>
          <w:rFonts w:ascii="Arial" w:hAnsi="Arial"/>
        </w:rPr>
        <w:t>čtovnú závierku Spoločnosti za predchádzajúce účtovné obdobie</w:t>
      </w:r>
      <w:r w:rsidR="00311F28" w:rsidRPr="00963A02">
        <w:rPr>
          <w:rFonts w:ascii="Arial" w:hAnsi="Arial"/>
        </w:rPr>
        <w:t>.</w:t>
      </w:r>
    </w:p>
    <w:p w14:paraId="77D16622" w14:textId="77777777" w:rsidR="006E7F81" w:rsidRPr="00963A02" w:rsidRDefault="006E7F81" w:rsidP="00B51C4B">
      <w:pPr>
        <w:pStyle w:val="body"/>
        <w:keepLines/>
        <w:suppressAutoHyphens/>
        <w:rPr>
          <w:rFonts w:ascii="Arial" w:hAnsi="Arial"/>
        </w:rPr>
      </w:pPr>
    </w:p>
    <w:p w14:paraId="37482DD3" w14:textId="77777777" w:rsidR="00836DEF" w:rsidRPr="00963A02" w:rsidRDefault="00836DEF" w:rsidP="00B51C4B">
      <w:pPr>
        <w:pStyle w:val="Nadpis2"/>
        <w:keepLines/>
        <w:suppressAutoHyphens/>
      </w:pPr>
      <w:r w:rsidRPr="00963A02">
        <w:t>Právny dôvod na zostavenie účtovnej závierky</w:t>
      </w:r>
    </w:p>
    <w:p w14:paraId="6712BAB6" w14:textId="696154AB" w:rsidR="00836DEF" w:rsidRPr="00963A02" w:rsidRDefault="00836DEF" w:rsidP="00B51C4B">
      <w:pPr>
        <w:pStyle w:val="odstavec"/>
        <w:keepLines/>
        <w:suppressAutoHyphens/>
      </w:pPr>
      <w:r w:rsidRPr="00963A02">
        <w:t xml:space="preserve">Účtovná závierka Spoločnosti k </w:t>
      </w:r>
      <w:bookmarkStart w:id="10" w:name="EntityDateEnd1"/>
      <w:r w:rsidR="00686ADE" w:rsidRPr="00963A02">
        <w:t>31. decembru 2023</w:t>
      </w:r>
      <w:bookmarkEnd w:id="10"/>
      <w:r w:rsidRPr="00963A02">
        <w:t xml:space="preserve"> je zostavená ako riadna účtovná závierka podľa § 17 ods. 6 zákona NR SR č. 431/2002 Z.</w:t>
      </w:r>
      <w:r w:rsidR="002D051A" w:rsidRPr="00963A02">
        <w:t xml:space="preserve"> </w:t>
      </w:r>
      <w:r w:rsidRPr="00963A02">
        <w:t>z. o účtovníctve v znení neskorších predpisov (ďalej len „</w:t>
      </w:r>
      <w:r w:rsidR="00993136" w:rsidRPr="00963A02">
        <w:rPr>
          <w:b/>
        </w:rPr>
        <w:t>Z</w:t>
      </w:r>
      <w:r w:rsidRPr="00963A02">
        <w:rPr>
          <w:b/>
        </w:rPr>
        <w:t>ákon o účtovníctve</w:t>
      </w:r>
      <w:r w:rsidRPr="00963A02">
        <w:t xml:space="preserve">“) za účtovné obdobie od </w:t>
      </w:r>
      <w:bookmarkStart w:id="11" w:name="EntityDateStart"/>
      <w:r w:rsidR="00686ADE" w:rsidRPr="00963A02">
        <w:t>1. januára 2023</w:t>
      </w:r>
      <w:bookmarkEnd w:id="11"/>
      <w:r w:rsidRPr="00963A02">
        <w:t xml:space="preserve"> do</w:t>
      </w:r>
      <w:bookmarkStart w:id="12" w:name="EntityDateEnd2"/>
      <w:r w:rsidR="00761B7D" w:rsidRPr="00963A02">
        <w:t xml:space="preserve"> </w:t>
      </w:r>
      <w:r w:rsidR="00686ADE" w:rsidRPr="00963A02">
        <w:t>31. decembra 2023</w:t>
      </w:r>
      <w:bookmarkEnd w:id="12"/>
      <w:r w:rsidRPr="00963A02">
        <w:t>.</w:t>
      </w:r>
    </w:p>
    <w:p w14:paraId="79AD0DB9" w14:textId="77777777" w:rsidR="0041463B" w:rsidRPr="00963A02" w:rsidRDefault="0041463B" w:rsidP="00B51C4B">
      <w:pPr>
        <w:pStyle w:val="odstavec"/>
        <w:keepLines/>
        <w:suppressAutoHyphens/>
      </w:pPr>
    </w:p>
    <w:p w14:paraId="77A9500A" w14:textId="33982063" w:rsidR="00836DEF" w:rsidRPr="00963A02" w:rsidRDefault="00836DEF" w:rsidP="00B51C4B">
      <w:pPr>
        <w:pStyle w:val="Nadpis2"/>
        <w:keepLines/>
        <w:suppressAutoHyphens/>
      </w:pPr>
      <w:r w:rsidRPr="00963A02">
        <w:t>Údaje o</w:t>
      </w:r>
      <w:r w:rsidR="00311F28" w:rsidRPr="00963A02">
        <w:t> </w:t>
      </w:r>
      <w:r w:rsidRPr="00963A02">
        <w:t>skupine</w:t>
      </w:r>
    </w:p>
    <w:p w14:paraId="0E8F8E32" w14:textId="1C02B176" w:rsidR="00E2459E" w:rsidRPr="00963A02" w:rsidRDefault="00E2459E" w:rsidP="00E2459E">
      <w:pPr>
        <w:pStyle w:val="odstavec"/>
        <w:rPr>
          <w:i/>
          <w:color w:val="00B050"/>
        </w:rPr>
      </w:pPr>
      <w:r w:rsidRPr="00963A02">
        <w:t>Konsolidovanú účtovnú závierku za najmenšiu skupinu, ktorej súčasťou je Spoločnosť ako dcérska účtovná jednotka, zostavuje</w:t>
      </w:r>
      <w:r w:rsidR="00963A02" w:rsidRPr="00963A02">
        <w:t xml:space="preserve"> spoločnosť ŽPSV s.r.o.</w:t>
      </w:r>
      <w:r w:rsidRPr="00963A02">
        <w:t xml:space="preserve"> so sídlom </w:t>
      </w:r>
      <w:r w:rsidR="00963A02" w:rsidRPr="00963A02">
        <w:t>Veselská 911, Ostrožské Předměstí, 687</w:t>
      </w:r>
      <w:r w:rsidR="003971B6">
        <w:t> </w:t>
      </w:r>
      <w:r w:rsidR="00963A02" w:rsidRPr="00963A02">
        <w:t>24</w:t>
      </w:r>
      <w:r w:rsidR="003971B6">
        <w:t>,</w:t>
      </w:r>
      <w:r w:rsidR="00963A02" w:rsidRPr="00963A02">
        <w:t xml:space="preserve"> Uherský Ostroh</w:t>
      </w:r>
      <w:r w:rsidRPr="00963A02">
        <w:t xml:space="preserve">. </w:t>
      </w:r>
    </w:p>
    <w:p w14:paraId="344ED547" w14:textId="77777777" w:rsidR="00E2459E" w:rsidRPr="00963A02" w:rsidRDefault="00E2459E" w:rsidP="00E2459E">
      <w:pPr>
        <w:pStyle w:val="odstavec"/>
      </w:pPr>
    </w:p>
    <w:p w14:paraId="041196C5" w14:textId="77777777" w:rsidR="003971B6" w:rsidRDefault="00E2459E" w:rsidP="00E2459E">
      <w:pPr>
        <w:pStyle w:val="odstavec"/>
      </w:pPr>
      <w:r w:rsidRPr="00963A02">
        <w:t xml:space="preserve">Konsolidovanú účtovnú závierku za najväčšiu skupinu, ktorej súčasťou je aj konsolidovaná účtovná závierka podľa prvej vety, zostavuje </w:t>
      </w:r>
      <w:r w:rsidR="00963A02" w:rsidRPr="00963A02">
        <w:t>Moll GmbH &amp; Co. KG</w:t>
      </w:r>
      <w:r w:rsidRPr="00963A02">
        <w:t xml:space="preserve"> so sídlom </w:t>
      </w:r>
      <w:r w:rsidR="00963A02" w:rsidRPr="00963A02">
        <w:t>Giegenhausener Str. 4</w:t>
      </w:r>
      <w:r w:rsidR="003971B6">
        <w:t>,</w:t>
      </w:r>
      <w:r w:rsidR="00963A02" w:rsidRPr="00963A02">
        <w:t xml:space="preserve"> 85301, Schweitenkirchen, Bavorsko, Nemecko</w:t>
      </w:r>
      <w:r w:rsidRPr="00963A02">
        <w:t xml:space="preserve">. </w:t>
      </w:r>
    </w:p>
    <w:p w14:paraId="5667C728" w14:textId="77777777" w:rsidR="003971B6" w:rsidRDefault="003971B6" w:rsidP="00E2459E">
      <w:pPr>
        <w:pStyle w:val="odstavec"/>
      </w:pPr>
    </w:p>
    <w:p w14:paraId="4F58D8B6" w14:textId="78650E2B" w:rsidR="00E2459E" w:rsidRPr="00963A02" w:rsidRDefault="00E2459E" w:rsidP="00E2459E">
      <w:pPr>
        <w:pStyle w:val="odstavec"/>
      </w:pPr>
      <w:r w:rsidRPr="00963A02">
        <w:t>Kópi</w:t>
      </w:r>
      <w:r w:rsidR="003971B6">
        <w:t>e</w:t>
      </w:r>
      <w:r w:rsidRPr="00963A02">
        <w:t xml:space="preserve"> konsolidovan</w:t>
      </w:r>
      <w:r w:rsidR="003971B6">
        <w:t>ých</w:t>
      </w:r>
      <w:r w:rsidRPr="00963A02">
        <w:t xml:space="preserve"> účtovn</w:t>
      </w:r>
      <w:r w:rsidR="003971B6">
        <w:t>ých</w:t>
      </w:r>
      <w:r w:rsidRPr="00963A02">
        <w:t xml:space="preserve"> závier</w:t>
      </w:r>
      <w:r w:rsidR="003971B6">
        <w:t>ok</w:t>
      </w:r>
      <w:r w:rsidRPr="00963A02">
        <w:t xml:space="preserve"> si možno vyžiadať v sídle uveden</w:t>
      </w:r>
      <w:r w:rsidR="003971B6">
        <w:t>ých</w:t>
      </w:r>
      <w:r w:rsidRPr="00963A02">
        <w:t xml:space="preserve"> spoločnost</w:t>
      </w:r>
      <w:r w:rsidR="003971B6">
        <w:t>í</w:t>
      </w:r>
      <w:r w:rsidRPr="00963A02">
        <w:t>.</w:t>
      </w:r>
    </w:p>
    <w:p w14:paraId="0B8F2BCA" w14:textId="77777777" w:rsidR="00E2459E" w:rsidRPr="00963A02" w:rsidRDefault="00E2459E" w:rsidP="00B51C4B">
      <w:pPr>
        <w:pStyle w:val="body"/>
        <w:keepLines/>
        <w:suppressAutoHyphens/>
        <w:ind w:left="425"/>
        <w:rPr>
          <w:rFonts w:ascii="Arial" w:hAnsi="Arial"/>
        </w:rPr>
      </w:pPr>
    </w:p>
    <w:p w14:paraId="56B86BE6" w14:textId="067A4D82" w:rsidR="00686ADE" w:rsidRPr="00963A02" w:rsidRDefault="005C39C1" w:rsidP="00B51C4B">
      <w:pPr>
        <w:pStyle w:val="Nadpis2"/>
        <w:keepLines/>
        <w:suppressAutoHyphens/>
      </w:pPr>
      <w:r w:rsidRPr="00963A02">
        <w:t>Počet zamestnancov</w:t>
      </w:r>
      <w:bookmarkStart w:id="13" w:name="FWT_T1"/>
    </w:p>
    <w:tbl>
      <w:tblPr>
        <w:tblW w:w="9212" w:type="dxa"/>
        <w:tblInd w:w="426" w:type="dxa"/>
        <w:tblLayout w:type="fixed"/>
        <w:tblCellMar>
          <w:left w:w="28" w:type="dxa"/>
          <w:right w:w="28" w:type="dxa"/>
        </w:tblCellMar>
        <w:tblLook w:val="04A0" w:firstRow="1" w:lastRow="0" w:firstColumn="1" w:lastColumn="0" w:noHBand="0" w:noVBand="1"/>
      </w:tblPr>
      <w:tblGrid>
        <w:gridCol w:w="6660"/>
        <w:gridCol w:w="1275"/>
        <w:gridCol w:w="1277"/>
      </w:tblGrid>
      <w:tr w:rsidR="00686ADE" w:rsidRPr="00963A02" w14:paraId="1BCDD5E8" w14:textId="77777777" w:rsidTr="00A341B8">
        <w:trPr>
          <w:cantSplit/>
          <w:trHeight w:val="227"/>
        </w:trPr>
        <w:tc>
          <w:tcPr>
            <w:tcW w:w="3615" w:type="pct"/>
            <w:tcBorders>
              <w:top w:val="nil"/>
              <w:left w:val="nil"/>
              <w:bottom w:val="single" w:sz="4" w:space="0" w:color="auto"/>
              <w:right w:val="nil"/>
            </w:tcBorders>
            <w:shd w:val="clear" w:color="auto" w:fill="auto"/>
            <w:vAlign w:val="bottom"/>
            <w:hideMark/>
          </w:tcPr>
          <w:p w14:paraId="7C10424C" w14:textId="77777777" w:rsidR="00686ADE" w:rsidRPr="00963A02" w:rsidRDefault="00686ADE" w:rsidP="00B51C4B">
            <w:pPr>
              <w:keepLines/>
              <w:suppressAutoHyphens/>
              <w:jc w:val="center"/>
              <w:rPr>
                <w:rFonts w:ascii="Arial" w:hAnsi="Arial" w:cs="Arial"/>
                <w:b/>
                <w:bCs/>
                <w:sz w:val="18"/>
                <w:szCs w:val="20"/>
              </w:rPr>
            </w:pPr>
            <w:bookmarkStart w:id="14" w:name="RANGE!B3:D6"/>
            <w:r w:rsidRPr="00963A02">
              <w:rPr>
                <w:rFonts w:ascii="Arial" w:hAnsi="Arial" w:cs="Arial"/>
                <w:b/>
                <w:bCs/>
                <w:sz w:val="18"/>
                <w:szCs w:val="20"/>
              </w:rPr>
              <w:t>Názov položky</w:t>
            </w:r>
            <w:bookmarkEnd w:id="14"/>
          </w:p>
        </w:tc>
        <w:tc>
          <w:tcPr>
            <w:tcW w:w="692" w:type="pct"/>
            <w:tcBorders>
              <w:top w:val="nil"/>
              <w:left w:val="nil"/>
              <w:bottom w:val="single" w:sz="4" w:space="0" w:color="auto"/>
              <w:right w:val="nil"/>
            </w:tcBorders>
            <w:shd w:val="clear" w:color="auto" w:fill="auto"/>
            <w:vAlign w:val="bottom"/>
            <w:hideMark/>
          </w:tcPr>
          <w:p w14:paraId="16CC6575" w14:textId="77777777" w:rsidR="00686ADE" w:rsidRPr="00963A02" w:rsidRDefault="00686ADE" w:rsidP="00B51C4B">
            <w:pPr>
              <w:keepLines/>
              <w:suppressAutoHyphens/>
              <w:jc w:val="center"/>
              <w:rPr>
                <w:rFonts w:ascii="Arial" w:hAnsi="Arial" w:cs="Arial"/>
                <w:b/>
                <w:bCs/>
                <w:sz w:val="18"/>
                <w:szCs w:val="20"/>
              </w:rPr>
            </w:pPr>
            <w:r w:rsidRPr="00963A02">
              <w:rPr>
                <w:rFonts w:ascii="Arial" w:hAnsi="Arial" w:cs="Arial"/>
                <w:b/>
                <w:bCs/>
                <w:sz w:val="18"/>
                <w:szCs w:val="20"/>
              </w:rPr>
              <w:t>Stav k 31.12.2023</w:t>
            </w:r>
          </w:p>
        </w:tc>
        <w:tc>
          <w:tcPr>
            <w:tcW w:w="693" w:type="pct"/>
            <w:tcBorders>
              <w:top w:val="nil"/>
              <w:left w:val="nil"/>
              <w:bottom w:val="single" w:sz="4" w:space="0" w:color="auto"/>
              <w:right w:val="nil"/>
            </w:tcBorders>
            <w:shd w:val="clear" w:color="auto" w:fill="auto"/>
            <w:vAlign w:val="bottom"/>
            <w:hideMark/>
          </w:tcPr>
          <w:p w14:paraId="3A5CF91E" w14:textId="77777777" w:rsidR="00686ADE" w:rsidRPr="00963A02" w:rsidRDefault="00686ADE" w:rsidP="00B51C4B">
            <w:pPr>
              <w:keepLines/>
              <w:suppressAutoHyphens/>
              <w:jc w:val="center"/>
              <w:rPr>
                <w:rFonts w:ascii="Arial" w:hAnsi="Arial" w:cs="Arial"/>
                <w:b/>
                <w:bCs/>
                <w:sz w:val="18"/>
                <w:szCs w:val="20"/>
              </w:rPr>
            </w:pPr>
            <w:r w:rsidRPr="00963A02">
              <w:rPr>
                <w:rFonts w:ascii="Arial" w:hAnsi="Arial" w:cs="Arial"/>
                <w:b/>
                <w:bCs/>
                <w:sz w:val="18"/>
                <w:szCs w:val="20"/>
              </w:rPr>
              <w:t>Stav k 31.12.2022</w:t>
            </w:r>
          </w:p>
        </w:tc>
      </w:tr>
      <w:tr w:rsidR="00686ADE" w:rsidRPr="00963A02" w14:paraId="41BC0438" w14:textId="77777777" w:rsidTr="00A341B8">
        <w:trPr>
          <w:cantSplit/>
          <w:trHeight w:val="227"/>
        </w:trPr>
        <w:tc>
          <w:tcPr>
            <w:tcW w:w="3615" w:type="pct"/>
            <w:tcBorders>
              <w:top w:val="nil"/>
              <w:left w:val="nil"/>
              <w:bottom w:val="nil"/>
              <w:right w:val="nil"/>
            </w:tcBorders>
            <w:shd w:val="clear" w:color="auto" w:fill="auto"/>
            <w:vAlign w:val="bottom"/>
            <w:hideMark/>
          </w:tcPr>
          <w:p w14:paraId="4293EF3C" w14:textId="77777777" w:rsidR="00686ADE" w:rsidRPr="00963A02" w:rsidRDefault="00686ADE" w:rsidP="00B51C4B">
            <w:pPr>
              <w:keepLines/>
              <w:suppressAutoHyphens/>
              <w:rPr>
                <w:rFonts w:ascii="Arial" w:hAnsi="Arial" w:cs="Arial"/>
                <w:sz w:val="18"/>
                <w:szCs w:val="20"/>
              </w:rPr>
            </w:pPr>
            <w:r w:rsidRPr="00963A02">
              <w:rPr>
                <w:rFonts w:ascii="Arial" w:hAnsi="Arial" w:cs="Arial"/>
                <w:sz w:val="18"/>
                <w:szCs w:val="20"/>
              </w:rPr>
              <w:t>Priemerný prepočítaný počet zamestnancov</w:t>
            </w:r>
          </w:p>
        </w:tc>
        <w:tc>
          <w:tcPr>
            <w:tcW w:w="692" w:type="pct"/>
            <w:tcBorders>
              <w:top w:val="nil"/>
              <w:left w:val="nil"/>
              <w:bottom w:val="nil"/>
              <w:right w:val="nil"/>
            </w:tcBorders>
            <w:shd w:val="clear" w:color="auto" w:fill="auto"/>
            <w:vAlign w:val="bottom"/>
            <w:hideMark/>
          </w:tcPr>
          <w:p w14:paraId="404DB55A" w14:textId="09074312" w:rsidR="00686ADE" w:rsidRPr="00963A02" w:rsidRDefault="00CF041A" w:rsidP="00B51C4B">
            <w:pPr>
              <w:keepLines/>
              <w:suppressAutoHyphens/>
              <w:jc w:val="center"/>
              <w:rPr>
                <w:rFonts w:ascii="Arial" w:hAnsi="Arial" w:cs="Arial"/>
                <w:sz w:val="18"/>
                <w:szCs w:val="20"/>
              </w:rPr>
            </w:pPr>
            <w:r w:rsidRPr="00963A02">
              <w:rPr>
                <w:rFonts w:ascii="Arial" w:hAnsi="Arial" w:cs="Arial"/>
                <w:sz w:val="18"/>
                <w:szCs w:val="20"/>
              </w:rPr>
              <w:t>52</w:t>
            </w:r>
          </w:p>
        </w:tc>
        <w:tc>
          <w:tcPr>
            <w:tcW w:w="693" w:type="pct"/>
            <w:tcBorders>
              <w:top w:val="nil"/>
              <w:left w:val="nil"/>
              <w:bottom w:val="nil"/>
              <w:right w:val="nil"/>
            </w:tcBorders>
            <w:shd w:val="clear" w:color="auto" w:fill="auto"/>
            <w:vAlign w:val="bottom"/>
            <w:hideMark/>
          </w:tcPr>
          <w:p w14:paraId="00330E66" w14:textId="77777777" w:rsidR="00686ADE" w:rsidRPr="00963A02" w:rsidRDefault="00686ADE" w:rsidP="00B51C4B">
            <w:pPr>
              <w:keepLines/>
              <w:suppressAutoHyphens/>
              <w:jc w:val="center"/>
              <w:rPr>
                <w:rFonts w:ascii="Arial" w:hAnsi="Arial" w:cs="Arial"/>
                <w:sz w:val="18"/>
                <w:szCs w:val="20"/>
              </w:rPr>
            </w:pPr>
            <w:r w:rsidRPr="00963A02">
              <w:rPr>
                <w:rFonts w:ascii="Arial" w:hAnsi="Arial" w:cs="Arial"/>
                <w:sz w:val="18"/>
                <w:szCs w:val="20"/>
              </w:rPr>
              <w:t>50</w:t>
            </w:r>
          </w:p>
        </w:tc>
      </w:tr>
      <w:tr w:rsidR="00686ADE" w:rsidRPr="00963A02" w14:paraId="0E22E343" w14:textId="77777777" w:rsidTr="00A341B8">
        <w:trPr>
          <w:cantSplit/>
          <w:trHeight w:val="227"/>
        </w:trPr>
        <w:tc>
          <w:tcPr>
            <w:tcW w:w="3615" w:type="pct"/>
            <w:tcBorders>
              <w:top w:val="nil"/>
              <w:left w:val="nil"/>
              <w:bottom w:val="nil"/>
              <w:right w:val="nil"/>
            </w:tcBorders>
            <w:shd w:val="clear" w:color="auto" w:fill="auto"/>
            <w:vAlign w:val="bottom"/>
            <w:hideMark/>
          </w:tcPr>
          <w:p w14:paraId="64FAB5C7" w14:textId="77777777" w:rsidR="00686ADE" w:rsidRPr="00963A02" w:rsidRDefault="00686ADE" w:rsidP="00B51C4B">
            <w:pPr>
              <w:keepLines/>
              <w:suppressAutoHyphens/>
              <w:rPr>
                <w:rFonts w:ascii="Arial" w:hAnsi="Arial" w:cs="Arial"/>
                <w:sz w:val="18"/>
                <w:szCs w:val="20"/>
              </w:rPr>
            </w:pPr>
            <w:r w:rsidRPr="00963A02">
              <w:rPr>
                <w:rFonts w:ascii="Arial" w:hAnsi="Arial" w:cs="Arial"/>
                <w:sz w:val="18"/>
                <w:szCs w:val="20"/>
              </w:rPr>
              <w:t>Stav zamestnancov ku dňu, ku ktorému sa zostavuje účtovná závierka, z toho:</w:t>
            </w:r>
          </w:p>
        </w:tc>
        <w:tc>
          <w:tcPr>
            <w:tcW w:w="692" w:type="pct"/>
            <w:tcBorders>
              <w:top w:val="nil"/>
              <w:left w:val="nil"/>
              <w:bottom w:val="nil"/>
              <w:right w:val="nil"/>
            </w:tcBorders>
            <w:shd w:val="clear" w:color="auto" w:fill="auto"/>
            <w:vAlign w:val="bottom"/>
            <w:hideMark/>
          </w:tcPr>
          <w:p w14:paraId="011C8EEE" w14:textId="26671924" w:rsidR="00686ADE" w:rsidRPr="00963A02" w:rsidRDefault="00CF041A" w:rsidP="00B51C4B">
            <w:pPr>
              <w:keepLines/>
              <w:suppressAutoHyphens/>
              <w:jc w:val="center"/>
              <w:rPr>
                <w:rFonts w:ascii="Arial" w:hAnsi="Arial" w:cs="Arial"/>
                <w:sz w:val="18"/>
                <w:szCs w:val="20"/>
              </w:rPr>
            </w:pPr>
            <w:r w:rsidRPr="00963A02">
              <w:rPr>
                <w:rFonts w:ascii="Arial" w:hAnsi="Arial" w:cs="Arial"/>
                <w:sz w:val="18"/>
                <w:szCs w:val="20"/>
              </w:rPr>
              <w:t>52</w:t>
            </w:r>
          </w:p>
        </w:tc>
        <w:tc>
          <w:tcPr>
            <w:tcW w:w="693" w:type="pct"/>
            <w:tcBorders>
              <w:top w:val="nil"/>
              <w:left w:val="nil"/>
              <w:bottom w:val="nil"/>
              <w:right w:val="nil"/>
            </w:tcBorders>
            <w:shd w:val="clear" w:color="auto" w:fill="auto"/>
            <w:vAlign w:val="bottom"/>
            <w:hideMark/>
          </w:tcPr>
          <w:p w14:paraId="3FA3E8B3" w14:textId="77777777" w:rsidR="00686ADE" w:rsidRPr="00963A02" w:rsidRDefault="00686ADE" w:rsidP="00B51C4B">
            <w:pPr>
              <w:keepLines/>
              <w:suppressAutoHyphens/>
              <w:jc w:val="center"/>
              <w:rPr>
                <w:rFonts w:ascii="Arial" w:hAnsi="Arial" w:cs="Arial"/>
                <w:sz w:val="18"/>
                <w:szCs w:val="20"/>
              </w:rPr>
            </w:pPr>
            <w:r w:rsidRPr="00963A02">
              <w:rPr>
                <w:rFonts w:ascii="Arial" w:hAnsi="Arial" w:cs="Arial"/>
                <w:sz w:val="18"/>
                <w:szCs w:val="20"/>
              </w:rPr>
              <w:t>50</w:t>
            </w:r>
          </w:p>
        </w:tc>
      </w:tr>
      <w:tr w:rsidR="00686ADE" w:rsidRPr="00963A02" w14:paraId="791CA51E" w14:textId="77777777" w:rsidTr="00A341B8">
        <w:trPr>
          <w:cantSplit/>
          <w:trHeight w:val="227"/>
        </w:trPr>
        <w:tc>
          <w:tcPr>
            <w:tcW w:w="3615" w:type="pct"/>
            <w:tcBorders>
              <w:top w:val="nil"/>
              <w:left w:val="nil"/>
              <w:bottom w:val="nil"/>
              <w:right w:val="nil"/>
            </w:tcBorders>
            <w:shd w:val="clear" w:color="auto" w:fill="auto"/>
            <w:vAlign w:val="bottom"/>
            <w:hideMark/>
          </w:tcPr>
          <w:p w14:paraId="6B75442C" w14:textId="77777777" w:rsidR="00686ADE" w:rsidRPr="00963A02" w:rsidRDefault="00686ADE" w:rsidP="00B51C4B">
            <w:pPr>
              <w:keepLines/>
              <w:suppressAutoHyphens/>
              <w:ind w:firstLineChars="200" w:firstLine="360"/>
              <w:rPr>
                <w:rFonts w:ascii="Arial" w:hAnsi="Arial" w:cs="Arial"/>
                <w:i/>
                <w:iCs/>
                <w:sz w:val="18"/>
                <w:szCs w:val="20"/>
              </w:rPr>
            </w:pPr>
            <w:r w:rsidRPr="00963A02">
              <w:rPr>
                <w:rFonts w:ascii="Arial" w:hAnsi="Arial" w:cs="Arial"/>
                <w:i/>
                <w:iCs/>
                <w:sz w:val="18"/>
                <w:szCs w:val="20"/>
              </w:rPr>
              <w:t>počet vedúcich zamestnancov</w:t>
            </w:r>
          </w:p>
        </w:tc>
        <w:tc>
          <w:tcPr>
            <w:tcW w:w="692" w:type="pct"/>
            <w:tcBorders>
              <w:top w:val="nil"/>
              <w:left w:val="nil"/>
              <w:bottom w:val="nil"/>
              <w:right w:val="nil"/>
            </w:tcBorders>
            <w:shd w:val="clear" w:color="auto" w:fill="auto"/>
            <w:vAlign w:val="bottom"/>
            <w:hideMark/>
          </w:tcPr>
          <w:p w14:paraId="0CC54D17" w14:textId="77777777" w:rsidR="00686ADE" w:rsidRPr="00963A02" w:rsidRDefault="00686ADE" w:rsidP="00B51C4B">
            <w:pPr>
              <w:keepLines/>
              <w:suppressAutoHyphens/>
              <w:jc w:val="center"/>
              <w:rPr>
                <w:rFonts w:ascii="Arial" w:hAnsi="Arial" w:cs="Arial"/>
                <w:i/>
                <w:iCs/>
                <w:sz w:val="18"/>
                <w:szCs w:val="20"/>
              </w:rPr>
            </w:pPr>
            <w:r w:rsidRPr="00963A02">
              <w:rPr>
                <w:rFonts w:ascii="Arial" w:hAnsi="Arial" w:cs="Arial"/>
                <w:i/>
                <w:iCs/>
                <w:sz w:val="18"/>
                <w:szCs w:val="20"/>
              </w:rPr>
              <w:t>3</w:t>
            </w:r>
          </w:p>
        </w:tc>
        <w:tc>
          <w:tcPr>
            <w:tcW w:w="693" w:type="pct"/>
            <w:tcBorders>
              <w:top w:val="nil"/>
              <w:left w:val="nil"/>
              <w:bottom w:val="nil"/>
              <w:right w:val="nil"/>
            </w:tcBorders>
            <w:shd w:val="clear" w:color="auto" w:fill="auto"/>
            <w:vAlign w:val="bottom"/>
            <w:hideMark/>
          </w:tcPr>
          <w:p w14:paraId="082B1DA3" w14:textId="77777777" w:rsidR="00686ADE" w:rsidRPr="00963A02" w:rsidRDefault="00686ADE" w:rsidP="00B51C4B">
            <w:pPr>
              <w:keepLines/>
              <w:suppressAutoHyphens/>
              <w:jc w:val="center"/>
              <w:rPr>
                <w:rFonts w:ascii="Arial" w:hAnsi="Arial" w:cs="Arial"/>
                <w:i/>
                <w:iCs/>
                <w:sz w:val="18"/>
                <w:szCs w:val="20"/>
              </w:rPr>
            </w:pPr>
            <w:r w:rsidRPr="00963A02">
              <w:rPr>
                <w:rFonts w:ascii="Arial" w:hAnsi="Arial" w:cs="Arial"/>
                <w:i/>
                <w:iCs/>
                <w:sz w:val="18"/>
                <w:szCs w:val="20"/>
              </w:rPr>
              <w:t>3</w:t>
            </w:r>
          </w:p>
        </w:tc>
      </w:tr>
    </w:tbl>
    <w:p w14:paraId="566E4A99" w14:textId="5BA4A733" w:rsidR="00B51C4B" w:rsidRPr="00963A02" w:rsidRDefault="00B51C4B" w:rsidP="00B51C4B">
      <w:pPr>
        <w:keepLines/>
        <w:suppressAutoHyphens/>
        <w:rPr>
          <w:rFonts w:ascii="Arial" w:hAnsi="Arial" w:cs="Arial"/>
          <w:bCs/>
          <w:iCs/>
          <w:color w:val="000000" w:themeColor="text1"/>
          <w:sz w:val="20"/>
          <w:szCs w:val="20"/>
        </w:rPr>
      </w:pPr>
    </w:p>
    <w:bookmarkEnd w:id="13"/>
    <w:p w14:paraId="351234D3" w14:textId="77777777" w:rsidR="00FD2075" w:rsidRPr="00963A02" w:rsidRDefault="00FD2075" w:rsidP="00B51C4B">
      <w:pPr>
        <w:pStyle w:val="Nadpis2"/>
        <w:keepLines/>
        <w:suppressAutoHyphens/>
      </w:pPr>
      <w:r w:rsidRPr="00963A02">
        <w:lastRenderedPageBreak/>
        <w:t>Dátum schválenia audítora Spoločnosti</w:t>
      </w:r>
    </w:p>
    <w:p w14:paraId="168150BB" w14:textId="3372BDDA" w:rsidR="00FD2075" w:rsidRPr="00963A02" w:rsidRDefault="00FD2075" w:rsidP="00B51C4B">
      <w:pPr>
        <w:pStyle w:val="body"/>
        <w:keepLines/>
        <w:suppressAutoHyphens/>
        <w:rPr>
          <w:rFonts w:ascii="Arial" w:hAnsi="Arial"/>
        </w:rPr>
      </w:pPr>
      <w:r w:rsidRPr="00963A02">
        <w:rPr>
          <w:rFonts w:ascii="Arial" w:hAnsi="Arial"/>
        </w:rPr>
        <w:t xml:space="preserve">Valné zhromaždenie Spoločnosti schválilo dňa </w:t>
      </w:r>
      <w:r w:rsidR="00CF041A" w:rsidRPr="00963A02">
        <w:rPr>
          <w:rFonts w:ascii="Arial" w:hAnsi="Arial"/>
        </w:rPr>
        <w:t xml:space="preserve">22. júna 2023 </w:t>
      </w:r>
      <w:r w:rsidRPr="00963A02">
        <w:rPr>
          <w:rFonts w:ascii="Arial" w:hAnsi="Arial"/>
        </w:rPr>
        <w:t xml:space="preserve">spoločnosť PricewaterhouseCoopers Slovensko, s.r.o. ako audítora účtovnej závierky za finančný rok </w:t>
      </w:r>
      <w:r w:rsidR="008C4D2F" w:rsidRPr="00963A02">
        <w:rPr>
          <w:rFonts w:ascii="Arial" w:hAnsi="Arial"/>
        </w:rPr>
        <w:t xml:space="preserve">ukončený </w:t>
      </w:r>
      <w:r w:rsidR="00B90523" w:rsidRPr="00963A02">
        <w:rPr>
          <w:rFonts w:ascii="Arial" w:hAnsi="Arial"/>
        </w:rPr>
        <w:t xml:space="preserve"> 31. decembra 2023</w:t>
      </w:r>
      <w:r w:rsidRPr="00963A02">
        <w:rPr>
          <w:rFonts w:ascii="Arial" w:hAnsi="Arial"/>
        </w:rPr>
        <w:t>.</w:t>
      </w:r>
    </w:p>
    <w:p w14:paraId="7A02D3BF" w14:textId="77777777" w:rsidR="009D1713" w:rsidRPr="00963A02" w:rsidRDefault="009D1713" w:rsidP="00B51C4B">
      <w:pPr>
        <w:pStyle w:val="odstavec"/>
        <w:keepLines/>
        <w:suppressAutoHyphens/>
      </w:pPr>
    </w:p>
    <w:p w14:paraId="7FA04113" w14:textId="38920336" w:rsidR="00601773" w:rsidRPr="00963A02" w:rsidRDefault="00FD2075" w:rsidP="00B51C4B">
      <w:pPr>
        <w:pStyle w:val="Nadpis2"/>
        <w:keepLines/>
        <w:suppressAutoHyphens/>
      </w:pPr>
      <w:r w:rsidRPr="00963A02">
        <w:t xml:space="preserve">Orgány a </w:t>
      </w:r>
      <w:r w:rsidR="00F333CB" w:rsidRPr="00963A02">
        <w:t>akcionári</w:t>
      </w:r>
      <w:r w:rsidR="00314E35" w:rsidRPr="00963A02">
        <w:t xml:space="preserve"> </w:t>
      </w:r>
      <w:r w:rsidR="00033D10" w:rsidRPr="00963A02">
        <w:t>S</w:t>
      </w:r>
      <w:r w:rsidRPr="00963A02">
        <w:t>poločnost</w:t>
      </w:r>
      <w:r w:rsidR="006577C7" w:rsidRPr="00963A02">
        <w:t>i</w:t>
      </w:r>
    </w:p>
    <w:p w14:paraId="75034A39" w14:textId="0A74159F" w:rsidR="00E1515F" w:rsidRPr="00963A02" w:rsidRDefault="001A02BF" w:rsidP="00B51C4B">
      <w:pPr>
        <w:pStyle w:val="body1"/>
        <w:keepLines/>
        <w:suppressAutoHyphens/>
        <w:rPr>
          <w:b/>
          <w:bCs w:val="0"/>
          <w:i/>
          <w:iCs w:val="0"/>
        </w:rPr>
      </w:pPr>
      <w:r w:rsidRPr="00963A02">
        <w:rPr>
          <w:b/>
          <w:bCs w:val="0"/>
          <w:i/>
          <w:iCs w:val="0"/>
        </w:rPr>
        <w:t>Orgány Spoločnosti</w:t>
      </w:r>
    </w:p>
    <w:p w14:paraId="2C2C3E91" w14:textId="77777777" w:rsidR="00CF041A" w:rsidRPr="00963A02" w:rsidRDefault="00CF041A" w:rsidP="00B51C4B">
      <w:pPr>
        <w:pStyle w:val="body"/>
        <w:keepLines/>
        <w:suppressAutoHyphens/>
        <w:rPr>
          <w:rFonts w:ascii="Arial" w:hAnsi="Arial"/>
          <w:b/>
          <w:bCs w:val="0"/>
        </w:rPr>
      </w:pPr>
    </w:p>
    <w:tbl>
      <w:tblPr>
        <w:tblW w:w="9194" w:type="dxa"/>
        <w:tblInd w:w="425" w:type="dxa"/>
        <w:tblLayout w:type="fixed"/>
        <w:tblCellMar>
          <w:left w:w="28" w:type="dxa"/>
          <w:right w:w="28" w:type="dxa"/>
        </w:tblCellMar>
        <w:tblLook w:val="04A0" w:firstRow="1" w:lastRow="0" w:firstColumn="1" w:lastColumn="0" w:noHBand="0" w:noVBand="1"/>
      </w:tblPr>
      <w:tblGrid>
        <w:gridCol w:w="2549"/>
        <w:gridCol w:w="3534"/>
        <w:gridCol w:w="3111"/>
      </w:tblGrid>
      <w:tr w:rsidR="00CF041A" w:rsidRPr="00963A02" w14:paraId="1ABFBCB3" w14:textId="77777777" w:rsidTr="007548C1">
        <w:trPr>
          <w:cantSplit/>
          <w:trHeight w:val="227"/>
        </w:trPr>
        <w:tc>
          <w:tcPr>
            <w:tcW w:w="1386" w:type="pct"/>
            <w:tcBorders>
              <w:top w:val="nil"/>
              <w:left w:val="nil"/>
              <w:bottom w:val="single" w:sz="4" w:space="0" w:color="auto"/>
              <w:right w:val="nil"/>
            </w:tcBorders>
            <w:vAlign w:val="bottom"/>
          </w:tcPr>
          <w:p w14:paraId="7673EFA5" w14:textId="77777777" w:rsidR="00CF041A" w:rsidRPr="00963A02" w:rsidRDefault="00CF041A" w:rsidP="00B51C4B">
            <w:pPr>
              <w:keepLines/>
              <w:suppressAutoHyphens/>
              <w:rPr>
                <w:rFonts w:ascii="Arial" w:hAnsi="Arial" w:cs="Arial"/>
                <w:sz w:val="18"/>
                <w:szCs w:val="18"/>
              </w:rPr>
            </w:pPr>
          </w:p>
        </w:tc>
        <w:tc>
          <w:tcPr>
            <w:tcW w:w="1922" w:type="pct"/>
            <w:tcBorders>
              <w:top w:val="nil"/>
              <w:left w:val="nil"/>
              <w:bottom w:val="single" w:sz="4" w:space="0" w:color="auto"/>
              <w:right w:val="nil"/>
            </w:tcBorders>
            <w:vAlign w:val="bottom"/>
            <w:hideMark/>
          </w:tcPr>
          <w:p w14:paraId="58BD9635" w14:textId="04465BD0" w:rsidR="00CF041A" w:rsidRPr="00963A02" w:rsidRDefault="00CF041A" w:rsidP="00B51C4B">
            <w:pPr>
              <w:pStyle w:val="body1"/>
              <w:keepLines/>
              <w:suppressAutoHyphens/>
              <w:ind w:left="0"/>
              <w:jc w:val="center"/>
              <w:rPr>
                <w:b/>
                <w:bCs w:val="0"/>
                <w:sz w:val="18"/>
              </w:rPr>
            </w:pPr>
            <w:r w:rsidRPr="00963A02">
              <w:rPr>
                <w:b/>
                <w:bCs w:val="0"/>
                <w:sz w:val="18"/>
              </w:rPr>
              <w:t>2023</w:t>
            </w:r>
          </w:p>
        </w:tc>
        <w:tc>
          <w:tcPr>
            <w:tcW w:w="1692" w:type="pct"/>
            <w:tcBorders>
              <w:top w:val="nil"/>
              <w:left w:val="nil"/>
              <w:bottom w:val="single" w:sz="4" w:space="0" w:color="auto"/>
              <w:right w:val="nil"/>
            </w:tcBorders>
            <w:vAlign w:val="bottom"/>
            <w:hideMark/>
          </w:tcPr>
          <w:p w14:paraId="7C386676" w14:textId="1A3CDBE9" w:rsidR="00CF041A" w:rsidRPr="00963A02" w:rsidRDefault="00CF041A" w:rsidP="00B51C4B">
            <w:pPr>
              <w:pStyle w:val="body1"/>
              <w:keepLines/>
              <w:suppressAutoHyphens/>
              <w:ind w:left="0"/>
              <w:jc w:val="center"/>
              <w:rPr>
                <w:b/>
                <w:bCs w:val="0"/>
                <w:sz w:val="18"/>
              </w:rPr>
            </w:pPr>
            <w:r w:rsidRPr="00963A02">
              <w:rPr>
                <w:b/>
                <w:bCs w:val="0"/>
                <w:sz w:val="18"/>
              </w:rPr>
              <w:t>2022</w:t>
            </w:r>
          </w:p>
        </w:tc>
      </w:tr>
      <w:tr w:rsidR="00CF041A" w:rsidRPr="00963A02" w14:paraId="5CA453F4" w14:textId="77777777" w:rsidTr="007548C1">
        <w:trPr>
          <w:cantSplit/>
          <w:trHeight w:val="227"/>
        </w:trPr>
        <w:tc>
          <w:tcPr>
            <w:tcW w:w="1386" w:type="pct"/>
            <w:vAlign w:val="bottom"/>
            <w:hideMark/>
          </w:tcPr>
          <w:p w14:paraId="706E58B5" w14:textId="7E6D00BA" w:rsidR="00CF041A" w:rsidRPr="00963A02" w:rsidRDefault="00CF041A" w:rsidP="00B51C4B">
            <w:pPr>
              <w:pStyle w:val="body"/>
              <w:keepLines/>
              <w:suppressAutoHyphens/>
              <w:ind w:left="0"/>
              <w:rPr>
                <w:rFonts w:ascii="Arial" w:hAnsi="Arial"/>
                <w:b/>
                <w:bCs w:val="0"/>
                <w:sz w:val="18"/>
              </w:rPr>
            </w:pPr>
            <w:r w:rsidRPr="00963A02">
              <w:rPr>
                <w:rFonts w:ascii="Arial" w:hAnsi="Arial"/>
                <w:b/>
                <w:bCs w:val="0"/>
                <w:sz w:val="18"/>
              </w:rPr>
              <w:t xml:space="preserve">Predstavenstvo: </w:t>
            </w:r>
          </w:p>
          <w:p w14:paraId="48B6CE02" w14:textId="045949BC" w:rsidR="00CF041A" w:rsidRPr="00963A02" w:rsidRDefault="00CF041A" w:rsidP="00B51C4B">
            <w:pPr>
              <w:pStyle w:val="body1"/>
              <w:keepLines/>
              <w:suppressAutoHyphens/>
              <w:ind w:left="0"/>
              <w:rPr>
                <w:sz w:val="18"/>
              </w:rPr>
            </w:pPr>
          </w:p>
        </w:tc>
        <w:tc>
          <w:tcPr>
            <w:tcW w:w="1922" w:type="pct"/>
            <w:vAlign w:val="bottom"/>
            <w:hideMark/>
          </w:tcPr>
          <w:p w14:paraId="2809F84C" w14:textId="11DFD9E5" w:rsidR="00CF041A" w:rsidRPr="00963A02" w:rsidRDefault="00CF041A" w:rsidP="00B51C4B">
            <w:pPr>
              <w:keepLines/>
              <w:suppressAutoHyphens/>
              <w:ind w:left="10" w:right="57"/>
              <w:rPr>
                <w:rFonts w:ascii="Arial" w:hAnsi="Arial" w:cs="Arial"/>
                <w:sz w:val="18"/>
                <w:szCs w:val="18"/>
              </w:rPr>
            </w:pPr>
            <w:r w:rsidRPr="00963A02">
              <w:rPr>
                <w:rFonts w:ascii="Arial" w:hAnsi="Arial" w:cs="Arial"/>
                <w:sz w:val="18"/>
                <w:szCs w:val="18"/>
              </w:rPr>
              <w:t xml:space="preserve">Ing. Tomáš Opletal, MBA – predseda </w:t>
            </w:r>
          </w:p>
        </w:tc>
        <w:tc>
          <w:tcPr>
            <w:tcW w:w="1692" w:type="pct"/>
            <w:vAlign w:val="bottom"/>
          </w:tcPr>
          <w:p w14:paraId="21873FB9" w14:textId="4CE48400" w:rsidR="00CF041A" w:rsidRPr="00963A02" w:rsidRDefault="00CF041A" w:rsidP="00B51C4B">
            <w:pPr>
              <w:keepLines/>
              <w:suppressAutoHyphens/>
              <w:ind w:left="10" w:right="57"/>
              <w:rPr>
                <w:rFonts w:ascii="Arial" w:hAnsi="Arial" w:cs="Arial"/>
                <w:bCs/>
                <w:sz w:val="18"/>
                <w:szCs w:val="18"/>
              </w:rPr>
            </w:pPr>
            <w:r w:rsidRPr="00963A02">
              <w:rPr>
                <w:rFonts w:ascii="Arial" w:hAnsi="Arial" w:cs="Arial"/>
                <w:sz w:val="18"/>
                <w:szCs w:val="18"/>
              </w:rPr>
              <w:t xml:space="preserve">Ing. Tomáš Opletal, MBA – predseda </w:t>
            </w:r>
          </w:p>
        </w:tc>
      </w:tr>
      <w:tr w:rsidR="00CF041A" w:rsidRPr="00963A02" w14:paraId="0DB8B99B" w14:textId="77777777" w:rsidTr="007548C1">
        <w:trPr>
          <w:cantSplit/>
          <w:trHeight w:val="227"/>
        </w:trPr>
        <w:tc>
          <w:tcPr>
            <w:tcW w:w="1386" w:type="pct"/>
            <w:vAlign w:val="bottom"/>
          </w:tcPr>
          <w:p w14:paraId="273596E0" w14:textId="77777777" w:rsidR="00CF041A" w:rsidRPr="00963A02" w:rsidRDefault="00CF041A" w:rsidP="00B51C4B">
            <w:pPr>
              <w:pStyle w:val="body1"/>
              <w:keepLines/>
              <w:suppressAutoHyphens/>
              <w:rPr>
                <w:sz w:val="18"/>
              </w:rPr>
            </w:pPr>
          </w:p>
        </w:tc>
        <w:tc>
          <w:tcPr>
            <w:tcW w:w="1922" w:type="pct"/>
            <w:vAlign w:val="bottom"/>
            <w:hideMark/>
          </w:tcPr>
          <w:p w14:paraId="4DE9E40B" w14:textId="2B3BEA9A" w:rsidR="00CF041A" w:rsidRPr="00963A02" w:rsidRDefault="00CF041A" w:rsidP="00B51C4B">
            <w:pPr>
              <w:keepLines/>
              <w:suppressAutoHyphens/>
              <w:ind w:left="10" w:right="57"/>
              <w:rPr>
                <w:rFonts w:ascii="Arial" w:hAnsi="Arial" w:cs="Arial"/>
                <w:sz w:val="18"/>
                <w:szCs w:val="18"/>
              </w:rPr>
            </w:pPr>
            <w:r w:rsidRPr="00963A02">
              <w:rPr>
                <w:rFonts w:ascii="Arial" w:hAnsi="Arial" w:cs="Arial"/>
                <w:sz w:val="18"/>
                <w:szCs w:val="18"/>
              </w:rPr>
              <w:t xml:space="preserve">Ing. Igor Polák – podpredseda </w:t>
            </w:r>
          </w:p>
        </w:tc>
        <w:tc>
          <w:tcPr>
            <w:tcW w:w="1692" w:type="pct"/>
            <w:vAlign w:val="bottom"/>
            <w:hideMark/>
          </w:tcPr>
          <w:p w14:paraId="20DE5D94" w14:textId="75A8C691" w:rsidR="00CF041A" w:rsidRPr="00963A02" w:rsidRDefault="00CF041A" w:rsidP="00B51C4B">
            <w:pPr>
              <w:keepLines/>
              <w:suppressAutoHyphens/>
              <w:ind w:left="10" w:right="57"/>
              <w:rPr>
                <w:rFonts w:ascii="Arial" w:hAnsi="Arial" w:cs="Arial"/>
                <w:sz w:val="18"/>
                <w:szCs w:val="18"/>
              </w:rPr>
            </w:pPr>
            <w:r w:rsidRPr="00963A02">
              <w:rPr>
                <w:rFonts w:ascii="Arial" w:hAnsi="Arial" w:cs="Arial"/>
                <w:sz w:val="18"/>
                <w:szCs w:val="18"/>
              </w:rPr>
              <w:t xml:space="preserve">Ing. Igor Polák – podpredseda </w:t>
            </w:r>
          </w:p>
        </w:tc>
      </w:tr>
      <w:tr w:rsidR="00CF041A" w:rsidRPr="00963A02" w14:paraId="457F730D" w14:textId="77777777" w:rsidTr="007548C1">
        <w:trPr>
          <w:cantSplit/>
          <w:trHeight w:val="227"/>
        </w:trPr>
        <w:tc>
          <w:tcPr>
            <w:tcW w:w="1386" w:type="pct"/>
            <w:vAlign w:val="bottom"/>
          </w:tcPr>
          <w:p w14:paraId="749AE3ED" w14:textId="77777777" w:rsidR="00CF041A" w:rsidRPr="00963A02" w:rsidRDefault="00CF041A" w:rsidP="00B51C4B">
            <w:pPr>
              <w:pStyle w:val="body1"/>
              <w:keepLines/>
              <w:suppressAutoHyphens/>
              <w:rPr>
                <w:sz w:val="18"/>
              </w:rPr>
            </w:pPr>
          </w:p>
        </w:tc>
        <w:tc>
          <w:tcPr>
            <w:tcW w:w="1922" w:type="pct"/>
            <w:vAlign w:val="bottom"/>
          </w:tcPr>
          <w:p w14:paraId="752703C4" w14:textId="398BE832" w:rsidR="00CF041A" w:rsidRPr="00963A02" w:rsidRDefault="00CF041A" w:rsidP="00B51C4B">
            <w:pPr>
              <w:keepLines/>
              <w:suppressAutoHyphens/>
              <w:ind w:left="10" w:right="57"/>
              <w:rPr>
                <w:rFonts w:ascii="Arial" w:hAnsi="Arial" w:cs="Arial"/>
                <w:sz w:val="18"/>
                <w:szCs w:val="18"/>
              </w:rPr>
            </w:pPr>
            <w:r w:rsidRPr="00963A02">
              <w:rPr>
                <w:rFonts w:ascii="Arial" w:hAnsi="Arial" w:cs="Arial"/>
                <w:sz w:val="18"/>
                <w:szCs w:val="18"/>
              </w:rPr>
              <w:t>Andrea Benincasa – člen</w:t>
            </w:r>
          </w:p>
        </w:tc>
        <w:tc>
          <w:tcPr>
            <w:tcW w:w="1692" w:type="pct"/>
            <w:vAlign w:val="bottom"/>
          </w:tcPr>
          <w:p w14:paraId="74C85C07" w14:textId="7F96B500" w:rsidR="00CF041A" w:rsidRPr="00963A02" w:rsidRDefault="00CF041A" w:rsidP="00B51C4B">
            <w:pPr>
              <w:keepLines/>
              <w:suppressAutoHyphens/>
              <w:ind w:left="10" w:right="57"/>
              <w:rPr>
                <w:rFonts w:ascii="Arial" w:hAnsi="Arial" w:cs="Arial"/>
                <w:sz w:val="18"/>
                <w:szCs w:val="18"/>
              </w:rPr>
            </w:pPr>
            <w:r w:rsidRPr="00963A02">
              <w:rPr>
                <w:rFonts w:ascii="Arial" w:hAnsi="Arial" w:cs="Arial"/>
                <w:sz w:val="18"/>
                <w:szCs w:val="18"/>
              </w:rPr>
              <w:t>Andrea Benincasa – člen</w:t>
            </w:r>
          </w:p>
        </w:tc>
      </w:tr>
      <w:tr w:rsidR="00CF041A" w:rsidRPr="00963A02" w14:paraId="0C957013" w14:textId="77777777" w:rsidTr="007548C1">
        <w:trPr>
          <w:cantSplit/>
          <w:trHeight w:val="227"/>
        </w:trPr>
        <w:tc>
          <w:tcPr>
            <w:tcW w:w="1386" w:type="pct"/>
            <w:vAlign w:val="bottom"/>
          </w:tcPr>
          <w:p w14:paraId="11E71BCB" w14:textId="77777777" w:rsidR="00CF041A" w:rsidRPr="00963A02" w:rsidRDefault="00CF041A" w:rsidP="00B51C4B">
            <w:pPr>
              <w:pStyle w:val="body1"/>
              <w:keepLines/>
              <w:suppressAutoHyphens/>
              <w:rPr>
                <w:sz w:val="18"/>
              </w:rPr>
            </w:pPr>
          </w:p>
        </w:tc>
        <w:tc>
          <w:tcPr>
            <w:tcW w:w="1922" w:type="pct"/>
            <w:vAlign w:val="bottom"/>
          </w:tcPr>
          <w:p w14:paraId="6A636530" w14:textId="4AC6FF92" w:rsidR="00CF041A" w:rsidRPr="00963A02" w:rsidRDefault="00CF041A" w:rsidP="00B51C4B">
            <w:pPr>
              <w:keepLines/>
              <w:suppressAutoHyphens/>
              <w:ind w:left="10" w:right="57"/>
              <w:rPr>
                <w:rFonts w:ascii="Arial" w:hAnsi="Arial" w:cs="Arial"/>
                <w:sz w:val="18"/>
                <w:szCs w:val="18"/>
              </w:rPr>
            </w:pPr>
            <w:r w:rsidRPr="00963A02">
              <w:rPr>
                <w:rFonts w:ascii="Arial" w:hAnsi="Arial" w:cs="Arial"/>
                <w:sz w:val="18"/>
                <w:szCs w:val="18"/>
              </w:rPr>
              <w:t>Bc. Jiří Pelant, Dis. – člen</w:t>
            </w:r>
            <w:r w:rsidR="00AF5D11" w:rsidRPr="00963A02">
              <w:rPr>
                <w:rFonts w:ascii="Arial" w:hAnsi="Arial" w:cs="Arial"/>
                <w:sz w:val="18"/>
                <w:szCs w:val="18"/>
              </w:rPr>
              <w:t xml:space="preserve"> od 7.12.2023</w:t>
            </w:r>
          </w:p>
          <w:p w14:paraId="6A21FC4E" w14:textId="489B6BD6" w:rsidR="00CF041A" w:rsidRPr="00963A02" w:rsidRDefault="00CF041A" w:rsidP="00B51C4B">
            <w:pPr>
              <w:keepLines/>
              <w:suppressAutoHyphens/>
              <w:ind w:left="10" w:right="57"/>
              <w:rPr>
                <w:rFonts w:ascii="Arial" w:hAnsi="Arial" w:cs="Arial"/>
                <w:sz w:val="18"/>
                <w:szCs w:val="18"/>
              </w:rPr>
            </w:pPr>
            <w:r w:rsidRPr="00963A02">
              <w:rPr>
                <w:rFonts w:ascii="Arial" w:hAnsi="Arial" w:cs="Arial"/>
                <w:sz w:val="18"/>
                <w:szCs w:val="18"/>
              </w:rPr>
              <w:t>Ing. Jozef Opálený – člen</w:t>
            </w:r>
          </w:p>
        </w:tc>
        <w:tc>
          <w:tcPr>
            <w:tcW w:w="1692" w:type="pct"/>
            <w:vAlign w:val="bottom"/>
          </w:tcPr>
          <w:p w14:paraId="0601D299" w14:textId="77777777" w:rsidR="00CF041A" w:rsidRPr="00963A02" w:rsidRDefault="00AF5D11" w:rsidP="00B51C4B">
            <w:pPr>
              <w:keepLines/>
              <w:suppressAutoHyphens/>
              <w:ind w:left="10" w:right="57"/>
              <w:rPr>
                <w:rFonts w:ascii="Arial" w:hAnsi="Arial" w:cs="Arial"/>
                <w:sz w:val="18"/>
                <w:szCs w:val="18"/>
              </w:rPr>
            </w:pPr>
            <w:r w:rsidRPr="00963A02">
              <w:rPr>
                <w:rFonts w:ascii="Arial" w:hAnsi="Arial" w:cs="Arial"/>
                <w:sz w:val="18"/>
                <w:szCs w:val="18"/>
              </w:rPr>
              <w:t xml:space="preserve">Ing. Jozef Opálený – člen </w:t>
            </w:r>
          </w:p>
          <w:p w14:paraId="34D93A11" w14:textId="3412FA60" w:rsidR="00946FEA" w:rsidRPr="00963A02" w:rsidRDefault="00946FEA" w:rsidP="00B51C4B">
            <w:pPr>
              <w:keepLines/>
              <w:suppressAutoHyphens/>
              <w:ind w:left="10" w:right="57"/>
              <w:rPr>
                <w:rFonts w:ascii="Arial" w:hAnsi="Arial" w:cs="Arial"/>
                <w:sz w:val="18"/>
                <w:szCs w:val="18"/>
              </w:rPr>
            </w:pPr>
            <w:r w:rsidRPr="00963A02">
              <w:rPr>
                <w:rFonts w:ascii="Arial" w:hAnsi="Arial" w:cs="Arial"/>
                <w:sz w:val="18"/>
                <w:szCs w:val="18"/>
              </w:rPr>
              <w:t>Martin Říha</w:t>
            </w:r>
          </w:p>
        </w:tc>
      </w:tr>
      <w:tr w:rsidR="00CF041A" w:rsidRPr="00963A02" w14:paraId="13BEA7E3" w14:textId="77777777" w:rsidTr="007548C1">
        <w:trPr>
          <w:cantSplit/>
          <w:trHeight w:val="227"/>
        </w:trPr>
        <w:tc>
          <w:tcPr>
            <w:tcW w:w="1386" w:type="pct"/>
            <w:vAlign w:val="bottom"/>
          </w:tcPr>
          <w:p w14:paraId="2D8BB8DA" w14:textId="77777777" w:rsidR="00CF041A" w:rsidRPr="00963A02" w:rsidRDefault="00CF041A" w:rsidP="00B51C4B">
            <w:pPr>
              <w:pStyle w:val="body1"/>
              <w:keepLines/>
              <w:suppressAutoHyphens/>
              <w:rPr>
                <w:sz w:val="18"/>
              </w:rPr>
            </w:pPr>
          </w:p>
        </w:tc>
        <w:tc>
          <w:tcPr>
            <w:tcW w:w="1922" w:type="pct"/>
            <w:vAlign w:val="bottom"/>
          </w:tcPr>
          <w:p w14:paraId="643F4CA0" w14:textId="3F345E1C" w:rsidR="00CF041A" w:rsidRPr="00963A02" w:rsidRDefault="00946FEA" w:rsidP="00B51C4B">
            <w:pPr>
              <w:keepLines/>
              <w:suppressAutoHyphens/>
              <w:ind w:left="10" w:right="57"/>
              <w:rPr>
                <w:rFonts w:ascii="Arial" w:hAnsi="Arial" w:cs="Arial"/>
                <w:sz w:val="18"/>
                <w:szCs w:val="18"/>
              </w:rPr>
            </w:pPr>
            <w:r w:rsidRPr="00963A02">
              <w:rPr>
                <w:rFonts w:ascii="Arial" w:hAnsi="Arial" w:cs="Arial"/>
                <w:sz w:val="18"/>
                <w:szCs w:val="18"/>
              </w:rPr>
              <w:t>Martin Říha – člen do 7.12.2023</w:t>
            </w:r>
          </w:p>
        </w:tc>
        <w:tc>
          <w:tcPr>
            <w:tcW w:w="1692" w:type="pct"/>
            <w:vAlign w:val="bottom"/>
          </w:tcPr>
          <w:p w14:paraId="6B6B7043" w14:textId="65D50E28" w:rsidR="00CF041A" w:rsidRPr="00963A02" w:rsidRDefault="007548C1" w:rsidP="00B51C4B">
            <w:pPr>
              <w:keepLines/>
              <w:suppressAutoHyphens/>
              <w:ind w:left="10" w:right="57"/>
              <w:rPr>
                <w:rFonts w:ascii="Arial" w:hAnsi="Arial" w:cs="Arial"/>
                <w:sz w:val="18"/>
                <w:szCs w:val="18"/>
              </w:rPr>
            </w:pPr>
            <w:r w:rsidRPr="00963A02">
              <w:rPr>
                <w:rFonts w:ascii="Arial" w:hAnsi="Arial" w:cs="Arial"/>
                <w:sz w:val="18"/>
                <w:szCs w:val="18"/>
              </w:rPr>
              <w:t>-</w:t>
            </w:r>
          </w:p>
        </w:tc>
      </w:tr>
      <w:tr w:rsidR="007F3710" w:rsidRPr="00963A02" w14:paraId="5570D413" w14:textId="77777777" w:rsidTr="007548C1">
        <w:trPr>
          <w:cantSplit/>
          <w:trHeight w:val="227"/>
        </w:trPr>
        <w:tc>
          <w:tcPr>
            <w:tcW w:w="1386" w:type="pct"/>
            <w:vAlign w:val="bottom"/>
          </w:tcPr>
          <w:p w14:paraId="72087CFF" w14:textId="77777777" w:rsidR="007548C1" w:rsidRPr="00963A02" w:rsidRDefault="007548C1" w:rsidP="00B51C4B">
            <w:pPr>
              <w:pStyle w:val="body"/>
              <w:keepLines/>
              <w:suppressAutoHyphens/>
              <w:ind w:left="0"/>
              <w:rPr>
                <w:rFonts w:ascii="Arial" w:hAnsi="Arial"/>
                <w:b/>
                <w:bCs w:val="0"/>
                <w:sz w:val="18"/>
              </w:rPr>
            </w:pPr>
          </w:p>
          <w:p w14:paraId="2637A9A8" w14:textId="0C0A0C11" w:rsidR="007F3710" w:rsidRPr="00963A02" w:rsidRDefault="007F3710" w:rsidP="007548C1">
            <w:pPr>
              <w:pStyle w:val="body"/>
              <w:keepLines/>
              <w:suppressAutoHyphens/>
              <w:ind w:left="0"/>
              <w:rPr>
                <w:rFonts w:ascii="Arial" w:hAnsi="Arial"/>
                <w:b/>
                <w:bCs w:val="0"/>
                <w:sz w:val="18"/>
              </w:rPr>
            </w:pPr>
            <w:r w:rsidRPr="00963A02">
              <w:rPr>
                <w:rFonts w:ascii="Arial" w:hAnsi="Arial"/>
                <w:b/>
                <w:bCs w:val="0"/>
                <w:sz w:val="18"/>
              </w:rPr>
              <w:t>Dozorná rada</w:t>
            </w:r>
            <w:r w:rsidR="007548C1" w:rsidRPr="00963A02">
              <w:rPr>
                <w:rFonts w:ascii="Arial" w:hAnsi="Arial"/>
                <w:b/>
                <w:bCs w:val="0"/>
                <w:sz w:val="18"/>
              </w:rPr>
              <w:t>:</w:t>
            </w:r>
          </w:p>
        </w:tc>
        <w:tc>
          <w:tcPr>
            <w:tcW w:w="1922" w:type="pct"/>
            <w:vAlign w:val="bottom"/>
          </w:tcPr>
          <w:p w14:paraId="4074547E" w14:textId="5AA653B1" w:rsidR="007F3710" w:rsidRPr="00963A02" w:rsidRDefault="007F3710" w:rsidP="00B51C4B">
            <w:pPr>
              <w:keepLines/>
              <w:suppressAutoHyphens/>
              <w:ind w:left="10" w:right="57"/>
              <w:rPr>
                <w:rFonts w:ascii="Arial" w:hAnsi="Arial" w:cs="Arial"/>
                <w:sz w:val="18"/>
                <w:szCs w:val="18"/>
              </w:rPr>
            </w:pPr>
            <w:r w:rsidRPr="00963A02">
              <w:rPr>
                <w:rFonts w:ascii="Arial" w:hAnsi="Arial" w:cs="Arial"/>
                <w:sz w:val="18"/>
                <w:szCs w:val="18"/>
              </w:rPr>
              <w:t>Ing. Viliam Markocsy</w:t>
            </w:r>
          </w:p>
        </w:tc>
        <w:tc>
          <w:tcPr>
            <w:tcW w:w="1692" w:type="pct"/>
            <w:vAlign w:val="bottom"/>
          </w:tcPr>
          <w:p w14:paraId="49DA4408" w14:textId="0508F0AD" w:rsidR="007F3710" w:rsidRPr="00963A02" w:rsidRDefault="007F3710" w:rsidP="00B51C4B">
            <w:pPr>
              <w:keepLines/>
              <w:suppressAutoHyphens/>
              <w:ind w:left="10" w:right="57"/>
              <w:rPr>
                <w:rFonts w:ascii="Arial" w:hAnsi="Arial" w:cs="Arial"/>
                <w:sz w:val="18"/>
                <w:szCs w:val="18"/>
              </w:rPr>
            </w:pPr>
            <w:r w:rsidRPr="00963A02">
              <w:rPr>
                <w:rFonts w:ascii="Arial" w:hAnsi="Arial" w:cs="Arial"/>
                <w:sz w:val="18"/>
                <w:szCs w:val="18"/>
              </w:rPr>
              <w:t>Ing. Viliam Markocsy</w:t>
            </w:r>
          </w:p>
        </w:tc>
      </w:tr>
      <w:tr w:rsidR="007F3710" w:rsidRPr="00963A02" w14:paraId="4C6790D5" w14:textId="77777777" w:rsidTr="007548C1">
        <w:trPr>
          <w:cantSplit/>
          <w:trHeight w:val="227"/>
        </w:trPr>
        <w:tc>
          <w:tcPr>
            <w:tcW w:w="1386" w:type="pct"/>
            <w:vAlign w:val="bottom"/>
          </w:tcPr>
          <w:p w14:paraId="6484CFB1" w14:textId="77777777" w:rsidR="007F3710" w:rsidRPr="00963A02" w:rsidRDefault="007F3710" w:rsidP="00B51C4B">
            <w:pPr>
              <w:pStyle w:val="body1"/>
              <w:keepLines/>
              <w:suppressAutoHyphens/>
              <w:rPr>
                <w:sz w:val="18"/>
              </w:rPr>
            </w:pPr>
          </w:p>
        </w:tc>
        <w:tc>
          <w:tcPr>
            <w:tcW w:w="1922" w:type="pct"/>
            <w:vAlign w:val="bottom"/>
          </w:tcPr>
          <w:p w14:paraId="73C777ED" w14:textId="77777777" w:rsidR="007F3710" w:rsidRPr="00963A02" w:rsidRDefault="007F3710" w:rsidP="00B51C4B">
            <w:pPr>
              <w:keepLines/>
              <w:suppressAutoHyphens/>
              <w:ind w:left="10" w:right="57"/>
              <w:rPr>
                <w:rFonts w:ascii="Arial" w:hAnsi="Arial" w:cs="Arial"/>
                <w:sz w:val="18"/>
                <w:szCs w:val="18"/>
              </w:rPr>
            </w:pPr>
            <w:r w:rsidRPr="00963A02">
              <w:rPr>
                <w:rFonts w:ascii="Arial" w:hAnsi="Arial" w:cs="Arial"/>
                <w:sz w:val="18"/>
                <w:szCs w:val="18"/>
              </w:rPr>
              <w:t>Mgr. Ľubica Nátherová</w:t>
            </w:r>
          </w:p>
          <w:p w14:paraId="56209DA1" w14:textId="0ACBEF9D" w:rsidR="007F3710" w:rsidRPr="00963A02" w:rsidRDefault="007F3710" w:rsidP="00B51C4B">
            <w:pPr>
              <w:keepLines/>
              <w:suppressAutoHyphens/>
              <w:ind w:left="10" w:right="57"/>
              <w:rPr>
                <w:rFonts w:ascii="Arial" w:hAnsi="Arial" w:cs="Arial"/>
                <w:sz w:val="18"/>
                <w:szCs w:val="18"/>
              </w:rPr>
            </w:pPr>
            <w:r w:rsidRPr="00963A02">
              <w:rPr>
                <w:rFonts w:ascii="Arial" w:hAnsi="Arial" w:cs="Arial"/>
                <w:sz w:val="18"/>
                <w:szCs w:val="18"/>
              </w:rPr>
              <w:t>Uwe Muller</w:t>
            </w:r>
            <w:r w:rsidR="00AF5D11" w:rsidRPr="00963A02">
              <w:rPr>
                <w:rFonts w:ascii="Arial" w:hAnsi="Arial" w:cs="Arial"/>
                <w:sz w:val="18"/>
                <w:szCs w:val="18"/>
              </w:rPr>
              <w:t xml:space="preserve"> od 7.12.2023</w:t>
            </w:r>
          </w:p>
        </w:tc>
        <w:tc>
          <w:tcPr>
            <w:tcW w:w="1692" w:type="pct"/>
            <w:vAlign w:val="bottom"/>
          </w:tcPr>
          <w:p w14:paraId="4305C648" w14:textId="32E6E6F4" w:rsidR="007F3710" w:rsidRPr="00963A02" w:rsidRDefault="007F3710" w:rsidP="00B51C4B">
            <w:pPr>
              <w:keepLines/>
              <w:suppressAutoHyphens/>
              <w:ind w:left="10" w:right="57"/>
              <w:rPr>
                <w:rFonts w:ascii="Arial" w:hAnsi="Arial" w:cs="Arial"/>
                <w:sz w:val="18"/>
                <w:szCs w:val="18"/>
              </w:rPr>
            </w:pPr>
            <w:r w:rsidRPr="00963A02">
              <w:rPr>
                <w:rFonts w:ascii="Arial" w:hAnsi="Arial" w:cs="Arial"/>
                <w:sz w:val="18"/>
                <w:szCs w:val="18"/>
              </w:rPr>
              <w:t>Mgr. Ľubica Nátherová</w:t>
            </w:r>
            <w:r w:rsidR="00AF5D11" w:rsidRPr="00963A02">
              <w:rPr>
                <w:rFonts w:ascii="Arial" w:hAnsi="Arial" w:cs="Arial"/>
                <w:sz w:val="18"/>
                <w:szCs w:val="18"/>
              </w:rPr>
              <w:t xml:space="preserve"> od 2.6.2022</w:t>
            </w:r>
          </w:p>
          <w:p w14:paraId="3C4C0BA5" w14:textId="3A42C12F" w:rsidR="007F3710" w:rsidRPr="00963A02" w:rsidRDefault="00946FEA" w:rsidP="00B51C4B">
            <w:pPr>
              <w:keepLines/>
              <w:suppressAutoHyphens/>
              <w:ind w:left="10" w:right="57"/>
              <w:rPr>
                <w:rFonts w:ascii="Arial" w:hAnsi="Arial" w:cs="Arial"/>
                <w:sz w:val="18"/>
                <w:szCs w:val="18"/>
              </w:rPr>
            </w:pPr>
            <w:r w:rsidRPr="00963A02">
              <w:rPr>
                <w:rFonts w:ascii="Arial" w:hAnsi="Arial" w:cs="Arial"/>
                <w:sz w:val="18"/>
                <w:szCs w:val="18"/>
              </w:rPr>
              <w:t>Bc. Jiří Pelant, Dis.</w:t>
            </w:r>
          </w:p>
        </w:tc>
      </w:tr>
      <w:tr w:rsidR="007F3710" w:rsidRPr="00963A02" w14:paraId="7D9BBC62" w14:textId="77777777" w:rsidTr="007548C1">
        <w:trPr>
          <w:cantSplit/>
          <w:trHeight w:val="227"/>
        </w:trPr>
        <w:tc>
          <w:tcPr>
            <w:tcW w:w="1386" w:type="pct"/>
            <w:vAlign w:val="bottom"/>
          </w:tcPr>
          <w:p w14:paraId="3C2C17B1" w14:textId="77777777" w:rsidR="007F3710" w:rsidRPr="00963A02" w:rsidRDefault="007F3710" w:rsidP="00B51C4B">
            <w:pPr>
              <w:pStyle w:val="body1"/>
              <w:keepLines/>
              <w:suppressAutoHyphens/>
              <w:rPr>
                <w:sz w:val="18"/>
              </w:rPr>
            </w:pPr>
          </w:p>
        </w:tc>
        <w:tc>
          <w:tcPr>
            <w:tcW w:w="1922" w:type="pct"/>
            <w:vAlign w:val="bottom"/>
          </w:tcPr>
          <w:p w14:paraId="0295B2C0" w14:textId="4C0B7F12" w:rsidR="007F3710" w:rsidRPr="00963A02" w:rsidRDefault="00946FEA" w:rsidP="00B51C4B">
            <w:pPr>
              <w:keepLines/>
              <w:suppressAutoHyphens/>
              <w:ind w:left="10" w:right="57"/>
              <w:rPr>
                <w:rFonts w:ascii="Arial" w:hAnsi="Arial" w:cs="Arial"/>
                <w:sz w:val="18"/>
                <w:szCs w:val="18"/>
              </w:rPr>
            </w:pPr>
            <w:r w:rsidRPr="00963A02">
              <w:rPr>
                <w:rFonts w:ascii="Arial" w:hAnsi="Arial" w:cs="Arial"/>
                <w:sz w:val="18"/>
                <w:szCs w:val="18"/>
              </w:rPr>
              <w:t xml:space="preserve">Bc. Jiří Pelant, Dis. </w:t>
            </w:r>
            <w:r w:rsidR="00E0033D" w:rsidRPr="00963A02">
              <w:rPr>
                <w:rFonts w:ascii="Arial" w:hAnsi="Arial" w:cs="Arial"/>
                <w:sz w:val="18"/>
                <w:szCs w:val="18"/>
              </w:rPr>
              <w:t xml:space="preserve">do </w:t>
            </w:r>
            <w:r w:rsidRPr="00963A02">
              <w:rPr>
                <w:rFonts w:ascii="Arial" w:hAnsi="Arial" w:cs="Arial"/>
                <w:sz w:val="18"/>
                <w:szCs w:val="18"/>
              </w:rPr>
              <w:t>7.12.2023</w:t>
            </w:r>
          </w:p>
        </w:tc>
        <w:tc>
          <w:tcPr>
            <w:tcW w:w="1692" w:type="pct"/>
            <w:vAlign w:val="bottom"/>
          </w:tcPr>
          <w:p w14:paraId="43F7343C" w14:textId="3C74BF20" w:rsidR="007F3710" w:rsidRPr="00963A02" w:rsidRDefault="007548C1" w:rsidP="00B51C4B">
            <w:pPr>
              <w:keepLines/>
              <w:suppressAutoHyphens/>
              <w:ind w:left="10" w:right="57"/>
              <w:rPr>
                <w:rFonts w:ascii="Arial" w:hAnsi="Arial" w:cs="Arial"/>
                <w:sz w:val="18"/>
                <w:szCs w:val="18"/>
              </w:rPr>
            </w:pPr>
            <w:r w:rsidRPr="00963A02">
              <w:rPr>
                <w:rFonts w:ascii="Arial" w:hAnsi="Arial" w:cs="Arial"/>
                <w:sz w:val="18"/>
                <w:szCs w:val="18"/>
              </w:rPr>
              <w:t>-</w:t>
            </w:r>
          </w:p>
        </w:tc>
      </w:tr>
    </w:tbl>
    <w:p w14:paraId="0AD1687A" w14:textId="77777777" w:rsidR="00B51C4B" w:rsidRPr="00963A02" w:rsidRDefault="00B51C4B" w:rsidP="00B51C4B">
      <w:pPr>
        <w:pStyle w:val="body1"/>
        <w:keepLines/>
        <w:suppressAutoHyphens/>
        <w:rPr>
          <w:b/>
          <w:bCs w:val="0"/>
        </w:rPr>
      </w:pPr>
    </w:p>
    <w:p w14:paraId="55ADB237" w14:textId="77777777" w:rsidR="007548C1" w:rsidRPr="00963A02" w:rsidRDefault="007548C1" w:rsidP="007548C1">
      <w:pPr>
        <w:pStyle w:val="body"/>
        <w:rPr>
          <w:rFonts w:ascii="Arial" w:hAnsi="Arial"/>
        </w:rPr>
      </w:pPr>
    </w:p>
    <w:p w14:paraId="49C483BC" w14:textId="197078A7" w:rsidR="002A6B50" w:rsidRPr="00963A02" w:rsidRDefault="00F333CB" w:rsidP="00B51C4B">
      <w:pPr>
        <w:pStyle w:val="body1"/>
        <w:keepLines/>
        <w:suppressAutoHyphens/>
        <w:rPr>
          <w:b/>
          <w:bCs w:val="0"/>
          <w:i/>
          <w:iCs w:val="0"/>
        </w:rPr>
      </w:pPr>
      <w:r w:rsidRPr="00963A02">
        <w:rPr>
          <w:b/>
          <w:bCs w:val="0"/>
          <w:i/>
          <w:iCs w:val="0"/>
        </w:rPr>
        <w:t>Akcionári</w:t>
      </w:r>
      <w:r w:rsidR="001A02BF" w:rsidRPr="00963A02">
        <w:rPr>
          <w:b/>
          <w:bCs w:val="0"/>
          <w:i/>
          <w:iCs w:val="0"/>
        </w:rPr>
        <w:t xml:space="preserve"> Spoločnosti</w:t>
      </w:r>
    </w:p>
    <w:p w14:paraId="61294912" w14:textId="77777777" w:rsidR="008025F9" w:rsidRPr="00963A02" w:rsidRDefault="008025F9" w:rsidP="00B51C4B">
      <w:pPr>
        <w:pStyle w:val="odstavec"/>
        <w:keepLines/>
        <w:suppressAutoHyphens/>
      </w:pPr>
    </w:p>
    <w:p w14:paraId="08A8000B" w14:textId="5C6CBBC8" w:rsidR="00686ADE" w:rsidRPr="00963A02" w:rsidRDefault="001A02BF" w:rsidP="00B51C4B">
      <w:pPr>
        <w:pStyle w:val="odstavec"/>
        <w:keepLines/>
        <w:suppressAutoHyphens/>
      </w:pPr>
      <w:r w:rsidRPr="00963A02">
        <w:t xml:space="preserve">Štruktúra </w:t>
      </w:r>
      <w:r w:rsidR="00F333CB" w:rsidRPr="00963A02">
        <w:t xml:space="preserve">akcionárov </w:t>
      </w:r>
      <w:r w:rsidRPr="00963A02">
        <w:t>Spoločnosti k</w:t>
      </w:r>
      <w:r w:rsidR="00D81FBA" w:rsidRPr="00963A02">
        <w:t xml:space="preserve"> </w:t>
      </w:r>
      <w:r w:rsidR="00B90523" w:rsidRPr="00963A02">
        <w:t>31. decembru 2023</w:t>
      </w:r>
      <w:r w:rsidR="00D81FBA" w:rsidRPr="00963A02">
        <w:t xml:space="preserve"> </w:t>
      </w:r>
      <w:r w:rsidR="00CB663D" w:rsidRPr="00963A02">
        <w:t>a k</w:t>
      </w:r>
      <w:r w:rsidR="00516C0E" w:rsidRPr="00963A02">
        <w:t> </w:t>
      </w:r>
      <w:bookmarkStart w:id="15" w:name="EntityDateEndLY"/>
      <w:r w:rsidR="00686ADE" w:rsidRPr="00963A02">
        <w:t>31. decembru 2022</w:t>
      </w:r>
      <w:bookmarkStart w:id="16" w:name="FWT_T2a"/>
      <w:bookmarkEnd w:id="15"/>
      <w:r w:rsidR="00F333CB" w:rsidRPr="00963A02">
        <w:t>:</w:t>
      </w:r>
    </w:p>
    <w:p w14:paraId="238794FC" w14:textId="77777777" w:rsidR="00311F28" w:rsidRPr="00963A02" w:rsidRDefault="00311F28" w:rsidP="00B51C4B">
      <w:pPr>
        <w:pStyle w:val="odstavec"/>
        <w:keepLines/>
        <w:suppressAutoHyphens/>
      </w:pPr>
    </w:p>
    <w:tbl>
      <w:tblPr>
        <w:tblW w:w="9212" w:type="dxa"/>
        <w:tblInd w:w="426" w:type="dxa"/>
        <w:tblLayout w:type="fixed"/>
        <w:tblCellMar>
          <w:left w:w="28" w:type="dxa"/>
          <w:right w:w="28" w:type="dxa"/>
        </w:tblCellMar>
        <w:tblLook w:val="04A0" w:firstRow="1" w:lastRow="0" w:firstColumn="1" w:lastColumn="0" w:noHBand="0" w:noVBand="1"/>
      </w:tblPr>
      <w:tblGrid>
        <w:gridCol w:w="2691"/>
        <w:gridCol w:w="1275"/>
        <w:gridCol w:w="1277"/>
        <w:gridCol w:w="1323"/>
        <w:gridCol w:w="1323"/>
        <w:gridCol w:w="1323"/>
      </w:tblGrid>
      <w:tr w:rsidR="00D62209" w:rsidRPr="00963A02" w14:paraId="109D8BED" w14:textId="77777777" w:rsidTr="00A341B8">
        <w:trPr>
          <w:cantSplit/>
          <w:trHeight w:val="276"/>
        </w:trPr>
        <w:tc>
          <w:tcPr>
            <w:tcW w:w="1461" w:type="pct"/>
            <w:vMerge w:val="restart"/>
            <w:tcBorders>
              <w:top w:val="nil"/>
              <w:left w:val="nil"/>
              <w:bottom w:val="single" w:sz="4" w:space="0" w:color="000000"/>
              <w:right w:val="nil"/>
            </w:tcBorders>
            <w:shd w:val="clear" w:color="auto" w:fill="auto"/>
            <w:vAlign w:val="bottom"/>
            <w:hideMark/>
          </w:tcPr>
          <w:p w14:paraId="30165726" w14:textId="0BE3DC48" w:rsidR="00D62209" w:rsidRPr="00963A02" w:rsidRDefault="007548C1" w:rsidP="00B51C4B">
            <w:pPr>
              <w:keepLines/>
              <w:suppressAutoHyphens/>
              <w:jc w:val="center"/>
              <w:rPr>
                <w:rFonts w:ascii="Arial" w:hAnsi="Arial" w:cs="Arial"/>
                <w:b/>
                <w:bCs/>
                <w:sz w:val="18"/>
                <w:szCs w:val="18"/>
              </w:rPr>
            </w:pPr>
            <w:bookmarkStart w:id="17" w:name="RANGE!B4:G16"/>
            <w:r w:rsidRPr="00963A02">
              <w:rPr>
                <w:rFonts w:ascii="Arial" w:hAnsi="Arial" w:cs="Arial"/>
                <w:b/>
                <w:bCs/>
                <w:sz w:val="18"/>
                <w:szCs w:val="18"/>
              </w:rPr>
              <w:t>A</w:t>
            </w:r>
            <w:r w:rsidR="00D62209" w:rsidRPr="00963A02">
              <w:rPr>
                <w:rFonts w:ascii="Arial" w:hAnsi="Arial" w:cs="Arial"/>
                <w:b/>
                <w:bCs/>
                <w:sz w:val="18"/>
                <w:szCs w:val="18"/>
              </w:rPr>
              <w:t>kcionár</w:t>
            </w:r>
            <w:bookmarkEnd w:id="17"/>
          </w:p>
        </w:tc>
        <w:tc>
          <w:tcPr>
            <w:tcW w:w="1385" w:type="pct"/>
            <w:gridSpan w:val="2"/>
            <w:vMerge w:val="restart"/>
            <w:tcBorders>
              <w:top w:val="nil"/>
              <w:left w:val="nil"/>
              <w:bottom w:val="nil"/>
              <w:right w:val="nil"/>
            </w:tcBorders>
            <w:shd w:val="clear" w:color="auto" w:fill="auto"/>
            <w:vAlign w:val="bottom"/>
            <w:hideMark/>
          </w:tcPr>
          <w:p w14:paraId="641A2CA3" w14:textId="77777777" w:rsidR="00D62209" w:rsidRPr="00963A02" w:rsidRDefault="00D62209" w:rsidP="00B51C4B">
            <w:pPr>
              <w:keepLines/>
              <w:suppressAutoHyphens/>
              <w:jc w:val="center"/>
              <w:rPr>
                <w:rFonts w:ascii="Arial" w:hAnsi="Arial" w:cs="Arial"/>
                <w:b/>
                <w:bCs/>
                <w:sz w:val="18"/>
                <w:szCs w:val="18"/>
              </w:rPr>
            </w:pPr>
            <w:r w:rsidRPr="00963A02">
              <w:rPr>
                <w:rFonts w:ascii="Arial" w:hAnsi="Arial" w:cs="Arial"/>
                <w:b/>
                <w:bCs/>
                <w:sz w:val="18"/>
                <w:szCs w:val="18"/>
              </w:rPr>
              <w:t>Výška podielu na základnom imaní</w:t>
            </w:r>
          </w:p>
        </w:tc>
        <w:tc>
          <w:tcPr>
            <w:tcW w:w="718" w:type="pct"/>
            <w:vMerge w:val="restart"/>
            <w:tcBorders>
              <w:top w:val="nil"/>
              <w:left w:val="nil"/>
              <w:bottom w:val="single" w:sz="4" w:space="0" w:color="000000"/>
              <w:right w:val="nil"/>
            </w:tcBorders>
            <w:shd w:val="clear" w:color="auto" w:fill="auto"/>
            <w:vAlign w:val="bottom"/>
            <w:hideMark/>
          </w:tcPr>
          <w:p w14:paraId="5B2F4F44" w14:textId="77777777" w:rsidR="00D62209" w:rsidRPr="00963A02" w:rsidRDefault="00D62209" w:rsidP="00B51C4B">
            <w:pPr>
              <w:keepLines/>
              <w:suppressAutoHyphens/>
              <w:jc w:val="center"/>
              <w:rPr>
                <w:rFonts w:ascii="Arial" w:hAnsi="Arial" w:cs="Arial"/>
                <w:b/>
                <w:bCs/>
                <w:sz w:val="18"/>
                <w:szCs w:val="18"/>
              </w:rPr>
            </w:pPr>
            <w:r w:rsidRPr="00963A02">
              <w:rPr>
                <w:rFonts w:ascii="Arial" w:hAnsi="Arial" w:cs="Arial"/>
                <w:b/>
                <w:bCs/>
                <w:sz w:val="18"/>
                <w:szCs w:val="18"/>
              </w:rPr>
              <w:t>Podiel na hlasovacích právach v %</w:t>
            </w:r>
          </w:p>
        </w:tc>
        <w:tc>
          <w:tcPr>
            <w:tcW w:w="718" w:type="pct"/>
            <w:vMerge w:val="restart"/>
            <w:tcBorders>
              <w:top w:val="nil"/>
              <w:left w:val="nil"/>
              <w:bottom w:val="single" w:sz="4" w:space="0" w:color="000000"/>
              <w:right w:val="nil"/>
            </w:tcBorders>
            <w:shd w:val="clear" w:color="auto" w:fill="auto"/>
            <w:vAlign w:val="bottom"/>
            <w:hideMark/>
          </w:tcPr>
          <w:p w14:paraId="4100CCAE" w14:textId="77777777" w:rsidR="00D62209" w:rsidRPr="00963A02" w:rsidRDefault="00D62209" w:rsidP="00B51C4B">
            <w:pPr>
              <w:keepLines/>
              <w:suppressAutoHyphens/>
              <w:jc w:val="center"/>
              <w:rPr>
                <w:rFonts w:ascii="Arial" w:hAnsi="Arial" w:cs="Arial"/>
                <w:b/>
                <w:bCs/>
                <w:sz w:val="18"/>
                <w:szCs w:val="18"/>
              </w:rPr>
            </w:pPr>
            <w:r w:rsidRPr="00963A02">
              <w:rPr>
                <w:rFonts w:ascii="Arial" w:hAnsi="Arial" w:cs="Arial"/>
                <w:b/>
                <w:bCs/>
                <w:sz w:val="18"/>
                <w:szCs w:val="18"/>
              </w:rPr>
              <w:t>Iný podiel na ostatných položkách VI ako na ZI v %</w:t>
            </w:r>
          </w:p>
        </w:tc>
        <w:tc>
          <w:tcPr>
            <w:tcW w:w="718" w:type="pct"/>
            <w:vMerge w:val="restart"/>
            <w:tcBorders>
              <w:top w:val="nil"/>
              <w:left w:val="nil"/>
              <w:bottom w:val="single" w:sz="4" w:space="0" w:color="000000"/>
              <w:right w:val="nil"/>
            </w:tcBorders>
            <w:shd w:val="clear" w:color="auto" w:fill="auto"/>
            <w:vAlign w:val="bottom"/>
            <w:hideMark/>
          </w:tcPr>
          <w:p w14:paraId="56B8F50B" w14:textId="77777777" w:rsidR="00D62209" w:rsidRPr="00963A02" w:rsidRDefault="00D62209" w:rsidP="00B51C4B">
            <w:pPr>
              <w:keepLines/>
              <w:suppressAutoHyphens/>
              <w:jc w:val="center"/>
              <w:rPr>
                <w:rFonts w:ascii="Arial" w:hAnsi="Arial" w:cs="Arial"/>
                <w:b/>
                <w:bCs/>
                <w:sz w:val="18"/>
                <w:szCs w:val="18"/>
              </w:rPr>
            </w:pPr>
            <w:r w:rsidRPr="00963A02">
              <w:rPr>
                <w:rFonts w:ascii="Arial" w:hAnsi="Arial" w:cs="Arial"/>
                <w:b/>
                <w:bCs/>
                <w:sz w:val="18"/>
                <w:szCs w:val="18"/>
              </w:rPr>
              <w:t>Výška príspevku do kapitálových fondov z príspevkov</w:t>
            </w:r>
          </w:p>
        </w:tc>
      </w:tr>
      <w:tr w:rsidR="00D62209" w:rsidRPr="00963A02" w14:paraId="67B38152" w14:textId="77777777" w:rsidTr="00A341B8">
        <w:trPr>
          <w:cantSplit/>
          <w:trHeight w:val="276"/>
        </w:trPr>
        <w:tc>
          <w:tcPr>
            <w:tcW w:w="1461" w:type="pct"/>
            <w:vMerge/>
            <w:tcBorders>
              <w:top w:val="nil"/>
              <w:left w:val="nil"/>
              <w:bottom w:val="single" w:sz="4" w:space="0" w:color="000000"/>
              <w:right w:val="nil"/>
            </w:tcBorders>
            <w:vAlign w:val="bottom"/>
            <w:hideMark/>
          </w:tcPr>
          <w:p w14:paraId="070DD047" w14:textId="77777777" w:rsidR="00D62209" w:rsidRPr="00963A02" w:rsidRDefault="00D62209" w:rsidP="00B51C4B">
            <w:pPr>
              <w:keepLines/>
              <w:suppressAutoHyphens/>
              <w:rPr>
                <w:rFonts w:ascii="Arial" w:hAnsi="Arial" w:cs="Arial"/>
                <w:b/>
                <w:bCs/>
                <w:sz w:val="18"/>
                <w:szCs w:val="18"/>
              </w:rPr>
            </w:pPr>
          </w:p>
        </w:tc>
        <w:tc>
          <w:tcPr>
            <w:tcW w:w="1385" w:type="pct"/>
            <w:gridSpan w:val="2"/>
            <w:vMerge/>
            <w:tcBorders>
              <w:top w:val="nil"/>
              <w:left w:val="nil"/>
              <w:bottom w:val="nil"/>
              <w:right w:val="nil"/>
            </w:tcBorders>
            <w:vAlign w:val="bottom"/>
            <w:hideMark/>
          </w:tcPr>
          <w:p w14:paraId="37FBEAB7" w14:textId="77777777" w:rsidR="00D62209" w:rsidRPr="00963A02" w:rsidRDefault="00D62209" w:rsidP="00B51C4B">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56684DCA" w14:textId="77777777" w:rsidR="00D62209" w:rsidRPr="00963A02" w:rsidRDefault="00D62209" w:rsidP="00B51C4B">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7A7D1A04" w14:textId="77777777" w:rsidR="00D62209" w:rsidRPr="00963A02" w:rsidRDefault="00D62209" w:rsidP="00B51C4B">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2C5C1147" w14:textId="77777777" w:rsidR="00D62209" w:rsidRPr="00963A02" w:rsidRDefault="00D62209" w:rsidP="00B51C4B">
            <w:pPr>
              <w:keepLines/>
              <w:suppressAutoHyphens/>
              <w:rPr>
                <w:rFonts w:ascii="Arial" w:hAnsi="Arial" w:cs="Arial"/>
                <w:b/>
                <w:bCs/>
                <w:sz w:val="18"/>
                <w:szCs w:val="18"/>
              </w:rPr>
            </w:pPr>
          </w:p>
        </w:tc>
      </w:tr>
      <w:tr w:rsidR="00D62209" w:rsidRPr="00963A02" w14:paraId="565278F5" w14:textId="77777777" w:rsidTr="00A341B8">
        <w:trPr>
          <w:cantSplit/>
          <w:trHeight w:val="276"/>
        </w:trPr>
        <w:tc>
          <w:tcPr>
            <w:tcW w:w="1461" w:type="pct"/>
            <w:vMerge/>
            <w:tcBorders>
              <w:top w:val="nil"/>
              <w:left w:val="nil"/>
              <w:bottom w:val="single" w:sz="4" w:space="0" w:color="000000"/>
              <w:right w:val="nil"/>
            </w:tcBorders>
            <w:vAlign w:val="bottom"/>
            <w:hideMark/>
          </w:tcPr>
          <w:p w14:paraId="6C7508DE" w14:textId="77777777" w:rsidR="00D62209" w:rsidRPr="00963A02" w:rsidRDefault="00D62209" w:rsidP="00B51C4B">
            <w:pPr>
              <w:keepLines/>
              <w:suppressAutoHyphens/>
              <w:rPr>
                <w:rFonts w:ascii="Arial" w:hAnsi="Arial" w:cs="Arial"/>
                <w:b/>
                <w:bCs/>
                <w:sz w:val="18"/>
                <w:szCs w:val="18"/>
              </w:rPr>
            </w:pPr>
          </w:p>
        </w:tc>
        <w:tc>
          <w:tcPr>
            <w:tcW w:w="1385" w:type="pct"/>
            <w:gridSpan w:val="2"/>
            <w:vMerge/>
            <w:tcBorders>
              <w:top w:val="nil"/>
              <w:left w:val="nil"/>
              <w:bottom w:val="nil"/>
              <w:right w:val="nil"/>
            </w:tcBorders>
            <w:vAlign w:val="bottom"/>
            <w:hideMark/>
          </w:tcPr>
          <w:p w14:paraId="60E223EF" w14:textId="77777777" w:rsidR="00D62209" w:rsidRPr="00963A02" w:rsidRDefault="00D62209" w:rsidP="00B51C4B">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5E896841" w14:textId="77777777" w:rsidR="00D62209" w:rsidRPr="00963A02" w:rsidRDefault="00D62209" w:rsidP="00B51C4B">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58717D0C" w14:textId="77777777" w:rsidR="00D62209" w:rsidRPr="00963A02" w:rsidRDefault="00D62209" w:rsidP="00B51C4B">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14D723BB" w14:textId="77777777" w:rsidR="00D62209" w:rsidRPr="00963A02" w:rsidRDefault="00D62209" w:rsidP="00B51C4B">
            <w:pPr>
              <w:keepLines/>
              <w:suppressAutoHyphens/>
              <w:rPr>
                <w:rFonts w:ascii="Arial" w:hAnsi="Arial" w:cs="Arial"/>
                <w:b/>
                <w:bCs/>
                <w:sz w:val="18"/>
                <w:szCs w:val="18"/>
              </w:rPr>
            </w:pPr>
          </w:p>
        </w:tc>
      </w:tr>
      <w:tr w:rsidR="00D62209" w:rsidRPr="00963A02" w14:paraId="7C83336F" w14:textId="77777777" w:rsidTr="007548C1">
        <w:trPr>
          <w:cantSplit/>
          <w:trHeight w:val="227"/>
        </w:trPr>
        <w:tc>
          <w:tcPr>
            <w:tcW w:w="1461" w:type="pct"/>
            <w:vMerge/>
            <w:tcBorders>
              <w:top w:val="nil"/>
              <w:left w:val="nil"/>
              <w:bottom w:val="single" w:sz="4" w:space="0" w:color="000000"/>
              <w:right w:val="nil"/>
            </w:tcBorders>
            <w:vAlign w:val="bottom"/>
            <w:hideMark/>
          </w:tcPr>
          <w:p w14:paraId="34F73728" w14:textId="77777777" w:rsidR="00D62209" w:rsidRPr="00963A02" w:rsidRDefault="00D62209" w:rsidP="00B51C4B">
            <w:pPr>
              <w:keepLines/>
              <w:suppressAutoHyphens/>
              <w:rPr>
                <w:rFonts w:ascii="Arial" w:hAnsi="Arial" w:cs="Arial"/>
                <w:b/>
                <w:bCs/>
                <w:sz w:val="18"/>
                <w:szCs w:val="18"/>
              </w:rPr>
            </w:pPr>
          </w:p>
        </w:tc>
        <w:tc>
          <w:tcPr>
            <w:tcW w:w="692" w:type="pct"/>
            <w:tcBorders>
              <w:top w:val="nil"/>
              <w:left w:val="nil"/>
              <w:bottom w:val="single" w:sz="4" w:space="0" w:color="auto"/>
              <w:right w:val="nil"/>
            </w:tcBorders>
            <w:shd w:val="clear" w:color="auto" w:fill="auto"/>
            <w:vAlign w:val="bottom"/>
            <w:hideMark/>
          </w:tcPr>
          <w:p w14:paraId="0B0BBF71" w14:textId="50CA4F7D" w:rsidR="00D62209" w:rsidRPr="00963A02" w:rsidRDefault="007548C1" w:rsidP="00B51C4B">
            <w:pPr>
              <w:keepLines/>
              <w:suppressAutoHyphens/>
              <w:jc w:val="center"/>
              <w:rPr>
                <w:rFonts w:ascii="Arial" w:hAnsi="Arial" w:cs="Arial"/>
                <w:b/>
                <w:bCs/>
                <w:sz w:val="18"/>
                <w:szCs w:val="18"/>
              </w:rPr>
            </w:pPr>
            <w:r w:rsidRPr="00963A02">
              <w:rPr>
                <w:rFonts w:ascii="Arial" w:hAnsi="Arial" w:cs="Arial"/>
                <w:b/>
                <w:bCs/>
                <w:sz w:val="18"/>
                <w:szCs w:val="18"/>
              </w:rPr>
              <w:t>v EUR</w:t>
            </w:r>
          </w:p>
        </w:tc>
        <w:tc>
          <w:tcPr>
            <w:tcW w:w="693" w:type="pct"/>
            <w:tcBorders>
              <w:top w:val="nil"/>
              <w:left w:val="nil"/>
              <w:bottom w:val="single" w:sz="4" w:space="0" w:color="auto"/>
              <w:right w:val="nil"/>
            </w:tcBorders>
            <w:shd w:val="clear" w:color="auto" w:fill="auto"/>
            <w:vAlign w:val="bottom"/>
            <w:hideMark/>
          </w:tcPr>
          <w:p w14:paraId="5CBC1795" w14:textId="77777777" w:rsidR="00D62209" w:rsidRPr="00963A02" w:rsidRDefault="00D62209" w:rsidP="00B51C4B">
            <w:pPr>
              <w:keepLines/>
              <w:suppressAutoHyphens/>
              <w:jc w:val="center"/>
              <w:rPr>
                <w:rFonts w:ascii="Arial" w:hAnsi="Arial" w:cs="Arial"/>
                <w:b/>
                <w:bCs/>
                <w:sz w:val="18"/>
                <w:szCs w:val="18"/>
              </w:rPr>
            </w:pPr>
            <w:r w:rsidRPr="00963A02">
              <w:rPr>
                <w:rFonts w:ascii="Arial" w:hAnsi="Arial" w:cs="Arial"/>
                <w:b/>
                <w:bCs/>
                <w:sz w:val="18"/>
                <w:szCs w:val="18"/>
              </w:rPr>
              <w:t>v %</w:t>
            </w:r>
          </w:p>
        </w:tc>
        <w:tc>
          <w:tcPr>
            <w:tcW w:w="718" w:type="pct"/>
            <w:vMerge/>
            <w:tcBorders>
              <w:top w:val="nil"/>
              <w:left w:val="nil"/>
              <w:bottom w:val="single" w:sz="4" w:space="0" w:color="000000"/>
              <w:right w:val="nil"/>
            </w:tcBorders>
            <w:vAlign w:val="bottom"/>
            <w:hideMark/>
          </w:tcPr>
          <w:p w14:paraId="36E19E8C" w14:textId="77777777" w:rsidR="00D62209" w:rsidRPr="00963A02" w:rsidRDefault="00D62209" w:rsidP="00B51C4B">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088C3E86" w14:textId="77777777" w:rsidR="00D62209" w:rsidRPr="00963A02" w:rsidRDefault="00D62209" w:rsidP="00B51C4B">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0747501B" w14:textId="77777777" w:rsidR="00D62209" w:rsidRPr="00963A02" w:rsidRDefault="00D62209" w:rsidP="00B51C4B">
            <w:pPr>
              <w:keepLines/>
              <w:suppressAutoHyphens/>
              <w:rPr>
                <w:rFonts w:ascii="Arial" w:hAnsi="Arial" w:cs="Arial"/>
                <w:b/>
                <w:bCs/>
                <w:sz w:val="18"/>
                <w:szCs w:val="18"/>
              </w:rPr>
            </w:pPr>
          </w:p>
        </w:tc>
      </w:tr>
      <w:tr w:rsidR="007548C1" w:rsidRPr="00963A02" w14:paraId="7932DBB5" w14:textId="77777777" w:rsidTr="007548C1">
        <w:trPr>
          <w:cantSplit/>
          <w:trHeight w:val="227"/>
        </w:trPr>
        <w:tc>
          <w:tcPr>
            <w:tcW w:w="1461" w:type="pct"/>
            <w:tcBorders>
              <w:top w:val="nil"/>
              <w:left w:val="nil"/>
              <w:bottom w:val="nil"/>
              <w:right w:val="nil"/>
            </w:tcBorders>
            <w:shd w:val="clear" w:color="auto" w:fill="auto"/>
            <w:vAlign w:val="bottom"/>
            <w:hideMark/>
          </w:tcPr>
          <w:p w14:paraId="505927A7" w14:textId="63BEC384" w:rsidR="007548C1" w:rsidRPr="00963A02" w:rsidRDefault="007548C1" w:rsidP="007548C1">
            <w:pPr>
              <w:keepLines/>
              <w:suppressAutoHyphens/>
              <w:rPr>
                <w:rFonts w:ascii="Arial" w:hAnsi="Arial" w:cs="Arial"/>
                <w:sz w:val="18"/>
                <w:szCs w:val="18"/>
              </w:rPr>
            </w:pPr>
            <w:r w:rsidRPr="00963A02">
              <w:rPr>
                <w:rFonts w:ascii="Arial" w:hAnsi="Arial" w:cs="Arial"/>
                <w:sz w:val="18"/>
                <w:szCs w:val="18"/>
              </w:rPr>
              <w:t>ŽPSV s.r.o., Česká republika</w:t>
            </w:r>
          </w:p>
        </w:tc>
        <w:tc>
          <w:tcPr>
            <w:tcW w:w="692" w:type="pct"/>
            <w:tcBorders>
              <w:top w:val="nil"/>
              <w:left w:val="nil"/>
              <w:bottom w:val="nil"/>
              <w:right w:val="nil"/>
            </w:tcBorders>
            <w:shd w:val="clear" w:color="auto" w:fill="auto"/>
            <w:vAlign w:val="bottom"/>
            <w:hideMark/>
          </w:tcPr>
          <w:p w14:paraId="0753151A" w14:textId="77777777" w:rsidR="007548C1" w:rsidRPr="00963A02" w:rsidRDefault="007548C1" w:rsidP="007548C1">
            <w:pPr>
              <w:keepLines/>
              <w:suppressAutoHyphens/>
              <w:jc w:val="right"/>
              <w:rPr>
                <w:rFonts w:ascii="Arial" w:hAnsi="Arial" w:cs="Arial"/>
                <w:sz w:val="18"/>
                <w:szCs w:val="18"/>
              </w:rPr>
            </w:pPr>
            <w:r w:rsidRPr="00963A02">
              <w:rPr>
                <w:rFonts w:ascii="Arial" w:hAnsi="Arial" w:cs="Arial"/>
                <w:sz w:val="18"/>
                <w:szCs w:val="18"/>
              </w:rPr>
              <w:t>2 100 520</w:t>
            </w:r>
          </w:p>
        </w:tc>
        <w:tc>
          <w:tcPr>
            <w:tcW w:w="693" w:type="pct"/>
            <w:tcBorders>
              <w:top w:val="nil"/>
              <w:left w:val="nil"/>
              <w:bottom w:val="nil"/>
              <w:right w:val="nil"/>
            </w:tcBorders>
            <w:shd w:val="clear" w:color="auto" w:fill="auto"/>
            <w:vAlign w:val="bottom"/>
            <w:hideMark/>
          </w:tcPr>
          <w:p w14:paraId="195D3B59" w14:textId="0ED0C0B5" w:rsidR="007548C1" w:rsidRPr="00963A02" w:rsidRDefault="007548C1" w:rsidP="007548C1">
            <w:pPr>
              <w:keepLines/>
              <w:suppressAutoHyphens/>
              <w:jc w:val="right"/>
              <w:rPr>
                <w:rFonts w:ascii="Arial" w:hAnsi="Arial" w:cs="Arial"/>
                <w:sz w:val="18"/>
                <w:szCs w:val="18"/>
              </w:rPr>
            </w:pPr>
            <w:r w:rsidRPr="00963A02">
              <w:rPr>
                <w:rFonts w:ascii="Arial" w:hAnsi="Arial" w:cs="Arial"/>
                <w:sz w:val="18"/>
                <w:szCs w:val="18"/>
              </w:rPr>
              <w:t>58,94</w:t>
            </w:r>
          </w:p>
        </w:tc>
        <w:tc>
          <w:tcPr>
            <w:tcW w:w="718" w:type="pct"/>
            <w:tcBorders>
              <w:top w:val="nil"/>
              <w:left w:val="nil"/>
              <w:bottom w:val="nil"/>
              <w:right w:val="nil"/>
            </w:tcBorders>
            <w:shd w:val="clear" w:color="auto" w:fill="auto"/>
            <w:vAlign w:val="bottom"/>
            <w:hideMark/>
          </w:tcPr>
          <w:p w14:paraId="28BA81F3" w14:textId="54B7106F" w:rsidR="007548C1" w:rsidRPr="00963A02" w:rsidRDefault="007548C1" w:rsidP="007548C1">
            <w:pPr>
              <w:keepLines/>
              <w:suppressAutoHyphens/>
              <w:jc w:val="right"/>
              <w:rPr>
                <w:rFonts w:ascii="Arial" w:hAnsi="Arial" w:cs="Arial"/>
                <w:sz w:val="18"/>
                <w:szCs w:val="18"/>
              </w:rPr>
            </w:pPr>
            <w:r w:rsidRPr="00963A02">
              <w:rPr>
                <w:rFonts w:ascii="Arial" w:hAnsi="Arial" w:cs="Arial"/>
                <w:sz w:val="18"/>
                <w:szCs w:val="18"/>
              </w:rPr>
              <w:t>58,94</w:t>
            </w:r>
          </w:p>
        </w:tc>
        <w:tc>
          <w:tcPr>
            <w:tcW w:w="718" w:type="pct"/>
            <w:tcBorders>
              <w:top w:val="nil"/>
              <w:left w:val="nil"/>
              <w:bottom w:val="nil"/>
              <w:right w:val="nil"/>
            </w:tcBorders>
            <w:shd w:val="clear" w:color="auto" w:fill="auto"/>
            <w:vAlign w:val="bottom"/>
            <w:hideMark/>
          </w:tcPr>
          <w:p w14:paraId="16181F19" w14:textId="7070CF70" w:rsidR="007548C1" w:rsidRPr="00963A02" w:rsidRDefault="007548C1" w:rsidP="007548C1">
            <w:pPr>
              <w:keepLines/>
              <w:suppressAutoHyphens/>
              <w:jc w:val="right"/>
              <w:rPr>
                <w:rFonts w:ascii="Arial" w:hAnsi="Arial" w:cs="Arial"/>
                <w:sz w:val="18"/>
                <w:szCs w:val="18"/>
              </w:rPr>
            </w:pPr>
            <w:r w:rsidRPr="00963A02">
              <w:rPr>
                <w:rFonts w:ascii="Arial" w:hAnsi="Arial" w:cs="Arial"/>
                <w:sz w:val="18"/>
                <w:szCs w:val="18"/>
              </w:rPr>
              <w:t>58,94</w:t>
            </w:r>
          </w:p>
        </w:tc>
        <w:tc>
          <w:tcPr>
            <w:tcW w:w="718" w:type="pct"/>
            <w:tcBorders>
              <w:top w:val="nil"/>
              <w:left w:val="nil"/>
              <w:bottom w:val="nil"/>
              <w:right w:val="nil"/>
            </w:tcBorders>
            <w:shd w:val="clear" w:color="auto" w:fill="auto"/>
            <w:vAlign w:val="bottom"/>
            <w:hideMark/>
          </w:tcPr>
          <w:p w14:paraId="366DB110" w14:textId="0D961F7A" w:rsidR="007548C1" w:rsidRPr="00963A02" w:rsidRDefault="007548C1" w:rsidP="007548C1">
            <w:pPr>
              <w:keepLines/>
              <w:suppressAutoHyphens/>
              <w:jc w:val="right"/>
              <w:rPr>
                <w:rFonts w:ascii="Arial" w:hAnsi="Arial" w:cs="Arial"/>
                <w:sz w:val="18"/>
                <w:szCs w:val="20"/>
              </w:rPr>
            </w:pPr>
            <w:r w:rsidRPr="00963A02">
              <w:rPr>
                <w:rFonts w:ascii="Arial" w:hAnsi="Arial" w:cs="Arial"/>
                <w:sz w:val="18"/>
                <w:szCs w:val="20"/>
              </w:rPr>
              <w:t>0</w:t>
            </w:r>
          </w:p>
        </w:tc>
      </w:tr>
      <w:tr w:rsidR="007548C1" w:rsidRPr="00963A02" w14:paraId="28D8A346" w14:textId="77777777" w:rsidTr="007548C1">
        <w:trPr>
          <w:cantSplit/>
          <w:trHeight w:val="227"/>
        </w:trPr>
        <w:tc>
          <w:tcPr>
            <w:tcW w:w="1461" w:type="pct"/>
            <w:tcBorders>
              <w:top w:val="nil"/>
              <w:left w:val="nil"/>
              <w:bottom w:val="nil"/>
              <w:right w:val="nil"/>
            </w:tcBorders>
            <w:shd w:val="clear" w:color="auto" w:fill="auto"/>
            <w:noWrap/>
            <w:vAlign w:val="bottom"/>
            <w:hideMark/>
          </w:tcPr>
          <w:p w14:paraId="2F23B33A" w14:textId="0DCBBF2E" w:rsidR="007548C1" w:rsidRPr="00963A02" w:rsidRDefault="007548C1" w:rsidP="007548C1">
            <w:pPr>
              <w:keepLines/>
              <w:suppressAutoHyphens/>
              <w:rPr>
                <w:rFonts w:ascii="Arial" w:hAnsi="Arial" w:cs="Arial"/>
                <w:sz w:val="18"/>
                <w:szCs w:val="18"/>
              </w:rPr>
            </w:pPr>
            <w:r w:rsidRPr="00963A02">
              <w:rPr>
                <w:rFonts w:ascii="Arial" w:hAnsi="Arial" w:cs="Arial"/>
                <w:sz w:val="18"/>
                <w:szCs w:val="18"/>
              </w:rPr>
              <w:t>Železnice Slovenskej republiky</w:t>
            </w:r>
          </w:p>
        </w:tc>
        <w:tc>
          <w:tcPr>
            <w:tcW w:w="692" w:type="pct"/>
            <w:tcBorders>
              <w:top w:val="nil"/>
              <w:left w:val="nil"/>
              <w:bottom w:val="nil"/>
              <w:right w:val="nil"/>
            </w:tcBorders>
            <w:shd w:val="clear" w:color="auto" w:fill="auto"/>
            <w:vAlign w:val="bottom"/>
            <w:hideMark/>
          </w:tcPr>
          <w:p w14:paraId="079F974F" w14:textId="77777777" w:rsidR="007548C1" w:rsidRPr="00963A02" w:rsidRDefault="007548C1" w:rsidP="007548C1">
            <w:pPr>
              <w:keepLines/>
              <w:suppressAutoHyphens/>
              <w:jc w:val="right"/>
              <w:rPr>
                <w:rFonts w:ascii="Arial" w:hAnsi="Arial" w:cs="Arial"/>
                <w:sz w:val="18"/>
                <w:szCs w:val="18"/>
              </w:rPr>
            </w:pPr>
            <w:r w:rsidRPr="00963A02">
              <w:rPr>
                <w:rFonts w:ascii="Arial" w:hAnsi="Arial" w:cs="Arial"/>
                <w:sz w:val="18"/>
                <w:szCs w:val="18"/>
              </w:rPr>
              <w:t>1 463 360</w:t>
            </w:r>
          </w:p>
        </w:tc>
        <w:tc>
          <w:tcPr>
            <w:tcW w:w="693" w:type="pct"/>
            <w:tcBorders>
              <w:top w:val="nil"/>
              <w:left w:val="nil"/>
              <w:bottom w:val="nil"/>
              <w:right w:val="nil"/>
            </w:tcBorders>
            <w:shd w:val="clear" w:color="auto" w:fill="auto"/>
            <w:vAlign w:val="bottom"/>
            <w:hideMark/>
          </w:tcPr>
          <w:p w14:paraId="107C6002" w14:textId="654E7AFA" w:rsidR="007548C1" w:rsidRPr="00963A02" w:rsidRDefault="007548C1" w:rsidP="007548C1">
            <w:pPr>
              <w:keepLines/>
              <w:suppressAutoHyphens/>
              <w:jc w:val="right"/>
              <w:rPr>
                <w:rFonts w:ascii="Arial" w:hAnsi="Arial" w:cs="Arial"/>
                <w:sz w:val="18"/>
                <w:szCs w:val="18"/>
              </w:rPr>
            </w:pPr>
            <w:r w:rsidRPr="00963A02">
              <w:rPr>
                <w:rFonts w:ascii="Arial" w:hAnsi="Arial" w:cs="Arial"/>
                <w:sz w:val="18"/>
                <w:szCs w:val="18"/>
              </w:rPr>
              <w:t>41,06</w:t>
            </w:r>
          </w:p>
        </w:tc>
        <w:tc>
          <w:tcPr>
            <w:tcW w:w="718" w:type="pct"/>
            <w:tcBorders>
              <w:top w:val="nil"/>
              <w:left w:val="nil"/>
              <w:bottom w:val="nil"/>
              <w:right w:val="nil"/>
            </w:tcBorders>
            <w:shd w:val="clear" w:color="auto" w:fill="auto"/>
            <w:vAlign w:val="bottom"/>
            <w:hideMark/>
          </w:tcPr>
          <w:p w14:paraId="0E7BE9F2" w14:textId="6F2A1F86" w:rsidR="007548C1" w:rsidRPr="00963A02" w:rsidRDefault="007548C1" w:rsidP="007548C1">
            <w:pPr>
              <w:keepLines/>
              <w:suppressAutoHyphens/>
              <w:jc w:val="right"/>
              <w:rPr>
                <w:rFonts w:ascii="Arial" w:hAnsi="Arial" w:cs="Arial"/>
                <w:sz w:val="18"/>
                <w:szCs w:val="18"/>
              </w:rPr>
            </w:pPr>
            <w:r w:rsidRPr="00963A02">
              <w:rPr>
                <w:rFonts w:ascii="Arial" w:hAnsi="Arial" w:cs="Arial"/>
                <w:sz w:val="18"/>
                <w:szCs w:val="18"/>
              </w:rPr>
              <w:t>41,06</w:t>
            </w:r>
          </w:p>
        </w:tc>
        <w:tc>
          <w:tcPr>
            <w:tcW w:w="718" w:type="pct"/>
            <w:tcBorders>
              <w:top w:val="nil"/>
              <w:left w:val="nil"/>
              <w:bottom w:val="nil"/>
              <w:right w:val="nil"/>
            </w:tcBorders>
            <w:shd w:val="clear" w:color="auto" w:fill="auto"/>
            <w:vAlign w:val="bottom"/>
            <w:hideMark/>
          </w:tcPr>
          <w:p w14:paraId="42CAABC0" w14:textId="616F9E82" w:rsidR="007548C1" w:rsidRPr="00963A02" w:rsidRDefault="007548C1" w:rsidP="007548C1">
            <w:pPr>
              <w:keepLines/>
              <w:suppressAutoHyphens/>
              <w:jc w:val="right"/>
              <w:rPr>
                <w:rFonts w:ascii="Arial" w:hAnsi="Arial" w:cs="Arial"/>
                <w:sz w:val="18"/>
                <w:szCs w:val="18"/>
              </w:rPr>
            </w:pPr>
            <w:r w:rsidRPr="00963A02">
              <w:rPr>
                <w:rFonts w:ascii="Arial" w:hAnsi="Arial" w:cs="Arial"/>
                <w:sz w:val="18"/>
                <w:szCs w:val="18"/>
              </w:rPr>
              <w:t>41,06</w:t>
            </w:r>
          </w:p>
        </w:tc>
        <w:tc>
          <w:tcPr>
            <w:tcW w:w="718" w:type="pct"/>
            <w:tcBorders>
              <w:top w:val="nil"/>
              <w:left w:val="nil"/>
              <w:bottom w:val="nil"/>
              <w:right w:val="nil"/>
            </w:tcBorders>
            <w:shd w:val="clear" w:color="auto" w:fill="auto"/>
            <w:vAlign w:val="bottom"/>
            <w:hideMark/>
          </w:tcPr>
          <w:p w14:paraId="742BBF7C" w14:textId="53424431" w:rsidR="007548C1" w:rsidRPr="00963A02" w:rsidRDefault="007548C1" w:rsidP="007548C1">
            <w:pPr>
              <w:keepLines/>
              <w:suppressAutoHyphens/>
              <w:jc w:val="right"/>
              <w:rPr>
                <w:rFonts w:ascii="Arial" w:hAnsi="Arial" w:cs="Arial"/>
                <w:sz w:val="18"/>
                <w:szCs w:val="20"/>
              </w:rPr>
            </w:pPr>
            <w:r w:rsidRPr="00963A02">
              <w:rPr>
                <w:rFonts w:ascii="Arial" w:hAnsi="Arial" w:cs="Arial"/>
                <w:sz w:val="18"/>
                <w:szCs w:val="20"/>
              </w:rPr>
              <w:t>0</w:t>
            </w:r>
          </w:p>
        </w:tc>
      </w:tr>
      <w:tr w:rsidR="007548C1" w:rsidRPr="00963A02" w14:paraId="0F040EB6" w14:textId="77777777" w:rsidTr="007548C1">
        <w:trPr>
          <w:cantSplit/>
          <w:trHeight w:val="227"/>
        </w:trPr>
        <w:tc>
          <w:tcPr>
            <w:tcW w:w="1461" w:type="pct"/>
            <w:tcBorders>
              <w:top w:val="nil"/>
              <w:left w:val="nil"/>
              <w:bottom w:val="nil"/>
              <w:right w:val="nil"/>
            </w:tcBorders>
            <w:shd w:val="clear" w:color="auto" w:fill="auto"/>
            <w:vAlign w:val="bottom"/>
            <w:hideMark/>
          </w:tcPr>
          <w:p w14:paraId="074E5CF5" w14:textId="77777777" w:rsidR="007548C1" w:rsidRPr="00963A02" w:rsidRDefault="007548C1" w:rsidP="007548C1">
            <w:pPr>
              <w:keepLines/>
              <w:suppressAutoHyphens/>
              <w:rPr>
                <w:rFonts w:ascii="Arial" w:hAnsi="Arial" w:cs="Arial"/>
                <w:b/>
                <w:bCs/>
                <w:sz w:val="18"/>
                <w:szCs w:val="18"/>
              </w:rPr>
            </w:pPr>
            <w:r w:rsidRPr="00963A02">
              <w:rPr>
                <w:rFonts w:ascii="Arial" w:hAnsi="Arial" w:cs="Arial"/>
                <w:b/>
                <w:bCs/>
                <w:sz w:val="18"/>
                <w:szCs w:val="18"/>
              </w:rPr>
              <w:t>Spolu</w:t>
            </w:r>
          </w:p>
        </w:tc>
        <w:tc>
          <w:tcPr>
            <w:tcW w:w="692" w:type="pct"/>
            <w:tcBorders>
              <w:top w:val="single" w:sz="4" w:space="0" w:color="auto"/>
              <w:left w:val="nil"/>
              <w:bottom w:val="double" w:sz="6" w:space="0" w:color="auto"/>
              <w:right w:val="nil"/>
            </w:tcBorders>
            <w:shd w:val="clear" w:color="auto" w:fill="auto"/>
            <w:vAlign w:val="bottom"/>
            <w:hideMark/>
          </w:tcPr>
          <w:p w14:paraId="6450E829" w14:textId="77777777" w:rsidR="007548C1" w:rsidRPr="00963A02" w:rsidRDefault="007548C1" w:rsidP="007548C1">
            <w:pPr>
              <w:keepLines/>
              <w:suppressAutoHyphens/>
              <w:jc w:val="right"/>
              <w:rPr>
                <w:rFonts w:ascii="Arial" w:hAnsi="Arial" w:cs="Arial"/>
                <w:b/>
                <w:bCs/>
                <w:sz w:val="18"/>
                <w:szCs w:val="18"/>
              </w:rPr>
            </w:pPr>
            <w:r w:rsidRPr="00963A02">
              <w:rPr>
                <w:rFonts w:ascii="Arial" w:hAnsi="Arial" w:cs="Arial"/>
                <w:b/>
                <w:bCs/>
                <w:sz w:val="18"/>
                <w:szCs w:val="18"/>
              </w:rPr>
              <w:t>3 563 880</w:t>
            </w:r>
          </w:p>
        </w:tc>
        <w:tc>
          <w:tcPr>
            <w:tcW w:w="693" w:type="pct"/>
            <w:tcBorders>
              <w:top w:val="single" w:sz="4" w:space="0" w:color="auto"/>
              <w:left w:val="nil"/>
              <w:bottom w:val="double" w:sz="6" w:space="0" w:color="auto"/>
              <w:right w:val="nil"/>
            </w:tcBorders>
            <w:shd w:val="clear" w:color="auto" w:fill="auto"/>
            <w:vAlign w:val="bottom"/>
            <w:hideMark/>
          </w:tcPr>
          <w:p w14:paraId="0EE75FD6" w14:textId="3B2A6AC2" w:rsidR="007548C1" w:rsidRPr="00963A02" w:rsidRDefault="007548C1" w:rsidP="007548C1">
            <w:pPr>
              <w:keepLines/>
              <w:suppressAutoHyphens/>
              <w:jc w:val="right"/>
              <w:rPr>
                <w:rFonts w:ascii="Arial" w:hAnsi="Arial" w:cs="Arial"/>
                <w:b/>
                <w:bCs/>
                <w:sz w:val="18"/>
                <w:szCs w:val="18"/>
              </w:rPr>
            </w:pPr>
            <w:r w:rsidRPr="00963A02">
              <w:rPr>
                <w:rFonts w:ascii="Arial" w:hAnsi="Arial" w:cs="Arial"/>
                <w:b/>
                <w:bCs/>
                <w:sz w:val="18"/>
                <w:szCs w:val="18"/>
              </w:rPr>
              <w:t>100,00</w:t>
            </w:r>
          </w:p>
        </w:tc>
        <w:tc>
          <w:tcPr>
            <w:tcW w:w="718" w:type="pct"/>
            <w:tcBorders>
              <w:top w:val="single" w:sz="4" w:space="0" w:color="auto"/>
              <w:left w:val="nil"/>
              <w:bottom w:val="double" w:sz="6" w:space="0" w:color="auto"/>
              <w:right w:val="nil"/>
            </w:tcBorders>
            <w:shd w:val="clear" w:color="auto" w:fill="auto"/>
            <w:vAlign w:val="bottom"/>
            <w:hideMark/>
          </w:tcPr>
          <w:p w14:paraId="5D5460A5" w14:textId="5E0F8E3A" w:rsidR="007548C1" w:rsidRPr="00963A02" w:rsidRDefault="007548C1" w:rsidP="007548C1">
            <w:pPr>
              <w:keepLines/>
              <w:suppressAutoHyphens/>
              <w:jc w:val="right"/>
              <w:rPr>
                <w:rFonts w:ascii="Arial" w:hAnsi="Arial" w:cs="Arial"/>
                <w:b/>
                <w:bCs/>
                <w:sz w:val="18"/>
                <w:szCs w:val="18"/>
              </w:rPr>
            </w:pPr>
            <w:r w:rsidRPr="00963A02">
              <w:rPr>
                <w:rFonts w:ascii="Arial" w:hAnsi="Arial" w:cs="Arial"/>
                <w:b/>
                <w:bCs/>
                <w:sz w:val="18"/>
                <w:szCs w:val="18"/>
              </w:rPr>
              <w:t>100,00</w:t>
            </w:r>
          </w:p>
        </w:tc>
        <w:tc>
          <w:tcPr>
            <w:tcW w:w="718" w:type="pct"/>
            <w:tcBorders>
              <w:top w:val="single" w:sz="4" w:space="0" w:color="auto"/>
              <w:left w:val="nil"/>
              <w:bottom w:val="double" w:sz="6" w:space="0" w:color="auto"/>
              <w:right w:val="nil"/>
            </w:tcBorders>
            <w:shd w:val="clear" w:color="auto" w:fill="auto"/>
            <w:vAlign w:val="bottom"/>
            <w:hideMark/>
          </w:tcPr>
          <w:p w14:paraId="090C73DC" w14:textId="11303940" w:rsidR="007548C1" w:rsidRPr="00963A02" w:rsidRDefault="007548C1" w:rsidP="007548C1">
            <w:pPr>
              <w:keepLines/>
              <w:suppressAutoHyphens/>
              <w:jc w:val="right"/>
              <w:rPr>
                <w:rFonts w:ascii="Arial" w:hAnsi="Arial" w:cs="Arial"/>
                <w:b/>
                <w:bCs/>
                <w:sz w:val="18"/>
                <w:szCs w:val="18"/>
              </w:rPr>
            </w:pPr>
            <w:r w:rsidRPr="00963A02">
              <w:rPr>
                <w:rFonts w:ascii="Arial" w:hAnsi="Arial" w:cs="Arial"/>
                <w:b/>
                <w:bCs/>
                <w:sz w:val="18"/>
                <w:szCs w:val="18"/>
              </w:rPr>
              <w:t>100,00</w:t>
            </w:r>
          </w:p>
        </w:tc>
        <w:tc>
          <w:tcPr>
            <w:tcW w:w="718" w:type="pct"/>
            <w:tcBorders>
              <w:top w:val="single" w:sz="4" w:space="0" w:color="auto"/>
              <w:left w:val="nil"/>
              <w:bottom w:val="double" w:sz="6" w:space="0" w:color="auto"/>
              <w:right w:val="nil"/>
            </w:tcBorders>
            <w:shd w:val="clear" w:color="auto" w:fill="auto"/>
            <w:vAlign w:val="bottom"/>
            <w:hideMark/>
          </w:tcPr>
          <w:p w14:paraId="3DC57133" w14:textId="77777777" w:rsidR="007548C1" w:rsidRPr="00963A02" w:rsidRDefault="007548C1" w:rsidP="007548C1">
            <w:pPr>
              <w:keepLines/>
              <w:suppressAutoHyphens/>
              <w:jc w:val="right"/>
              <w:rPr>
                <w:rFonts w:ascii="Arial" w:hAnsi="Arial" w:cs="Arial"/>
                <w:b/>
                <w:bCs/>
                <w:sz w:val="18"/>
                <w:szCs w:val="18"/>
              </w:rPr>
            </w:pPr>
            <w:r w:rsidRPr="00963A02">
              <w:rPr>
                <w:rFonts w:ascii="Arial" w:hAnsi="Arial" w:cs="Arial"/>
                <w:b/>
                <w:bCs/>
                <w:sz w:val="18"/>
                <w:szCs w:val="18"/>
              </w:rPr>
              <w:t>0</w:t>
            </w:r>
          </w:p>
        </w:tc>
      </w:tr>
    </w:tbl>
    <w:p w14:paraId="175EB54D" w14:textId="280FFEA0" w:rsidR="00DD4CC3" w:rsidRPr="00963A02" w:rsidRDefault="00DD4CC3" w:rsidP="00B51C4B">
      <w:pPr>
        <w:pStyle w:val="odstavec"/>
        <w:keepLines/>
        <w:suppressAutoHyphens/>
      </w:pPr>
    </w:p>
    <w:bookmarkEnd w:id="16"/>
    <w:p w14:paraId="1F5D3389" w14:textId="77777777" w:rsidR="00DD4CC3" w:rsidRPr="00963A02" w:rsidRDefault="00DD4CC3" w:rsidP="00B51C4B">
      <w:pPr>
        <w:pStyle w:val="odstavec"/>
        <w:keepLines/>
        <w:suppressAutoHyphens/>
      </w:pPr>
    </w:p>
    <w:p w14:paraId="17E89C30" w14:textId="612D61A9" w:rsidR="007C45E7" w:rsidRPr="00963A02" w:rsidRDefault="00775135" w:rsidP="00B51C4B">
      <w:pPr>
        <w:pStyle w:val="odstavec"/>
        <w:keepLines/>
        <w:suppressAutoHyphens/>
      </w:pPr>
      <w:r w:rsidRPr="00963A02">
        <w:t xml:space="preserve">V roku 2023 nedošlo k žiadnym zmenám v štruktúre akcionárov spoločnosti. </w:t>
      </w:r>
      <w:bookmarkStart w:id="18" w:name="FWT_T2b"/>
      <w:r w:rsidR="00686ADE" w:rsidRPr="00963A02">
        <w:t xml:space="preserve"> </w:t>
      </w:r>
      <w:bookmarkEnd w:id="18"/>
    </w:p>
    <w:p w14:paraId="51BC8EBD" w14:textId="77777777" w:rsidR="007C45E7" w:rsidRPr="00963A02" w:rsidRDefault="007C45E7" w:rsidP="00B51C4B">
      <w:pPr>
        <w:pStyle w:val="body"/>
        <w:keepLines/>
        <w:suppressAutoHyphens/>
        <w:rPr>
          <w:rFonts w:ascii="Arial" w:hAnsi="Arial"/>
        </w:rPr>
      </w:pPr>
    </w:p>
    <w:p w14:paraId="49BCD66E" w14:textId="77777777" w:rsidR="007C45E7" w:rsidRPr="00963A02" w:rsidRDefault="007C45E7" w:rsidP="00B51C4B">
      <w:pPr>
        <w:pStyle w:val="body"/>
        <w:keepLines/>
        <w:suppressAutoHyphens/>
        <w:rPr>
          <w:rFonts w:ascii="Arial" w:hAnsi="Arial"/>
        </w:rPr>
      </w:pPr>
    </w:p>
    <w:p w14:paraId="494BCA4A" w14:textId="7260558F" w:rsidR="002A6B50" w:rsidRPr="00963A02" w:rsidRDefault="00C469B9" w:rsidP="00B51C4B">
      <w:pPr>
        <w:pStyle w:val="Nadpis1"/>
        <w:keepLines/>
        <w:ind w:left="426" w:hanging="426"/>
        <w:rPr>
          <w:rFonts w:ascii="Arial" w:hAnsi="Arial"/>
          <w:sz w:val="20"/>
          <w:szCs w:val="20"/>
        </w:rPr>
      </w:pPr>
      <w:r w:rsidRPr="00963A02">
        <w:rPr>
          <w:rFonts w:ascii="Arial" w:hAnsi="Arial"/>
          <w:sz w:val="20"/>
          <w:szCs w:val="20"/>
        </w:rPr>
        <w:t xml:space="preserve">INFORMÁCIE O PRIJATÝCH </w:t>
      </w:r>
      <w:r w:rsidR="00051C02" w:rsidRPr="00963A02">
        <w:rPr>
          <w:rFonts w:ascii="Arial" w:hAnsi="Arial"/>
          <w:sz w:val="20"/>
          <w:szCs w:val="20"/>
        </w:rPr>
        <w:t>ÚČTOVNÝCH ZÁSADÁCH A</w:t>
      </w:r>
      <w:r w:rsidR="00773EE8" w:rsidRPr="00963A02">
        <w:rPr>
          <w:rFonts w:ascii="Arial" w:hAnsi="Arial"/>
          <w:sz w:val="20"/>
          <w:szCs w:val="20"/>
        </w:rPr>
        <w:t xml:space="preserve"> ÚČTOVNÝCH </w:t>
      </w:r>
      <w:r w:rsidR="00051C02" w:rsidRPr="00963A02">
        <w:rPr>
          <w:rFonts w:ascii="Arial" w:hAnsi="Arial"/>
          <w:sz w:val="20"/>
          <w:szCs w:val="20"/>
        </w:rPr>
        <w:t>METÓDACH</w:t>
      </w:r>
    </w:p>
    <w:p w14:paraId="7B9C5E1C" w14:textId="77777777" w:rsidR="002A6B50" w:rsidRPr="00963A02" w:rsidRDefault="00DD1079" w:rsidP="00B51C4B">
      <w:pPr>
        <w:pStyle w:val="abc"/>
        <w:keepLines/>
        <w:suppressAutoHyphens/>
      </w:pPr>
      <w:r w:rsidRPr="00963A02">
        <w:t>Východiská pre zostavenie účtovnej závierky</w:t>
      </w:r>
    </w:p>
    <w:p w14:paraId="38D34139" w14:textId="406FF620" w:rsidR="00A3677A" w:rsidRPr="00963A02" w:rsidRDefault="00DD1079" w:rsidP="00B51C4B">
      <w:pPr>
        <w:pStyle w:val="odstavec"/>
        <w:keepLines/>
        <w:suppressAutoHyphens/>
      </w:pPr>
      <w:r w:rsidRPr="00963A02">
        <w:t xml:space="preserve">Účtovná závierka Spoločnosti bola zostavená za predpokladu nepretržitého trvania jej činnosti v súlade so </w:t>
      </w:r>
      <w:r w:rsidR="0029197A" w:rsidRPr="00963A02">
        <w:t>Z</w:t>
      </w:r>
      <w:r w:rsidRPr="00963A02">
        <w:t>ákonom o účtovníctve platným v Slovenskej republike a nadväzujúcimi postupmi účtovania.</w:t>
      </w:r>
    </w:p>
    <w:p w14:paraId="1B79F4A9" w14:textId="77777777" w:rsidR="009D1713" w:rsidRPr="00963A02" w:rsidRDefault="009D1713" w:rsidP="00B51C4B">
      <w:pPr>
        <w:pStyle w:val="odstavec"/>
        <w:keepLines/>
        <w:suppressAutoHyphens/>
      </w:pPr>
    </w:p>
    <w:p w14:paraId="30ABBFC7" w14:textId="73EE54AB" w:rsidR="009D1713" w:rsidRPr="00963A02" w:rsidRDefault="0029197A" w:rsidP="00B51C4B">
      <w:pPr>
        <w:pStyle w:val="odstavec"/>
        <w:keepLines/>
        <w:suppressAutoHyphens/>
      </w:pPr>
      <w:r w:rsidRPr="00963A02">
        <w:t xml:space="preserve">Spoločnosť </w:t>
      </w:r>
      <w:r w:rsidR="009D1713" w:rsidRPr="00963A02">
        <w:t xml:space="preserve">vedie </w:t>
      </w:r>
      <w:r w:rsidRPr="00963A02">
        <w:t xml:space="preserve">účtovníctvo </w:t>
      </w:r>
      <w:r w:rsidR="009D1713" w:rsidRPr="00963A02">
        <w:t>na základe dodržania časovej a vecnej súvislosti nákladov a výnosov. Za základ sa berú všetky náklady a výnosy, ktoré sa vzťahujú na účtovné obdobie bez ohľadu na dátum ich platenia.</w:t>
      </w:r>
    </w:p>
    <w:p w14:paraId="47E8FA9A" w14:textId="77777777" w:rsidR="009D1713" w:rsidRPr="00963A02" w:rsidRDefault="009D1713" w:rsidP="00B51C4B">
      <w:pPr>
        <w:pStyle w:val="odstavec"/>
        <w:keepLines/>
        <w:suppressAutoHyphens/>
      </w:pPr>
    </w:p>
    <w:p w14:paraId="4FE2C075" w14:textId="230E5B6A" w:rsidR="005B6107" w:rsidRPr="00963A02" w:rsidRDefault="005B6107" w:rsidP="00B51C4B">
      <w:pPr>
        <w:pStyle w:val="odstavec"/>
        <w:keepLines/>
        <w:suppressAutoHyphens/>
      </w:pPr>
      <w:r w:rsidRPr="00963A02">
        <w:t xml:space="preserve">Peňažné údaje v účtovnej závierke sú uvedené v celých </w:t>
      </w:r>
      <w:r w:rsidR="009E1FC3" w:rsidRPr="00963A02">
        <w:t>eurách</w:t>
      </w:r>
      <w:r w:rsidRPr="00963A02">
        <w:t>, pokiaľ nie je určené inak.</w:t>
      </w:r>
    </w:p>
    <w:p w14:paraId="48FE3287" w14:textId="77777777" w:rsidR="005B6107" w:rsidRPr="00963A02" w:rsidRDefault="005B6107" w:rsidP="00B51C4B">
      <w:pPr>
        <w:pStyle w:val="odstavec"/>
        <w:keepLines/>
        <w:suppressAutoHyphens/>
      </w:pPr>
    </w:p>
    <w:p w14:paraId="5AE53FB4" w14:textId="3C5EB230" w:rsidR="00AC3F59" w:rsidRPr="00963A02" w:rsidRDefault="00DD1079" w:rsidP="00B51C4B">
      <w:pPr>
        <w:pStyle w:val="odstavec"/>
        <w:keepLines/>
        <w:suppressAutoHyphens/>
      </w:pPr>
      <w:r w:rsidRPr="00963A02">
        <w:t xml:space="preserve">Spoločnosť aplikovala </w:t>
      </w:r>
      <w:r w:rsidR="00BF22A9" w:rsidRPr="00963A02">
        <w:t xml:space="preserve">účtovné metódy a všeobecné účtovné zásady </w:t>
      </w:r>
      <w:r w:rsidRPr="00963A02">
        <w:t>konzistentne s predchádzajúcim účtovným ob</w:t>
      </w:r>
      <w:r w:rsidR="006774DA" w:rsidRPr="00963A02">
        <w:t>dobím</w:t>
      </w:r>
      <w:r w:rsidR="00C26F18" w:rsidRPr="00963A02">
        <w:t>.</w:t>
      </w:r>
    </w:p>
    <w:p w14:paraId="17E69DAD" w14:textId="0BFF781A" w:rsidR="00AC3F59" w:rsidRPr="00963A02" w:rsidRDefault="00AC3F59">
      <w:pPr>
        <w:rPr>
          <w:rFonts w:ascii="Arial" w:hAnsi="Arial" w:cs="Arial"/>
          <w:bCs/>
          <w:iCs/>
          <w:color w:val="000000" w:themeColor="text1"/>
          <w:sz w:val="20"/>
          <w:szCs w:val="20"/>
        </w:rPr>
      </w:pPr>
    </w:p>
    <w:p w14:paraId="04E4531F" w14:textId="7BF64932" w:rsidR="00A3677A" w:rsidRPr="00963A02" w:rsidRDefault="004E5B52" w:rsidP="00B51C4B">
      <w:pPr>
        <w:pStyle w:val="odstavec"/>
        <w:keepLines/>
        <w:suppressAutoHyphens/>
      </w:pPr>
      <w:r w:rsidRPr="00963A02">
        <w:t>Zmeny metódy, dôvod zmeny a ich vplyv na vlastné imanie, hospodársky výsledok, celkovú výšku majetku a záväzkov sú podrobne opísané nižšie (v relevantných častiach).</w:t>
      </w:r>
    </w:p>
    <w:p w14:paraId="4655783F" w14:textId="77777777" w:rsidR="00DD3944" w:rsidRPr="00963A02" w:rsidRDefault="00DD3944" w:rsidP="00B51C4B">
      <w:pPr>
        <w:pStyle w:val="odstavec"/>
        <w:keepLines/>
        <w:suppressAutoHyphens/>
      </w:pPr>
    </w:p>
    <w:p w14:paraId="09AC38FA" w14:textId="77777777" w:rsidR="008B32C6" w:rsidRPr="00963A02" w:rsidRDefault="008B32C6">
      <w:pPr>
        <w:rPr>
          <w:rFonts w:ascii="Arial" w:hAnsi="Arial" w:cs="Arial"/>
          <w:b/>
          <w:color w:val="000000" w:themeColor="text1"/>
          <w:sz w:val="20"/>
          <w:szCs w:val="20"/>
        </w:rPr>
      </w:pPr>
      <w:r w:rsidRPr="00963A02">
        <w:rPr>
          <w:rFonts w:ascii="Arial" w:hAnsi="Arial" w:cs="Arial"/>
        </w:rPr>
        <w:br w:type="page"/>
      </w:r>
    </w:p>
    <w:p w14:paraId="57F2D443" w14:textId="5E4EA210" w:rsidR="002A6B50" w:rsidRPr="00963A02" w:rsidRDefault="00DD1079" w:rsidP="00B51C4B">
      <w:pPr>
        <w:pStyle w:val="abc"/>
        <w:keepLines/>
        <w:suppressAutoHyphens/>
      </w:pPr>
      <w:r w:rsidRPr="00963A02">
        <w:lastRenderedPageBreak/>
        <w:t>Dlhodobý nehmotný a dlhodobý hmotný majetok</w:t>
      </w:r>
    </w:p>
    <w:p w14:paraId="19C60434" w14:textId="2BCD269A" w:rsidR="00A3677A" w:rsidRPr="00963A02" w:rsidRDefault="00DD1079" w:rsidP="00B51C4B">
      <w:pPr>
        <w:pStyle w:val="odstavec"/>
        <w:keepLines/>
        <w:suppressAutoHyphens/>
      </w:pPr>
      <w:r w:rsidRPr="00963A02">
        <w:t>Dlhodobý majetok nakupovaný sa oceňuje obstarávacou cenou, ktorá zahrňuje cenu</w:t>
      </w:r>
      <w:r w:rsidR="00297F73" w:rsidRPr="00963A02">
        <w:t>, za ktorú sa majetok obstaral</w:t>
      </w:r>
      <w:r w:rsidR="00264A5C" w:rsidRPr="00963A02">
        <w:t>,</w:t>
      </w:r>
      <w:r w:rsidR="00297F73" w:rsidRPr="00963A02">
        <w:t xml:space="preserve"> </w:t>
      </w:r>
      <w:r w:rsidRPr="00963A02">
        <w:t xml:space="preserve">a náklady súvisiace s obstaraním (clo, prepravu, montáž, poistné a pod.). </w:t>
      </w:r>
    </w:p>
    <w:p w14:paraId="5C9C0E03" w14:textId="77777777" w:rsidR="004A0F66" w:rsidRPr="00963A02" w:rsidRDefault="004A0F66" w:rsidP="00B51C4B">
      <w:pPr>
        <w:pStyle w:val="odstavec"/>
        <w:keepLines/>
        <w:suppressAutoHyphens/>
      </w:pPr>
    </w:p>
    <w:p w14:paraId="670C0241" w14:textId="5DF6F955" w:rsidR="00A3677A" w:rsidRPr="00963A02" w:rsidRDefault="00EF04E2" w:rsidP="00B51C4B">
      <w:pPr>
        <w:pStyle w:val="odstavec"/>
        <w:keepLines/>
        <w:suppressAutoHyphens/>
      </w:pPr>
      <w:r w:rsidRPr="00963A02">
        <w:t>Hodnota obstarávaného dlhodobého majetku, ktorý sa používa, sa zníži o opravnú položku vo výške zodpovedajúcej opotrebeniu.</w:t>
      </w:r>
    </w:p>
    <w:p w14:paraId="52BF6E99" w14:textId="77777777" w:rsidR="00A3677A" w:rsidRPr="00963A02" w:rsidRDefault="00A3677A" w:rsidP="00B51C4B">
      <w:pPr>
        <w:pStyle w:val="odstavec"/>
        <w:keepLines/>
        <w:suppressAutoHyphens/>
      </w:pPr>
    </w:p>
    <w:p w14:paraId="092A55B6" w14:textId="0EA8AE8B" w:rsidR="00A3677A" w:rsidRPr="00963A02" w:rsidRDefault="00EF04E2" w:rsidP="00B51C4B">
      <w:pPr>
        <w:pStyle w:val="odstavec"/>
        <w:keepLines/>
        <w:suppressAutoHyphens/>
      </w:pPr>
      <w:r w:rsidRPr="00963A02">
        <w:t>Dlhodobý nehmotný majetok sa odpisuje podľa odpisového plánu, ktorý bol zostavený na základe predpokladanej doby jeho používania zodpovedajúcej spotrebe budúcich ekonomických úžitkov</w:t>
      </w:r>
      <w:r w:rsidR="00FE5E3F" w:rsidRPr="00963A02">
        <w:t xml:space="preserve"> </w:t>
      </w:r>
      <w:r w:rsidRPr="00963A02">
        <w:t>z majetku</w:t>
      </w:r>
      <w:r w:rsidR="002A6B50" w:rsidRPr="00963A02">
        <w:t>.</w:t>
      </w:r>
      <w:r w:rsidR="00DD1079" w:rsidRPr="00963A02">
        <w:t xml:space="preserve"> </w:t>
      </w:r>
      <w:r w:rsidR="002A6B50" w:rsidRPr="00963A02">
        <w:t xml:space="preserve">Odpisovať sa začína prvým dňom mesiaca nasledujúceho po uvedení majetku do používania. Nehmotný majetok, ktorého obstarávacia cena (resp. vlastné náklady) neprevýši 2 400 EUR, sa </w:t>
      </w:r>
      <w:r w:rsidR="003971B6">
        <w:t xml:space="preserve">nezaraďuje </w:t>
      </w:r>
      <w:r w:rsidR="002A6B50" w:rsidRPr="00963A02">
        <w:t>na účty dlhodobého majetku a odpisuje sa jednorazovo pri uvedení</w:t>
      </w:r>
      <w:r w:rsidR="00FE5E3F" w:rsidRPr="00963A02">
        <w:t xml:space="preserve"> </w:t>
      </w:r>
      <w:r w:rsidR="002A6B50" w:rsidRPr="00963A02">
        <w:t>do používania</w:t>
      </w:r>
      <w:r w:rsidR="00E43FFC" w:rsidRPr="00963A02">
        <w:rPr>
          <w:color w:val="00B0F0"/>
        </w:rPr>
        <w:t>.</w:t>
      </w:r>
    </w:p>
    <w:p w14:paraId="3826CEE8" w14:textId="77777777" w:rsidR="00A3677A" w:rsidRPr="00963A02" w:rsidRDefault="00A3677A" w:rsidP="00B51C4B">
      <w:pPr>
        <w:pStyle w:val="odstavec"/>
        <w:keepLines/>
        <w:suppressAutoHyphens/>
      </w:pPr>
    </w:p>
    <w:p w14:paraId="43DC5F11" w14:textId="77777777" w:rsidR="00A3677A" w:rsidRPr="00963A02" w:rsidRDefault="00EF04E2" w:rsidP="00B51C4B">
      <w:pPr>
        <w:pStyle w:val="odstavec"/>
        <w:keepLines/>
        <w:suppressAutoHyphens/>
      </w:pPr>
      <w:r w:rsidRPr="00963A02">
        <w:t>Predpokladaná doba používania, metóda odpisovania a odpisová sadzba sú uvedené v nasledujúcej tabuľke:</w:t>
      </w:r>
    </w:p>
    <w:p w14:paraId="7837DF45" w14:textId="77777777" w:rsidR="00A3677A" w:rsidRPr="00963A02" w:rsidRDefault="00A3677A" w:rsidP="00B51C4B">
      <w:pPr>
        <w:pStyle w:val="odstavec"/>
        <w:keepLines/>
        <w:suppressAutoHyphens/>
      </w:pPr>
    </w:p>
    <w:tbl>
      <w:tblPr>
        <w:tblW w:w="9212" w:type="dxa"/>
        <w:tblInd w:w="425" w:type="dxa"/>
        <w:tblLayout w:type="fixed"/>
        <w:tblCellMar>
          <w:left w:w="28" w:type="dxa"/>
          <w:right w:w="28" w:type="dxa"/>
        </w:tblCellMar>
        <w:tblLook w:val="0000" w:firstRow="0" w:lastRow="0" w:firstColumn="0" w:lastColumn="0" w:noHBand="0" w:noVBand="0"/>
      </w:tblPr>
      <w:tblGrid>
        <w:gridCol w:w="3350"/>
        <w:gridCol w:w="1954"/>
        <w:gridCol w:w="1954"/>
        <w:gridCol w:w="1954"/>
      </w:tblGrid>
      <w:tr w:rsidR="00DD1079" w:rsidRPr="00963A02" w14:paraId="71B62935" w14:textId="77777777" w:rsidTr="008B32C6">
        <w:trPr>
          <w:cantSplit/>
          <w:trHeight w:val="227"/>
        </w:trPr>
        <w:tc>
          <w:tcPr>
            <w:tcW w:w="3350" w:type="dxa"/>
            <w:tcBorders>
              <w:bottom w:val="single" w:sz="4" w:space="0" w:color="auto"/>
            </w:tcBorders>
            <w:vAlign w:val="bottom"/>
          </w:tcPr>
          <w:p w14:paraId="127D60F1" w14:textId="77777777" w:rsidR="002A6B50" w:rsidRPr="00963A02" w:rsidRDefault="002A6B50" w:rsidP="00B51C4B">
            <w:pPr>
              <w:keepLines/>
              <w:suppressAutoHyphens/>
              <w:rPr>
                <w:rFonts w:ascii="Arial" w:hAnsi="Arial" w:cs="Arial"/>
                <w:sz w:val="18"/>
                <w:szCs w:val="18"/>
              </w:rPr>
            </w:pPr>
          </w:p>
        </w:tc>
        <w:tc>
          <w:tcPr>
            <w:tcW w:w="1954" w:type="dxa"/>
            <w:tcBorders>
              <w:bottom w:val="single" w:sz="4" w:space="0" w:color="auto"/>
            </w:tcBorders>
            <w:vAlign w:val="bottom"/>
          </w:tcPr>
          <w:p w14:paraId="6EFCAF3A" w14:textId="2A8EFD7B" w:rsidR="002A6B50" w:rsidRPr="00963A02" w:rsidRDefault="00DD1079" w:rsidP="00B51C4B">
            <w:pPr>
              <w:keepLines/>
              <w:suppressAutoHyphens/>
              <w:ind w:left="57" w:right="57"/>
              <w:jc w:val="center"/>
              <w:rPr>
                <w:rFonts w:ascii="Arial" w:hAnsi="Arial" w:cs="Arial"/>
                <w:b/>
                <w:bCs/>
                <w:sz w:val="18"/>
                <w:szCs w:val="18"/>
              </w:rPr>
            </w:pPr>
            <w:r w:rsidRPr="00963A02">
              <w:rPr>
                <w:rFonts w:ascii="Arial" w:hAnsi="Arial" w:cs="Arial"/>
                <w:b/>
                <w:sz w:val="18"/>
                <w:szCs w:val="18"/>
              </w:rPr>
              <w:t xml:space="preserve">Predpokladaná </w:t>
            </w:r>
            <w:r w:rsidR="00EC5101" w:rsidRPr="00963A02">
              <w:rPr>
                <w:rFonts w:ascii="Arial" w:hAnsi="Arial" w:cs="Arial"/>
                <w:b/>
                <w:sz w:val="18"/>
                <w:szCs w:val="18"/>
              </w:rPr>
              <w:t>doba</w:t>
            </w:r>
            <w:r w:rsidR="00AA3182" w:rsidRPr="00963A02">
              <w:rPr>
                <w:rFonts w:ascii="Arial" w:hAnsi="Arial" w:cs="Arial"/>
                <w:b/>
                <w:sz w:val="18"/>
                <w:szCs w:val="18"/>
              </w:rPr>
              <w:t xml:space="preserve"> </w:t>
            </w:r>
            <w:r w:rsidRPr="00963A02">
              <w:rPr>
                <w:rFonts w:ascii="Arial" w:hAnsi="Arial" w:cs="Arial"/>
                <w:b/>
                <w:sz w:val="18"/>
                <w:szCs w:val="18"/>
              </w:rPr>
              <w:t xml:space="preserve">používania </w:t>
            </w:r>
            <w:r w:rsidR="00BF22A9" w:rsidRPr="00963A02">
              <w:rPr>
                <w:rFonts w:ascii="Arial" w:hAnsi="Arial" w:cs="Arial"/>
                <w:b/>
                <w:sz w:val="18"/>
                <w:szCs w:val="18"/>
              </w:rPr>
              <w:t>(</w:t>
            </w:r>
            <w:r w:rsidRPr="00963A02">
              <w:rPr>
                <w:rFonts w:ascii="Arial" w:hAnsi="Arial" w:cs="Arial"/>
                <w:b/>
                <w:sz w:val="18"/>
                <w:szCs w:val="18"/>
              </w:rPr>
              <w:t>rok</w:t>
            </w:r>
            <w:r w:rsidR="00BF22A9" w:rsidRPr="00963A02">
              <w:rPr>
                <w:rFonts w:ascii="Arial" w:hAnsi="Arial" w:cs="Arial"/>
                <w:b/>
                <w:sz w:val="18"/>
                <w:szCs w:val="18"/>
              </w:rPr>
              <w:t>y)</w:t>
            </w:r>
          </w:p>
        </w:tc>
        <w:tc>
          <w:tcPr>
            <w:tcW w:w="1954" w:type="dxa"/>
            <w:tcBorders>
              <w:bottom w:val="single" w:sz="4" w:space="0" w:color="auto"/>
            </w:tcBorders>
            <w:vAlign w:val="bottom"/>
          </w:tcPr>
          <w:p w14:paraId="6EDB2E51" w14:textId="77777777" w:rsidR="002A6B50" w:rsidRPr="00963A02" w:rsidRDefault="00DD1079" w:rsidP="00B51C4B">
            <w:pPr>
              <w:keepLines/>
              <w:suppressAutoHyphens/>
              <w:ind w:left="57" w:right="57"/>
              <w:jc w:val="center"/>
              <w:rPr>
                <w:rFonts w:ascii="Arial" w:hAnsi="Arial" w:cs="Arial"/>
                <w:b/>
                <w:bCs/>
                <w:sz w:val="18"/>
                <w:szCs w:val="18"/>
              </w:rPr>
            </w:pPr>
            <w:r w:rsidRPr="00963A02">
              <w:rPr>
                <w:rFonts w:ascii="Arial" w:hAnsi="Arial" w:cs="Arial"/>
                <w:b/>
                <w:sz w:val="18"/>
                <w:szCs w:val="18"/>
              </w:rPr>
              <w:t xml:space="preserve">Metóda </w:t>
            </w:r>
            <w:r w:rsidR="008C7E86" w:rsidRPr="00963A02">
              <w:rPr>
                <w:rFonts w:ascii="Arial" w:hAnsi="Arial" w:cs="Arial"/>
                <w:b/>
                <w:sz w:val="18"/>
                <w:szCs w:val="18"/>
              </w:rPr>
              <w:br/>
            </w:r>
            <w:r w:rsidRPr="00963A02">
              <w:rPr>
                <w:rFonts w:ascii="Arial" w:hAnsi="Arial" w:cs="Arial"/>
                <w:b/>
                <w:sz w:val="18"/>
                <w:szCs w:val="18"/>
              </w:rPr>
              <w:t>odpisovania</w:t>
            </w:r>
          </w:p>
        </w:tc>
        <w:tc>
          <w:tcPr>
            <w:tcW w:w="1954" w:type="dxa"/>
            <w:tcBorders>
              <w:bottom w:val="single" w:sz="4" w:space="0" w:color="auto"/>
            </w:tcBorders>
            <w:vAlign w:val="bottom"/>
          </w:tcPr>
          <w:p w14:paraId="698CC924" w14:textId="77777777" w:rsidR="002A6B50" w:rsidRPr="00963A02" w:rsidRDefault="00DD1079" w:rsidP="00B51C4B">
            <w:pPr>
              <w:keepLines/>
              <w:suppressAutoHyphens/>
              <w:ind w:left="57" w:right="57"/>
              <w:jc w:val="center"/>
              <w:rPr>
                <w:rFonts w:ascii="Arial" w:hAnsi="Arial" w:cs="Arial"/>
                <w:b/>
                <w:bCs/>
                <w:sz w:val="18"/>
                <w:szCs w:val="18"/>
              </w:rPr>
            </w:pPr>
            <w:r w:rsidRPr="00963A02">
              <w:rPr>
                <w:rFonts w:ascii="Arial" w:hAnsi="Arial" w:cs="Arial"/>
                <w:b/>
                <w:sz w:val="18"/>
                <w:szCs w:val="18"/>
              </w:rPr>
              <w:t>Ročná odpisová</w:t>
            </w:r>
          </w:p>
          <w:p w14:paraId="590D63AF" w14:textId="49644BB7" w:rsidR="002A6B50" w:rsidRPr="00963A02" w:rsidRDefault="00DD1079" w:rsidP="00B51C4B">
            <w:pPr>
              <w:keepLines/>
              <w:suppressAutoHyphens/>
              <w:ind w:left="57" w:right="57"/>
              <w:jc w:val="center"/>
              <w:rPr>
                <w:rFonts w:ascii="Arial" w:hAnsi="Arial" w:cs="Arial"/>
                <w:b/>
                <w:bCs/>
                <w:sz w:val="18"/>
                <w:szCs w:val="18"/>
              </w:rPr>
            </w:pPr>
            <w:r w:rsidRPr="00963A02">
              <w:rPr>
                <w:rFonts w:ascii="Arial" w:hAnsi="Arial" w:cs="Arial"/>
                <w:b/>
                <w:sz w:val="18"/>
                <w:szCs w:val="18"/>
              </w:rPr>
              <w:t xml:space="preserve">sadzba </w:t>
            </w:r>
            <w:r w:rsidR="00BF22A9" w:rsidRPr="00963A02">
              <w:rPr>
                <w:rFonts w:ascii="Arial" w:hAnsi="Arial" w:cs="Arial"/>
                <w:b/>
                <w:sz w:val="18"/>
                <w:szCs w:val="18"/>
              </w:rPr>
              <w:t>(</w:t>
            </w:r>
            <w:r w:rsidRPr="00963A02">
              <w:rPr>
                <w:rFonts w:ascii="Arial" w:hAnsi="Arial" w:cs="Arial"/>
                <w:b/>
                <w:sz w:val="18"/>
                <w:szCs w:val="18"/>
              </w:rPr>
              <w:t>%</w:t>
            </w:r>
            <w:r w:rsidR="00BF22A9" w:rsidRPr="00963A02">
              <w:rPr>
                <w:rFonts w:ascii="Arial" w:hAnsi="Arial" w:cs="Arial"/>
                <w:b/>
                <w:sz w:val="18"/>
                <w:szCs w:val="18"/>
              </w:rPr>
              <w:t>)</w:t>
            </w:r>
          </w:p>
        </w:tc>
      </w:tr>
      <w:tr w:rsidR="00A85480" w:rsidRPr="00963A02" w14:paraId="1A9546F7" w14:textId="77777777" w:rsidTr="008B32C6">
        <w:trPr>
          <w:cantSplit/>
          <w:trHeight w:val="227"/>
        </w:trPr>
        <w:tc>
          <w:tcPr>
            <w:tcW w:w="3350" w:type="dxa"/>
            <w:vAlign w:val="bottom"/>
          </w:tcPr>
          <w:p w14:paraId="345FD3A7" w14:textId="77777777" w:rsidR="00A85480" w:rsidRPr="00963A02" w:rsidRDefault="00A85480" w:rsidP="00B51C4B">
            <w:pPr>
              <w:keepLines/>
              <w:suppressAutoHyphens/>
              <w:rPr>
                <w:rFonts w:ascii="Arial" w:hAnsi="Arial" w:cs="Arial"/>
                <w:color w:val="000000" w:themeColor="text1"/>
                <w:sz w:val="18"/>
                <w:szCs w:val="18"/>
              </w:rPr>
            </w:pPr>
            <w:r w:rsidRPr="00963A02">
              <w:rPr>
                <w:rFonts w:ascii="Arial" w:hAnsi="Arial" w:cs="Arial"/>
                <w:color w:val="000000" w:themeColor="text1"/>
                <w:sz w:val="18"/>
                <w:szCs w:val="18"/>
              </w:rPr>
              <w:t>Softvér</w:t>
            </w:r>
          </w:p>
        </w:tc>
        <w:tc>
          <w:tcPr>
            <w:tcW w:w="1954" w:type="dxa"/>
            <w:vAlign w:val="bottom"/>
          </w:tcPr>
          <w:p w14:paraId="5B4777EC" w14:textId="77766DAB" w:rsidR="00A85480" w:rsidRPr="00963A02" w:rsidRDefault="00E43FFC" w:rsidP="00B51C4B">
            <w:pPr>
              <w:keepLines/>
              <w:suppressAutoHyphens/>
              <w:ind w:left="57" w:right="57"/>
              <w:jc w:val="center"/>
              <w:rPr>
                <w:rFonts w:ascii="Arial" w:hAnsi="Arial" w:cs="Arial"/>
                <w:color w:val="000000" w:themeColor="text1"/>
                <w:sz w:val="18"/>
                <w:szCs w:val="18"/>
              </w:rPr>
            </w:pPr>
            <w:r w:rsidRPr="00963A02">
              <w:rPr>
                <w:rFonts w:ascii="Arial" w:hAnsi="Arial" w:cs="Arial"/>
                <w:color w:val="000000" w:themeColor="text1"/>
                <w:sz w:val="18"/>
                <w:szCs w:val="18"/>
              </w:rPr>
              <w:t>4</w:t>
            </w:r>
          </w:p>
        </w:tc>
        <w:tc>
          <w:tcPr>
            <w:tcW w:w="1954" w:type="dxa"/>
            <w:vAlign w:val="bottom"/>
          </w:tcPr>
          <w:p w14:paraId="5FD072CC" w14:textId="38622903" w:rsidR="00A85480" w:rsidRPr="00963A02" w:rsidRDefault="00D747BA" w:rsidP="00B51C4B">
            <w:pPr>
              <w:keepLines/>
              <w:suppressAutoHyphens/>
              <w:ind w:left="57" w:right="57"/>
              <w:jc w:val="center"/>
              <w:rPr>
                <w:rFonts w:ascii="Arial" w:hAnsi="Arial" w:cs="Arial"/>
                <w:color w:val="000000" w:themeColor="text1"/>
                <w:sz w:val="18"/>
                <w:szCs w:val="18"/>
              </w:rPr>
            </w:pPr>
            <w:r w:rsidRPr="00963A02">
              <w:rPr>
                <w:rFonts w:ascii="Arial" w:eastAsia="Arial" w:hAnsi="Arial" w:cs="Arial"/>
                <w:sz w:val="18"/>
                <w:szCs w:val="18"/>
              </w:rPr>
              <w:t>rovnomerná</w:t>
            </w:r>
          </w:p>
        </w:tc>
        <w:tc>
          <w:tcPr>
            <w:tcW w:w="1954" w:type="dxa"/>
            <w:vAlign w:val="bottom"/>
          </w:tcPr>
          <w:p w14:paraId="5AD0E2AF" w14:textId="402FC285" w:rsidR="00A85480" w:rsidRPr="00963A02" w:rsidRDefault="00E43FFC" w:rsidP="00B51C4B">
            <w:pPr>
              <w:keepLines/>
              <w:suppressAutoHyphens/>
              <w:ind w:left="57" w:right="57"/>
              <w:jc w:val="center"/>
              <w:rPr>
                <w:rFonts w:ascii="Arial" w:hAnsi="Arial" w:cs="Arial"/>
                <w:bCs/>
                <w:color w:val="000000" w:themeColor="text1"/>
                <w:sz w:val="18"/>
                <w:szCs w:val="18"/>
              </w:rPr>
            </w:pPr>
            <w:r w:rsidRPr="00963A02">
              <w:rPr>
                <w:rFonts w:ascii="Arial" w:hAnsi="Arial" w:cs="Arial"/>
                <w:color w:val="000000" w:themeColor="text1"/>
                <w:sz w:val="18"/>
                <w:szCs w:val="18"/>
              </w:rPr>
              <w:t>25</w:t>
            </w:r>
          </w:p>
        </w:tc>
      </w:tr>
    </w:tbl>
    <w:p w14:paraId="33D88F99" w14:textId="77777777" w:rsidR="008B32C6" w:rsidRPr="00963A02" w:rsidRDefault="008B32C6" w:rsidP="00B51C4B">
      <w:pPr>
        <w:pStyle w:val="odstavec"/>
        <w:keepLines/>
        <w:suppressAutoHyphens/>
      </w:pPr>
    </w:p>
    <w:p w14:paraId="0EF98AA2" w14:textId="77777777" w:rsidR="008B32C6" w:rsidRPr="00963A02" w:rsidRDefault="008B32C6" w:rsidP="00B51C4B">
      <w:pPr>
        <w:pStyle w:val="odstavec"/>
        <w:keepLines/>
        <w:suppressAutoHyphens/>
      </w:pPr>
    </w:p>
    <w:p w14:paraId="2B218477" w14:textId="5A779E40" w:rsidR="005D49E9" w:rsidRPr="00963A02" w:rsidRDefault="00EF04E2" w:rsidP="00B51C4B">
      <w:pPr>
        <w:pStyle w:val="odstavec"/>
        <w:keepLines/>
        <w:suppressAutoHyphens/>
      </w:pPr>
      <w:r w:rsidRPr="00963A02">
        <w:t xml:space="preserve">Dlhodobý hmotný majetok sa odpisuje podľa odpisového plánu, ktorý bol zostavený na základe predpokladanej doby jeho používania zodpovedajúcej spotrebe </w:t>
      </w:r>
      <w:r w:rsidR="0043369D" w:rsidRPr="00963A02">
        <w:t>budúcich ekonomických úžitkov z </w:t>
      </w:r>
      <w:r w:rsidRPr="00963A02">
        <w:t xml:space="preserve">majetku. </w:t>
      </w:r>
      <w:r w:rsidR="002A6B50" w:rsidRPr="00963A02">
        <w:t>Odpisovať sa začína prvým dňom mesiaca nasledujúceho po uvedení majetku do používania. Hmotný majetok, ktorého obstarávacia cena (resp. vlastné náklady) neprevýši 1 700 EUR</w:t>
      </w:r>
      <w:r w:rsidR="00775135" w:rsidRPr="00963A02">
        <w:t xml:space="preserve"> </w:t>
      </w:r>
      <w:r w:rsidR="003378A9">
        <w:t xml:space="preserve">sa </w:t>
      </w:r>
      <w:r w:rsidR="002A6B50" w:rsidRPr="00963A02">
        <w:t xml:space="preserve">nezaraďuje na účty dlhodobého majetku a odpisuje sa jednorazovo pri uvedení do používania </w:t>
      </w:r>
      <w:r w:rsidR="00E43FFC" w:rsidRPr="00963A02">
        <w:t>.</w:t>
      </w:r>
    </w:p>
    <w:p w14:paraId="3FE39C67" w14:textId="77777777" w:rsidR="005D49E9" w:rsidRPr="00963A02" w:rsidRDefault="005D49E9" w:rsidP="00B51C4B">
      <w:pPr>
        <w:pStyle w:val="odstavec"/>
        <w:keepLines/>
        <w:suppressAutoHyphens/>
      </w:pPr>
    </w:p>
    <w:p w14:paraId="19F3E6B9" w14:textId="77777777" w:rsidR="00A3677A" w:rsidRPr="00963A02" w:rsidRDefault="00EF04E2" w:rsidP="00B51C4B">
      <w:pPr>
        <w:pStyle w:val="odstavec"/>
        <w:keepLines/>
        <w:suppressAutoHyphens/>
      </w:pPr>
      <w:r w:rsidRPr="00963A02">
        <w:t>Predpokladaná doba používania, metóda odpisovania a odpisová sadzba sú uvedené v nasledujúcej tabuľke:</w:t>
      </w:r>
    </w:p>
    <w:p w14:paraId="3CE70FBD" w14:textId="77777777" w:rsidR="00A3677A" w:rsidRPr="00963A02" w:rsidRDefault="00A3677A" w:rsidP="00B51C4B">
      <w:pPr>
        <w:pStyle w:val="odstavec"/>
        <w:keepLines/>
        <w:suppressAutoHyphens/>
      </w:pPr>
    </w:p>
    <w:tbl>
      <w:tblPr>
        <w:tblW w:w="9212" w:type="dxa"/>
        <w:tblInd w:w="425" w:type="dxa"/>
        <w:tblLayout w:type="fixed"/>
        <w:tblCellMar>
          <w:left w:w="28" w:type="dxa"/>
          <w:right w:w="28" w:type="dxa"/>
        </w:tblCellMar>
        <w:tblLook w:val="0000" w:firstRow="0" w:lastRow="0" w:firstColumn="0" w:lastColumn="0" w:noHBand="0" w:noVBand="0"/>
      </w:tblPr>
      <w:tblGrid>
        <w:gridCol w:w="3350"/>
        <w:gridCol w:w="1954"/>
        <w:gridCol w:w="1954"/>
        <w:gridCol w:w="1954"/>
      </w:tblGrid>
      <w:tr w:rsidR="008C7E86" w:rsidRPr="00963A02" w14:paraId="14C19EBE" w14:textId="77777777" w:rsidTr="008B32C6">
        <w:trPr>
          <w:cantSplit/>
          <w:trHeight w:val="227"/>
        </w:trPr>
        <w:tc>
          <w:tcPr>
            <w:tcW w:w="3350" w:type="dxa"/>
            <w:tcBorders>
              <w:bottom w:val="single" w:sz="4" w:space="0" w:color="auto"/>
            </w:tcBorders>
            <w:vAlign w:val="bottom"/>
          </w:tcPr>
          <w:p w14:paraId="075398E9" w14:textId="77777777" w:rsidR="002A6B50" w:rsidRPr="00963A02" w:rsidRDefault="002A6B50" w:rsidP="00B51C4B">
            <w:pPr>
              <w:keepLines/>
              <w:suppressAutoHyphens/>
              <w:rPr>
                <w:rFonts w:ascii="Arial" w:hAnsi="Arial" w:cs="Arial"/>
                <w:sz w:val="18"/>
                <w:szCs w:val="18"/>
              </w:rPr>
            </w:pPr>
          </w:p>
        </w:tc>
        <w:tc>
          <w:tcPr>
            <w:tcW w:w="1954" w:type="dxa"/>
            <w:tcBorders>
              <w:bottom w:val="single" w:sz="4" w:space="0" w:color="auto"/>
            </w:tcBorders>
            <w:vAlign w:val="bottom"/>
          </w:tcPr>
          <w:p w14:paraId="2D1DCE8E" w14:textId="3E2D7B4B" w:rsidR="002A6B50" w:rsidRPr="00963A02" w:rsidRDefault="008C7E86" w:rsidP="00B51C4B">
            <w:pPr>
              <w:keepLines/>
              <w:suppressAutoHyphens/>
              <w:ind w:left="57" w:right="57"/>
              <w:jc w:val="center"/>
              <w:rPr>
                <w:rFonts w:ascii="Arial" w:hAnsi="Arial" w:cs="Arial"/>
                <w:b/>
                <w:sz w:val="18"/>
                <w:szCs w:val="18"/>
              </w:rPr>
            </w:pPr>
            <w:r w:rsidRPr="00963A02">
              <w:rPr>
                <w:rFonts w:ascii="Arial" w:hAnsi="Arial" w:cs="Arial"/>
                <w:b/>
                <w:sz w:val="18"/>
                <w:szCs w:val="18"/>
              </w:rPr>
              <w:t xml:space="preserve">Predpokladaná doba </w:t>
            </w:r>
            <w:r w:rsidRPr="00963A02">
              <w:rPr>
                <w:rFonts w:ascii="Arial" w:hAnsi="Arial" w:cs="Arial"/>
                <w:b/>
                <w:sz w:val="18"/>
                <w:szCs w:val="18"/>
              </w:rPr>
              <w:br/>
              <w:t xml:space="preserve">používania </w:t>
            </w:r>
            <w:r w:rsidR="00BF22A9" w:rsidRPr="00963A02">
              <w:rPr>
                <w:rFonts w:ascii="Arial" w:hAnsi="Arial" w:cs="Arial"/>
                <w:b/>
                <w:sz w:val="18"/>
                <w:szCs w:val="18"/>
              </w:rPr>
              <w:t>(</w:t>
            </w:r>
            <w:r w:rsidRPr="00963A02">
              <w:rPr>
                <w:rFonts w:ascii="Arial" w:hAnsi="Arial" w:cs="Arial"/>
                <w:b/>
                <w:sz w:val="18"/>
                <w:szCs w:val="18"/>
              </w:rPr>
              <w:t>rok</w:t>
            </w:r>
            <w:r w:rsidR="00BF22A9" w:rsidRPr="00963A02">
              <w:rPr>
                <w:rFonts w:ascii="Arial" w:hAnsi="Arial" w:cs="Arial"/>
                <w:b/>
                <w:sz w:val="18"/>
                <w:szCs w:val="18"/>
              </w:rPr>
              <w:t>y)</w:t>
            </w:r>
          </w:p>
        </w:tc>
        <w:tc>
          <w:tcPr>
            <w:tcW w:w="1954" w:type="dxa"/>
            <w:tcBorders>
              <w:bottom w:val="single" w:sz="4" w:space="0" w:color="auto"/>
            </w:tcBorders>
            <w:vAlign w:val="bottom"/>
          </w:tcPr>
          <w:p w14:paraId="6B89E1FE" w14:textId="77777777" w:rsidR="002A6B50" w:rsidRPr="00963A02" w:rsidRDefault="008C7E86" w:rsidP="00B51C4B">
            <w:pPr>
              <w:keepLines/>
              <w:suppressAutoHyphens/>
              <w:ind w:left="57" w:right="57"/>
              <w:jc w:val="center"/>
              <w:rPr>
                <w:rFonts w:ascii="Arial" w:hAnsi="Arial" w:cs="Arial"/>
                <w:b/>
                <w:sz w:val="18"/>
                <w:szCs w:val="18"/>
              </w:rPr>
            </w:pPr>
            <w:r w:rsidRPr="00963A02">
              <w:rPr>
                <w:rFonts w:ascii="Arial" w:hAnsi="Arial" w:cs="Arial"/>
                <w:b/>
                <w:sz w:val="18"/>
                <w:szCs w:val="18"/>
              </w:rPr>
              <w:t xml:space="preserve">Metóda </w:t>
            </w:r>
            <w:r w:rsidRPr="00963A02">
              <w:rPr>
                <w:rFonts w:ascii="Arial" w:hAnsi="Arial" w:cs="Arial"/>
                <w:b/>
                <w:sz w:val="18"/>
                <w:szCs w:val="18"/>
              </w:rPr>
              <w:br/>
              <w:t>odpisovania</w:t>
            </w:r>
          </w:p>
        </w:tc>
        <w:tc>
          <w:tcPr>
            <w:tcW w:w="1954" w:type="dxa"/>
            <w:tcBorders>
              <w:bottom w:val="single" w:sz="4" w:space="0" w:color="auto"/>
            </w:tcBorders>
            <w:vAlign w:val="bottom"/>
          </w:tcPr>
          <w:p w14:paraId="23AFC742" w14:textId="77777777" w:rsidR="002A6B50" w:rsidRPr="00963A02" w:rsidRDefault="008C7E86" w:rsidP="00B51C4B">
            <w:pPr>
              <w:keepLines/>
              <w:suppressAutoHyphens/>
              <w:ind w:left="57" w:right="57"/>
              <w:jc w:val="center"/>
              <w:rPr>
                <w:rFonts w:ascii="Arial" w:hAnsi="Arial" w:cs="Arial"/>
                <w:b/>
                <w:sz w:val="18"/>
                <w:szCs w:val="18"/>
              </w:rPr>
            </w:pPr>
            <w:r w:rsidRPr="00963A02">
              <w:rPr>
                <w:rFonts w:ascii="Arial" w:hAnsi="Arial" w:cs="Arial"/>
                <w:b/>
                <w:sz w:val="18"/>
                <w:szCs w:val="18"/>
              </w:rPr>
              <w:t>Ročná odpisová</w:t>
            </w:r>
          </w:p>
          <w:p w14:paraId="297BFDBA" w14:textId="3732825C" w:rsidR="002A6B50" w:rsidRPr="00963A02" w:rsidRDefault="008C7E86" w:rsidP="00B51C4B">
            <w:pPr>
              <w:keepLines/>
              <w:suppressAutoHyphens/>
              <w:ind w:left="57" w:right="57"/>
              <w:jc w:val="center"/>
              <w:rPr>
                <w:rFonts w:ascii="Arial" w:hAnsi="Arial" w:cs="Arial"/>
                <w:b/>
                <w:sz w:val="18"/>
                <w:szCs w:val="18"/>
              </w:rPr>
            </w:pPr>
            <w:r w:rsidRPr="00963A02">
              <w:rPr>
                <w:rFonts w:ascii="Arial" w:hAnsi="Arial" w:cs="Arial"/>
                <w:b/>
                <w:sz w:val="18"/>
                <w:szCs w:val="18"/>
              </w:rPr>
              <w:t xml:space="preserve">sadzba </w:t>
            </w:r>
            <w:r w:rsidR="00B92941" w:rsidRPr="00963A02">
              <w:rPr>
                <w:rFonts w:ascii="Arial" w:hAnsi="Arial" w:cs="Arial"/>
                <w:b/>
                <w:sz w:val="18"/>
                <w:szCs w:val="18"/>
              </w:rPr>
              <w:t>(</w:t>
            </w:r>
            <w:r w:rsidRPr="00963A02">
              <w:rPr>
                <w:rFonts w:ascii="Arial" w:hAnsi="Arial" w:cs="Arial"/>
                <w:b/>
                <w:sz w:val="18"/>
                <w:szCs w:val="18"/>
              </w:rPr>
              <w:t>%</w:t>
            </w:r>
            <w:r w:rsidR="00B92941" w:rsidRPr="00963A02">
              <w:rPr>
                <w:rFonts w:ascii="Arial" w:hAnsi="Arial" w:cs="Arial"/>
                <w:b/>
                <w:sz w:val="18"/>
                <w:szCs w:val="18"/>
              </w:rPr>
              <w:t>)</w:t>
            </w:r>
          </w:p>
        </w:tc>
      </w:tr>
      <w:tr w:rsidR="00775135" w:rsidRPr="00963A02" w14:paraId="3B853100" w14:textId="77777777" w:rsidTr="008B32C6">
        <w:trPr>
          <w:cantSplit/>
          <w:trHeight w:val="227"/>
        </w:trPr>
        <w:tc>
          <w:tcPr>
            <w:tcW w:w="3350" w:type="dxa"/>
            <w:vAlign w:val="bottom"/>
          </w:tcPr>
          <w:p w14:paraId="672F9A1F" w14:textId="77777777" w:rsidR="00B92941" w:rsidRPr="00963A02" w:rsidRDefault="00B92941" w:rsidP="00B51C4B">
            <w:pPr>
              <w:keepLines/>
              <w:suppressAutoHyphens/>
              <w:rPr>
                <w:rFonts w:ascii="Arial" w:hAnsi="Arial" w:cs="Arial"/>
                <w:color w:val="000000" w:themeColor="text1"/>
                <w:sz w:val="18"/>
                <w:szCs w:val="18"/>
              </w:rPr>
            </w:pPr>
          </w:p>
        </w:tc>
        <w:tc>
          <w:tcPr>
            <w:tcW w:w="1954" w:type="dxa"/>
            <w:vAlign w:val="bottom"/>
          </w:tcPr>
          <w:p w14:paraId="28388EA0" w14:textId="77777777" w:rsidR="00B92941" w:rsidRPr="00963A02" w:rsidRDefault="00B92941" w:rsidP="00B51C4B">
            <w:pPr>
              <w:keepLines/>
              <w:suppressAutoHyphens/>
              <w:ind w:left="57" w:right="57"/>
              <w:jc w:val="center"/>
              <w:rPr>
                <w:rFonts w:ascii="Arial" w:hAnsi="Arial" w:cs="Arial"/>
                <w:color w:val="000000" w:themeColor="text1"/>
                <w:sz w:val="18"/>
                <w:szCs w:val="18"/>
              </w:rPr>
            </w:pPr>
          </w:p>
        </w:tc>
        <w:tc>
          <w:tcPr>
            <w:tcW w:w="1954" w:type="dxa"/>
            <w:vAlign w:val="bottom"/>
          </w:tcPr>
          <w:p w14:paraId="1CC4512A" w14:textId="77777777" w:rsidR="00B92941" w:rsidRPr="00963A02" w:rsidRDefault="00B92941" w:rsidP="00B51C4B">
            <w:pPr>
              <w:keepLines/>
              <w:suppressAutoHyphens/>
              <w:ind w:left="57" w:right="57"/>
              <w:jc w:val="center"/>
              <w:rPr>
                <w:rFonts w:ascii="Arial" w:hAnsi="Arial" w:cs="Arial"/>
                <w:color w:val="000000" w:themeColor="text1"/>
                <w:sz w:val="18"/>
                <w:szCs w:val="18"/>
              </w:rPr>
            </w:pPr>
          </w:p>
        </w:tc>
        <w:tc>
          <w:tcPr>
            <w:tcW w:w="1954" w:type="dxa"/>
            <w:vAlign w:val="bottom"/>
          </w:tcPr>
          <w:p w14:paraId="326A8536" w14:textId="77777777" w:rsidR="00B92941" w:rsidRPr="00963A02" w:rsidRDefault="00B92941" w:rsidP="00B51C4B">
            <w:pPr>
              <w:keepLines/>
              <w:suppressAutoHyphens/>
              <w:ind w:left="57" w:right="57"/>
              <w:jc w:val="center"/>
              <w:rPr>
                <w:rFonts w:ascii="Arial" w:hAnsi="Arial" w:cs="Arial"/>
                <w:color w:val="000000" w:themeColor="text1"/>
                <w:sz w:val="18"/>
                <w:szCs w:val="18"/>
              </w:rPr>
            </w:pPr>
          </w:p>
        </w:tc>
      </w:tr>
      <w:tr w:rsidR="00775135" w:rsidRPr="00963A02" w14:paraId="78AF9DCB" w14:textId="77777777" w:rsidTr="008B32C6">
        <w:trPr>
          <w:cantSplit/>
          <w:trHeight w:val="227"/>
        </w:trPr>
        <w:tc>
          <w:tcPr>
            <w:tcW w:w="3350" w:type="dxa"/>
            <w:vAlign w:val="bottom"/>
          </w:tcPr>
          <w:p w14:paraId="62F38E27" w14:textId="77777777" w:rsidR="00A85480" w:rsidRPr="00963A02" w:rsidRDefault="00A85480" w:rsidP="00B51C4B">
            <w:pPr>
              <w:keepLines/>
              <w:suppressAutoHyphens/>
              <w:rPr>
                <w:rFonts w:ascii="Arial" w:hAnsi="Arial" w:cs="Arial"/>
                <w:color w:val="000000" w:themeColor="text1"/>
                <w:sz w:val="18"/>
                <w:szCs w:val="18"/>
              </w:rPr>
            </w:pPr>
            <w:r w:rsidRPr="00963A02">
              <w:rPr>
                <w:rFonts w:ascii="Arial" w:hAnsi="Arial" w:cs="Arial"/>
                <w:color w:val="000000" w:themeColor="text1"/>
                <w:sz w:val="18"/>
                <w:szCs w:val="18"/>
              </w:rPr>
              <w:t>Stavby</w:t>
            </w:r>
          </w:p>
        </w:tc>
        <w:tc>
          <w:tcPr>
            <w:tcW w:w="1954" w:type="dxa"/>
            <w:vAlign w:val="bottom"/>
          </w:tcPr>
          <w:p w14:paraId="34A151AC" w14:textId="4CDAC934" w:rsidR="00A85480" w:rsidRPr="00963A02" w:rsidRDefault="00D747BA" w:rsidP="00B51C4B">
            <w:pPr>
              <w:keepLines/>
              <w:suppressAutoHyphens/>
              <w:ind w:left="57" w:right="57"/>
              <w:jc w:val="center"/>
              <w:rPr>
                <w:rFonts w:ascii="Arial" w:hAnsi="Arial" w:cs="Arial"/>
                <w:color w:val="000000" w:themeColor="text1"/>
                <w:sz w:val="18"/>
                <w:szCs w:val="18"/>
              </w:rPr>
            </w:pPr>
            <w:r w:rsidRPr="00963A02">
              <w:rPr>
                <w:rFonts w:ascii="Arial" w:hAnsi="Arial" w:cs="Arial"/>
                <w:color w:val="000000" w:themeColor="text1"/>
                <w:sz w:val="18"/>
                <w:szCs w:val="18"/>
              </w:rPr>
              <w:t xml:space="preserve"> 6 - </w:t>
            </w:r>
            <w:r w:rsidR="00E43FFC" w:rsidRPr="00963A02">
              <w:rPr>
                <w:rFonts w:ascii="Arial" w:hAnsi="Arial" w:cs="Arial"/>
                <w:color w:val="000000" w:themeColor="text1"/>
                <w:sz w:val="18"/>
                <w:szCs w:val="18"/>
              </w:rPr>
              <w:t>20</w:t>
            </w:r>
          </w:p>
        </w:tc>
        <w:tc>
          <w:tcPr>
            <w:tcW w:w="1954" w:type="dxa"/>
            <w:vAlign w:val="bottom"/>
          </w:tcPr>
          <w:p w14:paraId="2BC715B8" w14:textId="62900095" w:rsidR="00A85480" w:rsidRPr="00963A02" w:rsidRDefault="00D747BA" w:rsidP="00B51C4B">
            <w:pPr>
              <w:keepLines/>
              <w:suppressAutoHyphens/>
              <w:ind w:left="57" w:right="57"/>
              <w:jc w:val="center"/>
              <w:rPr>
                <w:rFonts w:ascii="Arial" w:hAnsi="Arial" w:cs="Arial"/>
                <w:color w:val="000000" w:themeColor="text1"/>
                <w:sz w:val="18"/>
                <w:szCs w:val="18"/>
              </w:rPr>
            </w:pPr>
            <w:r w:rsidRPr="00963A02">
              <w:rPr>
                <w:rFonts w:ascii="Arial" w:eastAsia="Arial" w:hAnsi="Arial" w:cs="Arial"/>
                <w:sz w:val="18"/>
                <w:szCs w:val="18"/>
              </w:rPr>
              <w:t>rovnomerná</w:t>
            </w:r>
          </w:p>
        </w:tc>
        <w:tc>
          <w:tcPr>
            <w:tcW w:w="1954" w:type="dxa"/>
            <w:vAlign w:val="bottom"/>
          </w:tcPr>
          <w:p w14:paraId="0F98EC58" w14:textId="116056CD" w:rsidR="00A85480" w:rsidRPr="00963A02" w:rsidRDefault="00E43FFC" w:rsidP="00B51C4B">
            <w:pPr>
              <w:keepLines/>
              <w:suppressAutoHyphens/>
              <w:ind w:left="57" w:right="57"/>
              <w:jc w:val="center"/>
              <w:rPr>
                <w:rFonts w:ascii="Arial" w:hAnsi="Arial" w:cs="Arial"/>
                <w:color w:val="000000" w:themeColor="text1"/>
                <w:sz w:val="18"/>
                <w:szCs w:val="18"/>
              </w:rPr>
            </w:pPr>
            <w:r w:rsidRPr="00963A02">
              <w:rPr>
                <w:rFonts w:ascii="Arial" w:hAnsi="Arial" w:cs="Arial"/>
                <w:color w:val="000000" w:themeColor="text1"/>
                <w:sz w:val="18"/>
                <w:szCs w:val="18"/>
              </w:rPr>
              <w:t>5</w:t>
            </w:r>
            <w:r w:rsidR="00D747BA" w:rsidRPr="00963A02">
              <w:rPr>
                <w:rFonts w:ascii="Arial" w:hAnsi="Arial" w:cs="Arial"/>
                <w:color w:val="000000" w:themeColor="text1"/>
                <w:sz w:val="18"/>
                <w:szCs w:val="18"/>
              </w:rPr>
              <w:t xml:space="preserve"> - 16,66</w:t>
            </w:r>
          </w:p>
        </w:tc>
      </w:tr>
      <w:tr w:rsidR="00775135" w:rsidRPr="00963A02" w14:paraId="29C24958" w14:textId="77777777" w:rsidTr="008B32C6">
        <w:trPr>
          <w:cantSplit/>
          <w:trHeight w:val="227"/>
        </w:trPr>
        <w:tc>
          <w:tcPr>
            <w:tcW w:w="3350" w:type="dxa"/>
            <w:vAlign w:val="bottom"/>
          </w:tcPr>
          <w:p w14:paraId="04456CEF" w14:textId="77777777" w:rsidR="00A85480" w:rsidRPr="00963A02" w:rsidRDefault="00A85480" w:rsidP="00B51C4B">
            <w:pPr>
              <w:keepLines/>
              <w:suppressAutoHyphens/>
              <w:rPr>
                <w:rFonts w:ascii="Arial" w:hAnsi="Arial" w:cs="Arial"/>
                <w:color w:val="000000" w:themeColor="text1"/>
                <w:sz w:val="18"/>
                <w:szCs w:val="18"/>
              </w:rPr>
            </w:pPr>
            <w:r w:rsidRPr="00963A02">
              <w:rPr>
                <w:rFonts w:ascii="Arial" w:hAnsi="Arial" w:cs="Arial"/>
                <w:color w:val="000000" w:themeColor="text1"/>
                <w:sz w:val="18"/>
                <w:szCs w:val="18"/>
              </w:rPr>
              <w:t>Samostatný hnuteľný majetok</w:t>
            </w:r>
          </w:p>
        </w:tc>
        <w:tc>
          <w:tcPr>
            <w:tcW w:w="1954" w:type="dxa"/>
            <w:vAlign w:val="bottom"/>
          </w:tcPr>
          <w:p w14:paraId="7670CDC9" w14:textId="036C5CE9" w:rsidR="00A85480" w:rsidRPr="00963A02" w:rsidRDefault="00A85480" w:rsidP="00B51C4B">
            <w:pPr>
              <w:keepLines/>
              <w:suppressAutoHyphens/>
              <w:ind w:left="57" w:right="57"/>
              <w:jc w:val="center"/>
              <w:rPr>
                <w:rFonts w:ascii="Arial" w:hAnsi="Arial" w:cs="Arial"/>
                <w:color w:val="000000" w:themeColor="text1"/>
                <w:sz w:val="18"/>
                <w:szCs w:val="18"/>
              </w:rPr>
            </w:pPr>
          </w:p>
        </w:tc>
        <w:tc>
          <w:tcPr>
            <w:tcW w:w="1954" w:type="dxa"/>
            <w:vAlign w:val="bottom"/>
          </w:tcPr>
          <w:p w14:paraId="6093845D" w14:textId="063A8AAC" w:rsidR="00A85480" w:rsidRPr="00963A02" w:rsidRDefault="00A85480" w:rsidP="00B51C4B">
            <w:pPr>
              <w:keepLines/>
              <w:suppressAutoHyphens/>
              <w:ind w:left="57" w:right="57"/>
              <w:jc w:val="center"/>
              <w:rPr>
                <w:rFonts w:ascii="Arial" w:hAnsi="Arial" w:cs="Arial"/>
                <w:color w:val="000000" w:themeColor="text1"/>
                <w:sz w:val="18"/>
                <w:szCs w:val="18"/>
              </w:rPr>
            </w:pPr>
          </w:p>
        </w:tc>
        <w:tc>
          <w:tcPr>
            <w:tcW w:w="1954" w:type="dxa"/>
            <w:vAlign w:val="bottom"/>
          </w:tcPr>
          <w:p w14:paraId="1649D6CE" w14:textId="71207BCE" w:rsidR="00A85480" w:rsidRPr="00963A02" w:rsidRDefault="00A85480" w:rsidP="00B51C4B">
            <w:pPr>
              <w:keepLines/>
              <w:suppressAutoHyphens/>
              <w:ind w:left="57" w:right="57"/>
              <w:jc w:val="center"/>
              <w:rPr>
                <w:rFonts w:ascii="Arial" w:hAnsi="Arial" w:cs="Arial"/>
                <w:bCs/>
                <w:color w:val="000000" w:themeColor="text1"/>
                <w:sz w:val="18"/>
                <w:szCs w:val="18"/>
              </w:rPr>
            </w:pPr>
          </w:p>
        </w:tc>
      </w:tr>
      <w:tr w:rsidR="00775135" w:rsidRPr="00963A02" w14:paraId="5274CC45" w14:textId="77777777" w:rsidTr="008B32C6">
        <w:trPr>
          <w:cantSplit/>
          <w:trHeight w:val="227"/>
        </w:trPr>
        <w:tc>
          <w:tcPr>
            <w:tcW w:w="3350" w:type="dxa"/>
            <w:vAlign w:val="bottom"/>
          </w:tcPr>
          <w:p w14:paraId="1D848AC4" w14:textId="77777777" w:rsidR="00A85480" w:rsidRPr="00963A02" w:rsidRDefault="00A85480" w:rsidP="00B51C4B">
            <w:pPr>
              <w:keepLines/>
              <w:suppressAutoHyphens/>
              <w:rPr>
                <w:rFonts w:ascii="Arial" w:hAnsi="Arial" w:cs="Arial"/>
                <w:i/>
                <w:color w:val="000000" w:themeColor="text1"/>
                <w:sz w:val="18"/>
                <w:szCs w:val="18"/>
              </w:rPr>
            </w:pPr>
            <w:r w:rsidRPr="00963A02">
              <w:rPr>
                <w:rFonts w:ascii="Arial" w:hAnsi="Arial" w:cs="Arial"/>
                <w:i/>
                <w:color w:val="000000" w:themeColor="text1"/>
                <w:sz w:val="18"/>
                <w:szCs w:val="18"/>
              </w:rPr>
              <w:t xml:space="preserve"> Stroje, prístroje a zariadenia</w:t>
            </w:r>
          </w:p>
        </w:tc>
        <w:tc>
          <w:tcPr>
            <w:tcW w:w="1954" w:type="dxa"/>
            <w:vAlign w:val="bottom"/>
          </w:tcPr>
          <w:p w14:paraId="00CC33DC" w14:textId="66069D34" w:rsidR="00A85480" w:rsidRPr="00963A02" w:rsidRDefault="00E43FFC" w:rsidP="00B51C4B">
            <w:pPr>
              <w:keepLines/>
              <w:suppressAutoHyphens/>
              <w:ind w:left="57" w:right="57"/>
              <w:jc w:val="center"/>
              <w:rPr>
                <w:rFonts w:ascii="Arial" w:hAnsi="Arial" w:cs="Arial"/>
                <w:color w:val="000000" w:themeColor="text1"/>
                <w:sz w:val="18"/>
                <w:szCs w:val="18"/>
              </w:rPr>
            </w:pPr>
            <w:r w:rsidRPr="00963A02">
              <w:rPr>
                <w:rFonts w:ascii="Arial" w:hAnsi="Arial" w:cs="Arial"/>
                <w:color w:val="000000" w:themeColor="text1"/>
                <w:sz w:val="18"/>
                <w:szCs w:val="18"/>
              </w:rPr>
              <w:t>4</w:t>
            </w:r>
            <w:r w:rsidR="00D747BA" w:rsidRPr="00963A02">
              <w:rPr>
                <w:rFonts w:ascii="Arial" w:hAnsi="Arial" w:cs="Arial"/>
                <w:color w:val="000000" w:themeColor="text1"/>
                <w:sz w:val="18"/>
                <w:szCs w:val="18"/>
              </w:rPr>
              <w:t xml:space="preserve"> </w:t>
            </w:r>
            <w:r w:rsidR="008B32C6" w:rsidRPr="00963A02">
              <w:rPr>
                <w:rFonts w:ascii="Arial" w:hAnsi="Arial" w:cs="Arial"/>
                <w:color w:val="000000" w:themeColor="text1"/>
                <w:sz w:val="18"/>
                <w:szCs w:val="18"/>
              </w:rPr>
              <w:t>–</w:t>
            </w:r>
            <w:r w:rsidR="00D747BA" w:rsidRPr="00963A02">
              <w:rPr>
                <w:rFonts w:ascii="Arial" w:hAnsi="Arial" w:cs="Arial"/>
                <w:color w:val="000000" w:themeColor="text1"/>
                <w:sz w:val="18"/>
                <w:szCs w:val="18"/>
              </w:rPr>
              <w:t xml:space="preserve"> 1</w:t>
            </w:r>
            <w:r w:rsidR="008B32C6" w:rsidRPr="00963A02">
              <w:rPr>
                <w:rFonts w:ascii="Arial" w:hAnsi="Arial" w:cs="Arial"/>
                <w:color w:val="000000" w:themeColor="text1"/>
                <w:sz w:val="18"/>
                <w:szCs w:val="18"/>
              </w:rPr>
              <w:t>5</w:t>
            </w:r>
          </w:p>
        </w:tc>
        <w:tc>
          <w:tcPr>
            <w:tcW w:w="1954" w:type="dxa"/>
            <w:vAlign w:val="bottom"/>
          </w:tcPr>
          <w:p w14:paraId="34EE2A4E" w14:textId="6ABD6D92" w:rsidR="00A85480" w:rsidRPr="00963A02" w:rsidRDefault="00D747BA" w:rsidP="00B51C4B">
            <w:pPr>
              <w:keepLines/>
              <w:suppressAutoHyphens/>
              <w:ind w:left="57" w:right="57"/>
              <w:jc w:val="center"/>
              <w:rPr>
                <w:rFonts w:ascii="Arial" w:hAnsi="Arial" w:cs="Arial"/>
                <w:color w:val="000000" w:themeColor="text1"/>
                <w:sz w:val="18"/>
                <w:szCs w:val="18"/>
              </w:rPr>
            </w:pPr>
            <w:r w:rsidRPr="00963A02">
              <w:rPr>
                <w:rFonts w:ascii="Arial" w:eastAsia="Arial" w:hAnsi="Arial" w:cs="Arial"/>
                <w:sz w:val="18"/>
                <w:szCs w:val="18"/>
              </w:rPr>
              <w:t>rovnomerná</w:t>
            </w:r>
          </w:p>
        </w:tc>
        <w:tc>
          <w:tcPr>
            <w:tcW w:w="1954" w:type="dxa"/>
            <w:vAlign w:val="bottom"/>
          </w:tcPr>
          <w:p w14:paraId="2FD9D2B2" w14:textId="051112E2" w:rsidR="00A85480" w:rsidRPr="00963A02" w:rsidRDefault="008B32C6" w:rsidP="00B51C4B">
            <w:pPr>
              <w:keepLines/>
              <w:suppressAutoHyphens/>
              <w:ind w:left="57" w:right="57"/>
              <w:jc w:val="center"/>
              <w:rPr>
                <w:rFonts w:ascii="Arial" w:hAnsi="Arial" w:cs="Arial"/>
                <w:bCs/>
                <w:color w:val="000000" w:themeColor="text1"/>
                <w:sz w:val="18"/>
                <w:szCs w:val="18"/>
              </w:rPr>
            </w:pPr>
            <w:r w:rsidRPr="00963A02">
              <w:rPr>
                <w:rFonts w:ascii="Arial" w:hAnsi="Arial" w:cs="Arial"/>
                <w:color w:val="000000" w:themeColor="text1"/>
                <w:sz w:val="18"/>
                <w:szCs w:val="18"/>
              </w:rPr>
              <w:t>6,67</w:t>
            </w:r>
            <w:r w:rsidR="00D747BA" w:rsidRPr="00963A02">
              <w:rPr>
                <w:rFonts w:ascii="Arial" w:hAnsi="Arial" w:cs="Arial"/>
                <w:color w:val="000000" w:themeColor="text1"/>
                <w:sz w:val="18"/>
                <w:szCs w:val="18"/>
              </w:rPr>
              <w:t xml:space="preserve"> - </w:t>
            </w:r>
            <w:r w:rsidR="00E43FFC" w:rsidRPr="00963A02">
              <w:rPr>
                <w:rFonts w:ascii="Arial" w:hAnsi="Arial" w:cs="Arial"/>
                <w:color w:val="000000" w:themeColor="text1"/>
                <w:sz w:val="18"/>
                <w:szCs w:val="18"/>
              </w:rPr>
              <w:t>25</w:t>
            </w:r>
          </w:p>
        </w:tc>
      </w:tr>
      <w:tr w:rsidR="00775135" w:rsidRPr="00963A02" w14:paraId="3915CC1E" w14:textId="77777777" w:rsidTr="008B32C6">
        <w:trPr>
          <w:cantSplit/>
          <w:trHeight w:val="227"/>
        </w:trPr>
        <w:tc>
          <w:tcPr>
            <w:tcW w:w="3350" w:type="dxa"/>
            <w:vAlign w:val="bottom"/>
          </w:tcPr>
          <w:p w14:paraId="65CD4DD7" w14:textId="77777777" w:rsidR="00A85480" w:rsidRPr="00963A02" w:rsidRDefault="00A85480" w:rsidP="00B51C4B">
            <w:pPr>
              <w:keepLines/>
              <w:suppressAutoHyphens/>
              <w:rPr>
                <w:rFonts w:ascii="Arial" w:hAnsi="Arial" w:cs="Arial"/>
                <w:i/>
                <w:color w:val="000000" w:themeColor="text1"/>
                <w:sz w:val="18"/>
                <w:szCs w:val="18"/>
              </w:rPr>
            </w:pPr>
            <w:r w:rsidRPr="00963A02">
              <w:rPr>
                <w:rFonts w:ascii="Arial" w:hAnsi="Arial" w:cs="Arial"/>
                <w:i/>
                <w:color w:val="000000" w:themeColor="text1"/>
                <w:sz w:val="18"/>
                <w:szCs w:val="18"/>
              </w:rPr>
              <w:t xml:space="preserve"> Dopravné prostriedky</w:t>
            </w:r>
          </w:p>
        </w:tc>
        <w:tc>
          <w:tcPr>
            <w:tcW w:w="1954" w:type="dxa"/>
            <w:vAlign w:val="bottom"/>
          </w:tcPr>
          <w:p w14:paraId="1030204D" w14:textId="63F8E4B1" w:rsidR="00A85480" w:rsidRPr="003971B6" w:rsidRDefault="00D747BA" w:rsidP="00B51C4B">
            <w:pPr>
              <w:keepLines/>
              <w:suppressAutoHyphens/>
              <w:ind w:left="57" w:right="57"/>
              <w:jc w:val="center"/>
              <w:rPr>
                <w:rFonts w:ascii="Arial" w:hAnsi="Arial" w:cs="Arial"/>
                <w:color w:val="000000" w:themeColor="text1"/>
                <w:sz w:val="18"/>
                <w:szCs w:val="18"/>
                <w:lang w:val="en-US"/>
              </w:rPr>
            </w:pPr>
            <w:r w:rsidRPr="00963A02">
              <w:rPr>
                <w:rFonts w:ascii="Arial" w:hAnsi="Arial" w:cs="Arial"/>
                <w:color w:val="000000" w:themeColor="text1"/>
                <w:sz w:val="18"/>
                <w:szCs w:val="18"/>
              </w:rPr>
              <w:t>4</w:t>
            </w:r>
            <w:r w:rsidR="003971B6">
              <w:rPr>
                <w:rFonts w:ascii="Arial" w:hAnsi="Arial" w:cs="Arial"/>
                <w:color w:val="000000" w:themeColor="text1"/>
                <w:sz w:val="18"/>
                <w:szCs w:val="18"/>
              </w:rPr>
              <w:t xml:space="preserve"> </w:t>
            </w:r>
            <w:r w:rsidR="003971B6">
              <w:rPr>
                <w:rFonts w:ascii="Arial" w:hAnsi="Arial" w:cs="Arial"/>
                <w:color w:val="000000" w:themeColor="text1"/>
                <w:sz w:val="18"/>
                <w:szCs w:val="18"/>
                <w:lang w:val="en-US"/>
              </w:rPr>
              <w:t>– 6</w:t>
            </w:r>
          </w:p>
        </w:tc>
        <w:tc>
          <w:tcPr>
            <w:tcW w:w="1954" w:type="dxa"/>
            <w:vAlign w:val="bottom"/>
          </w:tcPr>
          <w:p w14:paraId="2153F2BB" w14:textId="6803B105" w:rsidR="00A85480" w:rsidRPr="00963A02" w:rsidRDefault="00D747BA" w:rsidP="00B51C4B">
            <w:pPr>
              <w:keepLines/>
              <w:suppressAutoHyphens/>
              <w:ind w:left="57" w:right="57"/>
              <w:jc w:val="center"/>
              <w:rPr>
                <w:rFonts w:ascii="Arial" w:hAnsi="Arial" w:cs="Arial"/>
                <w:color w:val="000000" w:themeColor="text1"/>
                <w:sz w:val="18"/>
                <w:szCs w:val="18"/>
              </w:rPr>
            </w:pPr>
            <w:r w:rsidRPr="00963A02">
              <w:rPr>
                <w:rFonts w:ascii="Arial" w:eastAsia="Arial" w:hAnsi="Arial" w:cs="Arial"/>
                <w:sz w:val="18"/>
                <w:szCs w:val="18"/>
              </w:rPr>
              <w:t>rovnomerná</w:t>
            </w:r>
          </w:p>
        </w:tc>
        <w:tc>
          <w:tcPr>
            <w:tcW w:w="1954" w:type="dxa"/>
            <w:vAlign w:val="bottom"/>
          </w:tcPr>
          <w:p w14:paraId="2C93B1B9" w14:textId="4C0577E7" w:rsidR="00A85480" w:rsidRPr="00963A02" w:rsidRDefault="003971B6" w:rsidP="00B51C4B">
            <w:pPr>
              <w:keepLines/>
              <w:suppressAutoHyphens/>
              <w:ind w:left="57" w:right="57"/>
              <w:jc w:val="center"/>
              <w:rPr>
                <w:rFonts w:ascii="Arial" w:hAnsi="Arial" w:cs="Arial"/>
                <w:bCs/>
                <w:color w:val="000000" w:themeColor="text1"/>
                <w:sz w:val="18"/>
                <w:szCs w:val="18"/>
              </w:rPr>
            </w:pPr>
            <w:r>
              <w:rPr>
                <w:rFonts w:ascii="Arial" w:hAnsi="Arial" w:cs="Arial"/>
                <w:bCs/>
                <w:color w:val="000000" w:themeColor="text1"/>
                <w:sz w:val="18"/>
                <w:szCs w:val="18"/>
              </w:rPr>
              <w:t xml:space="preserve">16,66 - </w:t>
            </w:r>
            <w:r w:rsidR="00D747BA" w:rsidRPr="00963A02">
              <w:rPr>
                <w:rFonts w:ascii="Arial" w:hAnsi="Arial" w:cs="Arial"/>
                <w:bCs/>
                <w:color w:val="000000" w:themeColor="text1"/>
                <w:sz w:val="18"/>
                <w:szCs w:val="18"/>
              </w:rPr>
              <w:t>25</w:t>
            </w:r>
          </w:p>
        </w:tc>
      </w:tr>
      <w:tr w:rsidR="00775135" w:rsidRPr="00963A02" w14:paraId="610BAB00" w14:textId="77777777" w:rsidTr="008B32C6">
        <w:trPr>
          <w:cantSplit/>
          <w:trHeight w:val="227"/>
        </w:trPr>
        <w:tc>
          <w:tcPr>
            <w:tcW w:w="3350" w:type="dxa"/>
            <w:vAlign w:val="bottom"/>
          </w:tcPr>
          <w:p w14:paraId="1444606F" w14:textId="2165A02E" w:rsidR="00E43FFC" w:rsidRPr="00963A02" w:rsidRDefault="00E43FFC" w:rsidP="00B51C4B">
            <w:pPr>
              <w:keepLines/>
              <w:suppressAutoHyphens/>
              <w:rPr>
                <w:rFonts w:ascii="Arial" w:hAnsi="Arial" w:cs="Arial"/>
                <w:color w:val="000000" w:themeColor="text1"/>
                <w:sz w:val="18"/>
                <w:szCs w:val="18"/>
              </w:rPr>
            </w:pPr>
            <w:r w:rsidRPr="00963A02">
              <w:rPr>
                <w:rFonts w:ascii="Arial" w:hAnsi="Arial" w:cs="Arial"/>
                <w:i/>
                <w:color w:val="000000" w:themeColor="text1"/>
                <w:sz w:val="18"/>
                <w:szCs w:val="18"/>
              </w:rPr>
              <w:t xml:space="preserve"> </w:t>
            </w:r>
            <w:r w:rsidR="00D747BA" w:rsidRPr="00963A02">
              <w:rPr>
                <w:rFonts w:ascii="Arial" w:hAnsi="Arial" w:cs="Arial"/>
                <w:i/>
                <w:color w:val="000000" w:themeColor="text1"/>
                <w:sz w:val="18"/>
                <w:szCs w:val="18"/>
              </w:rPr>
              <w:t>Ostatný dlhodobý hmotný majetok</w:t>
            </w:r>
          </w:p>
        </w:tc>
        <w:tc>
          <w:tcPr>
            <w:tcW w:w="1954" w:type="dxa"/>
            <w:vAlign w:val="bottom"/>
          </w:tcPr>
          <w:p w14:paraId="1E344B62" w14:textId="424BEF74" w:rsidR="00E43FFC" w:rsidRPr="00963A02" w:rsidRDefault="003971B6" w:rsidP="00B51C4B">
            <w:pPr>
              <w:keepLines/>
              <w:suppressAutoHyphens/>
              <w:ind w:left="57" w:right="57"/>
              <w:jc w:val="center"/>
              <w:rPr>
                <w:rFonts w:ascii="Arial" w:hAnsi="Arial" w:cs="Arial"/>
                <w:color w:val="000000" w:themeColor="text1"/>
                <w:sz w:val="18"/>
                <w:szCs w:val="18"/>
              </w:rPr>
            </w:pPr>
            <w:r>
              <w:rPr>
                <w:rFonts w:ascii="Arial" w:hAnsi="Arial" w:cs="Arial"/>
                <w:color w:val="000000" w:themeColor="text1"/>
                <w:sz w:val="18"/>
                <w:szCs w:val="18"/>
              </w:rPr>
              <w:t xml:space="preserve">2 </w:t>
            </w:r>
            <w:r>
              <w:rPr>
                <w:rFonts w:ascii="Arial" w:hAnsi="Arial" w:cs="Arial"/>
                <w:color w:val="000000" w:themeColor="text1"/>
                <w:sz w:val="18"/>
                <w:szCs w:val="18"/>
                <w:lang w:val="en-US"/>
              </w:rPr>
              <w:t>–</w:t>
            </w:r>
            <w:r>
              <w:rPr>
                <w:rFonts w:ascii="Arial" w:hAnsi="Arial" w:cs="Arial"/>
                <w:color w:val="000000" w:themeColor="text1"/>
                <w:sz w:val="18"/>
                <w:szCs w:val="18"/>
              </w:rPr>
              <w:t xml:space="preserve"> </w:t>
            </w:r>
            <w:r w:rsidR="00E43FFC" w:rsidRPr="00963A02">
              <w:rPr>
                <w:rFonts w:ascii="Arial" w:hAnsi="Arial" w:cs="Arial"/>
                <w:color w:val="000000" w:themeColor="text1"/>
                <w:sz w:val="18"/>
                <w:szCs w:val="18"/>
              </w:rPr>
              <w:t>6</w:t>
            </w:r>
          </w:p>
        </w:tc>
        <w:tc>
          <w:tcPr>
            <w:tcW w:w="1954" w:type="dxa"/>
            <w:vAlign w:val="bottom"/>
          </w:tcPr>
          <w:p w14:paraId="573CA5E6" w14:textId="30F7BC54" w:rsidR="00E43FFC" w:rsidRPr="00963A02" w:rsidRDefault="00D747BA" w:rsidP="00B51C4B">
            <w:pPr>
              <w:keepLines/>
              <w:suppressAutoHyphens/>
              <w:ind w:left="57" w:right="57"/>
              <w:jc w:val="center"/>
              <w:rPr>
                <w:rFonts w:ascii="Arial" w:hAnsi="Arial" w:cs="Arial"/>
                <w:color w:val="000000" w:themeColor="text1"/>
                <w:sz w:val="18"/>
                <w:szCs w:val="18"/>
              </w:rPr>
            </w:pPr>
            <w:r w:rsidRPr="00963A02">
              <w:rPr>
                <w:rFonts w:ascii="Arial" w:eastAsia="Arial" w:hAnsi="Arial" w:cs="Arial"/>
                <w:sz w:val="18"/>
                <w:szCs w:val="18"/>
              </w:rPr>
              <w:t>rovnomerná</w:t>
            </w:r>
          </w:p>
        </w:tc>
        <w:tc>
          <w:tcPr>
            <w:tcW w:w="1954" w:type="dxa"/>
            <w:vAlign w:val="bottom"/>
          </w:tcPr>
          <w:p w14:paraId="4CB54457" w14:textId="3DE13233" w:rsidR="00E43FFC" w:rsidRPr="00963A02" w:rsidRDefault="00E43FFC" w:rsidP="00B51C4B">
            <w:pPr>
              <w:keepLines/>
              <w:suppressAutoHyphens/>
              <w:ind w:left="57" w:right="57"/>
              <w:jc w:val="center"/>
              <w:rPr>
                <w:rFonts w:ascii="Arial" w:hAnsi="Arial" w:cs="Arial"/>
                <w:bCs/>
                <w:color w:val="000000" w:themeColor="text1"/>
                <w:sz w:val="18"/>
                <w:szCs w:val="18"/>
              </w:rPr>
            </w:pPr>
            <w:r w:rsidRPr="00963A02">
              <w:rPr>
                <w:rFonts w:ascii="Arial" w:hAnsi="Arial" w:cs="Arial"/>
                <w:color w:val="000000" w:themeColor="text1"/>
                <w:sz w:val="18"/>
                <w:szCs w:val="18"/>
              </w:rPr>
              <w:t>16,66</w:t>
            </w:r>
            <w:r w:rsidR="003378A9">
              <w:rPr>
                <w:rFonts w:ascii="Arial" w:hAnsi="Arial" w:cs="Arial"/>
                <w:color w:val="000000" w:themeColor="text1"/>
                <w:sz w:val="18"/>
                <w:szCs w:val="18"/>
              </w:rPr>
              <w:t xml:space="preserve"> - 50</w:t>
            </w:r>
          </w:p>
        </w:tc>
      </w:tr>
    </w:tbl>
    <w:p w14:paraId="3C9594D8" w14:textId="77777777" w:rsidR="00A3677A" w:rsidRPr="00963A02" w:rsidRDefault="00A3677A" w:rsidP="00B51C4B">
      <w:pPr>
        <w:pStyle w:val="odstavec"/>
        <w:keepLines/>
        <w:suppressAutoHyphens/>
      </w:pPr>
    </w:p>
    <w:p w14:paraId="681A4CAF" w14:textId="77777777" w:rsidR="008B32C6" w:rsidRPr="00963A02" w:rsidRDefault="008B32C6" w:rsidP="00B51C4B">
      <w:pPr>
        <w:pStyle w:val="odstavec"/>
        <w:keepLines/>
        <w:suppressAutoHyphens/>
      </w:pPr>
    </w:p>
    <w:p w14:paraId="6F2F0757" w14:textId="2B7316C4" w:rsidR="008B32C6" w:rsidRPr="00963A02" w:rsidRDefault="008B32C6" w:rsidP="008B32C6">
      <w:pPr>
        <w:pStyle w:val="odstavec"/>
        <w:keepLines/>
        <w:suppressAutoHyphens/>
      </w:pPr>
      <w:r w:rsidRPr="00963A02">
        <w:t>V roku 2023 Spoločnosť zmenila dobu odpisovania Zariadenia na výrobu betónovej zmesi na 15 rokov na základe získaných skúseností od jeho uvedenia do používania a technického stavu. Zároveň tak Spoločnosť prispôsobila účtovný odpis. Táto zmena účtovnej politiky mala za následok zníženie účtovných odpisov za rok končiaci 31. decembra 2023 vo výkaze ziskov a strát o 393 980 EUR.</w:t>
      </w:r>
    </w:p>
    <w:p w14:paraId="243D9501" w14:textId="77777777" w:rsidR="008B32C6" w:rsidRPr="00963A02" w:rsidRDefault="008B32C6" w:rsidP="00B51C4B">
      <w:pPr>
        <w:pStyle w:val="odstavec"/>
        <w:keepLines/>
        <w:suppressAutoHyphens/>
      </w:pPr>
    </w:p>
    <w:p w14:paraId="517C05BF" w14:textId="6D021B92" w:rsidR="00A3677A" w:rsidRPr="00963A02" w:rsidRDefault="00DD1079" w:rsidP="00B51C4B">
      <w:pPr>
        <w:pStyle w:val="odstavec"/>
        <w:keepLines/>
        <w:suppressAutoHyphens/>
      </w:pPr>
      <w:r w:rsidRPr="00963A02">
        <w:t xml:space="preserve">V prípade prechodného zníženia úžitkovej hodnoty dlhodobého majetku, ktorá bola zistená pri inventarizácii a je výrazne nižšia </w:t>
      </w:r>
      <w:r w:rsidR="00B92941" w:rsidRPr="00963A02">
        <w:t>než</w:t>
      </w:r>
      <w:r w:rsidRPr="00963A02">
        <w:t xml:space="preserve"> jeho ocenenie v účtovníctve po odpočítaní oprávok, je vytvorená opravná položka na úroveň jeho zistenej úžitkovej hodnoty.</w:t>
      </w:r>
    </w:p>
    <w:p w14:paraId="3D499796" w14:textId="77777777" w:rsidR="00911E36" w:rsidRPr="00963A02" w:rsidRDefault="00911E36" w:rsidP="00B51C4B">
      <w:pPr>
        <w:pStyle w:val="odstavec"/>
        <w:keepLines/>
        <w:suppressAutoHyphens/>
      </w:pPr>
    </w:p>
    <w:p w14:paraId="60AF852F" w14:textId="77777777" w:rsidR="002A6B50" w:rsidRPr="00963A02" w:rsidRDefault="00DD1079" w:rsidP="00B51C4B">
      <w:pPr>
        <w:pStyle w:val="abc"/>
        <w:keepLines/>
        <w:suppressAutoHyphens/>
      </w:pPr>
      <w:r w:rsidRPr="00963A02">
        <w:t>Zásoby</w:t>
      </w:r>
    </w:p>
    <w:p w14:paraId="489558AE" w14:textId="2CDCD2B5" w:rsidR="00A3677A" w:rsidRPr="00963A02" w:rsidRDefault="00DD1079" w:rsidP="00B51C4B">
      <w:pPr>
        <w:pStyle w:val="odstavec"/>
        <w:keepLines/>
        <w:suppressAutoHyphens/>
      </w:pPr>
      <w:r w:rsidRPr="00963A02">
        <w:t>Zásoby nakupované sa oceňujú obstarávacou cenou, ktorá zahrňuje cenu</w:t>
      </w:r>
      <w:r w:rsidR="00D96E5A" w:rsidRPr="00963A02">
        <w:t>, za ktorú sa majetok obstaral</w:t>
      </w:r>
      <w:r w:rsidR="0029783C" w:rsidRPr="00963A02">
        <w:t>,</w:t>
      </w:r>
      <w:r w:rsidR="002A4231" w:rsidRPr="00963A02">
        <w:t xml:space="preserve"> </w:t>
      </w:r>
      <w:r w:rsidRPr="00963A02">
        <w:t>a náklady súvisiace s obstaraním (clo, prepravu, poistné, provízie a pod.)</w:t>
      </w:r>
      <w:r w:rsidR="00F91BAD" w:rsidRPr="00963A02">
        <w:t xml:space="preserve"> znížené o zľavy z ceny. Zľava z ceny poskytnutá k už predaným alebo spotrebovaným zásobám sa účtuje ako zníženie nákladov na predané alebo spotrebované zásoby.</w:t>
      </w:r>
      <w:r w:rsidRPr="00963A02">
        <w:t xml:space="preserve"> Spoločnosť účtuje o zásobách spôsobom A tak, ako to definujú postupy účtovania. Úbytok zásob sa účtuje v cene zistenej metódou</w:t>
      </w:r>
      <w:r w:rsidR="008A4175" w:rsidRPr="00963A02">
        <w:t xml:space="preserve"> </w:t>
      </w:r>
      <w:r w:rsidR="002A6B50" w:rsidRPr="00963A02">
        <w:t>váženého aritmetického priemeru</w:t>
      </w:r>
      <w:r w:rsidR="002A6B50" w:rsidRPr="00963A02">
        <w:rPr>
          <w:i/>
          <w:color w:val="00B050"/>
        </w:rPr>
        <w:t>.</w:t>
      </w:r>
    </w:p>
    <w:p w14:paraId="2477E7AD" w14:textId="77777777" w:rsidR="00A3677A" w:rsidRPr="00963A02" w:rsidRDefault="00A3677A" w:rsidP="00B51C4B">
      <w:pPr>
        <w:pStyle w:val="odstavec"/>
        <w:keepLines/>
        <w:suppressAutoHyphens/>
      </w:pPr>
    </w:p>
    <w:p w14:paraId="26FF90DF" w14:textId="77777777" w:rsidR="00A3677A" w:rsidRPr="00963A02" w:rsidRDefault="00DD1079" w:rsidP="00B51C4B">
      <w:pPr>
        <w:pStyle w:val="odstavec"/>
        <w:keepLines/>
        <w:suppressAutoHyphens/>
      </w:pPr>
      <w:r w:rsidRPr="00963A02">
        <w:lastRenderedPageBreak/>
        <w:t>Zásoby vytvorené vlastnou činnosťou sa oceňujú vlastnými nákladmi. Vlastné náklady sú priame náklady (priamy materiál, priame mzdy a ostatné priame náklady) a časť nepriamych nákla</w:t>
      </w:r>
      <w:r w:rsidR="002D123E" w:rsidRPr="00963A02">
        <w:t>dov bezprostredne súvisiacich s </w:t>
      </w:r>
      <w:r w:rsidRPr="00963A02">
        <w:t>vytvorením zásob vlastnou činnosťou (výrobná réžia). Výrobná réžia sa do vlastných nákladov zahrňuje v závislosti od stupňa rozpracovanosti týchto zásob.</w:t>
      </w:r>
    </w:p>
    <w:p w14:paraId="35657741" w14:textId="77777777" w:rsidR="00A3677A" w:rsidRPr="00963A02" w:rsidRDefault="00A3677A" w:rsidP="00B51C4B">
      <w:pPr>
        <w:pStyle w:val="odstavec"/>
        <w:keepLines/>
        <w:suppressAutoHyphens/>
      </w:pPr>
    </w:p>
    <w:p w14:paraId="361C7EA7" w14:textId="77777777" w:rsidR="00A3677A" w:rsidRPr="00963A02" w:rsidRDefault="00DD1079" w:rsidP="00B51C4B">
      <w:pPr>
        <w:pStyle w:val="odstavec"/>
        <w:keepLines/>
        <w:suppressAutoHyphens/>
      </w:pPr>
      <w:r w:rsidRPr="00963A02">
        <w:t xml:space="preserve">Ak </w:t>
      </w:r>
      <w:r w:rsidR="00A04A42" w:rsidRPr="00963A02">
        <w:t xml:space="preserve">sú </w:t>
      </w:r>
      <w:r w:rsidRPr="00963A02">
        <w:t xml:space="preserve">obstarávacia cena </w:t>
      </w:r>
      <w:r w:rsidR="00A04A42" w:rsidRPr="00963A02">
        <w:t xml:space="preserve">alebo </w:t>
      </w:r>
      <w:r w:rsidR="00111C04" w:rsidRPr="00963A02">
        <w:t>v</w:t>
      </w:r>
      <w:r w:rsidRPr="00963A02">
        <w:t xml:space="preserve">lastné náklady zásob vyššie </w:t>
      </w:r>
      <w:r w:rsidR="00E16251" w:rsidRPr="00963A02">
        <w:t>ne</w:t>
      </w:r>
      <w:r w:rsidR="005952C2" w:rsidRPr="00963A02">
        <w:t xml:space="preserve">ž </w:t>
      </w:r>
      <w:r w:rsidRPr="00963A02">
        <w:t>ich čistá realizačná hodnota ku dňu, ku ktorému sa zostavuje účtovná závierka, vytvára sa opravná položka k zásobám vo výške rozdielu medzi ich ocenením v účtovníctve a i</w:t>
      </w:r>
      <w:r w:rsidR="005C39C1" w:rsidRPr="00963A02">
        <w:t>ch čistou realizačnou hodnotou.</w:t>
      </w:r>
      <w:r w:rsidR="00295A1C" w:rsidRPr="00963A02">
        <w:t xml:space="preserve"> Čistá realizačná hodnota je predpokladaná predajná cena zásob znížená o predpokladané náklady na ich d</w:t>
      </w:r>
      <w:r w:rsidR="00E16251" w:rsidRPr="00963A02">
        <w:t>okončenie a náklady súvisiace s </w:t>
      </w:r>
      <w:r w:rsidR="004A0F66" w:rsidRPr="00963A02">
        <w:t>ich predajom.</w:t>
      </w:r>
    </w:p>
    <w:p w14:paraId="7E339E69" w14:textId="77777777" w:rsidR="004A0F66" w:rsidRPr="00963A02" w:rsidRDefault="004A0F66" w:rsidP="00B51C4B">
      <w:pPr>
        <w:pStyle w:val="odstavec"/>
        <w:keepLines/>
        <w:suppressAutoHyphens/>
      </w:pPr>
    </w:p>
    <w:p w14:paraId="256A171C" w14:textId="77777777" w:rsidR="005D49E9" w:rsidRPr="00963A02" w:rsidRDefault="005C39C1" w:rsidP="00B51C4B">
      <w:pPr>
        <w:pStyle w:val="abc"/>
        <w:keepLines/>
        <w:suppressAutoHyphens/>
      </w:pPr>
      <w:r w:rsidRPr="00963A02">
        <w:t>Pohľadávky</w:t>
      </w:r>
    </w:p>
    <w:p w14:paraId="72056104" w14:textId="5A81EA6E" w:rsidR="00A3677A" w:rsidRPr="00963A02" w:rsidRDefault="00DD1079" w:rsidP="00B51C4B">
      <w:pPr>
        <w:pStyle w:val="odstavec"/>
        <w:keepLines/>
        <w:suppressAutoHyphens/>
      </w:pPr>
      <w:r w:rsidRPr="00963A02">
        <w:t xml:space="preserve">Pohľadávky sa pri ich vzniku oceňujú menovitou </w:t>
      </w:r>
      <w:r w:rsidR="007C6250" w:rsidRPr="00963A02">
        <w:t>hodnotou</w:t>
      </w:r>
      <w:r w:rsidR="00901313" w:rsidRPr="00963A02">
        <w:t xml:space="preserve">. </w:t>
      </w:r>
      <w:r w:rsidRPr="00963A02">
        <w:t>Opravná položka sa vytvára k</w:t>
      </w:r>
      <w:r w:rsidR="0024713C" w:rsidRPr="00963A02">
        <w:t xml:space="preserve"> </w:t>
      </w:r>
      <w:r w:rsidRPr="00963A02">
        <w:t>pochybným a nedobytným pohľadávkam, kde existuje riziko nevymožiteľnosti po</w:t>
      </w:r>
      <w:r w:rsidR="005C39C1" w:rsidRPr="00963A02">
        <w:t>hľadávok.</w:t>
      </w:r>
    </w:p>
    <w:p w14:paraId="5367BA1B" w14:textId="77777777" w:rsidR="00A3677A" w:rsidRPr="00963A02" w:rsidRDefault="00A3677A" w:rsidP="00B51C4B">
      <w:pPr>
        <w:pStyle w:val="odstavec"/>
        <w:keepLines/>
        <w:suppressAutoHyphens/>
      </w:pPr>
    </w:p>
    <w:p w14:paraId="4D5B8E20" w14:textId="39FEE8FF" w:rsidR="00A3677A" w:rsidRPr="00963A02" w:rsidRDefault="00DD1079" w:rsidP="00B51C4B">
      <w:pPr>
        <w:pStyle w:val="odstavec"/>
        <w:keepLines/>
        <w:suppressAutoHyphens/>
      </w:pPr>
      <w:r w:rsidRPr="00963A02">
        <w:t>Ak je zostatková doba splatnosti pohľadávky dlhšia než jeden rok, vytvára sa opravná položka, ktorá predstavuje rozdiel medzi menovitou a súčasnou hodnotou pohľadávky.</w:t>
      </w:r>
      <w:r w:rsidR="004F664C" w:rsidRPr="00963A02">
        <w:t xml:space="preserve"> </w:t>
      </w:r>
    </w:p>
    <w:p w14:paraId="4C68462E" w14:textId="77777777" w:rsidR="00A3677A" w:rsidRPr="00963A02" w:rsidRDefault="00A3677A" w:rsidP="00B51C4B">
      <w:pPr>
        <w:pStyle w:val="odstavec"/>
        <w:keepLines/>
        <w:suppressAutoHyphens/>
      </w:pPr>
    </w:p>
    <w:p w14:paraId="57592368" w14:textId="77777777" w:rsidR="002A6B50" w:rsidRPr="00963A02" w:rsidRDefault="00122C5E" w:rsidP="00B51C4B">
      <w:pPr>
        <w:pStyle w:val="abc"/>
        <w:keepLines/>
        <w:suppressAutoHyphens/>
      </w:pPr>
      <w:r w:rsidRPr="00963A02">
        <w:t>Finančné účty</w:t>
      </w:r>
    </w:p>
    <w:p w14:paraId="11B03EAD" w14:textId="17AA1810" w:rsidR="00A3677A" w:rsidRPr="00963A02" w:rsidRDefault="0090780E" w:rsidP="00B51C4B">
      <w:pPr>
        <w:pStyle w:val="odstavec"/>
        <w:keepLines/>
        <w:suppressAutoHyphens/>
      </w:pPr>
      <w:r w:rsidRPr="00963A02">
        <w:t>Finančné účty tvorí peňažná hotovosť</w:t>
      </w:r>
      <w:r w:rsidR="00F618CD" w:rsidRPr="00963A02">
        <w:t xml:space="preserve"> </w:t>
      </w:r>
      <w:r w:rsidR="008A4175" w:rsidRPr="00963A02">
        <w:t>a</w:t>
      </w:r>
      <w:r w:rsidRPr="00963A02">
        <w:t xml:space="preserve"> zostatky na bankových účtoch</w:t>
      </w:r>
      <w:r w:rsidR="003378A9" w:rsidRPr="003378A9">
        <w:t>, pričom riziko zmeny hodnoty tohto majetku je zanedbateľne nízke.</w:t>
      </w:r>
    </w:p>
    <w:p w14:paraId="316129EC" w14:textId="77777777" w:rsidR="00A459A2" w:rsidRPr="00963A02" w:rsidRDefault="00A459A2" w:rsidP="00B51C4B">
      <w:pPr>
        <w:pStyle w:val="odstavec"/>
        <w:keepLines/>
        <w:suppressAutoHyphens/>
      </w:pPr>
    </w:p>
    <w:p w14:paraId="7792099D" w14:textId="77777777" w:rsidR="002A6B50" w:rsidRPr="00963A02" w:rsidRDefault="00C723D4" w:rsidP="00B51C4B">
      <w:pPr>
        <w:pStyle w:val="abc"/>
        <w:keepLines/>
        <w:suppressAutoHyphens/>
      </w:pPr>
      <w:r w:rsidRPr="00963A02">
        <w:t>Náklady budúcich období a príjmy budúcich období</w:t>
      </w:r>
    </w:p>
    <w:p w14:paraId="2BA3E86F" w14:textId="62D8F059" w:rsidR="00A3677A" w:rsidRPr="00963A02" w:rsidRDefault="00C723D4" w:rsidP="00B51C4B">
      <w:pPr>
        <w:pStyle w:val="odstavec"/>
        <w:keepLines/>
        <w:suppressAutoHyphens/>
      </w:pPr>
      <w:r w:rsidRPr="00963A02">
        <w:t>Náklady budúcich období a príjmy budúcich období sú vykázané vo výške, ktorá je potrebná na dodržanie zásady vecnej a časovej súvislosti s účtovným obdobím.</w:t>
      </w:r>
    </w:p>
    <w:p w14:paraId="7E311D72" w14:textId="77777777" w:rsidR="006577C7" w:rsidRPr="00963A02" w:rsidRDefault="006577C7" w:rsidP="00B51C4B">
      <w:pPr>
        <w:pStyle w:val="odstavec"/>
        <w:keepLines/>
        <w:suppressAutoHyphens/>
      </w:pPr>
    </w:p>
    <w:p w14:paraId="302AD376" w14:textId="77777777" w:rsidR="002A6B50" w:rsidRPr="00963A02" w:rsidRDefault="00A54AF7" w:rsidP="00B51C4B">
      <w:pPr>
        <w:pStyle w:val="abc"/>
        <w:keepLines/>
        <w:suppressAutoHyphens/>
      </w:pPr>
      <w:r w:rsidRPr="00963A02">
        <w:t>Opravné položky</w:t>
      </w:r>
    </w:p>
    <w:p w14:paraId="75FF230A" w14:textId="77777777" w:rsidR="00A3677A" w:rsidRPr="00963A02" w:rsidRDefault="00A54AF7" w:rsidP="00B51C4B">
      <w:pPr>
        <w:pStyle w:val="odstavec"/>
        <w:keepLines/>
        <w:suppressAutoHyphens/>
      </w:pPr>
      <w:r w:rsidRPr="00963A02">
        <w:t xml:space="preserve">Opravné položky sa tvoria na základe zásady opatrnosti, ak je opodstatnené predpokladať, že </w:t>
      </w:r>
      <w:r w:rsidR="00803848" w:rsidRPr="00963A02">
        <w:t>došlo k </w:t>
      </w:r>
      <w:r w:rsidRPr="00963A02">
        <w:t>zníženi</w:t>
      </w:r>
      <w:r w:rsidR="00803848" w:rsidRPr="00963A02">
        <w:t>u</w:t>
      </w:r>
      <w:r w:rsidRPr="00963A02">
        <w:t xml:space="preserve"> hodnoty majetku oproti jeho oceneniu v účtovníctve. Opravná položka sa účtuje v sume opodstatneného predpokladu zníženia hodnoty majetku oproti jeho oceneniu v účtovníctve.</w:t>
      </w:r>
    </w:p>
    <w:p w14:paraId="57F03A48" w14:textId="77777777" w:rsidR="00A3677A" w:rsidRPr="00963A02" w:rsidRDefault="00A3677A" w:rsidP="00B51C4B">
      <w:pPr>
        <w:pStyle w:val="odstavec"/>
        <w:keepLines/>
        <w:suppressAutoHyphens/>
      </w:pPr>
    </w:p>
    <w:p w14:paraId="35F8BB8A" w14:textId="77777777" w:rsidR="002A6B50" w:rsidRPr="00963A02" w:rsidRDefault="00DD1079" w:rsidP="00B51C4B">
      <w:pPr>
        <w:pStyle w:val="abc"/>
        <w:keepLines/>
        <w:suppressAutoHyphens/>
      </w:pPr>
      <w:r w:rsidRPr="00963A02">
        <w:t>Rezervy</w:t>
      </w:r>
    </w:p>
    <w:p w14:paraId="223F7FBE" w14:textId="77777777" w:rsidR="00A3677A" w:rsidRPr="00963A02" w:rsidRDefault="000C4682" w:rsidP="00B51C4B">
      <w:pPr>
        <w:pStyle w:val="odstavec"/>
        <w:keepLines/>
        <w:suppressAutoHyphens/>
      </w:pPr>
      <w:r w:rsidRPr="00963A02">
        <w:t xml:space="preserve">Rezerva je záväzok predstavujúci existujúcu povinnosť Spoločnosti, ktorá vznikla z minulých udalostí a je pravdepodobné, že v budúcnosti zníži </w:t>
      </w:r>
      <w:r w:rsidR="00E16251" w:rsidRPr="00963A02">
        <w:t xml:space="preserve">jej </w:t>
      </w:r>
      <w:r w:rsidRPr="00963A02">
        <w:t xml:space="preserve">ekonomické úžitky. </w:t>
      </w:r>
      <w:r w:rsidR="00DD1079" w:rsidRPr="00963A02">
        <w:t xml:space="preserve">Rezervy sú záväzky s neurčitým časovým vymedzením alebo výškou a oceňujú sa </w:t>
      </w:r>
      <w:r w:rsidRPr="00963A02">
        <w:t>odhadom v sume potrebnej na splnenie existujúcej povinnosti ku dňu, ku ktorému sa zostavuje účtovná závierka.</w:t>
      </w:r>
    </w:p>
    <w:p w14:paraId="791450FF" w14:textId="77777777" w:rsidR="00A3677A" w:rsidRPr="00963A02" w:rsidRDefault="00A3677A" w:rsidP="00B51C4B">
      <w:pPr>
        <w:pStyle w:val="odstavec"/>
        <w:keepLines/>
        <w:suppressAutoHyphens/>
      </w:pPr>
    </w:p>
    <w:p w14:paraId="38AF0CAC" w14:textId="77777777" w:rsidR="00AC3F59" w:rsidRPr="00963A02" w:rsidRDefault="000C4682" w:rsidP="00B51C4B">
      <w:pPr>
        <w:pStyle w:val="odstavec"/>
        <w:keepLines/>
        <w:suppressAutoHyphens/>
      </w:pPr>
      <w:r w:rsidRPr="00963A02">
        <w:t xml:space="preserve">Tvorba rezervy sa účtuje na </w:t>
      </w:r>
      <w:r w:rsidR="00B924FF" w:rsidRPr="00963A02">
        <w:t xml:space="preserve">vecne príslušný </w:t>
      </w:r>
      <w:r w:rsidR="00EF04E2" w:rsidRPr="00963A02">
        <w:t xml:space="preserve">nákladový </w:t>
      </w:r>
      <w:r w:rsidR="002A6B50" w:rsidRPr="00963A02">
        <w:t xml:space="preserve">alebo majetkový </w:t>
      </w:r>
      <w:r w:rsidR="00EF04E2" w:rsidRPr="00963A02">
        <w:t>účet</w:t>
      </w:r>
      <w:r w:rsidRPr="00963A02">
        <w:t xml:space="preserve">, ku ktorému záväzok prislúcha. Použitie rezervy sa účtuje na ťarchu vecne príslušného účtu rezerv so súvzťažným zápisom v prospech vecne príslušného účtu záväzkov. </w:t>
      </w:r>
      <w:r w:rsidR="00C47204" w:rsidRPr="00963A02">
        <w:t>Rozpustenie</w:t>
      </w:r>
      <w:r w:rsidRPr="00963A02">
        <w:t xml:space="preserve"> nepotrebnej rezervy alebo jej časti sa účtuje opačným účtovným zápisom</w:t>
      </w:r>
      <w:r w:rsidR="006B544C" w:rsidRPr="00963A02">
        <w:t>,</w:t>
      </w:r>
      <w:r w:rsidRPr="00963A02">
        <w:t xml:space="preserve"> ako sa účtovala tvorba rezervy.</w:t>
      </w:r>
    </w:p>
    <w:p w14:paraId="66A09D24" w14:textId="29F77DA1" w:rsidR="00AC3F59" w:rsidRPr="00963A02" w:rsidRDefault="00AC3F59">
      <w:pPr>
        <w:rPr>
          <w:rFonts w:ascii="Arial" w:hAnsi="Arial" w:cs="Arial"/>
          <w:bCs/>
          <w:iCs/>
          <w:color w:val="000000" w:themeColor="text1"/>
          <w:sz w:val="20"/>
          <w:szCs w:val="20"/>
        </w:rPr>
      </w:pPr>
    </w:p>
    <w:p w14:paraId="762488EE" w14:textId="13940A3B" w:rsidR="008A4175" w:rsidRPr="00963A02" w:rsidRDefault="008A4175" w:rsidP="00B51C4B">
      <w:pPr>
        <w:pStyle w:val="odstavec"/>
        <w:keepLines/>
        <w:suppressAutoHyphens/>
      </w:pPr>
      <w:r w:rsidRPr="00963A02">
        <w:t xml:space="preserve">Spoločnosť má vytvorené krátkodobé rezervy </w:t>
      </w:r>
      <w:r w:rsidR="003378A9">
        <w:t xml:space="preserve">najmä </w:t>
      </w:r>
      <w:r w:rsidRPr="00963A02">
        <w:t>na nevyčerpanú dovolenku vrátane odvodov</w:t>
      </w:r>
      <w:r w:rsidR="003378A9">
        <w:t xml:space="preserve">, </w:t>
      </w:r>
      <w:r w:rsidRPr="00963A02">
        <w:t xml:space="preserve"> ostatné rezervy na prémie a odmeny a audítorské služby.</w:t>
      </w:r>
    </w:p>
    <w:p w14:paraId="77C77D92" w14:textId="77777777" w:rsidR="00A3677A" w:rsidRPr="00963A02" w:rsidRDefault="00A3677A" w:rsidP="00B51C4B">
      <w:pPr>
        <w:pStyle w:val="odstavec"/>
        <w:keepLines/>
        <w:suppressAutoHyphens/>
        <w:rPr>
          <w:highlight w:val="red"/>
        </w:rPr>
      </w:pPr>
    </w:p>
    <w:p w14:paraId="3B293B2E" w14:textId="77777777" w:rsidR="002A6B50" w:rsidRPr="00963A02" w:rsidRDefault="00C723D4" w:rsidP="00B51C4B">
      <w:pPr>
        <w:pStyle w:val="abc"/>
        <w:keepLines/>
        <w:suppressAutoHyphens/>
      </w:pPr>
      <w:r w:rsidRPr="00963A02">
        <w:t>Záväzky</w:t>
      </w:r>
    </w:p>
    <w:p w14:paraId="37D03857" w14:textId="3C9AC593" w:rsidR="00A3677A" w:rsidRPr="00963A02" w:rsidRDefault="00C723D4" w:rsidP="00B51C4B">
      <w:pPr>
        <w:pStyle w:val="odstavec"/>
        <w:keepLines/>
        <w:suppressAutoHyphens/>
      </w:pPr>
      <w:r w:rsidRPr="00963A02">
        <w:t xml:space="preserve">Záväzky </w:t>
      </w:r>
      <w:r w:rsidR="006B544C" w:rsidRPr="00963A02">
        <w:t xml:space="preserve">sa </w:t>
      </w:r>
      <w:r w:rsidRPr="00963A02">
        <w:t>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963A02" w:rsidRDefault="00A3677A" w:rsidP="00B51C4B">
      <w:pPr>
        <w:pStyle w:val="odstavec"/>
        <w:keepLines/>
        <w:suppressAutoHyphens/>
      </w:pPr>
    </w:p>
    <w:p w14:paraId="1EB7F9D7" w14:textId="1FC1E650" w:rsidR="002A6B50" w:rsidRPr="00963A02" w:rsidRDefault="00897A48" w:rsidP="00B51C4B">
      <w:pPr>
        <w:pStyle w:val="abc"/>
        <w:keepLines/>
        <w:suppressAutoHyphens/>
      </w:pPr>
      <w:r w:rsidRPr="00963A02">
        <w:t>Zamestnanecké p</w:t>
      </w:r>
      <w:r w:rsidR="006577C7" w:rsidRPr="00963A02">
        <w:t>ô</w:t>
      </w:r>
      <w:r w:rsidR="001574DF" w:rsidRPr="00963A02">
        <w:t>žitky</w:t>
      </w:r>
    </w:p>
    <w:p w14:paraId="12F8648E" w14:textId="74CD8C58" w:rsidR="002A6B50" w:rsidRPr="00963A02" w:rsidRDefault="001574DF" w:rsidP="00B51C4B">
      <w:pPr>
        <w:pStyle w:val="ABC-paragrahinNotes"/>
        <w:keepLines/>
        <w:suppressAutoHyphens/>
        <w:spacing w:after="0"/>
        <w:ind w:left="425"/>
        <w:rPr>
          <w:rFonts w:cs="Arial"/>
          <w:sz w:val="20"/>
          <w:lang w:val="sk-SK"/>
        </w:rPr>
      </w:pPr>
      <w:r w:rsidRPr="00963A02">
        <w:rPr>
          <w:rFonts w:cs="Arial"/>
          <w:sz w:val="20"/>
          <w:lang w:val="sk-SK"/>
        </w:rPr>
        <w:t>Platy, mzdy, príspevky do štátnych dôchodkových a poistných fondov, platená ročná dovolenka a</w:t>
      </w:r>
      <w:r w:rsidR="006B544C" w:rsidRPr="00963A02">
        <w:rPr>
          <w:rFonts w:cs="Arial"/>
          <w:sz w:val="20"/>
          <w:lang w:val="sk-SK"/>
        </w:rPr>
        <w:t xml:space="preserve"> </w:t>
      </w:r>
      <w:r w:rsidR="002A4CE6" w:rsidRPr="00963A02">
        <w:rPr>
          <w:rFonts w:cs="Arial"/>
          <w:sz w:val="20"/>
          <w:lang w:val="sk-SK"/>
        </w:rPr>
        <w:t>platená zdravotná dovolenka</w:t>
      </w:r>
      <w:r w:rsidRPr="00963A02">
        <w:rPr>
          <w:rFonts w:cs="Arial"/>
          <w:sz w:val="20"/>
          <w:lang w:val="sk-SK"/>
        </w:rPr>
        <w:t>, bonusy a ostatné nepeňažné požitky (napr</w:t>
      </w:r>
      <w:r w:rsidR="00BC2A59" w:rsidRPr="00963A02">
        <w:rPr>
          <w:rFonts w:cs="Arial"/>
          <w:sz w:val="20"/>
          <w:lang w:val="sk-SK"/>
        </w:rPr>
        <w:t xml:space="preserve">. </w:t>
      </w:r>
      <w:r w:rsidRPr="00963A02">
        <w:rPr>
          <w:rFonts w:cs="Arial"/>
          <w:sz w:val="20"/>
          <w:lang w:val="sk-SK"/>
        </w:rPr>
        <w:t>zdravotná starostlivosť) sa účtujú v účtovnom období</w:t>
      </w:r>
      <w:r w:rsidR="007F79CC" w:rsidRPr="00963A02">
        <w:rPr>
          <w:rFonts w:cs="Arial"/>
          <w:sz w:val="20"/>
          <w:lang w:val="sk-SK"/>
        </w:rPr>
        <w:t>, s ktorým vecne a časovo súvisia.</w:t>
      </w:r>
    </w:p>
    <w:p w14:paraId="5E365EF2" w14:textId="77777777" w:rsidR="002A6B50" w:rsidRPr="00963A02" w:rsidRDefault="002A6B50" w:rsidP="00B51C4B">
      <w:pPr>
        <w:pStyle w:val="ABC-paragrahinNotes"/>
        <w:keepLines/>
        <w:suppressAutoHyphens/>
        <w:spacing w:after="0"/>
        <w:ind w:left="425"/>
        <w:rPr>
          <w:rFonts w:cs="Arial"/>
          <w:sz w:val="20"/>
          <w:lang w:val="sk-SK"/>
        </w:rPr>
      </w:pPr>
    </w:p>
    <w:p w14:paraId="4063B1E6" w14:textId="429EEE5A" w:rsidR="002A6B50" w:rsidRPr="0060783C" w:rsidRDefault="004C71AC" w:rsidP="00222968">
      <w:pPr>
        <w:pStyle w:val="abc"/>
      </w:pPr>
      <w:r w:rsidRPr="0060783C">
        <w:lastRenderedPageBreak/>
        <w:t>Dlhodobé zamestnanecké p</w:t>
      </w:r>
      <w:r w:rsidR="006577C7" w:rsidRPr="0060783C">
        <w:t>ô</w:t>
      </w:r>
      <w:r w:rsidRPr="0060783C">
        <w:t>žitky</w:t>
      </w:r>
    </w:p>
    <w:p w14:paraId="728DC333" w14:textId="4D7E52F0" w:rsidR="0060783C" w:rsidRPr="0060783C" w:rsidRDefault="003378A9" w:rsidP="0060783C">
      <w:pPr>
        <w:pStyle w:val="ABC-paragrahinNotes"/>
        <w:keepLines/>
        <w:suppressAutoHyphens/>
        <w:ind w:left="425"/>
        <w:rPr>
          <w:rFonts w:cs="Arial"/>
          <w:color w:val="000000" w:themeColor="text1"/>
          <w:sz w:val="20"/>
          <w:lang w:val="sk-SK"/>
        </w:rPr>
      </w:pPr>
      <w:r w:rsidRPr="0060783C">
        <w:rPr>
          <w:rFonts w:cs="Arial"/>
          <w:color w:val="000000" w:themeColor="text1"/>
          <w:sz w:val="20"/>
          <w:lang w:val="sk-SK"/>
        </w:rPr>
        <w:t xml:space="preserve">Zamestnanec má na základe Zákonníka práce pri odchode do starobného dôchodku nárok na odmenu vo výške jednej priemernej mesačnej mzdy. </w:t>
      </w:r>
      <w:r w:rsidR="0060783C" w:rsidRPr="0060783C">
        <w:rPr>
          <w:rFonts w:cs="Arial"/>
          <w:color w:val="000000" w:themeColor="text1"/>
          <w:sz w:val="20"/>
          <w:lang w:val="sk-SK"/>
        </w:rPr>
        <w:t xml:space="preserve">Na základe kolektívnej zmluvy s odbormi platnej pre rok 2023 je Spoločnosť okrem toho povinná vyplatiť zamestnancom pri odchode do dôchodku odchodné podľa dĺžky odpracovaných rokov v Spoločnosti: </w:t>
      </w:r>
    </w:p>
    <w:p w14:paraId="438661BB" w14:textId="3E5B2927" w:rsidR="0060783C" w:rsidRPr="0060783C" w:rsidRDefault="0060783C" w:rsidP="0060783C">
      <w:pPr>
        <w:pStyle w:val="ABC-paragrahinNotes"/>
        <w:keepLines/>
        <w:suppressAutoHyphens/>
        <w:spacing w:after="0" w:line="276" w:lineRule="auto"/>
        <w:ind w:left="425"/>
        <w:rPr>
          <w:rFonts w:cs="Arial"/>
          <w:color w:val="000000" w:themeColor="text1"/>
          <w:sz w:val="20"/>
          <w:lang w:val="sk-SK"/>
        </w:rPr>
      </w:pPr>
      <w:r w:rsidRPr="0060783C">
        <w:rPr>
          <w:rFonts w:cs="Arial"/>
          <w:color w:val="000000" w:themeColor="text1"/>
          <w:sz w:val="20"/>
          <w:lang w:val="sk-SK"/>
        </w:rPr>
        <w:t>•</w:t>
      </w:r>
      <w:r w:rsidRPr="0060783C">
        <w:rPr>
          <w:rFonts w:cs="Arial"/>
          <w:color w:val="000000" w:themeColor="text1"/>
          <w:sz w:val="20"/>
          <w:lang w:val="sk-SK"/>
        </w:rPr>
        <w:tab/>
        <w:t xml:space="preserve">do 10 rokov                              -  priemerný  mesačný zárobok,  </w:t>
      </w:r>
    </w:p>
    <w:p w14:paraId="1560137C" w14:textId="1CD3E876" w:rsidR="0060783C" w:rsidRPr="0060783C" w:rsidRDefault="0060783C" w:rsidP="0060783C">
      <w:pPr>
        <w:pStyle w:val="ABC-paragrahinNotes"/>
        <w:keepLines/>
        <w:suppressAutoHyphens/>
        <w:spacing w:after="0" w:line="276" w:lineRule="auto"/>
        <w:ind w:left="425"/>
        <w:rPr>
          <w:rFonts w:cs="Arial"/>
          <w:color w:val="000000" w:themeColor="text1"/>
          <w:sz w:val="20"/>
          <w:lang w:val="sk-SK"/>
        </w:rPr>
      </w:pPr>
      <w:r w:rsidRPr="0060783C">
        <w:rPr>
          <w:rFonts w:cs="Arial"/>
          <w:color w:val="000000" w:themeColor="text1"/>
          <w:sz w:val="20"/>
          <w:lang w:val="sk-SK"/>
        </w:rPr>
        <w:t>•</w:t>
      </w:r>
      <w:r w:rsidRPr="0060783C">
        <w:rPr>
          <w:rFonts w:cs="Arial"/>
          <w:color w:val="000000" w:themeColor="text1"/>
          <w:sz w:val="20"/>
          <w:lang w:val="sk-SK"/>
        </w:rPr>
        <w:tab/>
        <w:t>nad 10 rokov do 20 rokov        -  2-násobok priemerného mesačného zárobku,</w:t>
      </w:r>
    </w:p>
    <w:p w14:paraId="21D839A4" w14:textId="0889B8A8" w:rsidR="0060783C" w:rsidRPr="0060783C" w:rsidRDefault="0060783C" w:rsidP="0060783C">
      <w:pPr>
        <w:pStyle w:val="ABC-paragrahinNotes"/>
        <w:keepLines/>
        <w:suppressAutoHyphens/>
        <w:spacing w:after="0" w:line="276" w:lineRule="auto"/>
        <w:ind w:left="425"/>
        <w:rPr>
          <w:rFonts w:cs="Arial"/>
          <w:color w:val="000000" w:themeColor="text1"/>
          <w:sz w:val="20"/>
          <w:lang w:val="sk-SK"/>
        </w:rPr>
      </w:pPr>
      <w:r w:rsidRPr="0060783C">
        <w:rPr>
          <w:rFonts w:cs="Arial"/>
          <w:color w:val="000000" w:themeColor="text1"/>
          <w:sz w:val="20"/>
          <w:lang w:val="sk-SK"/>
        </w:rPr>
        <w:t>•</w:t>
      </w:r>
      <w:r w:rsidRPr="0060783C">
        <w:rPr>
          <w:rFonts w:cs="Arial"/>
          <w:color w:val="000000" w:themeColor="text1"/>
          <w:sz w:val="20"/>
          <w:lang w:val="sk-SK"/>
        </w:rPr>
        <w:tab/>
        <w:t>nad 20 rokov do 30 rokov        -  3-násobok  priemerného mesačného zárobku,</w:t>
      </w:r>
    </w:p>
    <w:p w14:paraId="3CA2FC7A" w14:textId="267DCAF1" w:rsidR="003378A9" w:rsidRPr="0060783C" w:rsidRDefault="0060783C" w:rsidP="0060783C">
      <w:pPr>
        <w:pStyle w:val="ABC-paragrahinNotes"/>
        <w:keepLines/>
        <w:suppressAutoHyphens/>
        <w:spacing w:after="0" w:line="276" w:lineRule="auto"/>
        <w:ind w:left="425"/>
        <w:rPr>
          <w:rFonts w:cs="Arial"/>
          <w:color w:val="000000" w:themeColor="text1"/>
          <w:sz w:val="20"/>
          <w:lang w:val="sk-SK"/>
        </w:rPr>
      </w:pPr>
      <w:r w:rsidRPr="0060783C">
        <w:rPr>
          <w:rFonts w:cs="Arial"/>
          <w:color w:val="000000" w:themeColor="text1"/>
          <w:sz w:val="20"/>
          <w:lang w:val="sk-SK"/>
        </w:rPr>
        <w:t>•</w:t>
      </w:r>
      <w:r w:rsidRPr="0060783C">
        <w:rPr>
          <w:rFonts w:cs="Arial"/>
          <w:color w:val="000000" w:themeColor="text1"/>
          <w:sz w:val="20"/>
          <w:lang w:val="sk-SK"/>
        </w:rPr>
        <w:tab/>
        <w:t>nad 30 rokov                            -  4-násobok priemerného mesačného zárobku.</w:t>
      </w:r>
    </w:p>
    <w:p w14:paraId="0636264E" w14:textId="77777777" w:rsidR="003378A9" w:rsidRPr="0060783C" w:rsidRDefault="003378A9" w:rsidP="00B51C4B">
      <w:pPr>
        <w:pStyle w:val="ABC-paragrahinNotes"/>
        <w:keepLines/>
        <w:suppressAutoHyphens/>
        <w:spacing w:after="0"/>
        <w:ind w:left="425"/>
        <w:rPr>
          <w:rFonts w:cs="Arial"/>
          <w:color w:val="000000" w:themeColor="text1"/>
          <w:sz w:val="20"/>
          <w:lang w:val="sk-SK"/>
        </w:rPr>
      </w:pPr>
    </w:p>
    <w:p w14:paraId="4BACA4FD" w14:textId="62EF094E" w:rsidR="002A6B50" w:rsidRPr="0060783C" w:rsidRDefault="001574DF" w:rsidP="00B51C4B">
      <w:pPr>
        <w:pStyle w:val="ABC-paragrahinNotes"/>
        <w:keepLines/>
        <w:suppressAutoHyphens/>
        <w:spacing w:after="0"/>
        <w:ind w:left="425"/>
        <w:rPr>
          <w:rFonts w:cs="Arial"/>
          <w:color w:val="000000" w:themeColor="text1"/>
          <w:sz w:val="20"/>
          <w:lang w:val="sk-SK"/>
        </w:rPr>
      </w:pPr>
      <w:r w:rsidRPr="0060783C">
        <w:rPr>
          <w:rFonts w:cs="Arial"/>
          <w:color w:val="000000" w:themeColor="text1"/>
          <w:sz w:val="20"/>
          <w:lang w:val="sk-SK"/>
        </w:rPr>
        <w:t xml:space="preserve">Spoločnosť </w:t>
      </w:r>
      <w:r w:rsidR="003378A9" w:rsidRPr="0060783C">
        <w:rPr>
          <w:rFonts w:cs="Arial"/>
          <w:color w:val="000000" w:themeColor="text1"/>
          <w:sz w:val="20"/>
          <w:lang w:val="sk-SK"/>
        </w:rPr>
        <w:t xml:space="preserve">taktiež </w:t>
      </w:r>
      <w:r w:rsidRPr="0060783C">
        <w:rPr>
          <w:rFonts w:cs="Arial"/>
          <w:color w:val="000000" w:themeColor="text1"/>
          <w:sz w:val="20"/>
          <w:lang w:val="sk-SK"/>
        </w:rPr>
        <w:t>vypláca odmeny pri p</w:t>
      </w:r>
      <w:r w:rsidR="002F50AE" w:rsidRPr="0060783C">
        <w:rPr>
          <w:rFonts w:cs="Arial"/>
          <w:color w:val="000000" w:themeColor="text1"/>
          <w:sz w:val="20"/>
          <w:lang w:val="sk-SK"/>
        </w:rPr>
        <w:t>r</w:t>
      </w:r>
      <w:r w:rsidR="00CE62F8" w:rsidRPr="0060783C">
        <w:rPr>
          <w:rFonts w:cs="Arial"/>
          <w:color w:val="000000" w:themeColor="text1"/>
          <w:sz w:val="20"/>
          <w:lang w:val="sk-SK"/>
        </w:rPr>
        <w:t>acovných a životných jubileách</w:t>
      </w:r>
      <w:r w:rsidR="005F23DF" w:rsidRPr="0060783C">
        <w:rPr>
          <w:rFonts w:cs="Arial"/>
          <w:color w:val="000000" w:themeColor="text1"/>
          <w:sz w:val="20"/>
          <w:lang w:val="sk-SK"/>
        </w:rPr>
        <w:t>, pri úmrtí a Vianočné poukazy.</w:t>
      </w:r>
    </w:p>
    <w:p w14:paraId="39424EFC" w14:textId="77777777" w:rsidR="002A6B50" w:rsidRPr="0060783C" w:rsidRDefault="002A6B50" w:rsidP="00B51C4B">
      <w:pPr>
        <w:pStyle w:val="ABC-paragrahinNotes"/>
        <w:keepLines/>
        <w:suppressAutoHyphens/>
        <w:spacing w:after="0"/>
        <w:ind w:left="425"/>
        <w:rPr>
          <w:rFonts w:cs="Arial"/>
          <w:color w:val="000000" w:themeColor="text1"/>
          <w:sz w:val="20"/>
          <w:lang w:val="sk-SK"/>
        </w:rPr>
      </w:pPr>
    </w:p>
    <w:p w14:paraId="3FDCE18E" w14:textId="77777777" w:rsidR="002A6B50" w:rsidRPr="00963A02" w:rsidRDefault="001574DF" w:rsidP="00B51C4B">
      <w:pPr>
        <w:pStyle w:val="ABC-paragrahinNotes"/>
        <w:keepLines/>
        <w:suppressAutoHyphens/>
        <w:spacing w:after="0"/>
        <w:ind w:left="425"/>
        <w:rPr>
          <w:rFonts w:cs="Arial"/>
          <w:color w:val="000000" w:themeColor="text1"/>
          <w:sz w:val="20"/>
          <w:lang w:val="sk-SK"/>
        </w:rPr>
      </w:pPr>
      <w:r w:rsidRPr="0060783C">
        <w:rPr>
          <w:rFonts w:cs="Arial"/>
          <w:color w:val="000000" w:themeColor="text1"/>
          <w:sz w:val="20"/>
          <w:lang w:val="sk-SK"/>
        </w:rPr>
        <w:t>Spoločnosť v</w:t>
      </w:r>
      <w:r w:rsidR="00BC2A59" w:rsidRPr="0060783C">
        <w:rPr>
          <w:rFonts w:cs="Arial"/>
          <w:color w:val="000000" w:themeColor="text1"/>
          <w:sz w:val="20"/>
          <w:lang w:val="sk-SK"/>
        </w:rPr>
        <w:t>zbudila</w:t>
      </w:r>
      <w:r w:rsidRPr="0060783C">
        <w:rPr>
          <w:rFonts w:cs="Arial"/>
          <w:color w:val="000000" w:themeColor="text1"/>
          <w:sz w:val="20"/>
          <w:lang w:val="sk-SK"/>
        </w:rPr>
        <w:t xml:space="preserve"> na strane zamestnancov očakávania, že bude pokračovať v poskytovaní požitkov. Podľa usúdenia </w:t>
      </w:r>
      <w:r w:rsidR="00BC2A59" w:rsidRPr="0060783C">
        <w:rPr>
          <w:rFonts w:cs="Arial"/>
          <w:color w:val="000000" w:themeColor="text1"/>
          <w:sz w:val="20"/>
          <w:lang w:val="sk-SK"/>
        </w:rPr>
        <w:t xml:space="preserve">vedenia </w:t>
      </w:r>
      <w:r w:rsidRPr="0060783C">
        <w:rPr>
          <w:rFonts w:cs="Arial"/>
          <w:color w:val="000000" w:themeColor="text1"/>
          <w:sz w:val="20"/>
          <w:lang w:val="sk-SK"/>
        </w:rPr>
        <w:t>Spoločnosti nie je prerušeni</w:t>
      </w:r>
      <w:r w:rsidR="00CE62F8" w:rsidRPr="0060783C">
        <w:rPr>
          <w:rFonts w:cs="Arial"/>
          <w:color w:val="000000" w:themeColor="text1"/>
          <w:sz w:val="20"/>
          <w:lang w:val="sk-SK"/>
        </w:rPr>
        <w:t xml:space="preserve">e ich poskytovania </w:t>
      </w:r>
      <w:r w:rsidR="00BC2A59" w:rsidRPr="0060783C">
        <w:rPr>
          <w:rFonts w:cs="Arial"/>
          <w:color w:val="000000" w:themeColor="text1"/>
          <w:sz w:val="20"/>
          <w:lang w:val="sk-SK"/>
        </w:rPr>
        <w:t xml:space="preserve">v súčasnosti </w:t>
      </w:r>
      <w:r w:rsidR="00CE62F8" w:rsidRPr="0060783C">
        <w:rPr>
          <w:rFonts w:cs="Arial"/>
          <w:color w:val="000000" w:themeColor="text1"/>
          <w:sz w:val="20"/>
          <w:lang w:val="sk-SK"/>
        </w:rPr>
        <w:t>realistické.</w:t>
      </w:r>
    </w:p>
    <w:p w14:paraId="17C5CD6B" w14:textId="77777777" w:rsidR="002A6B50" w:rsidRPr="00963A02" w:rsidRDefault="002A6B50" w:rsidP="00B51C4B">
      <w:pPr>
        <w:pStyle w:val="ABC-paragrahinNotes"/>
        <w:keepLines/>
        <w:suppressAutoHyphens/>
        <w:spacing w:after="0"/>
        <w:ind w:left="425"/>
        <w:rPr>
          <w:rFonts w:cs="Arial"/>
          <w:color w:val="000000" w:themeColor="text1"/>
          <w:sz w:val="20"/>
          <w:lang w:val="sk-SK"/>
        </w:rPr>
      </w:pPr>
    </w:p>
    <w:p w14:paraId="3FF106B9" w14:textId="77777777" w:rsidR="002A6B50" w:rsidRPr="00963A02" w:rsidRDefault="00B90E35" w:rsidP="00B51C4B">
      <w:pPr>
        <w:pStyle w:val="abc"/>
        <w:keepLines/>
        <w:suppressAutoHyphens/>
      </w:pPr>
      <w:r w:rsidRPr="00963A02">
        <w:t>Splatná daň z príjmu</w:t>
      </w:r>
    </w:p>
    <w:p w14:paraId="1EA8ADC5" w14:textId="1C3F9685" w:rsidR="00A3677A" w:rsidRPr="003378A9" w:rsidRDefault="003378A9" w:rsidP="003378A9">
      <w:pPr>
        <w:pStyle w:val="ABC-paragrahinNotes"/>
        <w:keepLines/>
        <w:suppressAutoHyphens/>
        <w:spacing w:after="0"/>
        <w:ind w:left="425"/>
        <w:rPr>
          <w:rFonts w:cs="Arial"/>
          <w:color w:val="000000" w:themeColor="text1"/>
          <w:sz w:val="20"/>
          <w:lang w:val="sk-SK"/>
        </w:rPr>
      </w:pPr>
      <w:r w:rsidRPr="003378A9">
        <w:rPr>
          <w:rFonts w:cs="Arial"/>
          <w:color w:val="000000" w:themeColor="text1"/>
          <w:sz w:val="20"/>
          <w:lang w:val="sk-SK"/>
        </w:rPr>
        <w:t>Daň z príjmu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než jej daňová povinnosť za tento rok, Spoločnosť vykazuje vý-slednú daňovú pohľadávku.</w:t>
      </w:r>
    </w:p>
    <w:p w14:paraId="1407B2BB" w14:textId="77777777" w:rsidR="003378A9" w:rsidRPr="00963A02" w:rsidRDefault="003378A9" w:rsidP="00B51C4B">
      <w:pPr>
        <w:pStyle w:val="odstavec"/>
        <w:keepLines/>
        <w:suppressAutoHyphens/>
      </w:pPr>
    </w:p>
    <w:p w14:paraId="481F19FC" w14:textId="77777777" w:rsidR="002A6B50" w:rsidRPr="00963A02" w:rsidRDefault="00DD1079" w:rsidP="00B51C4B">
      <w:pPr>
        <w:pStyle w:val="abc"/>
        <w:keepLines/>
        <w:suppressAutoHyphens/>
      </w:pPr>
      <w:r w:rsidRPr="00963A02">
        <w:t>Odložená daň z príjmu</w:t>
      </w:r>
    </w:p>
    <w:p w14:paraId="6C34B3F5" w14:textId="77777777" w:rsidR="00A3677A" w:rsidRPr="00963A02" w:rsidRDefault="00DD1079" w:rsidP="00B51C4B">
      <w:pPr>
        <w:pStyle w:val="odstavec"/>
        <w:keepLines/>
        <w:suppressAutoHyphens/>
      </w:pPr>
      <w:r w:rsidRPr="00963A02">
        <w:t xml:space="preserve">Odložená daň z príjmu </w:t>
      </w:r>
      <w:r w:rsidR="00122C5E" w:rsidRPr="00963A02">
        <w:t>vyplýva z</w:t>
      </w:r>
      <w:r w:rsidRPr="00963A02">
        <w:t>:</w:t>
      </w:r>
    </w:p>
    <w:p w14:paraId="3CE8AEEC" w14:textId="77777777" w:rsidR="00A3677A" w:rsidRPr="00963A02" w:rsidRDefault="00A3677A" w:rsidP="00B51C4B">
      <w:pPr>
        <w:pStyle w:val="odstavec"/>
        <w:keepLines/>
        <w:suppressAutoHyphens/>
      </w:pPr>
    </w:p>
    <w:p w14:paraId="458B6362" w14:textId="77777777" w:rsidR="00A3677A" w:rsidRPr="00963A02" w:rsidRDefault="00180B2A" w:rsidP="00B51C4B">
      <w:pPr>
        <w:pStyle w:val="odstavec"/>
        <w:keepLines/>
        <w:suppressAutoHyphens/>
      </w:pPr>
      <w:r w:rsidRPr="00963A02">
        <w:t>a)</w:t>
      </w:r>
      <w:r w:rsidRPr="00963A02">
        <w:tab/>
      </w:r>
      <w:r w:rsidR="00DD1079" w:rsidRPr="00963A02">
        <w:t>rozdiel</w:t>
      </w:r>
      <w:r w:rsidR="00122C5E" w:rsidRPr="00963A02">
        <w:t>ov</w:t>
      </w:r>
      <w:r w:rsidR="00DD1079" w:rsidRPr="00963A02">
        <w:t xml:space="preserve"> medzi účtovnou hodnotou majetku a účtovnou hodnotou záväzkov vykázanou v súvahe </w:t>
      </w:r>
      <w:r w:rsidR="003314F9" w:rsidRPr="00963A02">
        <w:tab/>
      </w:r>
      <w:r w:rsidR="00DD1079" w:rsidRPr="00963A02">
        <w:t>a ich daňovou základňou,</w:t>
      </w:r>
    </w:p>
    <w:p w14:paraId="0F7083AA" w14:textId="77777777" w:rsidR="00A3677A" w:rsidRPr="00963A02" w:rsidRDefault="00180B2A" w:rsidP="00B51C4B">
      <w:pPr>
        <w:pStyle w:val="odstavec"/>
        <w:keepLines/>
        <w:suppressAutoHyphens/>
      </w:pPr>
      <w:r w:rsidRPr="00963A02">
        <w:t>b)</w:t>
      </w:r>
      <w:r w:rsidRPr="00963A02">
        <w:tab/>
      </w:r>
      <w:r w:rsidR="00DD1079" w:rsidRPr="00963A02">
        <w:t xml:space="preserve">možnosti umorovať daňovú stratu v budúcnosti, pod ktorou sa rozumie možnosť odpočítať daňovú </w:t>
      </w:r>
      <w:r w:rsidR="003314F9" w:rsidRPr="00963A02">
        <w:tab/>
      </w:r>
      <w:r w:rsidR="00DD1079" w:rsidRPr="00963A02">
        <w:t>stratu od základu dane v budúcnosti,</w:t>
      </w:r>
    </w:p>
    <w:p w14:paraId="6A77DB29" w14:textId="77777777" w:rsidR="00A3677A" w:rsidRPr="00963A02" w:rsidRDefault="00180B2A" w:rsidP="00B51C4B">
      <w:pPr>
        <w:pStyle w:val="odstavec"/>
        <w:keepLines/>
        <w:suppressAutoHyphens/>
      </w:pPr>
      <w:r w:rsidRPr="00963A02">
        <w:t>c)</w:t>
      </w:r>
      <w:r w:rsidRPr="00963A02">
        <w:tab/>
      </w:r>
      <w:r w:rsidR="00DD1079" w:rsidRPr="00963A02">
        <w:t>možnos</w:t>
      </w:r>
      <w:r w:rsidR="00A625F3" w:rsidRPr="00963A02">
        <w:t>ti</w:t>
      </w:r>
      <w:r w:rsidR="00DD1079" w:rsidRPr="00963A02">
        <w:t xml:space="preserve"> previesť nevyužité daňové odpočty a iné daňové nároky do budúcich období.</w:t>
      </w:r>
    </w:p>
    <w:p w14:paraId="131F9BE6" w14:textId="77777777" w:rsidR="00A3677A" w:rsidRPr="00963A02" w:rsidRDefault="00A3677A" w:rsidP="00B51C4B">
      <w:pPr>
        <w:pStyle w:val="odstavec"/>
        <w:keepLines/>
        <w:suppressAutoHyphens/>
      </w:pPr>
    </w:p>
    <w:p w14:paraId="547FF046" w14:textId="77777777" w:rsidR="00AC3F59" w:rsidRPr="00963A02" w:rsidRDefault="00DD1079" w:rsidP="00B51C4B">
      <w:pPr>
        <w:pStyle w:val="odstavec"/>
        <w:keepLines/>
        <w:suppressAutoHyphens/>
      </w:pPr>
      <w:r w:rsidRPr="00963A02">
        <w:t>Odložená daňová pohľadávka sa účtuje iba do takej výšky, do akej je pravdepodobné, že bude možné dočasné rozdiely vyrovnať voči budúcemu základu dane.</w:t>
      </w:r>
    </w:p>
    <w:p w14:paraId="49DF488B" w14:textId="169B619B" w:rsidR="00AC3F59" w:rsidRPr="00963A02" w:rsidRDefault="00AC3F59">
      <w:pPr>
        <w:rPr>
          <w:rFonts w:ascii="Arial" w:hAnsi="Arial" w:cs="Arial"/>
          <w:bCs/>
          <w:iCs/>
          <w:color w:val="000000" w:themeColor="text1"/>
          <w:sz w:val="20"/>
          <w:szCs w:val="20"/>
        </w:rPr>
      </w:pPr>
    </w:p>
    <w:p w14:paraId="7E693662" w14:textId="4B31A04B" w:rsidR="00A3677A" w:rsidRPr="00963A02" w:rsidRDefault="00DD1079" w:rsidP="00B51C4B">
      <w:pPr>
        <w:pStyle w:val="odstavec"/>
        <w:keepLines/>
        <w:suppressAutoHyphens/>
      </w:pPr>
      <w:r w:rsidRPr="00963A02">
        <w:t>Pri výpočte odloženej dane sa použije sadzba dane z príjmov, o ktorej sa predpokladá, že bude platiť v čase vyrov</w:t>
      </w:r>
      <w:r w:rsidR="005C39C1" w:rsidRPr="00963A02">
        <w:t>nania odloženej dane.</w:t>
      </w:r>
    </w:p>
    <w:p w14:paraId="25585719" w14:textId="77777777" w:rsidR="004C71AC" w:rsidRPr="00963A02" w:rsidRDefault="004C71AC" w:rsidP="00B51C4B">
      <w:pPr>
        <w:pStyle w:val="odstavec"/>
        <w:keepLines/>
        <w:suppressAutoHyphens/>
      </w:pPr>
    </w:p>
    <w:p w14:paraId="4912198C" w14:textId="77777777" w:rsidR="00A3677A" w:rsidRPr="0060783C" w:rsidRDefault="002A6B50" w:rsidP="00B51C4B">
      <w:pPr>
        <w:pStyle w:val="abc"/>
        <w:keepLines/>
        <w:suppressAutoHyphens/>
      </w:pPr>
      <w:r w:rsidRPr="0060783C">
        <w:t>Dotácie zo štátneho rozpočtu</w:t>
      </w:r>
    </w:p>
    <w:p w14:paraId="566AE3EE" w14:textId="77777777" w:rsidR="00A3677A" w:rsidRPr="0060783C" w:rsidRDefault="002A6B50" w:rsidP="00B51C4B">
      <w:pPr>
        <w:pStyle w:val="odstavec"/>
        <w:keepLines/>
        <w:suppressAutoHyphens/>
      </w:pPr>
      <w:r w:rsidRPr="0060783C">
        <w:t xml:space="preserve">O nároku na dotáciu, podporu alebo príspevok sa účtuje, ak je takmer isté, že na základe splnených podmienok na poskytnutie dotácie, podpory alebo príspevku budú </w:t>
      </w:r>
      <w:r w:rsidR="00831752" w:rsidRPr="0060783C">
        <w:t xml:space="preserve">tieto finančné prostriedky </w:t>
      </w:r>
      <w:r w:rsidRPr="0060783C">
        <w:t>Spoločnosti poskytnuté.</w:t>
      </w:r>
    </w:p>
    <w:p w14:paraId="5DB6F3A8" w14:textId="77777777" w:rsidR="00A3677A" w:rsidRPr="0060783C" w:rsidRDefault="00A3677A" w:rsidP="00B51C4B">
      <w:pPr>
        <w:pStyle w:val="odstavec"/>
        <w:keepLines/>
        <w:suppressAutoHyphens/>
      </w:pPr>
    </w:p>
    <w:p w14:paraId="4EAE57D6" w14:textId="4592AF25" w:rsidR="005D49E9" w:rsidRPr="00963A02" w:rsidRDefault="002A6B50" w:rsidP="00B51C4B">
      <w:pPr>
        <w:pStyle w:val="odstavec"/>
        <w:keepLines/>
        <w:suppressAutoHyphens/>
      </w:pPr>
      <w:r w:rsidRPr="0060783C">
        <w:t xml:space="preserve">Prijaté dotácie zo štátneho rozpočtu sa účtujú ako záväzok Spoločnosti ku dňu prijatia. Dotácie na hospodársku činnosť sa účtujú </w:t>
      </w:r>
      <w:r w:rsidR="007977EA" w:rsidRPr="0060783C">
        <w:t>ako o</w:t>
      </w:r>
      <w:r w:rsidRPr="0060783C">
        <w:t>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w:t>
      </w:r>
      <w:r w:rsidR="004575C5" w:rsidRPr="0060783C">
        <w:t> </w:t>
      </w:r>
      <w:r w:rsidRPr="0060783C">
        <w:t xml:space="preserve">prospech </w:t>
      </w:r>
      <w:r w:rsidR="007977EA" w:rsidRPr="0060783C">
        <w:t>v</w:t>
      </w:r>
      <w:r w:rsidRPr="0060783C">
        <w:t>ýnos</w:t>
      </w:r>
      <w:r w:rsidR="007977EA" w:rsidRPr="0060783C">
        <w:t>ov</w:t>
      </w:r>
      <w:r w:rsidRPr="0060783C">
        <w:t xml:space="preserve"> budúcich období a následne sa </w:t>
      </w:r>
      <w:r w:rsidR="007977EA" w:rsidRPr="0060783C">
        <w:t>vykážu ako o</w:t>
      </w:r>
      <w:r w:rsidRPr="0060783C">
        <w:t>statné výnosy z hospodárskej činnosti v časovej a vecnej súvislosti so zaúčtovaním odpisov obstaraného dlhodobého majetku.</w:t>
      </w:r>
    </w:p>
    <w:p w14:paraId="116C847D" w14:textId="77777777" w:rsidR="005D49E9" w:rsidRPr="00963A02" w:rsidRDefault="005D49E9" w:rsidP="00B51C4B">
      <w:pPr>
        <w:pStyle w:val="odstavec"/>
        <w:keepLines/>
        <w:suppressAutoHyphens/>
      </w:pPr>
    </w:p>
    <w:p w14:paraId="0B23576D" w14:textId="77777777" w:rsidR="005D49E9" w:rsidRPr="00963A02" w:rsidRDefault="00C723D4" w:rsidP="00B51C4B">
      <w:pPr>
        <w:pStyle w:val="abc"/>
        <w:keepLines/>
        <w:suppressAutoHyphens/>
      </w:pPr>
      <w:r w:rsidRPr="00963A02">
        <w:t>Výdavky budúcich období a výnosy budúcich období</w:t>
      </w:r>
    </w:p>
    <w:p w14:paraId="65DDA3EC" w14:textId="77777777" w:rsidR="00A3677A" w:rsidRDefault="00C723D4" w:rsidP="00B51C4B">
      <w:pPr>
        <w:pStyle w:val="odstavec"/>
        <w:keepLines/>
        <w:suppressAutoHyphens/>
      </w:pPr>
      <w:r w:rsidRPr="00963A02">
        <w:t>Výdavky budúcich období a výnosy budúcich období sú vykázané vo výške, ktorá je potrebná na dodržanie zásady vecnej a časovej súvislosti s účtovným obdobím.</w:t>
      </w:r>
    </w:p>
    <w:p w14:paraId="1DCDEA7C" w14:textId="77777777" w:rsidR="003378A9" w:rsidRPr="00963A02" w:rsidRDefault="003378A9" w:rsidP="00B51C4B">
      <w:pPr>
        <w:pStyle w:val="odstavec"/>
        <w:keepLines/>
        <w:suppressAutoHyphens/>
      </w:pPr>
    </w:p>
    <w:p w14:paraId="4258DEE8" w14:textId="77777777" w:rsidR="002A6B50" w:rsidRPr="00963A02" w:rsidRDefault="00DD1079" w:rsidP="00B51C4B">
      <w:pPr>
        <w:pStyle w:val="abc"/>
        <w:keepLines/>
        <w:suppressAutoHyphens/>
      </w:pPr>
      <w:r w:rsidRPr="00963A02">
        <w:lastRenderedPageBreak/>
        <w:t>Cudzia mena</w:t>
      </w:r>
    </w:p>
    <w:p w14:paraId="666C30A3" w14:textId="458597D0" w:rsidR="005D49E9" w:rsidRPr="00963A02" w:rsidRDefault="00DD1079" w:rsidP="00B51C4B">
      <w:pPr>
        <w:pStyle w:val="odstavec"/>
        <w:keepLines/>
        <w:suppressAutoHyphens/>
      </w:pPr>
      <w:r w:rsidRPr="00963A02">
        <w:t>Majetok a záväzky vyjadrené v cudzej mene</w:t>
      </w:r>
      <w:r w:rsidR="00B609A3" w:rsidRPr="00963A02">
        <w:t xml:space="preserve"> (okrem preddavkov prijatých a poskytnutých)</w:t>
      </w:r>
      <w:r w:rsidRPr="00963A02">
        <w:t xml:space="preserve"> sa prepočítavajú</w:t>
      </w:r>
      <w:r w:rsidR="003A26B3" w:rsidRPr="00963A02">
        <w:t xml:space="preserve"> na</w:t>
      </w:r>
      <w:r w:rsidRPr="00963A02">
        <w:t xml:space="preserve"> </w:t>
      </w:r>
      <w:r w:rsidR="00B609A3" w:rsidRPr="00963A02">
        <w:t>eurá referenčným výmenným kurzom určeným a vyhláseným Európskou centrálnou bankou alebo Národnou bank</w:t>
      </w:r>
      <w:r w:rsidR="002376EF" w:rsidRPr="00963A02">
        <w:t>o</w:t>
      </w:r>
      <w:r w:rsidR="00B609A3" w:rsidRPr="00963A02">
        <w:t xml:space="preserve">u Slovenska v deň predchádzajúci dňu uskutočnenia účtovného prípadu alebo v deň, ku ktorému sa zostavuje účtovná závierka. </w:t>
      </w:r>
      <w:r w:rsidRPr="00963A02">
        <w:t>Vzniknu</w:t>
      </w:r>
      <w:r w:rsidR="00790655" w:rsidRPr="00963A02">
        <w:t>té kurzové rozdiely sa účtujú s </w:t>
      </w:r>
      <w:r w:rsidRPr="00963A02">
        <w:t>vplyvom na výsledok hospodárenia.</w:t>
      </w:r>
    </w:p>
    <w:p w14:paraId="5F92CC8F" w14:textId="77777777" w:rsidR="005D49E9" w:rsidRPr="00963A02" w:rsidRDefault="005D49E9" w:rsidP="00B51C4B">
      <w:pPr>
        <w:pStyle w:val="odstavec"/>
        <w:keepLines/>
        <w:suppressAutoHyphens/>
      </w:pPr>
    </w:p>
    <w:p w14:paraId="1DBE60A5" w14:textId="77777777" w:rsidR="005D49E9" w:rsidRPr="00963A02" w:rsidRDefault="00DD1079" w:rsidP="00B51C4B">
      <w:pPr>
        <w:pStyle w:val="abc"/>
        <w:keepLines/>
        <w:suppressAutoHyphens/>
      </w:pPr>
      <w:r w:rsidRPr="00963A02">
        <w:t>V</w:t>
      </w:r>
      <w:r w:rsidR="00A8019C" w:rsidRPr="00963A02">
        <w:t>ykazovanie v</w:t>
      </w:r>
      <w:r w:rsidRPr="00963A02">
        <w:t>ýnos</w:t>
      </w:r>
      <w:r w:rsidR="00A8019C" w:rsidRPr="00963A02">
        <w:t>ov</w:t>
      </w:r>
    </w:p>
    <w:p w14:paraId="2B8E537D" w14:textId="77777777" w:rsidR="00A3677A" w:rsidRPr="00963A02" w:rsidRDefault="00B0184F" w:rsidP="00B51C4B">
      <w:pPr>
        <w:pStyle w:val="odstavec"/>
        <w:keepLines/>
        <w:suppressAutoHyphens/>
      </w:pPr>
      <w:r w:rsidRPr="00963A02">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963A02" w:rsidRDefault="00A3677A" w:rsidP="00B51C4B">
      <w:pPr>
        <w:pStyle w:val="odstavec"/>
        <w:keepLines/>
        <w:suppressAutoHyphens/>
      </w:pPr>
    </w:p>
    <w:p w14:paraId="55D3D607" w14:textId="736948A0" w:rsidR="00A3677A" w:rsidRPr="00963A02" w:rsidRDefault="00B0184F" w:rsidP="00B51C4B">
      <w:pPr>
        <w:pStyle w:val="odstavec"/>
        <w:keepLines/>
        <w:suppressAutoHyphens/>
      </w:pPr>
      <w:r w:rsidRPr="00963A02">
        <w:t>Výnosy z predaja služieb sa vykazujú v účtovnom období, v ktorom boli služby poskytnuté s ohľadom na stav rozpracovanosti danej služby. Ten je zistený na základe skutočne poskytnutých služieb ako pomernej časti k celkovému rozsahu dohodnutých služieb.</w:t>
      </w:r>
    </w:p>
    <w:p w14:paraId="3AC6B71D" w14:textId="77777777" w:rsidR="00A3677A" w:rsidRPr="00963A02" w:rsidRDefault="00A3677A" w:rsidP="00B51C4B">
      <w:pPr>
        <w:pStyle w:val="odstavec"/>
        <w:keepLines/>
        <w:suppressAutoHyphens/>
      </w:pPr>
    </w:p>
    <w:p w14:paraId="746BB4F0" w14:textId="4174BFC9" w:rsidR="00A3677A" w:rsidRPr="00963A02" w:rsidRDefault="00EF04E2" w:rsidP="00B51C4B">
      <w:pPr>
        <w:pStyle w:val="odstavec"/>
        <w:keepLines/>
        <w:suppressAutoHyphens/>
      </w:pPr>
      <w:r w:rsidRPr="00963A02">
        <w:t xml:space="preserve">Výnosy sa vykazujú po odpočítaní dane z pridanej hodnoty, zliav a zrážok (rabaty, bonusy, skontá, dobropisy a pod.). </w:t>
      </w:r>
    </w:p>
    <w:p w14:paraId="6309607C" w14:textId="77777777" w:rsidR="00A3677A" w:rsidRPr="00963A02" w:rsidRDefault="00A3677A" w:rsidP="00B51C4B">
      <w:pPr>
        <w:pStyle w:val="odstavec"/>
        <w:keepLines/>
        <w:suppressAutoHyphens/>
      </w:pPr>
    </w:p>
    <w:p w14:paraId="79C75447" w14:textId="172514C9" w:rsidR="00A3677A" w:rsidRPr="00963A02" w:rsidRDefault="00EF04E2" w:rsidP="00B51C4B">
      <w:pPr>
        <w:pStyle w:val="odstavec"/>
        <w:keepLines/>
        <w:suppressAutoHyphens/>
      </w:pPr>
      <w:r w:rsidRPr="00963A02">
        <w:t xml:space="preserve">Výnosy </w:t>
      </w:r>
      <w:r w:rsidR="008B32C6" w:rsidRPr="00963A02">
        <w:t>Spoločnosti</w:t>
      </w:r>
      <w:r w:rsidRPr="00963A02">
        <w:t xml:space="preserve"> tvoria najmä tržby z predaja </w:t>
      </w:r>
      <w:r w:rsidR="008B32C6" w:rsidRPr="00963A02">
        <w:t>betónových výrobkov, najmä podvalov</w:t>
      </w:r>
      <w:r w:rsidR="005F23DF" w:rsidRPr="00963A02">
        <w:t>.</w:t>
      </w:r>
    </w:p>
    <w:p w14:paraId="33C255C5" w14:textId="77777777" w:rsidR="00D747BA" w:rsidRPr="00963A02" w:rsidRDefault="00D747BA" w:rsidP="00B51C4B">
      <w:pPr>
        <w:pStyle w:val="odstavec"/>
        <w:keepLines/>
        <w:suppressAutoHyphens/>
      </w:pPr>
    </w:p>
    <w:p w14:paraId="7BE84BF3" w14:textId="77777777" w:rsidR="00C33E3D" w:rsidRPr="00963A02" w:rsidRDefault="00C33E3D" w:rsidP="00AC3F59">
      <w:pPr>
        <w:keepLines/>
        <w:numPr>
          <w:ilvl w:val="0"/>
          <w:numId w:val="27"/>
        </w:numPr>
        <w:suppressAutoHyphens/>
        <w:spacing w:before="60" w:after="120"/>
        <w:jc w:val="both"/>
        <w:rPr>
          <w:rFonts w:ascii="Arial" w:eastAsia="Arial" w:hAnsi="Arial" w:cs="Arial"/>
          <w:b/>
          <w:sz w:val="20"/>
          <w:szCs w:val="20"/>
        </w:rPr>
      </w:pPr>
      <w:r w:rsidRPr="00963A02">
        <w:rPr>
          <w:rFonts w:ascii="Arial" w:eastAsia="Arial" w:hAnsi="Arial" w:cs="Arial"/>
          <w:b/>
          <w:sz w:val="20"/>
          <w:szCs w:val="20"/>
        </w:rPr>
        <w:t>Porovnateľné údaje</w:t>
      </w:r>
    </w:p>
    <w:p w14:paraId="0CC7C582" w14:textId="3ACA70F4" w:rsidR="00C33E3D" w:rsidRPr="00963A02" w:rsidRDefault="00C33E3D" w:rsidP="00B51C4B">
      <w:pPr>
        <w:keepLines/>
        <w:suppressAutoHyphens/>
        <w:spacing w:before="60" w:after="120"/>
        <w:ind w:left="425"/>
        <w:jc w:val="both"/>
        <w:rPr>
          <w:rFonts w:ascii="Arial" w:eastAsia="Arial" w:hAnsi="Arial" w:cs="Arial"/>
        </w:rPr>
        <w:sectPr w:rsidR="00C33E3D" w:rsidRPr="00963A02">
          <w:headerReference w:type="default" r:id="rId11"/>
          <w:pgSz w:w="11906" w:h="16838"/>
          <w:pgMar w:top="1134" w:right="1134" w:bottom="1134" w:left="1134" w:header="709" w:footer="709" w:gutter="0"/>
          <w:cols w:space="708"/>
        </w:sectPr>
      </w:pPr>
      <w:r w:rsidRPr="00963A02">
        <w:rPr>
          <w:rFonts w:ascii="Arial" w:eastAsia="Arial" w:hAnsi="Arial" w:cs="Arial"/>
          <w:bCs/>
          <w:sz w:val="20"/>
          <w:szCs w:val="20"/>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7421DE1F" w14:textId="77777777" w:rsidR="00710CBF" w:rsidRPr="00963A02" w:rsidRDefault="00710CBF" w:rsidP="00B51C4B">
      <w:pPr>
        <w:pStyle w:val="Nadpis1"/>
        <w:keepLines/>
        <w:ind w:left="426" w:hanging="426"/>
        <w:rPr>
          <w:rFonts w:ascii="Arial" w:hAnsi="Arial"/>
          <w:sz w:val="20"/>
          <w:szCs w:val="20"/>
        </w:rPr>
      </w:pPr>
      <w:r w:rsidRPr="00963A02">
        <w:rPr>
          <w:rFonts w:ascii="Arial" w:hAnsi="Arial"/>
          <w:sz w:val="20"/>
          <w:szCs w:val="20"/>
        </w:rPr>
        <w:lastRenderedPageBreak/>
        <w:t>INFORMÁCIE, KTORÉ DOPLŇUJÚ A VYSVETĽUJÚ POLOŽKY SÚVAHY</w:t>
      </w:r>
    </w:p>
    <w:p w14:paraId="52533296" w14:textId="77777777" w:rsidR="002A6B50" w:rsidRPr="00963A02" w:rsidRDefault="00005B6B" w:rsidP="00B51C4B">
      <w:pPr>
        <w:pStyle w:val="Nadpis1"/>
        <w:keepLines/>
        <w:numPr>
          <w:ilvl w:val="0"/>
          <w:numId w:val="0"/>
        </w:numPr>
        <w:ind w:left="426"/>
        <w:rPr>
          <w:rFonts w:ascii="Arial" w:hAnsi="Arial"/>
          <w:sz w:val="20"/>
          <w:szCs w:val="20"/>
        </w:rPr>
      </w:pPr>
      <w:r w:rsidRPr="00963A02">
        <w:rPr>
          <w:rFonts w:ascii="Arial" w:hAnsi="Arial"/>
          <w:sz w:val="20"/>
          <w:szCs w:val="20"/>
        </w:rPr>
        <w:t>AKTÍVA</w:t>
      </w:r>
    </w:p>
    <w:p w14:paraId="5CC890E9" w14:textId="77777777" w:rsidR="002A6B50" w:rsidRPr="00963A02" w:rsidRDefault="009353D5" w:rsidP="00B51C4B">
      <w:pPr>
        <w:pStyle w:val="Nadpis2"/>
        <w:keepLines/>
        <w:numPr>
          <w:ilvl w:val="1"/>
          <w:numId w:val="7"/>
        </w:numPr>
        <w:suppressAutoHyphens/>
      </w:pPr>
      <w:r w:rsidRPr="00963A02">
        <w:t xml:space="preserve">Dlhodobý nehmotný </w:t>
      </w:r>
      <w:r w:rsidR="00824EAF" w:rsidRPr="00963A02">
        <w:t>majetok</w:t>
      </w:r>
    </w:p>
    <w:p w14:paraId="156C347B" w14:textId="77777777" w:rsidR="00342C64" w:rsidRPr="00963A02" w:rsidRDefault="009353D5" w:rsidP="00B51C4B">
      <w:pPr>
        <w:pStyle w:val="odstavec"/>
        <w:keepLines/>
        <w:suppressAutoHyphens/>
      </w:pPr>
      <w:r w:rsidRPr="00963A02">
        <w:t xml:space="preserve">Prehľad pohybu dlhodobého nehmotného majetku </w:t>
      </w:r>
      <w:r w:rsidR="00FF2077" w:rsidRPr="00963A02">
        <w:t xml:space="preserve">za bežné účtovné obdobie </w:t>
      </w:r>
      <w:r w:rsidRPr="00963A02">
        <w:t xml:space="preserve">je uvedený </w:t>
      </w:r>
      <w:r w:rsidR="00FF2077" w:rsidRPr="00963A02">
        <w:t>nižšie:</w:t>
      </w:r>
    </w:p>
    <w:p w14:paraId="4DB907B7" w14:textId="77777777" w:rsidR="00686ADE" w:rsidRPr="00963A02" w:rsidRDefault="00686ADE" w:rsidP="00B51C4B">
      <w:pPr>
        <w:pStyle w:val="odstavec"/>
        <w:keepLines/>
        <w:suppressAutoHyphens/>
      </w:pPr>
      <w:bookmarkStart w:id="19" w:name="FWT_T3a"/>
      <w:r w:rsidRPr="00963A02">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4"/>
        <w:gridCol w:w="1441"/>
        <w:gridCol w:w="1441"/>
        <w:gridCol w:w="1441"/>
        <w:gridCol w:w="1440"/>
        <w:gridCol w:w="1440"/>
        <w:gridCol w:w="1440"/>
        <w:gridCol w:w="1440"/>
        <w:gridCol w:w="1440"/>
      </w:tblGrid>
      <w:tr w:rsidR="00686ADE" w:rsidRPr="00963A02" w14:paraId="3A803601" w14:textId="77777777" w:rsidTr="00A341B8">
        <w:trPr>
          <w:cantSplit/>
          <w:trHeight w:val="227"/>
        </w:trPr>
        <w:tc>
          <w:tcPr>
            <w:tcW w:w="927" w:type="pct"/>
            <w:tcBorders>
              <w:top w:val="nil"/>
              <w:left w:val="nil"/>
              <w:bottom w:val="single" w:sz="4" w:space="0" w:color="auto"/>
              <w:right w:val="nil"/>
            </w:tcBorders>
            <w:shd w:val="clear" w:color="auto" w:fill="auto"/>
            <w:vAlign w:val="bottom"/>
            <w:hideMark/>
          </w:tcPr>
          <w:p w14:paraId="4E69D49E" w14:textId="77777777" w:rsidR="00686ADE" w:rsidRPr="00963A02" w:rsidRDefault="00686ADE" w:rsidP="00B51C4B">
            <w:pPr>
              <w:keepLines/>
              <w:suppressAutoHyphens/>
              <w:jc w:val="center"/>
              <w:rPr>
                <w:rFonts w:ascii="Arial" w:hAnsi="Arial" w:cs="Arial"/>
                <w:b/>
                <w:bCs/>
                <w:sz w:val="18"/>
                <w:szCs w:val="18"/>
              </w:rPr>
            </w:pPr>
            <w:bookmarkStart w:id="20" w:name="RANGE!B3:J24"/>
            <w:r w:rsidRPr="00963A02">
              <w:rPr>
                <w:rFonts w:ascii="Arial" w:hAnsi="Arial" w:cs="Arial"/>
                <w:b/>
                <w:bCs/>
                <w:sz w:val="18"/>
                <w:szCs w:val="18"/>
              </w:rPr>
              <w:t>Dlhodobý nehmotný majetok</w:t>
            </w:r>
            <w:bookmarkEnd w:id="20"/>
          </w:p>
        </w:tc>
        <w:tc>
          <w:tcPr>
            <w:tcW w:w="509" w:type="pct"/>
            <w:tcBorders>
              <w:top w:val="nil"/>
              <w:left w:val="nil"/>
              <w:bottom w:val="single" w:sz="4" w:space="0" w:color="auto"/>
              <w:right w:val="nil"/>
            </w:tcBorders>
            <w:shd w:val="clear" w:color="auto" w:fill="auto"/>
            <w:vAlign w:val="bottom"/>
            <w:hideMark/>
          </w:tcPr>
          <w:p w14:paraId="4D0E82C5"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Aktivované náklady na vývoj</w:t>
            </w:r>
          </w:p>
        </w:tc>
        <w:tc>
          <w:tcPr>
            <w:tcW w:w="509" w:type="pct"/>
            <w:tcBorders>
              <w:top w:val="nil"/>
              <w:left w:val="nil"/>
              <w:bottom w:val="single" w:sz="4" w:space="0" w:color="auto"/>
              <w:right w:val="nil"/>
            </w:tcBorders>
            <w:shd w:val="clear" w:color="auto" w:fill="auto"/>
            <w:vAlign w:val="bottom"/>
            <w:hideMark/>
          </w:tcPr>
          <w:p w14:paraId="40BBA372"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Softvér</w:t>
            </w:r>
          </w:p>
        </w:tc>
        <w:tc>
          <w:tcPr>
            <w:tcW w:w="509" w:type="pct"/>
            <w:tcBorders>
              <w:top w:val="nil"/>
              <w:left w:val="nil"/>
              <w:bottom w:val="single" w:sz="4" w:space="0" w:color="auto"/>
              <w:right w:val="nil"/>
            </w:tcBorders>
            <w:shd w:val="clear" w:color="auto" w:fill="auto"/>
            <w:vAlign w:val="bottom"/>
            <w:hideMark/>
          </w:tcPr>
          <w:p w14:paraId="797A2B1F"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Oceniteľné práva</w:t>
            </w:r>
          </w:p>
        </w:tc>
        <w:tc>
          <w:tcPr>
            <w:tcW w:w="509" w:type="pct"/>
            <w:tcBorders>
              <w:top w:val="nil"/>
              <w:left w:val="nil"/>
              <w:bottom w:val="single" w:sz="4" w:space="0" w:color="auto"/>
              <w:right w:val="nil"/>
            </w:tcBorders>
            <w:shd w:val="clear" w:color="auto" w:fill="auto"/>
            <w:vAlign w:val="bottom"/>
            <w:hideMark/>
          </w:tcPr>
          <w:p w14:paraId="5ED534E1"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Goodwill</w:t>
            </w:r>
          </w:p>
        </w:tc>
        <w:tc>
          <w:tcPr>
            <w:tcW w:w="509" w:type="pct"/>
            <w:tcBorders>
              <w:top w:val="nil"/>
              <w:left w:val="nil"/>
              <w:bottom w:val="single" w:sz="4" w:space="0" w:color="auto"/>
              <w:right w:val="nil"/>
            </w:tcBorders>
            <w:shd w:val="clear" w:color="auto" w:fill="auto"/>
            <w:vAlign w:val="bottom"/>
            <w:hideMark/>
          </w:tcPr>
          <w:p w14:paraId="345A75E1"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Ostatný DNM</w:t>
            </w:r>
          </w:p>
        </w:tc>
        <w:tc>
          <w:tcPr>
            <w:tcW w:w="509" w:type="pct"/>
            <w:tcBorders>
              <w:top w:val="nil"/>
              <w:left w:val="nil"/>
              <w:bottom w:val="single" w:sz="4" w:space="0" w:color="auto"/>
              <w:right w:val="nil"/>
            </w:tcBorders>
            <w:shd w:val="clear" w:color="auto" w:fill="auto"/>
            <w:vAlign w:val="bottom"/>
            <w:hideMark/>
          </w:tcPr>
          <w:p w14:paraId="0D68FFEC"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Obstarávaný DNM</w:t>
            </w:r>
          </w:p>
        </w:tc>
        <w:tc>
          <w:tcPr>
            <w:tcW w:w="509" w:type="pct"/>
            <w:tcBorders>
              <w:top w:val="nil"/>
              <w:left w:val="nil"/>
              <w:bottom w:val="single" w:sz="4" w:space="0" w:color="auto"/>
              <w:right w:val="nil"/>
            </w:tcBorders>
            <w:shd w:val="clear" w:color="auto" w:fill="auto"/>
            <w:vAlign w:val="bottom"/>
            <w:hideMark/>
          </w:tcPr>
          <w:p w14:paraId="102EC9A5"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Poskytnuté preddavky na DNM</w:t>
            </w:r>
          </w:p>
        </w:tc>
        <w:tc>
          <w:tcPr>
            <w:tcW w:w="509" w:type="pct"/>
            <w:tcBorders>
              <w:top w:val="nil"/>
              <w:left w:val="nil"/>
              <w:bottom w:val="single" w:sz="4" w:space="0" w:color="auto"/>
              <w:right w:val="nil"/>
            </w:tcBorders>
            <w:shd w:val="clear" w:color="auto" w:fill="auto"/>
            <w:vAlign w:val="bottom"/>
            <w:hideMark/>
          </w:tcPr>
          <w:p w14:paraId="6DFA684D"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Spolu</w:t>
            </w:r>
          </w:p>
        </w:tc>
      </w:tr>
      <w:tr w:rsidR="00686ADE" w:rsidRPr="00963A02" w14:paraId="2F6EC876" w14:textId="77777777" w:rsidTr="00A341B8">
        <w:trPr>
          <w:cantSplit/>
          <w:trHeight w:val="227"/>
        </w:trPr>
        <w:tc>
          <w:tcPr>
            <w:tcW w:w="927" w:type="pct"/>
            <w:tcBorders>
              <w:top w:val="nil"/>
              <w:left w:val="nil"/>
              <w:bottom w:val="nil"/>
              <w:right w:val="nil"/>
            </w:tcBorders>
            <w:shd w:val="clear" w:color="auto" w:fill="auto"/>
            <w:vAlign w:val="bottom"/>
            <w:hideMark/>
          </w:tcPr>
          <w:p w14:paraId="63A48AB8"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Prvotné ocenenie</w:t>
            </w:r>
          </w:p>
        </w:tc>
        <w:tc>
          <w:tcPr>
            <w:tcW w:w="509" w:type="pct"/>
            <w:tcBorders>
              <w:top w:val="nil"/>
              <w:left w:val="nil"/>
              <w:bottom w:val="nil"/>
              <w:right w:val="nil"/>
            </w:tcBorders>
            <w:shd w:val="clear" w:color="auto" w:fill="auto"/>
            <w:vAlign w:val="bottom"/>
            <w:hideMark/>
          </w:tcPr>
          <w:p w14:paraId="3A6AA430" w14:textId="77777777" w:rsidR="00686ADE" w:rsidRPr="00963A02" w:rsidRDefault="00686ADE" w:rsidP="00B51C4B">
            <w:pPr>
              <w:keepLines/>
              <w:suppressAutoHyphens/>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28299C22" w14:textId="77777777" w:rsidR="00686ADE" w:rsidRPr="00963A02" w:rsidRDefault="00686ADE" w:rsidP="00B51C4B">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F577DE5" w14:textId="77777777" w:rsidR="00686ADE" w:rsidRPr="00963A02" w:rsidRDefault="00686ADE" w:rsidP="00B51C4B">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A85A736" w14:textId="77777777" w:rsidR="00686ADE" w:rsidRPr="00963A02" w:rsidRDefault="00686ADE" w:rsidP="00B51C4B">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46CA779" w14:textId="77777777" w:rsidR="00686ADE" w:rsidRPr="00963A02" w:rsidRDefault="00686ADE" w:rsidP="00B51C4B">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761932A" w14:textId="77777777" w:rsidR="00686ADE" w:rsidRPr="00963A02" w:rsidRDefault="00686ADE" w:rsidP="00B51C4B">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55793AB" w14:textId="77777777" w:rsidR="00686ADE" w:rsidRPr="00963A02" w:rsidRDefault="00686ADE" w:rsidP="00B51C4B">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BC8BFB2" w14:textId="77777777" w:rsidR="00686ADE" w:rsidRPr="00963A02" w:rsidRDefault="00686ADE" w:rsidP="00B51C4B">
            <w:pPr>
              <w:keepLines/>
              <w:suppressAutoHyphens/>
              <w:rPr>
                <w:rFonts w:ascii="Arial" w:hAnsi="Arial" w:cs="Arial"/>
                <w:sz w:val="18"/>
                <w:szCs w:val="20"/>
              </w:rPr>
            </w:pPr>
          </w:p>
        </w:tc>
      </w:tr>
      <w:tr w:rsidR="00686ADE" w:rsidRPr="00963A02" w14:paraId="6EA36C2F" w14:textId="77777777" w:rsidTr="00A341B8">
        <w:trPr>
          <w:cantSplit/>
          <w:trHeight w:val="227"/>
        </w:trPr>
        <w:tc>
          <w:tcPr>
            <w:tcW w:w="927" w:type="pct"/>
            <w:tcBorders>
              <w:top w:val="nil"/>
              <w:left w:val="nil"/>
              <w:bottom w:val="nil"/>
              <w:right w:val="nil"/>
            </w:tcBorders>
            <w:shd w:val="clear" w:color="auto" w:fill="auto"/>
            <w:vAlign w:val="bottom"/>
            <w:hideMark/>
          </w:tcPr>
          <w:p w14:paraId="480D2491"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1.1.2023</w:t>
            </w:r>
          </w:p>
        </w:tc>
        <w:tc>
          <w:tcPr>
            <w:tcW w:w="509" w:type="pct"/>
            <w:tcBorders>
              <w:top w:val="nil"/>
              <w:left w:val="nil"/>
              <w:bottom w:val="nil"/>
              <w:right w:val="nil"/>
            </w:tcBorders>
            <w:shd w:val="clear" w:color="auto" w:fill="auto"/>
            <w:vAlign w:val="bottom"/>
            <w:hideMark/>
          </w:tcPr>
          <w:p w14:paraId="3B40B66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3CA169B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12 707</w:t>
            </w:r>
          </w:p>
        </w:tc>
        <w:tc>
          <w:tcPr>
            <w:tcW w:w="509" w:type="pct"/>
            <w:tcBorders>
              <w:top w:val="nil"/>
              <w:left w:val="nil"/>
              <w:bottom w:val="nil"/>
              <w:right w:val="nil"/>
            </w:tcBorders>
            <w:shd w:val="clear" w:color="auto" w:fill="auto"/>
            <w:vAlign w:val="bottom"/>
            <w:hideMark/>
          </w:tcPr>
          <w:p w14:paraId="1760D64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79099BB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0A6A1BB"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39740E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CA199B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E92BE8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12 707</w:t>
            </w:r>
          </w:p>
        </w:tc>
      </w:tr>
      <w:tr w:rsidR="00686ADE" w:rsidRPr="00963A02" w14:paraId="04360FC2" w14:textId="77777777" w:rsidTr="00A341B8">
        <w:trPr>
          <w:cantSplit/>
          <w:trHeight w:val="227"/>
        </w:trPr>
        <w:tc>
          <w:tcPr>
            <w:tcW w:w="927" w:type="pct"/>
            <w:tcBorders>
              <w:top w:val="nil"/>
              <w:left w:val="nil"/>
              <w:bottom w:val="nil"/>
              <w:right w:val="nil"/>
            </w:tcBorders>
            <w:shd w:val="clear" w:color="auto" w:fill="auto"/>
            <w:vAlign w:val="bottom"/>
            <w:hideMark/>
          </w:tcPr>
          <w:p w14:paraId="0E7A3F43"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02D9AE4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400AC5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8DF924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3FC233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ADE970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8555A1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D6DD6B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9D2B9F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467E0E37" w14:textId="77777777" w:rsidTr="00A341B8">
        <w:trPr>
          <w:cantSplit/>
          <w:trHeight w:val="227"/>
        </w:trPr>
        <w:tc>
          <w:tcPr>
            <w:tcW w:w="927" w:type="pct"/>
            <w:tcBorders>
              <w:top w:val="nil"/>
              <w:left w:val="nil"/>
              <w:bottom w:val="nil"/>
              <w:right w:val="nil"/>
            </w:tcBorders>
            <w:shd w:val="clear" w:color="auto" w:fill="auto"/>
            <w:vAlign w:val="bottom"/>
            <w:hideMark/>
          </w:tcPr>
          <w:p w14:paraId="290727B8"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128B980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055459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25BE9B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B227B0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4D6C26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DED348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005C91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901008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42973024" w14:textId="77777777" w:rsidTr="00A341B8">
        <w:trPr>
          <w:cantSplit/>
          <w:trHeight w:val="227"/>
        </w:trPr>
        <w:tc>
          <w:tcPr>
            <w:tcW w:w="927" w:type="pct"/>
            <w:tcBorders>
              <w:top w:val="nil"/>
              <w:left w:val="nil"/>
              <w:bottom w:val="nil"/>
              <w:right w:val="nil"/>
            </w:tcBorders>
            <w:shd w:val="clear" w:color="auto" w:fill="auto"/>
            <w:vAlign w:val="bottom"/>
            <w:hideMark/>
          </w:tcPr>
          <w:p w14:paraId="6CF41F48"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6C60FC0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FB251F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6FF697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F7CDF6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4944E7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892D3F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3DB89E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846E3A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0AB306F3" w14:textId="77777777" w:rsidTr="00A341B8">
        <w:trPr>
          <w:cantSplit/>
          <w:trHeight w:val="227"/>
        </w:trPr>
        <w:tc>
          <w:tcPr>
            <w:tcW w:w="927" w:type="pct"/>
            <w:tcBorders>
              <w:top w:val="nil"/>
              <w:left w:val="nil"/>
              <w:bottom w:val="nil"/>
              <w:right w:val="nil"/>
            </w:tcBorders>
            <w:shd w:val="clear" w:color="auto" w:fill="auto"/>
            <w:vAlign w:val="bottom"/>
            <w:hideMark/>
          </w:tcPr>
          <w:p w14:paraId="3D1EA5B4"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31.12.2023</w:t>
            </w:r>
          </w:p>
        </w:tc>
        <w:tc>
          <w:tcPr>
            <w:tcW w:w="509" w:type="pct"/>
            <w:tcBorders>
              <w:top w:val="single" w:sz="4" w:space="0" w:color="auto"/>
              <w:left w:val="nil"/>
              <w:bottom w:val="double" w:sz="6" w:space="0" w:color="auto"/>
              <w:right w:val="nil"/>
            </w:tcBorders>
            <w:shd w:val="clear" w:color="auto" w:fill="auto"/>
            <w:vAlign w:val="bottom"/>
            <w:hideMark/>
          </w:tcPr>
          <w:p w14:paraId="5BC7AEF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68F81D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12 707</w:t>
            </w:r>
          </w:p>
        </w:tc>
        <w:tc>
          <w:tcPr>
            <w:tcW w:w="509" w:type="pct"/>
            <w:tcBorders>
              <w:top w:val="single" w:sz="4" w:space="0" w:color="auto"/>
              <w:left w:val="nil"/>
              <w:bottom w:val="double" w:sz="6" w:space="0" w:color="auto"/>
              <w:right w:val="nil"/>
            </w:tcBorders>
            <w:shd w:val="clear" w:color="auto" w:fill="auto"/>
            <w:vAlign w:val="bottom"/>
            <w:hideMark/>
          </w:tcPr>
          <w:p w14:paraId="1A74B54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A5A2F2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0D0531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30FBA3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D66F624"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1FDA51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12 707</w:t>
            </w:r>
          </w:p>
        </w:tc>
      </w:tr>
      <w:tr w:rsidR="00686ADE" w:rsidRPr="00963A02" w14:paraId="1D02721A" w14:textId="77777777" w:rsidTr="00A341B8">
        <w:trPr>
          <w:cantSplit/>
          <w:trHeight w:val="227"/>
        </w:trPr>
        <w:tc>
          <w:tcPr>
            <w:tcW w:w="927" w:type="pct"/>
            <w:tcBorders>
              <w:top w:val="nil"/>
              <w:left w:val="nil"/>
              <w:bottom w:val="nil"/>
              <w:right w:val="nil"/>
            </w:tcBorders>
            <w:shd w:val="clear" w:color="auto" w:fill="auto"/>
            <w:vAlign w:val="bottom"/>
            <w:hideMark/>
          </w:tcPr>
          <w:p w14:paraId="111E5679"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Oprávky</w:t>
            </w:r>
          </w:p>
        </w:tc>
        <w:tc>
          <w:tcPr>
            <w:tcW w:w="509" w:type="pct"/>
            <w:tcBorders>
              <w:top w:val="nil"/>
              <w:left w:val="nil"/>
              <w:bottom w:val="nil"/>
              <w:right w:val="nil"/>
            </w:tcBorders>
            <w:shd w:val="clear" w:color="auto" w:fill="auto"/>
            <w:vAlign w:val="bottom"/>
            <w:hideMark/>
          </w:tcPr>
          <w:p w14:paraId="53E80A4A" w14:textId="77777777" w:rsidR="00686ADE" w:rsidRPr="00963A02" w:rsidRDefault="00686ADE" w:rsidP="00B51C4B">
            <w:pPr>
              <w:keepLines/>
              <w:suppressAutoHyphens/>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07DFAAC7"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AA74B5E"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F031C07"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557324D"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D319441"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2116B1D"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14707CA" w14:textId="77777777" w:rsidR="00686ADE" w:rsidRPr="00963A02" w:rsidRDefault="00686ADE" w:rsidP="00B51C4B">
            <w:pPr>
              <w:keepLines/>
              <w:suppressAutoHyphens/>
              <w:jc w:val="right"/>
              <w:rPr>
                <w:rFonts w:ascii="Arial" w:hAnsi="Arial" w:cs="Arial"/>
                <w:sz w:val="18"/>
                <w:szCs w:val="20"/>
              </w:rPr>
            </w:pPr>
          </w:p>
        </w:tc>
      </w:tr>
      <w:tr w:rsidR="00686ADE" w:rsidRPr="00963A02" w14:paraId="43B52874" w14:textId="77777777" w:rsidTr="00A341B8">
        <w:trPr>
          <w:cantSplit/>
          <w:trHeight w:val="227"/>
        </w:trPr>
        <w:tc>
          <w:tcPr>
            <w:tcW w:w="927" w:type="pct"/>
            <w:tcBorders>
              <w:top w:val="nil"/>
              <w:left w:val="nil"/>
              <w:bottom w:val="nil"/>
              <w:right w:val="nil"/>
            </w:tcBorders>
            <w:shd w:val="clear" w:color="auto" w:fill="auto"/>
            <w:vAlign w:val="bottom"/>
            <w:hideMark/>
          </w:tcPr>
          <w:p w14:paraId="01E01F40"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1.1.2023</w:t>
            </w:r>
          </w:p>
        </w:tc>
        <w:tc>
          <w:tcPr>
            <w:tcW w:w="509" w:type="pct"/>
            <w:tcBorders>
              <w:top w:val="nil"/>
              <w:left w:val="nil"/>
              <w:bottom w:val="nil"/>
              <w:right w:val="nil"/>
            </w:tcBorders>
            <w:shd w:val="clear" w:color="auto" w:fill="auto"/>
            <w:vAlign w:val="bottom"/>
            <w:hideMark/>
          </w:tcPr>
          <w:p w14:paraId="0E1B840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0A4AAF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12 707</w:t>
            </w:r>
          </w:p>
        </w:tc>
        <w:tc>
          <w:tcPr>
            <w:tcW w:w="509" w:type="pct"/>
            <w:tcBorders>
              <w:top w:val="nil"/>
              <w:left w:val="nil"/>
              <w:bottom w:val="nil"/>
              <w:right w:val="nil"/>
            </w:tcBorders>
            <w:shd w:val="clear" w:color="auto" w:fill="auto"/>
            <w:vAlign w:val="bottom"/>
            <w:hideMark/>
          </w:tcPr>
          <w:p w14:paraId="5840AC1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416364F"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32E53A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34B4D0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3AD639CB"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773E21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12 707</w:t>
            </w:r>
          </w:p>
        </w:tc>
      </w:tr>
      <w:tr w:rsidR="00686ADE" w:rsidRPr="00963A02" w14:paraId="10752E49" w14:textId="77777777" w:rsidTr="00A341B8">
        <w:trPr>
          <w:cantSplit/>
          <w:trHeight w:val="227"/>
        </w:trPr>
        <w:tc>
          <w:tcPr>
            <w:tcW w:w="927" w:type="pct"/>
            <w:tcBorders>
              <w:top w:val="nil"/>
              <w:left w:val="nil"/>
              <w:bottom w:val="nil"/>
              <w:right w:val="nil"/>
            </w:tcBorders>
            <w:shd w:val="clear" w:color="auto" w:fill="auto"/>
            <w:vAlign w:val="bottom"/>
            <w:hideMark/>
          </w:tcPr>
          <w:p w14:paraId="17DDC867"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325DDE3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623237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D15A37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22CEE6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0C223D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2E664D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BB8907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28AC35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22552A04" w14:textId="77777777" w:rsidTr="00A341B8">
        <w:trPr>
          <w:cantSplit/>
          <w:trHeight w:val="227"/>
        </w:trPr>
        <w:tc>
          <w:tcPr>
            <w:tcW w:w="927" w:type="pct"/>
            <w:tcBorders>
              <w:top w:val="nil"/>
              <w:left w:val="nil"/>
              <w:bottom w:val="nil"/>
              <w:right w:val="nil"/>
            </w:tcBorders>
            <w:shd w:val="clear" w:color="auto" w:fill="auto"/>
            <w:vAlign w:val="bottom"/>
            <w:hideMark/>
          </w:tcPr>
          <w:p w14:paraId="7A7D7125"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396A955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8F0496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53BE41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5AABFC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28C9C6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757C93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DD03C7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8ACA57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163D1C9B" w14:textId="77777777" w:rsidTr="00A341B8">
        <w:trPr>
          <w:cantSplit/>
          <w:trHeight w:val="227"/>
        </w:trPr>
        <w:tc>
          <w:tcPr>
            <w:tcW w:w="927" w:type="pct"/>
            <w:tcBorders>
              <w:top w:val="nil"/>
              <w:left w:val="nil"/>
              <w:bottom w:val="nil"/>
              <w:right w:val="nil"/>
            </w:tcBorders>
            <w:shd w:val="clear" w:color="auto" w:fill="auto"/>
            <w:vAlign w:val="bottom"/>
            <w:hideMark/>
          </w:tcPr>
          <w:p w14:paraId="3839961F"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144105B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D85313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9BF09B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0E4846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9B9265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F016C5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4A5318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06AA4B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3D99498D" w14:textId="77777777" w:rsidTr="00A341B8">
        <w:trPr>
          <w:cantSplit/>
          <w:trHeight w:val="227"/>
        </w:trPr>
        <w:tc>
          <w:tcPr>
            <w:tcW w:w="927" w:type="pct"/>
            <w:tcBorders>
              <w:top w:val="nil"/>
              <w:left w:val="nil"/>
              <w:bottom w:val="nil"/>
              <w:right w:val="nil"/>
            </w:tcBorders>
            <w:shd w:val="clear" w:color="auto" w:fill="auto"/>
            <w:vAlign w:val="bottom"/>
            <w:hideMark/>
          </w:tcPr>
          <w:p w14:paraId="417F14EA"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31.12.2023</w:t>
            </w:r>
          </w:p>
        </w:tc>
        <w:tc>
          <w:tcPr>
            <w:tcW w:w="509" w:type="pct"/>
            <w:tcBorders>
              <w:top w:val="single" w:sz="4" w:space="0" w:color="auto"/>
              <w:left w:val="nil"/>
              <w:bottom w:val="double" w:sz="6" w:space="0" w:color="auto"/>
              <w:right w:val="nil"/>
            </w:tcBorders>
            <w:shd w:val="clear" w:color="auto" w:fill="auto"/>
            <w:vAlign w:val="bottom"/>
            <w:hideMark/>
          </w:tcPr>
          <w:p w14:paraId="4352399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47889F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12 707</w:t>
            </w:r>
          </w:p>
        </w:tc>
        <w:tc>
          <w:tcPr>
            <w:tcW w:w="509" w:type="pct"/>
            <w:tcBorders>
              <w:top w:val="single" w:sz="4" w:space="0" w:color="auto"/>
              <w:left w:val="nil"/>
              <w:bottom w:val="double" w:sz="6" w:space="0" w:color="auto"/>
              <w:right w:val="nil"/>
            </w:tcBorders>
            <w:shd w:val="clear" w:color="auto" w:fill="auto"/>
            <w:vAlign w:val="bottom"/>
            <w:hideMark/>
          </w:tcPr>
          <w:p w14:paraId="5F52557F"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4A6D7E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FB4BE6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3F99CB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9FEA2E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8BD34A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12 707</w:t>
            </w:r>
          </w:p>
        </w:tc>
      </w:tr>
      <w:tr w:rsidR="00686ADE" w:rsidRPr="00963A02" w14:paraId="645B7F3B" w14:textId="77777777" w:rsidTr="00A341B8">
        <w:trPr>
          <w:cantSplit/>
          <w:trHeight w:val="227"/>
        </w:trPr>
        <w:tc>
          <w:tcPr>
            <w:tcW w:w="927" w:type="pct"/>
            <w:tcBorders>
              <w:top w:val="nil"/>
              <w:left w:val="nil"/>
              <w:bottom w:val="nil"/>
              <w:right w:val="nil"/>
            </w:tcBorders>
            <w:shd w:val="clear" w:color="auto" w:fill="auto"/>
            <w:vAlign w:val="bottom"/>
            <w:hideMark/>
          </w:tcPr>
          <w:p w14:paraId="3CA7751F"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Opravné položky</w:t>
            </w:r>
          </w:p>
        </w:tc>
        <w:tc>
          <w:tcPr>
            <w:tcW w:w="509" w:type="pct"/>
            <w:tcBorders>
              <w:top w:val="nil"/>
              <w:left w:val="nil"/>
              <w:bottom w:val="nil"/>
              <w:right w:val="nil"/>
            </w:tcBorders>
            <w:shd w:val="clear" w:color="auto" w:fill="auto"/>
            <w:vAlign w:val="bottom"/>
            <w:hideMark/>
          </w:tcPr>
          <w:p w14:paraId="7F450A5D" w14:textId="77777777" w:rsidR="00686ADE" w:rsidRPr="00963A02" w:rsidRDefault="00686ADE" w:rsidP="00B51C4B">
            <w:pPr>
              <w:keepLines/>
              <w:suppressAutoHyphens/>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16AB8567"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D297E62"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BE257C2"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54D855E"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A024376"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3E2D750"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06B02E9" w14:textId="77777777" w:rsidR="00686ADE" w:rsidRPr="00963A02" w:rsidRDefault="00686ADE" w:rsidP="00B51C4B">
            <w:pPr>
              <w:keepLines/>
              <w:suppressAutoHyphens/>
              <w:jc w:val="right"/>
              <w:rPr>
                <w:rFonts w:ascii="Arial" w:hAnsi="Arial" w:cs="Arial"/>
                <w:sz w:val="18"/>
                <w:szCs w:val="20"/>
              </w:rPr>
            </w:pPr>
          </w:p>
        </w:tc>
      </w:tr>
      <w:tr w:rsidR="00686ADE" w:rsidRPr="00963A02" w14:paraId="6D419CA9" w14:textId="77777777" w:rsidTr="00A341B8">
        <w:trPr>
          <w:cantSplit/>
          <w:trHeight w:val="227"/>
        </w:trPr>
        <w:tc>
          <w:tcPr>
            <w:tcW w:w="927" w:type="pct"/>
            <w:tcBorders>
              <w:top w:val="nil"/>
              <w:left w:val="nil"/>
              <w:bottom w:val="nil"/>
              <w:right w:val="nil"/>
            </w:tcBorders>
            <w:shd w:val="clear" w:color="auto" w:fill="auto"/>
            <w:vAlign w:val="bottom"/>
            <w:hideMark/>
          </w:tcPr>
          <w:p w14:paraId="252CEB6D"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1.1.2023</w:t>
            </w:r>
          </w:p>
        </w:tc>
        <w:tc>
          <w:tcPr>
            <w:tcW w:w="509" w:type="pct"/>
            <w:tcBorders>
              <w:top w:val="nil"/>
              <w:left w:val="nil"/>
              <w:bottom w:val="nil"/>
              <w:right w:val="nil"/>
            </w:tcBorders>
            <w:shd w:val="clear" w:color="auto" w:fill="auto"/>
            <w:vAlign w:val="bottom"/>
            <w:hideMark/>
          </w:tcPr>
          <w:p w14:paraId="47508B24"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77F6B60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EB2DF9F"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3F39BAF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4C583C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85CFCB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32573A9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76F8B5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r>
      <w:tr w:rsidR="00686ADE" w:rsidRPr="00963A02" w14:paraId="41CCED2A" w14:textId="77777777" w:rsidTr="00A341B8">
        <w:trPr>
          <w:cantSplit/>
          <w:trHeight w:val="227"/>
        </w:trPr>
        <w:tc>
          <w:tcPr>
            <w:tcW w:w="927" w:type="pct"/>
            <w:tcBorders>
              <w:top w:val="nil"/>
              <w:left w:val="nil"/>
              <w:bottom w:val="nil"/>
              <w:right w:val="nil"/>
            </w:tcBorders>
            <w:shd w:val="clear" w:color="auto" w:fill="auto"/>
            <w:vAlign w:val="bottom"/>
            <w:hideMark/>
          </w:tcPr>
          <w:p w14:paraId="0923FC9A"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449E678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BF5854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505A35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459330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D0854C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3A88AE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3E6173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D1460A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72BB943F" w14:textId="77777777" w:rsidTr="00A341B8">
        <w:trPr>
          <w:cantSplit/>
          <w:trHeight w:val="227"/>
        </w:trPr>
        <w:tc>
          <w:tcPr>
            <w:tcW w:w="927" w:type="pct"/>
            <w:tcBorders>
              <w:top w:val="nil"/>
              <w:left w:val="nil"/>
              <w:bottom w:val="nil"/>
              <w:right w:val="nil"/>
            </w:tcBorders>
            <w:shd w:val="clear" w:color="auto" w:fill="auto"/>
            <w:vAlign w:val="bottom"/>
            <w:hideMark/>
          </w:tcPr>
          <w:p w14:paraId="6DB33FE5"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10A713A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4A9B10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CF93EB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0E714E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C19740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785EF1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83118A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E8B57F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59DC583E" w14:textId="77777777" w:rsidTr="00A341B8">
        <w:trPr>
          <w:cantSplit/>
          <w:trHeight w:val="227"/>
        </w:trPr>
        <w:tc>
          <w:tcPr>
            <w:tcW w:w="927" w:type="pct"/>
            <w:tcBorders>
              <w:top w:val="nil"/>
              <w:left w:val="nil"/>
              <w:bottom w:val="nil"/>
              <w:right w:val="nil"/>
            </w:tcBorders>
            <w:shd w:val="clear" w:color="auto" w:fill="auto"/>
            <w:vAlign w:val="bottom"/>
            <w:hideMark/>
          </w:tcPr>
          <w:p w14:paraId="21332129"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418BE78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F3D0FE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497510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C0B6F8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DC2518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2BF815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7D0B3E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C92769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27C038CF" w14:textId="77777777" w:rsidTr="00A341B8">
        <w:trPr>
          <w:cantSplit/>
          <w:trHeight w:val="227"/>
        </w:trPr>
        <w:tc>
          <w:tcPr>
            <w:tcW w:w="927" w:type="pct"/>
            <w:tcBorders>
              <w:top w:val="nil"/>
              <w:left w:val="nil"/>
              <w:bottom w:val="nil"/>
              <w:right w:val="nil"/>
            </w:tcBorders>
            <w:shd w:val="clear" w:color="auto" w:fill="auto"/>
            <w:vAlign w:val="bottom"/>
            <w:hideMark/>
          </w:tcPr>
          <w:p w14:paraId="7532371C"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31.12.2023</w:t>
            </w:r>
          </w:p>
        </w:tc>
        <w:tc>
          <w:tcPr>
            <w:tcW w:w="509" w:type="pct"/>
            <w:tcBorders>
              <w:top w:val="single" w:sz="4" w:space="0" w:color="auto"/>
              <w:left w:val="nil"/>
              <w:bottom w:val="double" w:sz="6" w:space="0" w:color="auto"/>
              <w:right w:val="nil"/>
            </w:tcBorders>
            <w:shd w:val="clear" w:color="auto" w:fill="auto"/>
            <w:vAlign w:val="bottom"/>
            <w:hideMark/>
          </w:tcPr>
          <w:p w14:paraId="22791F4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BB225F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C6629A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659A24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7B220E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7A52BD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68F9C7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E7348E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r>
      <w:tr w:rsidR="00686ADE" w:rsidRPr="00963A02" w14:paraId="49BE0D71" w14:textId="77777777" w:rsidTr="00A341B8">
        <w:trPr>
          <w:cantSplit/>
          <w:trHeight w:val="227"/>
        </w:trPr>
        <w:tc>
          <w:tcPr>
            <w:tcW w:w="927" w:type="pct"/>
            <w:tcBorders>
              <w:top w:val="nil"/>
              <w:left w:val="nil"/>
              <w:bottom w:val="nil"/>
              <w:right w:val="nil"/>
            </w:tcBorders>
            <w:shd w:val="clear" w:color="auto" w:fill="auto"/>
            <w:vAlign w:val="bottom"/>
            <w:hideMark/>
          </w:tcPr>
          <w:p w14:paraId="145018EC"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Zostatková hodnota </w:t>
            </w:r>
          </w:p>
        </w:tc>
        <w:tc>
          <w:tcPr>
            <w:tcW w:w="509" w:type="pct"/>
            <w:tcBorders>
              <w:top w:val="nil"/>
              <w:left w:val="nil"/>
              <w:bottom w:val="nil"/>
              <w:right w:val="nil"/>
            </w:tcBorders>
            <w:shd w:val="clear" w:color="auto" w:fill="auto"/>
            <w:vAlign w:val="bottom"/>
            <w:hideMark/>
          </w:tcPr>
          <w:p w14:paraId="5FD8C04B" w14:textId="77777777" w:rsidR="00686ADE" w:rsidRPr="00963A02" w:rsidRDefault="00686ADE" w:rsidP="00B51C4B">
            <w:pPr>
              <w:keepLines/>
              <w:suppressAutoHyphens/>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1955DDAE"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E262D49"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9A41186"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64130DF"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1DFCCA22"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5E33C24"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986F6FC" w14:textId="77777777" w:rsidR="00686ADE" w:rsidRPr="00963A02" w:rsidRDefault="00686ADE" w:rsidP="00B51C4B">
            <w:pPr>
              <w:keepLines/>
              <w:suppressAutoHyphens/>
              <w:jc w:val="right"/>
              <w:rPr>
                <w:rFonts w:ascii="Arial" w:hAnsi="Arial" w:cs="Arial"/>
                <w:sz w:val="18"/>
                <w:szCs w:val="20"/>
              </w:rPr>
            </w:pPr>
          </w:p>
        </w:tc>
      </w:tr>
      <w:tr w:rsidR="00686ADE" w:rsidRPr="00963A02" w14:paraId="604D29FF" w14:textId="77777777" w:rsidTr="00A341B8">
        <w:trPr>
          <w:cantSplit/>
          <w:trHeight w:val="227"/>
        </w:trPr>
        <w:tc>
          <w:tcPr>
            <w:tcW w:w="927" w:type="pct"/>
            <w:tcBorders>
              <w:top w:val="nil"/>
              <w:left w:val="nil"/>
              <w:bottom w:val="nil"/>
              <w:right w:val="nil"/>
            </w:tcBorders>
            <w:shd w:val="clear" w:color="auto" w:fill="auto"/>
            <w:vAlign w:val="bottom"/>
            <w:hideMark/>
          </w:tcPr>
          <w:p w14:paraId="1B169779"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1.1.2023</w:t>
            </w:r>
          </w:p>
        </w:tc>
        <w:tc>
          <w:tcPr>
            <w:tcW w:w="509" w:type="pct"/>
            <w:tcBorders>
              <w:top w:val="single" w:sz="4" w:space="0" w:color="auto"/>
              <w:left w:val="nil"/>
              <w:bottom w:val="double" w:sz="6" w:space="0" w:color="auto"/>
              <w:right w:val="nil"/>
            </w:tcBorders>
            <w:shd w:val="clear" w:color="auto" w:fill="auto"/>
            <w:vAlign w:val="bottom"/>
            <w:hideMark/>
          </w:tcPr>
          <w:p w14:paraId="4CBDB44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4B8FD6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7DE1F7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F69601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898EA24"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D5B23FF"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C80BAF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1915A9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r>
      <w:tr w:rsidR="00686ADE" w:rsidRPr="00963A02" w14:paraId="6F70C05C" w14:textId="77777777" w:rsidTr="00A341B8">
        <w:trPr>
          <w:cantSplit/>
          <w:trHeight w:val="227"/>
        </w:trPr>
        <w:tc>
          <w:tcPr>
            <w:tcW w:w="927" w:type="pct"/>
            <w:tcBorders>
              <w:top w:val="nil"/>
              <w:left w:val="nil"/>
              <w:bottom w:val="nil"/>
              <w:right w:val="nil"/>
            </w:tcBorders>
            <w:shd w:val="clear" w:color="auto" w:fill="auto"/>
            <w:vAlign w:val="bottom"/>
            <w:hideMark/>
          </w:tcPr>
          <w:p w14:paraId="0B50FEFF"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31.12.2023</w:t>
            </w:r>
          </w:p>
        </w:tc>
        <w:tc>
          <w:tcPr>
            <w:tcW w:w="509" w:type="pct"/>
            <w:tcBorders>
              <w:top w:val="single" w:sz="4" w:space="0" w:color="auto"/>
              <w:left w:val="nil"/>
              <w:bottom w:val="double" w:sz="6" w:space="0" w:color="auto"/>
              <w:right w:val="nil"/>
            </w:tcBorders>
            <w:shd w:val="clear" w:color="auto" w:fill="auto"/>
            <w:vAlign w:val="bottom"/>
            <w:hideMark/>
          </w:tcPr>
          <w:p w14:paraId="3D532A9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A94E3C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CF320BB"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63BA52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93C003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DE13484"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3A8936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52CB6E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r>
      <w:bookmarkEnd w:id="19"/>
    </w:tbl>
    <w:p w14:paraId="4D21FCA8" w14:textId="77777777" w:rsidR="00A341B8" w:rsidRPr="00963A02" w:rsidRDefault="00A341B8" w:rsidP="00B51C4B">
      <w:pPr>
        <w:pStyle w:val="odstavec"/>
        <w:keepLines/>
        <w:suppressAutoHyphens/>
      </w:pPr>
    </w:p>
    <w:p w14:paraId="499A0FCB" w14:textId="77777777" w:rsidR="00A341B8" w:rsidRPr="00963A02" w:rsidRDefault="00A341B8">
      <w:pPr>
        <w:rPr>
          <w:rFonts w:ascii="Arial" w:hAnsi="Arial" w:cs="Arial"/>
          <w:bCs/>
          <w:iCs/>
          <w:color w:val="000000" w:themeColor="text1"/>
          <w:sz w:val="20"/>
          <w:szCs w:val="20"/>
        </w:rPr>
      </w:pPr>
      <w:r w:rsidRPr="00963A02">
        <w:rPr>
          <w:rFonts w:ascii="Arial" w:hAnsi="Arial" w:cs="Arial"/>
        </w:rPr>
        <w:br w:type="page"/>
      </w:r>
    </w:p>
    <w:p w14:paraId="3C4F94DA" w14:textId="2BE6A022" w:rsidR="00316030" w:rsidRPr="00963A02" w:rsidRDefault="007A1EA3" w:rsidP="00B51C4B">
      <w:pPr>
        <w:pStyle w:val="odstavec"/>
        <w:keepLines/>
        <w:suppressAutoHyphens/>
      </w:pPr>
      <w:r w:rsidRPr="00963A02">
        <w:lastRenderedPageBreak/>
        <w:t>Informácie za predchádzajúce účtovné obdobie sú uvedené v nasledujúcej tabuľke:</w:t>
      </w:r>
    </w:p>
    <w:p w14:paraId="2D67A4B4" w14:textId="77777777" w:rsidR="00686ADE" w:rsidRPr="00963A02" w:rsidRDefault="00686ADE" w:rsidP="00B51C4B">
      <w:pPr>
        <w:pStyle w:val="odstavec"/>
        <w:keepLines/>
        <w:suppressAutoHyphens/>
      </w:pPr>
      <w:bookmarkStart w:id="21" w:name="FWT_T3b"/>
      <w:r w:rsidRPr="00963A02">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4"/>
        <w:gridCol w:w="1441"/>
        <w:gridCol w:w="1441"/>
        <w:gridCol w:w="1441"/>
        <w:gridCol w:w="1440"/>
        <w:gridCol w:w="1440"/>
        <w:gridCol w:w="1440"/>
        <w:gridCol w:w="1440"/>
        <w:gridCol w:w="1440"/>
      </w:tblGrid>
      <w:tr w:rsidR="00686ADE" w:rsidRPr="00963A02" w14:paraId="3D79E223" w14:textId="77777777" w:rsidTr="00A341B8">
        <w:trPr>
          <w:cantSplit/>
          <w:trHeight w:val="227"/>
        </w:trPr>
        <w:tc>
          <w:tcPr>
            <w:tcW w:w="927" w:type="pct"/>
            <w:tcBorders>
              <w:top w:val="nil"/>
              <w:left w:val="nil"/>
              <w:bottom w:val="single" w:sz="4" w:space="0" w:color="auto"/>
              <w:right w:val="nil"/>
            </w:tcBorders>
            <w:shd w:val="clear" w:color="auto" w:fill="auto"/>
            <w:vAlign w:val="bottom"/>
            <w:hideMark/>
          </w:tcPr>
          <w:p w14:paraId="7C264EA6" w14:textId="77777777" w:rsidR="00686ADE" w:rsidRPr="00963A02" w:rsidRDefault="00686ADE" w:rsidP="00B51C4B">
            <w:pPr>
              <w:keepLines/>
              <w:suppressAutoHyphens/>
              <w:jc w:val="center"/>
              <w:rPr>
                <w:rFonts w:ascii="Arial" w:hAnsi="Arial" w:cs="Arial"/>
                <w:b/>
                <w:bCs/>
                <w:sz w:val="18"/>
                <w:szCs w:val="18"/>
              </w:rPr>
            </w:pPr>
            <w:bookmarkStart w:id="22" w:name="RANGE!B28:J49"/>
            <w:r w:rsidRPr="00963A02">
              <w:rPr>
                <w:rFonts w:ascii="Arial" w:hAnsi="Arial" w:cs="Arial"/>
                <w:b/>
                <w:bCs/>
                <w:sz w:val="18"/>
                <w:szCs w:val="18"/>
              </w:rPr>
              <w:t>Dlhodobý nehmotný majetok</w:t>
            </w:r>
            <w:bookmarkEnd w:id="22"/>
          </w:p>
        </w:tc>
        <w:tc>
          <w:tcPr>
            <w:tcW w:w="509" w:type="pct"/>
            <w:tcBorders>
              <w:top w:val="nil"/>
              <w:left w:val="nil"/>
              <w:bottom w:val="single" w:sz="4" w:space="0" w:color="auto"/>
              <w:right w:val="nil"/>
            </w:tcBorders>
            <w:shd w:val="clear" w:color="auto" w:fill="auto"/>
            <w:vAlign w:val="bottom"/>
            <w:hideMark/>
          </w:tcPr>
          <w:p w14:paraId="64A43E86"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Aktivované náklady na vývoj</w:t>
            </w:r>
          </w:p>
        </w:tc>
        <w:tc>
          <w:tcPr>
            <w:tcW w:w="509" w:type="pct"/>
            <w:tcBorders>
              <w:top w:val="nil"/>
              <w:left w:val="nil"/>
              <w:bottom w:val="single" w:sz="4" w:space="0" w:color="auto"/>
              <w:right w:val="nil"/>
            </w:tcBorders>
            <w:shd w:val="clear" w:color="auto" w:fill="auto"/>
            <w:vAlign w:val="bottom"/>
            <w:hideMark/>
          </w:tcPr>
          <w:p w14:paraId="0BFF7D37"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Softvér</w:t>
            </w:r>
          </w:p>
        </w:tc>
        <w:tc>
          <w:tcPr>
            <w:tcW w:w="509" w:type="pct"/>
            <w:tcBorders>
              <w:top w:val="nil"/>
              <w:left w:val="nil"/>
              <w:bottom w:val="single" w:sz="4" w:space="0" w:color="auto"/>
              <w:right w:val="nil"/>
            </w:tcBorders>
            <w:shd w:val="clear" w:color="auto" w:fill="auto"/>
            <w:vAlign w:val="bottom"/>
            <w:hideMark/>
          </w:tcPr>
          <w:p w14:paraId="637354FC"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Oceniteľné práva</w:t>
            </w:r>
          </w:p>
        </w:tc>
        <w:tc>
          <w:tcPr>
            <w:tcW w:w="509" w:type="pct"/>
            <w:tcBorders>
              <w:top w:val="nil"/>
              <w:left w:val="nil"/>
              <w:bottom w:val="single" w:sz="4" w:space="0" w:color="auto"/>
              <w:right w:val="nil"/>
            </w:tcBorders>
            <w:shd w:val="clear" w:color="auto" w:fill="auto"/>
            <w:vAlign w:val="bottom"/>
            <w:hideMark/>
          </w:tcPr>
          <w:p w14:paraId="5A90359E"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Goodwill</w:t>
            </w:r>
          </w:p>
        </w:tc>
        <w:tc>
          <w:tcPr>
            <w:tcW w:w="509" w:type="pct"/>
            <w:tcBorders>
              <w:top w:val="nil"/>
              <w:left w:val="nil"/>
              <w:bottom w:val="single" w:sz="4" w:space="0" w:color="auto"/>
              <w:right w:val="nil"/>
            </w:tcBorders>
            <w:shd w:val="clear" w:color="auto" w:fill="auto"/>
            <w:vAlign w:val="bottom"/>
            <w:hideMark/>
          </w:tcPr>
          <w:p w14:paraId="6965C1B7"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Ostatný DNM</w:t>
            </w:r>
          </w:p>
        </w:tc>
        <w:tc>
          <w:tcPr>
            <w:tcW w:w="509" w:type="pct"/>
            <w:tcBorders>
              <w:top w:val="nil"/>
              <w:left w:val="nil"/>
              <w:bottom w:val="single" w:sz="4" w:space="0" w:color="auto"/>
              <w:right w:val="nil"/>
            </w:tcBorders>
            <w:shd w:val="clear" w:color="auto" w:fill="auto"/>
            <w:vAlign w:val="bottom"/>
            <w:hideMark/>
          </w:tcPr>
          <w:p w14:paraId="7FC58914"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Obstarávaný DNM</w:t>
            </w:r>
          </w:p>
        </w:tc>
        <w:tc>
          <w:tcPr>
            <w:tcW w:w="509" w:type="pct"/>
            <w:tcBorders>
              <w:top w:val="nil"/>
              <w:left w:val="nil"/>
              <w:bottom w:val="single" w:sz="4" w:space="0" w:color="auto"/>
              <w:right w:val="nil"/>
            </w:tcBorders>
            <w:shd w:val="clear" w:color="auto" w:fill="auto"/>
            <w:vAlign w:val="bottom"/>
            <w:hideMark/>
          </w:tcPr>
          <w:p w14:paraId="5828D148"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Poskytnuté preddavky na DNM</w:t>
            </w:r>
          </w:p>
        </w:tc>
        <w:tc>
          <w:tcPr>
            <w:tcW w:w="509" w:type="pct"/>
            <w:tcBorders>
              <w:top w:val="nil"/>
              <w:left w:val="nil"/>
              <w:bottom w:val="single" w:sz="4" w:space="0" w:color="auto"/>
              <w:right w:val="nil"/>
            </w:tcBorders>
            <w:shd w:val="clear" w:color="auto" w:fill="auto"/>
            <w:vAlign w:val="bottom"/>
            <w:hideMark/>
          </w:tcPr>
          <w:p w14:paraId="30F18B4D"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Spolu</w:t>
            </w:r>
          </w:p>
        </w:tc>
      </w:tr>
      <w:tr w:rsidR="00686ADE" w:rsidRPr="00963A02" w14:paraId="3BB36140" w14:textId="77777777" w:rsidTr="00A341B8">
        <w:trPr>
          <w:cantSplit/>
          <w:trHeight w:val="227"/>
        </w:trPr>
        <w:tc>
          <w:tcPr>
            <w:tcW w:w="927" w:type="pct"/>
            <w:tcBorders>
              <w:top w:val="nil"/>
              <w:left w:val="nil"/>
              <w:bottom w:val="nil"/>
              <w:right w:val="nil"/>
            </w:tcBorders>
            <w:shd w:val="clear" w:color="auto" w:fill="auto"/>
            <w:vAlign w:val="bottom"/>
            <w:hideMark/>
          </w:tcPr>
          <w:p w14:paraId="07E53867"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Prvotné ocenenie</w:t>
            </w:r>
          </w:p>
        </w:tc>
        <w:tc>
          <w:tcPr>
            <w:tcW w:w="509" w:type="pct"/>
            <w:tcBorders>
              <w:top w:val="nil"/>
              <w:left w:val="nil"/>
              <w:bottom w:val="nil"/>
              <w:right w:val="nil"/>
            </w:tcBorders>
            <w:shd w:val="clear" w:color="auto" w:fill="auto"/>
            <w:vAlign w:val="bottom"/>
            <w:hideMark/>
          </w:tcPr>
          <w:p w14:paraId="7FB1792B" w14:textId="77777777" w:rsidR="00686ADE" w:rsidRPr="00963A02" w:rsidRDefault="00686ADE" w:rsidP="00B51C4B">
            <w:pPr>
              <w:keepLines/>
              <w:suppressAutoHyphens/>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568257D6" w14:textId="77777777" w:rsidR="00686ADE" w:rsidRPr="00963A02" w:rsidRDefault="00686ADE" w:rsidP="00B51C4B">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1709843" w14:textId="77777777" w:rsidR="00686ADE" w:rsidRPr="00963A02" w:rsidRDefault="00686ADE" w:rsidP="00B51C4B">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78E3548" w14:textId="77777777" w:rsidR="00686ADE" w:rsidRPr="00963A02" w:rsidRDefault="00686ADE" w:rsidP="00B51C4B">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59ED70F" w14:textId="77777777" w:rsidR="00686ADE" w:rsidRPr="00963A02" w:rsidRDefault="00686ADE" w:rsidP="00B51C4B">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19AD345E" w14:textId="77777777" w:rsidR="00686ADE" w:rsidRPr="00963A02" w:rsidRDefault="00686ADE" w:rsidP="00B51C4B">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4BEAC6D" w14:textId="77777777" w:rsidR="00686ADE" w:rsidRPr="00963A02" w:rsidRDefault="00686ADE" w:rsidP="00B51C4B">
            <w:pPr>
              <w:keepLines/>
              <w:suppressAutoHyphens/>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1E9A6DE" w14:textId="77777777" w:rsidR="00686ADE" w:rsidRPr="00963A02" w:rsidRDefault="00686ADE" w:rsidP="00B51C4B">
            <w:pPr>
              <w:keepLines/>
              <w:suppressAutoHyphens/>
              <w:rPr>
                <w:rFonts w:ascii="Arial" w:hAnsi="Arial" w:cs="Arial"/>
                <w:sz w:val="18"/>
                <w:szCs w:val="20"/>
              </w:rPr>
            </w:pPr>
          </w:p>
        </w:tc>
      </w:tr>
      <w:tr w:rsidR="00686ADE" w:rsidRPr="00963A02" w14:paraId="3C7E9722" w14:textId="77777777" w:rsidTr="00A341B8">
        <w:trPr>
          <w:cantSplit/>
          <w:trHeight w:val="227"/>
        </w:trPr>
        <w:tc>
          <w:tcPr>
            <w:tcW w:w="927" w:type="pct"/>
            <w:tcBorders>
              <w:top w:val="nil"/>
              <w:left w:val="nil"/>
              <w:bottom w:val="nil"/>
              <w:right w:val="nil"/>
            </w:tcBorders>
            <w:shd w:val="clear" w:color="auto" w:fill="auto"/>
            <w:vAlign w:val="bottom"/>
            <w:hideMark/>
          </w:tcPr>
          <w:p w14:paraId="6BA69C7B"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1.1.2022</w:t>
            </w:r>
          </w:p>
        </w:tc>
        <w:tc>
          <w:tcPr>
            <w:tcW w:w="509" w:type="pct"/>
            <w:tcBorders>
              <w:top w:val="nil"/>
              <w:left w:val="nil"/>
              <w:bottom w:val="nil"/>
              <w:right w:val="nil"/>
            </w:tcBorders>
            <w:shd w:val="clear" w:color="auto" w:fill="auto"/>
            <w:vAlign w:val="bottom"/>
            <w:hideMark/>
          </w:tcPr>
          <w:p w14:paraId="71CDF86B"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5C003B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12 707</w:t>
            </w:r>
          </w:p>
        </w:tc>
        <w:tc>
          <w:tcPr>
            <w:tcW w:w="509" w:type="pct"/>
            <w:tcBorders>
              <w:top w:val="nil"/>
              <w:left w:val="nil"/>
              <w:bottom w:val="nil"/>
              <w:right w:val="nil"/>
            </w:tcBorders>
            <w:shd w:val="clear" w:color="auto" w:fill="auto"/>
            <w:vAlign w:val="bottom"/>
            <w:hideMark/>
          </w:tcPr>
          <w:p w14:paraId="325ADA5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277468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4D9536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70607BC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078EBA4"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79F4B98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12 707</w:t>
            </w:r>
          </w:p>
        </w:tc>
      </w:tr>
      <w:tr w:rsidR="00686ADE" w:rsidRPr="00963A02" w14:paraId="0E8A96B5" w14:textId="77777777" w:rsidTr="00A341B8">
        <w:trPr>
          <w:cantSplit/>
          <w:trHeight w:val="227"/>
        </w:trPr>
        <w:tc>
          <w:tcPr>
            <w:tcW w:w="927" w:type="pct"/>
            <w:tcBorders>
              <w:top w:val="nil"/>
              <w:left w:val="nil"/>
              <w:bottom w:val="nil"/>
              <w:right w:val="nil"/>
            </w:tcBorders>
            <w:shd w:val="clear" w:color="auto" w:fill="auto"/>
            <w:vAlign w:val="bottom"/>
            <w:hideMark/>
          </w:tcPr>
          <w:p w14:paraId="5F78CF96"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38C09E5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08711D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8C48C0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73D768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BF8445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E63E6F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9A0BF0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6CDC1A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695653BA" w14:textId="77777777" w:rsidTr="00A341B8">
        <w:trPr>
          <w:cantSplit/>
          <w:trHeight w:val="227"/>
        </w:trPr>
        <w:tc>
          <w:tcPr>
            <w:tcW w:w="927" w:type="pct"/>
            <w:tcBorders>
              <w:top w:val="nil"/>
              <w:left w:val="nil"/>
              <w:bottom w:val="nil"/>
              <w:right w:val="nil"/>
            </w:tcBorders>
            <w:shd w:val="clear" w:color="auto" w:fill="auto"/>
            <w:vAlign w:val="bottom"/>
            <w:hideMark/>
          </w:tcPr>
          <w:p w14:paraId="75C46755"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0ABD0FF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219E90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70D357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0C7F49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1FFE63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1302BF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012937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3B0310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2B7BED2D" w14:textId="77777777" w:rsidTr="00A341B8">
        <w:trPr>
          <w:cantSplit/>
          <w:trHeight w:val="227"/>
        </w:trPr>
        <w:tc>
          <w:tcPr>
            <w:tcW w:w="927" w:type="pct"/>
            <w:tcBorders>
              <w:top w:val="nil"/>
              <w:left w:val="nil"/>
              <w:bottom w:val="nil"/>
              <w:right w:val="nil"/>
            </w:tcBorders>
            <w:shd w:val="clear" w:color="auto" w:fill="auto"/>
            <w:vAlign w:val="bottom"/>
            <w:hideMark/>
          </w:tcPr>
          <w:p w14:paraId="2FD6F384"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6448ECD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CB2BE6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040895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6E24A8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251775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A5CA9E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FEE3C6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19064E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29781426" w14:textId="77777777" w:rsidTr="00A341B8">
        <w:trPr>
          <w:cantSplit/>
          <w:trHeight w:val="227"/>
        </w:trPr>
        <w:tc>
          <w:tcPr>
            <w:tcW w:w="927" w:type="pct"/>
            <w:tcBorders>
              <w:top w:val="nil"/>
              <w:left w:val="nil"/>
              <w:bottom w:val="nil"/>
              <w:right w:val="nil"/>
            </w:tcBorders>
            <w:shd w:val="clear" w:color="auto" w:fill="auto"/>
            <w:vAlign w:val="bottom"/>
            <w:hideMark/>
          </w:tcPr>
          <w:p w14:paraId="4C46A978"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31.12.2022</w:t>
            </w:r>
          </w:p>
        </w:tc>
        <w:tc>
          <w:tcPr>
            <w:tcW w:w="509" w:type="pct"/>
            <w:tcBorders>
              <w:top w:val="single" w:sz="4" w:space="0" w:color="auto"/>
              <w:left w:val="nil"/>
              <w:bottom w:val="double" w:sz="6" w:space="0" w:color="auto"/>
              <w:right w:val="nil"/>
            </w:tcBorders>
            <w:shd w:val="clear" w:color="auto" w:fill="auto"/>
            <w:vAlign w:val="bottom"/>
            <w:hideMark/>
          </w:tcPr>
          <w:p w14:paraId="4DE03D6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EA180D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12 707</w:t>
            </w:r>
          </w:p>
        </w:tc>
        <w:tc>
          <w:tcPr>
            <w:tcW w:w="509" w:type="pct"/>
            <w:tcBorders>
              <w:top w:val="single" w:sz="4" w:space="0" w:color="auto"/>
              <w:left w:val="nil"/>
              <w:bottom w:val="double" w:sz="6" w:space="0" w:color="auto"/>
              <w:right w:val="nil"/>
            </w:tcBorders>
            <w:shd w:val="clear" w:color="auto" w:fill="auto"/>
            <w:vAlign w:val="bottom"/>
            <w:hideMark/>
          </w:tcPr>
          <w:p w14:paraId="04D7ECA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A9E9FE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2685314"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748060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11BF34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8503E7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12 707</w:t>
            </w:r>
          </w:p>
        </w:tc>
      </w:tr>
      <w:tr w:rsidR="00686ADE" w:rsidRPr="00963A02" w14:paraId="4F80F344" w14:textId="77777777" w:rsidTr="00A341B8">
        <w:trPr>
          <w:cantSplit/>
          <w:trHeight w:val="227"/>
        </w:trPr>
        <w:tc>
          <w:tcPr>
            <w:tcW w:w="927" w:type="pct"/>
            <w:tcBorders>
              <w:top w:val="nil"/>
              <w:left w:val="nil"/>
              <w:bottom w:val="nil"/>
              <w:right w:val="nil"/>
            </w:tcBorders>
            <w:shd w:val="clear" w:color="auto" w:fill="auto"/>
            <w:vAlign w:val="bottom"/>
            <w:hideMark/>
          </w:tcPr>
          <w:p w14:paraId="7EA9C364"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Oprávky</w:t>
            </w:r>
          </w:p>
        </w:tc>
        <w:tc>
          <w:tcPr>
            <w:tcW w:w="509" w:type="pct"/>
            <w:tcBorders>
              <w:top w:val="nil"/>
              <w:left w:val="nil"/>
              <w:bottom w:val="nil"/>
              <w:right w:val="nil"/>
            </w:tcBorders>
            <w:shd w:val="clear" w:color="auto" w:fill="auto"/>
            <w:vAlign w:val="bottom"/>
            <w:hideMark/>
          </w:tcPr>
          <w:p w14:paraId="51B9C3C2" w14:textId="77777777" w:rsidR="00686ADE" w:rsidRPr="00963A02" w:rsidRDefault="00686ADE" w:rsidP="00B51C4B">
            <w:pPr>
              <w:keepLines/>
              <w:suppressAutoHyphens/>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5E97C569"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F7D4879"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452496A"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3D719EF"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E0AC907"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ECEFE44"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5FD3FAF" w14:textId="77777777" w:rsidR="00686ADE" w:rsidRPr="00963A02" w:rsidRDefault="00686ADE" w:rsidP="00B51C4B">
            <w:pPr>
              <w:keepLines/>
              <w:suppressAutoHyphens/>
              <w:jc w:val="right"/>
              <w:rPr>
                <w:rFonts w:ascii="Arial" w:hAnsi="Arial" w:cs="Arial"/>
                <w:sz w:val="18"/>
                <w:szCs w:val="20"/>
              </w:rPr>
            </w:pPr>
          </w:p>
        </w:tc>
      </w:tr>
      <w:tr w:rsidR="00686ADE" w:rsidRPr="00963A02" w14:paraId="0C647C58" w14:textId="77777777" w:rsidTr="00A341B8">
        <w:trPr>
          <w:cantSplit/>
          <w:trHeight w:val="227"/>
        </w:trPr>
        <w:tc>
          <w:tcPr>
            <w:tcW w:w="927" w:type="pct"/>
            <w:tcBorders>
              <w:top w:val="nil"/>
              <w:left w:val="nil"/>
              <w:bottom w:val="nil"/>
              <w:right w:val="nil"/>
            </w:tcBorders>
            <w:shd w:val="clear" w:color="auto" w:fill="auto"/>
            <w:vAlign w:val="bottom"/>
            <w:hideMark/>
          </w:tcPr>
          <w:p w14:paraId="2101579D"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1.1.2022</w:t>
            </w:r>
          </w:p>
        </w:tc>
        <w:tc>
          <w:tcPr>
            <w:tcW w:w="509" w:type="pct"/>
            <w:tcBorders>
              <w:top w:val="nil"/>
              <w:left w:val="nil"/>
              <w:bottom w:val="nil"/>
              <w:right w:val="nil"/>
            </w:tcBorders>
            <w:shd w:val="clear" w:color="auto" w:fill="auto"/>
            <w:vAlign w:val="bottom"/>
            <w:hideMark/>
          </w:tcPr>
          <w:p w14:paraId="4B8AE8B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B0DB32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12 707</w:t>
            </w:r>
          </w:p>
        </w:tc>
        <w:tc>
          <w:tcPr>
            <w:tcW w:w="509" w:type="pct"/>
            <w:tcBorders>
              <w:top w:val="nil"/>
              <w:left w:val="nil"/>
              <w:bottom w:val="nil"/>
              <w:right w:val="nil"/>
            </w:tcBorders>
            <w:shd w:val="clear" w:color="auto" w:fill="auto"/>
            <w:vAlign w:val="bottom"/>
            <w:hideMark/>
          </w:tcPr>
          <w:p w14:paraId="479ECBB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31FAF31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34BB21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9FCBB5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3FAB799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3064217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12 707</w:t>
            </w:r>
          </w:p>
        </w:tc>
      </w:tr>
      <w:tr w:rsidR="00686ADE" w:rsidRPr="00963A02" w14:paraId="05CF52D4" w14:textId="77777777" w:rsidTr="00A341B8">
        <w:trPr>
          <w:cantSplit/>
          <w:trHeight w:val="227"/>
        </w:trPr>
        <w:tc>
          <w:tcPr>
            <w:tcW w:w="927" w:type="pct"/>
            <w:tcBorders>
              <w:top w:val="nil"/>
              <w:left w:val="nil"/>
              <w:bottom w:val="nil"/>
              <w:right w:val="nil"/>
            </w:tcBorders>
            <w:shd w:val="clear" w:color="auto" w:fill="auto"/>
            <w:vAlign w:val="bottom"/>
            <w:hideMark/>
          </w:tcPr>
          <w:p w14:paraId="0602F298"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3A2174A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08516C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CC8215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4B3FE4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82E53B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44D70B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9EAC86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F178ED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6EB73972" w14:textId="77777777" w:rsidTr="00A341B8">
        <w:trPr>
          <w:cantSplit/>
          <w:trHeight w:val="227"/>
        </w:trPr>
        <w:tc>
          <w:tcPr>
            <w:tcW w:w="927" w:type="pct"/>
            <w:tcBorders>
              <w:top w:val="nil"/>
              <w:left w:val="nil"/>
              <w:bottom w:val="nil"/>
              <w:right w:val="nil"/>
            </w:tcBorders>
            <w:shd w:val="clear" w:color="auto" w:fill="auto"/>
            <w:vAlign w:val="bottom"/>
            <w:hideMark/>
          </w:tcPr>
          <w:p w14:paraId="7DA9537F"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63F5301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042AD0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8F5F5F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EE9AC3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580AF9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4DE212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8A9DBF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7673DB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1A60B3DB" w14:textId="77777777" w:rsidTr="00A341B8">
        <w:trPr>
          <w:cantSplit/>
          <w:trHeight w:val="227"/>
        </w:trPr>
        <w:tc>
          <w:tcPr>
            <w:tcW w:w="927" w:type="pct"/>
            <w:tcBorders>
              <w:top w:val="nil"/>
              <w:left w:val="nil"/>
              <w:bottom w:val="nil"/>
              <w:right w:val="nil"/>
            </w:tcBorders>
            <w:shd w:val="clear" w:color="auto" w:fill="auto"/>
            <w:vAlign w:val="bottom"/>
            <w:hideMark/>
          </w:tcPr>
          <w:p w14:paraId="0623AB73"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217516F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3FE164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5A9B63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AC0A26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B22AF9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CB6345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5024E8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48AC2D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3DB5B162" w14:textId="77777777" w:rsidTr="00A341B8">
        <w:trPr>
          <w:cantSplit/>
          <w:trHeight w:val="227"/>
        </w:trPr>
        <w:tc>
          <w:tcPr>
            <w:tcW w:w="927" w:type="pct"/>
            <w:tcBorders>
              <w:top w:val="nil"/>
              <w:left w:val="nil"/>
              <w:bottom w:val="nil"/>
              <w:right w:val="nil"/>
            </w:tcBorders>
            <w:shd w:val="clear" w:color="auto" w:fill="auto"/>
            <w:vAlign w:val="bottom"/>
            <w:hideMark/>
          </w:tcPr>
          <w:p w14:paraId="0AE08991"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31.12.2022</w:t>
            </w:r>
          </w:p>
        </w:tc>
        <w:tc>
          <w:tcPr>
            <w:tcW w:w="509" w:type="pct"/>
            <w:tcBorders>
              <w:top w:val="single" w:sz="4" w:space="0" w:color="auto"/>
              <w:left w:val="nil"/>
              <w:bottom w:val="double" w:sz="6" w:space="0" w:color="auto"/>
              <w:right w:val="nil"/>
            </w:tcBorders>
            <w:shd w:val="clear" w:color="auto" w:fill="auto"/>
            <w:vAlign w:val="bottom"/>
            <w:hideMark/>
          </w:tcPr>
          <w:p w14:paraId="630A2B3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8287E8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12 707</w:t>
            </w:r>
          </w:p>
        </w:tc>
        <w:tc>
          <w:tcPr>
            <w:tcW w:w="509" w:type="pct"/>
            <w:tcBorders>
              <w:top w:val="single" w:sz="4" w:space="0" w:color="auto"/>
              <w:left w:val="nil"/>
              <w:bottom w:val="double" w:sz="6" w:space="0" w:color="auto"/>
              <w:right w:val="nil"/>
            </w:tcBorders>
            <w:shd w:val="clear" w:color="auto" w:fill="auto"/>
            <w:vAlign w:val="bottom"/>
            <w:hideMark/>
          </w:tcPr>
          <w:p w14:paraId="648BA91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CE27DD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803956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C88400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20D26A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D91CEC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12 707</w:t>
            </w:r>
          </w:p>
        </w:tc>
      </w:tr>
      <w:tr w:rsidR="00686ADE" w:rsidRPr="00963A02" w14:paraId="2A75FA99" w14:textId="77777777" w:rsidTr="00A341B8">
        <w:trPr>
          <w:cantSplit/>
          <w:trHeight w:val="227"/>
        </w:trPr>
        <w:tc>
          <w:tcPr>
            <w:tcW w:w="927" w:type="pct"/>
            <w:tcBorders>
              <w:top w:val="nil"/>
              <w:left w:val="nil"/>
              <w:bottom w:val="nil"/>
              <w:right w:val="nil"/>
            </w:tcBorders>
            <w:shd w:val="clear" w:color="auto" w:fill="auto"/>
            <w:vAlign w:val="bottom"/>
            <w:hideMark/>
          </w:tcPr>
          <w:p w14:paraId="7E62CC52"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Opravné položky</w:t>
            </w:r>
          </w:p>
        </w:tc>
        <w:tc>
          <w:tcPr>
            <w:tcW w:w="509" w:type="pct"/>
            <w:tcBorders>
              <w:top w:val="nil"/>
              <w:left w:val="nil"/>
              <w:bottom w:val="nil"/>
              <w:right w:val="nil"/>
            </w:tcBorders>
            <w:shd w:val="clear" w:color="auto" w:fill="auto"/>
            <w:vAlign w:val="bottom"/>
            <w:hideMark/>
          </w:tcPr>
          <w:p w14:paraId="2F45702F" w14:textId="77777777" w:rsidR="00686ADE" w:rsidRPr="00963A02" w:rsidRDefault="00686ADE" w:rsidP="00B51C4B">
            <w:pPr>
              <w:keepLines/>
              <w:suppressAutoHyphens/>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15ED816F"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38B484E"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161AF08"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B847F74"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51A4BCC"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CDAB5F7"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D838AF1" w14:textId="77777777" w:rsidR="00686ADE" w:rsidRPr="00963A02" w:rsidRDefault="00686ADE" w:rsidP="00B51C4B">
            <w:pPr>
              <w:keepLines/>
              <w:suppressAutoHyphens/>
              <w:jc w:val="right"/>
              <w:rPr>
                <w:rFonts w:ascii="Arial" w:hAnsi="Arial" w:cs="Arial"/>
                <w:sz w:val="18"/>
                <w:szCs w:val="20"/>
              </w:rPr>
            </w:pPr>
          </w:p>
        </w:tc>
      </w:tr>
      <w:tr w:rsidR="00686ADE" w:rsidRPr="00963A02" w14:paraId="011DBB55" w14:textId="77777777" w:rsidTr="00A341B8">
        <w:trPr>
          <w:cantSplit/>
          <w:trHeight w:val="227"/>
        </w:trPr>
        <w:tc>
          <w:tcPr>
            <w:tcW w:w="927" w:type="pct"/>
            <w:tcBorders>
              <w:top w:val="nil"/>
              <w:left w:val="nil"/>
              <w:bottom w:val="nil"/>
              <w:right w:val="nil"/>
            </w:tcBorders>
            <w:shd w:val="clear" w:color="auto" w:fill="auto"/>
            <w:vAlign w:val="bottom"/>
            <w:hideMark/>
          </w:tcPr>
          <w:p w14:paraId="0B1B7828"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1.1.2022</w:t>
            </w:r>
          </w:p>
        </w:tc>
        <w:tc>
          <w:tcPr>
            <w:tcW w:w="509" w:type="pct"/>
            <w:tcBorders>
              <w:top w:val="nil"/>
              <w:left w:val="nil"/>
              <w:bottom w:val="nil"/>
              <w:right w:val="nil"/>
            </w:tcBorders>
            <w:shd w:val="clear" w:color="auto" w:fill="auto"/>
            <w:vAlign w:val="bottom"/>
            <w:hideMark/>
          </w:tcPr>
          <w:p w14:paraId="37DD4F54"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039173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93C80A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1217C0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CA0438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7B4B7F3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A5C2D6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D46D31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r>
      <w:tr w:rsidR="00686ADE" w:rsidRPr="00963A02" w14:paraId="18372DE9" w14:textId="77777777" w:rsidTr="00A341B8">
        <w:trPr>
          <w:cantSplit/>
          <w:trHeight w:val="227"/>
        </w:trPr>
        <w:tc>
          <w:tcPr>
            <w:tcW w:w="927" w:type="pct"/>
            <w:tcBorders>
              <w:top w:val="nil"/>
              <w:left w:val="nil"/>
              <w:bottom w:val="nil"/>
              <w:right w:val="nil"/>
            </w:tcBorders>
            <w:shd w:val="clear" w:color="auto" w:fill="auto"/>
            <w:vAlign w:val="bottom"/>
            <w:hideMark/>
          </w:tcPr>
          <w:p w14:paraId="6CA85D67"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12143B1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D2BE4B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7F1B73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F0D988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7A283E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0AB52F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799C47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112C5B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0B221654" w14:textId="77777777" w:rsidTr="00A341B8">
        <w:trPr>
          <w:cantSplit/>
          <w:trHeight w:val="227"/>
        </w:trPr>
        <w:tc>
          <w:tcPr>
            <w:tcW w:w="927" w:type="pct"/>
            <w:tcBorders>
              <w:top w:val="nil"/>
              <w:left w:val="nil"/>
              <w:bottom w:val="nil"/>
              <w:right w:val="nil"/>
            </w:tcBorders>
            <w:shd w:val="clear" w:color="auto" w:fill="auto"/>
            <w:vAlign w:val="bottom"/>
            <w:hideMark/>
          </w:tcPr>
          <w:p w14:paraId="17E8FADF"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5FECEB7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F1225C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63EF15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7BD987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F8E920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B84E1F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3DECA1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4FC38F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0048771D" w14:textId="77777777" w:rsidTr="00A341B8">
        <w:trPr>
          <w:cantSplit/>
          <w:trHeight w:val="227"/>
        </w:trPr>
        <w:tc>
          <w:tcPr>
            <w:tcW w:w="927" w:type="pct"/>
            <w:tcBorders>
              <w:top w:val="nil"/>
              <w:left w:val="nil"/>
              <w:bottom w:val="nil"/>
              <w:right w:val="nil"/>
            </w:tcBorders>
            <w:shd w:val="clear" w:color="auto" w:fill="auto"/>
            <w:vAlign w:val="bottom"/>
            <w:hideMark/>
          </w:tcPr>
          <w:p w14:paraId="35BF49CA"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067EA9D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44686A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0A9986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54977E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E8A68E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EE773C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050AD6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218E65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2E3F3AB0" w14:textId="77777777" w:rsidTr="00A341B8">
        <w:trPr>
          <w:cantSplit/>
          <w:trHeight w:val="227"/>
        </w:trPr>
        <w:tc>
          <w:tcPr>
            <w:tcW w:w="927" w:type="pct"/>
            <w:tcBorders>
              <w:top w:val="nil"/>
              <w:left w:val="nil"/>
              <w:bottom w:val="nil"/>
              <w:right w:val="nil"/>
            </w:tcBorders>
            <w:shd w:val="clear" w:color="auto" w:fill="auto"/>
            <w:vAlign w:val="bottom"/>
            <w:hideMark/>
          </w:tcPr>
          <w:p w14:paraId="770E528C"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31.12.2022</w:t>
            </w:r>
          </w:p>
        </w:tc>
        <w:tc>
          <w:tcPr>
            <w:tcW w:w="509" w:type="pct"/>
            <w:tcBorders>
              <w:top w:val="single" w:sz="4" w:space="0" w:color="auto"/>
              <w:left w:val="nil"/>
              <w:bottom w:val="double" w:sz="6" w:space="0" w:color="auto"/>
              <w:right w:val="nil"/>
            </w:tcBorders>
            <w:shd w:val="clear" w:color="auto" w:fill="auto"/>
            <w:vAlign w:val="bottom"/>
            <w:hideMark/>
          </w:tcPr>
          <w:p w14:paraId="7B81BBD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B1046C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A781D2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D0256D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DCAB75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4E8963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9D6ACD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BB29D0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r>
      <w:tr w:rsidR="00686ADE" w:rsidRPr="00963A02" w14:paraId="14B85519" w14:textId="77777777" w:rsidTr="00A341B8">
        <w:trPr>
          <w:cantSplit/>
          <w:trHeight w:val="227"/>
        </w:trPr>
        <w:tc>
          <w:tcPr>
            <w:tcW w:w="927" w:type="pct"/>
            <w:tcBorders>
              <w:top w:val="nil"/>
              <w:left w:val="nil"/>
              <w:bottom w:val="nil"/>
              <w:right w:val="nil"/>
            </w:tcBorders>
            <w:shd w:val="clear" w:color="auto" w:fill="auto"/>
            <w:vAlign w:val="bottom"/>
            <w:hideMark/>
          </w:tcPr>
          <w:p w14:paraId="4ABB324D"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Zostatková hodnota </w:t>
            </w:r>
          </w:p>
        </w:tc>
        <w:tc>
          <w:tcPr>
            <w:tcW w:w="509" w:type="pct"/>
            <w:tcBorders>
              <w:top w:val="nil"/>
              <w:left w:val="nil"/>
              <w:bottom w:val="nil"/>
              <w:right w:val="nil"/>
            </w:tcBorders>
            <w:shd w:val="clear" w:color="auto" w:fill="auto"/>
            <w:vAlign w:val="bottom"/>
            <w:hideMark/>
          </w:tcPr>
          <w:p w14:paraId="0A858EF0" w14:textId="77777777" w:rsidR="00686ADE" w:rsidRPr="00963A02" w:rsidRDefault="00686ADE" w:rsidP="00B51C4B">
            <w:pPr>
              <w:keepLines/>
              <w:suppressAutoHyphens/>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40C9544B"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6B3A98D"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57C33B5"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8D8640B"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082EA2A"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95E23F3" w14:textId="77777777" w:rsidR="00686ADE" w:rsidRPr="00963A02" w:rsidRDefault="00686ADE" w:rsidP="00B51C4B">
            <w:pPr>
              <w:keepLines/>
              <w:suppressAutoHyphens/>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B960130" w14:textId="77777777" w:rsidR="00686ADE" w:rsidRPr="00963A02" w:rsidRDefault="00686ADE" w:rsidP="00B51C4B">
            <w:pPr>
              <w:keepLines/>
              <w:suppressAutoHyphens/>
              <w:jc w:val="right"/>
              <w:rPr>
                <w:rFonts w:ascii="Arial" w:hAnsi="Arial" w:cs="Arial"/>
                <w:sz w:val="18"/>
                <w:szCs w:val="20"/>
              </w:rPr>
            </w:pPr>
          </w:p>
        </w:tc>
      </w:tr>
      <w:tr w:rsidR="00686ADE" w:rsidRPr="00963A02" w14:paraId="30C3D78D" w14:textId="77777777" w:rsidTr="00A341B8">
        <w:trPr>
          <w:cantSplit/>
          <w:trHeight w:val="227"/>
        </w:trPr>
        <w:tc>
          <w:tcPr>
            <w:tcW w:w="927" w:type="pct"/>
            <w:tcBorders>
              <w:top w:val="nil"/>
              <w:left w:val="nil"/>
              <w:bottom w:val="nil"/>
              <w:right w:val="nil"/>
            </w:tcBorders>
            <w:shd w:val="clear" w:color="auto" w:fill="auto"/>
            <w:vAlign w:val="bottom"/>
            <w:hideMark/>
          </w:tcPr>
          <w:p w14:paraId="7EA55E92"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1.1.2022</w:t>
            </w:r>
          </w:p>
        </w:tc>
        <w:tc>
          <w:tcPr>
            <w:tcW w:w="509" w:type="pct"/>
            <w:tcBorders>
              <w:top w:val="single" w:sz="4" w:space="0" w:color="auto"/>
              <w:left w:val="nil"/>
              <w:bottom w:val="double" w:sz="6" w:space="0" w:color="auto"/>
              <w:right w:val="nil"/>
            </w:tcBorders>
            <w:shd w:val="clear" w:color="auto" w:fill="auto"/>
            <w:vAlign w:val="bottom"/>
            <w:hideMark/>
          </w:tcPr>
          <w:p w14:paraId="2929F39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973892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061831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7EE249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5FE0FEB"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EB56F2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17621A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BF4FE1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r>
      <w:tr w:rsidR="00686ADE" w:rsidRPr="00963A02" w14:paraId="15AE4574" w14:textId="77777777" w:rsidTr="00A341B8">
        <w:trPr>
          <w:cantSplit/>
          <w:trHeight w:val="227"/>
        </w:trPr>
        <w:tc>
          <w:tcPr>
            <w:tcW w:w="927" w:type="pct"/>
            <w:tcBorders>
              <w:top w:val="nil"/>
              <w:left w:val="nil"/>
              <w:bottom w:val="nil"/>
              <w:right w:val="nil"/>
            </w:tcBorders>
            <w:shd w:val="clear" w:color="auto" w:fill="auto"/>
            <w:vAlign w:val="bottom"/>
            <w:hideMark/>
          </w:tcPr>
          <w:p w14:paraId="6430FBFC"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31.12.2022</w:t>
            </w:r>
          </w:p>
        </w:tc>
        <w:tc>
          <w:tcPr>
            <w:tcW w:w="509" w:type="pct"/>
            <w:tcBorders>
              <w:top w:val="single" w:sz="4" w:space="0" w:color="auto"/>
              <w:left w:val="nil"/>
              <w:bottom w:val="double" w:sz="6" w:space="0" w:color="auto"/>
              <w:right w:val="nil"/>
            </w:tcBorders>
            <w:shd w:val="clear" w:color="auto" w:fill="auto"/>
            <w:vAlign w:val="bottom"/>
            <w:hideMark/>
          </w:tcPr>
          <w:p w14:paraId="463FE27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BE0BD7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7D2235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3A2FD5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EDE2E6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CA5FA3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67C9B3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55B96A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r>
    </w:tbl>
    <w:p w14:paraId="2E7D2D0F" w14:textId="5060D211" w:rsidR="00FE0ED7" w:rsidRPr="00963A02" w:rsidRDefault="00FE0ED7" w:rsidP="00B51C4B">
      <w:pPr>
        <w:pStyle w:val="odstavec"/>
        <w:keepLines/>
        <w:suppressAutoHyphens/>
      </w:pPr>
    </w:p>
    <w:p w14:paraId="4B2F9465" w14:textId="7B5CB37D" w:rsidR="00FE0ED7" w:rsidRPr="00963A02" w:rsidRDefault="00FE0ED7" w:rsidP="00B51C4B">
      <w:pPr>
        <w:pStyle w:val="odstavec"/>
        <w:keepLines/>
        <w:suppressAutoHyphens/>
      </w:pPr>
    </w:p>
    <w:p w14:paraId="6DAEDB51" w14:textId="040C5816" w:rsidR="00C44E89" w:rsidRPr="00963A02" w:rsidRDefault="0089310D" w:rsidP="00B51C4B">
      <w:pPr>
        <w:pStyle w:val="odstavec"/>
        <w:keepLines/>
        <w:suppressAutoHyphens/>
        <w:ind w:left="425"/>
        <w:sectPr w:rsidR="00C44E89" w:rsidRPr="00963A02" w:rsidSect="00605DC9">
          <w:headerReference w:type="default" r:id="rId12"/>
          <w:pgSz w:w="16838" w:h="11906" w:orient="landscape"/>
          <w:pgMar w:top="1134" w:right="1134" w:bottom="709" w:left="1134" w:header="709" w:footer="619" w:gutter="0"/>
          <w:cols w:space="708"/>
          <w:docGrid w:linePitch="360"/>
        </w:sectPr>
      </w:pPr>
      <w:bookmarkStart w:id="23" w:name="_Hlk87128550"/>
      <w:bookmarkEnd w:id="21"/>
      <w:r w:rsidRPr="00963A02">
        <w:t>Spoločnosť neeviduje žiadny dlhodobý nehmotný majetok, na ktorý je zriadené záložné právo. Spoločnosť nemá obmedzené právo nakladania so svojím majetkom.</w:t>
      </w:r>
    </w:p>
    <w:bookmarkEnd w:id="23"/>
    <w:p w14:paraId="2FC20596" w14:textId="77777777" w:rsidR="00FF2077" w:rsidRPr="00963A02" w:rsidRDefault="00FF2077" w:rsidP="00B51C4B">
      <w:pPr>
        <w:pStyle w:val="Nadpis2"/>
        <w:keepLines/>
        <w:suppressAutoHyphens/>
      </w:pPr>
      <w:r w:rsidRPr="00963A02">
        <w:lastRenderedPageBreak/>
        <w:t>Dlhodobý hmotný majetok</w:t>
      </w:r>
    </w:p>
    <w:p w14:paraId="415D2256" w14:textId="1F056213" w:rsidR="008D71F7" w:rsidRPr="00963A02" w:rsidRDefault="00C2654E" w:rsidP="00B51C4B">
      <w:pPr>
        <w:pStyle w:val="odstavec"/>
        <w:keepLines/>
        <w:suppressAutoHyphens/>
      </w:pPr>
      <w:r w:rsidRPr="00963A02">
        <w:t xml:space="preserve">Prehľad pohybu dlhodobého </w:t>
      </w:r>
      <w:r w:rsidR="008D71F7" w:rsidRPr="00963A02">
        <w:t>hmotného majetku za bežné účtovné obdobie je uvedený nižšie:</w:t>
      </w:r>
    </w:p>
    <w:p w14:paraId="15A20BD8" w14:textId="77777777" w:rsidR="00686ADE" w:rsidRPr="00963A02" w:rsidRDefault="00686ADE" w:rsidP="00B51C4B">
      <w:pPr>
        <w:pStyle w:val="odstavec"/>
        <w:keepLines/>
        <w:suppressAutoHyphens/>
      </w:pPr>
      <w:bookmarkStart w:id="24" w:name="FWT_T5a"/>
      <w:r w:rsidRPr="00963A02">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9"/>
        <w:gridCol w:w="1359"/>
        <w:gridCol w:w="1359"/>
        <w:gridCol w:w="1359"/>
        <w:gridCol w:w="1361"/>
        <w:gridCol w:w="1358"/>
        <w:gridCol w:w="1358"/>
        <w:gridCol w:w="1358"/>
        <w:gridCol w:w="1358"/>
        <w:gridCol w:w="1358"/>
      </w:tblGrid>
      <w:tr w:rsidR="00686ADE" w:rsidRPr="00963A02" w14:paraId="67F08954" w14:textId="77777777" w:rsidTr="00A341B8">
        <w:trPr>
          <w:cantSplit/>
          <w:trHeight w:val="227"/>
        </w:trPr>
        <w:tc>
          <w:tcPr>
            <w:tcW w:w="678" w:type="pct"/>
            <w:tcBorders>
              <w:top w:val="nil"/>
              <w:left w:val="nil"/>
              <w:bottom w:val="single" w:sz="4" w:space="0" w:color="auto"/>
              <w:right w:val="nil"/>
            </w:tcBorders>
            <w:shd w:val="clear" w:color="auto" w:fill="auto"/>
            <w:vAlign w:val="bottom"/>
            <w:hideMark/>
          </w:tcPr>
          <w:p w14:paraId="04AD26D4" w14:textId="77777777" w:rsidR="00686ADE" w:rsidRPr="00963A02" w:rsidRDefault="00686ADE" w:rsidP="00B51C4B">
            <w:pPr>
              <w:keepLines/>
              <w:suppressAutoHyphens/>
              <w:jc w:val="center"/>
              <w:rPr>
                <w:rFonts w:ascii="Arial" w:hAnsi="Arial" w:cs="Arial"/>
                <w:b/>
                <w:bCs/>
                <w:sz w:val="18"/>
                <w:szCs w:val="18"/>
              </w:rPr>
            </w:pPr>
            <w:bookmarkStart w:id="25" w:name="RANGE!B3:K24"/>
            <w:r w:rsidRPr="00963A02">
              <w:rPr>
                <w:rFonts w:ascii="Arial" w:hAnsi="Arial" w:cs="Arial"/>
                <w:b/>
                <w:bCs/>
                <w:sz w:val="18"/>
                <w:szCs w:val="18"/>
              </w:rPr>
              <w:t>Dlhodobý hmotný majetok</w:t>
            </w:r>
            <w:bookmarkEnd w:id="25"/>
          </w:p>
        </w:tc>
        <w:tc>
          <w:tcPr>
            <w:tcW w:w="480" w:type="pct"/>
            <w:tcBorders>
              <w:top w:val="nil"/>
              <w:left w:val="nil"/>
              <w:bottom w:val="single" w:sz="4" w:space="0" w:color="auto"/>
              <w:right w:val="nil"/>
            </w:tcBorders>
            <w:shd w:val="clear" w:color="auto" w:fill="auto"/>
            <w:vAlign w:val="bottom"/>
            <w:hideMark/>
          </w:tcPr>
          <w:p w14:paraId="01B73FD4"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Pozemky</w:t>
            </w:r>
          </w:p>
        </w:tc>
        <w:tc>
          <w:tcPr>
            <w:tcW w:w="480" w:type="pct"/>
            <w:tcBorders>
              <w:top w:val="nil"/>
              <w:left w:val="nil"/>
              <w:bottom w:val="single" w:sz="4" w:space="0" w:color="auto"/>
              <w:right w:val="nil"/>
            </w:tcBorders>
            <w:shd w:val="clear" w:color="auto" w:fill="auto"/>
            <w:vAlign w:val="bottom"/>
            <w:hideMark/>
          </w:tcPr>
          <w:p w14:paraId="6E184CF4"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Stavby</w:t>
            </w:r>
          </w:p>
        </w:tc>
        <w:tc>
          <w:tcPr>
            <w:tcW w:w="480" w:type="pct"/>
            <w:tcBorders>
              <w:top w:val="nil"/>
              <w:left w:val="nil"/>
              <w:bottom w:val="single" w:sz="4" w:space="0" w:color="auto"/>
              <w:right w:val="nil"/>
            </w:tcBorders>
            <w:shd w:val="clear" w:color="auto" w:fill="auto"/>
            <w:vAlign w:val="bottom"/>
            <w:hideMark/>
          </w:tcPr>
          <w:p w14:paraId="354D1B8A"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Samostatné hnuteľné veci a súbory hnuteľných vecí</w:t>
            </w:r>
          </w:p>
        </w:tc>
        <w:tc>
          <w:tcPr>
            <w:tcW w:w="481" w:type="pct"/>
            <w:tcBorders>
              <w:top w:val="nil"/>
              <w:left w:val="nil"/>
              <w:bottom w:val="single" w:sz="4" w:space="0" w:color="auto"/>
              <w:right w:val="nil"/>
            </w:tcBorders>
            <w:shd w:val="clear" w:color="auto" w:fill="auto"/>
            <w:vAlign w:val="bottom"/>
            <w:hideMark/>
          </w:tcPr>
          <w:p w14:paraId="6A264117"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Pestovateľské celky trvalých porastov</w:t>
            </w:r>
          </w:p>
        </w:tc>
        <w:tc>
          <w:tcPr>
            <w:tcW w:w="480" w:type="pct"/>
            <w:tcBorders>
              <w:top w:val="nil"/>
              <w:left w:val="nil"/>
              <w:bottom w:val="single" w:sz="4" w:space="0" w:color="auto"/>
              <w:right w:val="nil"/>
            </w:tcBorders>
            <w:shd w:val="clear" w:color="auto" w:fill="auto"/>
            <w:vAlign w:val="bottom"/>
            <w:hideMark/>
          </w:tcPr>
          <w:p w14:paraId="589C05E4"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Základné stádo a ťažné zvieratá</w:t>
            </w:r>
          </w:p>
        </w:tc>
        <w:tc>
          <w:tcPr>
            <w:tcW w:w="480" w:type="pct"/>
            <w:tcBorders>
              <w:top w:val="nil"/>
              <w:left w:val="nil"/>
              <w:bottom w:val="single" w:sz="4" w:space="0" w:color="auto"/>
              <w:right w:val="nil"/>
            </w:tcBorders>
            <w:shd w:val="clear" w:color="auto" w:fill="auto"/>
            <w:vAlign w:val="bottom"/>
            <w:hideMark/>
          </w:tcPr>
          <w:p w14:paraId="749AE34D"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Ostatný DHM</w:t>
            </w:r>
          </w:p>
        </w:tc>
        <w:tc>
          <w:tcPr>
            <w:tcW w:w="480" w:type="pct"/>
            <w:tcBorders>
              <w:top w:val="nil"/>
              <w:left w:val="nil"/>
              <w:bottom w:val="single" w:sz="4" w:space="0" w:color="auto"/>
              <w:right w:val="nil"/>
            </w:tcBorders>
            <w:shd w:val="clear" w:color="auto" w:fill="auto"/>
            <w:vAlign w:val="bottom"/>
            <w:hideMark/>
          </w:tcPr>
          <w:p w14:paraId="750EFB41"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Obstarávaný DHM</w:t>
            </w:r>
          </w:p>
        </w:tc>
        <w:tc>
          <w:tcPr>
            <w:tcW w:w="480" w:type="pct"/>
            <w:tcBorders>
              <w:top w:val="nil"/>
              <w:left w:val="nil"/>
              <w:bottom w:val="single" w:sz="4" w:space="0" w:color="auto"/>
              <w:right w:val="nil"/>
            </w:tcBorders>
            <w:shd w:val="clear" w:color="auto" w:fill="auto"/>
            <w:vAlign w:val="bottom"/>
            <w:hideMark/>
          </w:tcPr>
          <w:p w14:paraId="5AC9D73C"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Poskytnuté preddavky na DHM</w:t>
            </w:r>
          </w:p>
        </w:tc>
        <w:tc>
          <w:tcPr>
            <w:tcW w:w="480" w:type="pct"/>
            <w:tcBorders>
              <w:top w:val="nil"/>
              <w:left w:val="nil"/>
              <w:bottom w:val="single" w:sz="4" w:space="0" w:color="auto"/>
              <w:right w:val="nil"/>
            </w:tcBorders>
            <w:shd w:val="clear" w:color="auto" w:fill="auto"/>
            <w:vAlign w:val="bottom"/>
            <w:hideMark/>
          </w:tcPr>
          <w:p w14:paraId="0C5304EC"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Spolu</w:t>
            </w:r>
          </w:p>
        </w:tc>
      </w:tr>
      <w:tr w:rsidR="00686ADE" w:rsidRPr="00963A02" w14:paraId="24A09B67" w14:textId="77777777" w:rsidTr="00A341B8">
        <w:trPr>
          <w:cantSplit/>
          <w:trHeight w:val="227"/>
        </w:trPr>
        <w:tc>
          <w:tcPr>
            <w:tcW w:w="678" w:type="pct"/>
            <w:tcBorders>
              <w:top w:val="nil"/>
              <w:left w:val="nil"/>
              <w:bottom w:val="nil"/>
              <w:right w:val="nil"/>
            </w:tcBorders>
            <w:shd w:val="clear" w:color="auto" w:fill="auto"/>
            <w:vAlign w:val="bottom"/>
            <w:hideMark/>
          </w:tcPr>
          <w:p w14:paraId="11D1532E"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Prvotné ocenenie</w:t>
            </w:r>
          </w:p>
        </w:tc>
        <w:tc>
          <w:tcPr>
            <w:tcW w:w="480" w:type="pct"/>
            <w:tcBorders>
              <w:top w:val="nil"/>
              <w:left w:val="nil"/>
              <w:bottom w:val="nil"/>
              <w:right w:val="nil"/>
            </w:tcBorders>
            <w:shd w:val="clear" w:color="auto" w:fill="auto"/>
            <w:vAlign w:val="bottom"/>
            <w:hideMark/>
          </w:tcPr>
          <w:p w14:paraId="2670C243" w14:textId="77777777" w:rsidR="00686ADE" w:rsidRPr="00963A02" w:rsidRDefault="00686ADE" w:rsidP="00B51C4B">
            <w:pPr>
              <w:keepLines/>
              <w:suppressAutoHyphens/>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4ED940CE"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F980F13" w14:textId="77777777" w:rsidR="00686ADE" w:rsidRPr="00963A02" w:rsidRDefault="00686ADE" w:rsidP="00B51C4B">
            <w:pPr>
              <w:keepLines/>
              <w:suppressAutoHyphens/>
              <w:jc w:val="right"/>
              <w:rPr>
                <w:rFonts w:ascii="Arial" w:hAnsi="Arial" w:cs="Arial"/>
                <w:sz w:val="18"/>
                <w:szCs w:val="20"/>
              </w:rPr>
            </w:pPr>
          </w:p>
        </w:tc>
        <w:tc>
          <w:tcPr>
            <w:tcW w:w="481" w:type="pct"/>
            <w:tcBorders>
              <w:top w:val="nil"/>
              <w:left w:val="nil"/>
              <w:bottom w:val="nil"/>
              <w:right w:val="nil"/>
            </w:tcBorders>
            <w:shd w:val="clear" w:color="auto" w:fill="auto"/>
            <w:vAlign w:val="bottom"/>
            <w:hideMark/>
          </w:tcPr>
          <w:p w14:paraId="07874FDB"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D0F3316"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B27CB79"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0B5E428"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CFEAE79"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178068F" w14:textId="77777777" w:rsidR="00686ADE" w:rsidRPr="00963A02" w:rsidRDefault="00686ADE" w:rsidP="00B51C4B">
            <w:pPr>
              <w:keepLines/>
              <w:suppressAutoHyphens/>
              <w:jc w:val="right"/>
              <w:rPr>
                <w:rFonts w:ascii="Arial" w:hAnsi="Arial" w:cs="Arial"/>
                <w:sz w:val="18"/>
                <w:szCs w:val="20"/>
              </w:rPr>
            </w:pPr>
          </w:p>
        </w:tc>
      </w:tr>
      <w:tr w:rsidR="00686ADE" w:rsidRPr="00963A02" w14:paraId="537BD606" w14:textId="77777777" w:rsidTr="00A341B8">
        <w:trPr>
          <w:cantSplit/>
          <w:trHeight w:val="227"/>
        </w:trPr>
        <w:tc>
          <w:tcPr>
            <w:tcW w:w="678" w:type="pct"/>
            <w:tcBorders>
              <w:top w:val="nil"/>
              <w:left w:val="nil"/>
              <w:bottom w:val="nil"/>
              <w:right w:val="nil"/>
            </w:tcBorders>
            <w:shd w:val="clear" w:color="auto" w:fill="auto"/>
            <w:vAlign w:val="bottom"/>
            <w:hideMark/>
          </w:tcPr>
          <w:p w14:paraId="40769735"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1.1.2023</w:t>
            </w:r>
          </w:p>
        </w:tc>
        <w:tc>
          <w:tcPr>
            <w:tcW w:w="480" w:type="pct"/>
            <w:tcBorders>
              <w:top w:val="nil"/>
              <w:left w:val="nil"/>
              <w:bottom w:val="nil"/>
              <w:right w:val="nil"/>
            </w:tcBorders>
            <w:shd w:val="clear" w:color="auto" w:fill="auto"/>
            <w:vAlign w:val="bottom"/>
            <w:hideMark/>
          </w:tcPr>
          <w:p w14:paraId="2093AF7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123 735</w:t>
            </w:r>
          </w:p>
        </w:tc>
        <w:tc>
          <w:tcPr>
            <w:tcW w:w="480" w:type="pct"/>
            <w:tcBorders>
              <w:top w:val="nil"/>
              <w:left w:val="nil"/>
              <w:bottom w:val="nil"/>
              <w:right w:val="nil"/>
            </w:tcBorders>
            <w:shd w:val="clear" w:color="auto" w:fill="auto"/>
            <w:vAlign w:val="bottom"/>
            <w:hideMark/>
          </w:tcPr>
          <w:p w14:paraId="5CBF083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4 270 330</w:t>
            </w:r>
          </w:p>
        </w:tc>
        <w:tc>
          <w:tcPr>
            <w:tcW w:w="480" w:type="pct"/>
            <w:tcBorders>
              <w:top w:val="nil"/>
              <w:left w:val="nil"/>
              <w:bottom w:val="nil"/>
              <w:right w:val="nil"/>
            </w:tcBorders>
            <w:shd w:val="clear" w:color="auto" w:fill="auto"/>
            <w:vAlign w:val="bottom"/>
            <w:hideMark/>
          </w:tcPr>
          <w:p w14:paraId="27AB620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8 927 114</w:t>
            </w:r>
          </w:p>
        </w:tc>
        <w:tc>
          <w:tcPr>
            <w:tcW w:w="481" w:type="pct"/>
            <w:tcBorders>
              <w:top w:val="nil"/>
              <w:left w:val="nil"/>
              <w:bottom w:val="nil"/>
              <w:right w:val="nil"/>
            </w:tcBorders>
            <w:shd w:val="clear" w:color="auto" w:fill="auto"/>
            <w:vAlign w:val="bottom"/>
            <w:hideMark/>
          </w:tcPr>
          <w:p w14:paraId="74DD636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6C3BB96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A45048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9 573</w:t>
            </w:r>
          </w:p>
        </w:tc>
        <w:tc>
          <w:tcPr>
            <w:tcW w:w="480" w:type="pct"/>
            <w:tcBorders>
              <w:top w:val="nil"/>
              <w:left w:val="nil"/>
              <w:bottom w:val="nil"/>
              <w:right w:val="nil"/>
            </w:tcBorders>
            <w:shd w:val="clear" w:color="auto" w:fill="auto"/>
            <w:vAlign w:val="bottom"/>
            <w:hideMark/>
          </w:tcPr>
          <w:p w14:paraId="54CB93F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51 330</w:t>
            </w:r>
          </w:p>
        </w:tc>
        <w:tc>
          <w:tcPr>
            <w:tcW w:w="480" w:type="pct"/>
            <w:tcBorders>
              <w:top w:val="nil"/>
              <w:left w:val="nil"/>
              <w:bottom w:val="nil"/>
              <w:right w:val="nil"/>
            </w:tcBorders>
            <w:shd w:val="clear" w:color="auto" w:fill="auto"/>
            <w:vAlign w:val="bottom"/>
            <w:hideMark/>
          </w:tcPr>
          <w:p w14:paraId="20F884A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905182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13 382 082</w:t>
            </w:r>
          </w:p>
        </w:tc>
      </w:tr>
      <w:tr w:rsidR="00686ADE" w:rsidRPr="00963A02" w14:paraId="15BC120A" w14:textId="77777777" w:rsidTr="00A341B8">
        <w:trPr>
          <w:cantSplit/>
          <w:trHeight w:val="227"/>
        </w:trPr>
        <w:tc>
          <w:tcPr>
            <w:tcW w:w="678" w:type="pct"/>
            <w:tcBorders>
              <w:top w:val="nil"/>
              <w:left w:val="nil"/>
              <w:bottom w:val="nil"/>
              <w:right w:val="nil"/>
            </w:tcBorders>
            <w:shd w:val="clear" w:color="auto" w:fill="auto"/>
            <w:vAlign w:val="bottom"/>
            <w:hideMark/>
          </w:tcPr>
          <w:p w14:paraId="50CE7FD1"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1D0A546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0541D2D" w14:textId="33D35CE3" w:rsidR="00686ADE" w:rsidRPr="00963A02" w:rsidRDefault="00A32BBA"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5F01E91" w14:textId="66FC6F8D" w:rsidR="00686ADE" w:rsidRPr="00963A02" w:rsidRDefault="00A32BBA" w:rsidP="00B51C4B">
            <w:pPr>
              <w:keepLines/>
              <w:suppressAutoHyphens/>
              <w:jc w:val="right"/>
              <w:rPr>
                <w:rFonts w:ascii="Arial" w:hAnsi="Arial" w:cs="Arial"/>
                <w:sz w:val="18"/>
                <w:szCs w:val="18"/>
              </w:rPr>
            </w:pPr>
            <w:r w:rsidRPr="00963A02">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07D164A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70E916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4EC6A7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CBC44F9" w14:textId="14C12E45" w:rsidR="00686ADE" w:rsidRPr="00963A02" w:rsidRDefault="00A32BBA" w:rsidP="00B51C4B">
            <w:pPr>
              <w:keepLines/>
              <w:suppressAutoHyphens/>
              <w:jc w:val="right"/>
              <w:rPr>
                <w:rFonts w:ascii="Arial" w:hAnsi="Arial" w:cs="Arial"/>
                <w:sz w:val="18"/>
                <w:szCs w:val="18"/>
              </w:rPr>
            </w:pPr>
            <w:r w:rsidRPr="00963A02">
              <w:rPr>
                <w:rFonts w:ascii="Arial" w:hAnsi="Arial" w:cs="Arial"/>
                <w:sz w:val="18"/>
                <w:szCs w:val="18"/>
              </w:rPr>
              <w:t>355 557</w:t>
            </w:r>
          </w:p>
        </w:tc>
        <w:tc>
          <w:tcPr>
            <w:tcW w:w="480" w:type="pct"/>
            <w:tcBorders>
              <w:top w:val="nil"/>
              <w:left w:val="nil"/>
              <w:bottom w:val="nil"/>
              <w:right w:val="nil"/>
            </w:tcBorders>
            <w:shd w:val="clear" w:color="auto" w:fill="auto"/>
            <w:vAlign w:val="bottom"/>
            <w:hideMark/>
          </w:tcPr>
          <w:p w14:paraId="2DAEC8B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5570087" w14:textId="02FB73E7" w:rsidR="00686ADE" w:rsidRPr="00963A02" w:rsidRDefault="00A32BBA" w:rsidP="00B51C4B">
            <w:pPr>
              <w:keepLines/>
              <w:suppressAutoHyphens/>
              <w:jc w:val="right"/>
              <w:rPr>
                <w:rFonts w:ascii="Arial" w:hAnsi="Arial" w:cs="Arial"/>
                <w:sz w:val="18"/>
                <w:szCs w:val="18"/>
              </w:rPr>
            </w:pPr>
            <w:r w:rsidRPr="00963A02">
              <w:rPr>
                <w:rFonts w:ascii="Arial" w:hAnsi="Arial" w:cs="Arial"/>
                <w:sz w:val="18"/>
                <w:szCs w:val="18"/>
              </w:rPr>
              <w:t>355 557</w:t>
            </w:r>
          </w:p>
        </w:tc>
      </w:tr>
      <w:tr w:rsidR="00686ADE" w:rsidRPr="00963A02" w14:paraId="3885D1C2" w14:textId="77777777" w:rsidTr="00A341B8">
        <w:trPr>
          <w:cantSplit/>
          <w:trHeight w:val="227"/>
        </w:trPr>
        <w:tc>
          <w:tcPr>
            <w:tcW w:w="678" w:type="pct"/>
            <w:tcBorders>
              <w:top w:val="nil"/>
              <w:left w:val="nil"/>
              <w:bottom w:val="nil"/>
              <w:right w:val="nil"/>
            </w:tcBorders>
            <w:shd w:val="clear" w:color="auto" w:fill="auto"/>
            <w:vAlign w:val="bottom"/>
            <w:hideMark/>
          </w:tcPr>
          <w:p w14:paraId="6B0CB8AF"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6216147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41C4C6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CAB310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302 861</w:t>
            </w:r>
          </w:p>
        </w:tc>
        <w:tc>
          <w:tcPr>
            <w:tcW w:w="481" w:type="pct"/>
            <w:tcBorders>
              <w:top w:val="nil"/>
              <w:left w:val="nil"/>
              <w:bottom w:val="nil"/>
              <w:right w:val="nil"/>
            </w:tcBorders>
            <w:shd w:val="clear" w:color="auto" w:fill="auto"/>
            <w:vAlign w:val="bottom"/>
            <w:hideMark/>
          </w:tcPr>
          <w:p w14:paraId="5E85BDA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BCA7CA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21CCE3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620BD26" w14:textId="617A6DCF" w:rsidR="00686ADE" w:rsidRPr="00963A02" w:rsidRDefault="00A32BBA"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1051D1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C3AD839" w14:textId="464820FA" w:rsidR="00686ADE" w:rsidRPr="00963A02" w:rsidRDefault="00A32BBA" w:rsidP="00B51C4B">
            <w:pPr>
              <w:keepLines/>
              <w:suppressAutoHyphens/>
              <w:jc w:val="right"/>
              <w:rPr>
                <w:rFonts w:ascii="Arial" w:hAnsi="Arial" w:cs="Arial"/>
                <w:sz w:val="18"/>
                <w:szCs w:val="18"/>
              </w:rPr>
            </w:pPr>
            <w:r w:rsidRPr="00963A02">
              <w:rPr>
                <w:rFonts w:ascii="Arial" w:hAnsi="Arial" w:cs="Arial"/>
                <w:sz w:val="18"/>
                <w:szCs w:val="18"/>
              </w:rPr>
              <w:t>302 861</w:t>
            </w:r>
          </w:p>
        </w:tc>
      </w:tr>
      <w:tr w:rsidR="00686ADE" w:rsidRPr="00963A02" w14:paraId="6B2E2525" w14:textId="77777777" w:rsidTr="00A341B8">
        <w:trPr>
          <w:cantSplit/>
          <w:trHeight w:val="227"/>
        </w:trPr>
        <w:tc>
          <w:tcPr>
            <w:tcW w:w="678" w:type="pct"/>
            <w:tcBorders>
              <w:top w:val="nil"/>
              <w:left w:val="nil"/>
              <w:bottom w:val="nil"/>
              <w:right w:val="nil"/>
            </w:tcBorders>
            <w:shd w:val="clear" w:color="auto" w:fill="auto"/>
            <w:vAlign w:val="bottom"/>
            <w:hideMark/>
          </w:tcPr>
          <w:p w14:paraId="00CCD69F"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4D524EC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9A41668" w14:textId="4313B06B" w:rsidR="00686ADE" w:rsidRPr="00963A02" w:rsidRDefault="00A32BBA" w:rsidP="00B51C4B">
            <w:pPr>
              <w:keepLines/>
              <w:suppressAutoHyphens/>
              <w:jc w:val="right"/>
              <w:rPr>
                <w:rFonts w:ascii="Arial" w:hAnsi="Arial" w:cs="Arial"/>
                <w:sz w:val="18"/>
                <w:szCs w:val="18"/>
              </w:rPr>
            </w:pPr>
            <w:r w:rsidRPr="00963A02">
              <w:rPr>
                <w:rFonts w:ascii="Arial" w:hAnsi="Arial" w:cs="Arial"/>
                <w:sz w:val="18"/>
                <w:szCs w:val="18"/>
              </w:rPr>
              <w:t>100 574</w:t>
            </w:r>
          </w:p>
        </w:tc>
        <w:tc>
          <w:tcPr>
            <w:tcW w:w="480" w:type="pct"/>
            <w:tcBorders>
              <w:top w:val="nil"/>
              <w:left w:val="nil"/>
              <w:bottom w:val="nil"/>
              <w:right w:val="nil"/>
            </w:tcBorders>
            <w:shd w:val="clear" w:color="auto" w:fill="auto"/>
            <w:vAlign w:val="bottom"/>
            <w:hideMark/>
          </w:tcPr>
          <w:p w14:paraId="56FC8658" w14:textId="68B66238" w:rsidR="00686ADE" w:rsidRPr="00963A02" w:rsidRDefault="00A32BBA" w:rsidP="00B51C4B">
            <w:pPr>
              <w:keepLines/>
              <w:suppressAutoHyphens/>
              <w:jc w:val="right"/>
              <w:rPr>
                <w:rFonts w:ascii="Arial" w:hAnsi="Arial" w:cs="Arial"/>
                <w:sz w:val="18"/>
                <w:szCs w:val="18"/>
              </w:rPr>
            </w:pPr>
            <w:r w:rsidRPr="00963A02">
              <w:rPr>
                <w:rFonts w:ascii="Arial" w:hAnsi="Arial" w:cs="Arial"/>
                <w:sz w:val="18"/>
                <w:szCs w:val="18"/>
              </w:rPr>
              <w:t>92 113</w:t>
            </w:r>
          </w:p>
        </w:tc>
        <w:tc>
          <w:tcPr>
            <w:tcW w:w="481" w:type="pct"/>
            <w:tcBorders>
              <w:top w:val="nil"/>
              <w:left w:val="nil"/>
              <w:bottom w:val="nil"/>
              <w:right w:val="nil"/>
            </w:tcBorders>
            <w:shd w:val="clear" w:color="auto" w:fill="auto"/>
            <w:vAlign w:val="bottom"/>
            <w:hideMark/>
          </w:tcPr>
          <w:p w14:paraId="30BAD3C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A5A81A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D2BFA9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B3A6647" w14:textId="3E2237FD" w:rsidR="00686ADE" w:rsidRPr="00963A02" w:rsidRDefault="00A32BBA" w:rsidP="00B51C4B">
            <w:pPr>
              <w:keepLines/>
              <w:suppressAutoHyphens/>
              <w:jc w:val="right"/>
              <w:rPr>
                <w:rFonts w:ascii="Arial" w:hAnsi="Arial" w:cs="Arial"/>
                <w:sz w:val="18"/>
                <w:szCs w:val="18"/>
              </w:rPr>
            </w:pPr>
            <w:r w:rsidRPr="00963A02">
              <w:rPr>
                <w:rFonts w:ascii="Arial" w:hAnsi="Arial" w:cs="Arial"/>
                <w:sz w:val="18"/>
                <w:szCs w:val="18"/>
              </w:rPr>
              <w:t>-192 687</w:t>
            </w:r>
          </w:p>
        </w:tc>
        <w:tc>
          <w:tcPr>
            <w:tcW w:w="480" w:type="pct"/>
            <w:tcBorders>
              <w:top w:val="nil"/>
              <w:left w:val="nil"/>
              <w:bottom w:val="nil"/>
              <w:right w:val="nil"/>
            </w:tcBorders>
            <w:shd w:val="clear" w:color="auto" w:fill="auto"/>
            <w:vAlign w:val="bottom"/>
            <w:hideMark/>
          </w:tcPr>
          <w:p w14:paraId="7A72745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3E59FB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0E294514" w14:textId="77777777" w:rsidTr="00A341B8">
        <w:trPr>
          <w:cantSplit/>
          <w:trHeight w:val="227"/>
        </w:trPr>
        <w:tc>
          <w:tcPr>
            <w:tcW w:w="678" w:type="pct"/>
            <w:tcBorders>
              <w:top w:val="nil"/>
              <w:left w:val="nil"/>
              <w:bottom w:val="nil"/>
              <w:right w:val="nil"/>
            </w:tcBorders>
            <w:shd w:val="clear" w:color="auto" w:fill="auto"/>
            <w:vAlign w:val="bottom"/>
            <w:hideMark/>
          </w:tcPr>
          <w:p w14:paraId="6453F693"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31.12.2023</w:t>
            </w:r>
          </w:p>
        </w:tc>
        <w:tc>
          <w:tcPr>
            <w:tcW w:w="480" w:type="pct"/>
            <w:tcBorders>
              <w:top w:val="single" w:sz="4" w:space="0" w:color="auto"/>
              <w:left w:val="nil"/>
              <w:bottom w:val="double" w:sz="6" w:space="0" w:color="auto"/>
              <w:right w:val="nil"/>
            </w:tcBorders>
            <w:shd w:val="clear" w:color="auto" w:fill="auto"/>
            <w:vAlign w:val="bottom"/>
            <w:hideMark/>
          </w:tcPr>
          <w:p w14:paraId="0427423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123 735</w:t>
            </w:r>
          </w:p>
        </w:tc>
        <w:tc>
          <w:tcPr>
            <w:tcW w:w="480" w:type="pct"/>
            <w:tcBorders>
              <w:top w:val="single" w:sz="4" w:space="0" w:color="auto"/>
              <w:left w:val="nil"/>
              <w:bottom w:val="double" w:sz="6" w:space="0" w:color="auto"/>
              <w:right w:val="nil"/>
            </w:tcBorders>
            <w:shd w:val="clear" w:color="auto" w:fill="auto"/>
            <w:vAlign w:val="bottom"/>
            <w:hideMark/>
          </w:tcPr>
          <w:p w14:paraId="7124FA0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4 370 904</w:t>
            </w:r>
          </w:p>
        </w:tc>
        <w:tc>
          <w:tcPr>
            <w:tcW w:w="480" w:type="pct"/>
            <w:tcBorders>
              <w:top w:val="single" w:sz="4" w:space="0" w:color="auto"/>
              <w:left w:val="nil"/>
              <w:bottom w:val="double" w:sz="6" w:space="0" w:color="auto"/>
              <w:right w:val="nil"/>
            </w:tcBorders>
            <w:shd w:val="clear" w:color="auto" w:fill="auto"/>
            <w:vAlign w:val="bottom"/>
            <w:hideMark/>
          </w:tcPr>
          <w:p w14:paraId="3298862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8 716 366</w:t>
            </w:r>
          </w:p>
        </w:tc>
        <w:tc>
          <w:tcPr>
            <w:tcW w:w="481" w:type="pct"/>
            <w:tcBorders>
              <w:top w:val="single" w:sz="4" w:space="0" w:color="auto"/>
              <w:left w:val="nil"/>
              <w:bottom w:val="double" w:sz="6" w:space="0" w:color="auto"/>
              <w:right w:val="nil"/>
            </w:tcBorders>
            <w:shd w:val="clear" w:color="auto" w:fill="auto"/>
            <w:vAlign w:val="bottom"/>
            <w:hideMark/>
          </w:tcPr>
          <w:p w14:paraId="2060700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EB568F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087E78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9 573</w:t>
            </w:r>
          </w:p>
        </w:tc>
        <w:tc>
          <w:tcPr>
            <w:tcW w:w="480" w:type="pct"/>
            <w:tcBorders>
              <w:top w:val="single" w:sz="4" w:space="0" w:color="auto"/>
              <w:left w:val="nil"/>
              <w:bottom w:val="double" w:sz="6" w:space="0" w:color="auto"/>
              <w:right w:val="nil"/>
            </w:tcBorders>
            <w:shd w:val="clear" w:color="auto" w:fill="auto"/>
            <w:vAlign w:val="bottom"/>
            <w:hideMark/>
          </w:tcPr>
          <w:p w14:paraId="78CAEBA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214 200</w:t>
            </w:r>
          </w:p>
        </w:tc>
        <w:tc>
          <w:tcPr>
            <w:tcW w:w="480" w:type="pct"/>
            <w:tcBorders>
              <w:top w:val="single" w:sz="4" w:space="0" w:color="auto"/>
              <w:left w:val="nil"/>
              <w:bottom w:val="double" w:sz="6" w:space="0" w:color="auto"/>
              <w:right w:val="nil"/>
            </w:tcBorders>
            <w:shd w:val="clear" w:color="auto" w:fill="auto"/>
            <w:vAlign w:val="bottom"/>
            <w:hideMark/>
          </w:tcPr>
          <w:p w14:paraId="1BC05BC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D8E10D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13 434 778</w:t>
            </w:r>
          </w:p>
        </w:tc>
      </w:tr>
      <w:tr w:rsidR="00686ADE" w:rsidRPr="00963A02" w14:paraId="795B5012" w14:textId="77777777" w:rsidTr="00A341B8">
        <w:trPr>
          <w:cantSplit/>
          <w:trHeight w:val="227"/>
        </w:trPr>
        <w:tc>
          <w:tcPr>
            <w:tcW w:w="678" w:type="pct"/>
            <w:tcBorders>
              <w:top w:val="nil"/>
              <w:left w:val="nil"/>
              <w:bottom w:val="nil"/>
              <w:right w:val="nil"/>
            </w:tcBorders>
            <w:shd w:val="clear" w:color="auto" w:fill="auto"/>
            <w:vAlign w:val="bottom"/>
            <w:hideMark/>
          </w:tcPr>
          <w:p w14:paraId="604BC77C"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Oprávky</w:t>
            </w:r>
          </w:p>
        </w:tc>
        <w:tc>
          <w:tcPr>
            <w:tcW w:w="480" w:type="pct"/>
            <w:tcBorders>
              <w:top w:val="nil"/>
              <w:left w:val="nil"/>
              <w:bottom w:val="nil"/>
              <w:right w:val="nil"/>
            </w:tcBorders>
            <w:shd w:val="clear" w:color="auto" w:fill="auto"/>
            <w:vAlign w:val="bottom"/>
            <w:hideMark/>
          </w:tcPr>
          <w:p w14:paraId="5630DB3A" w14:textId="77777777" w:rsidR="00686ADE" w:rsidRPr="00963A02" w:rsidRDefault="00686ADE" w:rsidP="00B51C4B">
            <w:pPr>
              <w:keepLines/>
              <w:suppressAutoHyphens/>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2B573197"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B162873" w14:textId="77777777" w:rsidR="00686ADE" w:rsidRPr="00963A02" w:rsidRDefault="00686ADE" w:rsidP="00B51C4B">
            <w:pPr>
              <w:keepLines/>
              <w:suppressAutoHyphens/>
              <w:jc w:val="right"/>
              <w:rPr>
                <w:rFonts w:ascii="Arial" w:hAnsi="Arial" w:cs="Arial"/>
                <w:sz w:val="18"/>
                <w:szCs w:val="20"/>
              </w:rPr>
            </w:pPr>
          </w:p>
        </w:tc>
        <w:tc>
          <w:tcPr>
            <w:tcW w:w="481" w:type="pct"/>
            <w:tcBorders>
              <w:top w:val="nil"/>
              <w:left w:val="nil"/>
              <w:bottom w:val="nil"/>
              <w:right w:val="nil"/>
            </w:tcBorders>
            <w:shd w:val="clear" w:color="auto" w:fill="auto"/>
            <w:vAlign w:val="bottom"/>
            <w:hideMark/>
          </w:tcPr>
          <w:p w14:paraId="2C1A9F44"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45CC53A"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6070D86"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79EA426"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C0C10CF"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5EDA839" w14:textId="77777777" w:rsidR="00686ADE" w:rsidRPr="00963A02" w:rsidRDefault="00686ADE" w:rsidP="00B51C4B">
            <w:pPr>
              <w:keepLines/>
              <w:suppressAutoHyphens/>
              <w:jc w:val="right"/>
              <w:rPr>
                <w:rFonts w:ascii="Arial" w:hAnsi="Arial" w:cs="Arial"/>
                <w:sz w:val="18"/>
                <w:szCs w:val="20"/>
              </w:rPr>
            </w:pPr>
          </w:p>
        </w:tc>
      </w:tr>
      <w:tr w:rsidR="00686ADE" w:rsidRPr="00963A02" w14:paraId="4C230BF9" w14:textId="77777777" w:rsidTr="00A341B8">
        <w:trPr>
          <w:cantSplit/>
          <w:trHeight w:val="227"/>
        </w:trPr>
        <w:tc>
          <w:tcPr>
            <w:tcW w:w="678" w:type="pct"/>
            <w:tcBorders>
              <w:top w:val="nil"/>
              <w:left w:val="nil"/>
              <w:bottom w:val="nil"/>
              <w:right w:val="nil"/>
            </w:tcBorders>
            <w:shd w:val="clear" w:color="auto" w:fill="auto"/>
            <w:vAlign w:val="bottom"/>
            <w:hideMark/>
          </w:tcPr>
          <w:p w14:paraId="3F1BB9AD"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1.1.2023</w:t>
            </w:r>
          </w:p>
        </w:tc>
        <w:tc>
          <w:tcPr>
            <w:tcW w:w="480" w:type="pct"/>
            <w:tcBorders>
              <w:top w:val="nil"/>
              <w:left w:val="nil"/>
              <w:bottom w:val="nil"/>
              <w:right w:val="nil"/>
            </w:tcBorders>
            <w:shd w:val="clear" w:color="auto" w:fill="auto"/>
            <w:vAlign w:val="bottom"/>
            <w:hideMark/>
          </w:tcPr>
          <w:p w14:paraId="25AEF47F"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3E66D0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3 414 226</w:t>
            </w:r>
          </w:p>
        </w:tc>
        <w:tc>
          <w:tcPr>
            <w:tcW w:w="480" w:type="pct"/>
            <w:tcBorders>
              <w:top w:val="nil"/>
              <w:left w:val="nil"/>
              <w:bottom w:val="nil"/>
              <w:right w:val="nil"/>
            </w:tcBorders>
            <w:shd w:val="clear" w:color="auto" w:fill="auto"/>
            <w:vAlign w:val="bottom"/>
            <w:hideMark/>
          </w:tcPr>
          <w:p w14:paraId="79F1648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7 393 319</w:t>
            </w:r>
          </w:p>
        </w:tc>
        <w:tc>
          <w:tcPr>
            <w:tcW w:w="481" w:type="pct"/>
            <w:tcBorders>
              <w:top w:val="nil"/>
              <w:left w:val="nil"/>
              <w:bottom w:val="nil"/>
              <w:right w:val="nil"/>
            </w:tcBorders>
            <w:shd w:val="clear" w:color="auto" w:fill="auto"/>
            <w:vAlign w:val="bottom"/>
            <w:hideMark/>
          </w:tcPr>
          <w:p w14:paraId="3CAB929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D22D5F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5C771FE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9 573</w:t>
            </w:r>
          </w:p>
        </w:tc>
        <w:tc>
          <w:tcPr>
            <w:tcW w:w="480" w:type="pct"/>
            <w:tcBorders>
              <w:top w:val="nil"/>
              <w:left w:val="nil"/>
              <w:bottom w:val="nil"/>
              <w:right w:val="nil"/>
            </w:tcBorders>
            <w:shd w:val="clear" w:color="auto" w:fill="auto"/>
            <w:vAlign w:val="bottom"/>
            <w:hideMark/>
          </w:tcPr>
          <w:p w14:paraId="61108D9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53154A3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2CD6184"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10 817 118</w:t>
            </w:r>
          </w:p>
        </w:tc>
      </w:tr>
      <w:tr w:rsidR="00686ADE" w:rsidRPr="00963A02" w14:paraId="74997FD0" w14:textId="77777777" w:rsidTr="00A341B8">
        <w:trPr>
          <w:cantSplit/>
          <w:trHeight w:val="227"/>
        </w:trPr>
        <w:tc>
          <w:tcPr>
            <w:tcW w:w="678" w:type="pct"/>
            <w:tcBorders>
              <w:top w:val="nil"/>
              <w:left w:val="nil"/>
              <w:bottom w:val="nil"/>
              <w:right w:val="nil"/>
            </w:tcBorders>
            <w:shd w:val="clear" w:color="auto" w:fill="auto"/>
            <w:vAlign w:val="bottom"/>
            <w:hideMark/>
          </w:tcPr>
          <w:p w14:paraId="778F3595"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4C07851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788EBC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122 007</w:t>
            </w:r>
          </w:p>
        </w:tc>
        <w:tc>
          <w:tcPr>
            <w:tcW w:w="480" w:type="pct"/>
            <w:tcBorders>
              <w:top w:val="nil"/>
              <w:left w:val="nil"/>
              <w:bottom w:val="nil"/>
              <w:right w:val="nil"/>
            </w:tcBorders>
            <w:shd w:val="clear" w:color="auto" w:fill="auto"/>
            <w:vAlign w:val="bottom"/>
            <w:hideMark/>
          </w:tcPr>
          <w:p w14:paraId="3AC98B15" w14:textId="260BC9AC" w:rsidR="00686ADE" w:rsidRPr="00963A02" w:rsidRDefault="00A32BBA" w:rsidP="00B51C4B">
            <w:pPr>
              <w:keepLines/>
              <w:suppressAutoHyphens/>
              <w:jc w:val="right"/>
              <w:rPr>
                <w:rFonts w:ascii="Arial" w:hAnsi="Arial" w:cs="Arial"/>
                <w:sz w:val="18"/>
                <w:szCs w:val="18"/>
              </w:rPr>
            </w:pPr>
            <w:r w:rsidRPr="00963A02">
              <w:rPr>
                <w:rFonts w:ascii="Arial" w:hAnsi="Arial" w:cs="Arial"/>
                <w:sz w:val="18"/>
                <w:szCs w:val="18"/>
              </w:rPr>
              <w:t>470 901</w:t>
            </w:r>
          </w:p>
        </w:tc>
        <w:tc>
          <w:tcPr>
            <w:tcW w:w="481" w:type="pct"/>
            <w:tcBorders>
              <w:top w:val="nil"/>
              <w:left w:val="nil"/>
              <w:bottom w:val="nil"/>
              <w:right w:val="nil"/>
            </w:tcBorders>
            <w:shd w:val="clear" w:color="auto" w:fill="auto"/>
            <w:vAlign w:val="bottom"/>
            <w:hideMark/>
          </w:tcPr>
          <w:p w14:paraId="60E9660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4FC7D6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56498B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F4451E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B07744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803607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122 007</w:t>
            </w:r>
          </w:p>
        </w:tc>
      </w:tr>
      <w:tr w:rsidR="00686ADE" w:rsidRPr="00963A02" w14:paraId="39E85EDF" w14:textId="77777777" w:rsidTr="00A341B8">
        <w:trPr>
          <w:cantSplit/>
          <w:trHeight w:val="227"/>
        </w:trPr>
        <w:tc>
          <w:tcPr>
            <w:tcW w:w="678" w:type="pct"/>
            <w:tcBorders>
              <w:top w:val="nil"/>
              <w:left w:val="nil"/>
              <w:bottom w:val="nil"/>
              <w:right w:val="nil"/>
            </w:tcBorders>
            <w:shd w:val="clear" w:color="auto" w:fill="auto"/>
            <w:vAlign w:val="bottom"/>
            <w:hideMark/>
          </w:tcPr>
          <w:p w14:paraId="3FC937B0"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256A2EC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591924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CA6D0DD" w14:textId="73EA3CEA" w:rsidR="00686ADE" w:rsidRPr="00963A02" w:rsidRDefault="00A32BBA" w:rsidP="00B51C4B">
            <w:pPr>
              <w:keepLines/>
              <w:suppressAutoHyphens/>
              <w:jc w:val="right"/>
              <w:rPr>
                <w:rFonts w:ascii="Arial" w:hAnsi="Arial" w:cs="Arial"/>
                <w:sz w:val="18"/>
                <w:szCs w:val="18"/>
              </w:rPr>
            </w:pPr>
            <w:r w:rsidRPr="00963A02">
              <w:rPr>
                <w:rFonts w:ascii="Arial" w:hAnsi="Arial" w:cs="Arial"/>
                <w:sz w:val="18"/>
                <w:szCs w:val="18"/>
              </w:rPr>
              <w:t>696</w:t>
            </w:r>
            <w:r w:rsidR="008B32C6" w:rsidRPr="00963A02">
              <w:rPr>
                <w:rFonts w:ascii="Arial" w:hAnsi="Arial" w:cs="Arial"/>
                <w:sz w:val="18"/>
                <w:szCs w:val="18"/>
              </w:rPr>
              <w:t> </w:t>
            </w:r>
            <w:r w:rsidRPr="00963A02">
              <w:rPr>
                <w:rFonts w:ascii="Arial" w:hAnsi="Arial" w:cs="Arial"/>
                <w:sz w:val="18"/>
                <w:szCs w:val="18"/>
              </w:rPr>
              <w:t>841</w:t>
            </w:r>
            <w:r w:rsidR="008B32C6" w:rsidRPr="00963A02">
              <w:rPr>
                <w:rFonts w:ascii="Arial" w:hAnsi="Arial" w:cs="Arial"/>
                <w:sz w:val="18"/>
                <w:szCs w:val="18"/>
              </w:rPr>
              <w:t xml:space="preserve"> </w:t>
            </w:r>
          </w:p>
        </w:tc>
        <w:tc>
          <w:tcPr>
            <w:tcW w:w="481" w:type="pct"/>
            <w:tcBorders>
              <w:top w:val="nil"/>
              <w:left w:val="nil"/>
              <w:bottom w:val="nil"/>
              <w:right w:val="nil"/>
            </w:tcBorders>
            <w:shd w:val="clear" w:color="auto" w:fill="auto"/>
            <w:vAlign w:val="bottom"/>
            <w:hideMark/>
          </w:tcPr>
          <w:p w14:paraId="56A7AB5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965089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407567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88D8D6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977087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68C280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302 861</w:t>
            </w:r>
          </w:p>
        </w:tc>
      </w:tr>
      <w:tr w:rsidR="00450FD3" w:rsidRPr="00963A02" w14:paraId="56D7E47F" w14:textId="77777777" w:rsidTr="00A341B8">
        <w:trPr>
          <w:cantSplit/>
          <w:trHeight w:val="227"/>
        </w:trPr>
        <w:tc>
          <w:tcPr>
            <w:tcW w:w="678" w:type="pct"/>
            <w:tcBorders>
              <w:top w:val="nil"/>
              <w:left w:val="nil"/>
              <w:bottom w:val="nil"/>
              <w:right w:val="nil"/>
            </w:tcBorders>
            <w:shd w:val="clear" w:color="auto" w:fill="auto"/>
            <w:vAlign w:val="bottom"/>
            <w:hideMark/>
          </w:tcPr>
          <w:p w14:paraId="228C720C" w14:textId="77777777" w:rsidR="00450FD3" w:rsidRPr="00963A02" w:rsidRDefault="00450FD3" w:rsidP="00450FD3">
            <w:pPr>
              <w:keepLines/>
              <w:suppressAutoHyphens/>
              <w:rPr>
                <w:rFonts w:ascii="Arial" w:hAnsi="Arial" w:cs="Arial"/>
                <w:sz w:val="18"/>
                <w:szCs w:val="18"/>
              </w:rPr>
            </w:pPr>
            <w:r w:rsidRPr="00963A02">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00FFF275" w14:textId="77777777" w:rsidR="00450FD3" w:rsidRPr="00963A02" w:rsidRDefault="00450FD3" w:rsidP="00450FD3">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605198A" w14:textId="77777777" w:rsidR="00450FD3" w:rsidRPr="00963A02" w:rsidRDefault="00450FD3" w:rsidP="00450FD3">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CB1B553" w14:textId="58D49AC7" w:rsidR="00450FD3" w:rsidRPr="00963A02" w:rsidRDefault="00450FD3" w:rsidP="00450FD3">
            <w:pPr>
              <w:keepLines/>
              <w:suppressAutoHyphens/>
              <w:jc w:val="right"/>
              <w:rPr>
                <w:rFonts w:ascii="Arial" w:hAnsi="Arial" w:cs="Arial"/>
                <w:sz w:val="18"/>
                <w:szCs w:val="18"/>
              </w:rPr>
            </w:pPr>
            <w:r w:rsidRPr="00963A02">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08860FA4" w14:textId="77777777" w:rsidR="00450FD3" w:rsidRPr="00963A02" w:rsidRDefault="00450FD3" w:rsidP="00450FD3">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A12BBEE" w14:textId="77777777" w:rsidR="00450FD3" w:rsidRPr="00963A02" w:rsidRDefault="00450FD3" w:rsidP="00450FD3">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BC05986" w14:textId="77777777" w:rsidR="00450FD3" w:rsidRPr="00963A02" w:rsidRDefault="00450FD3" w:rsidP="00450FD3">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D374F21" w14:textId="77777777" w:rsidR="00450FD3" w:rsidRPr="00963A02" w:rsidRDefault="00450FD3" w:rsidP="00450FD3">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DE3A2F1" w14:textId="77777777" w:rsidR="00450FD3" w:rsidRPr="00963A02" w:rsidRDefault="00450FD3" w:rsidP="00450FD3">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0EEDE6E" w14:textId="326B53BC" w:rsidR="00450FD3" w:rsidRPr="00963A02" w:rsidRDefault="00450FD3" w:rsidP="00450FD3">
            <w:pPr>
              <w:keepLines/>
              <w:suppressAutoHyphens/>
              <w:jc w:val="right"/>
              <w:rPr>
                <w:rFonts w:ascii="Arial" w:hAnsi="Arial" w:cs="Arial"/>
                <w:sz w:val="18"/>
                <w:szCs w:val="18"/>
              </w:rPr>
            </w:pPr>
            <w:r>
              <w:rPr>
                <w:rFonts w:ascii="Arial" w:hAnsi="Arial" w:cs="Arial"/>
                <w:sz w:val="18"/>
                <w:szCs w:val="18"/>
              </w:rPr>
              <w:t>0</w:t>
            </w:r>
          </w:p>
        </w:tc>
      </w:tr>
      <w:tr w:rsidR="00450FD3" w:rsidRPr="00963A02" w14:paraId="4E6A5837" w14:textId="77777777" w:rsidTr="00A341B8">
        <w:trPr>
          <w:cantSplit/>
          <w:trHeight w:val="227"/>
        </w:trPr>
        <w:tc>
          <w:tcPr>
            <w:tcW w:w="678" w:type="pct"/>
            <w:tcBorders>
              <w:top w:val="nil"/>
              <w:left w:val="nil"/>
              <w:bottom w:val="nil"/>
              <w:right w:val="nil"/>
            </w:tcBorders>
            <w:shd w:val="clear" w:color="auto" w:fill="auto"/>
            <w:vAlign w:val="bottom"/>
            <w:hideMark/>
          </w:tcPr>
          <w:p w14:paraId="3365C15E" w14:textId="77777777" w:rsidR="00450FD3" w:rsidRPr="00963A02" w:rsidRDefault="00450FD3" w:rsidP="00450FD3">
            <w:pPr>
              <w:keepLines/>
              <w:suppressAutoHyphens/>
              <w:rPr>
                <w:rFonts w:ascii="Arial" w:hAnsi="Arial" w:cs="Arial"/>
                <w:b/>
                <w:bCs/>
                <w:sz w:val="18"/>
                <w:szCs w:val="18"/>
              </w:rPr>
            </w:pPr>
            <w:r w:rsidRPr="00963A02">
              <w:rPr>
                <w:rFonts w:ascii="Arial" w:hAnsi="Arial" w:cs="Arial"/>
                <w:b/>
                <w:bCs/>
                <w:sz w:val="18"/>
                <w:szCs w:val="18"/>
              </w:rPr>
              <w:t>Stav k 31.12.2023</w:t>
            </w:r>
          </w:p>
        </w:tc>
        <w:tc>
          <w:tcPr>
            <w:tcW w:w="480" w:type="pct"/>
            <w:tcBorders>
              <w:top w:val="single" w:sz="4" w:space="0" w:color="auto"/>
              <w:left w:val="nil"/>
              <w:bottom w:val="double" w:sz="6" w:space="0" w:color="auto"/>
              <w:right w:val="nil"/>
            </w:tcBorders>
            <w:shd w:val="clear" w:color="auto" w:fill="auto"/>
            <w:vAlign w:val="bottom"/>
            <w:hideMark/>
          </w:tcPr>
          <w:p w14:paraId="61B7F5D5" w14:textId="77777777" w:rsidR="00450FD3" w:rsidRPr="00963A02" w:rsidRDefault="00450FD3" w:rsidP="00450FD3">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95EDF8B" w14:textId="0B000134"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3 536 233</w:t>
            </w:r>
          </w:p>
        </w:tc>
        <w:tc>
          <w:tcPr>
            <w:tcW w:w="480" w:type="pct"/>
            <w:tcBorders>
              <w:top w:val="single" w:sz="4" w:space="0" w:color="auto"/>
              <w:left w:val="nil"/>
              <w:bottom w:val="double" w:sz="6" w:space="0" w:color="auto"/>
              <w:right w:val="nil"/>
            </w:tcBorders>
            <w:shd w:val="clear" w:color="auto" w:fill="auto"/>
            <w:vAlign w:val="bottom"/>
            <w:hideMark/>
          </w:tcPr>
          <w:p w14:paraId="77B2B84D" w14:textId="5FADCEEE"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7 167 379</w:t>
            </w:r>
          </w:p>
        </w:tc>
        <w:tc>
          <w:tcPr>
            <w:tcW w:w="481" w:type="pct"/>
            <w:tcBorders>
              <w:top w:val="single" w:sz="4" w:space="0" w:color="auto"/>
              <w:left w:val="nil"/>
              <w:bottom w:val="double" w:sz="6" w:space="0" w:color="auto"/>
              <w:right w:val="nil"/>
            </w:tcBorders>
            <w:shd w:val="clear" w:color="auto" w:fill="auto"/>
            <w:vAlign w:val="bottom"/>
            <w:hideMark/>
          </w:tcPr>
          <w:p w14:paraId="1E5555E4" w14:textId="77777777" w:rsidR="00450FD3" w:rsidRPr="00963A02" w:rsidRDefault="00450FD3" w:rsidP="00450FD3">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ACCBF4E" w14:textId="77777777" w:rsidR="00450FD3" w:rsidRPr="00963A02" w:rsidRDefault="00450FD3" w:rsidP="00450FD3">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BD3E502" w14:textId="77777777" w:rsidR="00450FD3" w:rsidRPr="00963A02" w:rsidRDefault="00450FD3" w:rsidP="00450FD3">
            <w:pPr>
              <w:keepLines/>
              <w:suppressAutoHyphens/>
              <w:jc w:val="right"/>
              <w:rPr>
                <w:rFonts w:ascii="Arial" w:hAnsi="Arial" w:cs="Arial"/>
                <w:b/>
                <w:bCs/>
                <w:sz w:val="18"/>
                <w:szCs w:val="18"/>
              </w:rPr>
            </w:pPr>
            <w:r w:rsidRPr="00963A02">
              <w:rPr>
                <w:rFonts w:ascii="Arial" w:hAnsi="Arial" w:cs="Arial"/>
                <w:b/>
                <w:bCs/>
                <w:sz w:val="18"/>
                <w:szCs w:val="18"/>
              </w:rPr>
              <w:t>9 573</w:t>
            </w:r>
          </w:p>
        </w:tc>
        <w:tc>
          <w:tcPr>
            <w:tcW w:w="480" w:type="pct"/>
            <w:tcBorders>
              <w:top w:val="single" w:sz="4" w:space="0" w:color="auto"/>
              <w:left w:val="nil"/>
              <w:bottom w:val="double" w:sz="6" w:space="0" w:color="auto"/>
              <w:right w:val="nil"/>
            </w:tcBorders>
            <w:shd w:val="clear" w:color="auto" w:fill="auto"/>
            <w:vAlign w:val="bottom"/>
            <w:hideMark/>
          </w:tcPr>
          <w:p w14:paraId="7B05571D" w14:textId="77777777" w:rsidR="00450FD3" w:rsidRPr="00963A02" w:rsidRDefault="00450FD3" w:rsidP="00450FD3">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6EBE820" w14:textId="77777777" w:rsidR="00450FD3" w:rsidRPr="00963A02" w:rsidRDefault="00450FD3" w:rsidP="00450FD3">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334DF60" w14:textId="4C2F6E81"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10 713 185</w:t>
            </w:r>
          </w:p>
        </w:tc>
      </w:tr>
      <w:tr w:rsidR="00686ADE" w:rsidRPr="00963A02" w14:paraId="383E7E8F" w14:textId="77777777" w:rsidTr="00A341B8">
        <w:trPr>
          <w:cantSplit/>
          <w:trHeight w:val="227"/>
        </w:trPr>
        <w:tc>
          <w:tcPr>
            <w:tcW w:w="678" w:type="pct"/>
            <w:tcBorders>
              <w:top w:val="nil"/>
              <w:left w:val="nil"/>
              <w:bottom w:val="nil"/>
              <w:right w:val="nil"/>
            </w:tcBorders>
            <w:shd w:val="clear" w:color="auto" w:fill="auto"/>
            <w:vAlign w:val="bottom"/>
            <w:hideMark/>
          </w:tcPr>
          <w:p w14:paraId="60C71703"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Opravné položky</w:t>
            </w:r>
          </w:p>
        </w:tc>
        <w:tc>
          <w:tcPr>
            <w:tcW w:w="480" w:type="pct"/>
            <w:tcBorders>
              <w:top w:val="nil"/>
              <w:left w:val="nil"/>
              <w:bottom w:val="nil"/>
              <w:right w:val="nil"/>
            </w:tcBorders>
            <w:shd w:val="clear" w:color="auto" w:fill="auto"/>
            <w:vAlign w:val="bottom"/>
            <w:hideMark/>
          </w:tcPr>
          <w:p w14:paraId="50CAB08B" w14:textId="77777777" w:rsidR="00686ADE" w:rsidRPr="00963A02" w:rsidRDefault="00686ADE" w:rsidP="00B51C4B">
            <w:pPr>
              <w:keepLines/>
              <w:suppressAutoHyphens/>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0AE3B844"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D20AE2A" w14:textId="77777777" w:rsidR="00686ADE" w:rsidRPr="00963A02" w:rsidRDefault="00686ADE" w:rsidP="00B51C4B">
            <w:pPr>
              <w:keepLines/>
              <w:suppressAutoHyphens/>
              <w:jc w:val="right"/>
              <w:rPr>
                <w:rFonts w:ascii="Arial" w:hAnsi="Arial" w:cs="Arial"/>
                <w:sz w:val="18"/>
                <w:szCs w:val="20"/>
              </w:rPr>
            </w:pPr>
          </w:p>
        </w:tc>
        <w:tc>
          <w:tcPr>
            <w:tcW w:w="481" w:type="pct"/>
            <w:tcBorders>
              <w:top w:val="nil"/>
              <w:left w:val="nil"/>
              <w:bottom w:val="nil"/>
              <w:right w:val="nil"/>
            </w:tcBorders>
            <w:shd w:val="clear" w:color="auto" w:fill="auto"/>
            <w:vAlign w:val="bottom"/>
            <w:hideMark/>
          </w:tcPr>
          <w:p w14:paraId="49C67A91"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E58E96F"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4004296"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9072040"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16D1416"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0A86BDA" w14:textId="77777777" w:rsidR="00686ADE" w:rsidRPr="00963A02" w:rsidRDefault="00686ADE" w:rsidP="00B51C4B">
            <w:pPr>
              <w:keepLines/>
              <w:suppressAutoHyphens/>
              <w:jc w:val="right"/>
              <w:rPr>
                <w:rFonts w:ascii="Arial" w:hAnsi="Arial" w:cs="Arial"/>
                <w:sz w:val="18"/>
                <w:szCs w:val="20"/>
              </w:rPr>
            </w:pPr>
          </w:p>
        </w:tc>
      </w:tr>
      <w:tr w:rsidR="00686ADE" w:rsidRPr="00963A02" w14:paraId="5896CE39" w14:textId="77777777" w:rsidTr="00A341B8">
        <w:trPr>
          <w:cantSplit/>
          <w:trHeight w:val="227"/>
        </w:trPr>
        <w:tc>
          <w:tcPr>
            <w:tcW w:w="678" w:type="pct"/>
            <w:tcBorders>
              <w:top w:val="nil"/>
              <w:left w:val="nil"/>
              <w:bottom w:val="nil"/>
              <w:right w:val="nil"/>
            </w:tcBorders>
            <w:shd w:val="clear" w:color="auto" w:fill="auto"/>
            <w:vAlign w:val="bottom"/>
            <w:hideMark/>
          </w:tcPr>
          <w:p w14:paraId="508A1129"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1.1.2023</w:t>
            </w:r>
          </w:p>
        </w:tc>
        <w:tc>
          <w:tcPr>
            <w:tcW w:w="480" w:type="pct"/>
            <w:tcBorders>
              <w:top w:val="nil"/>
              <w:left w:val="nil"/>
              <w:bottom w:val="nil"/>
              <w:right w:val="nil"/>
            </w:tcBorders>
            <w:shd w:val="clear" w:color="auto" w:fill="auto"/>
            <w:vAlign w:val="bottom"/>
            <w:hideMark/>
          </w:tcPr>
          <w:p w14:paraId="5BC12A3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C7E1F8F"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2D8D69A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1" w:type="pct"/>
            <w:tcBorders>
              <w:top w:val="nil"/>
              <w:left w:val="nil"/>
              <w:bottom w:val="nil"/>
              <w:right w:val="nil"/>
            </w:tcBorders>
            <w:shd w:val="clear" w:color="auto" w:fill="auto"/>
            <w:vAlign w:val="bottom"/>
            <w:hideMark/>
          </w:tcPr>
          <w:p w14:paraId="251BB23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3290D3C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91A47EB"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00460A8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A0E457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308AD19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r>
      <w:tr w:rsidR="00686ADE" w:rsidRPr="00963A02" w14:paraId="4CA47CF9" w14:textId="77777777" w:rsidTr="00A341B8">
        <w:trPr>
          <w:cantSplit/>
          <w:trHeight w:val="227"/>
        </w:trPr>
        <w:tc>
          <w:tcPr>
            <w:tcW w:w="678" w:type="pct"/>
            <w:tcBorders>
              <w:top w:val="nil"/>
              <w:left w:val="nil"/>
              <w:bottom w:val="nil"/>
              <w:right w:val="nil"/>
            </w:tcBorders>
            <w:shd w:val="clear" w:color="auto" w:fill="auto"/>
            <w:vAlign w:val="bottom"/>
            <w:hideMark/>
          </w:tcPr>
          <w:p w14:paraId="2C723A3F"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35315F0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218393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6587F8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7C21118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BA9ECF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0F57F7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5273AF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D0CF31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4D5798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1BD9CE57" w14:textId="77777777" w:rsidTr="00A341B8">
        <w:trPr>
          <w:cantSplit/>
          <w:trHeight w:val="227"/>
        </w:trPr>
        <w:tc>
          <w:tcPr>
            <w:tcW w:w="678" w:type="pct"/>
            <w:tcBorders>
              <w:top w:val="nil"/>
              <w:left w:val="nil"/>
              <w:bottom w:val="nil"/>
              <w:right w:val="nil"/>
            </w:tcBorders>
            <w:shd w:val="clear" w:color="auto" w:fill="auto"/>
            <w:vAlign w:val="bottom"/>
            <w:hideMark/>
          </w:tcPr>
          <w:p w14:paraId="5D5B2E21"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0E05816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441347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48684F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47A8838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6CA8C9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37F44D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480750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F16324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192E7F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237A1BD4" w14:textId="77777777" w:rsidTr="00A341B8">
        <w:trPr>
          <w:cantSplit/>
          <w:trHeight w:val="227"/>
        </w:trPr>
        <w:tc>
          <w:tcPr>
            <w:tcW w:w="678" w:type="pct"/>
            <w:tcBorders>
              <w:top w:val="nil"/>
              <w:left w:val="nil"/>
              <w:bottom w:val="nil"/>
              <w:right w:val="nil"/>
            </w:tcBorders>
            <w:shd w:val="clear" w:color="auto" w:fill="auto"/>
            <w:vAlign w:val="bottom"/>
            <w:hideMark/>
          </w:tcPr>
          <w:p w14:paraId="0DCDB0C2"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2702AB1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C6A561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674934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4143FBF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8260A6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669B27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FF036A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D6E749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17AEA4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297A113D" w14:textId="77777777" w:rsidTr="00A341B8">
        <w:trPr>
          <w:cantSplit/>
          <w:trHeight w:val="227"/>
        </w:trPr>
        <w:tc>
          <w:tcPr>
            <w:tcW w:w="678" w:type="pct"/>
            <w:tcBorders>
              <w:top w:val="nil"/>
              <w:left w:val="nil"/>
              <w:bottom w:val="nil"/>
              <w:right w:val="nil"/>
            </w:tcBorders>
            <w:shd w:val="clear" w:color="auto" w:fill="auto"/>
            <w:vAlign w:val="bottom"/>
            <w:hideMark/>
          </w:tcPr>
          <w:p w14:paraId="1E8A67CA"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31.12.2023</w:t>
            </w:r>
          </w:p>
        </w:tc>
        <w:tc>
          <w:tcPr>
            <w:tcW w:w="480" w:type="pct"/>
            <w:tcBorders>
              <w:top w:val="single" w:sz="4" w:space="0" w:color="auto"/>
              <w:left w:val="nil"/>
              <w:bottom w:val="double" w:sz="6" w:space="0" w:color="auto"/>
              <w:right w:val="nil"/>
            </w:tcBorders>
            <w:shd w:val="clear" w:color="auto" w:fill="auto"/>
            <w:vAlign w:val="bottom"/>
            <w:hideMark/>
          </w:tcPr>
          <w:p w14:paraId="3EBC66B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CBCFBA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9101874"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1" w:type="pct"/>
            <w:tcBorders>
              <w:top w:val="single" w:sz="4" w:space="0" w:color="auto"/>
              <w:left w:val="nil"/>
              <w:bottom w:val="double" w:sz="6" w:space="0" w:color="auto"/>
              <w:right w:val="nil"/>
            </w:tcBorders>
            <w:shd w:val="clear" w:color="auto" w:fill="auto"/>
            <w:vAlign w:val="bottom"/>
            <w:hideMark/>
          </w:tcPr>
          <w:p w14:paraId="5986F69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9AF515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5CFE61F"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3BC0E9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088ED8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00D4E1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r>
      <w:tr w:rsidR="00686ADE" w:rsidRPr="00963A02" w14:paraId="26AB84A9" w14:textId="77777777" w:rsidTr="00A341B8">
        <w:trPr>
          <w:cantSplit/>
          <w:trHeight w:val="227"/>
        </w:trPr>
        <w:tc>
          <w:tcPr>
            <w:tcW w:w="678" w:type="pct"/>
            <w:tcBorders>
              <w:top w:val="nil"/>
              <w:left w:val="nil"/>
              <w:bottom w:val="nil"/>
              <w:right w:val="nil"/>
            </w:tcBorders>
            <w:shd w:val="clear" w:color="auto" w:fill="auto"/>
            <w:vAlign w:val="bottom"/>
            <w:hideMark/>
          </w:tcPr>
          <w:p w14:paraId="4AF42A2D"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Zostatková hodnota </w:t>
            </w:r>
          </w:p>
        </w:tc>
        <w:tc>
          <w:tcPr>
            <w:tcW w:w="480" w:type="pct"/>
            <w:tcBorders>
              <w:top w:val="nil"/>
              <w:left w:val="nil"/>
              <w:bottom w:val="nil"/>
              <w:right w:val="nil"/>
            </w:tcBorders>
            <w:shd w:val="clear" w:color="auto" w:fill="auto"/>
            <w:vAlign w:val="bottom"/>
            <w:hideMark/>
          </w:tcPr>
          <w:p w14:paraId="1402D219" w14:textId="77777777" w:rsidR="00686ADE" w:rsidRPr="00963A02" w:rsidRDefault="00686ADE" w:rsidP="00B51C4B">
            <w:pPr>
              <w:keepLines/>
              <w:suppressAutoHyphens/>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4B42C313"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B42A05E" w14:textId="77777777" w:rsidR="00686ADE" w:rsidRPr="00963A02" w:rsidRDefault="00686ADE" w:rsidP="00B51C4B">
            <w:pPr>
              <w:keepLines/>
              <w:suppressAutoHyphens/>
              <w:jc w:val="right"/>
              <w:rPr>
                <w:rFonts w:ascii="Arial" w:hAnsi="Arial" w:cs="Arial"/>
                <w:sz w:val="18"/>
                <w:szCs w:val="20"/>
              </w:rPr>
            </w:pPr>
          </w:p>
        </w:tc>
        <w:tc>
          <w:tcPr>
            <w:tcW w:w="481" w:type="pct"/>
            <w:tcBorders>
              <w:top w:val="nil"/>
              <w:left w:val="nil"/>
              <w:bottom w:val="nil"/>
              <w:right w:val="nil"/>
            </w:tcBorders>
            <w:shd w:val="clear" w:color="auto" w:fill="auto"/>
            <w:vAlign w:val="bottom"/>
            <w:hideMark/>
          </w:tcPr>
          <w:p w14:paraId="260F28A4"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E96E409"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DB6F98B"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F904641"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CE3EFB8"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F706A51" w14:textId="77777777" w:rsidR="00686ADE" w:rsidRPr="00963A02" w:rsidRDefault="00686ADE" w:rsidP="00B51C4B">
            <w:pPr>
              <w:keepLines/>
              <w:suppressAutoHyphens/>
              <w:jc w:val="right"/>
              <w:rPr>
                <w:rFonts w:ascii="Arial" w:hAnsi="Arial" w:cs="Arial"/>
                <w:sz w:val="18"/>
                <w:szCs w:val="20"/>
              </w:rPr>
            </w:pPr>
          </w:p>
        </w:tc>
      </w:tr>
      <w:tr w:rsidR="00450FD3" w:rsidRPr="00963A02" w14:paraId="5D2768D5" w14:textId="77777777" w:rsidTr="00A341B8">
        <w:trPr>
          <w:cantSplit/>
          <w:trHeight w:val="227"/>
        </w:trPr>
        <w:tc>
          <w:tcPr>
            <w:tcW w:w="678" w:type="pct"/>
            <w:tcBorders>
              <w:top w:val="nil"/>
              <w:left w:val="nil"/>
              <w:bottom w:val="nil"/>
              <w:right w:val="nil"/>
            </w:tcBorders>
            <w:shd w:val="clear" w:color="auto" w:fill="auto"/>
            <w:vAlign w:val="bottom"/>
            <w:hideMark/>
          </w:tcPr>
          <w:p w14:paraId="1D0D1C11" w14:textId="77777777" w:rsidR="00450FD3" w:rsidRPr="00963A02" w:rsidRDefault="00450FD3" w:rsidP="00450FD3">
            <w:pPr>
              <w:keepLines/>
              <w:suppressAutoHyphens/>
              <w:rPr>
                <w:rFonts w:ascii="Arial" w:hAnsi="Arial" w:cs="Arial"/>
                <w:b/>
                <w:bCs/>
                <w:sz w:val="18"/>
                <w:szCs w:val="18"/>
              </w:rPr>
            </w:pPr>
            <w:r w:rsidRPr="00963A02">
              <w:rPr>
                <w:rFonts w:ascii="Arial" w:hAnsi="Arial" w:cs="Arial"/>
                <w:b/>
                <w:bCs/>
                <w:sz w:val="18"/>
                <w:szCs w:val="18"/>
              </w:rPr>
              <w:t>Stav k 1.1.2023</w:t>
            </w:r>
          </w:p>
        </w:tc>
        <w:tc>
          <w:tcPr>
            <w:tcW w:w="480" w:type="pct"/>
            <w:tcBorders>
              <w:top w:val="single" w:sz="4" w:space="0" w:color="auto"/>
              <w:left w:val="nil"/>
              <w:bottom w:val="double" w:sz="6" w:space="0" w:color="auto"/>
              <w:right w:val="nil"/>
            </w:tcBorders>
            <w:shd w:val="clear" w:color="auto" w:fill="auto"/>
            <w:vAlign w:val="bottom"/>
            <w:hideMark/>
          </w:tcPr>
          <w:p w14:paraId="1AFA7565" w14:textId="52FA22C9"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123 735</w:t>
            </w:r>
          </w:p>
        </w:tc>
        <w:tc>
          <w:tcPr>
            <w:tcW w:w="480" w:type="pct"/>
            <w:tcBorders>
              <w:top w:val="single" w:sz="4" w:space="0" w:color="auto"/>
              <w:left w:val="nil"/>
              <w:bottom w:val="double" w:sz="6" w:space="0" w:color="auto"/>
              <w:right w:val="nil"/>
            </w:tcBorders>
            <w:shd w:val="clear" w:color="auto" w:fill="auto"/>
            <w:vAlign w:val="bottom"/>
            <w:hideMark/>
          </w:tcPr>
          <w:p w14:paraId="15766688" w14:textId="0C183C94"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856 104</w:t>
            </w:r>
          </w:p>
        </w:tc>
        <w:tc>
          <w:tcPr>
            <w:tcW w:w="480" w:type="pct"/>
            <w:tcBorders>
              <w:top w:val="single" w:sz="4" w:space="0" w:color="auto"/>
              <w:left w:val="nil"/>
              <w:bottom w:val="double" w:sz="6" w:space="0" w:color="auto"/>
              <w:right w:val="nil"/>
            </w:tcBorders>
            <w:shd w:val="clear" w:color="auto" w:fill="auto"/>
            <w:vAlign w:val="bottom"/>
            <w:hideMark/>
          </w:tcPr>
          <w:p w14:paraId="7A4823C7" w14:textId="4AB77DFD"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1 533 795</w:t>
            </w:r>
          </w:p>
        </w:tc>
        <w:tc>
          <w:tcPr>
            <w:tcW w:w="481" w:type="pct"/>
            <w:tcBorders>
              <w:top w:val="single" w:sz="4" w:space="0" w:color="auto"/>
              <w:left w:val="nil"/>
              <w:bottom w:val="double" w:sz="6" w:space="0" w:color="auto"/>
              <w:right w:val="nil"/>
            </w:tcBorders>
            <w:shd w:val="clear" w:color="auto" w:fill="auto"/>
            <w:vAlign w:val="bottom"/>
            <w:hideMark/>
          </w:tcPr>
          <w:p w14:paraId="3C918839" w14:textId="6B95C005"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623C128" w14:textId="402819D7"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4B5FC31" w14:textId="4C4BE07B"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498A36B" w14:textId="287C9332"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51 330</w:t>
            </w:r>
          </w:p>
        </w:tc>
        <w:tc>
          <w:tcPr>
            <w:tcW w:w="480" w:type="pct"/>
            <w:tcBorders>
              <w:top w:val="single" w:sz="4" w:space="0" w:color="auto"/>
              <w:left w:val="nil"/>
              <w:bottom w:val="double" w:sz="6" w:space="0" w:color="auto"/>
              <w:right w:val="nil"/>
            </w:tcBorders>
            <w:shd w:val="clear" w:color="auto" w:fill="auto"/>
            <w:vAlign w:val="bottom"/>
            <w:hideMark/>
          </w:tcPr>
          <w:p w14:paraId="0EC1FB84" w14:textId="629000CC"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2DAC0E8" w14:textId="20F4436A"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2 564 964</w:t>
            </w:r>
          </w:p>
        </w:tc>
      </w:tr>
      <w:tr w:rsidR="00450FD3" w:rsidRPr="00963A02" w14:paraId="737429EF" w14:textId="77777777" w:rsidTr="00A341B8">
        <w:trPr>
          <w:cantSplit/>
          <w:trHeight w:val="227"/>
        </w:trPr>
        <w:tc>
          <w:tcPr>
            <w:tcW w:w="678" w:type="pct"/>
            <w:tcBorders>
              <w:top w:val="nil"/>
              <w:left w:val="nil"/>
              <w:bottom w:val="nil"/>
              <w:right w:val="nil"/>
            </w:tcBorders>
            <w:shd w:val="clear" w:color="auto" w:fill="auto"/>
            <w:vAlign w:val="bottom"/>
            <w:hideMark/>
          </w:tcPr>
          <w:p w14:paraId="4BEDAA71" w14:textId="77777777" w:rsidR="00450FD3" w:rsidRPr="00963A02" w:rsidRDefault="00450FD3" w:rsidP="00450FD3">
            <w:pPr>
              <w:keepLines/>
              <w:suppressAutoHyphens/>
              <w:rPr>
                <w:rFonts w:ascii="Arial" w:hAnsi="Arial" w:cs="Arial"/>
                <w:b/>
                <w:bCs/>
                <w:sz w:val="18"/>
                <w:szCs w:val="18"/>
              </w:rPr>
            </w:pPr>
            <w:r w:rsidRPr="00963A02">
              <w:rPr>
                <w:rFonts w:ascii="Arial" w:hAnsi="Arial" w:cs="Arial"/>
                <w:b/>
                <w:bCs/>
                <w:sz w:val="18"/>
                <w:szCs w:val="18"/>
              </w:rPr>
              <w:t>Stav k 31.12.2023</w:t>
            </w:r>
          </w:p>
        </w:tc>
        <w:tc>
          <w:tcPr>
            <w:tcW w:w="480" w:type="pct"/>
            <w:tcBorders>
              <w:top w:val="nil"/>
              <w:left w:val="nil"/>
              <w:bottom w:val="double" w:sz="6" w:space="0" w:color="auto"/>
              <w:right w:val="nil"/>
            </w:tcBorders>
            <w:shd w:val="clear" w:color="auto" w:fill="auto"/>
            <w:vAlign w:val="bottom"/>
            <w:hideMark/>
          </w:tcPr>
          <w:p w14:paraId="77B07C93" w14:textId="6776343F"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123 735</w:t>
            </w:r>
          </w:p>
        </w:tc>
        <w:tc>
          <w:tcPr>
            <w:tcW w:w="480" w:type="pct"/>
            <w:tcBorders>
              <w:top w:val="nil"/>
              <w:left w:val="nil"/>
              <w:bottom w:val="double" w:sz="6" w:space="0" w:color="auto"/>
              <w:right w:val="nil"/>
            </w:tcBorders>
            <w:shd w:val="clear" w:color="auto" w:fill="auto"/>
            <w:vAlign w:val="bottom"/>
            <w:hideMark/>
          </w:tcPr>
          <w:p w14:paraId="48A81733" w14:textId="12C2E9F2"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834 671</w:t>
            </w:r>
          </w:p>
        </w:tc>
        <w:tc>
          <w:tcPr>
            <w:tcW w:w="480" w:type="pct"/>
            <w:tcBorders>
              <w:top w:val="nil"/>
              <w:left w:val="nil"/>
              <w:bottom w:val="double" w:sz="6" w:space="0" w:color="auto"/>
              <w:right w:val="nil"/>
            </w:tcBorders>
            <w:shd w:val="clear" w:color="auto" w:fill="auto"/>
            <w:vAlign w:val="bottom"/>
            <w:hideMark/>
          </w:tcPr>
          <w:p w14:paraId="738EECD8" w14:textId="3904F558"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1 548 987</w:t>
            </w:r>
          </w:p>
        </w:tc>
        <w:tc>
          <w:tcPr>
            <w:tcW w:w="481" w:type="pct"/>
            <w:tcBorders>
              <w:top w:val="nil"/>
              <w:left w:val="nil"/>
              <w:bottom w:val="double" w:sz="6" w:space="0" w:color="auto"/>
              <w:right w:val="nil"/>
            </w:tcBorders>
            <w:shd w:val="clear" w:color="auto" w:fill="auto"/>
            <w:vAlign w:val="bottom"/>
            <w:hideMark/>
          </w:tcPr>
          <w:p w14:paraId="4D211B32" w14:textId="0A6EB0DB"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0A1D2968" w14:textId="77109636"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1BCA1EE6" w14:textId="37AD2EEB"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34102629" w14:textId="7E823C82"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214 200</w:t>
            </w:r>
          </w:p>
        </w:tc>
        <w:tc>
          <w:tcPr>
            <w:tcW w:w="480" w:type="pct"/>
            <w:tcBorders>
              <w:top w:val="nil"/>
              <w:left w:val="nil"/>
              <w:bottom w:val="double" w:sz="6" w:space="0" w:color="auto"/>
              <w:right w:val="nil"/>
            </w:tcBorders>
            <w:shd w:val="clear" w:color="auto" w:fill="auto"/>
            <w:vAlign w:val="bottom"/>
            <w:hideMark/>
          </w:tcPr>
          <w:p w14:paraId="6A94CD1B" w14:textId="0340E0C0"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698D7952" w14:textId="31CE95E1"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2 721 593</w:t>
            </w:r>
          </w:p>
        </w:tc>
      </w:tr>
      <w:bookmarkEnd w:id="24"/>
    </w:tbl>
    <w:p w14:paraId="1DFCC5D9" w14:textId="77777777" w:rsidR="00A341B8" w:rsidRPr="00963A02" w:rsidRDefault="00A341B8" w:rsidP="00B51C4B">
      <w:pPr>
        <w:pStyle w:val="odstavec"/>
        <w:keepLines/>
        <w:suppressAutoHyphens/>
      </w:pPr>
    </w:p>
    <w:p w14:paraId="6FA08ACE" w14:textId="77777777" w:rsidR="007548C1" w:rsidRPr="00963A02" w:rsidRDefault="007548C1">
      <w:pPr>
        <w:rPr>
          <w:rFonts w:ascii="Arial" w:hAnsi="Arial" w:cs="Arial"/>
          <w:bCs/>
          <w:iCs/>
          <w:color w:val="000000" w:themeColor="text1"/>
          <w:sz w:val="20"/>
          <w:szCs w:val="20"/>
        </w:rPr>
      </w:pPr>
    </w:p>
    <w:p w14:paraId="1DA212D5" w14:textId="77777777" w:rsidR="007548C1" w:rsidRPr="00963A02" w:rsidRDefault="007548C1">
      <w:pPr>
        <w:rPr>
          <w:rFonts w:ascii="Arial" w:hAnsi="Arial" w:cs="Arial"/>
          <w:bCs/>
          <w:iCs/>
          <w:color w:val="000000" w:themeColor="text1"/>
          <w:sz w:val="20"/>
          <w:szCs w:val="20"/>
        </w:rPr>
      </w:pPr>
      <w:r w:rsidRPr="00963A02">
        <w:rPr>
          <w:rFonts w:ascii="Arial" w:hAnsi="Arial" w:cs="Arial"/>
        </w:rPr>
        <w:br w:type="page"/>
      </w:r>
    </w:p>
    <w:p w14:paraId="6CCD7C70" w14:textId="7CF9FE6A" w:rsidR="008D71F7" w:rsidRPr="00963A02" w:rsidRDefault="007A1EA3" w:rsidP="00B51C4B">
      <w:pPr>
        <w:pStyle w:val="odstavec"/>
        <w:keepLines/>
        <w:suppressAutoHyphens/>
      </w:pPr>
      <w:r w:rsidRPr="00963A02">
        <w:lastRenderedPageBreak/>
        <w:t>Informácie za predchádzajúce účtovné obdobie sú uvedené v nasledujúcej tabuľke:</w:t>
      </w:r>
    </w:p>
    <w:p w14:paraId="2A49FD6A" w14:textId="77777777" w:rsidR="00686ADE" w:rsidRPr="00963A02" w:rsidRDefault="00686ADE" w:rsidP="00B51C4B">
      <w:pPr>
        <w:pStyle w:val="odstavec"/>
        <w:keepLines/>
        <w:suppressAutoHyphens/>
        <w:rPr>
          <w:sz w:val="18"/>
          <w:szCs w:val="18"/>
        </w:rPr>
      </w:pPr>
      <w:bookmarkStart w:id="26" w:name="FWT_T5b"/>
      <w:r w:rsidRPr="00963A02">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9"/>
        <w:gridCol w:w="1359"/>
        <w:gridCol w:w="1359"/>
        <w:gridCol w:w="1359"/>
        <w:gridCol w:w="1361"/>
        <w:gridCol w:w="1358"/>
        <w:gridCol w:w="1358"/>
        <w:gridCol w:w="1358"/>
        <w:gridCol w:w="1358"/>
        <w:gridCol w:w="1358"/>
      </w:tblGrid>
      <w:tr w:rsidR="00686ADE" w:rsidRPr="00963A02" w14:paraId="5D1E505F" w14:textId="77777777" w:rsidTr="00A341B8">
        <w:trPr>
          <w:cantSplit/>
          <w:trHeight w:val="227"/>
        </w:trPr>
        <w:tc>
          <w:tcPr>
            <w:tcW w:w="678" w:type="pct"/>
            <w:tcBorders>
              <w:top w:val="nil"/>
              <w:left w:val="nil"/>
              <w:bottom w:val="single" w:sz="4" w:space="0" w:color="auto"/>
              <w:right w:val="nil"/>
            </w:tcBorders>
            <w:shd w:val="clear" w:color="auto" w:fill="auto"/>
            <w:vAlign w:val="bottom"/>
            <w:hideMark/>
          </w:tcPr>
          <w:p w14:paraId="738B898C" w14:textId="77777777" w:rsidR="00686ADE" w:rsidRPr="00963A02" w:rsidRDefault="00686ADE" w:rsidP="00B51C4B">
            <w:pPr>
              <w:keepLines/>
              <w:suppressAutoHyphens/>
              <w:jc w:val="center"/>
              <w:rPr>
                <w:rFonts w:ascii="Arial" w:hAnsi="Arial" w:cs="Arial"/>
                <w:b/>
                <w:bCs/>
                <w:sz w:val="18"/>
                <w:szCs w:val="18"/>
              </w:rPr>
            </w:pPr>
            <w:bookmarkStart w:id="27" w:name="RANGE!B28:K49"/>
            <w:r w:rsidRPr="00963A02">
              <w:rPr>
                <w:rFonts w:ascii="Arial" w:hAnsi="Arial" w:cs="Arial"/>
                <w:b/>
                <w:bCs/>
                <w:sz w:val="18"/>
                <w:szCs w:val="18"/>
              </w:rPr>
              <w:t>Dlhodobý hmotný majetok</w:t>
            </w:r>
            <w:bookmarkEnd w:id="27"/>
          </w:p>
        </w:tc>
        <w:tc>
          <w:tcPr>
            <w:tcW w:w="480" w:type="pct"/>
            <w:tcBorders>
              <w:top w:val="nil"/>
              <w:left w:val="nil"/>
              <w:bottom w:val="single" w:sz="4" w:space="0" w:color="auto"/>
              <w:right w:val="nil"/>
            </w:tcBorders>
            <w:shd w:val="clear" w:color="auto" w:fill="auto"/>
            <w:vAlign w:val="bottom"/>
            <w:hideMark/>
          </w:tcPr>
          <w:p w14:paraId="4B28A8FC"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Pozemky</w:t>
            </w:r>
          </w:p>
        </w:tc>
        <w:tc>
          <w:tcPr>
            <w:tcW w:w="480" w:type="pct"/>
            <w:tcBorders>
              <w:top w:val="nil"/>
              <w:left w:val="nil"/>
              <w:bottom w:val="single" w:sz="4" w:space="0" w:color="auto"/>
              <w:right w:val="nil"/>
            </w:tcBorders>
            <w:shd w:val="clear" w:color="auto" w:fill="auto"/>
            <w:vAlign w:val="bottom"/>
            <w:hideMark/>
          </w:tcPr>
          <w:p w14:paraId="71E79F64"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Stavby</w:t>
            </w:r>
          </w:p>
        </w:tc>
        <w:tc>
          <w:tcPr>
            <w:tcW w:w="480" w:type="pct"/>
            <w:tcBorders>
              <w:top w:val="nil"/>
              <w:left w:val="nil"/>
              <w:bottom w:val="single" w:sz="4" w:space="0" w:color="auto"/>
              <w:right w:val="nil"/>
            </w:tcBorders>
            <w:shd w:val="clear" w:color="auto" w:fill="auto"/>
            <w:vAlign w:val="bottom"/>
            <w:hideMark/>
          </w:tcPr>
          <w:p w14:paraId="5DDAA2FB"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Samostatné hnuteľné veci a súbory hnuteľných vecí</w:t>
            </w:r>
          </w:p>
        </w:tc>
        <w:tc>
          <w:tcPr>
            <w:tcW w:w="481" w:type="pct"/>
            <w:tcBorders>
              <w:top w:val="nil"/>
              <w:left w:val="nil"/>
              <w:bottom w:val="single" w:sz="4" w:space="0" w:color="auto"/>
              <w:right w:val="nil"/>
            </w:tcBorders>
            <w:shd w:val="clear" w:color="auto" w:fill="auto"/>
            <w:vAlign w:val="bottom"/>
            <w:hideMark/>
          </w:tcPr>
          <w:p w14:paraId="27AB6781"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Pestovateľské celky trvalých porastov</w:t>
            </w:r>
          </w:p>
        </w:tc>
        <w:tc>
          <w:tcPr>
            <w:tcW w:w="480" w:type="pct"/>
            <w:tcBorders>
              <w:top w:val="nil"/>
              <w:left w:val="nil"/>
              <w:bottom w:val="single" w:sz="4" w:space="0" w:color="auto"/>
              <w:right w:val="nil"/>
            </w:tcBorders>
            <w:shd w:val="clear" w:color="auto" w:fill="auto"/>
            <w:vAlign w:val="bottom"/>
            <w:hideMark/>
          </w:tcPr>
          <w:p w14:paraId="75AE7E0D"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Základné stádo a ťažné zvieratá</w:t>
            </w:r>
          </w:p>
        </w:tc>
        <w:tc>
          <w:tcPr>
            <w:tcW w:w="480" w:type="pct"/>
            <w:tcBorders>
              <w:top w:val="nil"/>
              <w:left w:val="nil"/>
              <w:bottom w:val="single" w:sz="4" w:space="0" w:color="auto"/>
              <w:right w:val="nil"/>
            </w:tcBorders>
            <w:shd w:val="clear" w:color="auto" w:fill="auto"/>
            <w:vAlign w:val="bottom"/>
            <w:hideMark/>
          </w:tcPr>
          <w:p w14:paraId="4226AFC9"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Ostatný DHM</w:t>
            </w:r>
          </w:p>
        </w:tc>
        <w:tc>
          <w:tcPr>
            <w:tcW w:w="480" w:type="pct"/>
            <w:tcBorders>
              <w:top w:val="nil"/>
              <w:left w:val="nil"/>
              <w:bottom w:val="single" w:sz="4" w:space="0" w:color="auto"/>
              <w:right w:val="nil"/>
            </w:tcBorders>
            <w:shd w:val="clear" w:color="auto" w:fill="auto"/>
            <w:vAlign w:val="bottom"/>
            <w:hideMark/>
          </w:tcPr>
          <w:p w14:paraId="61327D9F"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Obstarávaný DHM</w:t>
            </w:r>
          </w:p>
        </w:tc>
        <w:tc>
          <w:tcPr>
            <w:tcW w:w="480" w:type="pct"/>
            <w:tcBorders>
              <w:top w:val="nil"/>
              <w:left w:val="nil"/>
              <w:bottom w:val="single" w:sz="4" w:space="0" w:color="auto"/>
              <w:right w:val="nil"/>
            </w:tcBorders>
            <w:shd w:val="clear" w:color="auto" w:fill="auto"/>
            <w:vAlign w:val="bottom"/>
            <w:hideMark/>
          </w:tcPr>
          <w:p w14:paraId="690A212A"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Poskytnuté preddavky na DHM</w:t>
            </w:r>
          </w:p>
        </w:tc>
        <w:tc>
          <w:tcPr>
            <w:tcW w:w="480" w:type="pct"/>
            <w:tcBorders>
              <w:top w:val="nil"/>
              <w:left w:val="nil"/>
              <w:bottom w:val="single" w:sz="4" w:space="0" w:color="auto"/>
              <w:right w:val="nil"/>
            </w:tcBorders>
            <w:shd w:val="clear" w:color="auto" w:fill="auto"/>
            <w:vAlign w:val="bottom"/>
            <w:hideMark/>
          </w:tcPr>
          <w:p w14:paraId="44A73162"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Spolu</w:t>
            </w:r>
          </w:p>
        </w:tc>
      </w:tr>
      <w:tr w:rsidR="00686ADE" w:rsidRPr="00963A02" w14:paraId="7FEA6413" w14:textId="77777777" w:rsidTr="00A341B8">
        <w:trPr>
          <w:cantSplit/>
          <w:trHeight w:val="227"/>
        </w:trPr>
        <w:tc>
          <w:tcPr>
            <w:tcW w:w="678" w:type="pct"/>
            <w:tcBorders>
              <w:top w:val="nil"/>
              <w:left w:val="nil"/>
              <w:bottom w:val="nil"/>
              <w:right w:val="nil"/>
            </w:tcBorders>
            <w:shd w:val="clear" w:color="auto" w:fill="auto"/>
            <w:vAlign w:val="bottom"/>
            <w:hideMark/>
          </w:tcPr>
          <w:p w14:paraId="6EFE2932"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Prvotné ocenenie</w:t>
            </w:r>
          </w:p>
        </w:tc>
        <w:tc>
          <w:tcPr>
            <w:tcW w:w="480" w:type="pct"/>
            <w:tcBorders>
              <w:top w:val="nil"/>
              <w:left w:val="nil"/>
              <w:bottom w:val="nil"/>
              <w:right w:val="nil"/>
            </w:tcBorders>
            <w:shd w:val="clear" w:color="auto" w:fill="auto"/>
            <w:vAlign w:val="bottom"/>
            <w:hideMark/>
          </w:tcPr>
          <w:p w14:paraId="277F5774" w14:textId="77777777" w:rsidR="00686ADE" w:rsidRPr="00963A02" w:rsidRDefault="00686ADE" w:rsidP="00B51C4B">
            <w:pPr>
              <w:keepLines/>
              <w:suppressAutoHyphens/>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5B4AD362"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09C3310" w14:textId="77777777" w:rsidR="00686ADE" w:rsidRPr="00963A02" w:rsidRDefault="00686ADE" w:rsidP="00B51C4B">
            <w:pPr>
              <w:keepLines/>
              <w:suppressAutoHyphens/>
              <w:jc w:val="right"/>
              <w:rPr>
                <w:rFonts w:ascii="Arial" w:hAnsi="Arial" w:cs="Arial"/>
                <w:sz w:val="18"/>
                <w:szCs w:val="20"/>
              </w:rPr>
            </w:pPr>
          </w:p>
        </w:tc>
        <w:tc>
          <w:tcPr>
            <w:tcW w:w="481" w:type="pct"/>
            <w:tcBorders>
              <w:top w:val="nil"/>
              <w:left w:val="nil"/>
              <w:bottom w:val="nil"/>
              <w:right w:val="nil"/>
            </w:tcBorders>
            <w:shd w:val="clear" w:color="auto" w:fill="auto"/>
            <w:vAlign w:val="bottom"/>
            <w:hideMark/>
          </w:tcPr>
          <w:p w14:paraId="635FCC32"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D297CC4"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BA46CE7"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DF2C3F2"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553CF4B"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B442272" w14:textId="77777777" w:rsidR="00686ADE" w:rsidRPr="00963A02" w:rsidRDefault="00686ADE" w:rsidP="00B51C4B">
            <w:pPr>
              <w:keepLines/>
              <w:suppressAutoHyphens/>
              <w:jc w:val="right"/>
              <w:rPr>
                <w:rFonts w:ascii="Arial" w:hAnsi="Arial" w:cs="Arial"/>
                <w:sz w:val="18"/>
                <w:szCs w:val="20"/>
              </w:rPr>
            </w:pPr>
          </w:p>
        </w:tc>
      </w:tr>
      <w:tr w:rsidR="00686ADE" w:rsidRPr="00963A02" w14:paraId="3FEE612E" w14:textId="77777777" w:rsidTr="00A341B8">
        <w:trPr>
          <w:cantSplit/>
          <w:trHeight w:val="227"/>
        </w:trPr>
        <w:tc>
          <w:tcPr>
            <w:tcW w:w="678" w:type="pct"/>
            <w:tcBorders>
              <w:top w:val="nil"/>
              <w:left w:val="nil"/>
              <w:bottom w:val="nil"/>
              <w:right w:val="nil"/>
            </w:tcBorders>
            <w:shd w:val="clear" w:color="auto" w:fill="auto"/>
            <w:vAlign w:val="bottom"/>
            <w:hideMark/>
          </w:tcPr>
          <w:p w14:paraId="5E0E260F"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1.1.2022</w:t>
            </w:r>
          </w:p>
        </w:tc>
        <w:tc>
          <w:tcPr>
            <w:tcW w:w="480" w:type="pct"/>
            <w:tcBorders>
              <w:top w:val="nil"/>
              <w:left w:val="nil"/>
              <w:bottom w:val="nil"/>
              <w:right w:val="nil"/>
            </w:tcBorders>
            <w:shd w:val="clear" w:color="auto" w:fill="auto"/>
            <w:vAlign w:val="bottom"/>
            <w:hideMark/>
          </w:tcPr>
          <w:p w14:paraId="5FD702B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123 735</w:t>
            </w:r>
          </w:p>
        </w:tc>
        <w:tc>
          <w:tcPr>
            <w:tcW w:w="480" w:type="pct"/>
            <w:tcBorders>
              <w:top w:val="nil"/>
              <w:left w:val="nil"/>
              <w:bottom w:val="nil"/>
              <w:right w:val="nil"/>
            </w:tcBorders>
            <w:shd w:val="clear" w:color="auto" w:fill="auto"/>
            <w:vAlign w:val="bottom"/>
            <w:hideMark/>
          </w:tcPr>
          <w:p w14:paraId="568FE43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4 265 109</w:t>
            </w:r>
          </w:p>
        </w:tc>
        <w:tc>
          <w:tcPr>
            <w:tcW w:w="480" w:type="pct"/>
            <w:tcBorders>
              <w:top w:val="nil"/>
              <w:left w:val="nil"/>
              <w:bottom w:val="nil"/>
              <w:right w:val="nil"/>
            </w:tcBorders>
            <w:shd w:val="clear" w:color="auto" w:fill="auto"/>
            <w:vAlign w:val="bottom"/>
            <w:hideMark/>
          </w:tcPr>
          <w:p w14:paraId="69332BF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8 665 774</w:t>
            </w:r>
          </w:p>
        </w:tc>
        <w:tc>
          <w:tcPr>
            <w:tcW w:w="481" w:type="pct"/>
            <w:tcBorders>
              <w:top w:val="nil"/>
              <w:left w:val="nil"/>
              <w:bottom w:val="nil"/>
              <w:right w:val="nil"/>
            </w:tcBorders>
            <w:shd w:val="clear" w:color="auto" w:fill="auto"/>
            <w:vAlign w:val="bottom"/>
            <w:hideMark/>
          </w:tcPr>
          <w:p w14:paraId="6B2A3A4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E09D12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69AA145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9 573</w:t>
            </w:r>
          </w:p>
        </w:tc>
        <w:tc>
          <w:tcPr>
            <w:tcW w:w="480" w:type="pct"/>
            <w:tcBorders>
              <w:top w:val="nil"/>
              <w:left w:val="nil"/>
              <w:bottom w:val="nil"/>
              <w:right w:val="nil"/>
            </w:tcBorders>
            <w:shd w:val="clear" w:color="auto" w:fill="auto"/>
            <w:vAlign w:val="bottom"/>
            <w:hideMark/>
          </w:tcPr>
          <w:p w14:paraId="3CDB56E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266 433</w:t>
            </w:r>
          </w:p>
        </w:tc>
        <w:tc>
          <w:tcPr>
            <w:tcW w:w="480" w:type="pct"/>
            <w:tcBorders>
              <w:top w:val="nil"/>
              <w:left w:val="nil"/>
              <w:bottom w:val="nil"/>
              <w:right w:val="nil"/>
            </w:tcBorders>
            <w:shd w:val="clear" w:color="auto" w:fill="auto"/>
            <w:vAlign w:val="bottom"/>
            <w:hideMark/>
          </w:tcPr>
          <w:p w14:paraId="45A0A03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3E2F842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13 330 624</w:t>
            </w:r>
          </w:p>
        </w:tc>
      </w:tr>
      <w:tr w:rsidR="00686ADE" w:rsidRPr="00963A02" w14:paraId="7F4D2C05" w14:textId="77777777" w:rsidTr="00A341B8">
        <w:trPr>
          <w:cantSplit/>
          <w:trHeight w:val="227"/>
        </w:trPr>
        <w:tc>
          <w:tcPr>
            <w:tcW w:w="678" w:type="pct"/>
            <w:tcBorders>
              <w:top w:val="nil"/>
              <w:left w:val="nil"/>
              <w:bottom w:val="nil"/>
              <w:right w:val="nil"/>
            </w:tcBorders>
            <w:shd w:val="clear" w:color="auto" w:fill="auto"/>
            <w:vAlign w:val="bottom"/>
            <w:hideMark/>
          </w:tcPr>
          <w:p w14:paraId="3712E958"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6B8EA15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9CFA42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DD92C3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5F82B8E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4FBB40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73763E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2FFDD6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294 299</w:t>
            </w:r>
          </w:p>
        </w:tc>
        <w:tc>
          <w:tcPr>
            <w:tcW w:w="480" w:type="pct"/>
            <w:tcBorders>
              <w:top w:val="nil"/>
              <w:left w:val="nil"/>
              <w:bottom w:val="nil"/>
              <w:right w:val="nil"/>
            </w:tcBorders>
            <w:shd w:val="clear" w:color="auto" w:fill="auto"/>
            <w:vAlign w:val="bottom"/>
            <w:hideMark/>
          </w:tcPr>
          <w:p w14:paraId="0CDD550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214494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294 299</w:t>
            </w:r>
          </w:p>
        </w:tc>
      </w:tr>
      <w:tr w:rsidR="00686ADE" w:rsidRPr="00963A02" w14:paraId="1BC9BADA" w14:textId="77777777" w:rsidTr="00A341B8">
        <w:trPr>
          <w:cantSplit/>
          <w:trHeight w:val="227"/>
        </w:trPr>
        <w:tc>
          <w:tcPr>
            <w:tcW w:w="678" w:type="pct"/>
            <w:tcBorders>
              <w:top w:val="nil"/>
              <w:left w:val="nil"/>
              <w:bottom w:val="nil"/>
              <w:right w:val="nil"/>
            </w:tcBorders>
            <w:shd w:val="clear" w:color="auto" w:fill="auto"/>
            <w:vAlign w:val="bottom"/>
            <w:hideMark/>
          </w:tcPr>
          <w:p w14:paraId="4E9EB13A"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3901F03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A682D6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22 883</w:t>
            </w:r>
          </w:p>
        </w:tc>
        <w:tc>
          <w:tcPr>
            <w:tcW w:w="480" w:type="pct"/>
            <w:tcBorders>
              <w:top w:val="nil"/>
              <w:left w:val="nil"/>
              <w:bottom w:val="nil"/>
              <w:right w:val="nil"/>
            </w:tcBorders>
            <w:shd w:val="clear" w:color="auto" w:fill="auto"/>
            <w:vAlign w:val="bottom"/>
            <w:hideMark/>
          </w:tcPr>
          <w:p w14:paraId="29A31C6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219 958</w:t>
            </w:r>
          </w:p>
        </w:tc>
        <w:tc>
          <w:tcPr>
            <w:tcW w:w="481" w:type="pct"/>
            <w:tcBorders>
              <w:top w:val="nil"/>
              <w:left w:val="nil"/>
              <w:bottom w:val="nil"/>
              <w:right w:val="nil"/>
            </w:tcBorders>
            <w:shd w:val="clear" w:color="auto" w:fill="auto"/>
            <w:vAlign w:val="bottom"/>
            <w:hideMark/>
          </w:tcPr>
          <w:p w14:paraId="7184FCD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5E4E67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96AA17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AC17FEA" w14:textId="64EF0303" w:rsidR="00686ADE" w:rsidRPr="00963A02" w:rsidRDefault="0089310D"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C550F7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6404CA8" w14:textId="2DCF423C" w:rsidR="00686ADE" w:rsidRPr="00963A02" w:rsidRDefault="0089310D" w:rsidP="00B51C4B">
            <w:pPr>
              <w:keepLines/>
              <w:suppressAutoHyphens/>
              <w:jc w:val="right"/>
              <w:rPr>
                <w:rFonts w:ascii="Arial" w:hAnsi="Arial" w:cs="Arial"/>
                <w:sz w:val="18"/>
                <w:szCs w:val="18"/>
              </w:rPr>
            </w:pPr>
            <w:r w:rsidRPr="00963A02">
              <w:rPr>
                <w:rFonts w:ascii="Arial" w:hAnsi="Arial" w:cs="Arial"/>
                <w:sz w:val="18"/>
                <w:szCs w:val="18"/>
              </w:rPr>
              <w:t>242 841</w:t>
            </w:r>
          </w:p>
        </w:tc>
      </w:tr>
      <w:tr w:rsidR="00686ADE" w:rsidRPr="00963A02" w14:paraId="7E253C04" w14:textId="77777777" w:rsidTr="00A341B8">
        <w:trPr>
          <w:cantSplit/>
          <w:trHeight w:val="227"/>
        </w:trPr>
        <w:tc>
          <w:tcPr>
            <w:tcW w:w="678" w:type="pct"/>
            <w:tcBorders>
              <w:top w:val="nil"/>
              <w:left w:val="nil"/>
              <w:bottom w:val="nil"/>
              <w:right w:val="nil"/>
            </w:tcBorders>
            <w:shd w:val="clear" w:color="auto" w:fill="auto"/>
            <w:vAlign w:val="bottom"/>
            <w:hideMark/>
          </w:tcPr>
          <w:p w14:paraId="2511ED60"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3BCC4DD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7D34CB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28 104</w:t>
            </w:r>
          </w:p>
        </w:tc>
        <w:tc>
          <w:tcPr>
            <w:tcW w:w="480" w:type="pct"/>
            <w:tcBorders>
              <w:top w:val="nil"/>
              <w:left w:val="nil"/>
              <w:bottom w:val="nil"/>
              <w:right w:val="nil"/>
            </w:tcBorders>
            <w:shd w:val="clear" w:color="auto" w:fill="auto"/>
            <w:vAlign w:val="bottom"/>
            <w:hideMark/>
          </w:tcPr>
          <w:p w14:paraId="7033860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481 298</w:t>
            </w:r>
          </w:p>
        </w:tc>
        <w:tc>
          <w:tcPr>
            <w:tcW w:w="481" w:type="pct"/>
            <w:tcBorders>
              <w:top w:val="nil"/>
              <w:left w:val="nil"/>
              <w:bottom w:val="nil"/>
              <w:right w:val="nil"/>
            </w:tcBorders>
            <w:shd w:val="clear" w:color="auto" w:fill="auto"/>
            <w:vAlign w:val="bottom"/>
            <w:hideMark/>
          </w:tcPr>
          <w:p w14:paraId="03A9FAE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B0A946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FED221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742B0CA" w14:textId="39EB795F" w:rsidR="00686ADE" w:rsidRPr="00963A02" w:rsidRDefault="0089310D" w:rsidP="00B51C4B">
            <w:pPr>
              <w:keepLines/>
              <w:suppressAutoHyphens/>
              <w:jc w:val="right"/>
              <w:rPr>
                <w:rFonts w:ascii="Arial" w:hAnsi="Arial" w:cs="Arial"/>
                <w:sz w:val="18"/>
                <w:szCs w:val="18"/>
              </w:rPr>
            </w:pPr>
            <w:r w:rsidRPr="00963A02">
              <w:rPr>
                <w:rFonts w:ascii="Arial" w:hAnsi="Arial" w:cs="Arial"/>
                <w:sz w:val="18"/>
                <w:szCs w:val="18"/>
              </w:rPr>
              <w:t>-509 402</w:t>
            </w:r>
          </w:p>
        </w:tc>
        <w:tc>
          <w:tcPr>
            <w:tcW w:w="480" w:type="pct"/>
            <w:tcBorders>
              <w:top w:val="nil"/>
              <w:left w:val="nil"/>
              <w:bottom w:val="nil"/>
              <w:right w:val="nil"/>
            </w:tcBorders>
            <w:shd w:val="clear" w:color="auto" w:fill="auto"/>
            <w:vAlign w:val="bottom"/>
            <w:hideMark/>
          </w:tcPr>
          <w:p w14:paraId="348511B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004AB1C" w14:textId="75193097" w:rsidR="00686ADE" w:rsidRPr="00963A02" w:rsidRDefault="0089310D"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041526E0" w14:textId="77777777" w:rsidTr="00A341B8">
        <w:trPr>
          <w:cantSplit/>
          <w:trHeight w:val="227"/>
        </w:trPr>
        <w:tc>
          <w:tcPr>
            <w:tcW w:w="678" w:type="pct"/>
            <w:tcBorders>
              <w:top w:val="nil"/>
              <w:left w:val="nil"/>
              <w:bottom w:val="nil"/>
              <w:right w:val="nil"/>
            </w:tcBorders>
            <w:shd w:val="clear" w:color="auto" w:fill="auto"/>
            <w:vAlign w:val="bottom"/>
            <w:hideMark/>
          </w:tcPr>
          <w:p w14:paraId="757C668D"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31.12.2022</w:t>
            </w:r>
          </w:p>
        </w:tc>
        <w:tc>
          <w:tcPr>
            <w:tcW w:w="480" w:type="pct"/>
            <w:tcBorders>
              <w:top w:val="single" w:sz="4" w:space="0" w:color="auto"/>
              <w:left w:val="nil"/>
              <w:bottom w:val="double" w:sz="6" w:space="0" w:color="auto"/>
              <w:right w:val="nil"/>
            </w:tcBorders>
            <w:shd w:val="clear" w:color="auto" w:fill="auto"/>
            <w:vAlign w:val="bottom"/>
            <w:hideMark/>
          </w:tcPr>
          <w:p w14:paraId="40772E3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123 735</w:t>
            </w:r>
          </w:p>
        </w:tc>
        <w:tc>
          <w:tcPr>
            <w:tcW w:w="480" w:type="pct"/>
            <w:tcBorders>
              <w:top w:val="single" w:sz="4" w:space="0" w:color="auto"/>
              <w:left w:val="nil"/>
              <w:bottom w:val="double" w:sz="6" w:space="0" w:color="auto"/>
              <w:right w:val="nil"/>
            </w:tcBorders>
            <w:shd w:val="clear" w:color="auto" w:fill="auto"/>
            <w:vAlign w:val="bottom"/>
            <w:hideMark/>
          </w:tcPr>
          <w:p w14:paraId="37353C6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4 270 330</w:t>
            </w:r>
          </w:p>
        </w:tc>
        <w:tc>
          <w:tcPr>
            <w:tcW w:w="480" w:type="pct"/>
            <w:tcBorders>
              <w:top w:val="single" w:sz="4" w:space="0" w:color="auto"/>
              <w:left w:val="nil"/>
              <w:bottom w:val="double" w:sz="6" w:space="0" w:color="auto"/>
              <w:right w:val="nil"/>
            </w:tcBorders>
            <w:shd w:val="clear" w:color="auto" w:fill="auto"/>
            <w:vAlign w:val="bottom"/>
            <w:hideMark/>
          </w:tcPr>
          <w:p w14:paraId="105B8414"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8 927 114</w:t>
            </w:r>
          </w:p>
        </w:tc>
        <w:tc>
          <w:tcPr>
            <w:tcW w:w="481" w:type="pct"/>
            <w:tcBorders>
              <w:top w:val="single" w:sz="4" w:space="0" w:color="auto"/>
              <w:left w:val="nil"/>
              <w:bottom w:val="double" w:sz="6" w:space="0" w:color="auto"/>
              <w:right w:val="nil"/>
            </w:tcBorders>
            <w:shd w:val="clear" w:color="auto" w:fill="auto"/>
            <w:vAlign w:val="bottom"/>
            <w:hideMark/>
          </w:tcPr>
          <w:p w14:paraId="21E6B76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B15BBF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BD991C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9 573</w:t>
            </w:r>
          </w:p>
        </w:tc>
        <w:tc>
          <w:tcPr>
            <w:tcW w:w="480" w:type="pct"/>
            <w:tcBorders>
              <w:top w:val="single" w:sz="4" w:space="0" w:color="auto"/>
              <w:left w:val="nil"/>
              <w:bottom w:val="double" w:sz="6" w:space="0" w:color="auto"/>
              <w:right w:val="nil"/>
            </w:tcBorders>
            <w:shd w:val="clear" w:color="auto" w:fill="auto"/>
            <w:vAlign w:val="bottom"/>
            <w:hideMark/>
          </w:tcPr>
          <w:p w14:paraId="64BA7A5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51 330</w:t>
            </w:r>
          </w:p>
        </w:tc>
        <w:tc>
          <w:tcPr>
            <w:tcW w:w="480" w:type="pct"/>
            <w:tcBorders>
              <w:top w:val="single" w:sz="4" w:space="0" w:color="auto"/>
              <w:left w:val="nil"/>
              <w:bottom w:val="double" w:sz="6" w:space="0" w:color="auto"/>
              <w:right w:val="nil"/>
            </w:tcBorders>
            <w:shd w:val="clear" w:color="auto" w:fill="auto"/>
            <w:vAlign w:val="bottom"/>
            <w:hideMark/>
          </w:tcPr>
          <w:p w14:paraId="60F3A5E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E2F9FDF"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13 382 082</w:t>
            </w:r>
          </w:p>
        </w:tc>
      </w:tr>
      <w:tr w:rsidR="00686ADE" w:rsidRPr="00963A02" w14:paraId="4520E0DD" w14:textId="77777777" w:rsidTr="00A341B8">
        <w:trPr>
          <w:cantSplit/>
          <w:trHeight w:val="227"/>
        </w:trPr>
        <w:tc>
          <w:tcPr>
            <w:tcW w:w="678" w:type="pct"/>
            <w:tcBorders>
              <w:top w:val="nil"/>
              <w:left w:val="nil"/>
              <w:bottom w:val="nil"/>
              <w:right w:val="nil"/>
            </w:tcBorders>
            <w:shd w:val="clear" w:color="auto" w:fill="auto"/>
            <w:vAlign w:val="bottom"/>
            <w:hideMark/>
          </w:tcPr>
          <w:p w14:paraId="3A811267"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Oprávky</w:t>
            </w:r>
          </w:p>
        </w:tc>
        <w:tc>
          <w:tcPr>
            <w:tcW w:w="480" w:type="pct"/>
            <w:tcBorders>
              <w:top w:val="nil"/>
              <w:left w:val="nil"/>
              <w:bottom w:val="nil"/>
              <w:right w:val="nil"/>
            </w:tcBorders>
            <w:shd w:val="clear" w:color="auto" w:fill="auto"/>
            <w:vAlign w:val="bottom"/>
            <w:hideMark/>
          </w:tcPr>
          <w:p w14:paraId="04ABC7A6" w14:textId="77777777" w:rsidR="00686ADE" w:rsidRPr="00963A02" w:rsidRDefault="00686ADE" w:rsidP="00B51C4B">
            <w:pPr>
              <w:keepLines/>
              <w:suppressAutoHyphens/>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4D16D0B2"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F5108A3" w14:textId="77777777" w:rsidR="00686ADE" w:rsidRPr="00963A02" w:rsidRDefault="00686ADE" w:rsidP="00B51C4B">
            <w:pPr>
              <w:keepLines/>
              <w:suppressAutoHyphens/>
              <w:jc w:val="right"/>
              <w:rPr>
                <w:rFonts w:ascii="Arial" w:hAnsi="Arial" w:cs="Arial"/>
                <w:sz w:val="18"/>
                <w:szCs w:val="20"/>
              </w:rPr>
            </w:pPr>
          </w:p>
        </w:tc>
        <w:tc>
          <w:tcPr>
            <w:tcW w:w="481" w:type="pct"/>
            <w:tcBorders>
              <w:top w:val="nil"/>
              <w:left w:val="nil"/>
              <w:bottom w:val="nil"/>
              <w:right w:val="nil"/>
            </w:tcBorders>
            <w:shd w:val="clear" w:color="auto" w:fill="auto"/>
            <w:vAlign w:val="bottom"/>
            <w:hideMark/>
          </w:tcPr>
          <w:p w14:paraId="62C55C75"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878EF76"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2875E7A"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E405BA3"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6087CF2"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EAE05CA" w14:textId="77777777" w:rsidR="00686ADE" w:rsidRPr="00963A02" w:rsidRDefault="00686ADE" w:rsidP="00B51C4B">
            <w:pPr>
              <w:keepLines/>
              <w:suppressAutoHyphens/>
              <w:jc w:val="right"/>
              <w:rPr>
                <w:rFonts w:ascii="Arial" w:hAnsi="Arial" w:cs="Arial"/>
                <w:sz w:val="18"/>
                <w:szCs w:val="20"/>
              </w:rPr>
            </w:pPr>
          </w:p>
        </w:tc>
      </w:tr>
      <w:tr w:rsidR="00686ADE" w:rsidRPr="00963A02" w14:paraId="4ECD8888" w14:textId="77777777" w:rsidTr="00A341B8">
        <w:trPr>
          <w:cantSplit/>
          <w:trHeight w:val="227"/>
        </w:trPr>
        <w:tc>
          <w:tcPr>
            <w:tcW w:w="678" w:type="pct"/>
            <w:tcBorders>
              <w:top w:val="nil"/>
              <w:left w:val="nil"/>
              <w:bottom w:val="nil"/>
              <w:right w:val="nil"/>
            </w:tcBorders>
            <w:shd w:val="clear" w:color="auto" w:fill="auto"/>
            <w:vAlign w:val="bottom"/>
            <w:hideMark/>
          </w:tcPr>
          <w:p w14:paraId="195F46E5"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1.1.2022</w:t>
            </w:r>
          </w:p>
        </w:tc>
        <w:tc>
          <w:tcPr>
            <w:tcW w:w="480" w:type="pct"/>
            <w:tcBorders>
              <w:top w:val="nil"/>
              <w:left w:val="nil"/>
              <w:bottom w:val="nil"/>
              <w:right w:val="nil"/>
            </w:tcBorders>
            <w:shd w:val="clear" w:color="auto" w:fill="auto"/>
            <w:vAlign w:val="bottom"/>
            <w:hideMark/>
          </w:tcPr>
          <w:p w14:paraId="772F730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25D3B2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3 296 951</w:t>
            </w:r>
          </w:p>
        </w:tc>
        <w:tc>
          <w:tcPr>
            <w:tcW w:w="480" w:type="pct"/>
            <w:tcBorders>
              <w:top w:val="nil"/>
              <w:left w:val="nil"/>
              <w:bottom w:val="nil"/>
              <w:right w:val="nil"/>
            </w:tcBorders>
            <w:shd w:val="clear" w:color="auto" w:fill="auto"/>
            <w:vAlign w:val="bottom"/>
            <w:hideMark/>
          </w:tcPr>
          <w:p w14:paraId="7DB2E5A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7 162 534</w:t>
            </w:r>
          </w:p>
        </w:tc>
        <w:tc>
          <w:tcPr>
            <w:tcW w:w="481" w:type="pct"/>
            <w:tcBorders>
              <w:top w:val="nil"/>
              <w:left w:val="nil"/>
              <w:bottom w:val="nil"/>
              <w:right w:val="nil"/>
            </w:tcBorders>
            <w:shd w:val="clear" w:color="auto" w:fill="auto"/>
            <w:vAlign w:val="bottom"/>
            <w:hideMark/>
          </w:tcPr>
          <w:p w14:paraId="532181E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78137F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34D99CF"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9 573</w:t>
            </w:r>
          </w:p>
        </w:tc>
        <w:tc>
          <w:tcPr>
            <w:tcW w:w="480" w:type="pct"/>
            <w:tcBorders>
              <w:top w:val="nil"/>
              <w:left w:val="nil"/>
              <w:bottom w:val="nil"/>
              <w:right w:val="nil"/>
            </w:tcBorders>
            <w:shd w:val="clear" w:color="auto" w:fill="auto"/>
            <w:vAlign w:val="bottom"/>
            <w:hideMark/>
          </w:tcPr>
          <w:p w14:paraId="13127D2F"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759258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201816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10 469 058</w:t>
            </w:r>
          </w:p>
        </w:tc>
      </w:tr>
      <w:tr w:rsidR="00686ADE" w:rsidRPr="00963A02" w14:paraId="1AFBD43C" w14:textId="77777777" w:rsidTr="00A341B8">
        <w:trPr>
          <w:cantSplit/>
          <w:trHeight w:val="227"/>
        </w:trPr>
        <w:tc>
          <w:tcPr>
            <w:tcW w:w="678" w:type="pct"/>
            <w:tcBorders>
              <w:top w:val="nil"/>
              <w:left w:val="nil"/>
              <w:bottom w:val="nil"/>
              <w:right w:val="nil"/>
            </w:tcBorders>
            <w:shd w:val="clear" w:color="auto" w:fill="auto"/>
            <w:vAlign w:val="bottom"/>
            <w:hideMark/>
          </w:tcPr>
          <w:p w14:paraId="3DFBB3E1"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7C309CD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FFE101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140 158</w:t>
            </w:r>
          </w:p>
        </w:tc>
        <w:tc>
          <w:tcPr>
            <w:tcW w:w="480" w:type="pct"/>
            <w:tcBorders>
              <w:top w:val="nil"/>
              <w:left w:val="nil"/>
              <w:bottom w:val="nil"/>
              <w:right w:val="nil"/>
            </w:tcBorders>
            <w:shd w:val="clear" w:color="auto" w:fill="auto"/>
            <w:vAlign w:val="bottom"/>
            <w:hideMark/>
          </w:tcPr>
          <w:p w14:paraId="00BB30E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450 743</w:t>
            </w:r>
          </w:p>
        </w:tc>
        <w:tc>
          <w:tcPr>
            <w:tcW w:w="481" w:type="pct"/>
            <w:tcBorders>
              <w:top w:val="nil"/>
              <w:left w:val="nil"/>
              <w:bottom w:val="nil"/>
              <w:right w:val="nil"/>
            </w:tcBorders>
            <w:shd w:val="clear" w:color="auto" w:fill="auto"/>
            <w:vAlign w:val="bottom"/>
            <w:hideMark/>
          </w:tcPr>
          <w:p w14:paraId="285091F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5FDA95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F55914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0B35B4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BC0E69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25B133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590 901</w:t>
            </w:r>
          </w:p>
        </w:tc>
      </w:tr>
      <w:tr w:rsidR="00686ADE" w:rsidRPr="00963A02" w14:paraId="6D18B962" w14:textId="77777777" w:rsidTr="00A341B8">
        <w:trPr>
          <w:cantSplit/>
          <w:trHeight w:val="227"/>
        </w:trPr>
        <w:tc>
          <w:tcPr>
            <w:tcW w:w="678" w:type="pct"/>
            <w:tcBorders>
              <w:top w:val="nil"/>
              <w:left w:val="nil"/>
              <w:bottom w:val="nil"/>
              <w:right w:val="nil"/>
            </w:tcBorders>
            <w:shd w:val="clear" w:color="auto" w:fill="auto"/>
            <w:vAlign w:val="bottom"/>
            <w:hideMark/>
          </w:tcPr>
          <w:p w14:paraId="4A09B353"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7131537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C5BCDA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22 883</w:t>
            </w:r>
          </w:p>
        </w:tc>
        <w:tc>
          <w:tcPr>
            <w:tcW w:w="480" w:type="pct"/>
            <w:tcBorders>
              <w:top w:val="nil"/>
              <w:left w:val="nil"/>
              <w:bottom w:val="nil"/>
              <w:right w:val="nil"/>
            </w:tcBorders>
            <w:shd w:val="clear" w:color="auto" w:fill="auto"/>
            <w:vAlign w:val="bottom"/>
            <w:hideMark/>
          </w:tcPr>
          <w:p w14:paraId="38EE50C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219 958</w:t>
            </w:r>
          </w:p>
        </w:tc>
        <w:tc>
          <w:tcPr>
            <w:tcW w:w="481" w:type="pct"/>
            <w:tcBorders>
              <w:top w:val="nil"/>
              <w:left w:val="nil"/>
              <w:bottom w:val="nil"/>
              <w:right w:val="nil"/>
            </w:tcBorders>
            <w:shd w:val="clear" w:color="auto" w:fill="auto"/>
            <w:vAlign w:val="bottom"/>
            <w:hideMark/>
          </w:tcPr>
          <w:p w14:paraId="299D772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8EFCD2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29D684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BB5ED8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D65C19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3C163A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242 841</w:t>
            </w:r>
          </w:p>
        </w:tc>
      </w:tr>
      <w:tr w:rsidR="00686ADE" w:rsidRPr="00963A02" w14:paraId="7533672F" w14:textId="77777777" w:rsidTr="00A341B8">
        <w:trPr>
          <w:cantSplit/>
          <w:trHeight w:val="227"/>
        </w:trPr>
        <w:tc>
          <w:tcPr>
            <w:tcW w:w="678" w:type="pct"/>
            <w:tcBorders>
              <w:top w:val="nil"/>
              <w:left w:val="nil"/>
              <w:bottom w:val="nil"/>
              <w:right w:val="nil"/>
            </w:tcBorders>
            <w:shd w:val="clear" w:color="auto" w:fill="auto"/>
            <w:vAlign w:val="bottom"/>
            <w:hideMark/>
          </w:tcPr>
          <w:p w14:paraId="688CDBE3"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7EDC73E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A570FA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8FF5BA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676B9FB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6DAC9A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2760E6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612D13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AF02DD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B1BD12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17A86DC4" w14:textId="77777777" w:rsidTr="00A341B8">
        <w:trPr>
          <w:cantSplit/>
          <w:trHeight w:val="227"/>
        </w:trPr>
        <w:tc>
          <w:tcPr>
            <w:tcW w:w="678" w:type="pct"/>
            <w:tcBorders>
              <w:top w:val="nil"/>
              <w:left w:val="nil"/>
              <w:bottom w:val="nil"/>
              <w:right w:val="nil"/>
            </w:tcBorders>
            <w:shd w:val="clear" w:color="auto" w:fill="auto"/>
            <w:vAlign w:val="bottom"/>
            <w:hideMark/>
          </w:tcPr>
          <w:p w14:paraId="500A61E5"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31.12.2022</w:t>
            </w:r>
          </w:p>
        </w:tc>
        <w:tc>
          <w:tcPr>
            <w:tcW w:w="480" w:type="pct"/>
            <w:tcBorders>
              <w:top w:val="single" w:sz="4" w:space="0" w:color="auto"/>
              <w:left w:val="nil"/>
              <w:bottom w:val="double" w:sz="6" w:space="0" w:color="auto"/>
              <w:right w:val="nil"/>
            </w:tcBorders>
            <w:shd w:val="clear" w:color="auto" w:fill="auto"/>
            <w:vAlign w:val="bottom"/>
            <w:hideMark/>
          </w:tcPr>
          <w:p w14:paraId="395A76B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E89333B"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3 414 226</w:t>
            </w:r>
          </w:p>
        </w:tc>
        <w:tc>
          <w:tcPr>
            <w:tcW w:w="480" w:type="pct"/>
            <w:tcBorders>
              <w:top w:val="single" w:sz="4" w:space="0" w:color="auto"/>
              <w:left w:val="nil"/>
              <w:bottom w:val="double" w:sz="6" w:space="0" w:color="auto"/>
              <w:right w:val="nil"/>
            </w:tcBorders>
            <w:shd w:val="clear" w:color="auto" w:fill="auto"/>
            <w:vAlign w:val="bottom"/>
            <w:hideMark/>
          </w:tcPr>
          <w:p w14:paraId="507F35B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7 393 319</w:t>
            </w:r>
          </w:p>
        </w:tc>
        <w:tc>
          <w:tcPr>
            <w:tcW w:w="481" w:type="pct"/>
            <w:tcBorders>
              <w:top w:val="single" w:sz="4" w:space="0" w:color="auto"/>
              <w:left w:val="nil"/>
              <w:bottom w:val="double" w:sz="6" w:space="0" w:color="auto"/>
              <w:right w:val="nil"/>
            </w:tcBorders>
            <w:shd w:val="clear" w:color="auto" w:fill="auto"/>
            <w:vAlign w:val="bottom"/>
            <w:hideMark/>
          </w:tcPr>
          <w:p w14:paraId="3B3CEB8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B23598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62F5E14"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9 573</w:t>
            </w:r>
          </w:p>
        </w:tc>
        <w:tc>
          <w:tcPr>
            <w:tcW w:w="480" w:type="pct"/>
            <w:tcBorders>
              <w:top w:val="single" w:sz="4" w:space="0" w:color="auto"/>
              <w:left w:val="nil"/>
              <w:bottom w:val="double" w:sz="6" w:space="0" w:color="auto"/>
              <w:right w:val="nil"/>
            </w:tcBorders>
            <w:shd w:val="clear" w:color="auto" w:fill="auto"/>
            <w:vAlign w:val="bottom"/>
            <w:hideMark/>
          </w:tcPr>
          <w:p w14:paraId="6238CF4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87592F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194E1D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10 817 118</w:t>
            </w:r>
          </w:p>
        </w:tc>
      </w:tr>
      <w:tr w:rsidR="00686ADE" w:rsidRPr="00963A02" w14:paraId="021402C2" w14:textId="77777777" w:rsidTr="00A341B8">
        <w:trPr>
          <w:cantSplit/>
          <w:trHeight w:val="227"/>
        </w:trPr>
        <w:tc>
          <w:tcPr>
            <w:tcW w:w="678" w:type="pct"/>
            <w:tcBorders>
              <w:top w:val="nil"/>
              <w:left w:val="nil"/>
              <w:bottom w:val="nil"/>
              <w:right w:val="nil"/>
            </w:tcBorders>
            <w:shd w:val="clear" w:color="auto" w:fill="auto"/>
            <w:vAlign w:val="bottom"/>
            <w:hideMark/>
          </w:tcPr>
          <w:p w14:paraId="3387B353"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Opravné položky</w:t>
            </w:r>
          </w:p>
        </w:tc>
        <w:tc>
          <w:tcPr>
            <w:tcW w:w="480" w:type="pct"/>
            <w:tcBorders>
              <w:top w:val="nil"/>
              <w:left w:val="nil"/>
              <w:bottom w:val="nil"/>
              <w:right w:val="nil"/>
            </w:tcBorders>
            <w:shd w:val="clear" w:color="auto" w:fill="auto"/>
            <w:vAlign w:val="bottom"/>
            <w:hideMark/>
          </w:tcPr>
          <w:p w14:paraId="77F736B0" w14:textId="77777777" w:rsidR="00686ADE" w:rsidRPr="00963A02" w:rsidRDefault="00686ADE" w:rsidP="00B51C4B">
            <w:pPr>
              <w:keepLines/>
              <w:suppressAutoHyphens/>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61F9FF56"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EC57AC1" w14:textId="77777777" w:rsidR="00686ADE" w:rsidRPr="00963A02" w:rsidRDefault="00686ADE" w:rsidP="00B51C4B">
            <w:pPr>
              <w:keepLines/>
              <w:suppressAutoHyphens/>
              <w:jc w:val="right"/>
              <w:rPr>
                <w:rFonts w:ascii="Arial" w:hAnsi="Arial" w:cs="Arial"/>
                <w:sz w:val="18"/>
                <w:szCs w:val="20"/>
              </w:rPr>
            </w:pPr>
          </w:p>
        </w:tc>
        <w:tc>
          <w:tcPr>
            <w:tcW w:w="481" w:type="pct"/>
            <w:tcBorders>
              <w:top w:val="nil"/>
              <w:left w:val="nil"/>
              <w:bottom w:val="nil"/>
              <w:right w:val="nil"/>
            </w:tcBorders>
            <w:shd w:val="clear" w:color="auto" w:fill="auto"/>
            <w:vAlign w:val="bottom"/>
            <w:hideMark/>
          </w:tcPr>
          <w:p w14:paraId="09032944"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952BF70"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6870C32"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5EBB235"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E205F24"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AEEB149" w14:textId="77777777" w:rsidR="00686ADE" w:rsidRPr="00963A02" w:rsidRDefault="00686ADE" w:rsidP="00B51C4B">
            <w:pPr>
              <w:keepLines/>
              <w:suppressAutoHyphens/>
              <w:jc w:val="right"/>
              <w:rPr>
                <w:rFonts w:ascii="Arial" w:hAnsi="Arial" w:cs="Arial"/>
                <w:sz w:val="18"/>
                <w:szCs w:val="20"/>
              </w:rPr>
            </w:pPr>
          </w:p>
        </w:tc>
      </w:tr>
      <w:tr w:rsidR="00686ADE" w:rsidRPr="00963A02" w14:paraId="524B2B39" w14:textId="77777777" w:rsidTr="00A341B8">
        <w:trPr>
          <w:cantSplit/>
          <w:trHeight w:val="227"/>
        </w:trPr>
        <w:tc>
          <w:tcPr>
            <w:tcW w:w="678" w:type="pct"/>
            <w:tcBorders>
              <w:top w:val="nil"/>
              <w:left w:val="nil"/>
              <w:bottom w:val="nil"/>
              <w:right w:val="nil"/>
            </w:tcBorders>
            <w:shd w:val="clear" w:color="auto" w:fill="auto"/>
            <w:vAlign w:val="bottom"/>
            <w:hideMark/>
          </w:tcPr>
          <w:p w14:paraId="54BA79A8"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1.1.2022</w:t>
            </w:r>
          </w:p>
        </w:tc>
        <w:tc>
          <w:tcPr>
            <w:tcW w:w="480" w:type="pct"/>
            <w:tcBorders>
              <w:top w:val="nil"/>
              <w:left w:val="nil"/>
              <w:bottom w:val="nil"/>
              <w:right w:val="nil"/>
            </w:tcBorders>
            <w:shd w:val="clear" w:color="auto" w:fill="auto"/>
            <w:vAlign w:val="bottom"/>
            <w:hideMark/>
          </w:tcPr>
          <w:p w14:paraId="10DA102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8AB7FA4"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064C82A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1" w:type="pct"/>
            <w:tcBorders>
              <w:top w:val="nil"/>
              <w:left w:val="nil"/>
              <w:bottom w:val="nil"/>
              <w:right w:val="nil"/>
            </w:tcBorders>
            <w:shd w:val="clear" w:color="auto" w:fill="auto"/>
            <w:vAlign w:val="bottom"/>
            <w:hideMark/>
          </w:tcPr>
          <w:p w14:paraId="403C425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62C9D40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3D7006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A36772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3686255B"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5353D62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r>
      <w:tr w:rsidR="00686ADE" w:rsidRPr="00963A02" w14:paraId="5E366AA2" w14:textId="77777777" w:rsidTr="00A341B8">
        <w:trPr>
          <w:cantSplit/>
          <w:trHeight w:val="227"/>
        </w:trPr>
        <w:tc>
          <w:tcPr>
            <w:tcW w:w="678" w:type="pct"/>
            <w:tcBorders>
              <w:top w:val="nil"/>
              <w:left w:val="nil"/>
              <w:bottom w:val="nil"/>
              <w:right w:val="nil"/>
            </w:tcBorders>
            <w:shd w:val="clear" w:color="auto" w:fill="auto"/>
            <w:vAlign w:val="bottom"/>
            <w:hideMark/>
          </w:tcPr>
          <w:p w14:paraId="28C6051F"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4FBF40D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726617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677419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781C32D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CD66A8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8C14E0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ADC2B8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B7FB08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CA482B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497BA368" w14:textId="77777777" w:rsidTr="00A341B8">
        <w:trPr>
          <w:cantSplit/>
          <w:trHeight w:val="227"/>
        </w:trPr>
        <w:tc>
          <w:tcPr>
            <w:tcW w:w="678" w:type="pct"/>
            <w:tcBorders>
              <w:top w:val="nil"/>
              <w:left w:val="nil"/>
              <w:bottom w:val="nil"/>
              <w:right w:val="nil"/>
            </w:tcBorders>
            <w:shd w:val="clear" w:color="auto" w:fill="auto"/>
            <w:vAlign w:val="bottom"/>
            <w:hideMark/>
          </w:tcPr>
          <w:p w14:paraId="68A5BABE"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38F9E87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657BDB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F17422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4A5165A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FB573D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F29AD1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CE2F93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A8092D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18E41B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53C97CD4" w14:textId="77777777" w:rsidTr="00A341B8">
        <w:trPr>
          <w:cantSplit/>
          <w:trHeight w:val="227"/>
        </w:trPr>
        <w:tc>
          <w:tcPr>
            <w:tcW w:w="678" w:type="pct"/>
            <w:tcBorders>
              <w:top w:val="nil"/>
              <w:left w:val="nil"/>
              <w:bottom w:val="nil"/>
              <w:right w:val="nil"/>
            </w:tcBorders>
            <w:shd w:val="clear" w:color="auto" w:fill="auto"/>
            <w:vAlign w:val="bottom"/>
            <w:hideMark/>
          </w:tcPr>
          <w:p w14:paraId="2738A0C7"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427CC8F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8374B7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C568E2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6F989FB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D354EF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122EE7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423F0F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1DF755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4A4728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03F89D04" w14:textId="77777777" w:rsidTr="00A341B8">
        <w:trPr>
          <w:cantSplit/>
          <w:trHeight w:val="227"/>
        </w:trPr>
        <w:tc>
          <w:tcPr>
            <w:tcW w:w="678" w:type="pct"/>
            <w:tcBorders>
              <w:top w:val="nil"/>
              <w:left w:val="nil"/>
              <w:bottom w:val="nil"/>
              <w:right w:val="nil"/>
            </w:tcBorders>
            <w:shd w:val="clear" w:color="auto" w:fill="auto"/>
            <w:vAlign w:val="bottom"/>
            <w:hideMark/>
          </w:tcPr>
          <w:p w14:paraId="73C6B32B"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31.12.2022</w:t>
            </w:r>
          </w:p>
        </w:tc>
        <w:tc>
          <w:tcPr>
            <w:tcW w:w="480" w:type="pct"/>
            <w:tcBorders>
              <w:top w:val="single" w:sz="4" w:space="0" w:color="auto"/>
              <w:left w:val="nil"/>
              <w:bottom w:val="double" w:sz="6" w:space="0" w:color="auto"/>
              <w:right w:val="nil"/>
            </w:tcBorders>
            <w:shd w:val="clear" w:color="auto" w:fill="auto"/>
            <w:vAlign w:val="bottom"/>
            <w:hideMark/>
          </w:tcPr>
          <w:p w14:paraId="28D476E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9E14BC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324504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1" w:type="pct"/>
            <w:tcBorders>
              <w:top w:val="single" w:sz="4" w:space="0" w:color="auto"/>
              <w:left w:val="nil"/>
              <w:bottom w:val="double" w:sz="6" w:space="0" w:color="auto"/>
              <w:right w:val="nil"/>
            </w:tcBorders>
            <w:shd w:val="clear" w:color="auto" w:fill="auto"/>
            <w:vAlign w:val="bottom"/>
            <w:hideMark/>
          </w:tcPr>
          <w:p w14:paraId="3327B45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53E489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172D02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CA803B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4A463D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1981F6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r>
      <w:tr w:rsidR="00686ADE" w:rsidRPr="00963A02" w14:paraId="481B2411" w14:textId="77777777" w:rsidTr="00A341B8">
        <w:trPr>
          <w:cantSplit/>
          <w:trHeight w:val="227"/>
        </w:trPr>
        <w:tc>
          <w:tcPr>
            <w:tcW w:w="678" w:type="pct"/>
            <w:tcBorders>
              <w:top w:val="nil"/>
              <w:left w:val="nil"/>
              <w:bottom w:val="nil"/>
              <w:right w:val="nil"/>
            </w:tcBorders>
            <w:shd w:val="clear" w:color="auto" w:fill="auto"/>
            <w:vAlign w:val="bottom"/>
            <w:hideMark/>
          </w:tcPr>
          <w:p w14:paraId="73AC4E95"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Zostatková hodnota </w:t>
            </w:r>
          </w:p>
        </w:tc>
        <w:tc>
          <w:tcPr>
            <w:tcW w:w="480" w:type="pct"/>
            <w:tcBorders>
              <w:top w:val="nil"/>
              <w:left w:val="nil"/>
              <w:bottom w:val="nil"/>
              <w:right w:val="nil"/>
            </w:tcBorders>
            <w:shd w:val="clear" w:color="auto" w:fill="auto"/>
            <w:vAlign w:val="bottom"/>
            <w:hideMark/>
          </w:tcPr>
          <w:p w14:paraId="344FA9CF" w14:textId="77777777" w:rsidR="00686ADE" w:rsidRPr="00963A02" w:rsidRDefault="00686ADE" w:rsidP="00B51C4B">
            <w:pPr>
              <w:keepLines/>
              <w:suppressAutoHyphens/>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6F323174"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3A02560" w14:textId="77777777" w:rsidR="00686ADE" w:rsidRPr="00963A02" w:rsidRDefault="00686ADE" w:rsidP="00B51C4B">
            <w:pPr>
              <w:keepLines/>
              <w:suppressAutoHyphens/>
              <w:jc w:val="right"/>
              <w:rPr>
                <w:rFonts w:ascii="Arial" w:hAnsi="Arial" w:cs="Arial"/>
                <w:sz w:val="18"/>
                <w:szCs w:val="20"/>
              </w:rPr>
            </w:pPr>
          </w:p>
        </w:tc>
        <w:tc>
          <w:tcPr>
            <w:tcW w:w="481" w:type="pct"/>
            <w:tcBorders>
              <w:top w:val="nil"/>
              <w:left w:val="nil"/>
              <w:bottom w:val="nil"/>
              <w:right w:val="nil"/>
            </w:tcBorders>
            <w:shd w:val="clear" w:color="auto" w:fill="auto"/>
            <w:vAlign w:val="bottom"/>
            <w:hideMark/>
          </w:tcPr>
          <w:p w14:paraId="61C6C5FD"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1A66D54"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8BCF102"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37683C3"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4A9A5DD" w14:textId="77777777" w:rsidR="00686ADE" w:rsidRPr="00963A02" w:rsidRDefault="00686ADE" w:rsidP="00B51C4B">
            <w:pPr>
              <w:keepLines/>
              <w:suppressAutoHyphens/>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B4CB07A" w14:textId="77777777" w:rsidR="00686ADE" w:rsidRPr="00963A02" w:rsidRDefault="00686ADE" w:rsidP="00B51C4B">
            <w:pPr>
              <w:keepLines/>
              <w:suppressAutoHyphens/>
              <w:jc w:val="right"/>
              <w:rPr>
                <w:rFonts w:ascii="Arial" w:hAnsi="Arial" w:cs="Arial"/>
                <w:sz w:val="18"/>
                <w:szCs w:val="20"/>
              </w:rPr>
            </w:pPr>
          </w:p>
        </w:tc>
      </w:tr>
      <w:tr w:rsidR="00AE3768" w:rsidRPr="00963A02" w14:paraId="345E4B1E" w14:textId="77777777" w:rsidTr="00A341B8">
        <w:trPr>
          <w:cantSplit/>
          <w:trHeight w:val="227"/>
        </w:trPr>
        <w:tc>
          <w:tcPr>
            <w:tcW w:w="678" w:type="pct"/>
            <w:tcBorders>
              <w:top w:val="nil"/>
              <w:left w:val="nil"/>
              <w:bottom w:val="nil"/>
              <w:right w:val="nil"/>
            </w:tcBorders>
            <w:shd w:val="clear" w:color="auto" w:fill="auto"/>
            <w:vAlign w:val="bottom"/>
            <w:hideMark/>
          </w:tcPr>
          <w:p w14:paraId="544381CE" w14:textId="77777777" w:rsidR="00AE3768" w:rsidRPr="00963A02" w:rsidRDefault="00AE3768" w:rsidP="00AE3768">
            <w:pPr>
              <w:keepLines/>
              <w:suppressAutoHyphens/>
              <w:rPr>
                <w:rFonts w:ascii="Arial" w:hAnsi="Arial" w:cs="Arial"/>
                <w:b/>
                <w:bCs/>
                <w:sz w:val="18"/>
                <w:szCs w:val="18"/>
              </w:rPr>
            </w:pPr>
            <w:r w:rsidRPr="00963A02">
              <w:rPr>
                <w:rFonts w:ascii="Arial" w:hAnsi="Arial" w:cs="Arial"/>
                <w:b/>
                <w:bCs/>
                <w:sz w:val="18"/>
                <w:szCs w:val="18"/>
              </w:rPr>
              <w:t>Stav k 1.1.2022</w:t>
            </w:r>
          </w:p>
        </w:tc>
        <w:tc>
          <w:tcPr>
            <w:tcW w:w="480" w:type="pct"/>
            <w:tcBorders>
              <w:top w:val="single" w:sz="4" w:space="0" w:color="auto"/>
              <w:left w:val="nil"/>
              <w:bottom w:val="double" w:sz="6" w:space="0" w:color="auto"/>
              <w:right w:val="nil"/>
            </w:tcBorders>
            <w:shd w:val="clear" w:color="auto" w:fill="auto"/>
            <w:vAlign w:val="bottom"/>
            <w:hideMark/>
          </w:tcPr>
          <w:p w14:paraId="3CD7AFAD" w14:textId="4997F5D1" w:rsidR="00AE3768" w:rsidRPr="00963A02" w:rsidRDefault="00AE3768" w:rsidP="00AE3768">
            <w:pPr>
              <w:keepLines/>
              <w:suppressAutoHyphens/>
              <w:jc w:val="right"/>
              <w:rPr>
                <w:rFonts w:ascii="Arial" w:hAnsi="Arial" w:cs="Arial"/>
                <w:b/>
                <w:bCs/>
                <w:sz w:val="18"/>
                <w:szCs w:val="18"/>
              </w:rPr>
            </w:pPr>
            <w:r>
              <w:rPr>
                <w:rFonts w:ascii="Arial" w:hAnsi="Arial" w:cs="Arial"/>
                <w:b/>
                <w:bCs/>
                <w:sz w:val="18"/>
                <w:szCs w:val="18"/>
              </w:rPr>
              <w:t>123 735</w:t>
            </w:r>
          </w:p>
        </w:tc>
        <w:tc>
          <w:tcPr>
            <w:tcW w:w="480" w:type="pct"/>
            <w:tcBorders>
              <w:top w:val="single" w:sz="4" w:space="0" w:color="auto"/>
              <w:left w:val="nil"/>
              <w:bottom w:val="double" w:sz="6" w:space="0" w:color="auto"/>
              <w:right w:val="nil"/>
            </w:tcBorders>
            <w:shd w:val="clear" w:color="auto" w:fill="auto"/>
            <w:vAlign w:val="bottom"/>
            <w:hideMark/>
          </w:tcPr>
          <w:p w14:paraId="397B52A5" w14:textId="4A4F9DD1" w:rsidR="00AE3768" w:rsidRPr="00963A02" w:rsidRDefault="00AE3768" w:rsidP="00AE3768">
            <w:pPr>
              <w:keepLines/>
              <w:suppressAutoHyphens/>
              <w:jc w:val="right"/>
              <w:rPr>
                <w:rFonts w:ascii="Arial" w:hAnsi="Arial" w:cs="Arial"/>
                <w:b/>
                <w:bCs/>
                <w:sz w:val="18"/>
                <w:szCs w:val="18"/>
              </w:rPr>
            </w:pPr>
            <w:r>
              <w:rPr>
                <w:rFonts w:ascii="Arial" w:hAnsi="Arial" w:cs="Arial"/>
                <w:b/>
                <w:bCs/>
                <w:sz w:val="18"/>
                <w:szCs w:val="18"/>
              </w:rPr>
              <w:t>968 158</w:t>
            </w:r>
          </w:p>
        </w:tc>
        <w:tc>
          <w:tcPr>
            <w:tcW w:w="480" w:type="pct"/>
            <w:tcBorders>
              <w:top w:val="single" w:sz="4" w:space="0" w:color="auto"/>
              <w:left w:val="nil"/>
              <w:bottom w:val="double" w:sz="6" w:space="0" w:color="auto"/>
              <w:right w:val="nil"/>
            </w:tcBorders>
            <w:shd w:val="clear" w:color="auto" w:fill="auto"/>
            <w:vAlign w:val="bottom"/>
            <w:hideMark/>
          </w:tcPr>
          <w:p w14:paraId="4B1E52C4" w14:textId="4B5C30DE" w:rsidR="00AE3768" w:rsidRPr="00963A02" w:rsidRDefault="00AE3768" w:rsidP="00AE3768">
            <w:pPr>
              <w:keepLines/>
              <w:suppressAutoHyphens/>
              <w:jc w:val="right"/>
              <w:rPr>
                <w:rFonts w:ascii="Arial" w:hAnsi="Arial" w:cs="Arial"/>
                <w:b/>
                <w:bCs/>
                <w:sz w:val="18"/>
                <w:szCs w:val="18"/>
              </w:rPr>
            </w:pPr>
            <w:r>
              <w:rPr>
                <w:rFonts w:ascii="Arial" w:hAnsi="Arial" w:cs="Arial"/>
                <w:b/>
                <w:bCs/>
                <w:sz w:val="18"/>
                <w:szCs w:val="18"/>
              </w:rPr>
              <w:t>1 503 240</w:t>
            </w:r>
          </w:p>
        </w:tc>
        <w:tc>
          <w:tcPr>
            <w:tcW w:w="481" w:type="pct"/>
            <w:tcBorders>
              <w:top w:val="single" w:sz="4" w:space="0" w:color="auto"/>
              <w:left w:val="nil"/>
              <w:bottom w:val="double" w:sz="6" w:space="0" w:color="auto"/>
              <w:right w:val="nil"/>
            </w:tcBorders>
            <w:shd w:val="clear" w:color="auto" w:fill="auto"/>
            <w:vAlign w:val="bottom"/>
            <w:hideMark/>
          </w:tcPr>
          <w:p w14:paraId="655A0656" w14:textId="5C31F995" w:rsidR="00AE3768" w:rsidRPr="00963A02" w:rsidRDefault="00AE3768" w:rsidP="00AE3768">
            <w:pPr>
              <w:keepLines/>
              <w:suppressAutoHyphens/>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9B208FA" w14:textId="42A128C3" w:rsidR="00AE3768" w:rsidRPr="00963A02" w:rsidRDefault="00AE3768" w:rsidP="00AE3768">
            <w:pPr>
              <w:keepLines/>
              <w:suppressAutoHyphens/>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E0F42B3" w14:textId="58E73101" w:rsidR="00AE3768" w:rsidRPr="00963A02" w:rsidRDefault="00AE3768" w:rsidP="00AE3768">
            <w:pPr>
              <w:keepLines/>
              <w:suppressAutoHyphens/>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A7EABBD" w14:textId="6C73E80A" w:rsidR="00AE3768" w:rsidRPr="00963A02" w:rsidRDefault="00AE3768" w:rsidP="00AE3768">
            <w:pPr>
              <w:keepLines/>
              <w:suppressAutoHyphens/>
              <w:jc w:val="right"/>
              <w:rPr>
                <w:rFonts w:ascii="Arial" w:hAnsi="Arial" w:cs="Arial"/>
                <w:b/>
                <w:bCs/>
                <w:sz w:val="18"/>
                <w:szCs w:val="18"/>
              </w:rPr>
            </w:pPr>
            <w:r>
              <w:rPr>
                <w:rFonts w:ascii="Arial" w:hAnsi="Arial" w:cs="Arial"/>
                <w:b/>
                <w:bCs/>
                <w:sz w:val="18"/>
                <w:szCs w:val="18"/>
              </w:rPr>
              <w:t>266 433</w:t>
            </w:r>
          </w:p>
        </w:tc>
        <w:tc>
          <w:tcPr>
            <w:tcW w:w="480" w:type="pct"/>
            <w:tcBorders>
              <w:top w:val="single" w:sz="4" w:space="0" w:color="auto"/>
              <w:left w:val="nil"/>
              <w:bottom w:val="double" w:sz="6" w:space="0" w:color="auto"/>
              <w:right w:val="nil"/>
            </w:tcBorders>
            <w:shd w:val="clear" w:color="auto" w:fill="auto"/>
            <w:vAlign w:val="bottom"/>
            <w:hideMark/>
          </w:tcPr>
          <w:p w14:paraId="288F3BEA" w14:textId="62D72510" w:rsidR="00AE3768" w:rsidRPr="00963A02" w:rsidRDefault="00AE3768" w:rsidP="00AE3768">
            <w:pPr>
              <w:keepLines/>
              <w:suppressAutoHyphens/>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9FA5A13" w14:textId="4229871A" w:rsidR="00AE3768" w:rsidRPr="00963A02" w:rsidRDefault="00AE3768" w:rsidP="00AE3768">
            <w:pPr>
              <w:keepLines/>
              <w:suppressAutoHyphens/>
              <w:jc w:val="right"/>
              <w:rPr>
                <w:rFonts w:ascii="Arial" w:hAnsi="Arial" w:cs="Arial"/>
                <w:b/>
                <w:bCs/>
                <w:sz w:val="18"/>
                <w:szCs w:val="18"/>
              </w:rPr>
            </w:pPr>
            <w:r>
              <w:rPr>
                <w:rFonts w:ascii="Arial" w:hAnsi="Arial" w:cs="Arial"/>
                <w:b/>
                <w:bCs/>
                <w:sz w:val="18"/>
                <w:szCs w:val="18"/>
              </w:rPr>
              <w:t>2 861 566</w:t>
            </w:r>
          </w:p>
        </w:tc>
      </w:tr>
      <w:tr w:rsidR="00686ADE" w:rsidRPr="00963A02" w14:paraId="5C697A4E" w14:textId="77777777" w:rsidTr="00A341B8">
        <w:trPr>
          <w:cantSplit/>
          <w:trHeight w:val="227"/>
        </w:trPr>
        <w:tc>
          <w:tcPr>
            <w:tcW w:w="678" w:type="pct"/>
            <w:tcBorders>
              <w:top w:val="nil"/>
              <w:left w:val="nil"/>
              <w:bottom w:val="nil"/>
              <w:right w:val="nil"/>
            </w:tcBorders>
            <w:shd w:val="clear" w:color="auto" w:fill="auto"/>
            <w:vAlign w:val="bottom"/>
            <w:hideMark/>
          </w:tcPr>
          <w:p w14:paraId="20748AED"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Stav k 31.12.2022</w:t>
            </w:r>
          </w:p>
        </w:tc>
        <w:tc>
          <w:tcPr>
            <w:tcW w:w="480" w:type="pct"/>
            <w:tcBorders>
              <w:top w:val="nil"/>
              <w:left w:val="nil"/>
              <w:bottom w:val="double" w:sz="6" w:space="0" w:color="auto"/>
              <w:right w:val="nil"/>
            </w:tcBorders>
            <w:shd w:val="clear" w:color="auto" w:fill="auto"/>
            <w:vAlign w:val="bottom"/>
            <w:hideMark/>
          </w:tcPr>
          <w:p w14:paraId="3202757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123 735</w:t>
            </w:r>
          </w:p>
        </w:tc>
        <w:tc>
          <w:tcPr>
            <w:tcW w:w="480" w:type="pct"/>
            <w:tcBorders>
              <w:top w:val="nil"/>
              <w:left w:val="nil"/>
              <w:bottom w:val="double" w:sz="6" w:space="0" w:color="auto"/>
              <w:right w:val="nil"/>
            </w:tcBorders>
            <w:shd w:val="clear" w:color="auto" w:fill="auto"/>
            <w:vAlign w:val="bottom"/>
            <w:hideMark/>
          </w:tcPr>
          <w:p w14:paraId="23607DF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856 104</w:t>
            </w:r>
          </w:p>
        </w:tc>
        <w:tc>
          <w:tcPr>
            <w:tcW w:w="480" w:type="pct"/>
            <w:tcBorders>
              <w:top w:val="nil"/>
              <w:left w:val="nil"/>
              <w:bottom w:val="double" w:sz="6" w:space="0" w:color="auto"/>
              <w:right w:val="nil"/>
            </w:tcBorders>
            <w:shd w:val="clear" w:color="auto" w:fill="auto"/>
            <w:vAlign w:val="bottom"/>
            <w:hideMark/>
          </w:tcPr>
          <w:p w14:paraId="47CD479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1 533 795</w:t>
            </w:r>
          </w:p>
        </w:tc>
        <w:tc>
          <w:tcPr>
            <w:tcW w:w="481" w:type="pct"/>
            <w:tcBorders>
              <w:top w:val="nil"/>
              <w:left w:val="nil"/>
              <w:bottom w:val="double" w:sz="6" w:space="0" w:color="auto"/>
              <w:right w:val="nil"/>
            </w:tcBorders>
            <w:shd w:val="clear" w:color="auto" w:fill="auto"/>
            <w:vAlign w:val="bottom"/>
            <w:hideMark/>
          </w:tcPr>
          <w:p w14:paraId="29415EE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4BE289F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4CD40F4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7E5B710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51 330</w:t>
            </w:r>
          </w:p>
        </w:tc>
        <w:tc>
          <w:tcPr>
            <w:tcW w:w="480" w:type="pct"/>
            <w:tcBorders>
              <w:top w:val="nil"/>
              <w:left w:val="nil"/>
              <w:bottom w:val="double" w:sz="6" w:space="0" w:color="auto"/>
              <w:right w:val="nil"/>
            </w:tcBorders>
            <w:shd w:val="clear" w:color="auto" w:fill="auto"/>
            <w:vAlign w:val="bottom"/>
            <w:hideMark/>
          </w:tcPr>
          <w:p w14:paraId="150D2AD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35320EAB"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2 564 964</w:t>
            </w:r>
          </w:p>
        </w:tc>
      </w:tr>
    </w:tbl>
    <w:p w14:paraId="1C090A4C" w14:textId="4D7F5E1B" w:rsidR="007860E2" w:rsidRPr="00963A02" w:rsidRDefault="007860E2" w:rsidP="00B51C4B">
      <w:pPr>
        <w:pStyle w:val="odstavec"/>
        <w:keepLines/>
        <w:suppressAutoHyphens/>
      </w:pPr>
    </w:p>
    <w:bookmarkEnd w:id="26"/>
    <w:p w14:paraId="661C5070" w14:textId="77777777" w:rsidR="007860E2" w:rsidRPr="00963A02" w:rsidRDefault="007860E2" w:rsidP="00B51C4B">
      <w:pPr>
        <w:pStyle w:val="odstavec"/>
        <w:keepLines/>
        <w:suppressAutoHyphens/>
        <w:rPr>
          <w:highlight w:val="yellow"/>
        </w:rPr>
      </w:pPr>
    </w:p>
    <w:p w14:paraId="7F5D672B" w14:textId="77777777" w:rsidR="0089310D" w:rsidRPr="00963A02" w:rsidRDefault="0089310D" w:rsidP="00B51C4B">
      <w:pPr>
        <w:pStyle w:val="body2"/>
      </w:pPr>
      <w:r w:rsidRPr="00963A02">
        <w:t>Spoločnosť neeviduje žiadny dlhodobý hmotný majetok, na ktorý je zriadené záložné právo. Spoločnosť nemá obmedzené právo nakladania so svojím majetkom.</w:t>
      </w:r>
    </w:p>
    <w:p w14:paraId="616E32F7" w14:textId="77777777" w:rsidR="00581214" w:rsidRPr="00963A02" w:rsidRDefault="00581214" w:rsidP="00B51C4B">
      <w:pPr>
        <w:keepLines/>
        <w:suppressAutoHyphens/>
        <w:rPr>
          <w:rFonts w:ascii="Arial" w:hAnsi="Arial" w:cs="Arial"/>
        </w:rPr>
      </w:pPr>
    </w:p>
    <w:p w14:paraId="0C91314D" w14:textId="77777777" w:rsidR="00581214" w:rsidRPr="00963A02" w:rsidRDefault="00581214" w:rsidP="00B51C4B">
      <w:pPr>
        <w:keepLines/>
        <w:suppressAutoHyphens/>
        <w:rPr>
          <w:rFonts w:ascii="Arial" w:hAnsi="Arial" w:cs="Arial"/>
        </w:rPr>
      </w:pPr>
    </w:p>
    <w:p w14:paraId="284984EB" w14:textId="77777777" w:rsidR="00581214" w:rsidRPr="00963A02" w:rsidRDefault="00581214" w:rsidP="00B51C4B">
      <w:pPr>
        <w:keepLines/>
        <w:suppressAutoHyphens/>
        <w:rPr>
          <w:rFonts w:ascii="Arial" w:hAnsi="Arial" w:cs="Arial"/>
        </w:rPr>
      </w:pPr>
    </w:p>
    <w:p w14:paraId="5D59C906" w14:textId="77777777" w:rsidR="00581214" w:rsidRPr="00963A02" w:rsidRDefault="00581214" w:rsidP="00B51C4B">
      <w:pPr>
        <w:keepLines/>
        <w:suppressAutoHyphens/>
        <w:rPr>
          <w:rFonts w:ascii="Arial" w:hAnsi="Arial" w:cs="Arial"/>
        </w:rPr>
      </w:pPr>
    </w:p>
    <w:p w14:paraId="538CE297" w14:textId="77777777" w:rsidR="00581214" w:rsidRPr="00963A02" w:rsidRDefault="00581214" w:rsidP="00B51C4B">
      <w:pPr>
        <w:keepLines/>
        <w:suppressAutoHyphens/>
        <w:rPr>
          <w:rFonts w:ascii="Arial" w:hAnsi="Arial" w:cs="Arial"/>
        </w:rPr>
      </w:pPr>
    </w:p>
    <w:p w14:paraId="020C10C3" w14:textId="249AD8AC" w:rsidR="00581214" w:rsidRPr="00963A02" w:rsidRDefault="00581214" w:rsidP="00B51C4B">
      <w:pPr>
        <w:keepLines/>
        <w:tabs>
          <w:tab w:val="left" w:pos="10332"/>
        </w:tabs>
        <w:suppressAutoHyphens/>
        <w:rPr>
          <w:rFonts w:ascii="Arial" w:hAnsi="Arial" w:cs="Arial"/>
        </w:rPr>
        <w:sectPr w:rsidR="00581214" w:rsidRPr="00963A02" w:rsidSect="00E35273">
          <w:pgSz w:w="16838" w:h="11906" w:orient="landscape"/>
          <w:pgMar w:top="1134" w:right="1134" w:bottom="993" w:left="1134" w:header="709" w:footer="709" w:gutter="0"/>
          <w:cols w:space="708"/>
          <w:docGrid w:linePitch="360"/>
        </w:sectPr>
      </w:pPr>
    </w:p>
    <w:p w14:paraId="3E48207C" w14:textId="77777777" w:rsidR="002A6B50" w:rsidRPr="00963A02" w:rsidRDefault="00824EAF" w:rsidP="00B51C4B">
      <w:pPr>
        <w:pStyle w:val="Nadpis2"/>
        <w:keepLines/>
        <w:suppressAutoHyphens/>
      </w:pPr>
      <w:r w:rsidRPr="00963A02">
        <w:lastRenderedPageBreak/>
        <w:t>Zásoby</w:t>
      </w:r>
    </w:p>
    <w:p w14:paraId="7012FC73" w14:textId="1056A3D2" w:rsidR="00F36918" w:rsidRPr="00963A02" w:rsidRDefault="009353D5" w:rsidP="00B51C4B">
      <w:pPr>
        <w:pStyle w:val="odstavec"/>
        <w:keepLines/>
        <w:suppressAutoHyphens/>
      </w:pPr>
      <w:r w:rsidRPr="00963A02">
        <w:t xml:space="preserve">Vývoj opravnej položky </w:t>
      </w:r>
      <w:r w:rsidR="00105233" w:rsidRPr="00963A02">
        <w:t xml:space="preserve">(OP) </w:t>
      </w:r>
      <w:r w:rsidR="00FE5E3F" w:rsidRPr="00963A02">
        <w:t xml:space="preserve">k zásobám </w:t>
      </w:r>
      <w:r w:rsidRPr="00963A02">
        <w:t xml:space="preserve">v priebehu </w:t>
      </w:r>
      <w:r w:rsidR="006965A5" w:rsidRPr="00963A02">
        <w:t xml:space="preserve">bežného </w:t>
      </w:r>
      <w:r w:rsidRPr="00963A02">
        <w:t>účtovného obdobia je uvedený v</w:t>
      </w:r>
      <w:r w:rsidR="00105233" w:rsidRPr="00963A02">
        <w:t xml:space="preserve"> </w:t>
      </w:r>
      <w:r w:rsidRPr="00963A02">
        <w:t>nasledujúcej tabuľke:</w:t>
      </w:r>
    </w:p>
    <w:p w14:paraId="08DE7F71" w14:textId="77777777" w:rsidR="00686ADE" w:rsidRPr="00963A02" w:rsidRDefault="00686ADE" w:rsidP="00B51C4B">
      <w:pPr>
        <w:pStyle w:val="odstavec"/>
        <w:keepLines/>
        <w:suppressAutoHyphens/>
      </w:pPr>
      <w:bookmarkStart w:id="28" w:name="FWT_T11a"/>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1841"/>
        <w:gridCol w:w="1279"/>
        <w:gridCol w:w="1419"/>
        <w:gridCol w:w="1699"/>
        <w:gridCol w:w="1701"/>
        <w:gridCol w:w="1273"/>
      </w:tblGrid>
      <w:tr w:rsidR="00686ADE" w:rsidRPr="00963A02" w14:paraId="19F24984" w14:textId="77777777" w:rsidTr="00A341B8">
        <w:trPr>
          <w:cantSplit/>
          <w:trHeight w:val="227"/>
        </w:trPr>
        <w:tc>
          <w:tcPr>
            <w:tcW w:w="1000" w:type="pct"/>
            <w:tcBorders>
              <w:top w:val="nil"/>
              <w:left w:val="nil"/>
              <w:bottom w:val="single" w:sz="4" w:space="0" w:color="auto"/>
              <w:right w:val="nil"/>
            </w:tcBorders>
            <w:shd w:val="clear" w:color="auto" w:fill="auto"/>
            <w:vAlign w:val="bottom"/>
            <w:hideMark/>
          </w:tcPr>
          <w:p w14:paraId="5ACBD3B0" w14:textId="77777777" w:rsidR="00686ADE" w:rsidRPr="00963A02" w:rsidRDefault="00686ADE" w:rsidP="00B51C4B">
            <w:pPr>
              <w:keepLines/>
              <w:suppressAutoHyphens/>
              <w:jc w:val="center"/>
              <w:rPr>
                <w:rFonts w:ascii="Arial" w:hAnsi="Arial" w:cs="Arial"/>
                <w:b/>
                <w:bCs/>
                <w:sz w:val="18"/>
                <w:szCs w:val="18"/>
              </w:rPr>
            </w:pPr>
            <w:bookmarkStart w:id="29" w:name="RANGE!B3:G11"/>
            <w:r w:rsidRPr="00963A02">
              <w:rPr>
                <w:rFonts w:ascii="Arial" w:hAnsi="Arial" w:cs="Arial"/>
                <w:b/>
                <w:bCs/>
                <w:sz w:val="18"/>
                <w:szCs w:val="18"/>
              </w:rPr>
              <w:t>Zásoby</w:t>
            </w:r>
            <w:bookmarkEnd w:id="29"/>
          </w:p>
        </w:tc>
        <w:tc>
          <w:tcPr>
            <w:tcW w:w="694" w:type="pct"/>
            <w:tcBorders>
              <w:top w:val="nil"/>
              <w:left w:val="nil"/>
              <w:bottom w:val="single" w:sz="4" w:space="0" w:color="auto"/>
              <w:right w:val="nil"/>
            </w:tcBorders>
            <w:shd w:val="clear" w:color="auto" w:fill="auto"/>
            <w:vAlign w:val="bottom"/>
            <w:hideMark/>
          </w:tcPr>
          <w:p w14:paraId="5884E545"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1.1.2023</w:t>
            </w:r>
          </w:p>
        </w:tc>
        <w:tc>
          <w:tcPr>
            <w:tcW w:w="770" w:type="pct"/>
            <w:tcBorders>
              <w:top w:val="nil"/>
              <w:left w:val="nil"/>
              <w:bottom w:val="single" w:sz="4" w:space="0" w:color="auto"/>
              <w:right w:val="nil"/>
            </w:tcBorders>
            <w:shd w:val="clear" w:color="auto" w:fill="auto"/>
            <w:vAlign w:val="bottom"/>
            <w:hideMark/>
          </w:tcPr>
          <w:p w14:paraId="7D5C7C34"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Tvorba OP</w:t>
            </w:r>
          </w:p>
        </w:tc>
        <w:tc>
          <w:tcPr>
            <w:tcW w:w="922" w:type="pct"/>
            <w:tcBorders>
              <w:top w:val="nil"/>
              <w:left w:val="nil"/>
              <w:bottom w:val="single" w:sz="4" w:space="0" w:color="auto"/>
              <w:right w:val="nil"/>
            </w:tcBorders>
            <w:shd w:val="clear" w:color="auto" w:fill="auto"/>
            <w:vAlign w:val="bottom"/>
            <w:hideMark/>
          </w:tcPr>
          <w:p w14:paraId="6015C58F"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Zúčtovanie OP z dôvodu zániku opodstatnenosti</w:t>
            </w:r>
          </w:p>
        </w:tc>
        <w:tc>
          <w:tcPr>
            <w:tcW w:w="923" w:type="pct"/>
            <w:tcBorders>
              <w:top w:val="nil"/>
              <w:left w:val="nil"/>
              <w:bottom w:val="single" w:sz="4" w:space="0" w:color="auto"/>
              <w:right w:val="nil"/>
            </w:tcBorders>
            <w:shd w:val="clear" w:color="auto" w:fill="auto"/>
            <w:vAlign w:val="bottom"/>
            <w:hideMark/>
          </w:tcPr>
          <w:p w14:paraId="3E48E3BA"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Zúčtovanie OP z dôvodu vyradenia majetku z účtovníctva</w:t>
            </w:r>
          </w:p>
        </w:tc>
        <w:tc>
          <w:tcPr>
            <w:tcW w:w="691" w:type="pct"/>
            <w:tcBorders>
              <w:top w:val="nil"/>
              <w:left w:val="nil"/>
              <w:bottom w:val="single" w:sz="4" w:space="0" w:color="auto"/>
              <w:right w:val="nil"/>
            </w:tcBorders>
            <w:shd w:val="clear" w:color="auto" w:fill="auto"/>
            <w:vAlign w:val="bottom"/>
            <w:hideMark/>
          </w:tcPr>
          <w:p w14:paraId="0D553C2D"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31.12.2023</w:t>
            </w:r>
          </w:p>
        </w:tc>
      </w:tr>
      <w:tr w:rsidR="00686ADE" w:rsidRPr="00963A02" w14:paraId="29D0BC61" w14:textId="77777777" w:rsidTr="00A341B8">
        <w:trPr>
          <w:cantSplit/>
          <w:trHeight w:val="227"/>
        </w:trPr>
        <w:tc>
          <w:tcPr>
            <w:tcW w:w="1000" w:type="pct"/>
            <w:tcBorders>
              <w:top w:val="nil"/>
              <w:left w:val="nil"/>
              <w:bottom w:val="nil"/>
              <w:right w:val="nil"/>
            </w:tcBorders>
            <w:shd w:val="clear" w:color="auto" w:fill="auto"/>
            <w:vAlign w:val="bottom"/>
            <w:hideMark/>
          </w:tcPr>
          <w:p w14:paraId="3D077E55"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Výrobky</w:t>
            </w:r>
          </w:p>
        </w:tc>
        <w:tc>
          <w:tcPr>
            <w:tcW w:w="694" w:type="pct"/>
            <w:tcBorders>
              <w:top w:val="nil"/>
              <w:left w:val="nil"/>
              <w:bottom w:val="nil"/>
              <w:right w:val="nil"/>
            </w:tcBorders>
            <w:shd w:val="clear" w:color="auto" w:fill="auto"/>
            <w:vAlign w:val="bottom"/>
            <w:hideMark/>
          </w:tcPr>
          <w:p w14:paraId="638668B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11 779</w:t>
            </w:r>
          </w:p>
        </w:tc>
        <w:tc>
          <w:tcPr>
            <w:tcW w:w="770" w:type="pct"/>
            <w:tcBorders>
              <w:top w:val="nil"/>
              <w:left w:val="nil"/>
              <w:bottom w:val="nil"/>
              <w:right w:val="nil"/>
            </w:tcBorders>
            <w:shd w:val="clear" w:color="auto" w:fill="auto"/>
            <w:vAlign w:val="bottom"/>
            <w:hideMark/>
          </w:tcPr>
          <w:p w14:paraId="366BBBD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922" w:type="pct"/>
            <w:tcBorders>
              <w:top w:val="nil"/>
              <w:left w:val="nil"/>
              <w:bottom w:val="nil"/>
              <w:right w:val="nil"/>
            </w:tcBorders>
            <w:shd w:val="clear" w:color="auto" w:fill="auto"/>
            <w:vAlign w:val="bottom"/>
            <w:hideMark/>
          </w:tcPr>
          <w:p w14:paraId="5E115FD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8 829</w:t>
            </w:r>
          </w:p>
        </w:tc>
        <w:tc>
          <w:tcPr>
            <w:tcW w:w="923" w:type="pct"/>
            <w:tcBorders>
              <w:top w:val="nil"/>
              <w:left w:val="nil"/>
              <w:bottom w:val="nil"/>
              <w:right w:val="nil"/>
            </w:tcBorders>
            <w:shd w:val="clear" w:color="auto" w:fill="auto"/>
            <w:vAlign w:val="bottom"/>
            <w:hideMark/>
          </w:tcPr>
          <w:p w14:paraId="5B96EBA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91" w:type="pct"/>
            <w:tcBorders>
              <w:top w:val="nil"/>
              <w:left w:val="nil"/>
              <w:bottom w:val="nil"/>
              <w:right w:val="nil"/>
            </w:tcBorders>
            <w:shd w:val="clear" w:color="auto" w:fill="auto"/>
            <w:vAlign w:val="bottom"/>
            <w:hideMark/>
          </w:tcPr>
          <w:p w14:paraId="47DAA3F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2 950</w:t>
            </w:r>
          </w:p>
        </w:tc>
      </w:tr>
      <w:tr w:rsidR="00686ADE" w:rsidRPr="00963A02" w14:paraId="7C21B322" w14:textId="77777777" w:rsidTr="00A341B8">
        <w:trPr>
          <w:cantSplit/>
          <w:trHeight w:val="227"/>
        </w:trPr>
        <w:tc>
          <w:tcPr>
            <w:tcW w:w="1000" w:type="pct"/>
            <w:tcBorders>
              <w:top w:val="nil"/>
              <w:left w:val="nil"/>
              <w:bottom w:val="nil"/>
              <w:right w:val="nil"/>
            </w:tcBorders>
            <w:shd w:val="clear" w:color="auto" w:fill="auto"/>
            <w:vAlign w:val="bottom"/>
            <w:hideMark/>
          </w:tcPr>
          <w:p w14:paraId="1CBCF3B5"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Zásoby spolu</w:t>
            </w:r>
          </w:p>
        </w:tc>
        <w:tc>
          <w:tcPr>
            <w:tcW w:w="694" w:type="pct"/>
            <w:tcBorders>
              <w:top w:val="single" w:sz="4" w:space="0" w:color="auto"/>
              <w:left w:val="nil"/>
              <w:bottom w:val="double" w:sz="6" w:space="0" w:color="auto"/>
              <w:right w:val="nil"/>
            </w:tcBorders>
            <w:shd w:val="clear" w:color="auto" w:fill="auto"/>
            <w:noWrap/>
            <w:vAlign w:val="bottom"/>
            <w:hideMark/>
          </w:tcPr>
          <w:p w14:paraId="17DE3A74"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11 779</w:t>
            </w:r>
          </w:p>
        </w:tc>
        <w:tc>
          <w:tcPr>
            <w:tcW w:w="770" w:type="pct"/>
            <w:tcBorders>
              <w:top w:val="single" w:sz="4" w:space="0" w:color="auto"/>
              <w:left w:val="nil"/>
              <w:bottom w:val="double" w:sz="6" w:space="0" w:color="auto"/>
              <w:right w:val="nil"/>
            </w:tcBorders>
            <w:shd w:val="clear" w:color="auto" w:fill="auto"/>
            <w:noWrap/>
            <w:vAlign w:val="bottom"/>
            <w:hideMark/>
          </w:tcPr>
          <w:p w14:paraId="4375237F"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922" w:type="pct"/>
            <w:tcBorders>
              <w:top w:val="single" w:sz="4" w:space="0" w:color="auto"/>
              <w:left w:val="nil"/>
              <w:bottom w:val="double" w:sz="6" w:space="0" w:color="auto"/>
              <w:right w:val="nil"/>
            </w:tcBorders>
            <w:shd w:val="clear" w:color="auto" w:fill="auto"/>
            <w:noWrap/>
            <w:vAlign w:val="bottom"/>
            <w:hideMark/>
          </w:tcPr>
          <w:p w14:paraId="7FDF912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8 829</w:t>
            </w:r>
          </w:p>
        </w:tc>
        <w:tc>
          <w:tcPr>
            <w:tcW w:w="923" w:type="pct"/>
            <w:tcBorders>
              <w:top w:val="single" w:sz="4" w:space="0" w:color="auto"/>
              <w:left w:val="nil"/>
              <w:bottom w:val="double" w:sz="6" w:space="0" w:color="auto"/>
              <w:right w:val="nil"/>
            </w:tcBorders>
            <w:shd w:val="clear" w:color="auto" w:fill="auto"/>
            <w:noWrap/>
            <w:vAlign w:val="bottom"/>
            <w:hideMark/>
          </w:tcPr>
          <w:p w14:paraId="3ED18DF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691" w:type="pct"/>
            <w:tcBorders>
              <w:top w:val="single" w:sz="4" w:space="0" w:color="auto"/>
              <w:left w:val="nil"/>
              <w:bottom w:val="double" w:sz="6" w:space="0" w:color="auto"/>
              <w:right w:val="nil"/>
            </w:tcBorders>
            <w:shd w:val="clear" w:color="auto" w:fill="auto"/>
            <w:noWrap/>
            <w:vAlign w:val="bottom"/>
            <w:hideMark/>
          </w:tcPr>
          <w:p w14:paraId="083F36B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2 950</w:t>
            </w:r>
          </w:p>
        </w:tc>
      </w:tr>
    </w:tbl>
    <w:p w14:paraId="4440377B" w14:textId="2AE4069D" w:rsidR="00550892" w:rsidRPr="00963A02" w:rsidRDefault="00550892" w:rsidP="00B51C4B">
      <w:pPr>
        <w:pStyle w:val="odstavec"/>
        <w:keepLines/>
        <w:suppressAutoHyphens/>
      </w:pPr>
    </w:p>
    <w:p w14:paraId="10149992" w14:textId="77777777" w:rsidR="00550892" w:rsidRPr="00963A02" w:rsidRDefault="00550892" w:rsidP="00B51C4B">
      <w:pPr>
        <w:pStyle w:val="odstavec"/>
        <w:keepLines/>
        <w:suppressAutoHyphens/>
      </w:pPr>
    </w:p>
    <w:bookmarkEnd w:id="28"/>
    <w:p w14:paraId="797C12FF" w14:textId="4AF8DB88" w:rsidR="00A3677A" w:rsidRDefault="009353D5" w:rsidP="00B51C4B">
      <w:pPr>
        <w:pStyle w:val="odstavec"/>
        <w:keepLines/>
        <w:suppressAutoHyphens/>
      </w:pPr>
      <w:r w:rsidRPr="00963A02">
        <w:t xml:space="preserve">Zníženie čistej realizačnej hodnoty zásob bolo zohľadnené vytvorením opravnej položky. </w:t>
      </w:r>
    </w:p>
    <w:p w14:paraId="601E9586" w14:textId="77777777" w:rsidR="00A2679F" w:rsidRDefault="00A2679F" w:rsidP="00B51C4B">
      <w:pPr>
        <w:pStyle w:val="odstavec"/>
        <w:keepLines/>
        <w:suppressAutoHyphens/>
      </w:pPr>
    </w:p>
    <w:p w14:paraId="49B43B33" w14:textId="77777777" w:rsidR="00A2679F" w:rsidRPr="00166078" w:rsidRDefault="00A2679F" w:rsidP="00A2679F">
      <w:pPr>
        <w:pStyle w:val="odstavec"/>
        <w:suppressAutoHyphens/>
      </w:pPr>
      <w:r w:rsidRPr="00166078">
        <w:t>Spoločnosť nemá zásoby, na ktoré je zriadené záložné právo, alebo pri ktorých je obmedzené právo s nimi nakladať.</w:t>
      </w:r>
    </w:p>
    <w:p w14:paraId="2D0BC0BD" w14:textId="77777777" w:rsidR="00E526BB" w:rsidRPr="00963A02" w:rsidRDefault="00E526BB" w:rsidP="00B51C4B">
      <w:pPr>
        <w:pStyle w:val="odstavec"/>
        <w:keepLines/>
        <w:suppressAutoHyphens/>
      </w:pPr>
    </w:p>
    <w:p w14:paraId="71A2841B" w14:textId="5E4F366C" w:rsidR="00686ADE" w:rsidRPr="00963A02" w:rsidRDefault="00964796" w:rsidP="00B51C4B">
      <w:pPr>
        <w:pStyle w:val="odstavec"/>
        <w:keepLines/>
        <w:suppressAutoHyphens/>
      </w:pPr>
      <w:r w:rsidRPr="00963A02">
        <w:t>Informácie za predchádzajúce účtovné obdobie sú uvedené v nasledujúcej tabuľke:</w:t>
      </w:r>
      <w:bookmarkStart w:id="30" w:name="FWT_T11b"/>
    </w:p>
    <w:p w14:paraId="15EC7FDB" w14:textId="77777777" w:rsidR="00A341B8" w:rsidRPr="00963A02" w:rsidRDefault="00A341B8" w:rsidP="00B51C4B">
      <w:pPr>
        <w:pStyle w:val="odstavec"/>
        <w:keepLines/>
        <w:suppressAutoHyphens/>
      </w:pPr>
    </w:p>
    <w:tbl>
      <w:tblPr>
        <w:tblW w:w="9212" w:type="dxa"/>
        <w:tblInd w:w="426" w:type="dxa"/>
        <w:tblLayout w:type="fixed"/>
        <w:tblCellMar>
          <w:left w:w="28" w:type="dxa"/>
          <w:right w:w="28" w:type="dxa"/>
        </w:tblCellMar>
        <w:tblLook w:val="04A0" w:firstRow="1" w:lastRow="0" w:firstColumn="1" w:lastColumn="0" w:noHBand="0" w:noVBand="1"/>
      </w:tblPr>
      <w:tblGrid>
        <w:gridCol w:w="1996"/>
        <w:gridCol w:w="1149"/>
        <w:gridCol w:w="1393"/>
        <w:gridCol w:w="1701"/>
        <w:gridCol w:w="1982"/>
        <w:gridCol w:w="991"/>
      </w:tblGrid>
      <w:tr w:rsidR="00A341B8" w:rsidRPr="00963A02" w14:paraId="2ABD6B45" w14:textId="77777777" w:rsidTr="00A341B8">
        <w:trPr>
          <w:cantSplit/>
          <w:trHeight w:val="227"/>
        </w:trPr>
        <w:tc>
          <w:tcPr>
            <w:tcW w:w="1083" w:type="pct"/>
            <w:tcBorders>
              <w:top w:val="nil"/>
              <w:left w:val="nil"/>
              <w:bottom w:val="single" w:sz="4" w:space="0" w:color="auto"/>
              <w:right w:val="nil"/>
            </w:tcBorders>
            <w:shd w:val="clear" w:color="auto" w:fill="auto"/>
            <w:vAlign w:val="bottom"/>
            <w:hideMark/>
          </w:tcPr>
          <w:p w14:paraId="29CAD04D" w14:textId="77777777" w:rsidR="00D15907" w:rsidRPr="00963A02" w:rsidRDefault="00D15907" w:rsidP="00B51C4B">
            <w:pPr>
              <w:keepLines/>
              <w:suppressAutoHyphens/>
              <w:jc w:val="center"/>
              <w:rPr>
                <w:rFonts w:ascii="Arial" w:hAnsi="Arial" w:cs="Arial"/>
                <w:b/>
                <w:bCs/>
                <w:sz w:val="18"/>
                <w:szCs w:val="18"/>
              </w:rPr>
            </w:pPr>
            <w:bookmarkStart w:id="31" w:name="RANGE!B15:G23"/>
          </w:p>
          <w:p w14:paraId="02B30230" w14:textId="303CDBD9"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Zásoby</w:t>
            </w:r>
            <w:bookmarkEnd w:id="31"/>
          </w:p>
        </w:tc>
        <w:tc>
          <w:tcPr>
            <w:tcW w:w="623" w:type="pct"/>
            <w:tcBorders>
              <w:top w:val="nil"/>
              <w:left w:val="nil"/>
              <w:bottom w:val="single" w:sz="4" w:space="0" w:color="auto"/>
              <w:right w:val="nil"/>
            </w:tcBorders>
            <w:shd w:val="clear" w:color="auto" w:fill="auto"/>
            <w:vAlign w:val="bottom"/>
            <w:hideMark/>
          </w:tcPr>
          <w:p w14:paraId="2867A103"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1.1.2022</w:t>
            </w:r>
          </w:p>
        </w:tc>
        <w:tc>
          <w:tcPr>
            <w:tcW w:w="756" w:type="pct"/>
            <w:tcBorders>
              <w:top w:val="nil"/>
              <w:left w:val="nil"/>
              <w:bottom w:val="single" w:sz="4" w:space="0" w:color="auto"/>
              <w:right w:val="nil"/>
            </w:tcBorders>
            <w:shd w:val="clear" w:color="auto" w:fill="auto"/>
            <w:vAlign w:val="bottom"/>
            <w:hideMark/>
          </w:tcPr>
          <w:p w14:paraId="2A98C510"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Tvorba OP</w:t>
            </w:r>
          </w:p>
        </w:tc>
        <w:tc>
          <w:tcPr>
            <w:tcW w:w="923" w:type="pct"/>
            <w:tcBorders>
              <w:top w:val="nil"/>
              <w:left w:val="nil"/>
              <w:bottom w:val="single" w:sz="4" w:space="0" w:color="auto"/>
              <w:right w:val="nil"/>
            </w:tcBorders>
            <w:shd w:val="clear" w:color="auto" w:fill="auto"/>
            <w:vAlign w:val="bottom"/>
            <w:hideMark/>
          </w:tcPr>
          <w:p w14:paraId="41CCC08B"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Zúčtovanie OP z dôvodu zániku opodstatnenosti</w:t>
            </w:r>
          </w:p>
        </w:tc>
        <w:tc>
          <w:tcPr>
            <w:tcW w:w="1076" w:type="pct"/>
            <w:tcBorders>
              <w:top w:val="nil"/>
              <w:left w:val="nil"/>
              <w:bottom w:val="single" w:sz="4" w:space="0" w:color="auto"/>
              <w:right w:val="nil"/>
            </w:tcBorders>
            <w:shd w:val="clear" w:color="auto" w:fill="auto"/>
            <w:vAlign w:val="bottom"/>
            <w:hideMark/>
          </w:tcPr>
          <w:p w14:paraId="67036425"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Zúčtovanie OP z dôvodu vyradenia majetku z účtovníctva</w:t>
            </w:r>
          </w:p>
        </w:tc>
        <w:tc>
          <w:tcPr>
            <w:tcW w:w="538" w:type="pct"/>
            <w:tcBorders>
              <w:top w:val="nil"/>
              <w:left w:val="nil"/>
              <w:bottom w:val="single" w:sz="4" w:space="0" w:color="auto"/>
              <w:right w:val="nil"/>
            </w:tcBorders>
            <w:shd w:val="clear" w:color="auto" w:fill="auto"/>
            <w:vAlign w:val="bottom"/>
            <w:hideMark/>
          </w:tcPr>
          <w:p w14:paraId="0825BC82"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31.12.2022</w:t>
            </w:r>
          </w:p>
        </w:tc>
      </w:tr>
      <w:tr w:rsidR="00A341B8" w:rsidRPr="00963A02" w14:paraId="384651B4" w14:textId="77777777" w:rsidTr="00A341B8">
        <w:trPr>
          <w:cantSplit/>
          <w:trHeight w:val="227"/>
        </w:trPr>
        <w:tc>
          <w:tcPr>
            <w:tcW w:w="1083" w:type="pct"/>
            <w:tcBorders>
              <w:top w:val="nil"/>
              <w:left w:val="nil"/>
              <w:bottom w:val="nil"/>
              <w:right w:val="nil"/>
            </w:tcBorders>
            <w:shd w:val="clear" w:color="auto" w:fill="auto"/>
            <w:vAlign w:val="bottom"/>
            <w:hideMark/>
          </w:tcPr>
          <w:p w14:paraId="5F861F55"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Výrobky</w:t>
            </w:r>
          </w:p>
        </w:tc>
        <w:tc>
          <w:tcPr>
            <w:tcW w:w="623" w:type="pct"/>
            <w:tcBorders>
              <w:top w:val="nil"/>
              <w:left w:val="nil"/>
              <w:bottom w:val="nil"/>
              <w:right w:val="nil"/>
            </w:tcBorders>
            <w:shd w:val="clear" w:color="auto" w:fill="auto"/>
            <w:vAlign w:val="bottom"/>
            <w:hideMark/>
          </w:tcPr>
          <w:p w14:paraId="376CF7C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8 033</w:t>
            </w:r>
          </w:p>
        </w:tc>
        <w:tc>
          <w:tcPr>
            <w:tcW w:w="756" w:type="pct"/>
            <w:tcBorders>
              <w:top w:val="nil"/>
              <w:left w:val="nil"/>
              <w:bottom w:val="nil"/>
              <w:right w:val="nil"/>
            </w:tcBorders>
            <w:shd w:val="clear" w:color="auto" w:fill="auto"/>
            <w:vAlign w:val="bottom"/>
            <w:hideMark/>
          </w:tcPr>
          <w:p w14:paraId="6A69E5A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3 746</w:t>
            </w:r>
          </w:p>
        </w:tc>
        <w:tc>
          <w:tcPr>
            <w:tcW w:w="923" w:type="pct"/>
            <w:tcBorders>
              <w:top w:val="nil"/>
              <w:left w:val="nil"/>
              <w:bottom w:val="nil"/>
              <w:right w:val="nil"/>
            </w:tcBorders>
            <w:shd w:val="clear" w:color="auto" w:fill="auto"/>
            <w:vAlign w:val="bottom"/>
            <w:hideMark/>
          </w:tcPr>
          <w:p w14:paraId="7B9C347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1076" w:type="pct"/>
            <w:tcBorders>
              <w:top w:val="nil"/>
              <w:left w:val="nil"/>
              <w:bottom w:val="nil"/>
              <w:right w:val="nil"/>
            </w:tcBorders>
            <w:shd w:val="clear" w:color="auto" w:fill="auto"/>
            <w:vAlign w:val="bottom"/>
            <w:hideMark/>
          </w:tcPr>
          <w:p w14:paraId="3296DD8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38" w:type="pct"/>
            <w:tcBorders>
              <w:top w:val="nil"/>
              <w:left w:val="nil"/>
              <w:bottom w:val="nil"/>
              <w:right w:val="nil"/>
            </w:tcBorders>
            <w:shd w:val="clear" w:color="auto" w:fill="auto"/>
            <w:vAlign w:val="bottom"/>
            <w:hideMark/>
          </w:tcPr>
          <w:p w14:paraId="60BC70F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11 779</w:t>
            </w:r>
          </w:p>
        </w:tc>
      </w:tr>
      <w:tr w:rsidR="00A341B8" w:rsidRPr="00963A02" w14:paraId="3275F3A2" w14:textId="77777777" w:rsidTr="00A341B8">
        <w:trPr>
          <w:cantSplit/>
          <w:trHeight w:val="227"/>
        </w:trPr>
        <w:tc>
          <w:tcPr>
            <w:tcW w:w="1083" w:type="pct"/>
            <w:tcBorders>
              <w:top w:val="nil"/>
              <w:left w:val="nil"/>
              <w:bottom w:val="nil"/>
              <w:right w:val="nil"/>
            </w:tcBorders>
            <w:shd w:val="clear" w:color="auto" w:fill="auto"/>
            <w:vAlign w:val="bottom"/>
            <w:hideMark/>
          </w:tcPr>
          <w:p w14:paraId="658948F5" w14:textId="77777777" w:rsidR="00686ADE" w:rsidRPr="00963A02" w:rsidRDefault="00686ADE" w:rsidP="00A341B8">
            <w:pPr>
              <w:keepLines/>
              <w:suppressAutoHyphens/>
              <w:rPr>
                <w:rFonts w:ascii="Arial" w:hAnsi="Arial" w:cs="Arial"/>
                <w:b/>
                <w:bCs/>
                <w:sz w:val="18"/>
                <w:szCs w:val="18"/>
              </w:rPr>
            </w:pPr>
            <w:r w:rsidRPr="00963A02">
              <w:rPr>
                <w:rFonts w:ascii="Arial" w:hAnsi="Arial" w:cs="Arial"/>
                <w:b/>
                <w:bCs/>
                <w:sz w:val="18"/>
                <w:szCs w:val="18"/>
              </w:rPr>
              <w:t>Zásoby spolu</w:t>
            </w:r>
          </w:p>
        </w:tc>
        <w:tc>
          <w:tcPr>
            <w:tcW w:w="623" w:type="pct"/>
            <w:tcBorders>
              <w:top w:val="single" w:sz="4" w:space="0" w:color="auto"/>
              <w:left w:val="nil"/>
              <w:bottom w:val="double" w:sz="6" w:space="0" w:color="auto"/>
              <w:right w:val="nil"/>
            </w:tcBorders>
            <w:shd w:val="clear" w:color="auto" w:fill="auto"/>
            <w:noWrap/>
            <w:vAlign w:val="bottom"/>
            <w:hideMark/>
          </w:tcPr>
          <w:p w14:paraId="5EC0DEC1" w14:textId="4E30D8F8" w:rsidR="00686ADE" w:rsidRPr="00963A02" w:rsidRDefault="009C781C" w:rsidP="00A341B8">
            <w:pPr>
              <w:pStyle w:val="Nadpis1"/>
              <w:keepLines/>
              <w:numPr>
                <w:ilvl w:val="0"/>
                <w:numId w:val="0"/>
              </w:numPr>
              <w:spacing w:before="0" w:after="0"/>
              <w:jc w:val="right"/>
              <w:rPr>
                <w:rFonts w:ascii="Arial" w:hAnsi="Arial"/>
                <w:sz w:val="18"/>
                <w:szCs w:val="18"/>
              </w:rPr>
            </w:pPr>
            <w:r w:rsidRPr="00963A02">
              <w:rPr>
                <w:rFonts w:ascii="Arial" w:hAnsi="Arial"/>
                <w:sz w:val="18"/>
                <w:szCs w:val="18"/>
              </w:rPr>
              <w:t>8</w:t>
            </w:r>
            <w:r w:rsidR="00AE3768">
              <w:rPr>
                <w:rFonts w:ascii="Arial" w:hAnsi="Arial"/>
                <w:sz w:val="18"/>
                <w:szCs w:val="18"/>
              </w:rPr>
              <w:t xml:space="preserve"> </w:t>
            </w:r>
            <w:r w:rsidR="00686ADE" w:rsidRPr="00963A02">
              <w:rPr>
                <w:rFonts w:ascii="Arial" w:hAnsi="Arial"/>
                <w:sz w:val="18"/>
                <w:szCs w:val="18"/>
              </w:rPr>
              <w:t>033</w:t>
            </w:r>
          </w:p>
        </w:tc>
        <w:tc>
          <w:tcPr>
            <w:tcW w:w="756" w:type="pct"/>
            <w:tcBorders>
              <w:top w:val="single" w:sz="4" w:space="0" w:color="auto"/>
              <w:left w:val="nil"/>
              <w:bottom w:val="double" w:sz="6" w:space="0" w:color="auto"/>
              <w:right w:val="nil"/>
            </w:tcBorders>
            <w:shd w:val="clear" w:color="auto" w:fill="auto"/>
            <w:noWrap/>
            <w:vAlign w:val="bottom"/>
            <w:hideMark/>
          </w:tcPr>
          <w:p w14:paraId="282E86B4" w14:textId="0419B9FE" w:rsidR="00686ADE" w:rsidRPr="00963A02" w:rsidRDefault="009C781C" w:rsidP="00A341B8">
            <w:pPr>
              <w:pStyle w:val="Nadpis1"/>
              <w:keepLines/>
              <w:numPr>
                <w:ilvl w:val="0"/>
                <w:numId w:val="0"/>
              </w:numPr>
              <w:spacing w:before="0" w:after="0"/>
              <w:jc w:val="right"/>
              <w:rPr>
                <w:rFonts w:ascii="Arial" w:hAnsi="Arial"/>
                <w:sz w:val="18"/>
                <w:szCs w:val="18"/>
              </w:rPr>
            </w:pPr>
            <w:r w:rsidRPr="00963A02">
              <w:rPr>
                <w:rFonts w:ascii="Arial" w:hAnsi="Arial"/>
                <w:sz w:val="18"/>
                <w:szCs w:val="18"/>
              </w:rPr>
              <w:t xml:space="preserve">3 </w:t>
            </w:r>
            <w:r w:rsidR="00686ADE" w:rsidRPr="00963A02">
              <w:rPr>
                <w:rFonts w:ascii="Arial" w:hAnsi="Arial"/>
                <w:sz w:val="18"/>
                <w:szCs w:val="18"/>
              </w:rPr>
              <w:t>746</w:t>
            </w:r>
          </w:p>
        </w:tc>
        <w:tc>
          <w:tcPr>
            <w:tcW w:w="923" w:type="pct"/>
            <w:tcBorders>
              <w:top w:val="single" w:sz="4" w:space="0" w:color="auto"/>
              <w:left w:val="nil"/>
              <w:bottom w:val="double" w:sz="6" w:space="0" w:color="auto"/>
              <w:right w:val="nil"/>
            </w:tcBorders>
            <w:shd w:val="clear" w:color="auto" w:fill="auto"/>
            <w:noWrap/>
            <w:vAlign w:val="bottom"/>
            <w:hideMark/>
          </w:tcPr>
          <w:p w14:paraId="1BF27325" w14:textId="77777777" w:rsidR="00686ADE" w:rsidRPr="00963A02" w:rsidRDefault="00686ADE" w:rsidP="00A341B8">
            <w:pPr>
              <w:keepLines/>
              <w:suppressAutoHyphens/>
              <w:jc w:val="right"/>
              <w:rPr>
                <w:rFonts w:ascii="Arial" w:hAnsi="Arial" w:cs="Arial"/>
                <w:b/>
                <w:bCs/>
                <w:sz w:val="18"/>
                <w:szCs w:val="18"/>
              </w:rPr>
            </w:pPr>
            <w:r w:rsidRPr="00963A02">
              <w:rPr>
                <w:rFonts w:ascii="Arial" w:hAnsi="Arial" w:cs="Arial"/>
                <w:b/>
                <w:bCs/>
                <w:sz w:val="18"/>
                <w:szCs w:val="18"/>
              </w:rPr>
              <w:t>0</w:t>
            </w:r>
          </w:p>
        </w:tc>
        <w:tc>
          <w:tcPr>
            <w:tcW w:w="1076" w:type="pct"/>
            <w:tcBorders>
              <w:top w:val="single" w:sz="4" w:space="0" w:color="auto"/>
              <w:left w:val="nil"/>
              <w:bottom w:val="double" w:sz="6" w:space="0" w:color="auto"/>
              <w:right w:val="nil"/>
            </w:tcBorders>
            <w:shd w:val="clear" w:color="auto" w:fill="auto"/>
            <w:noWrap/>
            <w:vAlign w:val="bottom"/>
            <w:hideMark/>
          </w:tcPr>
          <w:p w14:paraId="3F381E6B" w14:textId="77777777" w:rsidR="00686ADE" w:rsidRPr="00963A02" w:rsidRDefault="00686ADE" w:rsidP="00A341B8">
            <w:pPr>
              <w:keepLines/>
              <w:suppressAutoHyphens/>
              <w:jc w:val="right"/>
              <w:rPr>
                <w:rFonts w:ascii="Arial" w:hAnsi="Arial" w:cs="Arial"/>
                <w:b/>
                <w:bCs/>
                <w:sz w:val="18"/>
                <w:szCs w:val="18"/>
              </w:rPr>
            </w:pPr>
            <w:r w:rsidRPr="00963A02">
              <w:rPr>
                <w:rFonts w:ascii="Arial" w:hAnsi="Arial" w:cs="Arial"/>
                <w:b/>
                <w:bCs/>
                <w:sz w:val="18"/>
                <w:szCs w:val="18"/>
              </w:rPr>
              <w:t>0</w:t>
            </w:r>
          </w:p>
        </w:tc>
        <w:tc>
          <w:tcPr>
            <w:tcW w:w="538" w:type="pct"/>
            <w:tcBorders>
              <w:top w:val="single" w:sz="4" w:space="0" w:color="auto"/>
              <w:left w:val="nil"/>
              <w:bottom w:val="double" w:sz="6" w:space="0" w:color="auto"/>
              <w:right w:val="nil"/>
            </w:tcBorders>
            <w:shd w:val="clear" w:color="auto" w:fill="auto"/>
            <w:noWrap/>
            <w:vAlign w:val="bottom"/>
            <w:hideMark/>
          </w:tcPr>
          <w:p w14:paraId="66F3CFC0" w14:textId="305A3847" w:rsidR="00686ADE" w:rsidRPr="00963A02" w:rsidRDefault="00A32BBA" w:rsidP="00A341B8">
            <w:pPr>
              <w:pStyle w:val="Nadpis1"/>
              <w:keepLines/>
              <w:numPr>
                <w:ilvl w:val="0"/>
                <w:numId w:val="0"/>
              </w:numPr>
              <w:spacing w:before="0" w:after="0"/>
              <w:jc w:val="right"/>
              <w:rPr>
                <w:rFonts w:ascii="Arial" w:hAnsi="Arial"/>
                <w:sz w:val="18"/>
                <w:szCs w:val="18"/>
              </w:rPr>
            </w:pPr>
            <w:r w:rsidRPr="00963A02">
              <w:rPr>
                <w:rFonts w:ascii="Arial" w:hAnsi="Arial"/>
                <w:sz w:val="18"/>
                <w:szCs w:val="18"/>
              </w:rPr>
              <w:t>11 7</w:t>
            </w:r>
            <w:r w:rsidR="00686ADE" w:rsidRPr="00963A02">
              <w:rPr>
                <w:rFonts w:ascii="Arial" w:hAnsi="Arial"/>
                <w:sz w:val="18"/>
                <w:szCs w:val="18"/>
              </w:rPr>
              <w:t>79</w:t>
            </w:r>
          </w:p>
        </w:tc>
      </w:tr>
      <w:bookmarkEnd w:id="30"/>
    </w:tbl>
    <w:p w14:paraId="6151E260" w14:textId="77777777" w:rsidR="008B32C6" w:rsidRDefault="008B32C6" w:rsidP="008B32C6">
      <w:pPr>
        <w:rPr>
          <w:rFonts w:ascii="Arial" w:hAnsi="Arial" w:cs="Arial"/>
        </w:rPr>
      </w:pPr>
    </w:p>
    <w:p w14:paraId="3C4DBD1C" w14:textId="77777777" w:rsidR="00AE3768" w:rsidRPr="00963A02" w:rsidRDefault="00AE3768" w:rsidP="008B32C6">
      <w:pPr>
        <w:rPr>
          <w:rFonts w:ascii="Arial" w:hAnsi="Arial" w:cs="Arial"/>
        </w:rPr>
      </w:pPr>
    </w:p>
    <w:p w14:paraId="3AE5D8C5" w14:textId="0E254744" w:rsidR="005B3ACC" w:rsidRPr="00963A02" w:rsidRDefault="005B3ACC" w:rsidP="00A341B8">
      <w:pPr>
        <w:pStyle w:val="Nadpis2"/>
        <w:keepLines/>
        <w:suppressAutoHyphens/>
      </w:pPr>
      <w:r w:rsidRPr="00963A02">
        <w:t>Pohľadávky</w:t>
      </w:r>
    </w:p>
    <w:p w14:paraId="1EB9D96E" w14:textId="41122922" w:rsidR="005B3ACC" w:rsidRPr="00963A02" w:rsidRDefault="005B3ACC" w:rsidP="00B51C4B">
      <w:pPr>
        <w:pStyle w:val="odstavec"/>
        <w:keepLines/>
        <w:suppressAutoHyphens/>
      </w:pPr>
      <w:r w:rsidRPr="00963A02">
        <w:t xml:space="preserve">Vývoj opravnej položky </w:t>
      </w:r>
      <w:r w:rsidR="00AA354D" w:rsidRPr="00963A02">
        <w:t xml:space="preserve">k pohľadávkam </w:t>
      </w:r>
      <w:r w:rsidRPr="00963A02">
        <w:t>v priebehu bežného účtovného obdobia je zobrazený v</w:t>
      </w:r>
      <w:r w:rsidR="00AA354D" w:rsidRPr="00963A02">
        <w:t xml:space="preserve"> </w:t>
      </w:r>
      <w:r w:rsidRPr="00963A02">
        <w:t>nasledujúcej tabuľke:</w:t>
      </w:r>
    </w:p>
    <w:p w14:paraId="674AACC5" w14:textId="77777777" w:rsidR="00686ADE" w:rsidRPr="00963A02" w:rsidRDefault="00686ADE" w:rsidP="00B51C4B">
      <w:pPr>
        <w:pStyle w:val="odstavec"/>
        <w:keepLines/>
        <w:suppressAutoHyphens/>
      </w:pPr>
      <w:bookmarkStart w:id="32" w:name="FWT_T14a"/>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822"/>
        <w:gridCol w:w="924"/>
        <w:gridCol w:w="789"/>
        <w:gridCol w:w="1559"/>
        <w:gridCol w:w="2014"/>
        <w:gridCol w:w="1104"/>
      </w:tblGrid>
      <w:tr w:rsidR="00686ADE" w:rsidRPr="00963A02" w14:paraId="18DB6E4C" w14:textId="77777777" w:rsidTr="008B32C6">
        <w:trPr>
          <w:cantSplit/>
          <w:trHeight w:val="227"/>
        </w:trPr>
        <w:tc>
          <w:tcPr>
            <w:tcW w:w="1532" w:type="pct"/>
            <w:tcBorders>
              <w:top w:val="nil"/>
              <w:left w:val="nil"/>
              <w:bottom w:val="single" w:sz="4" w:space="0" w:color="auto"/>
              <w:right w:val="nil"/>
            </w:tcBorders>
            <w:shd w:val="clear" w:color="auto" w:fill="auto"/>
            <w:vAlign w:val="bottom"/>
            <w:hideMark/>
          </w:tcPr>
          <w:p w14:paraId="36D2E78B" w14:textId="77777777" w:rsidR="00686ADE" w:rsidRPr="00963A02" w:rsidRDefault="00686ADE" w:rsidP="00B51C4B">
            <w:pPr>
              <w:keepLines/>
              <w:suppressAutoHyphens/>
              <w:jc w:val="center"/>
              <w:rPr>
                <w:rFonts w:ascii="Arial" w:hAnsi="Arial" w:cs="Arial"/>
                <w:b/>
                <w:bCs/>
                <w:sz w:val="18"/>
                <w:szCs w:val="18"/>
              </w:rPr>
            </w:pPr>
            <w:bookmarkStart w:id="33" w:name="RANGE!B3:G31"/>
            <w:r w:rsidRPr="00963A02">
              <w:rPr>
                <w:rFonts w:ascii="Arial" w:hAnsi="Arial" w:cs="Arial"/>
                <w:b/>
                <w:bCs/>
                <w:sz w:val="18"/>
                <w:szCs w:val="18"/>
              </w:rPr>
              <w:t>Pohľadávky</w:t>
            </w:r>
            <w:bookmarkEnd w:id="33"/>
          </w:p>
        </w:tc>
        <w:tc>
          <w:tcPr>
            <w:tcW w:w="502" w:type="pct"/>
            <w:tcBorders>
              <w:top w:val="nil"/>
              <w:left w:val="nil"/>
              <w:bottom w:val="nil"/>
              <w:right w:val="nil"/>
            </w:tcBorders>
            <w:shd w:val="clear" w:color="auto" w:fill="auto"/>
            <w:vAlign w:val="bottom"/>
            <w:hideMark/>
          </w:tcPr>
          <w:p w14:paraId="5409A180"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1.1.2023</w:t>
            </w:r>
          </w:p>
        </w:tc>
        <w:tc>
          <w:tcPr>
            <w:tcW w:w="428" w:type="pct"/>
            <w:tcBorders>
              <w:top w:val="nil"/>
              <w:left w:val="nil"/>
              <w:bottom w:val="nil"/>
              <w:right w:val="nil"/>
            </w:tcBorders>
            <w:shd w:val="clear" w:color="auto" w:fill="auto"/>
            <w:vAlign w:val="bottom"/>
            <w:hideMark/>
          </w:tcPr>
          <w:p w14:paraId="10859BD2"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Tvorba OP</w:t>
            </w:r>
          </w:p>
        </w:tc>
        <w:tc>
          <w:tcPr>
            <w:tcW w:w="846" w:type="pct"/>
            <w:tcBorders>
              <w:top w:val="nil"/>
              <w:left w:val="nil"/>
              <w:bottom w:val="nil"/>
              <w:right w:val="nil"/>
            </w:tcBorders>
            <w:shd w:val="clear" w:color="auto" w:fill="auto"/>
            <w:vAlign w:val="bottom"/>
            <w:hideMark/>
          </w:tcPr>
          <w:p w14:paraId="70B7857A"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Zúčtovanie OP z dôvodu zániku opodstatnenosti</w:t>
            </w:r>
          </w:p>
        </w:tc>
        <w:tc>
          <w:tcPr>
            <w:tcW w:w="1093" w:type="pct"/>
            <w:tcBorders>
              <w:top w:val="nil"/>
              <w:left w:val="nil"/>
              <w:bottom w:val="nil"/>
              <w:right w:val="nil"/>
            </w:tcBorders>
            <w:shd w:val="clear" w:color="auto" w:fill="auto"/>
            <w:vAlign w:val="bottom"/>
            <w:hideMark/>
          </w:tcPr>
          <w:p w14:paraId="4B889062"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Zúčtovanie OP z dôvodu vyradenia majetku z účtovníctva</w:t>
            </w:r>
          </w:p>
        </w:tc>
        <w:tc>
          <w:tcPr>
            <w:tcW w:w="599" w:type="pct"/>
            <w:tcBorders>
              <w:top w:val="nil"/>
              <w:left w:val="nil"/>
              <w:bottom w:val="nil"/>
              <w:right w:val="nil"/>
            </w:tcBorders>
            <w:shd w:val="clear" w:color="auto" w:fill="auto"/>
            <w:vAlign w:val="bottom"/>
            <w:hideMark/>
          </w:tcPr>
          <w:p w14:paraId="5117CB34"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31.12.2023</w:t>
            </w:r>
          </w:p>
        </w:tc>
      </w:tr>
      <w:tr w:rsidR="00686ADE" w:rsidRPr="00963A02" w14:paraId="720490C6" w14:textId="77777777" w:rsidTr="008B32C6">
        <w:trPr>
          <w:cantSplit/>
          <w:trHeight w:val="227"/>
        </w:trPr>
        <w:tc>
          <w:tcPr>
            <w:tcW w:w="1532" w:type="pct"/>
            <w:tcBorders>
              <w:top w:val="nil"/>
              <w:left w:val="nil"/>
              <w:bottom w:val="nil"/>
              <w:right w:val="nil"/>
            </w:tcBorders>
            <w:shd w:val="clear" w:color="auto" w:fill="auto"/>
            <w:vAlign w:val="bottom"/>
            <w:hideMark/>
          </w:tcPr>
          <w:p w14:paraId="354A936E"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Krátkodobé pohľadávky z obchodného styku, z toho:</w:t>
            </w:r>
          </w:p>
        </w:tc>
        <w:tc>
          <w:tcPr>
            <w:tcW w:w="502" w:type="pct"/>
            <w:tcBorders>
              <w:top w:val="single" w:sz="4" w:space="0" w:color="auto"/>
              <w:left w:val="nil"/>
              <w:bottom w:val="double" w:sz="6" w:space="0" w:color="auto"/>
              <w:right w:val="nil"/>
            </w:tcBorders>
            <w:shd w:val="clear" w:color="auto" w:fill="auto"/>
            <w:vAlign w:val="bottom"/>
            <w:hideMark/>
          </w:tcPr>
          <w:p w14:paraId="0906B80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117 383</w:t>
            </w:r>
          </w:p>
        </w:tc>
        <w:tc>
          <w:tcPr>
            <w:tcW w:w="428" w:type="pct"/>
            <w:tcBorders>
              <w:top w:val="single" w:sz="4" w:space="0" w:color="auto"/>
              <w:left w:val="nil"/>
              <w:bottom w:val="double" w:sz="6" w:space="0" w:color="auto"/>
              <w:right w:val="nil"/>
            </w:tcBorders>
            <w:shd w:val="clear" w:color="auto" w:fill="auto"/>
            <w:vAlign w:val="bottom"/>
            <w:hideMark/>
          </w:tcPr>
          <w:p w14:paraId="61CDDE6B"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846" w:type="pct"/>
            <w:tcBorders>
              <w:top w:val="single" w:sz="4" w:space="0" w:color="auto"/>
              <w:left w:val="nil"/>
              <w:bottom w:val="double" w:sz="6" w:space="0" w:color="auto"/>
              <w:right w:val="nil"/>
            </w:tcBorders>
            <w:shd w:val="clear" w:color="auto" w:fill="auto"/>
            <w:vAlign w:val="bottom"/>
            <w:hideMark/>
          </w:tcPr>
          <w:p w14:paraId="31DAA9D4"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117 383</w:t>
            </w:r>
          </w:p>
        </w:tc>
        <w:tc>
          <w:tcPr>
            <w:tcW w:w="1093" w:type="pct"/>
            <w:tcBorders>
              <w:top w:val="single" w:sz="4" w:space="0" w:color="auto"/>
              <w:left w:val="nil"/>
              <w:bottom w:val="double" w:sz="6" w:space="0" w:color="auto"/>
              <w:right w:val="nil"/>
            </w:tcBorders>
            <w:shd w:val="clear" w:color="auto" w:fill="auto"/>
            <w:vAlign w:val="bottom"/>
            <w:hideMark/>
          </w:tcPr>
          <w:p w14:paraId="2CB206A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99" w:type="pct"/>
            <w:tcBorders>
              <w:top w:val="single" w:sz="4" w:space="0" w:color="auto"/>
              <w:left w:val="nil"/>
              <w:bottom w:val="double" w:sz="6" w:space="0" w:color="auto"/>
              <w:right w:val="nil"/>
            </w:tcBorders>
            <w:shd w:val="clear" w:color="auto" w:fill="auto"/>
            <w:vAlign w:val="bottom"/>
            <w:hideMark/>
          </w:tcPr>
          <w:p w14:paraId="44B5157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r>
      <w:tr w:rsidR="00686ADE" w:rsidRPr="00963A02" w14:paraId="688177E9" w14:textId="77777777" w:rsidTr="008B32C6">
        <w:trPr>
          <w:cantSplit/>
          <w:trHeight w:val="227"/>
        </w:trPr>
        <w:tc>
          <w:tcPr>
            <w:tcW w:w="1532" w:type="pct"/>
            <w:tcBorders>
              <w:top w:val="nil"/>
              <w:left w:val="nil"/>
              <w:bottom w:val="nil"/>
              <w:right w:val="nil"/>
            </w:tcBorders>
            <w:shd w:val="clear" w:color="auto" w:fill="auto"/>
            <w:vAlign w:val="bottom"/>
            <w:hideMark/>
          </w:tcPr>
          <w:p w14:paraId="62880FCA"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Ostatné pohľadávky z obchodného styku</w:t>
            </w:r>
          </w:p>
        </w:tc>
        <w:tc>
          <w:tcPr>
            <w:tcW w:w="502" w:type="pct"/>
            <w:tcBorders>
              <w:top w:val="nil"/>
              <w:left w:val="nil"/>
              <w:bottom w:val="nil"/>
              <w:right w:val="nil"/>
            </w:tcBorders>
            <w:shd w:val="clear" w:color="auto" w:fill="auto"/>
            <w:noWrap/>
            <w:vAlign w:val="bottom"/>
            <w:hideMark/>
          </w:tcPr>
          <w:p w14:paraId="18D2A2E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117 383</w:t>
            </w:r>
          </w:p>
        </w:tc>
        <w:tc>
          <w:tcPr>
            <w:tcW w:w="428" w:type="pct"/>
            <w:tcBorders>
              <w:top w:val="nil"/>
              <w:left w:val="nil"/>
              <w:bottom w:val="nil"/>
              <w:right w:val="nil"/>
            </w:tcBorders>
            <w:shd w:val="clear" w:color="auto" w:fill="auto"/>
            <w:vAlign w:val="bottom"/>
            <w:hideMark/>
          </w:tcPr>
          <w:p w14:paraId="63C1698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846" w:type="pct"/>
            <w:tcBorders>
              <w:top w:val="nil"/>
              <w:left w:val="nil"/>
              <w:bottom w:val="nil"/>
              <w:right w:val="nil"/>
            </w:tcBorders>
            <w:shd w:val="clear" w:color="auto" w:fill="auto"/>
            <w:vAlign w:val="bottom"/>
            <w:hideMark/>
          </w:tcPr>
          <w:p w14:paraId="0DFAAE4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117 383</w:t>
            </w:r>
          </w:p>
        </w:tc>
        <w:tc>
          <w:tcPr>
            <w:tcW w:w="1093" w:type="pct"/>
            <w:tcBorders>
              <w:top w:val="nil"/>
              <w:left w:val="nil"/>
              <w:bottom w:val="nil"/>
              <w:right w:val="nil"/>
            </w:tcBorders>
            <w:shd w:val="clear" w:color="auto" w:fill="auto"/>
            <w:vAlign w:val="bottom"/>
            <w:hideMark/>
          </w:tcPr>
          <w:p w14:paraId="64FB7BE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99" w:type="pct"/>
            <w:tcBorders>
              <w:top w:val="nil"/>
              <w:left w:val="nil"/>
              <w:bottom w:val="nil"/>
              <w:right w:val="nil"/>
            </w:tcBorders>
            <w:shd w:val="clear" w:color="auto" w:fill="auto"/>
            <w:noWrap/>
            <w:vAlign w:val="bottom"/>
            <w:hideMark/>
          </w:tcPr>
          <w:p w14:paraId="1ECE398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66F19CC9" w14:textId="77777777" w:rsidTr="008B32C6">
        <w:trPr>
          <w:cantSplit/>
          <w:trHeight w:val="227"/>
        </w:trPr>
        <w:tc>
          <w:tcPr>
            <w:tcW w:w="1532" w:type="pct"/>
            <w:tcBorders>
              <w:top w:val="nil"/>
              <w:left w:val="nil"/>
              <w:bottom w:val="nil"/>
              <w:right w:val="nil"/>
            </w:tcBorders>
            <w:shd w:val="clear" w:color="auto" w:fill="auto"/>
            <w:vAlign w:val="bottom"/>
            <w:hideMark/>
          </w:tcPr>
          <w:p w14:paraId="14D395B8"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Krátkodobé pohľadávky spolu</w:t>
            </w:r>
          </w:p>
        </w:tc>
        <w:tc>
          <w:tcPr>
            <w:tcW w:w="502" w:type="pct"/>
            <w:tcBorders>
              <w:top w:val="single" w:sz="4" w:space="0" w:color="auto"/>
              <w:left w:val="nil"/>
              <w:bottom w:val="double" w:sz="6" w:space="0" w:color="auto"/>
              <w:right w:val="nil"/>
            </w:tcBorders>
            <w:shd w:val="clear" w:color="auto" w:fill="auto"/>
            <w:vAlign w:val="bottom"/>
            <w:hideMark/>
          </w:tcPr>
          <w:p w14:paraId="1423678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117 383</w:t>
            </w:r>
          </w:p>
        </w:tc>
        <w:tc>
          <w:tcPr>
            <w:tcW w:w="428" w:type="pct"/>
            <w:tcBorders>
              <w:top w:val="single" w:sz="4" w:space="0" w:color="auto"/>
              <w:left w:val="nil"/>
              <w:bottom w:val="double" w:sz="6" w:space="0" w:color="auto"/>
              <w:right w:val="nil"/>
            </w:tcBorders>
            <w:shd w:val="clear" w:color="auto" w:fill="auto"/>
            <w:vAlign w:val="bottom"/>
            <w:hideMark/>
          </w:tcPr>
          <w:p w14:paraId="2D48261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846" w:type="pct"/>
            <w:tcBorders>
              <w:top w:val="single" w:sz="4" w:space="0" w:color="auto"/>
              <w:left w:val="nil"/>
              <w:bottom w:val="double" w:sz="6" w:space="0" w:color="auto"/>
              <w:right w:val="nil"/>
            </w:tcBorders>
            <w:shd w:val="clear" w:color="auto" w:fill="auto"/>
            <w:vAlign w:val="bottom"/>
            <w:hideMark/>
          </w:tcPr>
          <w:p w14:paraId="43E973E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117 383</w:t>
            </w:r>
          </w:p>
        </w:tc>
        <w:tc>
          <w:tcPr>
            <w:tcW w:w="1093" w:type="pct"/>
            <w:tcBorders>
              <w:top w:val="single" w:sz="4" w:space="0" w:color="auto"/>
              <w:left w:val="nil"/>
              <w:bottom w:val="double" w:sz="6" w:space="0" w:color="auto"/>
              <w:right w:val="nil"/>
            </w:tcBorders>
            <w:shd w:val="clear" w:color="auto" w:fill="auto"/>
            <w:vAlign w:val="bottom"/>
            <w:hideMark/>
          </w:tcPr>
          <w:p w14:paraId="6E1140CF"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99" w:type="pct"/>
            <w:tcBorders>
              <w:top w:val="single" w:sz="4" w:space="0" w:color="auto"/>
              <w:left w:val="nil"/>
              <w:bottom w:val="double" w:sz="6" w:space="0" w:color="auto"/>
              <w:right w:val="nil"/>
            </w:tcBorders>
            <w:shd w:val="clear" w:color="auto" w:fill="auto"/>
            <w:vAlign w:val="bottom"/>
            <w:hideMark/>
          </w:tcPr>
          <w:p w14:paraId="26F02CC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r>
    </w:tbl>
    <w:p w14:paraId="1BC6E55E" w14:textId="14598C22" w:rsidR="00A341B8" w:rsidRPr="00963A02" w:rsidRDefault="00A341B8" w:rsidP="00B51C4B">
      <w:pPr>
        <w:pStyle w:val="odstavec"/>
        <w:keepLines/>
        <w:suppressAutoHyphens/>
      </w:pPr>
    </w:p>
    <w:p w14:paraId="4A61B0D2" w14:textId="7EE32C80" w:rsidR="00A341B8" w:rsidRPr="00963A02" w:rsidRDefault="00A341B8">
      <w:pPr>
        <w:rPr>
          <w:rFonts w:ascii="Arial" w:hAnsi="Arial" w:cs="Arial"/>
          <w:bCs/>
          <w:iCs/>
          <w:color w:val="000000" w:themeColor="text1"/>
          <w:sz w:val="20"/>
          <w:szCs w:val="20"/>
        </w:rPr>
      </w:pPr>
    </w:p>
    <w:bookmarkEnd w:id="32"/>
    <w:p w14:paraId="3859FF1F" w14:textId="2F995890" w:rsidR="005B3ACC" w:rsidRPr="00963A02" w:rsidRDefault="005B3ACC" w:rsidP="00B51C4B">
      <w:pPr>
        <w:pStyle w:val="odstavec"/>
        <w:keepLines/>
        <w:suppressAutoHyphens/>
      </w:pPr>
      <w:r w:rsidRPr="00963A02">
        <w:t>Informácie za predchádzajúce účtovné obdobie sú uvedené v nasledujúcej tabuľke:</w:t>
      </w:r>
    </w:p>
    <w:p w14:paraId="1E903488" w14:textId="77777777" w:rsidR="00686ADE" w:rsidRPr="00963A02" w:rsidRDefault="00686ADE" w:rsidP="00B51C4B">
      <w:pPr>
        <w:pStyle w:val="odstavec"/>
        <w:keepLines/>
        <w:suppressAutoHyphens/>
      </w:pPr>
      <w:bookmarkStart w:id="34" w:name="FWT_T14b"/>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836"/>
        <w:gridCol w:w="897"/>
        <w:gridCol w:w="803"/>
        <w:gridCol w:w="1559"/>
        <w:gridCol w:w="2010"/>
        <w:gridCol w:w="1107"/>
      </w:tblGrid>
      <w:tr w:rsidR="00686ADE" w:rsidRPr="00963A02" w14:paraId="13D1A31D" w14:textId="77777777" w:rsidTr="008B32C6">
        <w:trPr>
          <w:cantSplit/>
          <w:trHeight w:val="227"/>
        </w:trPr>
        <w:tc>
          <w:tcPr>
            <w:tcW w:w="1539" w:type="pct"/>
            <w:tcBorders>
              <w:top w:val="nil"/>
              <w:left w:val="nil"/>
              <w:bottom w:val="single" w:sz="4" w:space="0" w:color="auto"/>
              <w:right w:val="nil"/>
            </w:tcBorders>
            <w:shd w:val="clear" w:color="auto" w:fill="auto"/>
            <w:vAlign w:val="bottom"/>
            <w:hideMark/>
          </w:tcPr>
          <w:p w14:paraId="1D3C0E9D" w14:textId="77777777" w:rsidR="00686ADE" w:rsidRPr="00963A02" w:rsidRDefault="00686ADE" w:rsidP="00B51C4B">
            <w:pPr>
              <w:keepLines/>
              <w:suppressAutoHyphens/>
              <w:jc w:val="center"/>
              <w:rPr>
                <w:rFonts w:ascii="Arial" w:hAnsi="Arial" w:cs="Arial"/>
                <w:b/>
                <w:bCs/>
                <w:sz w:val="18"/>
                <w:szCs w:val="18"/>
              </w:rPr>
            </w:pPr>
            <w:bookmarkStart w:id="35" w:name="RANGE!B35:G63"/>
            <w:r w:rsidRPr="00963A02">
              <w:rPr>
                <w:rFonts w:ascii="Arial" w:hAnsi="Arial" w:cs="Arial"/>
                <w:b/>
                <w:bCs/>
                <w:sz w:val="18"/>
                <w:szCs w:val="18"/>
              </w:rPr>
              <w:t>Pohľadávky</w:t>
            </w:r>
            <w:bookmarkEnd w:id="35"/>
          </w:p>
        </w:tc>
        <w:tc>
          <w:tcPr>
            <w:tcW w:w="487" w:type="pct"/>
            <w:tcBorders>
              <w:top w:val="nil"/>
              <w:left w:val="nil"/>
              <w:bottom w:val="nil"/>
              <w:right w:val="nil"/>
            </w:tcBorders>
            <w:shd w:val="clear" w:color="auto" w:fill="auto"/>
            <w:vAlign w:val="bottom"/>
            <w:hideMark/>
          </w:tcPr>
          <w:p w14:paraId="24096245"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1.1.2022</w:t>
            </w:r>
          </w:p>
        </w:tc>
        <w:tc>
          <w:tcPr>
            <w:tcW w:w="436" w:type="pct"/>
            <w:tcBorders>
              <w:top w:val="nil"/>
              <w:left w:val="nil"/>
              <w:bottom w:val="nil"/>
              <w:right w:val="nil"/>
            </w:tcBorders>
            <w:shd w:val="clear" w:color="auto" w:fill="auto"/>
            <w:vAlign w:val="bottom"/>
            <w:hideMark/>
          </w:tcPr>
          <w:p w14:paraId="170BC49D"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Tvorba OP</w:t>
            </w:r>
          </w:p>
        </w:tc>
        <w:tc>
          <w:tcPr>
            <w:tcW w:w="846" w:type="pct"/>
            <w:tcBorders>
              <w:top w:val="nil"/>
              <w:left w:val="nil"/>
              <w:bottom w:val="nil"/>
              <w:right w:val="nil"/>
            </w:tcBorders>
            <w:shd w:val="clear" w:color="auto" w:fill="auto"/>
            <w:vAlign w:val="bottom"/>
            <w:hideMark/>
          </w:tcPr>
          <w:p w14:paraId="398282D1"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Zúčtovanie OP z dôvodu zániku opodstatnenosti</w:t>
            </w:r>
          </w:p>
        </w:tc>
        <w:tc>
          <w:tcPr>
            <w:tcW w:w="1091" w:type="pct"/>
            <w:tcBorders>
              <w:top w:val="nil"/>
              <w:left w:val="nil"/>
              <w:bottom w:val="nil"/>
              <w:right w:val="nil"/>
            </w:tcBorders>
            <w:shd w:val="clear" w:color="auto" w:fill="auto"/>
            <w:vAlign w:val="bottom"/>
            <w:hideMark/>
          </w:tcPr>
          <w:p w14:paraId="5EE16636"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Zúčtovanie OP z dôvodu vyradenia majetku z účtovníctva</w:t>
            </w:r>
          </w:p>
        </w:tc>
        <w:tc>
          <w:tcPr>
            <w:tcW w:w="601" w:type="pct"/>
            <w:tcBorders>
              <w:top w:val="nil"/>
              <w:left w:val="nil"/>
              <w:bottom w:val="nil"/>
              <w:right w:val="nil"/>
            </w:tcBorders>
            <w:shd w:val="clear" w:color="auto" w:fill="auto"/>
            <w:vAlign w:val="bottom"/>
            <w:hideMark/>
          </w:tcPr>
          <w:p w14:paraId="081B211A"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31.12.2022</w:t>
            </w:r>
          </w:p>
        </w:tc>
      </w:tr>
      <w:tr w:rsidR="00686ADE" w:rsidRPr="00963A02" w14:paraId="7EB1835C" w14:textId="77777777" w:rsidTr="008B32C6">
        <w:trPr>
          <w:cantSplit/>
          <w:trHeight w:val="227"/>
        </w:trPr>
        <w:tc>
          <w:tcPr>
            <w:tcW w:w="1539" w:type="pct"/>
            <w:tcBorders>
              <w:top w:val="nil"/>
              <w:left w:val="nil"/>
              <w:bottom w:val="nil"/>
              <w:right w:val="nil"/>
            </w:tcBorders>
            <w:shd w:val="clear" w:color="auto" w:fill="auto"/>
            <w:vAlign w:val="bottom"/>
            <w:hideMark/>
          </w:tcPr>
          <w:p w14:paraId="35B7AD91"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Krátkodobé pohľadávky z obchodného styku, z toho:</w:t>
            </w:r>
          </w:p>
        </w:tc>
        <w:tc>
          <w:tcPr>
            <w:tcW w:w="487" w:type="pct"/>
            <w:tcBorders>
              <w:top w:val="single" w:sz="4" w:space="0" w:color="auto"/>
              <w:left w:val="nil"/>
              <w:bottom w:val="double" w:sz="6" w:space="0" w:color="auto"/>
              <w:right w:val="nil"/>
            </w:tcBorders>
            <w:shd w:val="clear" w:color="auto" w:fill="auto"/>
            <w:vAlign w:val="bottom"/>
            <w:hideMark/>
          </w:tcPr>
          <w:p w14:paraId="628A72E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36" w:type="pct"/>
            <w:tcBorders>
              <w:top w:val="single" w:sz="4" w:space="0" w:color="auto"/>
              <w:left w:val="nil"/>
              <w:bottom w:val="double" w:sz="6" w:space="0" w:color="auto"/>
              <w:right w:val="nil"/>
            </w:tcBorders>
            <w:shd w:val="clear" w:color="auto" w:fill="auto"/>
            <w:vAlign w:val="bottom"/>
            <w:hideMark/>
          </w:tcPr>
          <w:p w14:paraId="7467295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117 383</w:t>
            </w:r>
          </w:p>
        </w:tc>
        <w:tc>
          <w:tcPr>
            <w:tcW w:w="846" w:type="pct"/>
            <w:tcBorders>
              <w:top w:val="single" w:sz="4" w:space="0" w:color="auto"/>
              <w:left w:val="nil"/>
              <w:bottom w:val="double" w:sz="6" w:space="0" w:color="auto"/>
              <w:right w:val="nil"/>
            </w:tcBorders>
            <w:shd w:val="clear" w:color="auto" w:fill="auto"/>
            <w:vAlign w:val="bottom"/>
            <w:hideMark/>
          </w:tcPr>
          <w:p w14:paraId="34A8C5A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1091" w:type="pct"/>
            <w:tcBorders>
              <w:top w:val="single" w:sz="4" w:space="0" w:color="auto"/>
              <w:left w:val="nil"/>
              <w:bottom w:val="double" w:sz="6" w:space="0" w:color="auto"/>
              <w:right w:val="nil"/>
            </w:tcBorders>
            <w:shd w:val="clear" w:color="auto" w:fill="auto"/>
            <w:vAlign w:val="bottom"/>
            <w:hideMark/>
          </w:tcPr>
          <w:p w14:paraId="49B30DD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601" w:type="pct"/>
            <w:tcBorders>
              <w:top w:val="single" w:sz="4" w:space="0" w:color="auto"/>
              <w:left w:val="nil"/>
              <w:bottom w:val="double" w:sz="6" w:space="0" w:color="auto"/>
              <w:right w:val="nil"/>
            </w:tcBorders>
            <w:shd w:val="clear" w:color="auto" w:fill="auto"/>
            <w:vAlign w:val="bottom"/>
            <w:hideMark/>
          </w:tcPr>
          <w:p w14:paraId="752745E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117 383</w:t>
            </w:r>
          </w:p>
        </w:tc>
      </w:tr>
      <w:tr w:rsidR="00686ADE" w:rsidRPr="00963A02" w14:paraId="5CC04EF0" w14:textId="77777777" w:rsidTr="008B32C6">
        <w:trPr>
          <w:cantSplit/>
          <w:trHeight w:val="227"/>
        </w:trPr>
        <w:tc>
          <w:tcPr>
            <w:tcW w:w="1539" w:type="pct"/>
            <w:tcBorders>
              <w:top w:val="nil"/>
              <w:left w:val="nil"/>
              <w:bottom w:val="nil"/>
              <w:right w:val="nil"/>
            </w:tcBorders>
            <w:shd w:val="clear" w:color="auto" w:fill="auto"/>
            <w:vAlign w:val="bottom"/>
            <w:hideMark/>
          </w:tcPr>
          <w:p w14:paraId="42B318E8"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Ostatné pohľadávky z obchodného styku</w:t>
            </w:r>
          </w:p>
        </w:tc>
        <w:tc>
          <w:tcPr>
            <w:tcW w:w="487" w:type="pct"/>
            <w:tcBorders>
              <w:top w:val="nil"/>
              <w:left w:val="nil"/>
              <w:bottom w:val="nil"/>
              <w:right w:val="nil"/>
            </w:tcBorders>
            <w:shd w:val="clear" w:color="auto" w:fill="auto"/>
            <w:vAlign w:val="bottom"/>
            <w:hideMark/>
          </w:tcPr>
          <w:p w14:paraId="6BCF43D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436" w:type="pct"/>
            <w:tcBorders>
              <w:top w:val="nil"/>
              <w:left w:val="nil"/>
              <w:bottom w:val="nil"/>
              <w:right w:val="nil"/>
            </w:tcBorders>
            <w:shd w:val="clear" w:color="auto" w:fill="auto"/>
            <w:vAlign w:val="bottom"/>
            <w:hideMark/>
          </w:tcPr>
          <w:p w14:paraId="096A547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117 383</w:t>
            </w:r>
          </w:p>
        </w:tc>
        <w:tc>
          <w:tcPr>
            <w:tcW w:w="846" w:type="pct"/>
            <w:tcBorders>
              <w:top w:val="nil"/>
              <w:left w:val="nil"/>
              <w:bottom w:val="nil"/>
              <w:right w:val="nil"/>
            </w:tcBorders>
            <w:shd w:val="clear" w:color="auto" w:fill="auto"/>
            <w:vAlign w:val="bottom"/>
            <w:hideMark/>
          </w:tcPr>
          <w:p w14:paraId="4F38210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1091" w:type="pct"/>
            <w:tcBorders>
              <w:top w:val="nil"/>
              <w:left w:val="nil"/>
              <w:bottom w:val="nil"/>
              <w:right w:val="nil"/>
            </w:tcBorders>
            <w:shd w:val="clear" w:color="auto" w:fill="auto"/>
            <w:vAlign w:val="bottom"/>
            <w:hideMark/>
          </w:tcPr>
          <w:p w14:paraId="3758707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1" w:type="pct"/>
            <w:tcBorders>
              <w:top w:val="nil"/>
              <w:left w:val="nil"/>
              <w:bottom w:val="nil"/>
              <w:right w:val="nil"/>
            </w:tcBorders>
            <w:shd w:val="clear" w:color="auto" w:fill="auto"/>
            <w:noWrap/>
            <w:vAlign w:val="bottom"/>
            <w:hideMark/>
          </w:tcPr>
          <w:p w14:paraId="56DFA4C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117 383</w:t>
            </w:r>
          </w:p>
        </w:tc>
      </w:tr>
      <w:tr w:rsidR="00686ADE" w:rsidRPr="00963A02" w14:paraId="059AD0D1" w14:textId="77777777" w:rsidTr="008B32C6">
        <w:trPr>
          <w:cantSplit/>
          <w:trHeight w:val="227"/>
        </w:trPr>
        <w:tc>
          <w:tcPr>
            <w:tcW w:w="1539" w:type="pct"/>
            <w:tcBorders>
              <w:top w:val="nil"/>
              <w:left w:val="nil"/>
              <w:bottom w:val="nil"/>
              <w:right w:val="nil"/>
            </w:tcBorders>
            <w:shd w:val="clear" w:color="auto" w:fill="auto"/>
            <w:vAlign w:val="bottom"/>
            <w:hideMark/>
          </w:tcPr>
          <w:p w14:paraId="5CC46197"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Krátkodobé pohľadávky spolu</w:t>
            </w:r>
          </w:p>
        </w:tc>
        <w:tc>
          <w:tcPr>
            <w:tcW w:w="487" w:type="pct"/>
            <w:tcBorders>
              <w:top w:val="single" w:sz="4" w:space="0" w:color="auto"/>
              <w:left w:val="nil"/>
              <w:bottom w:val="double" w:sz="6" w:space="0" w:color="auto"/>
              <w:right w:val="nil"/>
            </w:tcBorders>
            <w:shd w:val="clear" w:color="auto" w:fill="auto"/>
            <w:vAlign w:val="bottom"/>
            <w:hideMark/>
          </w:tcPr>
          <w:p w14:paraId="74E0BEF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436" w:type="pct"/>
            <w:tcBorders>
              <w:top w:val="single" w:sz="4" w:space="0" w:color="auto"/>
              <w:left w:val="nil"/>
              <w:bottom w:val="double" w:sz="6" w:space="0" w:color="auto"/>
              <w:right w:val="nil"/>
            </w:tcBorders>
            <w:shd w:val="clear" w:color="auto" w:fill="auto"/>
            <w:vAlign w:val="bottom"/>
            <w:hideMark/>
          </w:tcPr>
          <w:p w14:paraId="6D0ACCC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117 383</w:t>
            </w:r>
          </w:p>
        </w:tc>
        <w:tc>
          <w:tcPr>
            <w:tcW w:w="846" w:type="pct"/>
            <w:tcBorders>
              <w:top w:val="single" w:sz="4" w:space="0" w:color="auto"/>
              <w:left w:val="nil"/>
              <w:bottom w:val="double" w:sz="6" w:space="0" w:color="auto"/>
              <w:right w:val="nil"/>
            </w:tcBorders>
            <w:shd w:val="clear" w:color="auto" w:fill="auto"/>
            <w:vAlign w:val="bottom"/>
            <w:hideMark/>
          </w:tcPr>
          <w:p w14:paraId="525F511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1091" w:type="pct"/>
            <w:tcBorders>
              <w:top w:val="single" w:sz="4" w:space="0" w:color="auto"/>
              <w:left w:val="nil"/>
              <w:bottom w:val="double" w:sz="6" w:space="0" w:color="auto"/>
              <w:right w:val="nil"/>
            </w:tcBorders>
            <w:shd w:val="clear" w:color="auto" w:fill="auto"/>
            <w:vAlign w:val="bottom"/>
            <w:hideMark/>
          </w:tcPr>
          <w:p w14:paraId="2DB725B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601" w:type="pct"/>
            <w:tcBorders>
              <w:top w:val="single" w:sz="4" w:space="0" w:color="auto"/>
              <w:left w:val="nil"/>
              <w:bottom w:val="double" w:sz="6" w:space="0" w:color="auto"/>
              <w:right w:val="nil"/>
            </w:tcBorders>
            <w:shd w:val="clear" w:color="auto" w:fill="auto"/>
            <w:vAlign w:val="bottom"/>
            <w:hideMark/>
          </w:tcPr>
          <w:p w14:paraId="662DC99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117 383</w:t>
            </w:r>
          </w:p>
        </w:tc>
      </w:tr>
    </w:tbl>
    <w:p w14:paraId="02B79454" w14:textId="550E3EE8" w:rsidR="00C20125" w:rsidRPr="00963A02" w:rsidRDefault="00C20125" w:rsidP="00B51C4B">
      <w:pPr>
        <w:pStyle w:val="odstavec"/>
        <w:keepLines/>
        <w:suppressAutoHyphens/>
      </w:pPr>
    </w:p>
    <w:bookmarkEnd w:id="34"/>
    <w:p w14:paraId="326408DE" w14:textId="7B88AEDA" w:rsidR="00C20125" w:rsidRDefault="00C20125" w:rsidP="00B51C4B">
      <w:pPr>
        <w:pStyle w:val="odstavec"/>
        <w:keepLines/>
        <w:suppressAutoHyphens/>
      </w:pPr>
    </w:p>
    <w:p w14:paraId="3F765B54" w14:textId="77777777" w:rsidR="00A2679F" w:rsidRPr="00963A02" w:rsidRDefault="00A2679F" w:rsidP="00B51C4B">
      <w:pPr>
        <w:pStyle w:val="odstavec"/>
        <w:keepLines/>
        <w:suppressAutoHyphens/>
      </w:pPr>
    </w:p>
    <w:p w14:paraId="26B1E7BE" w14:textId="67F86E0D" w:rsidR="008B32C6" w:rsidRPr="00963A02" w:rsidRDefault="008B32C6">
      <w:pPr>
        <w:rPr>
          <w:rFonts w:ascii="Arial" w:hAnsi="Arial" w:cs="Arial"/>
          <w:bCs/>
          <w:iCs/>
          <w:color w:val="000000" w:themeColor="text1"/>
          <w:sz w:val="20"/>
          <w:szCs w:val="20"/>
        </w:rPr>
      </w:pPr>
    </w:p>
    <w:p w14:paraId="54C6CFB6" w14:textId="77777777" w:rsidR="00A2679F" w:rsidRDefault="00A2679F">
      <w:pPr>
        <w:rPr>
          <w:rFonts w:ascii="Arial" w:hAnsi="Arial" w:cs="Arial"/>
          <w:bCs/>
          <w:iCs/>
          <w:color w:val="000000" w:themeColor="text1"/>
          <w:sz w:val="20"/>
          <w:szCs w:val="20"/>
        </w:rPr>
      </w:pPr>
      <w:r>
        <w:br w:type="page"/>
      </w:r>
    </w:p>
    <w:p w14:paraId="1B12574B" w14:textId="3A9A8400" w:rsidR="00E67702" w:rsidRPr="00963A02" w:rsidRDefault="00F04CE9" w:rsidP="00B51C4B">
      <w:pPr>
        <w:pStyle w:val="odstavec"/>
        <w:keepLines/>
        <w:suppressAutoHyphens/>
      </w:pPr>
      <w:r w:rsidRPr="00963A02">
        <w:lastRenderedPageBreak/>
        <w:t>Veková štruktúra krátkodobých pohľadávok Spoločnosti k </w:t>
      </w:r>
      <w:r w:rsidR="00B90523" w:rsidRPr="00963A02">
        <w:t>31. decembru 2023</w:t>
      </w:r>
      <w:r w:rsidRPr="00963A02">
        <w:t xml:space="preserve"> </w:t>
      </w:r>
      <w:r w:rsidR="003425E2" w:rsidRPr="00963A02">
        <w:t xml:space="preserve">je uvedená </w:t>
      </w:r>
      <w:r w:rsidR="00C10476" w:rsidRPr="00963A02">
        <w:t>v</w:t>
      </w:r>
      <w:r w:rsidR="00925889" w:rsidRPr="00963A02">
        <w:t> </w:t>
      </w:r>
      <w:r w:rsidR="00C10476" w:rsidRPr="00963A02">
        <w:t>nasledujúc</w:t>
      </w:r>
      <w:r w:rsidR="00925889" w:rsidRPr="00963A02">
        <w:t>ej tabuľke</w:t>
      </w:r>
      <w:r w:rsidR="00C10476" w:rsidRPr="00963A02">
        <w:t>:</w:t>
      </w:r>
    </w:p>
    <w:p w14:paraId="626E4AA7" w14:textId="77777777" w:rsidR="00686ADE" w:rsidRPr="00963A02" w:rsidRDefault="00686ADE" w:rsidP="00B51C4B">
      <w:pPr>
        <w:pStyle w:val="odstavec"/>
        <w:keepLines/>
        <w:suppressAutoHyphens/>
      </w:pPr>
      <w:bookmarkStart w:id="36" w:name="FWT_T15a"/>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27"/>
        <w:gridCol w:w="1295"/>
        <w:gridCol w:w="1295"/>
        <w:gridCol w:w="1295"/>
      </w:tblGrid>
      <w:tr w:rsidR="00686ADE" w:rsidRPr="00963A02" w14:paraId="7B3AA267" w14:textId="77777777" w:rsidTr="00A341B8">
        <w:trPr>
          <w:cantSplit/>
          <w:trHeight w:val="227"/>
        </w:trPr>
        <w:tc>
          <w:tcPr>
            <w:tcW w:w="2891" w:type="pct"/>
            <w:tcBorders>
              <w:top w:val="nil"/>
              <w:left w:val="nil"/>
              <w:bottom w:val="single" w:sz="4" w:space="0" w:color="auto"/>
              <w:right w:val="nil"/>
            </w:tcBorders>
            <w:shd w:val="clear" w:color="auto" w:fill="auto"/>
            <w:vAlign w:val="bottom"/>
            <w:hideMark/>
          </w:tcPr>
          <w:p w14:paraId="3C32CF9F" w14:textId="77777777" w:rsidR="00686ADE" w:rsidRPr="00963A02" w:rsidRDefault="00686ADE" w:rsidP="00B51C4B">
            <w:pPr>
              <w:keepLines/>
              <w:suppressAutoHyphens/>
              <w:jc w:val="center"/>
              <w:rPr>
                <w:rFonts w:ascii="Arial" w:hAnsi="Arial" w:cs="Arial"/>
                <w:b/>
                <w:bCs/>
                <w:sz w:val="18"/>
                <w:szCs w:val="18"/>
              </w:rPr>
            </w:pPr>
            <w:bookmarkStart w:id="37" w:name="RANGE!B3:E17"/>
            <w:r w:rsidRPr="00963A02">
              <w:rPr>
                <w:rFonts w:ascii="Arial" w:hAnsi="Arial" w:cs="Arial"/>
                <w:b/>
                <w:bCs/>
                <w:sz w:val="18"/>
                <w:szCs w:val="18"/>
              </w:rPr>
              <w:t>Názov položky</w:t>
            </w:r>
            <w:bookmarkEnd w:id="37"/>
          </w:p>
        </w:tc>
        <w:tc>
          <w:tcPr>
            <w:tcW w:w="703" w:type="pct"/>
            <w:tcBorders>
              <w:top w:val="nil"/>
              <w:left w:val="nil"/>
              <w:bottom w:val="single" w:sz="4" w:space="0" w:color="auto"/>
              <w:right w:val="nil"/>
            </w:tcBorders>
            <w:shd w:val="clear" w:color="auto" w:fill="auto"/>
            <w:vAlign w:val="bottom"/>
            <w:hideMark/>
          </w:tcPr>
          <w:p w14:paraId="0453D045"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V lehote splatnosti</w:t>
            </w:r>
          </w:p>
        </w:tc>
        <w:tc>
          <w:tcPr>
            <w:tcW w:w="703" w:type="pct"/>
            <w:tcBorders>
              <w:top w:val="nil"/>
              <w:left w:val="nil"/>
              <w:bottom w:val="single" w:sz="4" w:space="0" w:color="auto"/>
              <w:right w:val="nil"/>
            </w:tcBorders>
            <w:shd w:val="clear" w:color="auto" w:fill="auto"/>
            <w:vAlign w:val="bottom"/>
            <w:hideMark/>
          </w:tcPr>
          <w:p w14:paraId="1E69A1D0"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Po lehote splatnosti</w:t>
            </w:r>
          </w:p>
        </w:tc>
        <w:tc>
          <w:tcPr>
            <w:tcW w:w="703" w:type="pct"/>
            <w:tcBorders>
              <w:top w:val="nil"/>
              <w:left w:val="nil"/>
              <w:bottom w:val="single" w:sz="4" w:space="0" w:color="auto"/>
              <w:right w:val="nil"/>
            </w:tcBorders>
            <w:shd w:val="clear" w:color="auto" w:fill="auto"/>
            <w:vAlign w:val="bottom"/>
            <w:hideMark/>
          </w:tcPr>
          <w:p w14:paraId="55716B9F"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Pohľadávky spolu</w:t>
            </w:r>
          </w:p>
        </w:tc>
      </w:tr>
      <w:tr w:rsidR="00686ADE" w:rsidRPr="00963A02" w14:paraId="6C07958D" w14:textId="77777777" w:rsidTr="00A341B8">
        <w:trPr>
          <w:cantSplit/>
          <w:trHeight w:val="227"/>
        </w:trPr>
        <w:tc>
          <w:tcPr>
            <w:tcW w:w="2891" w:type="pct"/>
            <w:tcBorders>
              <w:top w:val="nil"/>
              <w:left w:val="nil"/>
              <w:bottom w:val="nil"/>
              <w:right w:val="nil"/>
            </w:tcBorders>
            <w:shd w:val="clear" w:color="auto" w:fill="auto"/>
            <w:vAlign w:val="bottom"/>
            <w:hideMark/>
          </w:tcPr>
          <w:p w14:paraId="13753BFD"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Krátkodobé pohľadávky z obchodného styku, z toho:</w:t>
            </w:r>
          </w:p>
        </w:tc>
        <w:tc>
          <w:tcPr>
            <w:tcW w:w="703" w:type="pct"/>
            <w:tcBorders>
              <w:top w:val="nil"/>
              <w:left w:val="nil"/>
              <w:bottom w:val="double" w:sz="6" w:space="0" w:color="auto"/>
              <w:right w:val="nil"/>
            </w:tcBorders>
            <w:shd w:val="clear" w:color="auto" w:fill="auto"/>
            <w:vAlign w:val="bottom"/>
            <w:hideMark/>
          </w:tcPr>
          <w:p w14:paraId="138B020D" w14:textId="163BAD23" w:rsidR="00686ADE" w:rsidRPr="00963A02" w:rsidRDefault="00736133" w:rsidP="00B51C4B">
            <w:pPr>
              <w:keepLines/>
              <w:suppressAutoHyphens/>
              <w:jc w:val="right"/>
              <w:rPr>
                <w:rFonts w:ascii="Arial" w:hAnsi="Arial" w:cs="Arial"/>
                <w:b/>
                <w:bCs/>
                <w:sz w:val="18"/>
                <w:szCs w:val="18"/>
              </w:rPr>
            </w:pPr>
            <w:r w:rsidRPr="00963A02">
              <w:rPr>
                <w:rFonts w:ascii="Arial" w:hAnsi="Arial" w:cs="Arial"/>
                <w:b/>
                <w:bCs/>
                <w:sz w:val="18"/>
                <w:szCs w:val="18"/>
              </w:rPr>
              <w:t>1 427 496</w:t>
            </w:r>
          </w:p>
        </w:tc>
        <w:tc>
          <w:tcPr>
            <w:tcW w:w="703" w:type="pct"/>
            <w:tcBorders>
              <w:top w:val="nil"/>
              <w:left w:val="nil"/>
              <w:bottom w:val="double" w:sz="6" w:space="0" w:color="auto"/>
              <w:right w:val="nil"/>
            </w:tcBorders>
            <w:shd w:val="clear" w:color="auto" w:fill="auto"/>
            <w:vAlign w:val="bottom"/>
            <w:hideMark/>
          </w:tcPr>
          <w:p w14:paraId="56DA557C" w14:textId="5193E45A" w:rsidR="00686ADE" w:rsidRPr="00963A02" w:rsidRDefault="00736133" w:rsidP="00B51C4B">
            <w:pPr>
              <w:keepLines/>
              <w:suppressAutoHyphens/>
              <w:jc w:val="right"/>
              <w:rPr>
                <w:rFonts w:ascii="Arial" w:hAnsi="Arial" w:cs="Arial"/>
                <w:b/>
                <w:bCs/>
                <w:sz w:val="18"/>
                <w:szCs w:val="18"/>
              </w:rPr>
            </w:pPr>
            <w:r w:rsidRPr="00963A02">
              <w:rPr>
                <w:rFonts w:ascii="Arial" w:hAnsi="Arial" w:cs="Arial"/>
                <w:b/>
                <w:bCs/>
                <w:sz w:val="18"/>
                <w:szCs w:val="18"/>
              </w:rPr>
              <w:t>254 355</w:t>
            </w:r>
          </w:p>
        </w:tc>
        <w:tc>
          <w:tcPr>
            <w:tcW w:w="703" w:type="pct"/>
            <w:tcBorders>
              <w:top w:val="nil"/>
              <w:left w:val="nil"/>
              <w:bottom w:val="double" w:sz="6" w:space="0" w:color="auto"/>
              <w:right w:val="nil"/>
            </w:tcBorders>
            <w:shd w:val="clear" w:color="auto" w:fill="auto"/>
            <w:vAlign w:val="bottom"/>
            <w:hideMark/>
          </w:tcPr>
          <w:p w14:paraId="110E48B2" w14:textId="1D7FB68A"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w:t>
            </w:r>
            <w:r w:rsidR="00736133" w:rsidRPr="00963A02">
              <w:rPr>
                <w:rFonts w:ascii="Arial" w:hAnsi="Arial" w:cs="Arial"/>
                <w:b/>
                <w:bCs/>
                <w:sz w:val="18"/>
                <w:szCs w:val="18"/>
              </w:rPr>
              <w:t> </w:t>
            </w:r>
            <w:r w:rsidRPr="00963A02">
              <w:rPr>
                <w:rFonts w:ascii="Arial" w:hAnsi="Arial" w:cs="Arial"/>
                <w:b/>
                <w:bCs/>
                <w:sz w:val="18"/>
                <w:szCs w:val="18"/>
              </w:rPr>
              <w:t>6</w:t>
            </w:r>
            <w:r w:rsidR="00736133" w:rsidRPr="00963A02">
              <w:rPr>
                <w:rFonts w:ascii="Arial" w:hAnsi="Arial" w:cs="Arial"/>
                <w:b/>
                <w:bCs/>
                <w:sz w:val="18"/>
                <w:szCs w:val="18"/>
              </w:rPr>
              <w:t>81 851</w:t>
            </w:r>
          </w:p>
        </w:tc>
      </w:tr>
      <w:tr w:rsidR="00686ADE" w:rsidRPr="00963A02" w14:paraId="6B3F89AA" w14:textId="77777777" w:rsidTr="00A341B8">
        <w:trPr>
          <w:cantSplit/>
          <w:trHeight w:val="227"/>
        </w:trPr>
        <w:tc>
          <w:tcPr>
            <w:tcW w:w="2891" w:type="pct"/>
            <w:tcBorders>
              <w:top w:val="nil"/>
              <w:left w:val="nil"/>
              <w:bottom w:val="nil"/>
              <w:right w:val="nil"/>
            </w:tcBorders>
            <w:shd w:val="clear" w:color="auto" w:fill="auto"/>
            <w:vAlign w:val="bottom"/>
            <w:hideMark/>
          </w:tcPr>
          <w:p w14:paraId="5F573A9E"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Ostatné pohľadávky z obchodného styku</w:t>
            </w:r>
          </w:p>
        </w:tc>
        <w:tc>
          <w:tcPr>
            <w:tcW w:w="703" w:type="pct"/>
            <w:tcBorders>
              <w:top w:val="nil"/>
              <w:left w:val="nil"/>
              <w:bottom w:val="nil"/>
              <w:right w:val="nil"/>
            </w:tcBorders>
            <w:shd w:val="clear" w:color="auto" w:fill="auto"/>
            <w:vAlign w:val="bottom"/>
            <w:hideMark/>
          </w:tcPr>
          <w:p w14:paraId="3070A201" w14:textId="37B789F3" w:rsidR="00686ADE" w:rsidRPr="00450FD3" w:rsidRDefault="00450FD3" w:rsidP="00B51C4B">
            <w:pPr>
              <w:keepLines/>
              <w:suppressAutoHyphens/>
              <w:jc w:val="right"/>
              <w:rPr>
                <w:rFonts w:ascii="Arial" w:hAnsi="Arial" w:cs="Arial"/>
                <w:sz w:val="18"/>
                <w:szCs w:val="18"/>
              </w:rPr>
            </w:pPr>
            <w:r w:rsidRPr="00450FD3">
              <w:rPr>
                <w:rFonts w:ascii="Arial" w:hAnsi="Arial" w:cs="Arial"/>
                <w:sz w:val="18"/>
                <w:szCs w:val="18"/>
              </w:rPr>
              <w:t>1 427 496</w:t>
            </w:r>
          </w:p>
        </w:tc>
        <w:tc>
          <w:tcPr>
            <w:tcW w:w="703" w:type="pct"/>
            <w:tcBorders>
              <w:top w:val="nil"/>
              <w:left w:val="nil"/>
              <w:bottom w:val="nil"/>
              <w:right w:val="nil"/>
            </w:tcBorders>
            <w:shd w:val="clear" w:color="auto" w:fill="auto"/>
            <w:vAlign w:val="bottom"/>
            <w:hideMark/>
          </w:tcPr>
          <w:p w14:paraId="6C03DBB3" w14:textId="46DEDF42" w:rsidR="00686ADE" w:rsidRPr="00963A02" w:rsidRDefault="00736133" w:rsidP="00B51C4B">
            <w:pPr>
              <w:keepLines/>
              <w:suppressAutoHyphens/>
              <w:jc w:val="right"/>
              <w:rPr>
                <w:rFonts w:ascii="Arial" w:hAnsi="Arial" w:cs="Arial"/>
                <w:sz w:val="18"/>
                <w:szCs w:val="18"/>
              </w:rPr>
            </w:pPr>
            <w:r w:rsidRPr="00963A02">
              <w:rPr>
                <w:rFonts w:ascii="Arial" w:hAnsi="Arial" w:cs="Arial"/>
                <w:sz w:val="18"/>
                <w:szCs w:val="18"/>
              </w:rPr>
              <w:t>254 355</w:t>
            </w:r>
          </w:p>
        </w:tc>
        <w:tc>
          <w:tcPr>
            <w:tcW w:w="703" w:type="pct"/>
            <w:tcBorders>
              <w:top w:val="nil"/>
              <w:left w:val="nil"/>
              <w:bottom w:val="nil"/>
              <w:right w:val="nil"/>
            </w:tcBorders>
            <w:shd w:val="clear" w:color="auto" w:fill="auto"/>
            <w:noWrap/>
            <w:vAlign w:val="bottom"/>
            <w:hideMark/>
          </w:tcPr>
          <w:p w14:paraId="6B104BF9" w14:textId="756D71FD"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w:t>
            </w:r>
            <w:r w:rsidR="00736133" w:rsidRPr="00963A02">
              <w:rPr>
                <w:rFonts w:ascii="Arial" w:hAnsi="Arial" w:cs="Arial"/>
                <w:sz w:val="18"/>
                <w:szCs w:val="18"/>
              </w:rPr>
              <w:t> </w:t>
            </w:r>
            <w:r w:rsidRPr="00963A02">
              <w:rPr>
                <w:rFonts w:ascii="Arial" w:hAnsi="Arial" w:cs="Arial"/>
                <w:sz w:val="18"/>
                <w:szCs w:val="18"/>
              </w:rPr>
              <w:t>6</w:t>
            </w:r>
            <w:r w:rsidR="00736133" w:rsidRPr="00963A02">
              <w:rPr>
                <w:rFonts w:ascii="Arial" w:hAnsi="Arial" w:cs="Arial"/>
                <w:sz w:val="18"/>
                <w:szCs w:val="18"/>
              </w:rPr>
              <w:t>81 851</w:t>
            </w:r>
          </w:p>
        </w:tc>
      </w:tr>
      <w:tr w:rsidR="00E2459E" w:rsidRPr="00963A02" w14:paraId="3AD39948" w14:textId="77777777" w:rsidTr="00A341B8">
        <w:trPr>
          <w:cantSplit/>
          <w:trHeight w:val="227"/>
        </w:trPr>
        <w:tc>
          <w:tcPr>
            <w:tcW w:w="2891" w:type="pct"/>
            <w:tcBorders>
              <w:top w:val="nil"/>
              <w:left w:val="nil"/>
              <w:bottom w:val="nil"/>
              <w:right w:val="nil"/>
            </w:tcBorders>
            <w:shd w:val="clear" w:color="auto" w:fill="auto"/>
            <w:vAlign w:val="bottom"/>
            <w:hideMark/>
          </w:tcPr>
          <w:p w14:paraId="7F91227C" w14:textId="77777777" w:rsidR="00E2459E" w:rsidRPr="00963A02" w:rsidRDefault="00E2459E" w:rsidP="00E2459E">
            <w:pPr>
              <w:keepLines/>
              <w:suppressAutoHyphens/>
              <w:rPr>
                <w:rFonts w:ascii="Arial" w:hAnsi="Arial" w:cs="Arial"/>
                <w:b/>
                <w:bCs/>
                <w:sz w:val="18"/>
                <w:szCs w:val="18"/>
              </w:rPr>
            </w:pPr>
            <w:r w:rsidRPr="00963A02">
              <w:rPr>
                <w:rFonts w:ascii="Arial" w:hAnsi="Arial" w:cs="Arial"/>
                <w:b/>
                <w:bCs/>
                <w:sz w:val="18"/>
                <w:szCs w:val="18"/>
              </w:rPr>
              <w:t>Ostatné krátkodobé pohľadávky, z toho:</w:t>
            </w:r>
          </w:p>
        </w:tc>
        <w:tc>
          <w:tcPr>
            <w:tcW w:w="703" w:type="pct"/>
            <w:tcBorders>
              <w:top w:val="single" w:sz="4" w:space="0" w:color="auto"/>
              <w:left w:val="nil"/>
              <w:bottom w:val="double" w:sz="6" w:space="0" w:color="auto"/>
              <w:right w:val="nil"/>
            </w:tcBorders>
            <w:shd w:val="clear" w:color="auto" w:fill="auto"/>
            <w:vAlign w:val="bottom"/>
            <w:hideMark/>
          </w:tcPr>
          <w:p w14:paraId="7DE4E641" w14:textId="6A4C34C6" w:rsidR="00E2459E" w:rsidRPr="00963A02" w:rsidRDefault="00E2459E" w:rsidP="00E2459E">
            <w:pPr>
              <w:keepLines/>
              <w:suppressAutoHyphens/>
              <w:jc w:val="right"/>
              <w:rPr>
                <w:rFonts w:ascii="Arial" w:hAnsi="Arial" w:cs="Arial"/>
                <w:b/>
                <w:bCs/>
                <w:sz w:val="18"/>
                <w:szCs w:val="18"/>
              </w:rPr>
            </w:pPr>
            <w:r w:rsidRPr="00963A02">
              <w:rPr>
                <w:rFonts w:ascii="Arial" w:hAnsi="Arial" w:cs="Arial"/>
                <w:b/>
                <w:bCs/>
                <w:sz w:val="18"/>
                <w:szCs w:val="18"/>
              </w:rPr>
              <w:t>2 738</w:t>
            </w:r>
          </w:p>
        </w:tc>
        <w:tc>
          <w:tcPr>
            <w:tcW w:w="703" w:type="pct"/>
            <w:tcBorders>
              <w:top w:val="single" w:sz="4" w:space="0" w:color="auto"/>
              <w:left w:val="nil"/>
              <w:bottom w:val="double" w:sz="6" w:space="0" w:color="auto"/>
              <w:right w:val="nil"/>
            </w:tcBorders>
            <w:shd w:val="clear" w:color="auto" w:fill="auto"/>
            <w:vAlign w:val="bottom"/>
            <w:hideMark/>
          </w:tcPr>
          <w:p w14:paraId="51624B84" w14:textId="77777777" w:rsidR="00E2459E" w:rsidRPr="00963A02" w:rsidRDefault="00E2459E" w:rsidP="00E2459E">
            <w:pPr>
              <w:keepLines/>
              <w:suppressAutoHyphens/>
              <w:jc w:val="right"/>
              <w:rPr>
                <w:rFonts w:ascii="Arial" w:hAnsi="Arial" w:cs="Arial"/>
                <w:b/>
                <w:bCs/>
                <w:sz w:val="18"/>
                <w:szCs w:val="18"/>
              </w:rPr>
            </w:pPr>
            <w:r w:rsidRPr="00963A02">
              <w:rPr>
                <w:rFonts w:ascii="Arial" w:hAnsi="Arial" w:cs="Arial"/>
                <w:b/>
                <w:bCs/>
                <w:sz w:val="18"/>
                <w:szCs w:val="18"/>
              </w:rPr>
              <w:t>0</w:t>
            </w:r>
          </w:p>
        </w:tc>
        <w:tc>
          <w:tcPr>
            <w:tcW w:w="703" w:type="pct"/>
            <w:tcBorders>
              <w:top w:val="single" w:sz="4" w:space="0" w:color="auto"/>
              <w:left w:val="nil"/>
              <w:bottom w:val="double" w:sz="6" w:space="0" w:color="auto"/>
              <w:right w:val="nil"/>
            </w:tcBorders>
            <w:shd w:val="clear" w:color="auto" w:fill="auto"/>
            <w:vAlign w:val="bottom"/>
            <w:hideMark/>
          </w:tcPr>
          <w:p w14:paraId="42F7E331" w14:textId="77777777" w:rsidR="00E2459E" w:rsidRPr="00963A02" w:rsidRDefault="00E2459E" w:rsidP="00E2459E">
            <w:pPr>
              <w:keepLines/>
              <w:suppressAutoHyphens/>
              <w:jc w:val="right"/>
              <w:rPr>
                <w:rFonts w:ascii="Arial" w:hAnsi="Arial" w:cs="Arial"/>
                <w:b/>
                <w:bCs/>
                <w:sz w:val="18"/>
                <w:szCs w:val="18"/>
              </w:rPr>
            </w:pPr>
            <w:r w:rsidRPr="00963A02">
              <w:rPr>
                <w:rFonts w:ascii="Arial" w:hAnsi="Arial" w:cs="Arial"/>
                <w:b/>
                <w:bCs/>
                <w:sz w:val="18"/>
                <w:szCs w:val="18"/>
              </w:rPr>
              <w:t>2 552</w:t>
            </w:r>
          </w:p>
        </w:tc>
      </w:tr>
      <w:tr w:rsidR="00E2459E" w:rsidRPr="00963A02" w14:paraId="2880A874" w14:textId="77777777" w:rsidTr="00A341B8">
        <w:trPr>
          <w:cantSplit/>
          <w:trHeight w:val="227"/>
        </w:trPr>
        <w:tc>
          <w:tcPr>
            <w:tcW w:w="2891" w:type="pct"/>
            <w:tcBorders>
              <w:top w:val="nil"/>
              <w:left w:val="nil"/>
              <w:bottom w:val="nil"/>
              <w:right w:val="nil"/>
            </w:tcBorders>
            <w:shd w:val="clear" w:color="auto" w:fill="auto"/>
            <w:vAlign w:val="bottom"/>
            <w:hideMark/>
          </w:tcPr>
          <w:p w14:paraId="692B2BE7" w14:textId="77777777" w:rsidR="00E2459E" w:rsidRPr="00963A02" w:rsidRDefault="00E2459E" w:rsidP="00E2459E">
            <w:pPr>
              <w:keepLines/>
              <w:suppressAutoHyphens/>
              <w:rPr>
                <w:rFonts w:ascii="Arial" w:hAnsi="Arial" w:cs="Arial"/>
                <w:sz w:val="18"/>
                <w:szCs w:val="18"/>
              </w:rPr>
            </w:pPr>
            <w:r w:rsidRPr="00963A02">
              <w:rPr>
                <w:rFonts w:ascii="Arial" w:hAnsi="Arial" w:cs="Arial"/>
                <w:sz w:val="18"/>
                <w:szCs w:val="18"/>
              </w:rPr>
              <w:t>Daňové pohľadávky a dotácie</w:t>
            </w:r>
          </w:p>
        </w:tc>
        <w:tc>
          <w:tcPr>
            <w:tcW w:w="703" w:type="pct"/>
            <w:tcBorders>
              <w:top w:val="nil"/>
              <w:left w:val="nil"/>
              <w:bottom w:val="nil"/>
              <w:right w:val="nil"/>
            </w:tcBorders>
            <w:shd w:val="clear" w:color="auto" w:fill="auto"/>
            <w:vAlign w:val="bottom"/>
            <w:hideMark/>
          </w:tcPr>
          <w:p w14:paraId="38403E52" w14:textId="0A801F64" w:rsidR="00E2459E" w:rsidRPr="00963A02" w:rsidRDefault="00E2459E" w:rsidP="00E2459E">
            <w:pPr>
              <w:keepLines/>
              <w:suppressAutoHyphens/>
              <w:jc w:val="right"/>
              <w:rPr>
                <w:rFonts w:ascii="Arial" w:hAnsi="Arial" w:cs="Arial"/>
                <w:sz w:val="18"/>
                <w:szCs w:val="18"/>
              </w:rPr>
            </w:pPr>
            <w:r w:rsidRPr="00963A02">
              <w:rPr>
                <w:rFonts w:ascii="Arial" w:hAnsi="Arial" w:cs="Arial"/>
                <w:sz w:val="18"/>
                <w:szCs w:val="18"/>
              </w:rPr>
              <w:t>2 738</w:t>
            </w:r>
          </w:p>
        </w:tc>
        <w:tc>
          <w:tcPr>
            <w:tcW w:w="703" w:type="pct"/>
            <w:tcBorders>
              <w:top w:val="nil"/>
              <w:left w:val="nil"/>
              <w:bottom w:val="nil"/>
              <w:right w:val="nil"/>
            </w:tcBorders>
            <w:shd w:val="clear" w:color="auto" w:fill="auto"/>
            <w:vAlign w:val="bottom"/>
            <w:hideMark/>
          </w:tcPr>
          <w:p w14:paraId="13A39DDE" w14:textId="77777777" w:rsidR="00E2459E" w:rsidRPr="00963A02" w:rsidRDefault="00E2459E" w:rsidP="00E2459E">
            <w:pPr>
              <w:keepLines/>
              <w:suppressAutoHyphens/>
              <w:jc w:val="right"/>
              <w:rPr>
                <w:rFonts w:ascii="Arial" w:hAnsi="Arial" w:cs="Arial"/>
                <w:sz w:val="18"/>
                <w:szCs w:val="18"/>
              </w:rPr>
            </w:pPr>
            <w:r w:rsidRPr="00963A02">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06EC0B78" w14:textId="77777777" w:rsidR="00E2459E" w:rsidRPr="00963A02" w:rsidRDefault="00E2459E" w:rsidP="00E2459E">
            <w:pPr>
              <w:keepLines/>
              <w:suppressAutoHyphens/>
              <w:jc w:val="right"/>
              <w:rPr>
                <w:rFonts w:ascii="Arial" w:hAnsi="Arial" w:cs="Arial"/>
                <w:sz w:val="18"/>
                <w:szCs w:val="18"/>
              </w:rPr>
            </w:pPr>
            <w:r w:rsidRPr="00963A02">
              <w:rPr>
                <w:rFonts w:ascii="Arial" w:hAnsi="Arial" w:cs="Arial"/>
                <w:sz w:val="18"/>
                <w:szCs w:val="18"/>
              </w:rPr>
              <w:t>2 738</w:t>
            </w:r>
          </w:p>
        </w:tc>
      </w:tr>
      <w:tr w:rsidR="00E2459E" w:rsidRPr="00963A02" w14:paraId="76A320BD" w14:textId="77777777" w:rsidTr="00A341B8">
        <w:trPr>
          <w:cantSplit/>
          <w:trHeight w:val="227"/>
        </w:trPr>
        <w:tc>
          <w:tcPr>
            <w:tcW w:w="2891" w:type="pct"/>
            <w:tcBorders>
              <w:top w:val="nil"/>
              <w:left w:val="nil"/>
              <w:bottom w:val="nil"/>
              <w:right w:val="nil"/>
            </w:tcBorders>
            <w:shd w:val="clear" w:color="auto" w:fill="auto"/>
            <w:vAlign w:val="bottom"/>
            <w:hideMark/>
          </w:tcPr>
          <w:p w14:paraId="067BB34B" w14:textId="77777777" w:rsidR="00E2459E" w:rsidRPr="00963A02" w:rsidRDefault="00E2459E" w:rsidP="00E2459E">
            <w:pPr>
              <w:keepLines/>
              <w:suppressAutoHyphens/>
              <w:rPr>
                <w:rFonts w:ascii="Arial" w:hAnsi="Arial" w:cs="Arial"/>
                <w:b/>
                <w:bCs/>
                <w:sz w:val="18"/>
                <w:szCs w:val="18"/>
              </w:rPr>
            </w:pPr>
            <w:r w:rsidRPr="00963A02">
              <w:rPr>
                <w:rFonts w:ascii="Arial" w:hAnsi="Arial" w:cs="Arial"/>
                <w:b/>
                <w:bCs/>
                <w:sz w:val="18"/>
                <w:szCs w:val="18"/>
              </w:rPr>
              <w:t>Krátkodobé pohľadávky spolu</w:t>
            </w:r>
          </w:p>
        </w:tc>
        <w:tc>
          <w:tcPr>
            <w:tcW w:w="703" w:type="pct"/>
            <w:tcBorders>
              <w:top w:val="single" w:sz="4" w:space="0" w:color="auto"/>
              <w:left w:val="nil"/>
              <w:bottom w:val="double" w:sz="6" w:space="0" w:color="auto"/>
              <w:right w:val="nil"/>
            </w:tcBorders>
            <w:shd w:val="clear" w:color="auto" w:fill="auto"/>
            <w:vAlign w:val="bottom"/>
            <w:hideMark/>
          </w:tcPr>
          <w:p w14:paraId="5299EE48" w14:textId="4C8710DD" w:rsidR="00E2459E" w:rsidRPr="00963A02" w:rsidRDefault="00E2459E" w:rsidP="00E2459E">
            <w:pPr>
              <w:keepLines/>
              <w:suppressAutoHyphens/>
              <w:jc w:val="right"/>
              <w:rPr>
                <w:rFonts w:ascii="Arial" w:hAnsi="Arial" w:cs="Arial"/>
                <w:b/>
                <w:bCs/>
                <w:sz w:val="18"/>
                <w:szCs w:val="18"/>
              </w:rPr>
            </w:pPr>
            <w:r w:rsidRPr="00963A02">
              <w:rPr>
                <w:rFonts w:ascii="Arial" w:hAnsi="Arial" w:cs="Arial"/>
                <w:b/>
                <w:bCs/>
                <w:sz w:val="18"/>
                <w:szCs w:val="18"/>
              </w:rPr>
              <w:t>1 430 234</w:t>
            </w:r>
          </w:p>
        </w:tc>
        <w:tc>
          <w:tcPr>
            <w:tcW w:w="703" w:type="pct"/>
            <w:tcBorders>
              <w:top w:val="single" w:sz="4" w:space="0" w:color="auto"/>
              <w:left w:val="nil"/>
              <w:bottom w:val="double" w:sz="6" w:space="0" w:color="auto"/>
              <w:right w:val="nil"/>
            </w:tcBorders>
            <w:shd w:val="clear" w:color="auto" w:fill="auto"/>
            <w:vAlign w:val="bottom"/>
            <w:hideMark/>
          </w:tcPr>
          <w:p w14:paraId="7657162C" w14:textId="7AA4ABFC" w:rsidR="00E2459E" w:rsidRPr="00963A02" w:rsidRDefault="00E2459E" w:rsidP="00E2459E">
            <w:pPr>
              <w:keepLines/>
              <w:suppressAutoHyphens/>
              <w:jc w:val="right"/>
              <w:rPr>
                <w:rFonts w:ascii="Arial" w:hAnsi="Arial" w:cs="Arial"/>
                <w:b/>
                <w:bCs/>
                <w:sz w:val="18"/>
                <w:szCs w:val="18"/>
              </w:rPr>
            </w:pPr>
            <w:r w:rsidRPr="00963A02">
              <w:rPr>
                <w:rFonts w:ascii="Arial" w:hAnsi="Arial" w:cs="Arial"/>
                <w:b/>
                <w:bCs/>
                <w:sz w:val="18"/>
                <w:szCs w:val="18"/>
              </w:rPr>
              <w:t>254 355</w:t>
            </w:r>
          </w:p>
        </w:tc>
        <w:tc>
          <w:tcPr>
            <w:tcW w:w="703" w:type="pct"/>
            <w:tcBorders>
              <w:top w:val="single" w:sz="4" w:space="0" w:color="auto"/>
              <w:left w:val="nil"/>
              <w:bottom w:val="double" w:sz="6" w:space="0" w:color="auto"/>
              <w:right w:val="nil"/>
            </w:tcBorders>
            <w:shd w:val="clear" w:color="auto" w:fill="auto"/>
            <w:vAlign w:val="bottom"/>
            <w:hideMark/>
          </w:tcPr>
          <w:p w14:paraId="05FA83E8" w14:textId="6B885B84" w:rsidR="00E2459E" w:rsidRPr="00963A02" w:rsidRDefault="00E2459E" w:rsidP="00E2459E">
            <w:pPr>
              <w:keepLines/>
              <w:suppressAutoHyphens/>
              <w:jc w:val="right"/>
              <w:rPr>
                <w:rFonts w:ascii="Arial" w:hAnsi="Arial" w:cs="Arial"/>
                <w:b/>
                <w:bCs/>
                <w:sz w:val="18"/>
                <w:szCs w:val="18"/>
              </w:rPr>
            </w:pPr>
            <w:r w:rsidRPr="00963A02">
              <w:rPr>
                <w:rFonts w:ascii="Arial" w:hAnsi="Arial" w:cs="Arial"/>
                <w:b/>
                <w:bCs/>
                <w:sz w:val="18"/>
                <w:szCs w:val="18"/>
              </w:rPr>
              <w:t>1 684 589</w:t>
            </w:r>
          </w:p>
        </w:tc>
      </w:tr>
    </w:tbl>
    <w:p w14:paraId="4BD98824" w14:textId="07FBD02F" w:rsidR="005C33EE" w:rsidRPr="00963A02" w:rsidRDefault="005C33EE" w:rsidP="00B51C4B">
      <w:pPr>
        <w:pStyle w:val="odstavec"/>
        <w:keepLines/>
        <w:suppressAutoHyphens/>
      </w:pPr>
    </w:p>
    <w:p w14:paraId="0D9A3730" w14:textId="77777777" w:rsidR="005C33EE" w:rsidRPr="00963A02" w:rsidRDefault="005C33EE" w:rsidP="00B51C4B">
      <w:pPr>
        <w:pStyle w:val="odstavec"/>
        <w:keepLines/>
        <w:suppressAutoHyphens/>
      </w:pPr>
    </w:p>
    <w:bookmarkEnd w:id="36"/>
    <w:p w14:paraId="3999D626" w14:textId="77777777" w:rsidR="00F04CE9" w:rsidRPr="00963A02" w:rsidRDefault="00925889" w:rsidP="00B51C4B">
      <w:pPr>
        <w:pStyle w:val="odstavec"/>
        <w:keepLines/>
        <w:suppressAutoHyphens/>
      </w:pPr>
      <w:r w:rsidRPr="00963A02">
        <w:t>Informácie za predchádzajúce účtovné obdobie sú uvedené v nasledujúcej tabuľke:</w:t>
      </w:r>
    </w:p>
    <w:p w14:paraId="681B90F2" w14:textId="77777777" w:rsidR="00686ADE" w:rsidRPr="00963A02" w:rsidRDefault="00686ADE" w:rsidP="00B51C4B">
      <w:pPr>
        <w:pStyle w:val="odstavec"/>
        <w:keepLines/>
        <w:suppressAutoHyphens/>
      </w:pPr>
      <w:bookmarkStart w:id="38" w:name="FWT_T15b"/>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27"/>
        <w:gridCol w:w="1295"/>
        <w:gridCol w:w="1295"/>
        <w:gridCol w:w="1295"/>
      </w:tblGrid>
      <w:tr w:rsidR="00686ADE" w:rsidRPr="00963A02" w14:paraId="19A7DA4A" w14:textId="77777777" w:rsidTr="00E2459E">
        <w:trPr>
          <w:cantSplit/>
          <w:trHeight w:val="227"/>
        </w:trPr>
        <w:tc>
          <w:tcPr>
            <w:tcW w:w="2891" w:type="pct"/>
            <w:tcBorders>
              <w:top w:val="nil"/>
              <w:left w:val="nil"/>
              <w:bottom w:val="single" w:sz="4" w:space="0" w:color="auto"/>
              <w:right w:val="nil"/>
            </w:tcBorders>
            <w:shd w:val="clear" w:color="auto" w:fill="auto"/>
            <w:vAlign w:val="bottom"/>
            <w:hideMark/>
          </w:tcPr>
          <w:p w14:paraId="04947E9E" w14:textId="77777777" w:rsidR="00686ADE" w:rsidRPr="00963A02" w:rsidRDefault="00686ADE" w:rsidP="00B51C4B">
            <w:pPr>
              <w:keepLines/>
              <w:suppressAutoHyphens/>
              <w:jc w:val="center"/>
              <w:rPr>
                <w:rFonts w:ascii="Arial" w:hAnsi="Arial" w:cs="Arial"/>
                <w:b/>
                <w:bCs/>
                <w:sz w:val="18"/>
                <w:szCs w:val="18"/>
              </w:rPr>
            </w:pPr>
            <w:bookmarkStart w:id="39" w:name="RANGE!B25:E39"/>
            <w:r w:rsidRPr="00963A02">
              <w:rPr>
                <w:rFonts w:ascii="Arial" w:hAnsi="Arial" w:cs="Arial"/>
                <w:b/>
                <w:bCs/>
                <w:sz w:val="18"/>
                <w:szCs w:val="18"/>
              </w:rPr>
              <w:t>Názov položky</w:t>
            </w:r>
            <w:bookmarkEnd w:id="39"/>
          </w:p>
        </w:tc>
        <w:tc>
          <w:tcPr>
            <w:tcW w:w="703" w:type="pct"/>
            <w:tcBorders>
              <w:top w:val="nil"/>
              <w:left w:val="nil"/>
              <w:bottom w:val="single" w:sz="4" w:space="0" w:color="auto"/>
              <w:right w:val="nil"/>
            </w:tcBorders>
            <w:shd w:val="clear" w:color="auto" w:fill="auto"/>
            <w:vAlign w:val="bottom"/>
            <w:hideMark/>
          </w:tcPr>
          <w:p w14:paraId="4FCA19B0"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V lehote splatnosti</w:t>
            </w:r>
          </w:p>
        </w:tc>
        <w:tc>
          <w:tcPr>
            <w:tcW w:w="703" w:type="pct"/>
            <w:tcBorders>
              <w:top w:val="nil"/>
              <w:left w:val="nil"/>
              <w:bottom w:val="single" w:sz="4" w:space="0" w:color="auto"/>
              <w:right w:val="nil"/>
            </w:tcBorders>
            <w:shd w:val="clear" w:color="auto" w:fill="auto"/>
            <w:vAlign w:val="bottom"/>
            <w:hideMark/>
          </w:tcPr>
          <w:p w14:paraId="174847D0"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Po lehote splatnosti</w:t>
            </w:r>
          </w:p>
        </w:tc>
        <w:tc>
          <w:tcPr>
            <w:tcW w:w="703" w:type="pct"/>
            <w:tcBorders>
              <w:top w:val="nil"/>
              <w:left w:val="nil"/>
              <w:bottom w:val="single" w:sz="4" w:space="0" w:color="auto"/>
              <w:right w:val="nil"/>
            </w:tcBorders>
            <w:shd w:val="clear" w:color="auto" w:fill="auto"/>
            <w:vAlign w:val="bottom"/>
            <w:hideMark/>
          </w:tcPr>
          <w:p w14:paraId="4AF7A5FE"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Pohľadávky spolu</w:t>
            </w:r>
          </w:p>
        </w:tc>
      </w:tr>
      <w:tr w:rsidR="000E0B53" w:rsidRPr="00963A02" w14:paraId="10FC3AE2" w14:textId="77777777" w:rsidTr="00E2459E">
        <w:trPr>
          <w:cantSplit/>
          <w:trHeight w:val="227"/>
        </w:trPr>
        <w:tc>
          <w:tcPr>
            <w:tcW w:w="2891" w:type="pct"/>
            <w:tcBorders>
              <w:top w:val="nil"/>
              <w:left w:val="nil"/>
              <w:bottom w:val="nil"/>
              <w:right w:val="nil"/>
            </w:tcBorders>
            <w:shd w:val="clear" w:color="auto" w:fill="auto"/>
            <w:vAlign w:val="bottom"/>
            <w:hideMark/>
          </w:tcPr>
          <w:p w14:paraId="576E1AA1" w14:textId="77777777" w:rsidR="000E0B53" w:rsidRPr="00963A02" w:rsidRDefault="000E0B53" w:rsidP="00B51C4B">
            <w:pPr>
              <w:keepLines/>
              <w:suppressAutoHyphens/>
              <w:rPr>
                <w:rFonts w:ascii="Arial" w:hAnsi="Arial" w:cs="Arial"/>
                <w:b/>
                <w:bCs/>
                <w:sz w:val="18"/>
                <w:szCs w:val="18"/>
              </w:rPr>
            </w:pPr>
            <w:r w:rsidRPr="00963A02">
              <w:rPr>
                <w:rFonts w:ascii="Arial" w:hAnsi="Arial" w:cs="Arial"/>
                <w:b/>
                <w:bCs/>
                <w:sz w:val="18"/>
                <w:szCs w:val="18"/>
              </w:rPr>
              <w:t>Krátkodobé pohľadávky z obchodného styku, z toho:</w:t>
            </w:r>
          </w:p>
        </w:tc>
        <w:tc>
          <w:tcPr>
            <w:tcW w:w="703" w:type="pct"/>
            <w:tcBorders>
              <w:top w:val="nil"/>
              <w:left w:val="nil"/>
              <w:bottom w:val="double" w:sz="6" w:space="0" w:color="auto"/>
              <w:right w:val="nil"/>
            </w:tcBorders>
            <w:shd w:val="clear" w:color="auto" w:fill="auto"/>
            <w:vAlign w:val="bottom"/>
            <w:hideMark/>
          </w:tcPr>
          <w:p w14:paraId="360072D9" w14:textId="77777777" w:rsidR="000E0B53" w:rsidRPr="00963A02" w:rsidRDefault="000E0B53" w:rsidP="00B51C4B">
            <w:pPr>
              <w:keepLines/>
              <w:suppressAutoHyphens/>
              <w:jc w:val="right"/>
              <w:rPr>
                <w:rFonts w:ascii="Arial" w:hAnsi="Arial" w:cs="Arial"/>
                <w:b/>
                <w:bCs/>
                <w:sz w:val="18"/>
                <w:szCs w:val="18"/>
              </w:rPr>
            </w:pPr>
            <w:r w:rsidRPr="00963A02">
              <w:rPr>
                <w:rFonts w:ascii="Arial" w:hAnsi="Arial" w:cs="Arial"/>
                <w:b/>
                <w:bCs/>
                <w:sz w:val="18"/>
                <w:szCs w:val="18"/>
              </w:rPr>
              <w:t>1 529 243</w:t>
            </w:r>
          </w:p>
        </w:tc>
        <w:tc>
          <w:tcPr>
            <w:tcW w:w="703" w:type="pct"/>
            <w:tcBorders>
              <w:top w:val="nil"/>
              <w:left w:val="nil"/>
              <w:bottom w:val="double" w:sz="6" w:space="0" w:color="auto"/>
              <w:right w:val="nil"/>
            </w:tcBorders>
            <w:shd w:val="clear" w:color="auto" w:fill="auto"/>
            <w:vAlign w:val="bottom"/>
            <w:hideMark/>
          </w:tcPr>
          <w:p w14:paraId="4A42B8F0" w14:textId="77777777" w:rsidR="000E0B53" w:rsidRPr="00963A02" w:rsidRDefault="000E0B53" w:rsidP="00B51C4B">
            <w:pPr>
              <w:keepLines/>
              <w:suppressAutoHyphens/>
              <w:jc w:val="right"/>
              <w:rPr>
                <w:rFonts w:ascii="Arial" w:hAnsi="Arial" w:cs="Arial"/>
                <w:b/>
                <w:bCs/>
                <w:sz w:val="18"/>
                <w:szCs w:val="18"/>
              </w:rPr>
            </w:pPr>
            <w:r w:rsidRPr="00963A02">
              <w:rPr>
                <w:rFonts w:ascii="Arial" w:hAnsi="Arial" w:cs="Arial"/>
                <w:b/>
                <w:bCs/>
                <w:sz w:val="18"/>
                <w:szCs w:val="18"/>
              </w:rPr>
              <w:t>700 745</w:t>
            </w:r>
          </w:p>
        </w:tc>
        <w:tc>
          <w:tcPr>
            <w:tcW w:w="703" w:type="pct"/>
            <w:tcBorders>
              <w:top w:val="nil"/>
              <w:left w:val="nil"/>
              <w:bottom w:val="double" w:sz="6" w:space="0" w:color="auto"/>
              <w:right w:val="nil"/>
            </w:tcBorders>
            <w:shd w:val="clear" w:color="auto" w:fill="auto"/>
            <w:vAlign w:val="bottom"/>
            <w:hideMark/>
          </w:tcPr>
          <w:p w14:paraId="7CBD9B50" w14:textId="77777777" w:rsidR="000E0B53" w:rsidRPr="00963A02" w:rsidRDefault="000E0B53" w:rsidP="00B51C4B">
            <w:pPr>
              <w:keepLines/>
              <w:suppressAutoHyphens/>
              <w:jc w:val="right"/>
              <w:rPr>
                <w:rFonts w:ascii="Arial" w:hAnsi="Arial" w:cs="Arial"/>
                <w:b/>
                <w:bCs/>
                <w:sz w:val="18"/>
                <w:szCs w:val="18"/>
              </w:rPr>
            </w:pPr>
            <w:r w:rsidRPr="00963A02">
              <w:rPr>
                <w:rFonts w:ascii="Arial" w:hAnsi="Arial" w:cs="Arial"/>
                <w:b/>
                <w:bCs/>
                <w:sz w:val="18"/>
                <w:szCs w:val="18"/>
              </w:rPr>
              <w:t>2 229 988</w:t>
            </w:r>
          </w:p>
        </w:tc>
      </w:tr>
      <w:tr w:rsidR="000E0B53" w:rsidRPr="00963A02" w14:paraId="631CB508" w14:textId="77777777" w:rsidTr="00E2459E">
        <w:trPr>
          <w:cantSplit/>
          <w:trHeight w:val="227"/>
        </w:trPr>
        <w:tc>
          <w:tcPr>
            <w:tcW w:w="2891" w:type="pct"/>
            <w:tcBorders>
              <w:top w:val="nil"/>
              <w:left w:val="nil"/>
              <w:bottom w:val="nil"/>
              <w:right w:val="nil"/>
            </w:tcBorders>
            <w:shd w:val="clear" w:color="auto" w:fill="auto"/>
            <w:vAlign w:val="bottom"/>
            <w:hideMark/>
          </w:tcPr>
          <w:p w14:paraId="376BBC74" w14:textId="77777777" w:rsidR="000E0B53" w:rsidRPr="00963A02" w:rsidRDefault="000E0B53" w:rsidP="00B51C4B">
            <w:pPr>
              <w:keepLines/>
              <w:suppressAutoHyphens/>
              <w:rPr>
                <w:rFonts w:ascii="Arial" w:hAnsi="Arial" w:cs="Arial"/>
                <w:sz w:val="18"/>
                <w:szCs w:val="18"/>
              </w:rPr>
            </w:pPr>
            <w:r w:rsidRPr="00963A02">
              <w:rPr>
                <w:rFonts w:ascii="Arial" w:hAnsi="Arial" w:cs="Arial"/>
                <w:sz w:val="18"/>
                <w:szCs w:val="18"/>
              </w:rPr>
              <w:t>Pohľadávky voči prepojeným účtovným jednotkám</w:t>
            </w:r>
          </w:p>
        </w:tc>
        <w:tc>
          <w:tcPr>
            <w:tcW w:w="703" w:type="pct"/>
            <w:tcBorders>
              <w:top w:val="nil"/>
              <w:left w:val="nil"/>
              <w:bottom w:val="nil"/>
              <w:right w:val="nil"/>
            </w:tcBorders>
            <w:shd w:val="clear" w:color="auto" w:fill="auto"/>
            <w:vAlign w:val="bottom"/>
            <w:hideMark/>
          </w:tcPr>
          <w:p w14:paraId="3B298B80" w14:textId="77777777" w:rsidR="000E0B53" w:rsidRPr="00963A02" w:rsidRDefault="000E0B53" w:rsidP="00B51C4B">
            <w:pPr>
              <w:keepLines/>
              <w:suppressAutoHyphens/>
              <w:jc w:val="right"/>
              <w:rPr>
                <w:rFonts w:ascii="Arial" w:hAnsi="Arial" w:cs="Arial"/>
                <w:sz w:val="18"/>
                <w:szCs w:val="18"/>
              </w:rPr>
            </w:pPr>
            <w:r w:rsidRPr="00963A02">
              <w:rPr>
                <w:rFonts w:ascii="Arial" w:hAnsi="Arial" w:cs="Arial"/>
                <w:sz w:val="18"/>
                <w:szCs w:val="18"/>
              </w:rPr>
              <w:t>13 600</w:t>
            </w:r>
          </w:p>
        </w:tc>
        <w:tc>
          <w:tcPr>
            <w:tcW w:w="703" w:type="pct"/>
            <w:tcBorders>
              <w:top w:val="nil"/>
              <w:left w:val="nil"/>
              <w:bottom w:val="nil"/>
              <w:right w:val="nil"/>
            </w:tcBorders>
            <w:shd w:val="clear" w:color="auto" w:fill="auto"/>
            <w:vAlign w:val="bottom"/>
            <w:hideMark/>
          </w:tcPr>
          <w:p w14:paraId="43D993C7" w14:textId="77777777" w:rsidR="000E0B53" w:rsidRPr="00963A02" w:rsidRDefault="000E0B53" w:rsidP="00B51C4B">
            <w:pPr>
              <w:keepLines/>
              <w:suppressAutoHyphens/>
              <w:jc w:val="right"/>
              <w:rPr>
                <w:rFonts w:ascii="Arial" w:hAnsi="Arial" w:cs="Arial"/>
                <w:sz w:val="18"/>
                <w:szCs w:val="18"/>
              </w:rPr>
            </w:pPr>
            <w:r w:rsidRPr="00963A02">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0D0710D0" w14:textId="77777777" w:rsidR="000E0B53" w:rsidRPr="00963A02" w:rsidRDefault="000E0B53" w:rsidP="00B51C4B">
            <w:pPr>
              <w:keepLines/>
              <w:suppressAutoHyphens/>
              <w:jc w:val="right"/>
              <w:rPr>
                <w:rFonts w:ascii="Arial" w:hAnsi="Arial" w:cs="Arial"/>
                <w:sz w:val="18"/>
                <w:szCs w:val="18"/>
              </w:rPr>
            </w:pPr>
            <w:r w:rsidRPr="00963A02">
              <w:rPr>
                <w:rFonts w:ascii="Arial" w:hAnsi="Arial" w:cs="Arial"/>
                <w:sz w:val="18"/>
                <w:szCs w:val="18"/>
              </w:rPr>
              <w:t>13 600</w:t>
            </w:r>
          </w:p>
        </w:tc>
      </w:tr>
      <w:tr w:rsidR="000E0B53" w:rsidRPr="00963A02" w14:paraId="60907EB4" w14:textId="77777777" w:rsidTr="00E2459E">
        <w:trPr>
          <w:cantSplit/>
          <w:trHeight w:val="227"/>
        </w:trPr>
        <w:tc>
          <w:tcPr>
            <w:tcW w:w="2891" w:type="pct"/>
            <w:tcBorders>
              <w:top w:val="nil"/>
              <w:left w:val="nil"/>
              <w:bottom w:val="nil"/>
              <w:right w:val="nil"/>
            </w:tcBorders>
            <w:shd w:val="clear" w:color="auto" w:fill="auto"/>
            <w:vAlign w:val="bottom"/>
            <w:hideMark/>
          </w:tcPr>
          <w:p w14:paraId="06892C87" w14:textId="77777777" w:rsidR="000E0B53" w:rsidRPr="00963A02" w:rsidRDefault="000E0B53" w:rsidP="00B51C4B">
            <w:pPr>
              <w:keepLines/>
              <w:suppressAutoHyphens/>
              <w:rPr>
                <w:rFonts w:ascii="Arial" w:hAnsi="Arial" w:cs="Arial"/>
                <w:sz w:val="18"/>
                <w:szCs w:val="18"/>
              </w:rPr>
            </w:pPr>
            <w:r w:rsidRPr="00963A02">
              <w:rPr>
                <w:rFonts w:ascii="Arial" w:hAnsi="Arial" w:cs="Arial"/>
                <w:sz w:val="18"/>
                <w:szCs w:val="18"/>
              </w:rPr>
              <w:t>Ostatné pohľadávky z obchodného styku</w:t>
            </w:r>
          </w:p>
        </w:tc>
        <w:tc>
          <w:tcPr>
            <w:tcW w:w="703" w:type="pct"/>
            <w:tcBorders>
              <w:top w:val="nil"/>
              <w:left w:val="nil"/>
              <w:bottom w:val="nil"/>
              <w:right w:val="nil"/>
            </w:tcBorders>
            <w:shd w:val="clear" w:color="auto" w:fill="auto"/>
            <w:vAlign w:val="bottom"/>
            <w:hideMark/>
          </w:tcPr>
          <w:p w14:paraId="577DF2D6" w14:textId="77777777" w:rsidR="000E0B53" w:rsidRPr="00963A02" w:rsidRDefault="000E0B53" w:rsidP="00B51C4B">
            <w:pPr>
              <w:keepLines/>
              <w:suppressAutoHyphens/>
              <w:jc w:val="right"/>
              <w:rPr>
                <w:rFonts w:ascii="Arial" w:hAnsi="Arial" w:cs="Arial"/>
                <w:sz w:val="18"/>
                <w:szCs w:val="18"/>
              </w:rPr>
            </w:pPr>
            <w:r w:rsidRPr="00963A02">
              <w:rPr>
                <w:rFonts w:ascii="Arial" w:hAnsi="Arial" w:cs="Arial"/>
                <w:sz w:val="18"/>
                <w:szCs w:val="18"/>
              </w:rPr>
              <w:t>1 515 643</w:t>
            </w:r>
          </w:p>
        </w:tc>
        <w:tc>
          <w:tcPr>
            <w:tcW w:w="703" w:type="pct"/>
            <w:tcBorders>
              <w:top w:val="nil"/>
              <w:left w:val="nil"/>
              <w:bottom w:val="nil"/>
              <w:right w:val="nil"/>
            </w:tcBorders>
            <w:shd w:val="clear" w:color="auto" w:fill="auto"/>
            <w:vAlign w:val="bottom"/>
            <w:hideMark/>
          </w:tcPr>
          <w:p w14:paraId="15D9D3A3" w14:textId="77777777" w:rsidR="000E0B53" w:rsidRPr="00963A02" w:rsidRDefault="000E0B53" w:rsidP="00B51C4B">
            <w:pPr>
              <w:keepLines/>
              <w:suppressAutoHyphens/>
              <w:jc w:val="right"/>
              <w:rPr>
                <w:rFonts w:ascii="Arial" w:hAnsi="Arial" w:cs="Arial"/>
                <w:sz w:val="18"/>
                <w:szCs w:val="18"/>
              </w:rPr>
            </w:pPr>
            <w:r w:rsidRPr="00963A02">
              <w:rPr>
                <w:rFonts w:ascii="Arial" w:hAnsi="Arial" w:cs="Arial"/>
                <w:sz w:val="18"/>
                <w:szCs w:val="18"/>
              </w:rPr>
              <w:t>700 745</w:t>
            </w:r>
          </w:p>
        </w:tc>
        <w:tc>
          <w:tcPr>
            <w:tcW w:w="703" w:type="pct"/>
            <w:tcBorders>
              <w:top w:val="nil"/>
              <w:left w:val="nil"/>
              <w:bottom w:val="nil"/>
              <w:right w:val="nil"/>
            </w:tcBorders>
            <w:shd w:val="clear" w:color="auto" w:fill="auto"/>
            <w:noWrap/>
            <w:vAlign w:val="bottom"/>
            <w:hideMark/>
          </w:tcPr>
          <w:p w14:paraId="6098CA29" w14:textId="77777777" w:rsidR="000E0B53" w:rsidRPr="00963A02" w:rsidRDefault="000E0B53" w:rsidP="00B51C4B">
            <w:pPr>
              <w:keepLines/>
              <w:suppressAutoHyphens/>
              <w:jc w:val="right"/>
              <w:rPr>
                <w:rFonts w:ascii="Arial" w:hAnsi="Arial" w:cs="Arial"/>
                <w:sz w:val="18"/>
                <w:szCs w:val="18"/>
              </w:rPr>
            </w:pPr>
            <w:r w:rsidRPr="00963A02">
              <w:rPr>
                <w:rFonts w:ascii="Arial" w:hAnsi="Arial" w:cs="Arial"/>
                <w:sz w:val="18"/>
                <w:szCs w:val="18"/>
              </w:rPr>
              <w:t>2 216 388</w:t>
            </w:r>
          </w:p>
        </w:tc>
      </w:tr>
      <w:tr w:rsidR="000E0B53" w:rsidRPr="00963A02" w14:paraId="65A01DA0" w14:textId="77777777" w:rsidTr="00E2459E">
        <w:trPr>
          <w:cantSplit/>
          <w:trHeight w:val="227"/>
        </w:trPr>
        <w:tc>
          <w:tcPr>
            <w:tcW w:w="2891" w:type="pct"/>
            <w:tcBorders>
              <w:top w:val="nil"/>
              <w:left w:val="nil"/>
              <w:bottom w:val="nil"/>
              <w:right w:val="nil"/>
            </w:tcBorders>
            <w:shd w:val="clear" w:color="auto" w:fill="auto"/>
            <w:vAlign w:val="bottom"/>
            <w:hideMark/>
          </w:tcPr>
          <w:p w14:paraId="2259AA3E" w14:textId="77777777" w:rsidR="000E0B53" w:rsidRPr="00963A02" w:rsidRDefault="000E0B53" w:rsidP="00B51C4B">
            <w:pPr>
              <w:keepLines/>
              <w:suppressAutoHyphens/>
              <w:rPr>
                <w:rFonts w:ascii="Arial" w:hAnsi="Arial" w:cs="Arial"/>
                <w:b/>
                <w:bCs/>
                <w:sz w:val="18"/>
                <w:szCs w:val="18"/>
              </w:rPr>
            </w:pPr>
            <w:r w:rsidRPr="00963A02">
              <w:rPr>
                <w:rFonts w:ascii="Arial" w:hAnsi="Arial" w:cs="Arial"/>
                <w:b/>
                <w:bCs/>
                <w:sz w:val="18"/>
                <w:szCs w:val="18"/>
              </w:rPr>
              <w:t>Ostatné krátkodobé pohľadávky, z toho:</w:t>
            </w:r>
          </w:p>
        </w:tc>
        <w:tc>
          <w:tcPr>
            <w:tcW w:w="703" w:type="pct"/>
            <w:tcBorders>
              <w:top w:val="single" w:sz="4" w:space="0" w:color="auto"/>
              <w:left w:val="nil"/>
              <w:bottom w:val="double" w:sz="6" w:space="0" w:color="auto"/>
              <w:right w:val="nil"/>
            </w:tcBorders>
            <w:shd w:val="clear" w:color="auto" w:fill="auto"/>
            <w:vAlign w:val="bottom"/>
            <w:hideMark/>
          </w:tcPr>
          <w:p w14:paraId="64E4C0BF" w14:textId="77777777" w:rsidR="000E0B53" w:rsidRPr="00963A02" w:rsidRDefault="000E0B53" w:rsidP="00B51C4B">
            <w:pPr>
              <w:keepLines/>
              <w:suppressAutoHyphens/>
              <w:jc w:val="right"/>
              <w:rPr>
                <w:rFonts w:ascii="Arial" w:hAnsi="Arial" w:cs="Arial"/>
                <w:b/>
                <w:bCs/>
                <w:sz w:val="18"/>
                <w:szCs w:val="18"/>
              </w:rPr>
            </w:pPr>
            <w:r w:rsidRPr="00963A02">
              <w:rPr>
                <w:rFonts w:ascii="Arial" w:hAnsi="Arial" w:cs="Arial"/>
                <w:b/>
                <w:bCs/>
                <w:sz w:val="18"/>
                <w:szCs w:val="18"/>
              </w:rPr>
              <w:t>908</w:t>
            </w:r>
          </w:p>
        </w:tc>
        <w:tc>
          <w:tcPr>
            <w:tcW w:w="703" w:type="pct"/>
            <w:tcBorders>
              <w:top w:val="single" w:sz="4" w:space="0" w:color="auto"/>
              <w:left w:val="nil"/>
              <w:bottom w:val="double" w:sz="6" w:space="0" w:color="auto"/>
              <w:right w:val="nil"/>
            </w:tcBorders>
            <w:shd w:val="clear" w:color="auto" w:fill="auto"/>
            <w:vAlign w:val="bottom"/>
            <w:hideMark/>
          </w:tcPr>
          <w:p w14:paraId="36C35061" w14:textId="77777777" w:rsidR="000E0B53" w:rsidRPr="00963A02" w:rsidRDefault="000E0B53"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703" w:type="pct"/>
            <w:tcBorders>
              <w:top w:val="single" w:sz="4" w:space="0" w:color="auto"/>
              <w:left w:val="nil"/>
              <w:bottom w:val="double" w:sz="6" w:space="0" w:color="auto"/>
              <w:right w:val="nil"/>
            </w:tcBorders>
            <w:shd w:val="clear" w:color="auto" w:fill="auto"/>
            <w:vAlign w:val="bottom"/>
            <w:hideMark/>
          </w:tcPr>
          <w:p w14:paraId="7DEF6FC7" w14:textId="77777777" w:rsidR="000E0B53" w:rsidRPr="00963A02" w:rsidRDefault="000E0B53" w:rsidP="00B51C4B">
            <w:pPr>
              <w:keepLines/>
              <w:suppressAutoHyphens/>
              <w:jc w:val="right"/>
              <w:rPr>
                <w:rFonts w:ascii="Arial" w:hAnsi="Arial" w:cs="Arial"/>
                <w:b/>
                <w:bCs/>
                <w:sz w:val="18"/>
                <w:szCs w:val="18"/>
              </w:rPr>
            </w:pPr>
            <w:r w:rsidRPr="00963A02">
              <w:rPr>
                <w:rFonts w:ascii="Arial" w:hAnsi="Arial" w:cs="Arial"/>
                <w:b/>
                <w:bCs/>
                <w:sz w:val="18"/>
                <w:szCs w:val="18"/>
              </w:rPr>
              <w:t>908</w:t>
            </w:r>
          </w:p>
        </w:tc>
      </w:tr>
      <w:tr w:rsidR="000E0B53" w:rsidRPr="00963A02" w14:paraId="4F988CB6" w14:textId="77777777" w:rsidTr="00E2459E">
        <w:trPr>
          <w:cantSplit/>
          <w:trHeight w:val="227"/>
        </w:trPr>
        <w:tc>
          <w:tcPr>
            <w:tcW w:w="2891" w:type="pct"/>
            <w:tcBorders>
              <w:top w:val="nil"/>
              <w:left w:val="nil"/>
              <w:bottom w:val="nil"/>
              <w:right w:val="nil"/>
            </w:tcBorders>
            <w:shd w:val="clear" w:color="auto" w:fill="auto"/>
            <w:vAlign w:val="bottom"/>
            <w:hideMark/>
          </w:tcPr>
          <w:p w14:paraId="54318340" w14:textId="77777777" w:rsidR="000E0B53" w:rsidRPr="00963A02" w:rsidRDefault="000E0B53" w:rsidP="00B51C4B">
            <w:pPr>
              <w:keepLines/>
              <w:suppressAutoHyphens/>
              <w:rPr>
                <w:rFonts w:ascii="Arial" w:hAnsi="Arial" w:cs="Arial"/>
                <w:sz w:val="18"/>
                <w:szCs w:val="18"/>
              </w:rPr>
            </w:pPr>
            <w:r w:rsidRPr="00963A02">
              <w:rPr>
                <w:rFonts w:ascii="Arial" w:hAnsi="Arial" w:cs="Arial"/>
                <w:sz w:val="18"/>
                <w:szCs w:val="18"/>
              </w:rPr>
              <w:t>Daňové pohľadávky a dotácie</w:t>
            </w:r>
          </w:p>
        </w:tc>
        <w:tc>
          <w:tcPr>
            <w:tcW w:w="703" w:type="pct"/>
            <w:tcBorders>
              <w:top w:val="nil"/>
              <w:left w:val="nil"/>
              <w:bottom w:val="nil"/>
              <w:right w:val="nil"/>
            </w:tcBorders>
            <w:shd w:val="clear" w:color="auto" w:fill="auto"/>
            <w:vAlign w:val="bottom"/>
            <w:hideMark/>
          </w:tcPr>
          <w:p w14:paraId="0A851A13" w14:textId="77777777" w:rsidR="000E0B53" w:rsidRPr="00963A02" w:rsidRDefault="000E0B53" w:rsidP="00B51C4B">
            <w:pPr>
              <w:keepLines/>
              <w:suppressAutoHyphens/>
              <w:jc w:val="right"/>
              <w:rPr>
                <w:rFonts w:ascii="Arial" w:hAnsi="Arial" w:cs="Arial"/>
                <w:sz w:val="18"/>
                <w:szCs w:val="18"/>
              </w:rPr>
            </w:pPr>
            <w:r w:rsidRPr="00963A02">
              <w:rPr>
                <w:rFonts w:ascii="Arial" w:hAnsi="Arial" w:cs="Arial"/>
                <w:sz w:val="18"/>
                <w:szCs w:val="18"/>
              </w:rPr>
              <w:t>908</w:t>
            </w:r>
          </w:p>
        </w:tc>
        <w:tc>
          <w:tcPr>
            <w:tcW w:w="703" w:type="pct"/>
            <w:tcBorders>
              <w:top w:val="nil"/>
              <w:left w:val="nil"/>
              <w:bottom w:val="nil"/>
              <w:right w:val="nil"/>
            </w:tcBorders>
            <w:shd w:val="clear" w:color="auto" w:fill="auto"/>
            <w:vAlign w:val="bottom"/>
            <w:hideMark/>
          </w:tcPr>
          <w:p w14:paraId="2F460CFE" w14:textId="77777777" w:rsidR="000E0B53" w:rsidRPr="00963A02" w:rsidRDefault="000E0B53" w:rsidP="00B51C4B">
            <w:pPr>
              <w:keepLines/>
              <w:suppressAutoHyphens/>
              <w:jc w:val="right"/>
              <w:rPr>
                <w:rFonts w:ascii="Arial" w:hAnsi="Arial" w:cs="Arial"/>
                <w:sz w:val="18"/>
                <w:szCs w:val="18"/>
              </w:rPr>
            </w:pPr>
            <w:r w:rsidRPr="00963A02">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2D6D27B1" w14:textId="77777777" w:rsidR="000E0B53" w:rsidRPr="00963A02" w:rsidRDefault="000E0B53" w:rsidP="00B51C4B">
            <w:pPr>
              <w:keepLines/>
              <w:suppressAutoHyphens/>
              <w:jc w:val="right"/>
              <w:rPr>
                <w:rFonts w:ascii="Arial" w:hAnsi="Arial" w:cs="Arial"/>
                <w:sz w:val="18"/>
                <w:szCs w:val="18"/>
              </w:rPr>
            </w:pPr>
            <w:r w:rsidRPr="00963A02">
              <w:rPr>
                <w:rFonts w:ascii="Arial" w:hAnsi="Arial" w:cs="Arial"/>
                <w:sz w:val="18"/>
                <w:szCs w:val="18"/>
              </w:rPr>
              <w:t>908</w:t>
            </w:r>
          </w:p>
        </w:tc>
      </w:tr>
      <w:tr w:rsidR="000E0B53" w:rsidRPr="00963A02" w14:paraId="68E1F0F7" w14:textId="77777777" w:rsidTr="00E2459E">
        <w:trPr>
          <w:cantSplit/>
          <w:trHeight w:val="227"/>
        </w:trPr>
        <w:tc>
          <w:tcPr>
            <w:tcW w:w="2891" w:type="pct"/>
            <w:tcBorders>
              <w:top w:val="nil"/>
              <w:left w:val="nil"/>
              <w:bottom w:val="nil"/>
              <w:right w:val="nil"/>
            </w:tcBorders>
            <w:shd w:val="clear" w:color="auto" w:fill="auto"/>
            <w:vAlign w:val="bottom"/>
            <w:hideMark/>
          </w:tcPr>
          <w:p w14:paraId="193FB6A3" w14:textId="77777777" w:rsidR="000E0B53" w:rsidRPr="00963A02" w:rsidRDefault="000E0B53" w:rsidP="00B51C4B">
            <w:pPr>
              <w:keepLines/>
              <w:suppressAutoHyphens/>
              <w:rPr>
                <w:rFonts w:ascii="Arial" w:hAnsi="Arial" w:cs="Arial"/>
                <w:b/>
                <w:bCs/>
                <w:sz w:val="18"/>
                <w:szCs w:val="18"/>
              </w:rPr>
            </w:pPr>
            <w:r w:rsidRPr="00963A02">
              <w:rPr>
                <w:rFonts w:ascii="Arial" w:hAnsi="Arial" w:cs="Arial"/>
                <w:b/>
                <w:bCs/>
                <w:sz w:val="18"/>
                <w:szCs w:val="18"/>
              </w:rPr>
              <w:t>Krátkodobé pohľadávky spolu</w:t>
            </w:r>
          </w:p>
        </w:tc>
        <w:tc>
          <w:tcPr>
            <w:tcW w:w="703" w:type="pct"/>
            <w:tcBorders>
              <w:top w:val="single" w:sz="4" w:space="0" w:color="auto"/>
              <w:left w:val="nil"/>
              <w:bottom w:val="double" w:sz="6" w:space="0" w:color="auto"/>
              <w:right w:val="nil"/>
            </w:tcBorders>
            <w:shd w:val="clear" w:color="auto" w:fill="auto"/>
            <w:vAlign w:val="bottom"/>
            <w:hideMark/>
          </w:tcPr>
          <w:p w14:paraId="3C4E51DF" w14:textId="77777777" w:rsidR="000E0B53" w:rsidRPr="00963A02" w:rsidRDefault="000E0B53" w:rsidP="00B51C4B">
            <w:pPr>
              <w:keepLines/>
              <w:suppressAutoHyphens/>
              <w:jc w:val="right"/>
              <w:rPr>
                <w:rFonts w:ascii="Arial" w:hAnsi="Arial" w:cs="Arial"/>
                <w:b/>
                <w:bCs/>
                <w:sz w:val="18"/>
                <w:szCs w:val="18"/>
              </w:rPr>
            </w:pPr>
            <w:r w:rsidRPr="00963A02">
              <w:rPr>
                <w:rFonts w:ascii="Arial" w:hAnsi="Arial" w:cs="Arial"/>
                <w:b/>
                <w:bCs/>
                <w:sz w:val="18"/>
                <w:szCs w:val="18"/>
              </w:rPr>
              <w:t>1 530 151</w:t>
            </w:r>
          </w:p>
        </w:tc>
        <w:tc>
          <w:tcPr>
            <w:tcW w:w="703" w:type="pct"/>
            <w:tcBorders>
              <w:top w:val="single" w:sz="4" w:space="0" w:color="auto"/>
              <w:left w:val="nil"/>
              <w:bottom w:val="double" w:sz="6" w:space="0" w:color="auto"/>
              <w:right w:val="nil"/>
            </w:tcBorders>
            <w:shd w:val="clear" w:color="auto" w:fill="auto"/>
            <w:vAlign w:val="bottom"/>
            <w:hideMark/>
          </w:tcPr>
          <w:p w14:paraId="23A7BCDE" w14:textId="77777777" w:rsidR="000E0B53" w:rsidRPr="00963A02" w:rsidRDefault="000E0B53" w:rsidP="00B51C4B">
            <w:pPr>
              <w:keepLines/>
              <w:suppressAutoHyphens/>
              <w:jc w:val="right"/>
              <w:rPr>
                <w:rFonts w:ascii="Arial" w:hAnsi="Arial" w:cs="Arial"/>
                <w:b/>
                <w:bCs/>
                <w:sz w:val="18"/>
                <w:szCs w:val="18"/>
              </w:rPr>
            </w:pPr>
            <w:r w:rsidRPr="00963A02">
              <w:rPr>
                <w:rFonts w:ascii="Arial" w:hAnsi="Arial" w:cs="Arial"/>
                <w:b/>
                <w:bCs/>
                <w:sz w:val="18"/>
                <w:szCs w:val="18"/>
              </w:rPr>
              <w:t>700 745</w:t>
            </w:r>
          </w:p>
        </w:tc>
        <w:tc>
          <w:tcPr>
            <w:tcW w:w="703" w:type="pct"/>
            <w:tcBorders>
              <w:top w:val="single" w:sz="4" w:space="0" w:color="auto"/>
              <w:left w:val="nil"/>
              <w:bottom w:val="double" w:sz="6" w:space="0" w:color="auto"/>
              <w:right w:val="nil"/>
            </w:tcBorders>
            <w:shd w:val="clear" w:color="auto" w:fill="auto"/>
            <w:vAlign w:val="bottom"/>
            <w:hideMark/>
          </w:tcPr>
          <w:p w14:paraId="750556DA" w14:textId="77777777" w:rsidR="000E0B53" w:rsidRPr="00963A02" w:rsidRDefault="000E0B53" w:rsidP="00B51C4B">
            <w:pPr>
              <w:keepLines/>
              <w:suppressAutoHyphens/>
              <w:jc w:val="right"/>
              <w:rPr>
                <w:rFonts w:ascii="Arial" w:hAnsi="Arial" w:cs="Arial"/>
                <w:b/>
                <w:bCs/>
                <w:sz w:val="18"/>
                <w:szCs w:val="18"/>
              </w:rPr>
            </w:pPr>
            <w:r w:rsidRPr="00963A02">
              <w:rPr>
                <w:rFonts w:ascii="Arial" w:hAnsi="Arial" w:cs="Arial"/>
                <w:b/>
                <w:bCs/>
                <w:sz w:val="18"/>
                <w:szCs w:val="18"/>
              </w:rPr>
              <w:t>2 230 896</w:t>
            </w:r>
          </w:p>
        </w:tc>
      </w:tr>
    </w:tbl>
    <w:p w14:paraId="7E9AB185" w14:textId="039AE3A3" w:rsidR="00E26016" w:rsidRPr="00963A02" w:rsidRDefault="00E26016" w:rsidP="00B51C4B">
      <w:pPr>
        <w:pStyle w:val="odstavec"/>
        <w:keepLines/>
        <w:suppressAutoHyphens/>
      </w:pPr>
    </w:p>
    <w:p w14:paraId="2F45102E" w14:textId="77777777" w:rsidR="00D15907" w:rsidRPr="00963A02" w:rsidRDefault="00D15907" w:rsidP="00B51C4B">
      <w:pPr>
        <w:pStyle w:val="odstavec"/>
        <w:keepLines/>
        <w:suppressAutoHyphens/>
      </w:pPr>
    </w:p>
    <w:bookmarkEnd w:id="38"/>
    <w:p w14:paraId="16059EAB" w14:textId="50ACD88B" w:rsidR="00A058C2" w:rsidRDefault="007972C6" w:rsidP="00B51C4B">
      <w:pPr>
        <w:pStyle w:val="odstavec"/>
        <w:keepLines/>
        <w:suppressAutoHyphens/>
      </w:pPr>
      <w:r w:rsidRPr="00963A02">
        <w:t>Informácie o výpo</w:t>
      </w:r>
      <w:r w:rsidR="00044BED" w:rsidRPr="00963A02">
        <w:t xml:space="preserve">čte odloženej daňovej pohľadávky </w:t>
      </w:r>
      <w:r w:rsidR="00370341" w:rsidRPr="00963A02">
        <w:t xml:space="preserve">a iné doplňujúce informácie k odloženej dani </w:t>
      </w:r>
      <w:r w:rsidR="00044BED" w:rsidRPr="00963A02">
        <w:t>sú uvedené v </w:t>
      </w:r>
      <w:r w:rsidR="00A058C2" w:rsidRPr="00963A02">
        <w:t>P</w:t>
      </w:r>
      <w:r w:rsidR="00044BED" w:rsidRPr="00963A02">
        <w:t xml:space="preserve">oznámkach v časti </w:t>
      </w:r>
      <w:r w:rsidR="00C049FD" w:rsidRPr="00963A02">
        <w:t xml:space="preserve">IV bod </w:t>
      </w:r>
      <w:r w:rsidR="00B90523" w:rsidRPr="00963A02">
        <w:t>7</w:t>
      </w:r>
      <w:r w:rsidR="00C049FD" w:rsidRPr="00963A02">
        <w:t>.</w:t>
      </w:r>
    </w:p>
    <w:p w14:paraId="372D3CF3" w14:textId="77777777" w:rsidR="00A2679F" w:rsidRDefault="00A2679F" w:rsidP="00B51C4B">
      <w:pPr>
        <w:pStyle w:val="odstavec"/>
        <w:keepLines/>
        <w:suppressAutoHyphens/>
      </w:pPr>
    </w:p>
    <w:p w14:paraId="69B0F1B5" w14:textId="77777777" w:rsidR="00A2679F" w:rsidRPr="00166078" w:rsidRDefault="00A2679F" w:rsidP="00A2679F">
      <w:pPr>
        <w:pStyle w:val="odstavec"/>
        <w:suppressAutoHyphens/>
      </w:pPr>
      <w:r w:rsidRPr="00166078">
        <w:t>Pohľadávky k 31. decembru 2023 nie sú založené a Spoločnosť má plné právo s nimi disponovať.</w:t>
      </w:r>
    </w:p>
    <w:p w14:paraId="0479930F" w14:textId="11FC3360" w:rsidR="00B90523" w:rsidRDefault="00B90523">
      <w:pPr>
        <w:rPr>
          <w:rFonts w:ascii="Arial" w:hAnsi="Arial" w:cs="Arial"/>
          <w:bCs/>
          <w:i/>
          <w:iCs/>
          <w:color w:val="00B050"/>
          <w:sz w:val="20"/>
          <w:szCs w:val="20"/>
        </w:rPr>
      </w:pPr>
    </w:p>
    <w:p w14:paraId="39FC0CBE" w14:textId="77777777" w:rsidR="00A2679F" w:rsidRPr="00963A02" w:rsidRDefault="00A2679F">
      <w:pPr>
        <w:rPr>
          <w:rFonts w:ascii="Arial" w:hAnsi="Arial" w:cs="Arial"/>
          <w:bCs/>
          <w:i/>
          <w:iCs/>
          <w:color w:val="00B050"/>
          <w:sz w:val="20"/>
          <w:szCs w:val="20"/>
        </w:rPr>
      </w:pPr>
    </w:p>
    <w:p w14:paraId="19F1912F" w14:textId="4BD98BB1" w:rsidR="007972C6" w:rsidRPr="00963A02" w:rsidRDefault="007972C6" w:rsidP="00B51C4B">
      <w:pPr>
        <w:pStyle w:val="Nadpis2"/>
        <w:keepLines/>
        <w:suppressAutoHyphens/>
      </w:pPr>
      <w:r w:rsidRPr="00963A02">
        <w:t>Finančné účty</w:t>
      </w:r>
    </w:p>
    <w:p w14:paraId="635B6E78" w14:textId="5CCBE6E4" w:rsidR="007972C6" w:rsidRPr="00963A02" w:rsidRDefault="007972C6" w:rsidP="00B51C4B">
      <w:pPr>
        <w:pStyle w:val="odstavec"/>
        <w:keepLines/>
        <w:suppressAutoHyphens/>
      </w:pPr>
      <w:r w:rsidRPr="00963A02">
        <w:t xml:space="preserve">Finančnými účtami môže </w:t>
      </w:r>
      <w:r w:rsidR="00E2459E" w:rsidRPr="00963A02">
        <w:t>Spoločnosť</w:t>
      </w:r>
      <w:r w:rsidRPr="00963A02">
        <w:t xml:space="preserve"> voľne disponovať</w:t>
      </w:r>
      <w:r w:rsidR="00D15907" w:rsidRPr="00963A02">
        <w:t>.</w:t>
      </w:r>
    </w:p>
    <w:p w14:paraId="6FEEB912" w14:textId="77777777" w:rsidR="00FC3E4E" w:rsidRPr="00963A02" w:rsidRDefault="00FC3E4E" w:rsidP="00B51C4B">
      <w:pPr>
        <w:pStyle w:val="odstavec"/>
        <w:keepLines/>
        <w:suppressAutoHyphens/>
      </w:pPr>
    </w:p>
    <w:p w14:paraId="22F03952" w14:textId="77777777" w:rsidR="002A6B50" w:rsidRPr="00963A02" w:rsidRDefault="009353D5" w:rsidP="00B51C4B">
      <w:pPr>
        <w:pStyle w:val="Nadpis2"/>
        <w:keepLines/>
        <w:suppressAutoHyphens/>
      </w:pPr>
      <w:r w:rsidRPr="00963A02">
        <w:t>Časové rozlíšenie</w:t>
      </w:r>
    </w:p>
    <w:p w14:paraId="74D3B542" w14:textId="77777777" w:rsidR="000328FE" w:rsidRPr="00963A02" w:rsidRDefault="009353D5" w:rsidP="00B51C4B">
      <w:pPr>
        <w:pStyle w:val="odstavec"/>
        <w:keepLines/>
        <w:suppressAutoHyphens/>
      </w:pPr>
      <w:r w:rsidRPr="00963A02">
        <w:t>Jednotlivé položky časového rozlíšenia sú uvedené</w:t>
      </w:r>
      <w:r w:rsidR="00202611" w:rsidRPr="00963A02">
        <w:t xml:space="preserve"> v nasledujúcej tabuľke</w:t>
      </w:r>
      <w:r w:rsidRPr="00963A02">
        <w:t>:</w:t>
      </w:r>
    </w:p>
    <w:p w14:paraId="5BD61F94" w14:textId="77777777" w:rsidR="00686ADE" w:rsidRPr="00963A02" w:rsidRDefault="00686ADE" w:rsidP="00B51C4B">
      <w:pPr>
        <w:pStyle w:val="odstavec"/>
        <w:keepLines/>
        <w:suppressAutoHyphens/>
      </w:pPr>
      <w:bookmarkStart w:id="40" w:name="FWT_T21"/>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686ADE" w:rsidRPr="00963A02" w14:paraId="7BF172E9" w14:textId="77777777" w:rsidTr="00A341B8">
        <w:trPr>
          <w:cantSplit/>
          <w:trHeight w:val="227"/>
        </w:trPr>
        <w:tc>
          <w:tcPr>
            <w:tcW w:w="3482" w:type="pct"/>
            <w:tcBorders>
              <w:top w:val="nil"/>
              <w:left w:val="nil"/>
              <w:bottom w:val="single" w:sz="4" w:space="0" w:color="auto"/>
              <w:right w:val="nil"/>
            </w:tcBorders>
            <w:shd w:val="clear" w:color="auto" w:fill="auto"/>
            <w:vAlign w:val="bottom"/>
            <w:hideMark/>
          </w:tcPr>
          <w:p w14:paraId="40866607" w14:textId="77777777" w:rsidR="00686ADE" w:rsidRPr="00963A02" w:rsidRDefault="00686ADE" w:rsidP="00B51C4B">
            <w:pPr>
              <w:keepLines/>
              <w:suppressAutoHyphens/>
              <w:jc w:val="center"/>
              <w:rPr>
                <w:rFonts w:ascii="Arial" w:hAnsi="Arial" w:cs="Arial"/>
                <w:b/>
                <w:bCs/>
                <w:sz w:val="18"/>
                <w:szCs w:val="18"/>
              </w:rPr>
            </w:pPr>
            <w:bookmarkStart w:id="41" w:name="RANGE!B4:D25"/>
            <w:r w:rsidRPr="00963A02">
              <w:rPr>
                <w:rFonts w:ascii="Arial" w:hAnsi="Arial" w:cs="Arial"/>
                <w:b/>
                <w:bCs/>
                <w:sz w:val="18"/>
                <w:szCs w:val="18"/>
              </w:rPr>
              <w:t>Opis položky časového rozlíšenia</w:t>
            </w:r>
            <w:bookmarkEnd w:id="41"/>
          </w:p>
        </w:tc>
        <w:tc>
          <w:tcPr>
            <w:tcW w:w="759" w:type="pct"/>
            <w:tcBorders>
              <w:top w:val="nil"/>
              <w:left w:val="nil"/>
              <w:bottom w:val="single" w:sz="4" w:space="0" w:color="auto"/>
              <w:right w:val="nil"/>
            </w:tcBorders>
            <w:shd w:val="clear" w:color="auto" w:fill="auto"/>
            <w:vAlign w:val="bottom"/>
            <w:hideMark/>
          </w:tcPr>
          <w:p w14:paraId="7F04FEA5"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31.12.2023</w:t>
            </w:r>
          </w:p>
        </w:tc>
        <w:tc>
          <w:tcPr>
            <w:tcW w:w="759" w:type="pct"/>
            <w:tcBorders>
              <w:top w:val="nil"/>
              <w:left w:val="nil"/>
              <w:bottom w:val="single" w:sz="4" w:space="0" w:color="auto"/>
              <w:right w:val="nil"/>
            </w:tcBorders>
            <w:shd w:val="clear" w:color="auto" w:fill="auto"/>
            <w:vAlign w:val="bottom"/>
            <w:hideMark/>
          </w:tcPr>
          <w:p w14:paraId="7DA9F38D"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31.12.2022</w:t>
            </w:r>
          </w:p>
        </w:tc>
      </w:tr>
      <w:tr w:rsidR="00686ADE" w:rsidRPr="00963A02" w14:paraId="109A80DC" w14:textId="77777777" w:rsidTr="00A341B8">
        <w:trPr>
          <w:cantSplit/>
          <w:trHeight w:val="227"/>
        </w:trPr>
        <w:tc>
          <w:tcPr>
            <w:tcW w:w="3482" w:type="pct"/>
            <w:tcBorders>
              <w:top w:val="nil"/>
              <w:left w:val="nil"/>
              <w:bottom w:val="nil"/>
              <w:right w:val="nil"/>
            </w:tcBorders>
            <w:shd w:val="clear" w:color="auto" w:fill="auto"/>
            <w:vAlign w:val="bottom"/>
            <w:hideMark/>
          </w:tcPr>
          <w:p w14:paraId="713A0E37"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Náklady budúcich období krátkodobé,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5B4040D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14 200</w:t>
            </w:r>
          </w:p>
        </w:tc>
        <w:tc>
          <w:tcPr>
            <w:tcW w:w="759" w:type="pct"/>
            <w:tcBorders>
              <w:top w:val="single" w:sz="4" w:space="0" w:color="auto"/>
              <w:left w:val="nil"/>
              <w:bottom w:val="double" w:sz="6" w:space="0" w:color="auto"/>
              <w:right w:val="nil"/>
            </w:tcBorders>
            <w:shd w:val="clear" w:color="auto" w:fill="auto"/>
            <w:noWrap/>
            <w:vAlign w:val="bottom"/>
            <w:hideMark/>
          </w:tcPr>
          <w:p w14:paraId="4B04C23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17 855</w:t>
            </w:r>
          </w:p>
        </w:tc>
      </w:tr>
      <w:tr w:rsidR="00686ADE" w:rsidRPr="00963A02" w14:paraId="47690BE4" w14:textId="77777777" w:rsidTr="00A341B8">
        <w:trPr>
          <w:cantSplit/>
          <w:trHeight w:val="227"/>
        </w:trPr>
        <w:tc>
          <w:tcPr>
            <w:tcW w:w="3482" w:type="pct"/>
            <w:tcBorders>
              <w:top w:val="nil"/>
              <w:left w:val="nil"/>
              <w:bottom w:val="nil"/>
              <w:right w:val="nil"/>
            </w:tcBorders>
            <w:shd w:val="clear" w:color="auto" w:fill="auto"/>
            <w:vAlign w:val="bottom"/>
            <w:hideMark/>
          </w:tcPr>
          <w:p w14:paraId="124E2E19" w14:textId="12259642" w:rsidR="00686ADE" w:rsidRPr="00963A02" w:rsidRDefault="009C781C" w:rsidP="00B51C4B">
            <w:pPr>
              <w:keepLines/>
              <w:suppressAutoHyphens/>
              <w:rPr>
                <w:rFonts w:ascii="Arial" w:hAnsi="Arial" w:cs="Arial"/>
                <w:sz w:val="18"/>
                <w:szCs w:val="18"/>
              </w:rPr>
            </w:pPr>
            <w:r w:rsidRPr="00963A02">
              <w:rPr>
                <w:rFonts w:ascii="Arial" w:hAnsi="Arial" w:cs="Arial"/>
                <w:sz w:val="18"/>
                <w:szCs w:val="18"/>
              </w:rPr>
              <w:t>P</w:t>
            </w:r>
            <w:r w:rsidR="00686ADE" w:rsidRPr="00963A02">
              <w:rPr>
                <w:rFonts w:ascii="Arial" w:hAnsi="Arial" w:cs="Arial"/>
                <w:sz w:val="18"/>
                <w:szCs w:val="18"/>
              </w:rPr>
              <w:t>oistenia</w:t>
            </w:r>
          </w:p>
        </w:tc>
        <w:tc>
          <w:tcPr>
            <w:tcW w:w="759" w:type="pct"/>
            <w:tcBorders>
              <w:top w:val="nil"/>
              <w:left w:val="nil"/>
              <w:bottom w:val="nil"/>
              <w:right w:val="nil"/>
            </w:tcBorders>
            <w:shd w:val="clear" w:color="auto" w:fill="auto"/>
            <w:vAlign w:val="bottom"/>
            <w:hideMark/>
          </w:tcPr>
          <w:p w14:paraId="5C4B351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13 533</w:t>
            </w:r>
          </w:p>
        </w:tc>
        <w:tc>
          <w:tcPr>
            <w:tcW w:w="759" w:type="pct"/>
            <w:tcBorders>
              <w:top w:val="nil"/>
              <w:left w:val="nil"/>
              <w:bottom w:val="nil"/>
              <w:right w:val="nil"/>
            </w:tcBorders>
            <w:shd w:val="clear" w:color="auto" w:fill="auto"/>
            <w:vAlign w:val="bottom"/>
            <w:hideMark/>
          </w:tcPr>
          <w:p w14:paraId="4C3FD20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17 515</w:t>
            </w:r>
          </w:p>
        </w:tc>
      </w:tr>
      <w:tr w:rsidR="00686ADE" w:rsidRPr="00963A02" w14:paraId="10F28802" w14:textId="77777777" w:rsidTr="00A341B8">
        <w:trPr>
          <w:cantSplit/>
          <w:trHeight w:val="227"/>
        </w:trPr>
        <w:tc>
          <w:tcPr>
            <w:tcW w:w="3482" w:type="pct"/>
            <w:tcBorders>
              <w:top w:val="nil"/>
              <w:left w:val="nil"/>
              <w:bottom w:val="nil"/>
              <w:right w:val="nil"/>
            </w:tcBorders>
            <w:shd w:val="clear" w:color="auto" w:fill="auto"/>
            <w:vAlign w:val="bottom"/>
            <w:hideMark/>
          </w:tcPr>
          <w:p w14:paraId="23FA1042" w14:textId="39FD26C6" w:rsidR="00686ADE" w:rsidRPr="00963A02" w:rsidRDefault="009C781C" w:rsidP="00B51C4B">
            <w:pPr>
              <w:keepLines/>
              <w:suppressAutoHyphens/>
              <w:rPr>
                <w:rFonts w:ascii="Arial" w:hAnsi="Arial" w:cs="Arial"/>
                <w:sz w:val="18"/>
                <w:szCs w:val="18"/>
              </w:rPr>
            </w:pPr>
            <w:r w:rsidRPr="00963A02">
              <w:rPr>
                <w:rFonts w:ascii="Arial" w:hAnsi="Arial" w:cs="Arial"/>
                <w:sz w:val="18"/>
                <w:szCs w:val="18"/>
              </w:rPr>
              <w:t>O</w:t>
            </w:r>
            <w:r w:rsidR="00686ADE" w:rsidRPr="00963A02">
              <w:rPr>
                <w:rFonts w:ascii="Arial" w:hAnsi="Arial" w:cs="Arial"/>
                <w:sz w:val="18"/>
                <w:szCs w:val="18"/>
              </w:rPr>
              <w:t>statné</w:t>
            </w:r>
          </w:p>
        </w:tc>
        <w:tc>
          <w:tcPr>
            <w:tcW w:w="759" w:type="pct"/>
            <w:tcBorders>
              <w:top w:val="nil"/>
              <w:left w:val="nil"/>
              <w:bottom w:val="nil"/>
              <w:right w:val="nil"/>
            </w:tcBorders>
            <w:shd w:val="clear" w:color="auto" w:fill="auto"/>
            <w:vAlign w:val="bottom"/>
            <w:hideMark/>
          </w:tcPr>
          <w:p w14:paraId="4B4E731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667</w:t>
            </w:r>
          </w:p>
        </w:tc>
        <w:tc>
          <w:tcPr>
            <w:tcW w:w="759" w:type="pct"/>
            <w:tcBorders>
              <w:top w:val="nil"/>
              <w:left w:val="nil"/>
              <w:bottom w:val="nil"/>
              <w:right w:val="nil"/>
            </w:tcBorders>
            <w:shd w:val="clear" w:color="auto" w:fill="auto"/>
            <w:vAlign w:val="bottom"/>
            <w:hideMark/>
          </w:tcPr>
          <w:p w14:paraId="1BA12AC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340</w:t>
            </w:r>
          </w:p>
        </w:tc>
      </w:tr>
      <w:tr w:rsidR="00686ADE" w:rsidRPr="00963A02" w14:paraId="41A7C943" w14:textId="77777777" w:rsidTr="00A341B8">
        <w:trPr>
          <w:cantSplit/>
          <w:trHeight w:val="227"/>
        </w:trPr>
        <w:tc>
          <w:tcPr>
            <w:tcW w:w="3482" w:type="pct"/>
            <w:tcBorders>
              <w:top w:val="nil"/>
              <w:left w:val="nil"/>
              <w:bottom w:val="nil"/>
              <w:right w:val="nil"/>
            </w:tcBorders>
            <w:shd w:val="clear" w:color="auto" w:fill="auto"/>
            <w:vAlign w:val="bottom"/>
            <w:hideMark/>
          </w:tcPr>
          <w:p w14:paraId="1B0A7FDE"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Spolu</w:t>
            </w:r>
          </w:p>
        </w:tc>
        <w:tc>
          <w:tcPr>
            <w:tcW w:w="759" w:type="pct"/>
            <w:tcBorders>
              <w:top w:val="single" w:sz="4" w:space="0" w:color="auto"/>
              <w:left w:val="nil"/>
              <w:bottom w:val="double" w:sz="6" w:space="0" w:color="auto"/>
              <w:right w:val="nil"/>
            </w:tcBorders>
            <w:shd w:val="clear" w:color="auto" w:fill="auto"/>
            <w:noWrap/>
            <w:vAlign w:val="bottom"/>
            <w:hideMark/>
          </w:tcPr>
          <w:p w14:paraId="7CD83A84"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14 200</w:t>
            </w:r>
          </w:p>
        </w:tc>
        <w:tc>
          <w:tcPr>
            <w:tcW w:w="759" w:type="pct"/>
            <w:tcBorders>
              <w:top w:val="single" w:sz="4" w:space="0" w:color="auto"/>
              <w:left w:val="nil"/>
              <w:bottom w:val="double" w:sz="6" w:space="0" w:color="auto"/>
              <w:right w:val="nil"/>
            </w:tcBorders>
            <w:shd w:val="clear" w:color="auto" w:fill="auto"/>
            <w:noWrap/>
            <w:vAlign w:val="bottom"/>
            <w:hideMark/>
          </w:tcPr>
          <w:p w14:paraId="0E49D61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17 855</w:t>
            </w:r>
          </w:p>
        </w:tc>
      </w:tr>
    </w:tbl>
    <w:p w14:paraId="52E95DCF" w14:textId="12C2F24D" w:rsidR="00A85FE3" w:rsidRPr="00963A02" w:rsidRDefault="00A85FE3" w:rsidP="00B51C4B">
      <w:pPr>
        <w:pStyle w:val="odstavec"/>
        <w:keepLines/>
        <w:suppressAutoHyphens/>
      </w:pPr>
    </w:p>
    <w:p w14:paraId="3F41F447" w14:textId="77777777" w:rsidR="00A85FE3" w:rsidRPr="00963A02" w:rsidRDefault="00A85FE3" w:rsidP="00B51C4B">
      <w:pPr>
        <w:pStyle w:val="odstavec"/>
        <w:keepLines/>
        <w:suppressAutoHyphens/>
      </w:pPr>
    </w:p>
    <w:bookmarkEnd w:id="40"/>
    <w:p w14:paraId="0316A833" w14:textId="77777777" w:rsidR="00E2459E" w:rsidRPr="00963A02" w:rsidRDefault="00E2459E">
      <w:pPr>
        <w:rPr>
          <w:rFonts w:ascii="Arial" w:hAnsi="Arial" w:cs="Arial"/>
          <w:b/>
          <w:bCs/>
          <w:kern w:val="32"/>
          <w:sz w:val="20"/>
          <w:szCs w:val="20"/>
        </w:rPr>
      </w:pPr>
      <w:r w:rsidRPr="00963A02">
        <w:rPr>
          <w:rFonts w:ascii="Arial" w:hAnsi="Arial" w:cs="Arial"/>
          <w:sz w:val="20"/>
          <w:szCs w:val="20"/>
        </w:rPr>
        <w:br w:type="page"/>
      </w:r>
    </w:p>
    <w:p w14:paraId="2E76B602" w14:textId="5AAB9241" w:rsidR="00710CBF" w:rsidRPr="00963A02" w:rsidRDefault="00710CBF" w:rsidP="00B51C4B">
      <w:pPr>
        <w:pStyle w:val="Nadpis1"/>
        <w:keepLines/>
        <w:numPr>
          <w:ilvl w:val="0"/>
          <w:numId w:val="0"/>
        </w:numPr>
        <w:ind w:left="426"/>
        <w:rPr>
          <w:rFonts w:ascii="Arial" w:hAnsi="Arial"/>
          <w:sz w:val="20"/>
          <w:szCs w:val="20"/>
        </w:rPr>
      </w:pPr>
      <w:r w:rsidRPr="00963A02">
        <w:rPr>
          <w:rFonts w:ascii="Arial" w:hAnsi="Arial"/>
          <w:sz w:val="20"/>
          <w:szCs w:val="20"/>
        </w:rPr>
        <w:lastRenderedPageBreak/>
        <w:t>PASÍVA</w:t>
      </w:r>
    </w:p>
    <w:p w14:paraId="1B312B18" w14:textId="77777777" w:rsidR="00497802" w:rsidRPr="00963A02" w:rsidRDefault="00497802" w:rsidP="00B51C4B">
      <w:pPr>
        <w:pStyle w:val="Nadpis2"/>
        <w:keepLines/>
        <w:suppressAutoHyphens/>
      </w:pPr>
      <w:r w:rsidRPr="00963A02">
        <w:t>Vlastné imanie</w:t>
      </w:r>
    </w:p>
    <w:p w14:paraId="484EEC51" w14:textId="483BA6C2" w:rsidR="00497802" w:rsidRPr="00963A02" w:rsidRDefault="00497802" w:rsidP="00B51C4B">
      <w:pPr>
        <w:pStyle w:val="odstavec"/>
        <w:keepLines/>
        <w:suppressAutoHyphens/>
      </w:pPr>
      <w:r w:rsidRPr="00963A02">
        <w:t>Informácie o pohyboch vo vlastnom imaní a iné dodatočné informácie o vlastnom imaní Spoločnosti sú uvedené v </w:t>
      </w:r>
      <w:r w:rsidR="00082CEC" w:rsidRPr="00963A02">
        <w:t>P</w:t>
      </w:r>
      <w:r w:rsidRPr="00963A02">
        <w:t xml:space="preserve">oznámkach v časti </w:t>
      </w:r>
      <w:r w:rsidR="00A2679F">
        <w:t>IX</w:t>
      </w:r>
      <w:r w:rsidRPr="00963A02">
        <w:t>.</w:t>
      </w:r>
    </w:p>
    <w:p w14:paraId="4780CDE4" w14:textId="77777777" w:rsidR="00082CEC" w:rsidRPr="00963A02" w:rsidRDefault="00082CEC" w:rsidP="00B51C4B">
      <w:pPr>
        <w:pStyle w:val="odstavec"/>
        <w:keepLines/>
        <w:suppressAutoHyphens/>
      </w:pPr>
    </w:p>
    <w:p w14:paraId="49DD557E" w14:textId="77777777" w:rsidR="007972C6" w:rsidRPr="00963A02" w:rsidRDefault="007972C6" w:rsidP="00B51C4B">
      <w:pPr>
        <w:pStyle w:val="Nadpis2"/>
        <w:keepLines/>
        <w:suppressAutoHyphens/>
      </w:pPr>
      <w:r w:rsidRPr="00963A02">
        <w:t>Sociálny fond</w:t>
      </w:r>
    </w:p>
    <w:p w14:paraId="4B25969E" w14:textId="0D658AB2" w:rsidR="007972C6" w:rsidRPr="00963A02" w:rsidRDefault="007972C6" w:rsidP="00B51C4B">
      <w:pPr>
        <w:pStyle w:val="odstavec"/>
        <w:keepLines/>
        <w:suppressAutoHyphens/>
      </w:pPr>
      <w:r w:rsidRPr="00963A02">
        <w:t xml:space="preserve">Tvorba a čerpanie sociálneho fondu v priebehu </w:t>
      </w:r>
      <w:r w:rsidR="008321FB" w:rsidRPr="00963A02">
        <w:t xml:space="preserve">bežného i predchádzajúceho </w:t>
      </w:r>
      <w:r w:rsidRPr="00963A02">
        <w:t>účtovného obdobia sú uvedené v nasledujúcej tabuľke:</w:t>
      </w:r>
    </w:p>
    <w:p w14:paraId="473D5CFE" w14:textId="77777777" w:rsidR="00686ADE" w:rsidRPr="00963A02" w:rsidRDefault="00686ADE" w:rsidP="00B51C4B">
      <w:pPr>
        <w:pStyle w:val="odstavec"/>
        <w:keepLines/>
        <w:suppressAutoHyphens/>
      </w:pPr>
      <w:bookmarkStart w:id="42" w:name="FWT_T29"/>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00"/>
        <w:gridCol w:w="1415"/>
        <w:gridCol w:w="1397"/>
      </w:tblGrid>
      <w:tr w:rsidR="00686ADE" w:rsidRPr="00963A02" w14:paraId="6F300C78" w14:textId="77777777" w:rsidTr="00A341B8">
        <w:trPr>
          <w:cantSplit/>
          <w:trHeight w:val="227"/>
        </w:trPr>
        <w:tc>
          <w:tcPr>
            <w:tcW w:w="3474" w:type="pct"/>
            <w:tcBorders>
              <w:top w:val="nil"/>
              <w:left w:val="nil"/>
              <w:bottom w:val="single" w:sz="4" w:space="0" w:color="auto"/>
              <w:right w:val="nil"/>
            </w:tcBorders>
            <w:shd w:val="clear" w:color="auto" w:fill="auto"/>
            <w:vAlign w:val="bottom"/>
            <w:hideMark/>
          </w:tcPr>
          <w:p w14:paraId="18254E19" w14:textId="77777777" w:rsidR="00686ADE" w:rsidRPr="00963A02" w:rsidRDefault="00686ADE" w:rsidP="00B51C4B">
            <w:pPr>
              <w:keepLines/>
              <w:suppressAutoHyphens/>
              <w:jc w:val="center"/>
              <w:rPr>
                <w:rFonts w:ascii="Arial" w:hAnsi="Arial" w:cs="Arial"/>
                <w:b/>
                <w:bCs/>
                <w:sz w:val="18"/>
                <w:szCs w:val="18"/>
              </w:rPr>
            </w:pPr>
            <w:bookmarkStart w:id="43" w:name="RANGE!B3:D10"/>
            <w:r w:rsidRPr="00963A02">
              <w:rPr>
                <w:rFonts w:ascii="Arial" w:hAnsi="Arial" w:cs="Arial"/>
                <w:b/>
                <w:bCs/>
                <w:sz w:val="18"/>
                <w:szCs w:val="18"/>
              </w:rPr>
              <w:t>Názov položky</w:t>
            </w:r>
            <w:bookmarkEnd w:id="43"/>
          </w:p>
        </w:tc>
        <w:tc>
          <w:tcPr>
            <w:tcW w:w="768" w:type="pct"/>
            <w:tcBorders>
              <w:top w:val="nil"/>
              <w:left w:val="nil"/>
              <w:bottom w:val="single" w:sz="4" w:space="0" w:color="auto"/>
              <w:right w:val="nil"/>
            </w:tcBorders>
            <w:shd w:val="clear" w:color="auto" w:fill="auto"/>
            <w:noWrap/>
            <w:vAlign w:val="bottom"/>
            <w:hideMark/>
          </w:tcPr>
          <w:p w14:paraId="6A31D60B"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2023</w:t>
            </w:r>
          </w:p>
        </w:tc>
        <w:tc>
          <w:tcPr>
            <w:tcW w:w="758" w:type="pct"/>
            <w:tcBorders>
              <w:top w:val="nil"/>
              <w:left w:val="nil"/>
              <w:bottom w:val="single" w:sz="4" w:space="0" w:color="auto"/>
              <w:right w:val="nil"/>
            </w:tcBorders>
            <w:shd w:val="clear" w:color="auto" w:fill="auto"/>
            <w:vAlign w:val="bottom"/>
            <w:hideMark/>
          </w:tcPr>
          <w:p w14:paraId="14ED5058"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2022</w:t>
            </w:r>
          </w:p>
        </w:tc>
      </w:tr>
      <w:tr w:rsidR="00686ADE" w:rsidRPr="00963A02" w14:paraId="2E85EA04" w14:textId="77777777" w:rsidTr="00A341B8">
        <w:trPr>
          <w:cantSplit/>
          <w:trHeight w:val="227"/>
        </w:trPr>
        <w:tc>
          <w:tcPr>
            <w:tcW w:w="3474" w:type="pct"/>
            <w:tcBorders>
              <w:top w:val="nil"/>
              <w:left w:val="nil"/>
              <w:bottom w:val="nil"/>
              <w:right w:val="nil"/>
            </w:tcBorders>
            <w:shd w:val="clear" w:color="auto" w:fill="auto"/>
            <w:vAlign w:val="bottom"/>
            <w:hideMark/>
          </w:tcPr>
          <w:p w14:paraId="215B42E5"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Začiatočný stav sociálneho fondu</w:t>
            </w:r>
          </w:p>
        </w:tc>
        <w:tc>
          <w:tcPr>
            <w:tcW w:w="768" w:type="pct"/>
            <w:tcBorders>
              <w:top w:val="nil"/>
              <w:left w:val="nil"/>
              <w:bottom w:val="nil"/>
              <w:right w:val="nil"/>
            </w:tcBorders>
            <w:shd w:val="clear" w:color="auto" w:fill="auto"/>
            <w:noWrap/>
            <w:vAlign w:val="bottom"/>
            <w:hideMark/>
          </w:tcPr>
          <w:p w14:paraId="452202D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4 249</w:t>
            </w:r>
          </w:p>
        </w:tc>
        <w:tc>
          <w:tcPr>
            <w:tcW w:w="758" w:type="pct"/>
            <w:tcBorders>
              <w:top w:val="nil"/>
              <w:left w:val="nil"/>
              <w:bottom w:val="nil"/>
              <w:right w:val="nil"/>
            </w:tcBorders>
            <w:shd w:val="clear" w:color="auto" w:fill="auto"/>
            <w:vAlign w:val="bottom"/>
            <w:hideMark/>
          </w:tcPr>
          <w:p w14:paraId="44D4B08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863</w:t>
            </w:r>
          </w:p>
        </w:tc>
      </w:tr>
      <w:tr w:rsidR="00686ADE" w:rsidRPr="00963A02" w14:paraId="0A70DF99" w14:textId="77777777" w:rsidTr="00A341B8">
        <w:trPr>
          <w:cantSplit/>
          <w:trHeight w:val="227"/>
        </w:trPr>
        <w:tc>
          <w:tcPr>
            <w:tcW w:w="3474" w:type="pct"/>
            <w:tcBorders>
              <w:top w:val="nil"/>
              <w:left w:val="nil"/>
              <w:bottom w:val="nil"/>
              <w:right w:val="nil"/>
            </w:tcBorders>
            <w:shd w:val="clear" w:color="auto" w:fill="auto"/>
            <w:vAlign w:val="bottom"/>
            <w:hideMark/>
          </w:tcPr>
          <w:p w14:paraId="626F584B"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Tvorba sociálneho fondu na ťarchu nákladov</w:t>
            </w:r>
          </w:p>
        </w:tc>
        <w:tc>
          <w:tcPr>
            <w:tcW w:w="768" w:type="pct"/>
            <w:tcBorders>
              <w:top w:val="nil"/>
              <w:left w:val="nil"/>
              <w:bottom w:val="nil"/>
              <w:right w:val="nil"/>
            </w:tcBorders>
            <w:shd w:val="clear" w:color="auto" w:fill="auto"/>
            <w:vAlign w:val="bottom"/>
            <w:hideMark/>
          </w:tcPr>
          <w:p w14:paraId="649B21F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6 884</w:t>
            </w:r>
          </w:p>
        </w:tc>
        <w:tc>
          <w:tcPr>
            <w:tcW w:w="758" w:type="pct"/>
            <w:tcBorders>
              <w:top w:val="nil"/>
              <w:left w:val="nil"/>
              <w:bottom w:val="nil"/>
              <w:right w:val="nil"/>
            </w:tcBorders>
            <w:shd w:val="clear" w:color="auto" w:fill="auto"/>
            <w:vAlign w:val="bottom"/>
            <w:hideMark/>
          </w:tcPr>
          <w:p w14:paraId="2E72F01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6 280</w:t>
            </w:r>
          </w:p>
        </w:tc>
      </w:tr>
      <w:tr w:rsidR="00686ADE" w:rsidRPr="00963A02" w14:paraId="02148852" w14:textId="77777777" w:rsidTr="00A341B8">
        <w:trPr>
          <w:cantSplit/>
          <w:trHeight w:val="227"/>
        </w:trPr>
        <w:tc>
          <w:tcPr>
            <w:tcW w:w="3474" w:type="pct"/>
            <w:tcBorders>
              <w:top w:val="nil"/>
              <w:left w:val="nil"/>
              <w:bottom w:val="nil"/>
              <w:right w:val="nil"/>
            </w:tcBorders>
            <w:shd w:val="clear" w:color="auto" w:fill="auto"/>
            <w:vAlign w:val="bottom"/>
            <w:hideMark/>
          </w:tcPr>
          <w:p w14:paraId="273EAA21"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Tvorba sociálneho fondu zo zisku</w:t>
            </w:r>
          </w:p>
        </w:tc>
        <w:tc>
          <w:tcPr>
            <w:tcW w:w="768" w:type="pct"/>
            <w:tcBorders>
              <w:top w:val="nil"/>
              <w:left w:val="nil"/>
              <w:bottom w:val="nil"/>
              <w:right w:val="nil"/>
            </w:tcBorders>
            <w:shd w:val="clear" w:color="auto" w:fill="auto"/>
            <w:vAlign w:val="bottom"/>
            <w:hideMark/>
          </w:tcPr>
          <w:p w14:paraId="2A117AA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10 000</w:t>
            </w:r>
          </w:p>
        </w:tc>
        <w:tc>
          <w:tcPr>
            <w:tcW w:w="758" w:type="pct"/>
            <w:tcBorders>
              <w:top w:val="nil"/>
              <w:left w:val="nil"/>
              <w:bottom w:val="nil"/>
              <w:right w:val="nil"/>
            </w:tcBorders>
            <w:shd w:val="clear" w:color="auto" w:fill="auto"/>
            <w:vAlign w:val="bottom"/>
            <w:hideMark/>
          </w:tcPr>
          <w:p w14:paraId="7B9AF0C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10 400</w:t>
            </w:r>
          </w:p>
        </w:tc>
      </w:tr>
      <w:tr w:rsidR="00686ADE" w:rsidRPr="00963A02" w14:paraId="043D995D" w14:textId="77777777" w:rsidTr="00A341B8">
        <w:trPr>
          <w:cantSplit/>
          <w:trHeight w:val="227"/>
        </w:trPr>
        <w:tc>
          <w:tcPr>
            <w:tcW w:w="3474" w:type="pct"/>
            <w:tcBorders>
              <w:top w:val="nil"/>
              <w:left w:val="nil"/>
              <w:bottom w:val="nil"/>
              <w:right w:val="nil"/>
            </w:tcBorders>
            <w:shd w:val="clear" w:color="auto" w:fill="auto"/>
            <w:vAlign w:val="bottom"/>
            <w:hideMark/>
          </w:tcPr>
          <w:p w14:paraId="4B8FE31A"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Tvorba sociálneho fondu spolu</w:t>
            </w:r>
          </w:p>
        </w:tc>
        <w:tc>
          <w:tcPr>
            <w:tcW w:w="768" w:type="pct"/>
            <w:tcBorders>
              <w:top w:val="single" w:sz="4" w:space="0" w:color="auto"/>
              <w:left w:val="nil"/>
              <w:bottom w:val="double" w:sz="6" w:space="0" w:color="auto"/>
              <w:right w:val="nil"/>
            </w:tcBorders>
            <w:shd w:val="clear" w:color="auto" w:fill="auto"/>
            <w:noWrap/>
            <w:vAlign w:val="bottom"/>
            <w:hideMark/>
          </w:tcPr>
          <w:p w14:paraId="6A082F5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16 884</w:t>
            </w:r>
          </w:p>
        </w:tc>
        <w:tc>
          <w:tcPr>
            <w:tcW w:w="758" w:type="pct"/>
            <w:tcBorders>
              <w:top w:val="single" w:sz="4" w:space="0" w:color="auto"/>
              <w:left w:val="nil"/>
              <w:bottom w:val="double" w:sz="6" w:space="0" w:color="auto"/>
              <w:right w:val="nil"/>
            </w:tcBorders>
            <w:shd w:val="clear" w:color="auto" w:fill="auto"/>
            <w:noWrap/>
            <w:vAlign w:val="bottom"/>
            <w:hideMark/>
          </w:tcPr>
          <w:p w14:paraId="570C0C3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16 680</w:t>
            </w:r>
          </w:p>
        </w:tc>
      </w:tr>
      <w:tr w:rsidR="00686ADE" w:rsidRPr="00963A02" w14:paraId="5C1ED702" w14:textId="77777777" w:rsidTr="00A341B8">
        <w:trPr>
          <w:cantSplit/>
          <w:trHeight w:val="227"/>
        </w:trPr>
        <w:tc>
          <w:tcPr>
            <w:tcW w:w="3474" w:type="pct"/>
            <w:tcBorders>
              <w:top w:val="nil"/>
              <w:left w:val="nil"/>
              <w:bottom w:val="nil"/>
              <w:right w:val="nil"/>
            </w:tcBorders>
            <w:shd w:val="clear" w:color="auto" w:fill="auto"/>
            <w:vAlign w:val="bottom"/>
            <w:hideMark/>
          </w:tcPr>
          <w:p w14:paraId="4A31302B"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 xml:space="preserve">Čerpanie sociálneho fondu </w:t>
            </w:r>
          </w:p>
        </w:tc>
        <w:tc>
          <w:tcPr>
            <w:tcW w:w="768" w:type="pct"/>
            <w:tcBorders>
              <w:top w:val="nil"/>
              <w:left w:val="nil"/>
              <w:bottom w:val="nil"/>
              <w:right w:val="nil"/>
            </w:tcBorders>
            <w:shd w:val="clear" w:color="auto" w:fill="auto"/>
            <w:vAlign w:val="bottom"/>
            <w:hideMark/>
          </w:tcPr>
          <w:p w14:paraId="5C11C1F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20 228</w:t>
            </w:r>
          </w:p>
        </w:tc>
        <w:tc>
          <w:tcPr>
            <w:tcW w:w="758" w:type="pct"/>
            <w:tcBorders>
              <w:top w:val="nil"/>
              <w:left w:val="nil"/>
              <w:bottom w:val="nil"/>
              <w:right w:val="nil"/>
            </w:tcBorders>
            <w:shd w:val="clear" w:color="auto" w:fill="auto"/>
            <w:vAlign w:val="bottom"/>
            <w:hideMark/>
          </w:tcPr>
          <w:p w14:paraId="304B844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13 294</w:t>
            </w:r>
          </w:p>
        </w:tc>
      </w:tr>
      <w:tr w:rsidR="00686ADE" w:rsidRPr="00963A02" w14:paraId="52398435" w14:textId="77777777" w:rsidTr="00A341B8">
        <w:trPr>
          <w:cantSplit/>
          <w:trHeight w:val="227"/>
        </w:trPr>
        <w:tc>
          <w:tcPr>
            <w:tcW w:w="3474" w:type="pct"/>
            <w:tcBorders>
              <w:top w:val="nil"/>
              <w:left w:val="nil"/>
              <w:bottom w:val="nil"/>
              <w:right w:val="nil"/>
            </w:tcBorders>
            <w:shd w:val="clear" w:color="auto" w:fill="auto"/>
            <w:vAlign w:val="bottom"/>
            <w:hideMark/>
          </w:tcPr>
          <w:p w14:paraId="262B568C"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Konečný zostatok sociálneho fondu</w:t>
            </w:r>
          </w:p>
        </w:tc>
        <w:tc>
          <w:tcPr>
            <w:tcW w:w="768" w:type="pct"/>
            <w:tcBorders>
              <w:top w:val="single" w:sz="4" w:space="0" w:color="auto"/>
              <w:left w:val="nil"/>
              <w:bottom w:val="double" w:sz="6" w:space="0" w:color="auto"/>
              <w:right w:val="nil"/>
            </w:tcBorders>
            <w:shd w:val="clear" w:color="auto" w:fill="auto"/>
            <w:noWrap/>
            <w:vAlign w:val="bottom"/>
            <w:hideMark/>
          </w:tcPr>
          <w:p w14:paraId="67A4052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905</w:t>
            </w:r>
          </w:p>
        </w:tc>
        <w:tc>
          <w:tcPr>
            <w:tcW w:w="758" w:type="pct"/>
            <w:tcBorders>
              <w:top w:val="single" w:sz="4" w:space="0" w:color="auto"/>
              <w:left w:val="nil"/>
              <w:bottom w:val="double" w:sz="6" w:space="0" w:color="auto"/>
              <w:right w:val="nil"/>
            </w:tcBorders>
            <w:shd w:val="clear" w:color="auto" w:fill="auto"/>
            <w:noWrap/>
            <w:vAlign w:val="bottom"/>
            <w:hideMark/>
          </w:tcPr>
          <w:p w14:paraId="1A65E61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4 249</w:t>
            </w:r>
          </w:p>
        </w:tc>
      </w:tr>
    </w:tbl>
    <w:p w14:paraId="4DF8DD2D" w14:textId="30F5229B" w:rsidR="009E172D" w:rsidRPr="00963A02" w:rsidRDefault="009E172D" w:rsidP="00B51C4B">
      <w:pPr>
        <w:pStyle w:val="odstavec"/>
        <w:keepLines/>
        <w:suppressAutoHyphens/>
      </w:pPr>
    </w:p>
    <w:bookmarkEnd w:id="42"/>
    <w:p w14:paraId="05F302E0" w14:textId="77777777" w:rsidR="003F6502" w:rsidRPr="00963A02" w:rsidRDefault="003F6502" w:rsidP="00B51C4B">
      <w:pPr>
        <w:pStyle w:val="odstavec"/>
        <w:keepLines/>
        <w:suppressAutoHyphens/>
      </w:pPr>
    </w:p>
    <w:p w14:paraId="23EBE83A" w14:textId="01AF6771" w:rsidR="007972C6" w:rsidRPr="00963A02" w:rsidRDefault="007972C6" w:rsidP="00B51C4B">
      <w:pPr>
        <w:pStyle w:val="Nadpis2"/>
        <w:keepLines/>
        <w:suppressAutoHyphens/>
      </w:pPr>
      <w:r w:rsidRPr="00963A02">
        <w:t>Odložený daňový záväzok</w:t>
      </w:r>
    </w:p>
    <w:p w14:paraId="4B99E381" w14:textId="3D11D92E" w:rsidR="00883FA9" w:rsidRPr="00963A02" w:rsidRDefault="00370341" w:rsidP="00B51C4B">
      <w:pPr>
        <w:pStyle w:val="odstavec"/>
        <w:keepLines/>
        <w:suppressAutoHyphens/>
      </w:pPr>
      <w:r w:rsidRPr="00963A02">
        <w:t>Informácie o výpočte odloženého daňového záväzku a iné doplňujúce informácie k odloženej dani sú uvedené v </w:t>
      </w:r>
      <w:r w:rsidR="00883FA9" w:rsidRPr="00963A02">
        <w:t>P</w:t>
      </w:r>
      <w:r w:rsidRPr="00963A02">
        <w:t xml:space="preserve">oznámkach v časti IV bod </w:t>
      </w:r>
      <w:r w:rsidR="00B90523" w:rsidRPr="00963A02">
        <w:t>7</w:t>
      </w:r>
      <w:r w:rsidRPr="00963A02">
        <w:t>.</w:t>
      </w:r>
    </w:p>
    <w:p w14:paraId="72F6B9BD" w14:textId="70C5860F" w:rsidR="00A341B8" w:rsidRPr="00963A02" w:rsidRDefault="00A341B8">
      <w:pPr>
        <w:rPr>
          <w:rFonts w:ascii="Arial" w:hAnsi="Arial" w:cs="Arial"/>
          <w:bCs/>
          <w:i/>
          <w:iCs/>
          <w:color w:val="000000" w:themeColor="text1"/>
          <w:sz w:val="20"/>
          <w:szCs w:val="20"/>
        </w:rPr>
      </w:pPr>
    </w:p>
    <w:p w14:paraId="249546CF" w14:textId="77777777" w:rsidR="002A6B50" w:rsidRPr="00963A02" w:rsidRDefault="00F316C5" w:rsidP="00B51C4B">
      <w:pPr>
        <w:pStyle w:val="Nadpis2"/>
        <w:keepLines/>
        <w:suppressAutoHyphens/>
      </w:pPr>
      <w:r w:rsidRPr="00963A02">
        <w:t>Záväzky</w:t>
      </w:r>
    </w:p>
    <w:p w14:paraId="0DCA2E3F" w14:textId="3489D78B" w:rsidR="002F5809" w:rsidRPr="00963A02" w:rsidRDefault="00316173" w:rsidP="00B51C4B">
      <w:pPr>
        <w:pStyle w:val="odstavec"/>
        <w:keepLines/>
        <w:suppressAutoHyphens/>
      </w:pPr>
      <w:r w:rsidRPr="00963A02">
        <w:t>Štruktúra záväzkov</w:t>
      </w:r>
      <w:r w:rsidR="006441E9" w:rsidRPr="00963A02">
        <w:t xml:space="preserve"> </w:t>
      </w:r>
      <w:r w:rsidRPr="00963A02">
        <w:t>podľa zostatkov</w:t>
      </w:r>
      <w:r w:rsidR="000B2ED1" w:rsidRPr="00963A02">
        <w:t xml:space="preserve">ej doby splatnosti </w:t>
      </w:r>
      <w:r w:rsidR="006441E9" w:rsidRPr="00963A02">
        <w:t>k </w:t>
      </w:r>
      <w:r w:rsidR="00B90523" w:rsidRPr="00963A02">
        <w:t>31. decembru 2023</w:t>
      </w:r>
      <w:r w:rsidR="006441E9" w:rsidRPr="00963A02">
        <w:t>:</w:t>
      </w:r>
    </w:p>
    <w:p w14:paraId="7EB9292D" w14:textId="77777777" w:rsidR="00686ADE" w:rsidRPr="00963A02" w:rsidRDefault="00686ADE" w:rsidP="00B51C4B">
      <w:pPr>
        <w:keepLines/>
        <w:suppressAutoHyphens/>
        <w:rPr>
          <w:rFonts w:ascii="Arial" w:hAnsi="Arial" w:cs="Arial"/>
        </w:rPr>
      </w:pPr>
      <w:bookmarkStart w:id="44" w:name="FWT_T26a"/>
      <w:r w:rsidRPr="00963A02">
        <w:rPr>
          <w:rFonts w:ascii="Arial" w:hAnsi="Arial" w:cs="Arial"/>
          <w:bCs/>
          <w:iCs/>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33"/>
        <w:gridCol w:w="1096"/>
        <w:gridCol w:w="1096"/>
        <w:gridCol w:w="1098"/>
        <w:gridCol w:w="1096"/>
        <w:gridCol w:w="1093"/>
      </w:tblGrid>
      <w:tr w:rsidR="00686ADE" w:rsidRPr="00963A02" w14:paraId="2362299E" w14:textId="77777777" w:rsidTr="00E2459E">
        <w:trPr>
          <w:cantSplit/>
          <w:trHeight w:val="227"/>
        </w:trPr>
        <w:tc>
          <w:tcPr>
            <w:tcW w:w="2026" w:type="pct"/>
            <w:vMerge w:val="restart"/>
            <w:tcBorders>
              <w:top w:val="nil"/>
              <w:left w:val="nil"/>
              <w:bottom w:val="single" w:sz="4" w:space="0" w:color="000000"/>
              <w:right w:val="nil"/>
            </w:tcBorders>
            <w:shd w:val="clear" w:color="auto" w:fill="auto"/>
            <w:vAlign w:val="bottom"/>
            <w:hideMark/>
          </w:tcPr>
          <w:p w14:paraId="206D97F0" w14:textId="77777777" w:rsidR="00686ADE" w:rsidRPr="00963A02" w:rsidRDefault="00686ADE" w:rsidP="00B51C4B">
            <w:pPr>
              <w:keepLines/>
              <w:suppressAutoHyphens/>
              <w:jc w:val="center"/>
              <w:rPr>
                <w:rFonts w:ascii="Arial" w:hAnsi="Arial" w:cs="Arial"/>
                <w:b/>
                <w:bCs/>
                <w:sz w:val="18"/>
                <w:szCs w:val="18"/>
              </w:rPr>
            </w:pPr>
            <w:bookmarkStart w:id="45" w:name="RANGE!B3:G21"/>
            <w:r w:rsidRPr="00963A02">
              <w:rPr>
                <w:rFonts w:ascii="Arial" w:hAnsi="Arial" w:cs="Arial"/>
                <w:b/>
                <w:bCs/>
                <w:sz w:val="18"/>
                <w:szCs w:val="18"/>
              </w:rPr>
              <w:t>Názov položky</w:t>
            </w:r>
            <w:bookmarkEnd w:id="45"/>
          </w:p>
        </w:tc>
        <w:tc>
          <w:tcPr>
            <w:tcW w:w="1786" w:type="pct"/>
            <w:gridSpan w:val="3"/>
            <w:tcBorders>
              <w:top w:val="nil"/>
              <w:left w:val="nil"/>
              <w:bottom w:val="nil"/>
              <w:right w:val="nil"/>
            </w:tcBorders>
            <w:shd w:val="clear" w:color="auto" w:fill="auto"/>
            <w:vAlign w:val="bottom"/>
            <w:hideMark/>
          </w:tcPr>
          <w:p w14:paraId="276A9DF1" w14:textId="73AD0C12"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Záväzky so zostatkovou dobou spla</w:t>
            </w:r>
            <w:r w:rsidR="00E2459E" w:rsidRPr="00963A02">
              <w:rPr>
                <w:rFonts w:ascii="Arial" w:hAnsi="Arial" w:cs="Arial"/>
                <w:b/>
                <w:bCs/>
                <w:sz w:val="18"/>
                <w:szCs w:val="18"/>
              </w:rPr>
              <w:t>tn</w:t>
            </w:r>
            <w:r w:rsidRPr="00963A02">
              <w:rPr>
                <w:rFonts w:ascii="Arial" w:hAnsi="Arial" w:cs="Arial"/>
                <w:b/>
                <w:bCs/>
                <w:sz w:val="18"/>
                <w:szCs w:val="18"/>
              </w:rPr>
              <w:t>osti</w:t>
            </w:r>
          </w:p>
        </w:tc>
        <w:tc>
          <w:tcPr>
            <w:tcW w:w="595" w:type="pct"/>
            <w:vMerge w:val="restart"/>
            <w:tcBorders>
              <w:top w:val="nil"/>
              <w:left w:val="nil"/>
              <w:bottom w:val="single" w:sz="4" w:space="0" w:color="000000"/>
              <w:right w:val="nil"/>
            </w:tcBorders>
            <w:shd w:val="clear" w:color="auto" w:fill="auto"/>
            <w:vAlign w:val="bottom"/>
            <w:hideMark/>
          </w:tcPr>
          <w:p w14:paraId="4039F287"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Záväzky po lehote splatnosti</w:t>
            </w:r>
          </w:p>
        </w:tc>
        <w:tc>
          <w:tcPr>
            <w:tcW w:w="594" w:type="pct"/>
            <w:vMerge w:val="restart"/>
            <w:tcBorders>
              <w:top w:val="nil"/>
              <w:left w:val="nil"/>
              <w:bottom w:val="single" w:sz="4" w:space="0" w:color="000000"/>
              <w:right w:val="nil"/>
            </w:tcBorders>
            <w:shd w:val="clear" w:color="auto" w:fill="auto"/>
            <w:vAlign w:val="bottom"/>
            <w:hideMark/>
          </w:tcPr>
          <w:p w14:paraId="0A1A05EE"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Spolu záväzky</w:t>
            </w:r>
          </w:p>
        </w:tc>
      </w:tr>
      <w:tr w:rsidR="00686ADE" w:rsidRPr="00963A02" w14:paraId="242121B4" w14:textId="77777777" w:rsidTr="00E2459E">
        <w:trPr>
          <w:cantSplit/>
          <w:trHeight w:val="227"/>
        </w:trPr>
        <w:tc>
          <w:tcPr>
            <w:tcW w:w="2026" w:type="pct"/>
            <w:vMerge/>
            <w:tcBorders>
              <w:top w:val="nil"/>
              <w:left w:val="nil"/>
              <w:bottom w:val="single" w:sz="4" w:space="0" w:color="000000"/>
              <w:right w:val="nil"/>
            </w:tcBorders>
            <w:vAlign w:val="bottom"/>
            <w:hideMark/>
          </w:tcPr>
          <w:p w14:paraId="07E3680C" w14:textId="77777777" w:rsidR="00686ADE" w:rsidRPr="00963A02" w:rsidRDefault="00686ADE" w:rsidP="00B51C4B">
            <w:pPr>
              <w:keepLines/>
              <w:suppressAutoHyphens/>
              <w:rPr>
                <w:rFonts w:ascii="Arial" w:hAnsi="Arial" w:cs="Arial"/>
                <w:b/>
                <w:bCs/>
                <w:sz w:val="18"/>
                <w:szCs w:val="18"/>
              </w:rPr>
            </w:pPr>
          </w:p>
        </w:tc>
        <w:tc>
          <w:tcPr>
            <w:tcW w:w="595" w:type="pct"/>
            <w:tcBorders>
              <w:top w:val="nil"/>
              <w:left w:val="nil"/>
              <w:bottom w:val="single" w:sz="4" w:space="0" w:color="auto"/>
              <w:right w:val="nil"/>
            </w:tcBorders>
            <w:shd w:val="clear" w:color="auto" w:fill="auto"/>
            <w:vAlign w:val="bottom"/>
            <w:hideMark/>
          </w:tcPr>
          <w:p w14:paraId="3A1B3913"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viac ako päť rokov</w:t>
            </w:r>
          </w:p>
        </w:tc>
        <w:tc>
          <w:tcPr>
            <w:tcW w:w="595" w:type="pct"/>
            <w:tcBorders>
              <w:top w:val="nil"/>
              <w:left w:val="nil"/>
              <w:bottom w:val="single" w:sz="4" w:space="0" w:color="auto"/>
              <w:right w:val="nil"/>
            </w:tcBorders>
            <w:shd w:val="clear" w:color="auto" w:fill="auto"/>
            <w:vAlign w:val="bottom"/>
            <w:hideMark/>
          </w:tcPr>
          <w:p w14:paraId="416967E4"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jeden rok až päť rokov</w:t>
            </w:r>
          </w:p>
        </w:tc>
        <w:tc>
          <w:tcPr>
            <w:tcW w:w="596" w:type="pct"/>
            <w:tcBorders>
              <w:top w:val="nil"/>
              <w:left w:val="nil"/>
              <w:bottom w:val="single" w:sz="4" w:space="0" w:color="auto"/>
              <w:right w:val="nil"/>
            </w:tcBorders>
            <w:shd w:val="clear" w:color="auto" w:fill="auto"/>
            <w:vAlign w:val="bottom"/>
            <w:hideMark/>
          </w:tcPr>
          <w:p w14:paraId="03C37571"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do jedného roka</w:t>
            </w:r>
          </w:p>
        </w:tc>
        <w:tc>
          <w:tcPr>
            <w:tcW w:w="595" w:type="pct"/>
            <w:vMerge/>
            <w:tcBorders>
              <w:top w:val="nil"/>
              <w:left w:val="nil"/>
              <w:bottom w:val="single" w:sz="4" w:space="0" w:color="000000"/>
              <w:right w:val="nil"/>
            </w:tcBorders>
            <w:vAlign w:val="bottom"/>
            <w:hideMark/>
          </w:tcPr>
          <w:p w14:paraId="7C7D1AD5" w14:textId="77777777" w:rsidR="00686ADE" w:rsidRPr="00963A02" w:rsidRDefault="00686ADE" w:rsidP="00B51C4B">
            <w:pPr>
              <w:keepLines/>
              <w:suppressAutoHyphens/>
              <w:rPr>
                <w:rFonts w:ascii="Arial" w:hAnsi="Arial" w:cs="Arial"/>
                <w:b/>
                <w:bCs/>
                <w:sz w:val="18"/>
                <w:szCs w:val="18"/>
              </w:rPr>
            </w:pPr>
          </w:p>
        </w:tc>
        <w:tc>
          <w:tcPr>
            <w:tcW w:w="594" w:type="pct"/>
            <w:vMerge/>
            <w:tcBorders>
              <w:top w:val="nil"/>
              <w:left w:val="nil"/>
              <w:bottom w:val="single" w:sz="4" w:space="0" w:color="000000"/>
              <w:right w:val="nil"/>
            </w:tcBorders>
            <w:vAlign w:val="bottom"/>
            <w:hideMark/>
          </w:tcPr>
          <w:p w14:paraId="667B52B7" w14:textId="77777777" w:rsidR="00686ADE" w:rsidRPr="00963A02" w:rsidRDefault="00686ADE" w:rsidP="00B51C4B">
            <w:pPr>
              <w:keepLines/>
              <w:suppressAutoHyphens/>
              <w:rPr>
                <w:rFonts w:ascii="Arial" w:hAnsi="Arial" w:cs="Arial"/>
                <w:b/>
                <w:bCs/>
                <w:sz w:val="18"/>
                <w:szCs w:val="18"/>
              </w:rPr>
            </w:pPr>
          </w:p>
        </w:tc>
      </w:tr>
      <w:tr w:rsidR="00E2459E" w:rsidRPr="00963A02" w14:paraId="041F98EF" w14:textId="77777777" w:rsidTr="00E2459E">
        <w:trPr>
          <w:cantSplit/>
          <w:trHeight w:val="227"/>
        </w:trPr>
        <w:tc>
          <w:tcPr>
            <w:tcW w:w="2026" w:type="pct"/>
            <w:tcBorders>
              <w:top w:val="nil"/>
              <w:left w:val="nil"/>
              <w:bottom w:val="nil"/>
              <w:right w:val="nil"/>
            </w:tcBorders>
            <w:shd w:val="clear" w:color="auto" w:fill="auto"/>
            <w:vAlign w:val="bottom"/>
            <w:hideMark/>
          </w:tcPr>
          <w:p w14:paraId="6D1EAA20" w14:textId="77777777" w:rsidR="00E2459E" w:rsidRPr="00963A02" w:rsidRDefault="00E2459E" w:rsidP="00E2459E">
            <w:pPr>
              <w:keepLines/>
              <w:suppressAutoHyphens/>
              <w:rPr>
                <w:rFonts w:ascii="Arial" w:hAnsi="Arial" w:cs="Arial"/>
                <w:b/>
                <w:bCs/>
                <w:sz w:val="18"/>
                <w:szCs w:val="18"/>
              </w:rPr>
            </w:pPr>
            <w:r w:rsidRPr="00963A02">
              <w:rPr>
                <w:rFonts w:ascii="Arial" w:hAnsi="Arial" w:cs="Arial"/>
                <w:b/>
                <w:bCs/>
                <w:sz w:val="18"/>
                <w:szCs w:val="18"/>
              </w:rPr>
              <w:t>Ostatné dlhodobé záväzky, z toho:</w:t>
            </w:r>
          </w:p>
        </w:tc>
        <w:tc>
          <w:tcPr>
            <w:tcW w:w="595" w:type="pct"/>
            <w:tcBorders>
              <w:top w:val="single" w:sz="4" w:space="0" w:color="auto"/>
              <w:left w:val="nil"/>
              <w:bottom w:val="double" w:sz="6" w:space="0" w:color="auto"/>
              <w:right w:val="nil"/>
            </w:tcBorders>
            <w:shd w:val="clear" w:color="auto" w:fill="auto"/>
            <w:noWrap/>
            <w:vAlign w:val="bottom"/>
            <w:hideMark/>
          </w:tcPr>
          <w:p w14:paraId="4C717B78" w14:textId="77777777" w:rsidR="00E2459E" w:rsidRPr="00963A02" w:rsidRDefault="00E2459E" w:rsidP="00E2459E">
            <w:pPr>
              <w:keepLines/>
              <w:suppressAutoHyphens/>
              <w:jc w:val="right"/>
              <w:rPr>
                <w:rFonts w:ascii="Arial" w:hAnsi="Arial" w:cs="Arial"/>
                <w:b/>
                <w:bCs/>
                <w:sz w:val="18"/>
                <w:szCs w:val="18"/>
              </w:rPr>
            </w:pPr>
            <w:r w:rsidRPr="00963A02">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389A8F86" w14:textId="6B1454FB" w:rsidR="00E2459E" w:rsidRPr="00963A02" w:rsidRDefault="00E2459E" w:rsidP="00E2459E">
            <w:pPr>
              <w:keepLines/>
              <w:suppressAutoHyphens/>
              <w:jc w:val="right"/>
              <w:rPr>
                <w:rFonts w:ascii="Arial" w:hAnsi="Arial" w:cs="Arial"/>
                <w:b/>
                <w:bCs/>
                <w:sz w:val="18"/>
                <w:szCs w:val="18"/>
              </w:rPr>
            </w:pPr>
            <w:r w:rsidRPr="00963A02">
              <w:rPr>
                <w:rFonts w:ascii="Arial" w:hAnsi="Arial" w:cs="Arial"/>
                <w:b/>
                <w:bCs/>
                <w:sz w:val="18"/>
                <w:szCs w:val="18"/>
              </w:rPr>
              <w:t>42 583</w:t>
            </w:r>
          </w:p>
        </w:tc>
        <w:tc>
          <w:tcPr>
            <w:tcW w:w="596" w:type="pct"/>
            <w:tcBorders>
              <w:top w:val="single" w:sz="4" w:space="0" w:color="auto"/>
              <w:left w:val="nil"/>
              <w:bottom w:val="double" w:sz="6" w:space="0" w:color="auto"/>
              <w:right w:val="nil"/>
            </w:tcBorders>
            <w:shd w:val="clear" w:color="auto" w:fill="auto"/>
            <w:noWrap/>
            <w:vAlign w:val="bottom"/>
            <w:hideMark/>
          </w:tcPr>
          <w:p w14:paraId="1C80D4DC" w14:textId="2901154B" w:rsidR="00E2459E" w:rsidRPr="00963A02" w:rsidRDefault="00E2459E" w:rsidP="00E2459E">
            <w:pPr>
              <w:keepLines/>
              <w:suppressAutoHyphens/>
              <w:jc w:val="right"/>
              <w:rPr>
                <w:rFonts w:ascii="Arial" w:hAnsi="Arial" w:cs="Arial"/>
                <w:b/>
                <w:bCs/>
                <w:sz w:val="18"/>
                <w:szCs w:val="18"/>
              </w:rPr>
            </w:pPr>
            <w:r w:rsidRPr="00963A02">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1572B2D9" w14:textId="77777777" w:rsidR="00E2459E" w:rsidRPr="00963A02" w:rsidRDefault="00E2459E" w:rsidP="00E2459E">
            <w:pPr>
              <w:keepLines/>
              <w:suppressAutoHyphens/>
              <w:jc w:val="right"/>
              <w:rPr>
                <w:rFonts w:ascii="Arial" w:hAnsi="Arial" w:cs="Arial"/>
                <w:b/>
                <w:bCs/>
                <w:sz w:val="18"/>
                <w:szCs w:val="18"/>
              </w:rPr>
            </w:pPr>
            <w:r w:rsidRPr="00963A02">
              <w:rPr>
                <w:rFonts w:ascii="Arial" w:hAnsi="Arial" w:cs="Arial"/>
                <w:b/>
                <w:bCs/>
                <w:sz w:val="18"/>
                <w:szCs w:val="18"/>
              </w:rPr>
              <w:t>0</w:t>
            </w:r>
          </w:p>
        </w:tc>
        <w:tc>
          <w:tcPr>
            <w:tcW w:w="594" w:type="pct"/>
            <w:tcBorders>
              <w:top w:val="single" w:sz="4" w:space="0" w:color="auto"/>
              <w:left w:val="nil"/>
              <w:bottom w:val="double" w:sz="6" w:space="0" w:color="auto"/>
              <w:right w:val="nil"/>
            </w:tcBorders>
            <w:shd w:val="clear" w:color="auto" w:fill="auto"/>
            <w:noWrap/>
            <w:vAlign w:val="bottom"/>
            <w:hideMark/>
          </w:tcPr>
          <w:p w14:paraId="6C43E7C6" w14:textId="3AF872B7" w:rsidR="00E2459E" w:rsidRPr="00963A02" w:rsidRDefault="00E2459E" w:rsidP="00E2459E">
            <w:pPr>
              <w:keepLines/>
              <w:suppressAutoHyphens/>
              <w:jc w:val="right"/>
              <w:rPr>
                <w:rFonts w:ascii="Arial" w:hAnsi="Arial" w:cs="Arial"/>
                <w:b/>
                <w:bCs/>
                <w:sz w:val="18"/>
                <w:szCs w:val="18"/>
              </w:rPr>
            </w:pPr>
            <w:r w:rsidRPr="00963A02">
              <w:rPr>
                <w:rFonts w:ascii="Arial" w:hAnsi="Arial" w:cs="Arial"/>
                <w:b/>
                <w:bCs/>
                <w:sz w:val="18"/>
                <w:szCs w:val="18"/>
              </w:rPr>
              <w:t>42 583</w:t>
            </w:r>
          </w:p>
        </w:tc>
      </w:tr>
      <w:tr w:rsidR="00E2459E" w:rsidRPr="00963A02" w14:paraId="359BBC4A" w14:textId="77777777" w:rsidTr="00E2459E">
        <w:trPr>
          <w:cantSplit/>
          <w:trHeight w:val="227"/>
        </w:trPr>
        <w:tc>
          <w:tcPr>
            <w:tcW w:w="2026" w:type="pct"/>
            <w:tcBorders>
              <w:top w:val="nil"/>
              <w:left w:val="nil"/>
              <w:bottom w:val="nil"/>
              <w:right w:val="nil"/>
            </w:tcBorders>
            <w:shd w:val="clear" w:color="auto" w:fill="auto"/>
            <w:vAlign w:val="bottom"/>
            <w:hideMark/>
          </w:tcPr>
          <w:p w14:paraId="5BB8D4C5" w14:textId="77777777" w:rsidR="00E2459E" w:rsidRPr="00963A02" w:rsidRDefault="00E2459E" w:rsidP="00E2459E">
            <w:pPr>
              <w:keepLines/>
              <w:suppressAutoHyphens/>
              <w:rPr>
                <w:rFonts w:ascii="Arial" w:hAnsi="Arial" w:cs="Arial"/>
                <w:sz w:val="18"/>
                <w:szCs w:val="18"/>
              </w:rPr>
            </w:pPr>
            <w:r w:rsidRPr="00963A02">
              <w:rPr>
                <w:rFonts w:ascii="Arial" w:hAnsi="Arial" w:cs="Arial"/>
                <w:sz w:val="18"/>
                <w:szCs w:val="18"/>
              </w:rPr>
              <w:t xml:space="preserve">Záväzky zo sociálneho fondu </w:t>
            </w:r>
          </w:p>
        </w:tc>
        <w:tc>
          <w:tcPr>
            <w:tcW w:w="595" w:type="pct"/>
            <w:tcBorders>
              <w:top w:val="nil"/>
              <w:left w:val="nil"/>
              <w:bottom w:val="nil"/>
              <w:right w:val="nil"/>
            </w:tcBorders>
            <w:shd w:val="clear" w:color="auto" w:fill="auto"/>
            <w:vAlign w:val="bottom"/>
            <w:hideMark/>
          </w:tcPr>
          <w:p w14:paraId="5CC76786" w14:textId="77777777" w:rsidR="00E2459E" w:rsidRPr="00963A02" w:rsidRDefault="00E2459E" w:rsidP="00E2459E">
            <w:pPr>
              <w:keepLines/>
              <w:suppressAutoHyphens/>
              <w:jc w:val="right"/>
              <w:rPr>
                <w:rFonts w:ascii="Arial" w:hAnsi="Arial" w:cs="Arial"/>
                <w:sz w:val="18"/>
                <w:szCs w:val="18"/>
              </w:rPr>
            </w:pPr>
            <w:r w:rsidRPr="00963A02">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68DB7757" w14:textId="3B8B20FA" w:rsidR="00E2459E" w:rsidRPr="00963A02" w:rsidRDefault="00E2459E" w:rsidP="00E2459E">
            <w:pPr>
              <w:keepLines/>
              <w:suppressAutoHyphens/>
              <w:jc w:val="right"/>
              <w:rPr>
                <w:rFonts w:ascii="Arial" w:hAnsi="Arial" w:cs="Arial"/>
                <w:sz w:val="18"/>
                <w:szCs w:val="18"/>
              </w:rPr>
            </w:pPr>
            <w:r w:rsidRPr="00963A02">
              <w:rPr>
                <w:rFonts w:ascii="Arial" w:hAnsi="Arial" w:cs="Arial"/>
                <w:sz w:val="18"/>
                <w:szCs w:val="18"/>
              </w:rPr>
              <w:t>905</w:t>
            </w:r>
          </w:p>
        </w:tc>
        <w:tc>
          <w:tcPr>
            <w:tcW w:w="596" w:type="pct"/>
            <w:tcBorders>
              <w:top w:val="nil"/>
              <w:left w:val="nil"/>
              <w:bottom w:val="nil"/>
              <w:right w:val="nil"/>
            </w:tcBorders>
            <w:shd w:val="clear" w:color="auto" w:fill="auto"/>
            <w:vAlign w:val="bottom"/>
            <w:hideMark/>
          </w:tcPr>
          <w:p w14:paraId="467E2184" w14:textId="2BBF51D5" w:rsidR="00E2459E" w:rsidRPr="00963A02" w:rsidRDefault="00E2459E" w:rsidP="00E2459E">
            <w:pPr>
              <w:keepLines/>
              <w:suppressAutoHyphens/>
              <w:jc w:val="right"/>
              <w:rPr>
                <w:rFonts w:ascii="Arial" w:hAnsi="Arial" w:cs="Arial"/>
                <w:sz w:val="18"/>
                <w:szCs w:val="18"/>
              </w:rPr>
            </w:pPr>
            <w:r w:rsidRPr="00963A02">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6FD8A7C8" w14:textId="77777777" w:rsidR="00E2459E" w:rsidRPr="00963A02" w:rsidRDefault="00E2459E" w:rsidP="00E2459E">
            <w:pPr>
              <w:keepLines/>
              <w:suppressAutoHyphens/>
              <w:jc w:val="right"/>
              <w:rPr>
                <w:rFonts w:ascii="Arial" w:hAnsi="Arial" w:cs="Arial"/>
                <w:sz w:val="18"/>
                <w:szCs w:val="18"/>
              </w:rPr>
            </w:pPr>
            <w:r w:rsidRPr="00963A02">
              <w:rPr>
                <w:rFonts w:ascii="Arial" w:hAnsi="Arial" w:cs="Arial"/>
                <w:sz w:val="18"/>
                <w:szCs w:val="18"/>
              </w:rPr>
              <w:t>0</w:t>
            </w:r>
          </w:p>
        </w:tc>
        <w:tc>
          <w:tcPr>
            <w:tcW w:w="594" w:type="pct"/>
            <w:tcBorders>
              <w:top w:val="nil"/>
              <w:left w:val="nil"/>
              <w:bottom w:val="nil"/>
              <w:right w:val="nil"/>
            </w:tcBorders>
            <w:shd w:val="clear" w:color="auto" w:fill="auto"/>
            <w:vAlign w:val="bottom"/>
            <w:hideMark/>
          </w:tcPr>
          <w:p w14:paraId="65A993E6" w14:textId="77777777" w:rsidR="00E2459E" w:rsidRPr="00963A02" w:rsidRDefault="00E2459E" w:rsidP="00E2459E">
            <w:pPr>
              <w:keepLines/>
              <w:suppressAutoHyphens/>
              <w:jc w:val="right"/>
              <w:rPr>
                <w:rFonts w:ascii="Arial" w:hAnsi="Arial" w:cs="Arial"/>
                <w:sz w:val="18"/>
                <w:szCs w:val="18"/>
              </w:rPr>
            </w:pPr>
            <w:r w:rsidRPr="00963A02">
              <w:rPr>
                <w:rFonts w:ascii="Arial" w:hAnsi="Arial" w:cs="Arial"/>
                <w:sz w:val="18"/>
                <w:szCs w:val="18"/>
              </w:rPr>
              <w:t>905</w:t>
            </w:r>
          </w:p>
        </w:tc>
      </w:tr>
      <w:tr w:rsidR="00E2459E" w:rsidRPr="00963A02" w14:paraId="48681B9E" w14:textId="77777777" w:rsidTr="00E2459E">
        <w:trPr>
          <w:cantSplit/>
          <w:trHeight w:val="227"/>
        </w:trPr>
        <w:tc>
          <w:tcPr>
            <w:tcW w:w="2026" w:type="pct"/>
            <w:tcBorders>
              <w:top w:val="nil"/>
              <w:left w:val="nil"/>
              <w:bottom w:val="nil"/>
              <w:right w:val="nil"/>
            </w:tcBorders>
            <w:shd w:val="clear" w:color="auto" w:fill="auto"/>
            <w:vAlign w:val="bottom"/>
          </w:tcPr>
          <w:p w14:paraId="653E57EB" w14:textId="39C39606" w:rsidR="00E2459E" w:rsidRPr="00963A02" w:rsidRDefault="00E2459E" w:rsidP="00E2459E">
            <w:pPr>
              <w:keepLines/>
              <w:suppressAutoHyphens/>
              <w:rPr>
                <w:rFonts w:ascii="Arial" w:hAnsi="Arial" w:cs="Arial"/>
                <w:sz w:val="18"/>
                <w:szCs w:val="18"/>
              </w:rPr>
            </w:pPr>
            <w:r w:rsidRPr="00963A02">
              <w:rPr>
                <w:rFonts w:ascii="Arial" w:hAnsi="Arial" w:cs="Arial"/>
                <w:sz w:val="18"/>
                <w:szCs w:val="18"/>
              </w:rPr>
              <w:t>Odložený daňový záväzok</w:t>
            </w:r>
          </w:p>
        </w:tc>
        <w:tc>
          <w:tcPr>
            <w:tcW w:w="595" w:type="pct"/>
            <w:tcBorders>
              <w:top w:val="nil"/>
              <w:left w:val="nil"/>
              <w:bottom w:val="nil"/>
              <w:right w:val="nil"/>
            </w:tcBorders>
            <w:shd w:val="clear" w:color="auto" w:fill="auto"/>
            <w:vAlign w:val="bottom"/>
          </w:tcPr>
          <w:p w14:paraId="23BFC3BD" w14:textId="6097EEAE" w:rsidR="00E2459E" w:rsidRPr="00963A02" w:rsidRDefault="00E2459E" w:rsidP="00E2459E">
            <w:pPr>
              <w:keepLines/>
              <w:suppressAutoHyphens/>
              <w:jc w:val="right"/>
              <w:rPr>
                <w:rFonts w:ascii="Arial" w:hAnsi="Arial" w:cs="Arial"/>
                <w:sz w:val="18"/>
                <w:szCs w:val="18"/>
              </w:rPr>
            </w:pPr>
            <w:r w:rsidRPr="00963A02">
              <w:rPr>
                <w:rFonts w:ascii="Arial" w:hAnsi="Arial" w:cs="Arial"/>
                <w:sz w:val="18"/>
                <w:szCs w:val="18"/>
              </w:rPr>
              <w:t>0</w:t>
            </w:r>
          </w:p>
        </w:tc>
        <w:tc>
          <w:tcPr>
            <w:tcW w:w="595" w:type="pct"/>
            <w:tcBorders>
              <w:top w:val="nil"/>
              <w:left w:val="nil"/>
              <w:bottom w:val="nil"/>
              <w:right w:val="nil"/>
            </w:tcBorders>
            <w:shd w:val="clear" w:color="auto" w:fill="auto"/>
            <w:vAlign w:val="bottom"/>
          </w:tcPr>
          <w:p w14:paraId="0EC4FCAF" w14:textId="4C79A5EF" w:rsidR="00E2459E" w:rsidRPr="00963A02" w:rsidRDefault="00E2459E" w:rsidP="00E2459E">
            <w:pPr>
              <w:keepLines/>
              <w:suppressAutoHyphens/>
              <w:jc w:val="right"/>
              <w:rPr>
                <w:rFonts w:ascii="Arial" w:hAnsi="Arial" w:cs="Arial"/>
                <w:sz w:val="18"/>
                <w:szCs w:val="18"/>
              </w:rPr>
            </w:pPr>
            <w:r w:rsidRPr="00963A02">
              <w:rPr>
                <w:rFonts w:ascii="Arial" w:hAnsi="Arial" w:cs="Arial"/>
                <w:sz w:val="18"/>
                <w:szCs w:val="18"/>
              </w:rPr>
              <w:t>41 678</w:t>
            </w:r>
          </w:p>
        </w:tc>
        <w:tc>
          <w:tcPr>
            <w:tcW w:w="596" w:type="pct"/>
            <w:tcBorders>
              <w:top w:val="nil"/>
              <w:left w:val="nil"/>
              <w:bottom w:val="nil"/>
              <w:right w:val="nil"/>
            </w:tcBorders>
            <w:shd w:val="clear" w:color="auto" w:fill="auto"/>
            <w:vAlign w:val="bottom"/>
          </w:tcPr>
          <w:p w14:paraId="361E82F1" w14:textId="21D906CA" w:rsidR="00E2459E" w:rsidRPr="00963A02" w:rsidRDefault="00E2459E" w:rsidP="00E2459E">
            <w:pPr>
              <w:keepLines/>
              <w:suppressAutoHyphens/>
              <w:jc w:val="right"/>
              <w:rPr>
                <w:rFonts w:ascii="Arial" w:hAnsi="Arial" w:cs="Arial"/>
                <w:sz w:val="18"/>
                <w:szCs w:val="18"/>
              </w:rPr>
            </w:pPr>
            <w:r w:rsidRPr="00963A02">
              <w:rPr>
                <w:rFonts w:ascii="Arial" w:hAnsi="Arial" w:cs="Arial"/>
                <w:sz w:val="18"/>
                <w:szCs w:val="18"/>
              </w:rPr>
              <w:t>0</w:t>
            </w:r>
          </w:p>
        </w:tc>
        <w:tc>
          <w:tcPr>
            <w:tcW w:w="595" w:type="pct"/>
            <w:tcBorders>
              <w:top w:val="nil"/>
              <w:left w:val="nil"/>
              <w:bottom w:val="nil"/>
              <w:right w:val="nil"/>
            </w:tcBorders>
            <w:shd w:val="clear" w:color="auto" w:fill="auto"/>
            <w:vAlign w:val="bottom"/>
          </w:tcPr>
          <w:p w14:paraId="4B922853" w14:textId="37817B9C" w:rsidR="00E2459E" w:rsidRPr="00963A02" w:rsidRDefault="00E2459E" w:rsidP="00E2459E">
            <w:pPr>
              <w:keepLines/>
              <w:suppressAutoHyphens/>
              <w:jc w:val="right"/>
              <w:rPr>
                <w:rFonts w:ascii="Arial" w:hAnsi="Arial" w:cs="Arial"/>
                <w:sz w:val="18"/>
                <w:szCs w:val="18"/>
              </w:rPr>
            </w:pPr>
            <w:r w:rsidRPr="00963A02">
              <w:rPr>
                <w:rFonts w:ascii="Arial" w:hAnsi="Arial" w:cs="Arial"/>
                <w:sz w:val="18"/>
                <w:szCs w:val="18"/>
              </w:rPr>
              <w:t>0</w:t>
            </w:r>
          </w:p>
        </w:tc>
        <w:tc>
          <w:tcPr>
            <w:tcW w:w="594" w:type="pct"/>
            <w:tcBorders>
              <w:top w:val="nil"/>
              <w:left w:val="nil"/>
              <w:bottom w:val="nil"/>
              <w:right w:val="nil"/>
            </w:tcBorders>
            <w:shd w:val="clear" w:color="auto" w:fill="auto"/>
            <w:vAlign w:val="bottom"/>
          </w:tcPr>
          <w:p w14:paraId="4121CAA6" w14:textId="632F5A97" w:rsidR="00E2459E" w:rsidRPr="00963A02" w:rsidRDefault="00E2459E" w:rsidP="00E2459E">
            <w:pPr>
              <w:keepLines/>
              <w:suppressAutoHyphens/>
              <w:jc w:val="right"/>
              <w:rPr>
                <w:rFonts w:ascii="Arial" w:hAnsi="Arial" w:cs="Arial"/>
                <w:sz w:val="18"/>
                <w:szCs w:val="18"/>
              </w:rPr>
            </w:pPr>
            <w:r w:rsidRPr="00963A02">
              <w:rPr>
                <w:rFonts w:ascii="Arial" w:hAnsi="Arial" w:cs="Arial"/>
                <w:sz w:val="18"/>
                <w:szCs w:val="18"/>
              </w:rPr>
              <w:t>41 678</w:t>
            </w:r>
          </w:p>
        </w:tc>
      </w:tr>
      <w:tr w:rsidR="00E2459E" w:rsidRPr="00963A02" w14:paraId="2B208E4B" w14:textId="77777777" w:rsidTr="00E2459E">
        <w:trPr>
          <w:cantSplit/>
          <w:trHeight w:val="227"/>
        </w:trPr>
        <w:tc>
          <w:tcPr>
            <w:tcW w:w="2026" w:type="pct"/>
            <w:tcBorders>
              <w:top w:val="nil"/>
              <w:left w:val="nil"/>
              <w:bottom w:val="nil"/>
              <w:right w:val="nil"/>
            </w:tcBorders>
            <w:shd w:val="clear" w:color="auto" w:fill="auto"/>
            <w:vAlign w:val="bottom"/>
            <w:hideMark/>
          </w:tcPr>
          <w:p w14:paraId="71BC2A61" w14:textId="77777777" w:rsidR="00E2459E" w:rsidRPr="00963A02" w:rsidRDefault="00E2459E" w:rsidP="00E2459E">
            <w:pPr>
              <w:keepLines/>
              <w:suppressAutoHyphens/>
              <w:rPr>
                <w:rFonts w:ascii="Arial" w:hAnsi="Arial" w:cs="Arial"/>
                <w:b/>
                <w:bCs/>
                <w:sz w:val="18"/>
                <w:szCs w:val="18"/>
              </w:rPr>
            </w:pPr>
            <w:r w:rsidRPr="00963A02">
              <w:rPr>
                <w:rFonts w:ascii="Arial" w:hAnsi="Arial" w:cs="Arial"/>
                <w:b/>
                <w:bCs/>
                <w:sz w:val="18"/>
                <w:szCs w:val="18"/>
              </w:rPr>
              <w:t>Dlhodobé záväzky spolu</w:t>
            </w:r>
          </w:p>
        </w:tc>
        <w:tc>
          <w:tcPr>
            <w:tcW w:w="595" w:type="pct"/>
            <w:tcBorders>
              <w:top w:val="single" w:sz="4" w:space="0" w:color="auto"/>
              <w:left w:val="nil"/>
              <w:bottom w:val="double" w:sz="6" w:space="0" w:color="auto"/>
              <w:right w:val="nil"/>
            </w:tcBorders>
            <w:shd w:val="clear" w:color="auto" w:fill="auto"/>
            <w:noWrap/>
            <w:vAlign w:val="bottom"/>
            <w:hideMark/>
          </w:tcPr>
          <w:p w14:paraId="5AB2CA64" w14:textId="77777777" w:rsidR="00E2459E" w:rsidRPr="00963A02" w:rsidRDefault="00E2459E" w:rsidP="00E2459E">
            <w:pPr>
              <w:keepLines/>
              <w:suppressAutoHyphens/>
              <w:jc w:val="right"/>
              <w:rPr>
                <w:rFonts w:ascii="Arial" w:hAnsi="Arial" w:cs="Arial"/>
                <w:b/>
                <w:bCs/>
                <w:sz w:val="18"/>
                <w:szCs w:val="18"/>
              </w:rPr>
            </w:pPr>
            <w:r w:rsidRPr="00963A02">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180B419C" w14:textId="2CCD9EA0" w:rsidR="00E2459E" w:rsidRPr="00963A02" w:rsidRDefault="00E2459E" w:rsidP="00E2459E">
            <w:pPr>
              <w:keepLines/>
              <w:suppressAutoHyphens/>
              <w:jc w:val="right"/>
              <w:rPr>
                <w:rFonts w:ascii="Arial" w:hAnsi="Arial" w:cs="Arial"/>
                <w:b/>
                <w:bCs/>
                <w:sz w:val="18"/>
                <w:szCs w:val="18"/>
              </w:rPr>
            </w:pPr>
            <w:r w:rsidRPr="00963A02">
              <w:rPr>
                <w:rFonts w:ascii="Arial" w:hAnsi="Arial" w:cs="Arial"/>
                <w:b/>
                <w:bCs/>
                <w:sz w:val="18"/>
                <w:szCs w:val="18"/>
              </w:rPr>
              <w:t>42 583</w:t>
            </w:r>
          </w:p>
        </w:tc>
        <w:tc>
          <w:tcPr>
            <w:tcW w:w="596" w:type="pct"/>
            <w:tcBorders>
              <w:top w:val="single" w:sz="4" w:space="0" w:color="auto"/>
              <w:left w:val="nil"/>
              <w:bottom w:val="double" w:sz="6" w:space="0" w:color="auto"/>
              <w:right w:val="nil"/>
            </w:tcBorders>
            <w:shd w:val="clear" w:color="auto" w:fill="auto"/>
            <w:noWrap/>
            <w:vAlign w:val="bottom"/>
            <w:hideMark/>
          </w:tcPr>
          <w:p w14:paraId="02E0CB00" w14:textId="2153B8C3" w:rsidR="00E2459E" w:rsidRPr="00963A02" w:rsidRDefault="00E2459E" w:rsidP="00E2459E">
            <w:pPr>
              <w:keepLines/>
              <w:suppressAutoHyphens/>
              <w:jc w:val="right"/>
              <w:rPr>
                <w:rFonts w:ascii="Arial" w:hAnsi="Arial" w:cs="Arial"/>
                <w:b/>
                <w:bCs/>
                <w:sz w:val="18"/>
                <w:szCs w:val="18"/>
              </w:rPr>
            </w:pPr>
            <w:r w:rsidRPr="00963A02">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04D883DD" w14:textId="77777777" w:rsidR="00E2459E" w:rsidRPr="00963A02" w:rsidRDefault="00E2459E" w:rsidP="00E2459E">
            <w:pPr>
              <w:keepLines/>
              <w:suppressAutoHyphens/>
              <w:jc w:val="right"/>
              <w:rPr>
                <w:rFonts w:ascii="Arial" w:hAnsi="Arial" w:cs="Arial"/>
                <w:b/>
                <w:bCs/>
                <w:sz w:val="18"/>
                <w:szCs w:val="18"/>
              </w:rPr>
            </w:pPr>
            <w:r w:rsidRPr="00963A02">
              <w:rPr>
                <w:rFonts w:ascii="Arial" w:hAnsi="Arial" w:cs="Arial"/>
                <w:b/>
                <w:bCs/>
                <w:sz w:val="18"/>
                <w:szCs w:val="18"/>
              </w:rPr>
              <w:t>0</w:t>
            </w:r>
          </w:p>
        </w:tc>
        <w:tc>
          <w:tcPr>
            <w:tcW w:w="594" w:type="pct"/>
            <w:tcBorders>
              <w:top w:val="single" w:sz="4" w:space="0" w:color="auto"/>
              <w:left w:val="nil"/>
              <w:bottom w:val="double" w:sz="6" w:space="0" w:color="auto"/>
              <w:right w:val="nil"/>
            </w:tcBorders>
            <w:shd w:val="clear" w:color="auto" w:fill="auto"/>
            <w:noWrap/>
            <w:vAlign w:val="bottom"/>
            <w:hideMark/>
          </w:tcPr>
          <w:p w14:paraId="014765FF" w14:textId="258B836F" w:rsidR="00E2459E" w:rsidRPr="00963A02" w:rsidRDefault="00E2459E" w:rsidP="00E2459E">
            <w:pPr>
              <w:keepLines/>
              <w:suppressAutoHyphens/>
              <w:jc w:val="right"/>
              <w:rPr>
                <w:rFonts w:ascii="Arial" w:hAnsi="Arial" w:cs="Arial"/>
                <w:b/>
                <w:bCs/>
                <w:sz w:val="18"/>
                <w:szCs w:val="18"/>
              </w:rPr>
            </w:pPr>
            <w:r w:rsidRPr="00963A02">
              <w:rPr>
                <w:rFonts w:ascii="Arial" w:hAnsi="Arial" w:cs="Arial"/>
                <w:b/>
                <w:bCs/>
                <w:sz w:val="18"/>
                <w:szCs w:val="18"/>
              </w:rPr>
              <w:t>42 583</w:t>
            </w:r>
          </w:p>
        </w:tc>
      </w:tr>
    </w:tbl>
    <w:p w14:paraId="41A30AA8" w14:textId="4353BE52" w:rsidR="000C1907" w:rsidRPr="00963A02" w:rsidRDefault="000C1907" w:rsidP="00B51C4B">
      <w:pPr>
        <w:keepLines/>
        <w:suppressAutoHyphens/>
        <w:rPr>
          <w:rFonts w:ascii="Arial" w:hAnsi="Arial" w:cs="Arial"/>
        </w:rPr>
      </w:pPr>
    </w:p>
    <w:p w14:paraId="1A1374F5" w14:textId="77777777" w:rsidR="00686ADE" w:rsidRPr="00963A02" w:rsidRDefault="00686ADE" w:rsidP="00B51C4B">
      <w:pPr>
        <w:pStyle w:val="odstavec"/>
        <w:keepLines/>
        <w:suppressAutoHyphens/>
      </w:pPr>
      <w:bookmarkStart w:id="46" w:name="FWT_T26b"/>
      <w:bookmarkEnd w:id="44"/>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653"/>
        <w:gridCol w:w="1113"/>
        <w:gridCol w:w="1113"/>
        <w:gridCol w:w="1113"/>
        <w:gridCol w:w="1113"/>
        <w:gridCol w:w="1107"/>
      </w:tblGrid>
      <w:tr w:rsidR="00686ADE" w:rsidRPr="00963A02" w14:paraId="57977B47" w14:textId="77777777" w:rsidTr="00A341B8">
        <w:trPr>
          <w:cantSplit/>
          <w:trHeight w:val="227"/>
        </w:trPr>
        <w:tc>
          <w:tcPr>
            <w:tcW w:w="1983" w:type="pct"/>
            <w:tcBorders>
              <w:top w:val="nil"/>
              <w:left w:val="nil"/>
              <w:bottom w:val="nil"/>
              <w:right w:val="nil"/>
            </w:tcBorders>
            <w:shd w:val="clear" w:color="auto" w:fill="auto"/>
            <w:vAlign w:val="bottom"/>
            <w:hideMark/>
          </w:tcPr>
          <w:p w14:paraId="777A9A9D" w14:textId="77777777" w:rsidR="00686ADE" w:rsidRPr="00963A02" w:rsidRDefault="00686ADE" w:rsidP="00B51C4B">
            <w:pPr>
              <w:keepLines/>
              <w:suppressAutoHyphens/>
              <w:rPr>
                <w:rFonts w:ascii="Arial" w:hAnsi="Arial" w:cs="Arial"/>
                <w:b/>
                <w:bCs/>
                <w:sz w:val="18"/>
                <w:szCs w:val="18"/>
              </w:rPr>
            </w:pPr>
            <w:bookmarkStart w:id="47" w:name="RANGE!B23:G37"/>
            <w:r w:rsidRPr="00963A02">
              <w:rPr>
                <w:rFonts w:ascii="Arial" w:hAnsi="Arial" w:cs="Arial"/>
                <w:b/>
                <w:bCs/>
                <w:sz w:val="18"/>
                <w:szCs w:val="18"/>
              </w:rPr>
              <w:t>Krátkodobé záväzky z obchodného styku, z toho:</w:t>
            </w:r>
            <w:bookmarkEnd w:id="47"/>
          </w:p>
        </w:tc>
        <w:tc>
          <w:tcPr>
            <w:tcW w:w="604" w:type="pct"/>
            <w:tcBorders>
              <w:top w:val="single" w:sz="4" w:space="0" w:color="auto"/>
              <w:left w:val="nil"/>
              <w:bottom w:val="double" w:sz="6" w:space="0" w:color="auto"/>
              <w:right w:val="nil"/>
            </w:tcBorders>
            <w:shd w:val="clear" w:color="auto" w:fill="auto"/>
            <w:noWrap/>
            <w:vAlign w:val="bottom"/>
            <w:hideMark/>
          </w:tcPr>
          <w:p w14:paraId="358A816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1D933CB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348DDCDA" w14:textId="4C5DE838"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3</w:t>
            </w:r>
            <w:r w:rsidR="00D6415A" w:rsidRPr="00963A02">
              <w:rPr>
                <w:rFonts w:ascii="Arial" w:hAnsi="Arial" w:cs="Arial"/>
                <w:b/>
                <w:bCs/>
                <w:sz w:val="18"/>
                <w:szCs w:val="18"/>
              </w:rPr>
              <w:t>42 169</w:t>
            </w:r>
          </w:p>
        </w:tc>
        <w:tc>
          <w:tcPr>
            <w:tcW w:w="604" w:type="pct"/>
            <w:tcBorders>
              <w:top w:val="single" w:sz="4" w:space="0" w:color="auto"/>
              <w:left w:val="nil"/>
              <w:bottom w:val="double" w:sz="6" w:space="0" w:color="auto"/>
              <w:right w:val="nil"/>
            </w:tcBorders>
            <w:shd w:val="clear" w:color="auto" w:fill="auto"/>
            <w:noWrap/>
            <w:vAlign w:val="bottom"/>
            <w:hideMark/>
          </w:tcPr>
          <w:p w14:paraId="415E67E5" w14:textId="6644C422" w:rsidR="00686ADE" w:rsidRPr="00963A02" w:rsidRDefault="00D6415A" w:rsidP="00B51C4B">
            <w:pPr>
              <w:keepLines/>
              <w:suppressAutoHyphens/>
              <w:jc w:val="right"/>
              <w:rPr>
                <w:rFonts w:ascii="Arial" w:hAnsi="Arial" w:cs="Arial"/>
                <w:b/>
                <w:bCs/>
                <w:sz w:val="18"/>
                <w:szCs w:val="18"/>
              </w:rPr>
            </w:pPr>
            <w:r w:rsidRPr="00963A02">
              <w:rPr>
                <w:rFonts w:ascii="Arial" w:hAnsi="Arial" w:cs="Arial"/>
                <w:b/>
                <w:bCs/>
                <w:sz w:val="18"/>
                <w:szCs w:val="18"/>
              </w:rPr>
              <w:t>46 612</w:t>
            </w:r>
          </w:p>
        </w:tc>
        <w:tc>
          <w:tcPr>
            <w:tcW w:w="601" w:type="pct"/>
            <w:tcBorders>
              <w:top w:val="single" w:sz="4" w:space="0" w:color="auto"/>
              <w:left w:val="nil"/>
              <w:bottom w:val="double" w:sz="6" w:space="0" w:color="auto"/>
              <w:right w:val="nil"/>
            </w:tcBorders>
            <w:shd w:val="clear" w:color="auto" w:fill="auto"/>
            <w:noWrap/>
            <w:vAlign w:val="bottom"/>
            <w:hideMark/>
          </w:tcPr>
          <w:p w14:paraId="5DC487B8" w14:textId="0EE660AA"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3</w:t>
            </w:r>
            <w:r w:rsidR="00D6415A" w:rsidRPr="00963A02">
              <w:rPr>
                <w:rFonts w:ascii="Arial" w:hAnsi="Arial" w:cs="Arial"/>
                <w:b/>
                <w:bCs/>
                <w:sz w:val="18"/>
                <w:szCs w:val="18"/>
              </w:rPr>
              <w:t>88 781</w:t>
            </w:r>
          </w:p>
        </w:tc>
      </w:tr>
      <w:tr w:rsidR="00686ADE" w:rsidRPr="00963A02" w14:paraId="38BC6C12" w14:textId="77777777" w:rsidTr="00A341B8">
        <w:trPr>
          <w:cantSplit/>
          <w:trHeight w:val="227"/>
        </w:trPr>
        <w:tc>
          <w:tcPr>
            <w:tcW w:w="1983" w:type="pct"/>
            <w:tcBorders>
              <w:top w:val="nil"/>
              <w:left w:val="nil"/>
              <w:bottom w:val="nil"/>
              <w:right w:val="nil"/>
            </w:tcBorders>
            <w:shd w:val="clear" w:color="auto" w:fill="auto"/>
            <w:vAlign w:val="bottom"/>
            <w:hideMark/>
          </w:tcPr>
          <w:p w14:paraId="69614009"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 xml:space="preserve">Záväzky voči prepojeným účtovným jednotkám </w:t>
            </w:r>
          </w:p>
        </w:tc>
        <w:tc>
          <w:tcPr>
            <w:tcW w:w="604" w:type="pct"/>
            <w:tcBorders>
              <w:top w:val="nil"/>
              <w:left w:val="nil"/>
              <w:bottom w:val="nil"/>
              <w:right w:val="nil"/>
            </w:tcBorders>
            <w:shd w:val="clear" w:color="auto" w:fill="auto"/>
            <w:vAlign w:val="bottom"/>
            <w:hideMark/>
          </w:tcPr>
          <w:p w14:paraId="52E2930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592F53C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07ACCF4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11 553</w:t>
            </w:r>
          </w:p>
        </w:tc>
        <w:tc>
          <w:tcPr>
            <w:tcW w:w="604" w:type="pct"/>
            <w:tcBorders>
              <w:top w:val="nil"/>
              <w:left w:val="nil"/>
              <w:bottom w:val="nil"/>
              <w:right w:val="nil"/>
            </w:tcBorders>
            <w:shd w:val="clear" w:color="auto" w:fill="auto"/>
            <w:vAlign w:val="bottom"/>
            <w:hideMark/>
          </w:tcPr>
          <w:p w14:paraId="0B98D18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1" w:type="pct"/>
            <w:tcBorders>
              <w:top w:val="nil"/>
              <w:left w:val="nil"/>
              <w:bottom w:val="nil"/>
              <w:right w:val="nil"/>
            </w:tcBorders>
            <w:shd w:val="clear" w:color="auto" w:fill="auto"/>
            <w:vAlign w:val="bottom"/>
            <w:hideMark/>
          </w:tcPr>
          <w:p w14:paraId="00AAEFC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11 553</w:t>
            </w:r>
          </w:p>
        </w:tc>
      </w:tr>
      <w:tr w:rsidR="00686ADE" w:rsidRPr="00963A02" w14:paraId="2E487001" w14:textId="77777777" w:rsidTr="00A341B8">
        <w:trPr>
          <w:cantSplit/>
          <w:trHeight w:val="227"/>
        </w:trPr>
        <w:tc>
          <w:tcPr>
            <w:tcW w:w="1983" w:type="pct"/>
            <w:tcBorders>
              <w:top w:val="nil"/>
              <w:left w:val="nil"/>
              <w:bottom w:val="nil"/>
              <w:right w:val="nil"/>
            </w:tcBorders>
            <w:shd w:val="clear" w:color="auto" w:fill="auto"/>
            <w:vAlign w:val="bottom"/>
            <w:hideMark/>
          </w:tcPr>
          <w:p w14:paraId="11D3AB5A"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 xml:space="preserve">Ostatné záväzky z obchodného styku </w:t>
            </w:r>
          </w:p>
        </w:tc>
        <w:tc>
          <w:tcPr>
            <w:tcW w:w="604" w:type="pct"/>
            <w:tcBorders>
              <w:top w:val="nil"/>
              <w:left w:val="nil"/>
              <w:bottom w:val="nil"/>
              <w:right w:val="nil"/>
            </w:tcBorders>
            <w:shd w:val="clear" w:color="auto" w:fill="auto"/>
            <w:vAlign w:val="bottom"/>
            <w:hideMark/>
          </w:tcPr>
          <w:p w14:paraId="0061522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309A177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2283BE0D" w14:textId="46346F13" w:rsidR="00686ADE" w:rsidRPr="00963A02" w:rsidRDefault="00D6415A" w:rsidP="00B51C4B">
            <w:pPr>
              <w:keepLines/>
              <w:suppressAutoHyphens/>
              <w:jc w:val="right"/>
              <w:rPr>
                <w:rFonts w:ascii="Arial" w:hAnsi="Arial" w:cs="Arial"/>
                <w:sz w:val="18"/>
                <w:szCs w:val="18"/>
              </w:rPr>
            </w:pPr>
            <w:r w:rsidRPr="00963A02">
              <w:rPr>
                <w:rFonts w:ascii="Arial" w:hAnsi="Arial" w:cs="Arial"/>
                <w:sz w:val="18"/>
                <w:szCs w:val="18"/>
              </w:rPr>
              <w:t>330 616</w:t>
            </w:r>
          </w:p>
        </w:tc>
        <w:tc>
          <w:tcPr>
            <w:tcW w:w="604" w:type="pct"/>
            <w:tcBorders>
              <w:top w:val="nil"/>
              <w:left w:val="nil"/>
              <w:bottom w:val="nil"/>
              <w:right w:val="nil"/>
            </w:tcBorders>
            <w:shd w:val="clear" w:color="auto" w:fill="auto"/>
            <w:vAlign w:val="bottom"/>
            <w:hideMark/>
          </w:tcPr>
          <w:p w14:paraId="331EBDF5" w14:textId="60018C7E" w:rsidR="00686ADE" w:rsidRPr="00963A02" w:rsidRDefault="00D6415A" w:rsidP="00B51C4B">
            <w:pPr>
              <w:keepLines/>
              <w:suppressAutoHyphens/>
              <w:jc w:val="right"/>
              <w:rPr>
                <w:rFonts w:ascii="Arial" w:hAnsi="Arial" w:cs="Arial"/>
                <w:sz w:val="18"/>
                <w:szCs w:val="18"/>
              </w:rPr>
            </w:pPr>
            <w:r w:rsidRPr="00963A02">
              <w:rPr>
                <w:rFonts w:ascii="Arial" w:hAnsi="Arial" w:cs="Arial"/>
                <w:sz w:val="18"/>
                <w:szCs w:val="18"/>
              </w:rPr>
              <w:t>46 612</w:t>
            </w:r>
          </w:p>
        </w:tc>
        <w:tc>
          <w:tcPr>
            <w:tcW w:w="601" w:type="pct"/>
            <w:tcBorders>
              <w:top w:val="nil"/>
              <w:left w:val="nil"/>
              <w:bottom w:val="nil"/>
              <w:right w:val="nil"/>
            </w:tcBorders>
            <w:shd w:val="clear" w:color="auto" w:fill="auto"/>
            <w:vAlign w:val="bottom"/>
            <w:hideMark/>
          </w:tcPr>
          <w:p w14:paraId="3D6A338D" w14:textId="0428BF4B"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w:t>
            </w:r>
            <w:r w:rsidR="00D6415A" w:rsidRPr="00963A02">
              <w:rPr>
                <w:rFonts w:ascii="Arial" w:hAnsi="Arial" w:cs="Arial"/>
                <w:sz w:val="18"/>
                <w:szCs w:val="18"/>
              </w:rPr>
              <w:t>77 228</w:t>
            </w:r>
          </w:p>
        </w:tc>
      </w:tr>
      <w:tr w:rsidR="00686ADE" w:rsidRPr="00963A02" w14:paraId="7443FE3F" w14:textId="77777777" w:rsidTr="00A341B8">
        <w:trPr>
          <w:cantSplit/>
          <w:trHeight w:val="227"/>
        </w:trPr>
        <w:tc>
          <w:tcPr>
            <w:tcW w:w="1983" w:type="pct"/>
            <w:tcBorders>
              <w:top w:val="nil"/>
              <w:left w:val="nil"/>
              <w:bottom w:val="nil"/>
              <w:right w:val="nil"/>
            </w:tcBorders>
            <w:shd w:val="clear" w:color="auto" w:fill="auto"/>
            <w:vAlign w:val="bottom"/>
            <w:hideMark/>
          </w:tcPr>
          <w:p w14:paraId="2BFDB0A7"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Ostatné krátkodobé záväzky, z toho:</w:t>
            </w:r>
          </w:p>
        </w:tc>
        <w:tc>
          <w:tcPr>
            <w:tcW w:w="604" w:type="pct"/>
            <w:tcBorders>
              <w:top w:val="single" w:sz="4" w:space="0" w:color="auto"/>
              <w:left w:val="nil"/>
              <w:bottom w:val="double" w:sz="6" w:space="0" w:color="auto"/>
              <w:right w:val="nil"/>
            </w:tcBorders>
            <w:shd w:val="clear" w:color="auto" w:fill="auto"/>
            <w:noWrap/>
            <w:vAlign w:val="bottom"/>
            <w:hideMark/>
          </w:tcPr>
          <w:p w14:paraId="3E6ECBC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3B8CC50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22702DD6" w14:textId="3666087E"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3</w:t>
            </w:r>
            <w:r w:rsidR="00D6415A" w:rsidRPr="00963A02">
              <w:rPr>
                <w:rFonts w:ascii="Arial" w:hAnsi="Arial" w:cs="Arial"/>
                <w:b/>
                <w:bCs/>
                <w:sz w:val="18"/>
                <w:szCs w:val="18"/>
              </w:rPr>
              <w:t>01 616</w:t>
            </w:r>
          </w:p>
        </w:tc>
        <w:tc>
          <w:tcPr>
            <w:tcW w:w="604" w:type="pct"/>
            <w:tcBorders>
              <w:top w:val="single" w:sz="4" w:space="0" w:color="auto"/>
              <w:left w:val="nil"/>
              <w:bottom w:val="double" w:sz="6" w:space="0" w:color="auto"/>
              <w:right w:val="nil"/>
            </w:tcBorders>
            <w:shd w:val="clear" w:color="auto" w:fill="auto"/>
            <w:noWrap/>
            <w:vAlign w:val="bottom"/>
            <w:hideMark/>
          </w:tcPr>
          <w:p w14:paraId="449B215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601" w:type="pct"/>
            <w:tcBorders>
              <w:top w:val="single" w:sz="4" w:space="0" w:color="auto"/>
              <w:left w:val="nil"/>
              <w:bottom w:val="double" w:sz="6" w:space="0" w:color="auto"/>
              <w:right w:val="nil"/>
            </w:tcBorders>
            <w:shd w:val="clear" w:color="auto" w:fill="auto"/>
            <w:noWrap/>
            <w:vAlign w:val="bottom"/>
            <w:hideMark/>
          </w:tcPr>
          <w:p w14:paraId="0E5BD696" w14:textId="541D9BF8"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3</w:t>
            </w:r>
            <w:r w:rsidR="00D6415A" w:rsidRPr="00963A02">
              <w:rPr>
                <w:rFonts w:ascii="Arial" w:hAnsi="Arial" w:cs="Arial"/>
                <w:b/>
                <w:bCs/>
                <w:sz w:val="18"/>
                <w:szCs w:val="18"/>
              </w:rPr>
              <w:t>01 616</w:t>
            </w:r>
          </w:p>
        </w:tc>
      </w:tr>
      <w:tr w:rsidR="00686ADE" w:rsidRPr="00963A02" w14:paraId="687D3241" w14:textId="77777777" w:rsidTr="00A341B8">
        <w:trPr>
          <w:cantSplit/>
          <w:trHeight w:val="227"/>
        </w:trPr>
        <w:tc>
          <w:tcPr>
            <w:tcW w:w="1983" w:type="pct"/>
            <w:tcBorders>
              <w:top w:val="nil"/>
              <w:left w:val="nil"/>
              <w:bottom w:val="nil"/>
              <w:right w:val="nil"/>
            </w:tcBorders>
            <w:shd w:val="clear" w:color="auto" w:fill="auto"/>
            <w:vAlign w:val="bottom"/>
            <w:hideMark/>
          </w:tcPr>
          <w:p w14:paraId="23313DC5"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 xml:space="preserve">Záväzky voči zamestnancom </w:t>
            </w:r>
          </w:p>
        </w:tc>
        <w:tc>
          <w:tcPr>
            <w:tcW w:w="604" w:type="pct"/>
            <w:tcBorders>
              <w:top w:val="nil"/>
              <w:left w:val="nil"/>
              <w:bottom w:val="nil"/>
              <w:right w:val="nil"/>
            </w:tcBorders>
            <w:shd w:val="clear" w:color="auto" w:fill="auto"/>
            <w:vAlign w:val="bottom"/>
            <w:hideMark/>
          </w:tcPr>
          <w:p w14:paraId="331B6F9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3E955A4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02B484BA" w14:textId="76968D11" w:rsidR="00686ADE" w:rsidRPr="00963A02" w:rsidRDefault="00D6415A" w:rsidP="00B51C4B">
            <w:pPr>
              <w:keepLines/>
              <w:suppressAutoHyphens/>
              <w:jc w:val="right"/>
              <w:rPr>
                <w:rFonts w:ascii="Arial" w:hAnsi="Arial" w:cs="Arial"/>
                <w:sz w:val="18"/>
                <w:szCs w:val="18"/>
              </w:rPr>
            </w:pPr>
            <w:r w:rsidRPr="00963A02">
              <w:rPr>
                <w:rFonts w:ascii="Arial" w:hAnsi="Arial" w:cs="Arial"/>
                <w:sz w:val="18"/>
                <w:szCs w:val="18"/>
              </w:rPr>
              <w:t>60 070</w:t>
            </w:r>
          </w:p>
        </w:tc>
        <w:tc>
          <w:tcPr>
            <w:tcW w:w="604" w:type="pct"/>
            <w:tcBorders>
              <w:top w:val="nil"/>
              <w:left w:val="nil"/>
              <w:bottom w:val="nil"/>
              <w:right w:val="nil"/>
            </w:tcBorders>
            <w:shd w:val="clear" w:color="auto" w:fill="auto"/>
            <w:vAlign w:val="bottom"/>
            <w:hideMark/>
          </w:tcPr>
          <w:p w14:paraId="6254728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1" w:type="pct"/>
            <w:tcBorders>
              <w:top w:val="nil"/>
              <w:left w:val="nil"/>
              <w:bottom w:val="nil"/>
              <w:right w:val="nil"/>
            </w:tcBorders>
            <w:shd w:val="clear" w:color="auto" w:fill="auto"/>
            <w:vAlign w:val="bottom"/>
            <w:hideMark/>
          </w:tcPr>
          <w:p w14:paraId="5CBA0C78" w14:textId="6A443854" w:rsidR="00686ADE" w:rsidRPr="00963A02" w:rsidRDefault="00D6415A" w:rsidP="00B51C4B">
            <w:pPr>
              <w:keepLines/>
              <w:suppressAutoHyphens/>
              <w:jc w:val="right"/>
              <w:rPr>
                <w:rFonts w:ascii="Arial" w:hAnsi="Arial" w:cs="Arial"/>
                <w:sz w:val="18"/>
                <w:szCs w:val="18"/>
              </w:rPr>
            </w:pPr>
            <w:r w:rsidRPr="00963A02">
              <w:rPr>
                <w:rFonts w:ascii="Arial" w:hAnsi="Arial" w:cs="Arial"/>
                <w:sz w:val="18"/>
                <w:szCs w:val="18"/>
              </w:rPr>
              <w:t>60 070</w:t>
            </w:r>
          </w:p>
        </w:tc>
      </w:tr>
      <w:tr w:rsidR="00686ADE" w:rsidRPr="00963A02" w14:paraId="46A2EAAA" w14:textId="77777777" w:rsidTr="00A341B8">
        <w:trPr>
          <w:cantSplit/>
          <w:trHeight w:val="227"/>
        </w:trPr>
        <w:tc>
          <w:tcPr>
            <w:tcW w:w="1983" w:type="pct"/>
            <w:tcBorders>
              <w:top w:val="nil"/>
              <w:left w:val="nil"/>
              <w:bottom w:val="nil"/>
              <w:right w:val="nil"/>
            </w:tcBorders>
            <w:shd w:val="clear" w:color="auto" w:fill="auto"/>
            <w:vAlign w:val="bottom"/>
            <w:hideMark/>
          </w:tcPr>
          <w:p w14:paraId="25FDDF93"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 xml:space="preserve">Záväzky zo sociálneho poistenia </w:t>
            </w:r>
          </w:p>
        </w:tc>
        <w:tc>
          <w:tcPr>
            <w:tcW w:w="604" w:type="pct"/>
            <w:tcBorders>
              <w:top w:val="nil"/>
              <w:left w:val="nil"/>
              <w:bottom w:val="nil"/>
              <w:right w:val="nil"/>
            </w:tcBorders>
            <w:shd w:val="clear" w:color="auto" w:fill="auto"/>
            <w:vAlign w:val="bottom"/>
            <w:hideMark/>
          </w:tcPr>
          <w:p w14:paraId="1776DCD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46025D0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63B6946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40 978</w:t>
            </w:r>
          </w:p>
        </w:tc>
        <w:tc>
          <w:tcPr>
            <w:tcW w:w="604" w:type="pct"/>
            <w:tcBorders>
              <w:top w:val="nil"/>
              <w:left w:val="nil"/>
              <w:bottom w:val="nil"/>
              <w:right w:val="nil"/>
            </w:tcBorders>
            <w:shd w:val="clear" w:color="auto" w:fill="auto"/>
            <w:vAlign w:val="bottom"/>
            <w:hideMark/>
          </w:tcPr>
          <w:p w14:paraId="6E671CB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1" w:type="pct"/>
            <w:tcBorders>
              <w:top w:val="nil"/>
              <w:left w:val="nil"/>
              <w:bottom w:val="nil"/>
              <w:right w:val="nil"/>
            </w:tcBorders>
            <w:shd w:val="clear" w:color="auto" w:fill="auto"/>
            <w:vAlign w:val="bottom"/>
            <w:hideMark/>
          </w:tcPr>
          <w:p w14:paraId="04C64DC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40 978</w:t>
            </w:r>
          </w:p>
        </w:tc>
      </w:tr>
      <w:tr w:rsidR="00686ADE" w:rsidRPr="00963A02" w14:paraId="6A43A14C" w14:textId="77777777" w:rsidTr="00A341B8">
        <w:trPr>
          <w:cantSplit/>
          <w:trHeight w:val="227"/>
        </w:trPr>
        <w:tc>
          <w:tcPr>
            <w:tcW w:w="1983" w:type="pct"/>
            <w:tcBorders>
              <w:top w:val="nil"/>
              <w:left w:val="nil"/>
              <w:bottom w:val="nil"/>
              <w:right w:val="nil"/>
            </w:tcBorders>
            <w:shd w:val="clear" w:color="auto" w:fill="auto"/>
            <w:vAlign w:val="bottom"/>
            <w:hideMark/>
          </w:tcPr>
          <w:p w14:paraId="73116302"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 xml:space="preserve">Daňové záväzky a dotácie </w:t>
            </w:r>
          </w:p>
        </w:tc>
        <w:tc>
          <w:tcPr>
            <w:tcW w:w="604" w:type="pct"/>
            <w:tcBorders>
              <w:top w:val="nil"/>
              <w:left w:val="nil"/>
              <w:bottom w:val="nil"/>
              <w:right w:val="nil"/>
            </w:tcBorders>
            <w:shd w:val="clear" w:color="auto" w:fill="auto"/>
            <w:vAlign w:val="bottom"/>
            <w:hideMark/>
          </w:tcPr>
          <w:p w14:paraId="7D10291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7005C18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27DD63D5" w14:textId="40FA33BF"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w:t>
            </w:r>
            <w:r w:rsidR="00D6415A" w:rsidRPr="00963A02">
              <w:rPr>
                <w:rFonts w:ascii="Arial" w:hAnsi="Arial" w:cs="Arial"/>
                <w:sz w:val="18"/>
                <w:szCs w:val="18"/>
              </w:rPr>
              <w:t>00 525</w:t>
            </w:r>
          </w:p>
        </w:tc>
        <w:tc>
          <w:tcPr>
            <w:tcW w:w="604" w:type="pct"/>
            <w:tcBorders>
              <w:top w:val="nil"/>
              <w:left w:val="nil"/>
              <w:bottom w:val="nil"/>
              <w:right w:val="nil"/>
            </w:tcBorders>
            <w:shd w:val="clear" w:color="auto" w:fill="auto"/>
            <w:vAlign w:val="bottom"/>
            <w:hideMark/>
          </w:tcPr>
          <w:p w14:paraId="734BA07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1" w:type="pct"/>
            <w:tcBorders>
              <w:top w:val="nil"/>
              <w:left w:val="nil"/>
              <w:bottom w:val="nil"/>
              <w:right w:val="nil"/>
            </w:tcBorders>
            <w:shd w:val="clear" w:color="auto" w:fill="auto"/>
            <w:vAlign w:val="bottom"/>
            <w:hideMark/>
          </w:tcPr>
          <w:p w14:paraId="3758F1DE" w14:textId="06BCCC33"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w:t>
            </w:r>
            <w:r w:rsidR="00D6415A" w:rsidRPr="00963A02">
              <w:rPr>
                <w:rFonts w:ascii="Arial" w:hAnsi="Arial" w:cs="Arial"/>
                <w:sz w:val="18"/>
                <w:szCs w:val="18"/>
              </w:rPr>
              <w:t>00 525</w:t>
            </w:r>
          </w:p>
        </w:tc>
      </w:tr>
      <w:tr w:rsidR="00686ADE" w:rsidRPr="00963A02" w14:paraId="263FFC0E" w14:textId="77777777" w:rsidTr="00A341B8">
        <w:trPr>
          <w:cantSplit/>
          <w:trHeight w:val="227"/>
        </w:trPr>
        <w:tc>
          <w:tcPr>
            <w:tcW w:w="1983" w:type="pct"/>
            <w:tcBorders>
              <w:top w:val="nil"/>
              <w:left w:val="nil"/>
              <w:bottom w:val="nil"/>
              <w:right w:val="nil"/>
            </w:tcBorders>
            <w:shd w:val="clear" w:color="auto" w:fill="auto"/>
            <w:vAlign w:val="bottom"/>
            <w:hideMark/>
          </w:tcPr>
          <w:p w14:paraId="07F2D551"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 xml:space="preserve">Iné záväzky </w:t>
            </w:r>
          </w:p>
        </w:tc>
        <w:tc>
          <w:tcPr>
            <w:tcW w:w="604" w:type="pct"/>
            <w:tcBorders>
              <w:top w:val="nil"/>
              <w:left w:val="nil"/>
              <w:bottom w:val="nil"/>
              <w:right w:val="nil"/>
            </w:tcBorders>
            <w:shd w:val="clear" w:color="auto" w:fill="auto"/>
            <w:vAlign w:val="bottom"/>
            <w:hideMark/>
          </w:tcPr>
          <w:p w14:paraId="09EE487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155EAE0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6C46661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43</w:t>
            </w:r>
          </w:p>
        </w:tc>
        <w:tc>
          <w:tcPr>
            <w:tcW w:w="604" w:type="pct"/>
            <w:tcBorders>
              <w:top w:val="nil"/>
              <w:left w:val="nil"/>
              <w:bottom w:val="nil"/>
              <w:right w:val="nil"/>
            </w:tcBorders>
            <w:shd w:val="clear" w:color="auto" w:fill="auto"/>
            <w:vAlign w:val="bottom"/>
            <w:hideMark/>
          </w:tcPr>
          <w:p w14:paraId="63C707E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1" w:type="pct"/>
            <w:tcBorders>
              <w:top w:val="nil"/>
              <w:left w:val="nil"/>
              <w:bottom w:val="nil"/>
              <w:right w:val="nil"/>
            </w:tcBorders>
            <w:shd w:val="clear" w:color="auto" w:fill="auto"/>
            <w:vAlign w:val="bottom"/>
            <w:hideMark/>
          </w:tcPr>
          <w:p w14:paraId="6587CFE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43</w:t>
            </w:r>
          </w:p>
        </w:tc>
      </w:tr>
      <w:tr w:rsidR="00450FD3" w:rsidRPr="00963A02" w14:paraId="47DEB192" w14:textId="77777777" w:rsidTr="00A341B8">
        <w:trPr>
          <w:cantSplit/>
          <w:trHeight w:val="227"/>
        </w:trPr>
        <w:tc>
          <w:tcPr>
            <w:tcW w:w="1983" w:type="pct"/>
            <w:tcBorders>
              <w:top w:val="nil"/>
              <w:left w:val="nil"/>
              <w:bottom w:val="nil"/>
              <w:right w:val="nil"/>
            </w:tcBorders>
            <w:shd w:val="clear" w:color="auto" w:fill="auto"/>
            <w:vAlign w:val="bottom"/>
            <w:hideMark/>
          </w:tcPr>
          <w:p w14:paraId="7FB579D4" w14:textId="77777777" w:rsidR="00450FD3" w:rsidRPr="00963A02" w:rsidRDefault="00450FD3" w:rsidP="00450FD3">
            <w:pPr>
              <w:keepLines/>
              <w:suppressAutoHyphens/>
              <w:rPr>
                <w:rFonts w:ascii="Arial" w:hAnsi="Arial" w:cs="Arial"/>
                <w:b/>
                <w:bCs/>
                <w:sz w:val="18"/>
                <w:szCs w:val="18"/>
              </w:rPr>
            </w:pPr>
            <w:r w:rsidRPr="00963A02">
              <w:rPr>
                <w:rFonts w:ascii="Arial" w:hAnsi="Arial" w:cs="Arial"/>
                <w:b/>
                <w:bCs/>
                <w:sz w:val="18"/>
                <w:szCs w:val="18"/>
              </w:rPr>
              <w:t>Krátkodobé záväzky spolu</w:t>
            </w:r>
          </w:p>
        </w:tc>
        <w:tc>
          <w:tcPr>
            <w:tcW w:w="604" w:type="pct"/>
            <w:tcBorders>
              <w:top w:val="single" w:sz="4" w:space="0" w:color="auto"/>
              <w:left w:val="nil"/>
              <w:bottom w:val="double" w:sz="6" w:space="0" w:color="auto"/>
              <w:right w:val="nil"/>
            </w:tcBorders>
            <w:shd w:val="clear" w:color="auto" w:fill="auto"/>
            <w:noWrap/>
            <w:vAlign w:val="bottom"/>
            <w:hideMark/>
          </w:tcPr>
          <w:p w14:paraId="700FA490" w14:textId="77777777" w:rsidR="00450FD3" w:rsidRPr="00963A02" w:rsidRDefault="00450FD3" w:rsidP="00450FD3">
            <w:pPr>
              <w:keepLines/>
              <w:suppressAutoHyphens/>
              <w:jc w:val="right"/>
              <w:rPr>
                <w:rFonts w:ascii="Arial" w:hAnsi="Arial" w:cs="Arial"/>
                <w:b/>
                <w:bCs/>
                <w:sz w:val="18"/>
                <w:szCs w:val="18"/>
              </w:rPr>
            </w:pPr>
            <w:r w:rsidRPr="00963A02">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23290D8B" w14:textId="77777777" w:rsidR="00450FD3" w:rsidRPr="00963A02" w:rsidRDefault="00450FD3" w:rsidP="00450FD3">
            <w:pPr>
              <w:keepLines/>
              <w:suppressAutoHyphens/>
              <w:jc w:val="right"/>
              <w:rPr>
                <w:rFonts w:ascii="Arial" w:hAnsi="Arial" w:cs="Arial"/>
                <w:b/>
                <w:bCs/>
                <w:sz w:val="18"/>
                <w:szCs w:val="18"/>
              </w:rPr>
            </w:pPr>
            <w:r w:rsidRPr="00963A02">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78F95041" w14:textId="6AA2D80C"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643 785</w:t>
            </w:r>
          </w:p>
        </w:tc>
        <w:tc>
          <w:tcPr>
            <w:tcW w:w="604" w:type="pct"/>
            <w:tcBorders>
              <w:top w:val="single" w:sz="4" w:space="0" w:color="auto"/>
              <w:left w:val="nil"/>
              <w:bottom w:val="double" w:sz="6" w:space="0" w:color="auto"/>
              <w:right w:val="nil"/>
            </w:tcBorders>
            <w:shd w:val="clear" w:color="auto" w:fill="auto"/>
            <w:noWrap/>
            <w:vAlign w:val="bottom"/>
            <w:hideMark/>
          </w:tcPr>
          <w:p w14:paraId="0F88C7C0" w14:textId="3CCD9D9B"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46 612</w:t>
            </w:r>
          </w:p>
        </w:tc>
        <w:tc>
          <w:tcPr>
            <w:tcW w:w="601" w:type="pct"/>
            <w:tcBorders>
              <w:top w:val="single" w:sz="4" w:space="0" w:color="auto"/>
              <w:left w:val="nil"/>
              <w:bottom w:val="double" w:sz="6" w:space="0" w:color="auto"/>
              <w:right w:val="nil"/>
            </w:tcBorders>
            <w:shd w:val="clear" w:color="auto" w:fill="auto"/>
            <w:noWrap/>
            <w:vAlign w:val="bottom"/>
            <w:hideMark/>
          </w:tcPr>
          <w:p w14:paraId="0D63C73A" w14:textId="7F794CBB" w:rsidR="00450FD3" w:rsidRPr="00963A02" w:rsidRDefault="00450FD3" w:rsidP="00450FD3">
            <w:pPr>
              <w:keepLines/>
              <w:suppressAutoHyphens/>
              <w:jc w:val="right"/>
              <w:rPr>
                <w:rFonts w:ascii="Arial" w:hAnsi="Arial" w:cs="Arial"/>
                <w:b/>
                <w:bCs/>
                <w:sz w:val="18"/>
                <w:szCs w:val="18"/>
              </w:rPr>
            </w:pPr>
            <w:r>
              <w:rPr>
                <w:rFonts w:ascii="Arial" w:hAnsi="Arial" w:cs="Arial"/>
                <w:b/>
                <w:bCs/>
                <w:sz w:val="18"/>
                <w:szCs w:val="18"/>
              </w:rPr>
              <w:t>690 397</w:t>
            </w:r>
          </w:p>
        </w:tc>
      </w:tr>
    </w:tbl>
    <w:p w14:paraId="16A9311F" w14:textId="3A1D88BC" w:rsidR="00A729BB" w:rsidRPr="00963A02" w:rsidRDefault="00A729BB" w:rsidP="00B51C4B">
      <w:pPr>
        <w:pStyle w:val="odstavec"/>
        <w:keepLines/>
        <w:suppressAutoHyphens/>
      </w:pPr>
    </w:p>
    <w:bookmarkEnd w:id="46"/>
    <w:p w14:paraId="4D5B5210" w14:textId="77777777" w:rsidR="00A729BB" w:rsidRPr="00963A02" w:rsidRDefault="00A729BB" w:rsidP="00B51C4B">
      <w:pPr>
        <w:pStyle w:val="odstavec"/>
        <w:keepLines/>
        <w:suppressAutoHyphens/>
      </w:pPr>
    </w:p>
    <w:p w14:paraId="3268F988" w14:textId="77777777" w:rsidR="000639E8" w:rsidRDefault="000639E8">
      <w:pPr>
        <w:rPr>
          <w:rFonts w:ascii="Arial" w:hAnsi="Arial" w:cs="Arial"/>
          <w:bCs/>
          <w:iCs/>
          <w:color w:val="000000" w:themeColor="text1"/>
          <w:sz w:val="20"/>
          <w:szCs w:val="20"/>
        </w:rPr>
      </w:pPr>
      <w:r>
        <w:br w:type="page"/>
      </w:r>
    </w:p>
    <w:p w14:paraId="39827535" w14:textId="7A087B23" w:rsidR="006441E9" w:rsidRPr="00963A02" w:rsidRDefault="006441E9" w:rsidP="00B51C4B">
      <w:pPr>
        <w:pStyle w:val="odstavec"/>
        <w:keepLines/>
        <w:suppressAutoHyphens/>
      </w:pPr>
      <w:r w:rsidRPr="00963A02">
        <w:lastRenderedPageBreak/>
        <w:t>Informácie za predchádzajúce účtovné obdobie sú uvedené v nasledujúcej tabuľke:</w:t>
      </w:r>
    </w:p>
    <w:p w14:paraId="7C49CB30" w14:textId="77777777" w:rsidR="00686ADE" w:rsidRPr="00963A02" w:rsidRDefault="00686ADE" w:rsidP="00B51C4B">
      <w:pPr>
        <w:pStyle w:val="odstavec"/>
        <w:keepLines/>
        <w:suppressAutoHyphens/>
      </w:pPr>
      <w:bookmarkStart w:id="48" w:name="FWT_T26c"/>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30"/>
        <w:gridCol w:w="1096"/>
        <w:gridCol w:w="1096"/>
        <w:gridCol w:w="1098"/>
        <w:gridCol w:w="1096"/>
        <w:gridCol w:w="1096"/>
      </w:tblGrid>
      <w:tr w:rsidR="00686ADE" w:rsidRPr="00963A02" w14:paraId="4B838A70" w14:textId="77777777" w:rsidTr="00A341B8">
        <w:trPr>
          <w:cantSplit/>
          <w:trHeight w:val="227"/>
        </w:trPr>
        <w:tc>
          <w:tcPr>
            <w:tcW w:w="2024" w:type="pct"/>
            <w:vMerge w:val="restart"/>
            <w:tcBorders>
              <w:top w:val="nil"/>
              <w:left w:val="nil"/>
              <w:bottom w:val="single" w:sz="4" w:space="0" w:color="000000"/>
              <w:right w:val="nil"/>
            </w:tcBorders>
            <w:shd w:val="clear" w:color="auto" w:fill="auto"/>
            <w:vAlign w:val="bottom"/>
            <w:hideMark/>
          </w:tcPr>
          <w:p w14:paraId="3604EBB2" w14:textId="77777777" w:rsidR="00686ADE" w:rsidRPr="00963A02" w:rsidRDefault="00686ADE" w:rsidP="00B51C4B">
            <w:pPr>
              <w:keepLines/>
              <w:suppressAutoHyphens/>
              <w:jc w:val="center"/>
              <w:rPr>
                <w:rFonts w:ascii="Arial" w:hAnsi="Arial" w:cs="Arial"/>
                <w:b/>
                <w:bCs/>
                <w:sz w:val="18"/>
                <w:szCs w:val="18"/>
              </w:rPr>
            </w:pPr>
            <w:bookmarkStart w:id="49" w:name="RANGE!B41:G59"/>
            <w:r w:rsidRPr="00963A02">
              <w:rPr>
                <w:rFonts w:ascii="Arial" w:hAnsi="Arial" w:cs="Arial"/>
                <w:b/>
                <w:bCs/>
                <w:sz w:val="18"/>
                <w:szCs w:val="18"/>
              </w:rPr>
              <w:t>Názov položky</w:t>
            </w:r>
            <w:bookmarkEnd w:id="49"/>
          </w:p>
        </w:tc>
        <w:tc>
          <w:tcPr>
            <w:tcW w:w="1786" w:type="pct"/>
            <w:gridSpan w:val="3"/>
            <w:tcBorders>
              <w:top w:val="nil"/>
              <w:left w:val="nil"/>
              <w:bottom w:val="nil"/>
              <w:right w:val="nil"/>
            </w:tcBorders>
            <w:shd w:val="clear" w:color="auto" w:fill="auto"/>
            <w:vAlign w:val="bottom"/>
            <w:hideMark/>
          </w:tcPr>
          <w:p w14:paraId="75D2DDDC"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Záväzky so zostatkovou dobou splatnosti</w:t>
            </w:r>
          </w:p>
        </w:tc>
        <w:tc>
          <w:tcPr>
            <w:tcW w:w="595" w:type="pct"/>
            <w:vMerge w:val="restart"/>
            <w:tcBorders>
              <w:top w:val="nil"/>
              <w:left w:val="nil"/>
              <w:bottom w:val="single" w:sz="4" w:space="0" w:color="000000"/>
              <w:right w:val="nil"/>
            </w:tcBorders>
            <w:shd w:val="clear" w:color="auto" w:fill="auto"/>
            <w:vAlign w:val="bottom"/>
            <w:hideMark/>
          </w:tcPr>
          <w:p w14:paraId="359624BA"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Záväzky po lehote splatnosti</w:t>
            </w:r>
          </w:p>
        </w:tc>
        <w:tc>
          <w:tcPr>
            <w:tcW w:w="595" w:type="pct"/>
            <w:vMerge w:val="restart"/>
            <w:tcBorders>
              <w:top w:val="nil"/>
              <w:left w:val="nil"/>
              <w:bottom w:val="single" w:sz="4" w:space="0" w:color="000000"/>
              <w:right w:val="nil"/>
            </w:tcBorders>
            <w:shd w:val="clear" w:color="auto" w:fill="auto"/>
            <w:vAlign w:val="bottom"/>
            <w:hideMark/>
          </w:tcPr>
          <w:p w14:paraId="5C0BCB4F"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Spolu záväzky</w:t>
            </w:r>
          </w:p>
        </w:tc>
      </w:tr>
      <w:tr w:rsidR="00686ADE" w:rsidRPr="00963A02" w14:paraId="3D1F691F" w14:textId="77777777" w:rsidTr="00A341B8">
        <w:trPr>
          <w:cantSplit/>
          <w:trHeight w:val="227"/>
        </w:trPr>
        <w:tc>
          <w:tcPr>
            <w:tcW w:w="2024" w:type="pct"/>
            <w:vMerge/>
            <w:tcBorders>
              <w:top w:val="nil"/>
              <w:left w:val="nil"/>
              <w:bottom w:val="single" w:sz="4" w:space="0" w:color="000000"/>
              <w:right w:val="nil"/>
            </w:tcBorders>
            <w:vAlign w:val="bottom"/>
            <w:hideMark/>
          </w:tcPr>
          <w:p w14:paraId="1062C461" w14:textId="77777777" w:rsidR="00686ADE" w:rsidRPr="00963A02" w:rsidRDefault="00686ADE" w:rsidP="00B51C4B">
            <w:pPr>
              <w:keepLines/>
              <w:suppressAutoHyphens/>
              <w:rPr>
                <w:rFonts w:ascii="Arial" w:hAnsi="Arial" w:cs="Arial"/>
                <w:b/>
                <w:bCs/>
                <w:sz w:val="18"/>
                <w:szCs w:val="18"/>
              </w:rPr>
            </w:pPr>
          </w:p>
        </w:tc>
        <w:tc>
          <w:tcPr>
            <w:tcW w:w="595" w:type="pct"/>
            <w:tcBorders>
              <w:top w:val="nil"/>
              <w:left w:val="nil"/>
              <w:bottom w:val="single" w:sz="4" w:space="0" w:color="auto"/>
              <w:right w:val="nil"/>
            </w:tcBorders>
            <w:shd w:val="clear" w:color="auto" w:fill="auto"/>
            <w:vAlign w:val="bottom"/>
            <w:hideMark/>
          </w:tcPr>
          <w:p w14:paraId="381480F9"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viac ako päť rokov</w:t>
            </w:r>
          </w:p>
        </w:tc>
        <w:tc>
          <w:tcPr>
            <w:tcW w:w="595" w:type="pct"/>
            <w:tcBorders>
              <w:top w:val="nil"/>
              <w:left w:val="nil"/>
              <w:bottom w:val="single" w:sz="4" w:space="0" w:color="auto"/>
              <w:right w:val="nil"/>
            </w:tcBorders>
            <w:shd w:val="clear" w:color="auto" w:fill="auto"/>
            <w:vAlign w:val="bottom"/>
            <w:hideMark/>
          </w:tcPr>
          <w:p w14:paraId="05A4B218"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jeden rok až päť rokov</w:t>
            </w:r>
          </w:p>
        </w:tc>
        <w:tc>
          <w:tcPr>
            <w:tcW w:w="596" w:type="pct"/>
            <w:tcBorders>
              <w:top w:val="nil"/>
              <w:left w:val="nil"/>
              <w:bottom w:val="single" w:sz="4" w:space="0" w:color="auto"/>
              <w:right w:val="nil"/>
            </w:tcBorders>
            <w:shd w:val="clear" w:color="auto" w:fill="auto"/>
            <w:vAlign w:val="bottom"/>
            <w:hideMark/>
          </w:tcPr>
          <w:p w14:paraId="1A50E9D5"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do jedného roka</w:t>
            </w:r>
          </w:p>
        </w:tc>
        <w:tc>
          <w:tcPr>
            <w:tcW w:w="595" w:type="pct"/>
            <w:vMerge/>
            <w:tcBorders>
              <w:top w:val="nil"/>
              <w:left w:val="nil"/>
              <w:bottom w:val="single" w:sz="4" w:space="0" w:color="000000"/>
              <w:right w:val="nil"/>
            </w:tcBorders>
            <w:vAlign w:val="bottom"/>
            <w:hideMark/>
          </w:tcPr>
          <w:p w14:paraId="2D27632D" w14:textId="77777777" w:rsidR="00686ADE" w:rsidRPr="00963A02" w:rsidRDefault="00686ADE" w:rsidP="00B51C4B">
            <w:pPr>
              <w:keepLines/>
              <w:suppressAutoHyphens/>
              <w:rPr>
                <w:rFonts w:ascii="Arial" w:hAnsi="Arial" w:cs="Arial"/>
                <w:b/>
                <w:bCs/>
                <w:sz w:val="18"/>
                <w:szCs w:val="18"/>
              </w:rPr>
            </w:pPr>
          </w:p>
        </w:tc>
        <w:tc>
          <w:tcPr>
            <w:tcW w:w="595" w:type="pct"/>
            <w:vMerge/>
            <w:tcBorders>
              <w:top w:val="nil"/>
              <w:left w:val="nil"/>
              <w:bottom w:val="single" w:sz="4" w:space="0" w:color="000000"/>
              <w:right w:val="nil"/>
            </w:tcBorders>
            <w:vAlign w:val="bottom"/>
            <w:hideMark/>
          </w:tcPr>
          <w:p w14:paraId="5B14842C" w14:textId="77777777" w:rsidR="00686ADE" w:rsidRPr="00963A02" w:rsidRDefault="00686ADE" w:rsidP="00B51C4B">
            <w:pPr>
              <w:keepLines/>
              <w:suppressAutoHyphens/>
              <w:rPr>
                <w:rFonts w:ascii="Arial" w:hAnsi="Arial" w:cs="Arial"/>
                <w:b/>
                <w:bCs/>
                <w:sz w:val="18"/>
                <w:szCs w:val="18"/>
              </w:rPr>
            </w:pPr>
          </w:p>
        </w:tc>
      </w:tr>
      <w:tr w:rsidR="00686ADE" w:rsidRPr="00963A02" w14:paraId="0B5DFED1" w14:textId="77777777" w:rsidTr="00A341B8">
        <w:trPr>
          <w:cantSplit/>
          <w:trHeight w:val="227"/>
        </w:trPr>
        <w:tc>
          <w:tcPr>
            <w:tcW w:w="2024" w:type="pct"/>
            <w:tcBorders>
              <w:top w:val="nil"/>
              <w:left w:val="nil"/>
              <w:bottom w:val="nil"/>
              <w:right w:val="nil"/>
            </w:tcBorders>
            <w:shd w:val="clear" w:color="auto" w:fill="auto"/>
            <w:vAlign w:val="bottom"/>
            <w:hideMark/>
          </w:tcPr>
          <w:p w14:paraId="5542DF10"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Ostatné dlhodobé záväzky, z toho:</w:t>
            </w:r>
          </w:p>
        </w:tc>
        <w:tc>
          <w:tcPr>
            <w:tcW w:w="595" w:type="pct"/>
            <w:tcBorders>
              <w:top w:val="single" w:sz="4" w:space="0" w:color="auto"/>
              <w:left w:val="nil"/>
              <w:bottom w:val="double" w:sz="6" w:space="0" w:color="auto"/>
              <w:right w:val="nil"/>
            </w:tcBorders>
            <w:shd w:val="clear" w:color="auto" w:fill="auto"/>
            <w:noWrap/>
            <w:vAlign w:val="bottom"/>
            <w:hideMark/>
          </w:tcPr>
          <w:p w14:paraId="0174592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678C2B8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4 249</w:t>
            </w:r>
          </w:p>
        </w:tc>
        <w:tc>
          <w:tcPr>
            <w:tcW w:w="596" w:type="pct"/>
            <w:tcBorders>
              <w:top w:val="single" w:sz="4" w:space="0" w:color="auto"/>
              <w:left w:val="nil"/>
              <w:bottom w:val="double" w:sz="6" w:space="0" w:color="auto"/>
              <w:right w:val="nil"/>
            </w:tcBorders>
            <w:shd w:val="clear" w:color="auto" w:fill="auto"/>
            <w:noWrap/>
            <w:vAlign w:val="bottom"/>
            <w:hideMark/>
          </w:tcPr>
          <w:p w14:paraId="076F443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5298092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2DA418F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4 249</w:t>
            </w:r>
          </w:p>
        </w:tc>
      </w:tr>
      <w:tr w:rsidR="00686ADE" w:rsidRPr="00963A02" w14:paraId="08DBCA5C" w14:textId="77777777" w:rsidTr="00A341B8">
        <w:trPr>
          <w:cantSplit/>
          <w:trHeight w:val="227"/>
        </w:trPr>
        <w:tc>
          <w:tcPr>
            <w:tcW w:w="2024" w:type="pct"/>
            <w:tcBorders>
              <w:top w:val="nil"/>
              <w:left w:val="nil"/>
              <w:bottom w:val="nil"/>
              <w:right w:val="nil"/>
            </w:tcBorders>
            <w:shd w:val="clear" w:color="auto" w:fill="auto"/>
            <w:vAlign w:val="bottom"/>
            <w:hideMark/>
          </w:tcPr>
          <w:p w14:paraId="62884F02"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 xml:space="preserve">Záväzky zo sociálneho fondu </w:t>
            </w:r>
          </w:p>
        </w:tc>
        <w:tc>
          <w:tcPr>
            <w:tcW w:w="595" w:type="pct"/>
            <w:tcBorders>
              <w:top w:val="nil"/>
              <w:left w:val="nil"/>
              <w:bottom w:val="nil"/>
              <w:right w:val="nil"/>
            </w:tcBorders>
            <w:shd w:val="clear" w:color="auto" w:fill="auto"/>
            <w:vAlign w:val="bottom"/>
            <w:hideMark/>
          </w:tcPr>
          <w:p w14:paraId="224BE22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5430F27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4 249</w:t>
            </w:r>
          </w:p>
        </w:tc>
        <w:tc>
          <w:tcPr>
            <w:tcW w:w="596" w:type="pct"/>
            <w:tcBorders>
              <w:top w:val="nil"/>
              <w:left w:val="nil"/>
              <w:bottom w:val="nil"/>
              <w:right w:val="nil"/>
            </w:tcBorders>
            <w:shd w:val="clear" w:color="auto" w:fill="auto"/>
            <w:vAlign w:val="bottom"/>
            <w:hideMark/>
          </w:tcPr>
          <w:p w14:paraId="74D2FE2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5D6CCAC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31AB049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4 249</w:t>
            </w:r>
          </w:p>
        </w:tc>
      </w:tr>
      <w:tr w:rsidR="00686ADE" w:rsidRPr="00963A02" w14:paraId="110F9A82" w14:textId="77777777" w:rsidTr="00A341B8">
        <w:trPr>
          <w:cantSplit/>
          <w:trHeight w:val="227"/>
        </w:trPr>
        <w:tc>
          <w:tcPr>
            <w:tcW w:w="2024" w:type="pct"/>
            <w:tcBorders>
              <w:top w:val="nil"/>
              <w:left w:val="nil"/>
              <w:bottom w:val="nil"/>
              <w:right w:val="nil"/>
            </w:tcBorders>
            <w:shd w:val="clear" w:color="auto" w:fill="auto"/>
            <w:vAlign w:val="bottom"/>
            <w:hideMark/>
          </w:tcPr>
          <w:p w14:paraId="63B75596"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Dlhodobé záväzky spolu</w:t>
            </w:r>
          </w:p>
        </w:tc>
        <w:tc>
          <w:tcPr>
            <w:tcW w:w="595" w:type="pct"/>
            <w:tcBorders>
              <w:top w:val="single" w:sz="4" w:space="0" w:color="auto"/>
              <w:left w:val="nil"/>
              <w:bottom w:val="double" w:sz="6" w:space="0" w:color="auto"/>
              <w:right w:val="nil"/>
            </w:tcBorders>
            <w:shd w:val="clear" w:color="auto" w:fill="auto"/>
            <w:noWrap/>
            <w:vAlign w:val="bottom"/>
            <w:hideMark/>
          </w:tcPr>
          <w:p w14:paraId="0B5B3FE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46AF1D5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4 249</w:t>
            </w:r>
          </w:p>
        </w:tc>
        <w:tc>
          <w:tcPr>
            <w:tcW w:w="596" w:type="pct"/>
            <w:tcBorders>
              <w:top w:val="single" w:sz="4" w:space="0" w:color="auto"/>
              <w:left w:val="nil"/>
              <w:bottom w:val="double" w:sz="6" w:space="0" w:color="auto"/>
              <w:right w:val="nil"/>
            </w:tcBorders>
            <w:shd w:val="clear" w:color="auto" w:fill="auto"/>
            <w:noWrap/>
            <w:vAlign w:val="bottom"/>
            <w:hideMark/>
          </w:tcPr>
          <w:p w14:paraId="4704803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12B6DAD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0BF6AB2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4 249</w:t>
            </w:r>
          </w:p>
        </w:tc>
      </w:tr>
    </w:tbl>
    <w:p w14:paraId="1091D281" w14:textId="77777777" w:rsidR="00686ADE" w:rsidRPr="00963A02" w:rsidRDefault="00686ADE" w:rsidP="00B51C4B">
      <w:pPr>
        <w:pStyle w:val="odstavec"/>
        <w:keepLines/>
        <w:suppressAutoHyphens/>
        <w:ind w:left="0"/>
      </w:pPr>
      <w:bookmarkStart w:id="50" w:name="FWT_T26d"/>
      <w:bookmarkEnd w:id="48"/>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653"/>
        <w:gridCol w:w="1113"/>
        <w:gridCol w:w="1113"/>
        <w:gridCol w:w="1113"/>
        <w:gridCol w:w="1113"/>
        <w:gridCol w:w="1107"/>
      </w:tblGrid>
      <w:tr w:rsidR="00686ADE" w:rsidRPr="00963A02" w14:paraId="003C05AE" w14:textId="77777777" w:rsidTr="00A341B8">
        <w:trPr>
          <w:cantSplit/>
          <w:trHeight w:val="227"/>
        </w:trPr>
        <w:tc>
          <w:tcPr>
            <w:tcW w:w="1983" w:type="pct"/>
            <w:tcBorders>
              <w:top w:val="nil"/>
              <w:left w:val="nil"/>
              <w:bottom w:val="nil"/>
              <w:right w:val="nil"/>
            </w:tcBorders>
            <w:shd w:val="clear" w:color="auto" w:fill="auto"/>
            <w:vAlign w:val="bottom"/>
            <w:hideMark/>
          </w:tcPr>
          <w:p w14:paraId="454553C3" w14:textId="77777777" w:rsidR="00686ADE" w:rsidRPr="00963A02" w:rsidRDefault="00686ADE" w:rsidP="00B51C4B">
            <w:pPr>
              <w:keepLines/>
              <w:suppressAutoHyphens/>
              <w:rPr>
                <w:rFonts w:ascii="Arial" w:hAnsi="Arial" w:cs="Arial"/>
                <w:b/>
                <w:bCs/>
                <w:sz w:val="18"/>
                <w:szCs w:val="18"/>
              </w:rPr>
            </w:pPr>
            <w:bookmarkStart w:id="51" w:name="RANGE!B61:G75"/>
            <w:r w:rsidRPr="00963A02">
              <w:rPr>
                <w:rFonts w:ascii="Arial" w:hAnsi="Arial" w:cs="Arial"/>
                <w:b/>
                <w:bCs/>
                <w:sz w:val="18"/>
                <w:szCs w:val="18"/>
              </w:rPr>
              <w:t>Krátkodobé záväzky z obchodného styku, z toho:</w:t>
            </w:r>
            <w:bookmarkEnd w:id="51"/>
          </w:p>
        </w:tc>
        <w:tc>
          <w:tcPr>
            <w:tcW w:w="604" w:type="pct"/>
            <w:tcBorders>
              <w:top w:val="single" w:sz="4" w:space="0" w:color="auto"/>
              <w:left w:val="nil"/>
              <w:bottom w:val="double" w:sz="6" w:space="0" w:color="auto"/>
              <w:right w:val="nil"/>
            </w:tcBorders>
            <w:shd w:val="clear" w:color="auto" w:fill="auto"/>
            <w:noWrap/>
            <w:vAlign w:val="bottom"/>
            <w:hideMark/>
          </w:tcPr>
          <w:p w14:paraId="0FAB42D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382F4A1B"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093AC32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254 142</w:t>
            </w:r>
          </w:p>
        </w:tc>
        <w:tc>
          <w:tcPr>
            <w:tcW w:w="604" w:type="pct"/>
            <w:tcBorders>
              <w:top w:val="single" w:sz="4" w:space="0" w:color="auto"/>
              <w:left w:val="nil"/>
              <w:bottom w:val="double" w:sz="6" w:space="0" w:color="auto"/>
              <w:right w:val="nil"/>
            </w:tcBorders>
            <w:shd w:val="clear" w:color="auto" w:fill="auto"/>
            <w:noWrap/>
            <w:vAlign w:val="bottom"/>
            <w:hideMark/>
          </w:tcPr>
          <w:p w14:paraId="2E5D84B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601" w:type="pct"/>
            <w:tcBorders>
              <w:top w:val="single" w:sz="4" w:space="0" w:color="auto"/>
              <w:left w:val="nil"/>
              <w:bottom w:val="double" w:sz="6" w:space="0" w:color="auto"/>
              <w:right w:val="nil"/>
            </w:tcBorders>
            <w:shd w:val="clear" w:color="auto" w:fill="auto"/>
            <w:noWrap/>
            <w:vAlign w:val="bottom"/>
            <w:hideMark/>
          </w:tcPr>
          <w:p w14:paraId="54BA0AC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254 142</w:t>
            </w:r>
          </w:p>
        </w:tc>
      </w:tr>
      <w:tr w:rsidR="00450FD3" w:rsidRPr="00963A02" w14:paraId="11C81116" w14:textId="77777777" w:rsidTr="00A341B8">
        <w:trPr>
          <w:cantSplit/>
          <w:trHeight w:val="227"/>
        </w:trPr>
        <w:tc>
          <w:tcPr>
            <w:tcW w:w="1983" w:type="pct"/>
            <w:tcBorders>
              <w:top w:val="nil"/>
              <w:left w:val="nil"/>
              <w:bottom w:val="nil"/>
              <w:right w:val="nil"/>
            </w:tcBorders>
            <w:shd w:val="clear" w:color="auto" w:fill="auto"/>
            <w:vAlign w:val="bottom"/>
          </w:tcPr>
          <w:p w14:paraId="218C91B0" w14:textId="7AA5C9EB" w:rsidR="00450FD3" w:rsidRPr="00963A02" w:rsidRDefault="00450FD3" w:rsidP="00450FD3">
            <w:pPr>
              <w:keepLines/>
              <w:suppressAutoHyphens/>
              <w:rPr>
                <w:rFonts w:ascii="Arial" w:hAnsi="Arial" w:cs="Arial"/>
                <w:sz w:val="18"/>
                <w:szCs w:val="18"/>
              </w:rPr>
            </w:pPr>
            <w:r w:rsidRPr="00963A02">
              <w:rPr>
                <w:rFonts w:ascii="Arial" w:hAnsi="Arial" w:cs="Arial"/>
                <w:sz w:val="18"/>
                <w:szCs w:val="18"/>
              </w:rPr>
              <w:t xml:space="preserve">Záväzky voči prepojeným účtovným jednotkám </w:t>
            </w:r>
          </w:p>
        </w:tc>
        <w:tc>
          <w:tcPr>
            <w:tcW w:w="604" w:type="pct"/>
            <w:tcBorders>
              <w:top w:val="nil"/>
              <w:left w:val="nil"/>
              <w:bottom w:val="nil"/>
              <w:right w:val="nil"/>
            </w:tcBorders>
            <w:shd w:val="clear" w:color="auto" w:fill="auto"/>
            <w:vAlign w:val="bottom"/>
          </w:tcPr>
          <w:p w14:paraId="28BDDBB0" w14:textId="640E967D" w:rsidR="00450FD3" w:rsidRPr="00963A02" w:rsidRDefault="00450FD3" w:rsidP="00450FD3">
            <w:pPr>
              <w:keepLines/>
              <w:suppressAutoHyphens/>
              <w:jc w:val="right"/>
              <w:rPr>
                <w:rFonts w:ascii="Arial" w:hAnsi="Arial" w:cs="Arial"/>
                <w:sz w:val="18"/>
                <w:szCs w:val="18"/>
              </w:rPr>
            </w:pPr>
            <w:r>
              <w:rPr>
                <w:rFonts w:ascii="Arial" w:hAnsi="Arial" w:cs="Arial"/>
                <w:sz w:val="18"/>
                <w:szCs w:val="18"/>
              </w:rPr>
              <w:t>0</w:t>
            </w:r>
          </w:p>
        </w:tc>
        <w:tc>
          <w:tcPr>
            <w:tcW w:w="604" w:type="pct"/>
            <w:tcBorders>
              <w:top w:val="nil"/>
              <w:left w:val="nil"/>
              <w:bottom w:val="nil"/>
              <w:right w:val="nil"/>
            </w:tcBorders>
            <w:shd w:val="clear" w:color="auto" w:fill="auto"/>
            <w:vAlign w:val="bottom"/>
          </w:tcPr>
          <w:p w14:paraId="16A1C51C" w14:textId="1EB02A1B" w:rsidR="00450FD3" w:rsidRPr="00963A02" w:rsidRDefault="00450FD3" w:rsidP="00450FD3">
            <w:pPr>
              <w:keepLines/>
              <w:suppressAutoHyphens/>
              <w:jc w:val="right"/>
              <w:rPr>
                <w:rFonts w:ascii="Arial" w:hAnsi="Arial" w:cs="Arial"/>
                <w:sz w:val="18"/>
                <w:szCs w:val="18"/>
              </w:rPr>
            </w:pPr>
            <w:r>
              <w:rPr>
                <w:rFonts w:ascii="Arial" w:hAnsi="Arial" w:cs="Arial"/>
                <w:sz w:val="18"/>
                <w:szCs w:val="18"/>
              </w:rPr>
              <w:t>0</w:t>
            </w:r>
          </w:p>
        </w:tc>
        <w:tc>
          <w:tcPr>
            <w:tcW w:w="604" w:type="pct"/>
            <w:tcBorders>
              <w:top w:val="nil"/>
              <w:left w:val="nil"/>
              <w:bottom w:val="nil"/>
              <w:right w:val="nil"/>
            </w:tcBorders>
            <w:shd w:val="clear" w:color="auto" w:fill="auto"/>
            <w:vAlign w:val="bottom"/>
          </w:tcPr>
          <w:p w14:paraId="5713724D" w14:textId="39E05A50" w:rsidR="00450FD3" w:rsidRPr="00963A02" w:rsidRDefault="00450FD3" w:rsidP="00450FD3">
            <w:pPr>
              <w:keepLines/>
              <w:suppressAutoHyphens/>
              <w:jc w:val="right"/>
              <w:rPr>
                <w:rFonts w:ascii="Arial" w:hAnsi="Arial" w:cs="Arial"/>
                <w:sz w:val="18"/>
                <w:szCs w:val="18"/>
              </w:rPr>
            </w:pPr>
            <w:r>
              <w:rPr>
                <w:rFonts w:ascii="Arial" w:hAnsi="Arial" w:cs="Arial"/>
                <w:sz w:val="18"/>
                <w:szCs w:val="18"/>
              </w:rPr>
              <w:t>15 406</w:t>
            </w:r>
          </w:p>
        </w:tc>
        <w:tc>
          <w:tcPr>
            <w:tcW w:w="604" w:type="pct"/>
            <w:tcBorders>
              <w:top w:val="nil"/>
              <w:left w:val="nil"/>
              <w:bottom w:val="nil"/>
              <w:right w:val="nil"/>
            </w:tcBorders>
            <w:shd w:val="clear" w:color="auto" w:fill="auto"/>
            <w:vAlign w:val="bottom"/>
          </w:tcPr>
          <w:p w14:paraId="2014D77B" w14:textId="6EF586BA" w:rsidR="00450FD3" w:rsidRPr="00963A02" w:rsidRDefault="00450FD3" w:rsidP="00450FD3">
            <w:pPr>
              <w:keepLines/>
              <w:suppressAutoHyphens/>
              <w:jc w:val="right"/>
              <w:rPr>
                <w:rFonts w:ascii="Arial" w:hAnsi="Arial" w:cs="Arial"/>
                <w:sz w:val="18"/>
                <w:szCs w:val="18"/>
              </w:rPr>
            </w:pPr>
            <w:r>
              <w:rPr>
                <w:rFonts w:ascii="Arial" w:hAnsi="Arial" w:cs="Arial"/>
                <w:sz w:val="18"/>
                <w:szCs w:val="18"/>
              </w:rPr>
              <w:t>0</w:t>
            </w:r>
          </w:p>
        </w:tc>
        <w:tc>
          <w:tcPr>
            <w:tcW w:w="601" w:type="pct"/>
            <w:tcBorders>
              <w:top w:val="nil"/>
              <w:left w:val="nil"/>
              <w:bottom w:val="nil"/>
              <w:right w:val="nil"/>
            </w:tcBorders>
            <w:shd w:val="clear" w:color="auto" w:fill="auto"/>
            <w:vAlign w:val="bottom"/>
          </w:tcPr>
          <w:p w14:paraId="5A9B458D" w14:textId="5C3E7B57" w:rsidR="00450FD3" w:rsidRPr="00963A02" w:rsidRDefault="00450FD3" w:rsidP="00450FD3">
            <w:pPr>
              <w:keepLines/>
              <w:suppressAutoHyphens/>
              <w:jc w:val="right"/>
              <w:rPr>
                <w:rFonts w:ascii="Arial" w:hAnsi="Arial" w:cs="Arial"/>
                <w:sz w:val="18"/>
                <w:szCs w:val="18"/>
              </w:rPr>
            </w:pPr>
            <w:r>
              <w:rPr>
                <w:rFonts w:ascii="Arial" w:hAnsi="Arial" w:cs="Arial"/>
                <w:sz w:val="18"/>
                <w:szCs w:val="18"/>
              </w:rPr>
              <w:t>15 406</w:t>
            </w:r>
          </w:p>
        </w:tc>
      </w:tr>
      <w:tr w:rsidR="00450FD3" w:rsidRPr="00963A02" w14:paraId="425684DD" w14:textId="77777777" w:rsidTr="00A341B8">
        <w:trPr>
          <w:cantSplit/>
          <w:trHeight w:val="227"/>
        </w:trPr>
        <w:tc>
          <w:tcPr>
            <w:tcW w:w="1983" w:type="pct"/>
            <w:tcBorders>
              <w:top w:val="nil"/>
              <w:left w:val="nil"/>
              <w:bottom w:val="nil"/>
              <w:right w:val="nil"/>
            </w:tcBorders>
            <w:shd w:val="clear" w:color="auto" w:fill="auto"/>
            <w:vAlign w:val="bottom"/>
            <w:hideMark/>
          </w:tcPr>
          <w:p w14:paraId="554AE8B3" w14:textId="49D9E252" w:rsidR="00450FD3" w:rsidRPr="00963A02" w:rsidRDefault="00450FD3" w:rsidP="00450FD3">
            <w:pPr>
              <w:keepLines/>
              <w:suppressAutoHyphens/>
              <w:rPr>
                <w:rFonts w:ascii="Arial" w:hAnsi="Arial" w:cs="Arial"/>
                <w:sz w:val="18"/>
                <w:szCs w:val="18"/>
              </w:rPr>
            </w:pPr>
            <w:r w:rsidRPr="00963A02">
              <w:rPr>
                <w:rFonts w:ascii="Arial" w:hAnsi="Arial" w:cs="Arial"/>
                <w:sz w:val="18"/>
                <w:szCs w:val="18"/>
              </w:rPr>
              <w:t xml:space="preserve">Ostatné záväzky z obchodného styku </w:t>
            </w:r>
          </w:p>
        </w:tc>
        <w:tc>
          <w:tcPr>
            <w:tcW w:w="604" w:type="pct"/>
            <w:tcBorders>
              <w:top w:val="nil"/>
              <w:left w:val="nil"/>
              <w:bottom w:val="nil"/>
              <w:right w:val="nil"/>
            </w:tcBorders>
            <w:shd w:val="clear" w:color="auto" w:fill="auto"/>
            <w:vAlign w:val="bottom"/>
            <w:hideMark/>
          </w:tcPr>
          <w:p w14:paraId="35CE117D" w14:textId="77777777" w:rsidR="00450FD3" w:rsidRPr="00963A02" w:rsidRDefault="00450FD3" w:rsidP="00450FD3">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3D81C8EB" w14:textId="77777777" w:rsidR="00450FD3" w:rsidRPr="00963A02" w:rsidRDefault="00450FD3" w:rsidP="00450FD3">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3705B76A" w14:textId="602017D0" w:rsidR="00450FD3" w:rsidRPr="00963A02" w:rsidRDefault="00450FD3" w:rsidP="00450FD3">
            <w:pPr>
              <w:keepLines/>
              <w:suppressAutoHyphens/>
              <w:jc w:val="right"/>
              <w:rPr>
                <w:rFonts w:ascii="Arial" w:hAnsi="Arial" w:cs="Arial"/>
                <w:sz w:val="18"/>
                <w:szCs w:val="18"/>
              </w:rPr>
            </w:pPr>
            <w:r>
              <w:rPr>
                <w:rFonts w:ascii="Arial" w:hAnsi="Arial" w:cs="Arial"/>
                <w:sz w:val="18"/>
                <w:szCs w:val="18"/>
              </w:rPr>
              <w:t>238 736</w:t>
            </w:r>
          </w:p>
        </w:tc>
        <w:tc>
          <w:tcPr>
            <w:tcW w:w="604" w:type="pct"/>
            <w:tcBorders>
              <w:top w:val="nil"/>
              <w:left w:val="nil"/>
              <w:bottom w:val="nil"/>
              <w:right w:val="nil"/>
            </w:tcBorders>
            <w:shd w:val="clear" w:color="auto" w:fill="auto"/>
            <w:vAlign w:val="bottom"/>
            <w:hideMark/>
          </w:tcPr>
          <w:p w14:paraId="715A2164" w14:textId="55F3E1DD" w:rsidR="00450FD3" w:rsidRPr="00963A02" w:rsidRDefault="00450FD3" w:rsidP="00450FD3">
            <w:pPr>
              <w:keepLines/>
              <w:suppressAutoHyphens/>
              <w:jc w:val="right"/>
              <w:rPr>
                <w:rFonts w:ascii="Arial" w:hAnsi="Arial" w:cs="Arial"/>
                <w:sz w:val="18"/>
                <w:szCs w:val="18"/>
              </w:rPr>
            </w:pPr>
            <w:r>
              <w:rPr>
                <w:rFonts w:ascii="Arial" w:hAnsi="Arial" w:cs="Arial"/>
                <w:sz w:val="18"/>
                <w:szCs w:val="18"/>
              </w:rPr>
              <w:t>0</w:t>
            </w:r>
          </w:p>
        </w:tc>
        <w:tc>
          <w:tcPr>
            <w:tcW w:w="601" w:type="pct"/>
            <w:tcBorders>
              <w:top w:val="nil"/>
              <w:left w:val="nil"/>
              <w:bottom w:val="nil"/>
              <w:right w:val="nil"/>
            </w:tcBorders>
            <w:shd w:val="clear" w:color="auto" w:fill="auto"/>
            <w:vAlign w:val="bottom"/>
            <w:hideMark/>
          </w:tcPr>
          <w:p w14:paraId="29BFE8E6" w14:textId="39D0B465" w:rsidR="00450FD3" w:rsidRPr="00963A02" w:rsidRDefault="00450FD3" w:rsidP="00450FD3">
            <w:pPr>
              <w:keepLines/>
              <w:suppressAutoHyphens/>
              <w:jc w:val="right"/>
              <w:rPr>
                <w:rFonts w:ascii="Arial" w:hAnsi="Arial" w:cs="Arial"/>
                <w:sz w:val="18"/>
                <w:szCs w:val="18"/>
              </w:rPr>
            </w:pPr>
            <w:r>
              <w:rPr>
                <w:rFonts w:ascii="Arial" w:hAnsi="Arial" w:cs="Arial"/>
                <w:sz w:val="18"/>
                <w:szCs w:val="18"/>
              </w:rPr>
              <w:t>238 736</w:t>
            </w:r>
          </w:p>
        </w:tc>
      </w:tr>
      <w:tr w:rsidR="00686ADE" w:rsidRPr="00963A02" w14:paraId="7B6042A6" w14:textId="77777777" w:rsidTr="00A341B8">
        <w:trPr>
          <w:cantSplit/>
          <w:trHeight w:val="227"/>
        </w:trPr>
        <w:tc>
          <w:tcPr>
            <w:tcW w:w="1983" w:type="pct"/>
            <w:tcBorders>
              <w:top w:val="nil"/>
              <w:left w:val="nil"/>
              <w:bottom w:val="nil"/>
              <w:right w:val="nil"/>
            </w:tcBorders>
            <w:shd w:val="clear" w:color="auto" w:fill="auto"/>
            <w:vAlign w:val="bottom"/>
            <w:hideMark/>
          </w:tcPr>
          <w:p w14:paraId="0C33ECCD"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Ostatné krátkodobé záväzky, z toho:</w:t>
            </w:r>
          </w:p>
        </w:tc>
        <w:tc>
          <w:tcPr>
            <w:tcW w:w="604" w:type="pct"/>
            <w:tcBorders>
              <w:top w:val="single" w:sz="4" w:space="0" w:color="auto"/>
              <w:left w:val="nil"/>
              <w:bottom w:val="double" w:sz="6" w:space="0" w:color="auto"/>
              <w:right w:val="nil"/>
            </w:tcBorders>
            <w:shd w:val="clear" w:color="auto" w:fill="auto"/>
            <w:noWrap/>
            <w:vAlign w:val="bottom"/>
            <w:hideMark/>
          </w:tcPr>
          <w:p w14:paraId="3F10382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6C464B03"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5FB8AA0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1 044 533</w:t>
            </w:r>
          </w:p>
        </w:tc>
        <w:tc>
          <w:tcPr>
            <w:tcW w:w="604" w:type="pct"/>
            <w:tcBorders>
              <w:top w:val="single" w:sz="4" w:space="0" w:color="auto"/>
              <w:left w:val="nil"/>
              <w:bottom w:val="double" w:sz="6" w:space="0" w:color="auto"/>
              <w:right w:val="nil"/>
            </w:tcBorders>
            <w:shd w:val="clear" w:color="auto" w:fill="auto"/>
            <w:noWrap/>
            <w:vAlign w:val="bottom"/>
            <w:hideMark/>
          </w:tcPr>
          <w:p w14:paraId="4A60873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601" w:type="pct"/>
            <w:tcBorders>
              <w:top w:val="single" w:sz="4" w:space="0" w:color="auto"/>
              <w:left w:val="nil"/>
              <w:bottom w:val="double" w:sz="6" w:space="0" w:color="auto"/>
              <w:right w:val="nil"/>
            </w:tcBorders>
            <w:shd w:val="clear" w:color="auto" w:fill="auto"/>
            <w:noWrap/>
            <w:vAlign w:val="bottom"/>
            <w:hideMark/>
          </w:tcPr>
          <w:p w14:paraId="743048A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1 044 533</w:t>
            </w:r>
          </w:p>
        </w:tc>
      </w:tr>
      <w:tr w:rsidR="00686ADE" w:rsidRPr="00963A02" w14:paraId="5D44454F" w14:textId="77777777" w:rsidTr="00A341B8">
        <w:trPr>
          <w:cantSplit/>
          <w:trHeight w:val="227"/>
        </w:trPr>
        <w:tc>
          <w:tcPr>
            <w:tcW w:w="1983" w:type="pct"/>
            <w:tcBorders>
              <w:top w:val="nil"/>
              <w:left w:val="nil"/>
              <w:bottom w:val="nil"/>
              <w:right w:val="nil"/>
            </w:tcBorders>
            <w:shd w:val="clear" w:color="auto" w:fill="auto"/>
            <w:vAlign w:val="bottom"/>
            <w:hideMark/>
          </w:tcPr>
          <w:p w14:paraId="134A4A5B"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 xml:space="preserve">Záväzky voči spoločníkom a združeniu </w:t>
            </w:r>
          </w:p>
        </w:tc>
        <w:tc>
          <w:tcPr>
            <w:tcW w:w="604" w:type="pct"/>
            <w:tcBorders>
              <w:top w:val="nil"/>
              <w:left w:val="nil"/>
              <w:bottom w:val="nil"/>
              <w:right w:val="nil"/>
            </w:tcBorders>
            <w:shd w:val="clear" w:color="auto" w:fill="auto"/>
            <w:vAlign w:val="bottom"/>
            <w:hideMark/>
          </w:tcPr>
          <w:p w14:paraId="24132DB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0ECEC41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2D44853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800 000</w:t>
            </w:r>
          </w:p>
        </w:tc>
        <w:tc>
          <w:tcPr>
            <w:tcW w:w="604" w:type="pct"/>
            <w:tcBorders>
              <w:top w:val="nil"/>
              <w:left w:val="nil"/>
              <w:bottom w:val="nil"/>
              <w:right w:val="nil"/>
            </w:tcBorders>
            <w:shd w:val="clear" w:color="auto" w:fill="auto"/>
            <w:vAlign w:val="bottom"/>
            <w:hideMark/>
          </w:tcPr>
          <w:p w14:paraId="38B6411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1" w:type="pct"/>
            <w:tcBorders>
              <w:top w:val="nil"/>
              <w:left w:val="nil"/>
              <w:bottom w:val="nil"/>
              <w:right w:val="nil"/>
            </w:tcBorders>
            <w:shd w:val="clear" w:color="auto" w:fill="auto"/>
            <w:vAlign w:val="bottom"/>
            <w:hideMark/>
          </w:tcPr>
          <w:p w14:paraId="42EB706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800 000</w:t>
            </w:r>
          </w:p>
        </w:tc>
      </w:tr>
      <w:tr w:rsidR="00686ADE" w:rsidRPr="00963A02" w14:paraId="48959AC5" w14:textId="77777777" w:rsidTr="00A341B8">
        <w:trPr>
          <w:cantSplit/>
          <w:trHeight w:val="227"/>
        </w:trPr>
        <w:tc>
          <w:tcPr>
            <w:tcW w:w="1983" w:type="pct"/>
            <w:tcBorders>
              <w:top w:val="nil"/>
              <w:left w:val="nil"/>
              <w:bottom w:val="nil"/>
              <w:right w:val="nil"/>
            </w:tcBorders>
            <w:shd w:val="clear" w:color="auto" w:fill="auto"/>
            <w:vAlign w:val="bottom"/>
            <w:hideMark/>
          </w:tcPr>
          <w:p w14:paraId="1F23C763"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 xml:space="preserve">Záväzky voči zamestnancom </w:t>
            </w:r>
          </w:p>
        </w:tc>
        <w:tc>
          <w:tcPr>
            <w:tcW w:w="604" w:type="pct"/>
            <w:tcBorders>
              <w:top w:val="nil"/>
              <w:left w:val="nil"/>
              <w:bottom w:val="nil"/>
              <w:right w:val="nil"/>
            </w:tcBorders>
            <w:shd w:val="clear" w:color="auto" w:fill="auto"/>
            <w:vAlign w:val="bottom"/>
            <w:hideMark/>
          </w:tcPr>
          <w:p w14:paraId="3AA4D2B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6034A7B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5F12431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67 551</w:t>
            </w:r>
          </w:p>
        </w:tc>
        <w:tc>
          <w:tcPr>
            <w:tcW w:w="604" w:type="pct"/>
            <w:tcBorders>
              <w:top w:val="nil"/>
              <w:left w:val="nil"/>
              <w:bottom w:val="nil"/>
              <w:right w:val="nil"/>
            </w:tcBorders>
            <w:shd w:val="clear" w:color="auto" w:fill="auto"/>
            <w:vAlign w:val="bottom"/>
            <w:hideMark/>
          </w:tcPr>
          <w:p w14:paraId="5AA5752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1" w:type="pct"/>
            <w:tcBorders>
              <w:top w:val="nil"/>
              <w:left w:val="nil"/>
              <w:bottom w:val="nil"/>
              <w:right w:val="nil"/>
            </w:tcBorders>
            <w:shd w:val="clear" w:color="auto" w:fill="auto"/>
            <w:vAlign w:val="bottom"/>
            <w:hideMark/>
          </w:tcPr>
          <w:p w14:paraId="188BDC7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67 551</w:t>
            </w:r>
          </w:p>
        </w:tc>
      </w:tr>
      <w:tr w:rsidR="00686ADE" w:rsidRPr="00963A02" w14:paraId="37D1C031" w14:textId="77777777" w:rsidTr="00A341B8">
        <w:trPr>
          <w:cantSplit/>
          <w:trHeight w:val="227"/>
        </w:trPr>
        <w:tc>
          <w:tcPr>
            <w:tcW w:w="1983" w:type="pct"/>
            <w:tcBorders>
              <w:top w:val="nil"/>
              <w:left w:val="nil"/>
              <w:bottom w:val="nil"/>
              <w:right w:val="nil"/>
            </w:tcBorders>
            <w:shd w:val="clear" w:color="auto" w:fill="auto"/>
            <w:vAlign w:val="bottom"/>
            <w:hideMark/>
          </w:tcPr>
          <w:p w14:paraId="2E5F53BB"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 xml:space="preserve">Záväzky zo sociálneho poistenia </w:t>
            </w:r>
          </w:p>
        </w:tc>
        <w:tc>
          <w:tcPr>
            <w:tcW w:w="604" w:type="pct"/>
            <w:tcBorders>
              <w:top w:val="nil"/>
              <w:left w:val="nil"/>
              <w:bottom w:val="nil"/>
              <w:right w:val="nil"/>
            </w:tcBorders>
            <w:shd w:val="clear" w:color="auto" w:fill="auto"/>
            <w:vAlign w:val="bottom"/>
            <w:hideMark/>
          </w:tcPr>
          <w:p w14:paraId="1A1BF07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3CE4122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1498C8E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54 591</w:t>
            </w:r>
          </w:p>
        </w:tc>
        <w:tc>
          <w:tcPr>
            <w:tcW w:w="604" w:type="pct"/>
            <w:tcBorders>
              <w:top w:val="nil"/>
              <w:left w:val="nil"/>
              <w:bottom w:val="nil"/>
              <w:right w:val="nil"/>
            </w:tcBorders>
            <w:shd w:val="clear" w:color="auto" w:fill="auto"/>
            <w:vAlign w:val="bottom"/>
            <w:hideMark/>
          </w:tcPr>
          <w:p w14:paraId="4460B10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1" w:type="pct"/>
            <w:tcBorders>
              <w:top w:val="nil"/>
              <w:left w:val="nil"/>
              <w:bottom w:val="nil"/>
              <w:right w:val="nil"/>
            </w:tcBorders>
            <w:shd w:val="clear" w:color="auto" w:fill="auto"/>
            <w:vAlign w:val="bottom"/>
            <w:hideMark/>
          </w:tcPr>
          <w:p w14:paraId="4C74CC6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54 591</w:t>
            </w:r>
          </w:p>
        </w:tc>
      </w:tr>
      <w:tr w:rsidR="00686ADE" w:rsidRPr="00963A02" w14:paraId="1E8CC43A" w14:textId="77777777" w:rsidTr="00A341B8">
        <w:trPr>
          <w:cantSplit/>
          <w:trHeight w:val="227"/>
        </w:trPr>
        <w:tc>
          <w:tcPr>
            <w:tcW w:w="1983" w:type="pct"/>
            <w:tcBorders>
              <w:top w:val="nil"/>
              <w:left w:val="nil"/>
              <w:bottom w:val="nil"/>
              <w:right w:val="nil"/>
            </w:tcBorders>
            <w:shd w:val="clear" w:color="auto" w:fill="auto"/>
            <w:vAlign w:val="bottom"/>
            <w:hideMark/>
          </w:tcPr>
          <w:p w14:paraId="04C6E38F"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 xml:space="preserve">Daňové záväzky a dotácie </w:t>
            </w:r>
          </w:p>
        </w:tc>
        <w:tc>
          <w:tcPr>
            <w:tcW w:w="604" w:type="pct"/>
            <w:tcBorders>
              <w:top w:val="nil"/>
              <w:left w:val="nil"/>
              <w:bottom w:val="nil"/>
              <w:right w:val="nil"/>
            </w:tcBorders>
            <w:shd w:val="clear" w:color="auto" w:fill="auto"/>
            <w:vAlign w:val="bottom"/>
            <w:hideMark/>
          </w:tcPr>
          <w:p w14:paraId="5D148A9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7814973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48F92DA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121 955</w:t>
            </w:r>
          </w:p>
        </w:tc>
        <w:tc>
          <w:tcPr>
            <w:tcW w:w="604" w:type="pct"/>
            <w:tcBorders>
              <w:top w:val="nil"/>
              <w:left w:val="nil"/>
              <w:bottom w:val="nil"/>
              <w:right w:val="nil"/>
            </w:tcBorders>
            <w:shd w:val="clear" w:color="auto" w:fill="auto"/>
            <w:vAlign w:val="bottom"/>
            <w:hideMark/>
          </w:tcPr>
          <w:p w14:paraId="1A5A683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1" w:type="pct"/>
            <w:tcBorders>
              <w:top w:val="nil"/>
              <w:left w:val="nil"/>
              <w:bottom w:val="nil"/>
              <w:right w:val="nil"/>
            </w:tcBorders>
            <w:shd w:val="clear" w:color="auto" w:fill="auto"/>
            <w:vAlign w:val="bottom"/>
            <w:hideMark/>
          </w:tcPr>
          <w:p w14:paraId="195CF76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121 955</w:t>
            </w:r>
          </w:p>
        </w:tc>
      </w:tr>
      <w:tr w:rsidR="00686ADE" w:rsidRPr="00963A02" w14:paraId="264812F1" w14:textId="77777777" w:rsidTr="00A341B8">
        <w:trPr>
          <w:cantSplit/>
          <w:trHeight w:val="227"/>
        </w:trPr>
        <w:tc>
          <w:tcPr>
            <w:tcW w:w="1983" w:type="pct"/>
            <w:tcBorders>
              <w:top w:val="nil"/>
              <w:left w:val="nil"/>
              <w:bottom w:val="nil"/>
              <w:right w:val="nil"/>
            </w:tcBorders>
            <w:shd w:val="clear" w:color="auto" w:fill="auto"/>
            <w:vAlign w:val="bottom"/>
            <w:hideMark/>
          </w:tcPr>
          <w:p w14:paraId="15A33840"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 xml:space="preserve">Iné záväzky </w:t>
            </w:r>
          </w:p>
        </w:tc>
        <w:tc>
          <w:tcPr>
            <w:tcW w:w="604" w:type="pct"/>
            <w:tcBorders>
              <w:top w:val="nil"/>
              <w:left w:val="nil"/>
              <w:bottom w:val="nil"/>
              <w:right w:val="nil"/>
            </w:tcBorders>
            <w:shd w:val="clear" w:color="auto" w:fill="auto"/>
            <w:vAlign w:val="bottom"/>
            <w:hideMark/>
          </w:tcPr>
          <w:p w14:paraId="31B1AA2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07D91E7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2F71961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436</w:t>
            </w:r>
          </w:p>
        </w:tc>
        <w:tc>
          <w:tcPr>
            <w:tcW w:w="604" w:type="pct"/>
            <w:tcBorders>
              <w:top w:val="nil"/>
              <w:left w:val="nil"/>
              <w:bottom w:val="nil"/>
              <w:right w:val="nil"/>
            </w:tcBorders>
            <w:shd w:val="clear" w:color="auto" w:fill="auto"/>
            <w:vAlign w:val="bottom"/>
            <w:hideMark/>
          </w:tcPr>
          <w:p w14:paraId="3397BD4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601" w:type="pct"/>
            <w:tcBorders>
              <w:top w:val="nil"/>
              <w:left w:val="nil"/>
              <w:bottom w:val="nil"/>
              <w:right w:val="nil"/>
            </w:tcBorders>
            <w:shd w:val="clear" w:color="auto" w:fill="auto"/>
            <w:vAlign w:val="bottom"/>
            <w:hideMark/>
          </w:tcPr>
          <w:p w14:paraId="5F46481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436</w:t>
            </w:r>
          </w:p>
        </w:tc>
      </w:tr>
      <w:tr w:rsidR="00686ADE" w:rsidRPr="00963A02" w14:paraId="65DAFDB9" w14:textId="77777777" w:rsidTr="00A341B8">
        <w:trPr>
          <w:cantSplit/>
          <w:trHeight w:val="227"/>
        </w:trPr>
        <w:tc>
          <w:tcPr>
            <w:tcW w:w="1983" w:type="pct"/>
            <w:tcBorders>
              <w:top w:val="nil"/>
              <w:left w:val="nil"/>
              <w:bottom w:val="nil"/>
              <w:right w:val="nil"/>
            </w:tcBorders>
            <w:shd w:val="clear" w:color="auto" w:fill="auto"/>
            <w:vAlign w:val="bottom"/>
            <w:hideMark/>
          </w:tcPr>
          <w:p w14:paraId="360B5BB4"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Krátkodobé záväzky spolu</w:t>
            </w:r>
          </w:p>
        </w:tc>
        <w:tc>
          <w:tcPr>
            <w:tcW w:w="604" w:type="pct"/>
            <w:tcBorders>
              <w:top w:val="single" w:sz="4" w:space="0" w:color="auto"/>
              <w:left w:val="nil"/>
              <w:bottom w:val="double" w:sz="6" w:space="0" w:color="auto"/>
              <w:right w:val="nil"/>
            </w:tcBorders>
            <w:shd w:val="clear" w:color="auto" w:fill="auto"/>
            <w:noWrap/>
            <w:vAlign w:val="bottom"/>
            <w:hideMark/>
          </w:tcPr>
          <w:p w14:paraId="6CC9CC0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14A5E964"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3BF74CB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1 298 675</w:t>
            </w:r>
          </w:p>
        </w:tc>
        <w:tc>
          <w:tcPr>
            <w:tcW w:w="604" w:type="pct"/>
            <w:tcBorders>
              <w:top w:val="single" w:sz="4" w:space="0" w:color="auto"/>
              <w:left w:val="nil"/>
              <w:bottom w:val="double" w:sz="6" w:space="0" w:color="auto"/>
              <w:right w:val="nil"/>
            </w:tcBorders>
            <w:shd w:val="clear" w:color="auto" w:fill="auto"/>
            <w:noWrap/>
            <w:vAlign w:val="bottom"/>
            <w:hideMark/>
          </w:tcPr>
          <w:p w14:paraId="1946C27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601" w:type="pct"/>
            <w:tcBorders>
              <w:top w:val="single" w:sz="4" w:space="0" w:color="auto"/>
              <w:left w:val="nil"/>
              <w:bottom w:val="double" w:sz="6" w:space="0" w:color="auto"/>
              <w:right w:val="nil"/>
            </w:tcBorders>
            <w:shd w:val="clear" w:color="auto" w:fill="auto"/>
            <w:noWrap/>
            <w:vAlign w:val="bottom"/>
            <w:hideMark/>
          </w:tcPr>
          <w:p w14:paraId="4A9F8C6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1 298 675</w:t>
            </w:r>
          </w:p>
        </w:tc>
      </w:tr>
    </w:tbl>
    <w:p w14:paraId="695ADE96" w14:textId="1E653B47" w:rsidR="00A341B8" w:rsidRPr="00963A02" w:rsidRDefault="00A341B8" w:rsidP="00B51C4B">
      <w:pPr>
        <w:pStyle w:val="odstavec"/>
        <w:keepLines/>
        <w:suppressAutoHyphens/>
      </w:pPr>
      <w:bookmarkStart w:id="52" w:name="FWT_T34"/>
      <w:bookmarkEnd w:id="50"/>
    </w:p>
    <w:p w14:paraId="2C9FC6CB" w14:textId="0039AE27" w:rsidR="00A341B8" w:rsidRPr="00963A02" w:rsidRDefault="00A341B8">
      <w:pPr>
        <w:rPr>
          <w:rFonts w:ascii="Arial" w:hAnsi="Arial" w:cs="Arial"/>
          <w:bCs/>
          <w:iCs/>
          <w:color w:val="000000" w:themeColor="text1"/>
          <w:sz w:val="20"/>
          <w:szCs w:val="20"/>
        </w:rPr>
      </w:pPr>
    </w:p>
    <w:bookmarkEnd w:id="52"/>
    <w:p w14:paraId="177E25BF" w14:textId="77777777" w:rsidR="007972C6" w:rsidRPr="00963A02" w:rsidRDefault="007972C6" w:rsidP="00B51C4B">
      <w:pPr>
        <w:pStyle w:val="Nadpis2"/>
        <w:keepLines/>
        <w:suppressAutoHyphens/>
      </w:pPr>
      <w:r w:rsidRPr="00963A02">
        <w:t>Rezervy</w:t>
      </w:r>
    </w:p>
    <w:p w14:paraId="5D7ABF24" w14:textId="1ADC3B4E" w:rsidR="007972C6" w:rsidRPr="00963A02" w:rsidRDefault="007972C6" w:rsidP="00B51C4B">
      <w:pPr>
        <w:pStyle w:val="odstavec"/>
        <w:keepLines/>
        <w:suppressAutoHyphens/>
      </w:pPr>
      <w:r w:rsidRPr="00963A02">
        <w:t>Prehľad pohybu rezerv za rok</w:t>
      </w:r>
      <w:r w:rsidR="004443EB" w:rsidRPr="00963A02">
        <w:t xml:space="preserve"> </w:t>
      </w:r>
      <w:r w:rsidR="00B700B2" w:rsidRPr="00963A02">
        <w:t>2023</w:t>
      </w:r>
      <w:r w:rsidRPr="00963A02">
        <w:t xml:space="preserve"> je uvedený v nasledujúcej tabuľke:</w:t>
      </w:r>
    </w:p>
    <w:p w14:paraId="36524545" w14:textId="77777777" w:rsidR="00686ADE" w:rsidRPr="00963A02" w:rsidRDefault="00686ADE" w:rsidP="00B51C4B">
      <w:pPr>
        <w:pStyle w:val="odstavec"/>
        <w:keepLines/>
        <w:suppressAutoHyphens/>
        <w:rPr>
          <w:highlight w:val="yellow"/>
        </w:rPr>
      </w:pPr>
      <w:bookmarkStart w:id="53" w:name="FWT_T25a"/>
      <w:r w:rsidRPr="00963A02">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30"/>
        <w:gridCol w:w="1098"/>
        <w:gridCol w:w="1096"/>
        <w:gridCol w:w="1096"/>
        <w:gridCol w:w="1096"/>
        <w:gridCol w:w="1096"/>
      </w:tblGrid>
      <w:tr w:rsidR="00686ADE" w:rsidRPr="00963A02" w14:paraId="5D9C8B5D" w14:textId="77777777" w:rsidTr="00A341B8">
        <w:trPr>
          <w:cantSplit/>
          <w:trHeight w:val="227"/>
        </w:trPr>
        <w:tc>
          <w:tcPr>
            <w:tcW w:w="2024" w:type="pct"/>
            <w:tcBorders>
              <w:top w:val="nil"/>
              <w:left w:val="nil"/>
              <w:bottom w:val="single" w:sz="4" w:space="0" w:color="auto"/>
              <w:right w:val="nil"/>
            </w:tcBorders>
            <w:shd w:val="clear" w:color="auto" w:fill="auto"/>
            <w:vAlign w:val="bottom"/>
            <w:hideMark/>
          </w:tcPr>
          <w:p w14:paraId="0D384B5A" w14:textId="77777777" w:rsidR="00686ADE" w:rsidRPr="00963A02" w:rsidRDefault="00686ADE" w:rsidP="00B51C4B">
            <w:pPr>
              <w:keepLines/>
              <w:suppressAutoHyphens/>
              <w:jc w:val="center"/>
              <w:rPr>
                <w:rFonts w:ascii="Arial" w:hAnsi="Arial" w:cs="Arial"/>
                <w:b/>
                <w:bCs/>
                <w:sz w:val="18"/>
                <w:szCs w:val="18"/>
              </w:rPr>
            </w:pPr>
            <w:bookmarkStart w:id="54" w:name="RANGE!B4:G28"/>
            <w:r w:rsidRPr="00963A02">
              <w:rPr>
                <w:rFonts w:ascii="Arial" w:hAnsi="Arial" w:cs="Arial"/>
                <w:b/>
                <w:bCs/>
                <w:sz w:val="18"/>
                <w:szCs w:val="18"/>
              </w:rPr>
              <w:t>Názov položky</w:t>
            </w:r>
            <w:bookmarkEnd w:id="54"/>
          </w:p>
        </w:tc>
        <w:tc>
          <w:tcPr>
            <w:tcW w:w="596" w:type="pct"/>
            <w:tcBorders>
              <w:top w:val="nil"/>
              <w:left w:val="nil"/>
              <w:bottom w:val="single" w:sz="4" w:space="0" w:color="auto"/>
              <w:right w:val="nil"/>
            </w:tcBorders>
            <w:shd w:val="clear" w:color="auto" w:fill="auto"/>
            <w:vAlign w:val="bottom"/>
            <w:hideMark/>
          </w:tcPr>
          <w:p w14:paraId="43AF62A8"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1.1.2023</w:t>
            </w:r>
          </w:p>
        </w:tc>
        <w:tc>
          <w:tcPr>
            <w:tcW w:w="595" w:type="pct"/>
            <w:tcBorders>
              <w:top w:val="nil"/>
              <w:left w:val="nil"/>
              <w:bottom w:val="single" w:sz="4" w:space="0" w:color="auto"/>
              <w:right w:val="nil"/>
            </w:tcBorders>
            <w:shd w:val="clear" w:color="auto" w:fill="auto"/>
            <w:vAlign w:val="bottom"/>
            <w:hideMark/>
          </w:tcPr>
          <w:p w14:paraId="3A68B241"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Tvorba</w:t>
            </w:r>
          </w:p>
        </w:tc>
        <w:tc>
          <w:tcPr>
            <w:tcW w:w="595" w:type="pct"/>
            <w:tcBorders>
              <w:top w:val="nil"/>
              <w:left w:val="nil"/>
              <w:bottom w:val="single" w:sz="4" w:space="0" w:color="auto"/>
              <w:right w:val="nil"/>
            </w:tcBorders>
            <w:shd w:val="clear" w:color="auto" w:fill="auto"/>
            <w:vAlign w:val="bottom"/>
            <w:hideMark/>
          </w:tcPr>
          <w:p w14:paraId="5D8B3EAE"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Použitie</w:t>
            </w:r>
          </w:p>
        </w:tc>
        <w:tc>
          <w:tcPr>
            <w:tcW w:w="595" w:type="pct"/>
            <w:tcBorders>
              <w:top w:val="nil"/>
              <w:left w:val="nil"/>
              <w:bottom w:val="single" w:sz="4" w:space="0" w:color="auto"/>
              <w:right w:val="nil"/>
            </w:tcBorders>
            <w:shd w:val="clear" w:color="auto" w:fill="auto"/>
            <w:vAlign w:val="bottom"/>
            <w:hideMark/>
          </w:tcPr>
          <w:p w14:paraId="41F07599"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Zrušenie</w:t>
            </w:r>
          </w:p>
        </w:tc>
        <w:tc>
          <w:tcPr>
            <w:tcW w:w="595" w:type="pct"/>
            <w:tcBorders>
              <w:top w:val="nil"/>
              <w:left w:val="nil"/>
              <w:bottom w:val="single" w:sz="4" w:space="0" w:color="auto"/>
              <w:right w:val="nil"/>
            </w:tcBorders>
            <w:shd w:val="clear" w:color="auto" w:fill="auto"/>
            <w:vAlign w:val="bottom"/>
            <w:hideMark/>
          </w:tcPr>
          <w:p w14:paraId="40DC46FF"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31.12.2023</w:t>
            </w:r>
          </w:p>
        </w:tc>
      </w:tr>
      <w:tr w:rsidR="00686ADE" w:rsidRPr="00963A02" w14:paraId="08624DCA" w14:textId="77777777" w:rsidTr="00A341B8">
        <w:trPr>
          <w:cantSplit/>
          <w:trHeight w:val="227"/>
        </w:trPr>
        <w:tc>
          <w:tcPr>
            <w:tcW w:w="2024" w:type="pct"/>
            <w:tcBorders>
              <w:top w:val="nil"/>
              <w:left w:val="nil"/>
              <w:bottom w:val="nil"/>
              <w:right w:val="nil"/>
            </w:tcBorders>
            <w:shd w:val="clear" w:color="auto" w:fill="auto"/>
            <w:vAlign w:val="bottom"/>
            <w:hideMark/>
          </w:tcPr>
          <w:p w14:paraId="08CE2CA0"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Krátkodobé rezervy, z toho:</w:t>
            </w:r>
          </w:p>
        </w:tc>
        <w:tc>
          <w:tcPr>
            <w:tcW w:w="596" w:type="pct"/>
            <w:tcBorders>
              <w:top w:val="single" w:sz="4" w:space="0" w:color="auto"/>
              <w:left w:val="nil"/>
              <w:bottom w:val="double" w:sz="6" w:space="0" w:color="auto"/>
              <w:right w:val="nil"/>
            </w:tcBorders>
            <w:shd w:val="clear" w:color="auto" w:fill="auto"/>
            <w:noWrap/>
            <w:vAlign w:val="bottom"/>
            <w:hideMark/>
          </w:tcPr>
          <w:p w14:paraId="6892A63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43 277</w:t>
            </w:r>
          </w:p>
        </w:tc>
        <w:tc>
          <w:tcPr>
            <w:tcW w:w="595" w:type="pct"/>
            <w:tcBorders>
              <w:top w:val="single" w:sz="4" w:space="0" w:color="auto"/>
              <w:left w:val="nil"/>
              <w:bottom w:val="double" w:sz="6" w:space="0" w:color="auto"/>
              <w:right w:val="nil"/>
            </w:tcBorders>
            <w:shd w:val="clear" w:color="auto" w:fill="auto"/>
            <w:noWrap/>
            <w:vAlign w:val="bottom"/>
            <w:hideMark/>
          </w:tcPr>
          <w:p w14:paraId="5CFFF06F"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82 798</w:t>
            </w:r>
          </w:p>
        </w:tc>
        <w:tc>
          <w:tcPr>
            <w:tcW w:w="595" w:type="pct"/>
            <w:tcBorders>
              <w:top w:val="single" w:sz="4" w:space="0" w:color="auto"/>
              <w:left w:val="nil"/>
              <w:bottom w:val="double" w:sz="6" w:space="0" w:color="auto"/>
              <w:right w:val="nil"/>
            </w:tcBorders>
            <w:shd w:val="clear" w:color="auto" w:fill="auto"/>
            <w:noWrap/>
            <w:vAlign w:val="bottom"/>
            <w:hideMark/>
          </w:tcPr>
          <w:p w14:paraId="61B7CBB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43 277</w:t>
            </w:r>
          </w:p>
        </w:tc>
        <w:tc>
          <w:tcPr>
            <w:tcW w:w="595" w:type="pct"/>
            <w:tcBorders>
              <w:top w:val="single" w:sz="4" w:space="0" w:color="auto"/>
              <w:left w:val="nil"/>
              <w:bottom w:val="double" w:sz="6" w:space="0" w:color="auto"/>
              <w:right w:val="nil"/>
            </w:tcBorders>
            <w:shd w:val="clear" w:color="auto" w:fill="auto"/>
            <w:noWrap/>
            <w:vAlign w:val="bottom"/>
            <w:hideMark/>
          </w:tcPr>
          <w:p w14:paraId="630EC27B"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4847DFD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82 798</w:t>
            </w:r>
          </w:p>
        </w:tc>
      </w:tr>
      <w:tr w:rsidR="00686ADE" w:rsidRPr="00963A02" w14:paraId="065EC60F" w14:textId="77777777" w:rsidTr="00A341B8">
        <w:trPr>
          <w:cantSplit/>
          <w:trHeight w:val="227"/>
        </w:trPr>
        <w:tc>
          <w:tcPr>
            <w:tcW w:w="2024" w:type="pct"/>
            <w:tcBorders>
              <w:top w:val="nil"/>
              <w:left w:val="nil"/>
              <w:bottom w:val="nil"/>
              <w:right w:val="nil"/>
            </w:tcBorders>
            <w:shd w:val="clear" w:color="auto" w:fill="auto"/>
            <w:vAlign w:val="bottom"/>
            <w:hideMark/>
          </w:tcPr>
          <w:p w14:paraId="3E4EF156" w14:textId="77777777" w:rsidR="00686ADE" w:rsidRPr="00963A02" w:rsidRDefault="00686ADE" w:rsidP="00B51C4B">
            <w:pPr>
              <w:keepLines/>
              <w:suppressAutoHyphens/>
              <w:rPr>
                <w:rFonts w:ascii="Arial" w:hAnsi="Arial" w:cs="Arial"/>
                <w:i/>
                <w:iCs/>
                <w:sz w:val="18"/>
                <w:szCs w:val="18"/>
              </w:rPr>
            </w:pPr>
            <w:r w:rsidRPr="00963A02">
              <w:rPr>
                <w:rFonts w:ascii="Arial" w:hAnsi="Arial" w:cs="Arial"/>
                <w:i/>
                <w:iCs/>
                <w:sz w:val="18"/>
                <w:szCs w:val="18"/>
              </w:rPr>
              <w:t>Zákonné krátkodobé rezervy, z toho:</w:t>
            </w:r>
          </w:p>
        </w:tc>
        <w:tc>
          <w:tcPr>
            <w:tcW w:w="596" w:type="pct"/>
            <w:tcBorders>
              <w:top w:val="nil"/>
              <w:left w:val="nil"/>
              <w:bottom w:val="nil"/>
              <w:right w:val="nil"/>
            </w:tcBorders>
            <w:shd w:val="clear" w:color="auto" w:fill="auto"/>
            <w:noWrap/>
            <w:vAlign w:val="bottom"/>
            <w:hideMark/>
          </w:tcPr>
          <w:p w14:paraId="758D377F"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3 045</w:t>
            </w:r>
          </w:p>
        </w:tc>
        <w:tc>
          <w:tcPr>
            <w:tcW w:w="595" w:type="pct"/>
            <w:tcBorders>
              <w:top w:val="nil"/>
              <w:left w:val="nil"/>
              <w:bottom w:val="nil"/>
              <w:right w:val="nil"/>
            </w:tcBorders>
            <w:shd w:val="clear" w:color="auto" w:fill="auto"/>
            <w:noWrap/>
            <w:vAlign w:val="bottom"/>
            <w:hideMark/>
          </w:tcPr>
          <w:p w14:paraId="4596F960"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8 316</w:t>
            </w:r>
          </w:p>
        </w:tc>
        <w:tc>
          <w:tcPr>
            <w:tcW w:w="595" w:type="pct"/>
            <w:tcBorders>
              <w:top w:val="nil"/>
              <w:left w:val="nil"/>
              <w:bottom w:val="nil"/>
              <w:right w:val="nil"/>
            </w:tcBorders>
            <w:shd w:val="clear" w:color="auto" w:fill="auto"/>
            <w:noWrap/>
            <w:vAlign w:val="bottom"/>
            <w:hideMark/>
          </w:tcPr>
          <w:p w14:paraId="4BE9A3A1"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3 045</w:t>
            </w:r>
          </w:p>
        </w:tc>
        <w:tc>
          <w:tcPr>
            <w:tcW w:w="595" w:type="pct"/>
            <w:tcBorders>
              <w:top w:val="nil"/>
              <w:left w:val="nil"/>
              <w:bottom w:val="nil"/>
              <w:right w:val="nil"/>
            </w:tcBorders>
            <w:shd w:val="clear" w:color="auto" w:fill="auto"/>
            <w:noWrap/>
            <w:vAlign w:val="bottom"/>
            <w:hideMark/>
          </w:tcPr>
          <w:p w14:paraId="5D372377"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27586D1D"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8 316</w:t>
            </w:r>
          </w:p>
        </w:tc>
      </w:tr>
      <w:tr w:rsidR="00686ADE" w:rsidRPr="00963A02" w14:paraId="6C62357A" w14:textId="77777777" w:rsidTr="00A341B8">
        <w:trPr>
          <w:cantSplit/>
          <w:trHeight w:val="227"/>
        </w:trPr>
        <w:tc>
          <w:tcPr>
            <w:tcW w:w="2024" w:type="pct"/>
            <w:tcBorders>
              <w:top w:val="nil"/>
              <w:left w:val="nil"/>
              <w:bottom w:val="nil"/>
              <w:right w:val="nil"/>
            </w:tcBorders>
            <w:shd w:val="clear" w:color="auto" w:fill="auto"/>
            <w:vAlign w:val="bottom"/>
            <w:hideMark/>
          </w:tcPr>
          <w:p w14:paraId="7CE0DCBA"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Nevyčerpané dovolenky</w:t>
            </w:r>
          </w:p>
        </w:tc>
        <w:tc>
          <w:tcPr>
            <w:tcW w:w="596" w:type="pct"/>
            <w:tcBorders>
              <w:top w:val="nil"/>
              <w:left w:val="nil"/>
              <w:bottom w:val="nil"/>
              <w:right w:val="nil"/>
            </w:tcBorders>
            <w:shd w:val="clear" w:color="auto" w:fill="auto"/>
            <w:vAlign w:val="bottom"/>
            <w:hideMark/>
          </w:tcPr>
          <w:p w14:paraId="5980BD0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3 045</w:t>
            </w:r>
          </w:p>
        </w:tc>
        <w:tc>
          <w:tcPr>
            <w:tcW w:w="595" w:type="pct"/>
            <w:tcBorders>
              <w:top w:val="nil"/>
              <w:left w:val="nil"/>
              <w:bottom w:val="nil"/>
              <w:right w:val="nil"/>
            </w:tcBorders>
            <w:shd w:val="clear" w:color="auto" w:fill="auto"/>
            <w:vAlign w:val="bottom"/>
            <w:hideMark/>
          </w:tcPr>
          <w:p w14:paraId="3ADFF63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8 316</w:t>
            </w:r>
          </w:p>
        </w:tc>
        <w:tc>
          <w:tcPr>
            <w:tcW w:w="595" w:type="pct"/>
            <w:tcBorders>
              <w:top w:val="nil"/>
              <w:left w:val="nil"/>
              <w:bottom w:val="nil"/>
              <w:right w:val="nil"/>
            </w:tcBorders>
            <w:shd w:val="clear" w:color="auto" w:fill="auto"/>
            <w:vAlign w:val="bottom"/>
            <w:hideMark/>
          </w:tcPr>
          <w:p w14:paraId="3CF5FC9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3 045</w:t>
            </w:r>
          </w:p>
        </w:tc>
        <w:tc>
          <w:tcPr>
            <w:tcW w:w="595" w:type="pct"/>
            <w:tcBorders>
              <w:top w:val="nil"/>
              <w:left w:val="nil"/>
              <w:bottom w:val="nil"/>
              <w:right w:val="nil"/>
            </w:tcBorders>
            <w:shd w:val="clear" w:color="auto" w:fill="auto"/>
            <w:vAlign w:val="bottom"/>
            <w:hideMark/>
          </w:tcPr>
          <w:p w14:paraId="43E9024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5D0A3A0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8 316</w:t>
            </w:r>
          </w:p>
        </w:tc>
      </w:tr>
      <w:tr w:rsidR="00686ADE" w:rsidRPr="00963A02" w14:paraId="2A2B58FE" w14:textId="77777777" w:rsidTr="00A341B8">
        <w:trPr>
          <w:cantSplit/>
          <w:trHeight w:val="227"/>
        </w:trPr>
        <w:tc>
          <w:tcPr>
            <w:tcW w:w="2024" w:type="pct"/>
            <w:tcBorders>
              <w:top w:val="nil"/>
              <w:left w:val="nil"/>
              <w:bottom w:val="nil"/>
              <w:right w:val="nil"/>
            </w:tcBorders>
            <w:shd w:val="clear" w:color="auto" w:fill="auto"/>
            <w:vAlign w:val="bottom"/>
            <w:hideMark/>
          </w:tcPr>
          <w:p w14:paraId="568EE2A6" w14:textId="77777777" w:rsidR="00686ADE" w:rsidRPr="00963A02" w:rsidRDefault="00686ADE" w:rsidP="00B51C4B">
            <w:pPr>
              <w:keepLines/>
              <w:suppressAutoHyphens/>
              <w:rPr>
                <w:rFonts w:ascii="Arial" w:hAnsi="Arial" w:cs="Arial"/>
                <w:i/>
                <w:iCs/>
                <w:sz w:val="18"/>
                <w:szCs w:val="18"/>
              </w:rPr>
            </w:pPr>
            <w:r w:rsidRPr="00963A02">
              <w:rPr>
                <w:rFonts w:ascii="Arial" w:hAnsi="Arial" w:cs="Arial"/>
                <w:i/>
                <w:iCs/>
                <w:sz w:val="18"/>
                <w:szCs w:val="18"/>
              </w:rPr>
              <w:t>Ostatné krátkodobé rezervy, z toho:</w:t>
            </w:r>
          </w:p>
        </w:tc>
        <w:tc>
          <w:tcPr>
            <w:tcW w:w="596" w:type="pct"/>
            <w:tcBorders>
              <w:top w:val="nil"/>
              <w:left w:val="nil"/>
              <w:bottom w:val="nil"/>
              <w:right w:val="nil"/>
            </w:tcBorders>
            <w:shd w:val="clear" w:color="auto" w:fill="auto"/>
            <w:noWrap/>
            <w:vAlign w:val="bottom"/>
            <w:hideMark/>
          </w:tcPr>
          <w:p w14:paraId="4299CC5A"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40 232</w:t>
            </w:r>
          </w:p>
        </w:tc>
        <w:tc>
          <w:tcPr>
            <w:tcW w:w="595" w:type="pct"/>
            <w:tcBorders>
              <w:top w:val="nil"/>
              <w:left w:val="nil"/>
              <w:bottom w:val="nil"/>
              <w:right w:val="nil"/>
            </w:tcBorders>
            <w:shd w:val="clear" w:color="auto" w:fill="auto"/>
            <w:noWrap/>
            <w:vAlign w:val="bottom"/>
            <w:hideMark/>
          </w:tcPr>
          <w:p w14:paraId="21416E91"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74 482</w:t>
            </w:r>
          </w:p>
        </w:tc>
        <w:tc>
          <w:tcPr>
            <w:tcW w:w="595" w:type="pct"/>
            <w:tcBorders>
              <w:top w:val="nil"/>
              <w:left w:val="nil"/>
              <w:bottom w:val="nil"/>
              <w:right w:val="nil"/>
            </w:tcBorders>
            <w:shd w:val="clear" w:color="auto" w:fill="auto"/>
            <w:noWrap/>
            <w:vAlign w:val="bottom"/>
            <w:hideMark/>
          </w:tcPr>
          <w:p w14:paraId="663B6A4B"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40 232</w:t>
            </w:r>
          </w:p>
        </w:tc>
        <w:tc>
          <w:tcPr>
            <w:tcW w:w="595" w:type="pct"/>
            <w:tcBorders>
              <w:top w:val="nil"/>
              <w:left w:val="nil"/>
              <w:bottom w:val="nil"/>
              <w:right w:val="nil"/>
            </w:tcBorders>
            <w:shd w:val="clear" w:color="auto" w:fill="auto"/>
            <w:noWrap/>
            <w:vAlign w:val="bottom"/>
            <w:hideMark/>
          </w:tcPr>
          <w:p w14:paraId="1069B33D"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420DE588"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74 482</w:t>
            </w:r>
          </w:p>
        </w:tc>
      </w:tr>
      <w:tr w:rsidR="00686ADE" w:rsidRPr="00963A02" w14:paraId="6E3A99FC" w14:textId="77777777" w:rsidTr="00A341B8">
        <w:trPr>
          <w:cantSplit/>
          <w:trHeight w:val="227"/>
        </w:trPr>
        <w:tc>
          <w:tcPr>
            <w:tcW w:w="2024" w:type="pct"/>
            <w:tcBorders>
              <w:top w:val="nil"/>
              <w:left w:val="nil"/>
              <w:bottom w:val="nil"/>
              <w:right w:val="nil"/>
            </w:tcBorders>
            <w:shd w:val="clear" w:color="auto" w:fill="auto"/>
            <w:vAlign w:val="bottom"/>
            <w:hideMark/>
          </w:tcPr>
          <w:p w14:paraId="5C01BFCB"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Prémie, odmeny</w:t>
            </w:r>
          </w:p>
        </w:tc>
        <w:tc>
          <w:tcPr>
            <w:tcW w:w="596" w:type="pct"/>
            <w:tcBorders>
              <w:top w:val="nil"/>
              <w:left w:val="nil"/>
              <w:bottom w:val="nil"/>
              <w:right w:val="nil"/>
            </w:tcBorders>
            <w:shd w:val="clear" w:color="auto" w:fill="auto"/>
            <w:vAlign w:val="bottom"/>
            <w:hideMark/>
          </w:tcPr>
          <w:p w14:paraId="4A27BF7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25 032</w:t>
            </w:r>
          </w:p>
        </w:tc>
        <w:tc>
          <w:tcPr>
            <w:tcW w:w="595" w:type="pct"/>
            <w:tcBorders>
              <w:top w:val="nil"/>
              <w:left w:val="nil"/>
              <w:bottom w:val="nil"/>
              <w:right w:val="nil"/>
            </w:tcBorders>
            <w:shd w:val="clear" w:color="auto" w:fill="auto"/>
            <w:vAlign w:val="bottom"/>
            <w:hideMark/>
          </w:tcPr>
          <w:p w14:paraId="71E80CB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42 482</w:t>
            </w:r>
          </w:p>
        </w:tc>
        <w:tc>
          <w:tcPr>
            <w:tcW w:w="595" w:type="pct"/>
            <w:tcBorders>
              <w:top w:val="nil"/>
              <w:left w:val="nil"/>
              <w:bottom w:val="nil"/>
              <w:right w:val="nil"/>
            </w:tcBorders>
            <w:shd w:val="clear" w:color="auto" w:fill="auto"/>
            <w:vAlign w:val="bottom"/>
            <w:hideMark/>
          </w:tcPr>
          <w:p w14:paraId="6E3CD14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25 032</w:t>
            </w:r>
          </w:p>
        </w:tc>
        <w:tc>
          <w:tcPr>
            <w:tcW w:w="595" w:type="pct"/>
            <w:tcBorders>
              <w:top w:val="nil"/>
              <w:left w:val="nil"/>
              <w:bottom w:val="nil"/>
              <w:right w:val="nil"/>
            </w:tcBorders>
            <w:shd w:val="clear" w:color="auto" w:fill="auto"/>
            <w:vAlign w:val="bottom"/>
            <w:hideMark/>
          </w:tcPr>
          <w:p w14:paraId="2E36448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72EFA28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42 482</w:t>
            </w:r>
          </w:p>
        </w:tc>
      </w:tr>
      <w:tr w:rsidR="00686ADE" w:rsidRPr="00963A02" w14:paraId="58BE8DC2" w14:textId="77777777" w:rsidTr="00A341B8">
        <w:trPr>
          <w:cantSplit/>
          <w:trHeight w:val="227"/>
        </w:trPr>
        <w:tc>
          <w:tcPr>
            <w:tcW w:w="2024" w:type="pct"/>
            <w:tcBorders>
              <w:top w:val="nil"/>
              <w:left w:val="nil"/>
              <w:bottom w:val="nil"/>
              <w:right w:val="nil"/>
            </w:tcBorders>
            <w:shd w:val="clear" w:color="auto" w:fill="auto"/>
            <w:vAlign w:val="bottom"/>
            <w:hideMark/>
          </w:tcPr>
          <w:p w14:paraId="0D194424"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Audit</w:t>
            </w:r>
          </w:p>
        </w:tc>
        <w:tc>
          <w:tcPr>
            <w:tcW w:w="596" w:type="pct"/>
            <w:tcBorders>
              <w:top w:val="nil"/>
              <w:left w:val="nil"/>
              <w:bottom w:val="nil"/>
              <w:right w:val="nil"/>
            </w:tcBorders>
            <w:shd w:val="clear" w:color="auto" w:fill="auto"/>
            <w:vAlign w:val="bottom"/>
            <w:hideMark/>
          </w:tcPr>
          <w:p w14:paraId="1D57D12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15 200</w:t>
            </w:r>
          </w:p>
        </w:tc>
        <w:tc>
          <w:tcPr>
            <w:tcW w:w="595" w:type="pct"/>
            <w:tcBorders>
              <w:top w:val="nil"/>
              <w:left w:val="nil"/>
              <w:bottom w:val="nil"/>
              <w:right w:val="nil"/>
            </w:tcBorders>
            <w:shd w:val="clear" w:color="auto" w:fill="auto"/>
            <w:vAlign w:val="bottom"/>
            <w:hideMark/>
          </w:tcPr>
          <w:p w14:paraId="4CFE8D5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32 000</w:t>
            </w:r>
          </w:p>
        </w:tc>
        <w:tc>
          <w:tcPr>
            <w:tcW w:w="595" w:type="pct"/>
            <w:tcBorders>
              <w:top w:val="nil"/>
              <w:left w:val="nil"/>
              <w:bottom w:val="nil"/>
              <w:right w:val="nil"/>
            </w:tcBorders>
            <w:shd w:val="clear" w:color="auto" w:fill="auto"/>
            <w:vAlign w:val="bottom"/>
            <w:hideMark/>
          </w:tcPr>
          <w:p w14:paraId="5C8239B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15 200</w:t>
            </w:r>
          </w:p>
        </w:tc>
        <w:tc>
          <w:tcPr>
            <w:tcW w:w="595" w:type="pct"/>
            <w:tcBorders>
              <w:top w:val="nil"/>
              <w:left w:val="nil"/>
              <w:bottom w:val="nil"/>
              <w:right w:val="nil"/>
            </w:tcBorders>
            <w:shd w:val="clear" w:color="auto" w:fill="auto"/>
            <w:vAlign w:val="bottom"/>
            <w:hideMark/>
          </w:tcPr>
          <w:p w14:paraId="0AEC46B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2562C22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32 000</w:t>
            </w:r>
          </w:p>
        </w:tc>
      </w:tr>
      <w:tr w:rsidR="00686ADE" w:rsidRPr="00963A02" w14:paraId="715C49C5" w14:textId="77777777" w:rsidTr="00A341B8">
        <w:trPr>
          <w:cantSplit/>
          <w:trHeight w:val="227"/>
        </w:trPr>
        <w:tc>
          <w:tcPr>
            <w:tcW w:w="2024" w:type="pct"/>
            <w:tcBorders>
              <w:top w:val="nil"/>
              <w:left w:val="nil"/>
              <w:bottom w:val="nil"/>
              <w:right w:val="nil"/>
            </w:tcBorders>
            <w:shd w:val="clear" w:color="auto" w:fill="auto"/>
            <w:vAlign w:val="bottom"/>
            <w:hideMark/>
          </w:tcPr>
          <w:p w14:paraId="337853A9"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Rezervy spolu</w:t>
            </w:r>
          </w:p>
        </w:tc>
        <w:tc>
          <w:tcPr>
            <w:tcW w:w="596" w:type="pct"/>
            <w:tcBorders>
              <w:top w:val="single" w:sz="4" w:space="0" w:color="auto"/>
              <w:left w:val="nil"/>
              <w:bottom w:val="double" w:sz="6" w:space="0" w:color="auto"/>
              <w:right w:val="nil"/>
            </w:tcBorders>
            <w:shd w:val="clear" w:color="auto" w:fill="auto"/>
            <w:noWrap/>
            <w:vAlign w:val="bottom"/>
            <w:hideMark/>
          </w:tcPr>
          <w:p w14:paraId="2A2E4A9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43 277</w:t>
            </w:r>
          </w:p>
        </w:tc>
        <w:tc>
          <w:tcPr>
            <w:tcW w:w="595" w:type="pct"/>
            <w:tcBorders>
              <w:top w:val="single" w:sz="4" w:space="0" w:color="auto"/>
              <w:left w:val="nil"/>
              <w:bottom w:val="double" w:sz="6" w:space="0" w:color="auto"/>
              <w:right w:val="nil"/>
            </w:tcBorders>
            <w:shd w:val="clear" w:color="auto" w:fill="auto"/>
            <w:noWrap/>
            <w:vAlign w:val="bottom"/>
            <w:hideMark/>
          </w:tcPr>
          <w:p w14:paraId="4CEF842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82 798</w:t>
            </w:r>
          </w:p>
        </w:tc>
        <w:tc>
          <w:tcPr>
            <w:tcW w:w="595" w:type="pct"/>
            <w:tcBorders>
              <w:top w:val="single" w:sz="4" w:space="0" w:color="auto"/>
              <w:left w:val="nil"/>
              <w:bottom w:val="double" w:sz="6" w:space="0" w:color="auto"/>
              <w:right w:val="nil"/>
            </w:tcBorders>
            <w:shd w:val="clear" w:color="auto" w:fill="auto"/>
            <w:noWrap/>
            <w:vAlign w:val="bottom"/>
            <w:hideMark/>
          </w:tcPr>
          <w:p w14:paraId="1BADA01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43 277</w:t>
            </w:r>
          </w:p>
        </w:tc>
        <w:tc>
          <w:tcPr>
            <w:tcW w:w="595" w:type="pct"/>
            <w:tcBorders>
              <w:top w:val="single" w:sz="4" w:space="0" w:color="auto"/>
              <w:left w:val="nil"/>
              <w:bottom w:val="double" w:sz="6" w:space="0" w:color="auto"/>
              <w:right w:val="nil"/>
            </w:tcBorders>
            <w:shd w:val="clear" w:color="auto" w:fill="auto"/>
            <w:noWrap/>
            <w:vAlign w:val="bottom"/>
            <w:hideMark/>
          </w:tcPr>
          <w:p w14:paraId="6EE3569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227EB11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82 798</w:t>
            </w:r>
          </w:p>
        </w:tc>
      </w:tr>
    </w:tbl>
    <w:p w14:paraId="2365692E" w14:textId="645BF1A5" w:rsidR="00A729BB" w:rsidRPr="00963A02" w:rsidRDefault="00A729BB" w:rsidP="00B51C4B">
      <w:pPr>
        <w:pStyle w:val="odstavec"/>
        <w:keepLines/>
        <w:suppressAutoHyphens/>
        <w:rPr>
          <w:highlight w:val="yellow"/>
        </w:rPr>
      </w:pPr>
    </w:p>
    <w:bookmarkEnd w:id="53"/>
    <w:p w14:paraId="11A3A2E0" w14:textId="77777777" w:rsidR="00886DC2" w:rsidRPr="00963A02" w:rsidRDefault="00886DC2" w:rsidP="00B51C4B">
      <w:pPr>
        <w:pStyle w:val="odstavec"/>
        <w:keepLines/>
        <w:suppressAutoHyphens/>
      </w:pPr>
    </w:p>
    <w:p w14:paraId="56E720E0" w14:textId="00BB696B" w:rsidR="007972C6" w:rsidRPr="00963A02" w:rsidRDefault="007972C6" w:rsidP="00B51C4B">
      <w:pPr>
        <w:pStyle w:val="odstavec"/>
        <w:keepLines/>
        <w:suppressAutoHyphens/>
      </w:pPr>
      <w:r w:rsidRPr="00963A02">
        <w:t>Informácie za predchádzajúce účtovné obdobie sú uvedené v nasledujúcej tabuľke:</w:t>
      </w:r>
    </w:p>
    <w:p w14:paraId="1AF481DF" w14:textId="77777777" w:rsidR="00686ADE" w:rsidRPr="00963A02" w:rsidRDefault="00686ADE" w:rsidP="00B51C4B">
      <w:pPr>
        <w:pStyle w:val="odstavec"/>
        <w:keepLines/>
        <w:suppressAutoHyphens/>
        <w:rPr>
          <w:highlight w:val="yellow"/>
        </w:rPr>
      </w:pPr>
      <w:bookmarkStart w:id="55" w:name="FWT_T25b"/>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30"/>
        <w:gridCol w:w="1098"/>
        <w:gridCol w:w="1096"/>
        <w:gridCol w:w="1096"/>
        <w:gridCol w:w="1096"/>
        <w:gridCol w:w="1096"/>
      </w:tblGrid>
      <w:tr w:rsidR="00686ADE" w:rsidRPr="00963A02" w14:paraId="604053EF" w14:textId="77777777" w:rsidTr="00A341B8">
        <w:trPr>
          <w:cantSplit/>
          <w:trHeight w:val="227"/>
        </w:trPr>
        <w:tc>
          <w:tcPr>
            <w:tcW w:w="2024" w:type="pct"/>
            <w:tcBorders>
              <w:top w:val="nil"/>
              <w:left w:val="nil"/>
              <w:bottom w:val="single" w:sz="4" w:space="0" w:color="auto"/>
              <w:right w:val="nil"/>
            </w:tcBorders>
            <w:shd w:val="clear" w:color="auto" w:fill="auto"/>
            <w:vAlign w:val="bottom"/>
            <w:hideMark/>
          </w:tcPr>
          <w:p w14:paraId="31271111" w14:textId="77777777" w:rsidR="00686ADE" w:rsidRPr="00963A02" w:rsidRDefault="00686ADE" w:rsidP="00B51C4B">
            <w:pPr>
              <w:keepLines/>
              <w:suppressAutoHyphens/>
              <w:jc w:val="center"/>
              <w:rPr>
                <w:rFonts w:ascii="Arial" w:hAnsi="Arial" w:cs="Arial"/>
                <w:b/>
                <w:bCs/>
                <w:sz w:val="18"/>
                <w:szCs w:val="18"/>
              </w:rPr>
            </w:pPr>
            <w:bookmarkStart w:id="56" w:name="RANGE!B32:G56"/>
            <w:r w:rsidRPr="00963A02">
              <w:rPr>
                <w:rFonts w:ascii="Arial" w:hAnsi="Arial" w:cs="Arial"/>
                <w:b/>
                <w:bCs/>
                <w:sz w:val="18"/>
                <w:szCs w:val="18"/>
              </w:rPr>
              <w:t>Názov položky</w:t>
            </w:r>
            <w:bookmarkEnd w:id="56"/>
          </w:p>
        </w:tc>
        <w:tc>
          <w:tcPr>
            <w:tcW w:w="596" w:type="pct"/>
            <w:tcBorders>
              <w:top w:val="nil"/>
              <w:left w:val="nil"/>
              <w:bottom w:val="single" w:sz="4" w:space="0" w:color="auto"/>
              <w:right w:val="nil"/>
            </w:tcBorders>
            <w:shd w:val="clear" w:color="auto" w:fill="auto"/>
            <w:vAlign w:val="bottom"/>
            <w:hideMark/>
          </w:tcPr>
          <w:p w14:paraId="42C696D6"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1.1.2022</w:t>
            </w:r>
          </w:p>
        </w:tc>
        <w:tc>
          <w:tcPr>
            <w:tcW w:w="595" w:type="pct"/>
            <w:tcBorders>
              <w:top w:val="nil"/>
              <w:left w:val="nil"/>
              <w:bottom w:val="single" w:sz="4" w:space="0" w:color="auto"/>
              <w:right w:val="nil"/>
            </w:tcBorders>
            <w:shd w:val="clear" w:color="auto" w:fill="auto"/>
            <w:vAlign w:val="bottom"/>
            <w:hideMark/>
          </w:tcPr>
          <w:p w14:paraId="57956B87"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Tvorba</w:t>
            </w:r>
          </w:p>
        </w:tc>
        <w:tc>
          <w:tcPr>
            <w:tcW w:w="595" w:type="pct"/>
            <w:tcBorders>
              <w:top w:val="nil"/>
              <w:left w:val="nil"/>
              <w:bottom w:val="single" w:sz="4" w:space="0" w:color="auto"/>
              <w:right w:val="nil"/>
            </w:tcBorders>
            <w:shd w:val="clear" w:color="auto" w:fill="auto"/>
            <w:vAlign w:val="bottom"/>
            <w:hideMark/>
          </w:tcPr>
          <w:p w14:paraId="1A4B0771"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Použitie</w:t>
            </w:r>
          </w:p>
        </w:tc>
        <w:tc>
          <w:tcPr>
            <w:tcW w:w="595" w:type="pct"/>
            <w:tcBorders>
              <w:top w:val="nil"/>
              <w:left w:val="nil"/>
              <w:bottom w:val="single" w:sz="4" w:space="0" w:color="auto"/>
              <w:right w:val="nil"/>
            </w:tcBorders>
            <w:shd w:val="clear" w:color="auto" w:fill="auto"/>
            <w:vAlign w:val="bottom"/>
            <w:hideMark/>
          </w:tcPr>
          <w:p w14:paraId="4B693505"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Zrušenie</w:t>
            </w:r>
          </w:p>
        </w:tc>
        <w:tc>
          <w:tcPr>
            <w:tcW w:w="595" w:type="pct"/>
            <w:tcBorders>
              <w:top w:val="nil"/>
              <w:left w:val="nil"/>
              <w:bottom w:val="single" w:sz="4" w:space="0" w:color="auto"/>
              <w:right w:val="nil"/>
            </w:tcBorders>
            <w:shd w:val="clear" w:color="auto" w:fill="auto"/>
            <w:vAlign w:val="bottom"/>
            <w:hideMark/>
          </w:tcPr>
          <w:p w14:paraId="1E23D8C9"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31.12.2022</w:t>
            </w:r>
          </w:p>
        </w:tc>
      </w:tr>
      <w:tr w:rsidR="00686ADE" w:rsidRPr="00963A02" w14:paraId="7E862C8A" w14:textId="77777777" w:rsidTr="00A341B8">
        <w:trPr>
          <w:cantSplit/>
          <w:trHeight w:val="227"/>
        </w:trPr>
        <w:tc>
          <w:tcPr>
            <w:tcW w:w="2024" w:type="pct"/>
            <w:tcBorders>
              <w:top w:val="nil"/>
              <w:left w:val="nil"/>
              <w:bottom w:val="nil"/>
              <w:right w:val="nil"/>
            </w:tcBorders>
            <w:shd w:val="clear" w:color="auto" w:fill="auto"/>
            <w:vAlign w:val="bottom"/>
            <w:hideMark/>
          </w:tcPr>
          <w:p w14:paraId="001CC187"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Krátkodobé rezervy, z toho:</w:t>
            </w:r>
          </w:p>
        </w:tc>
        <w:tc>
          <w:tcPr>
            <w:tcW w:w="596" w:type="pct"/>
            <w:tcBorders>
              <w:top w:val="single" w:sz="4" w:space="0" w:color="auto"/>
              <w:left w:val="nil"/>
              <w:bottom w:val="double" w:sz="6" w:space="0" w:color="auto"/>
              <w:right w:val="nil"/>
            </w:tcBorders>
            <w:shd w:val="clear" w:color="auto" w:fill="auto"/>
            <w:noWrap/>
            <w:vAlign w:val="bottom"/>
            <w:hideMark/>
          </w:tcPr>
          <w:p w14:paraId="6A39032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33 987</w:t>
            </w:r>
          </w:p>
        </w:tc>
        <w:tc>
          <w:tcPr>
            <w:tcW w:w="595" w:type="pct"/>
            <w:tcBorders>
              <w:top w:val="single" w:sz="4" w:space="0" w:color="auto"/>
              <w:left w:val="nil"/>
              <w:bottom w:val="double" w:sz="6" w:space="0" w:color="auto"/>
              <w:right w:val="nil"/>
            </w:tcBorders>
            <w:shd w:val="clear" w:color="auto" w:fill="auto"/>
            <w:noWrap/>
            <w:vAlign w:val="bottom"/>
            <w:hideMark/>
          </w:tcPr>
          <w:p w14:paraId="2839CD7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43 277</w:t>
            </w:r>
          </w:p>
        </w:tc>
        <w:tc>
          <w:tcPr>
            <w:tcW w:w="595" w:type="pct"/>
            <w:tcBorders>
              <w:top w:val="single" w:sz="4" w:space="0" w:color="auto"/>
              <w:left w:val="nil"/>
              <w:bottom w:val="double" w:sz="6" w:space="0" w:color="auto"/>
              <w:right w:val="nil"/>
            </w:tcBorders>
            <w:shd w:val="clear" w:color="auto" w:fill="auto"/>
            <w:noWrap/>
            <w:vAlign w:val="bottom"/>
            <w:hideMark/>
          </w:tcPr>
          <w:p w14:paraId="4C8C83E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33 987</w:t>
            </w:r>
          </w:p>
        </w:tc>
        <w:tc>
          <w:tcPr>
            <w:tcW w:w="595" w:type="pct"/>
            <w:tcBorders>
              <w:top w:val="single" w:sz="4" w:space="0" w:color="auto"/>
              <w:left w:val="nil"/>
              <w:bottom w:val="double" w:sz="6" w:space="0" w:color="auto"/>
              <w:right w:val="nil"/>
            </w:tcBorders>
            <w:shd w:val="clear" w:color="auto" w:fill="auto"/>
            <w:noWrap/>
            <w:vAlign w:val="bottom"/>
            <w:hideMark/>
          </w:tcPr>
          <w:p w14:paraId="45AE2DA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461A6AF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43 277</w:t>
            </w:r>
          </w:p>
        </w:tc>
      </w:tr>
      <w:tr w:rsidR="00686ADE" w:rsidRPr="00963A02" w14:paraId="7FC82C05" w14:textId="77777777" w:rsidTr="00A341B8">
        <w:trPr>
          <w:cantSplit/>
          <w:trHeight w:val="227"/>
        </w:trPr>
        <w:tc>
          <w:tcPr>
            <w:tcW w:w="2024" w:type="pct"/>
            <w:tcBorders>
              <w:top w:val="nil"/>
              <w:left w:val="nil"/>
              <w:bottom w:val="nil"/>
              <w:right w:val="nil"/>
            </w:tcBorders>
            <w:shd w:val="clear" w:color="auto" w:fill="auto"/>
            <w:vAlign w:val="bottom"/>
            <w:hideMark/>
          </w:tcPr>
          <w:p w14:paraId="7C67ADC7" w14:textId="77777777" w:rsidR="00686ADE" w:rsidRPr="00963A02" w:rsidRDefault="00686ADE" w:rsidP="00B51C4B">
            <w:pPr>
              <w:keepLines/>
              <w:suppressAutoHyphens/>
              <w:rPr>
                <w:rFonts w:ascii="Arial" w:hAnsi="Arial" w:cs="Arial"/>
                <w:i/>
                <w:iCs/>
                <w:sz w:val="18"/>
                <w:szCs w:val="18"/>
              </w:rPr>
            </w:pPr>
            <w:r w:rsidRPr="00963A02">
              <w:rPr>
                <w:rFonts w:ascii="Arial" w:hAnsi="Arial" w:cs="Arial"/>
                <w:i/>
                <w:iCs/>
                <w:sz w:val="18"/>
                <w:szCs w:val="18"/>
              </w:rPr>
              <w:t>Zákonné krátkodobé rezervy, z toho:</w:t>
            </w:r>
          </w:p>
        </w:tc>
        <w:tc>
          <w:tcPr>
            <w:tcW w:w="596" w:type="pct"/>
            <w:tcBorders>
              <w:top w:val="nil"/>
              <w:left w:val="nil"/>
              <w:bottom w:val="nil"/>
              <w:right w:val="nil"/>
            </w:tcBorders>
            <w:shd w:val="clear" w:color="auto" w:fill="auto"/>
            <w:noWrap/>
            <w:vAlign w:val="bottom"/>
            <w:hideMark/>
          </w:tcPr>
          <w:p w14:paraId="3082B10B"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3 247</w:t>
            </w:r>
          </w:p>
        </w:tc>
        <w:tc>
          <w:tcPr>
            <w:tcW w:w="595" w:type="pct"/>
            <w:tcBorders>
              <w:top w:val="nil"/>
              <w:left w:val="nil"/>
              <w:bottom w:val="nil"/>
              <w:right w:val="nil"/>
            </w:tcBorders>
            <w:shd w:val="clear" w:color="auto" w:fill="auto"/>
            <w:noWrap/>
            <w:vAlign w:val="bottom"/>
            <w:hideMark/>
          </w:tcPr>
          <w:p w14:paraId="20CEAF51"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3 045</w:t>
            </w:r>
          </w:p>
        </w:tc>
        <w:tc>
          <w:tcPr>
            <w:tcW w:w="595" w:type="pct"/>
            <w:tcBorders>
              <w:top w:val="nil"/>
              <w:left w:val="nil"/>
              <w:bottom w:val="nil"/>
              <w:right w:val="nil"/>
            </w:tcBorders>
            <w:shd w:val="clear" w:color="auto" w:fill="auto"/>
            <w:noWrap/>
            <w:vAlign w:val="bottom"/>
            <w:hideMark/>
          </w:tcPr>
          <w:p w14:paraId="3428725F"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3 247</w:t>
            </w:r>
          </w:p>
        </w:tc>
        <w:tc>
          <w:tcPr>
            <w:tcW w:w="595" w:type="pct"/>
            <w:tcBorders>
              <w:top w:val="nil"/>
              <w:left w:val="nil"/>
              <w:bottom w:val="nil"/>
              <w:right w:val="nil"/>
            </w:tcBorders>
            <w:shd w:val="clear" w:color="auto" w:fill="auto"/>
            <w:noWrap/>
            <w:vAlign w:val="bottom"/>
            <w:hideMark/>
          </w:tcPr>
          <w:p w14:paraId="0EB865FB"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532CFBE4"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3 045</w:t>
            </w:r>
          </w:p>
        </w:tc>
      </w:tr>
      <w:tr w:rsidR="00686ADE" w:rsidRPr="00963A02" w14:paraId="7427E9AE" w14:textId="77777777" w:rsidTr="00A341B8">
        <w:trPr>
          <w:cantSplit/>
          <w:trHeight w:val="227"/>
        </w:trPr>
        <w:tc>
          <w:tcPr>
            <w:tcW w:w="2024" w:type="pct"/>
            <w:tcBorders>
              <w:top w:val="nil"/>
              <w:left w:val="nil"/>
              <w:bottom w:val="nil"/>
              <w:right w:val="nil"/>
            </w:tcBorders>
            <w:shd w:val="clear" w:color="auto" w:fill="auto"/>
            <w:vAlign w:val="bottom"/>
            <w:hideMark/>
          </w:tcPr>
          <w:p w14:paraId="3D4DC5FC"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Nevyčerpané dovolenky</w:t>
            </w:r>
          </w:p>
        </w:tc>
        <w:tc>
          <w:tcPr>
            <w:tcW w:w="596" w:type="pct"/>
            <w:tcBorders>
              <w:top w:val="nil"/>
              <w:left w:val="nil"/>
              <w:bottom w:val="nil"/>
              <w:right w:val="nil"/>
            </w:tcBorders>
            <w:shd w:val="clear" w:color="auto" w:fill="auto"/>
            <w:vAlign w:val="bottom"/>
            <w:hideMark/>
          </w:tcPr>
          <w:p w14:paraId="6BB12C4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3 247</w:t>
            </w:r>
          </w:p>
        </w:tc>
        <w:tc>
          <w:tcPr>
            <w:tcW w:w="595" w:type="pct"/>
            <w:tcBorders>
              <w:top w:val="nil"/>
              <w:left w:val="nil"/>
              <w:bottom w:val="nil"/>
              <w:right w:val="nil"/>
            </w:tcBorders>
            <w:shd w:val="clear" w:color="auto" w:fill="auto"/>
            <w:vAlign w:val="bottom"/>
            <w:hideMark/>
          </w:tcPr>
          <w:p w14:paraId="06FCE14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3 045</w:t>
            </w:r>
          </w:p>
        </w:tc>
        <w:tc>
          <w:tcPr>
            <w:tcW w:w="595" w:type="pct"/>
            <w:tcBorders>
              <w:top w:val="nil"/>
              <w:left w:val="nil"/>
              <w:bottom w:val="nil"/>
              <w:right w:val="nil"/>
            </w:tcBorders>
            <w:shd w:val="clear" w:color="auto" w:fill="auto"/>
            <w:vAlign w:val="bottom"/>
            <w:hideMark/>
          </w:tcPr>
          <w:p w14:paraId="2E5A7AD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3 247</w:t>
            </w:r>
          </w:p>
        </w:tc>
        <w:tc>
          <w:tcPr>
            <w:tcW w:w="595" w:type="pct"/>
            <w:tcBorders>
              <w:top w:val="nil"/>
              <w:left w:val="nil"/>
              <w:bottom w:val="nil"/>
              <w:right w:val="nil"/>
            </w:tcBorders>
            <w:shd w:val="clear" w:color="auto" w:fill="auto"/>
            <w:vAlign w:val="bottom"/>
            <w:hideMark/>
          </w:tcPr>
          <w:p w14:paraId="6026759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3E7A47F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3 045</w:t>
            </w:r>
          </w:p>
        </w:tc>
      </w:tr>
      <w:tr w:rsidR="00686ADE" w:rsidRPr="00963A02" w14:paraId="75C44DD5" w14:textId="77777777" w:rsidTr="00A341B8">
        <w:trPr>
          <w:cantSplit/>
          <w:trHeight w:val="227"/>
        </w:trPr>
        <w:tc>
          <w:tcPr>
            <w:tcW w:w="2024" w:type="pct"/>
            <w:tcBorders>
              <w:top w:val="nil"/>
              <w:left w:val="nil"/>
              <w:bottom w:val="nil"/>
              <w:right w:val="nil"/>
            </w:tcBorders>
            <w:shd w:val="clear" w:color="auto" w:fill="auto"/>
            <w:vAlign w:val="bottom"/>
            <w:hideMark/>
          </w:tcPr>
          <w:p w14:paraId="6868A6A8" w14:textId="77777777" w:rsidR="00686ADE" w:rsidRPr="00963A02" w:rsidRDefault="00686ADE" w:rsidP="00B51C4B">
            <w:pPr>
              <w:keepLines/>
              <w:suppressAutoHyphens/>
              <w:rPr>
                <w:rFonts w:ascii="Arial" w:hAnsi="Arial" w:cs="Arial"/>
                <w:i/>
                <w:iCs/>
                <w:sz w:val="18"/>
                <w:szCs w:val="18"/>
              </w:rPr>
            </w:pPr>
            <w:r w:rsidRPr="00963A02">
              <w:rPr>
                <w:rFonts w:ascii="Arial" w:hAnsi="Arial" w:cs="Arial"/>
                <w:i/>
                <w:iCs/>
                <w:sz w:val="18"/>
                <w:szCs w:val="18"/>
              </w:rPr>
              <w:t>Ostatné krátkodobé rezervy, z toho:</w:t>
            </w:r>
          </w:p>
        </w:tc>
        <w:tc>
          <w:tcPr>
            <w:tcW w:w="596" w:type="pct"/>
            <w:tcBorders>
              <w:top w:val="nil"/>
              <w:left w:val="nil"/>
              <w:bottom w:val="nil"/>
              <w:right w:val="nil"/>
            </w:tcBorders>
            <w:shd w:val="clear" w:color="auto" w:fill="auto"/>
            <w:noWrap/>
            <w:vAlign w:val="bottom"/>
            <w:hideMark/>
          </w:tcPr>
          <w:p w14:paraId="11CE63C9"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30 740</w:t>
            </w:r>
          </w:p>
        </w:tc>
        <w:tc>
          <w:tcPr>
            <w:tcW w:w="595" w:type="pct"/>
            <w:tcBorders>
              <w:top w:val="nil"/>
              <w:left w:val="nil"/>
              <w:bottom w:val="nil"/>
              <w:right w:val="nil"/>
            </w:tcBorders>
            <w:shd w:val="clear" w:color="auto" w:fill="auto"/>
            <w:noWrap/>
            <w:vAlign w:val="bottom"/>
            <w:hideMark/>
          </w:tcPr>
          <w:p w14:paraId="35D6C6F3"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40 232</w:t>
            </w:r>
          </w:p>
        </w:tc>
        <w:tc>
          <w:tcPr>
            <w:tcW w:w="595" w:type="pct"/>
            <w:tcBorders>
              <w:top w:val="nil"/>
              <w:left w:val="nil"/>
              <w:bottom w:val="nil"/>
              <w:right w:val="nil"/>
            </w:tcBorders>
            <w:shd w:val="clear" w:color="auto" w:fill="auto"/>
            <w:noWrap/>
            <w:vAlign w:val="bottom"/>
            <w:hideMark/>
          </w:tcPr>
          <w:p w14:paraId="0B9B2336"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30 740</w:t>
            </w:r>
          </w:p>
        </w:tc>
        <w:tc>
          <w:tcPr>
            <w:tcW w:w="595" w:type="pct"/>
            <w:tcBorders>
              <w:top w:val="nil"/>
              <w:left w:val="nil"/>
              <w:bottom w:val="nil"/>
              <w:right w:val="nil"/>
            </w:tcBorders>
            <w:shd w:val="clear" w:color="auto" w:fill="auto"/>
            <w:noWrap/>
            <w:vAlign w:val="bottom"/>
            <w:hideMark/>
          </w:tcPr>
          <w:p w14:paraId="59A2744E"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4854BC30"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40 232</w:t>
            </w:r>
          </w:p>
        </w:tc>
      </w:tr>
      <w:tr w:rsidR="00686ADE" w:rsidRPr="00963A02" w14:paraId="315BC353" w14:textId="77777777" w:rsidTr="00A341B8">
        <w:trPr>
          <w:cantSplit/>
          <w:trHeight w:val="227"/>
        </w:trPr>
        <w:tc>
          <w:tcPr>
            <w:tcW w:w="2024" w:type="pct"/>
            <w:tcBorders>
              <w:top w:val="nil"/>
              <w:left w:val="nil"/>
              <w:bottom w:val="nil"/>
              <w:right w:val="nil"/>
            </w:tcBorders>
            <w:shd w:val="clear" w:color="auto" w:fill="auto"/>
            <w:vAlign w:val="bottom"/>
            <w:hideMark/>
          </w:tcPr>
          <w:p w14:paraId="06EAE0C4"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Prémie, odmeny</w:t>
            </w:r>
          </w:p>
        </w:tc>
        <w:tc>
          <w:tcPr>
            <w:tcW w:w="596" w:type="pct"/>
            <w:tcBorders>
              <w:top w:val="nil"/>
              <w:left w:val="nil"/>
              <w:bottom w:val="nil"/>
              <w:right w:val="nil"/>
            </w:tcBorders>
            <w:shd w:val="clear" w:color="auto" w:fill="auto"/>
            <w:vAlign w:val="bottom"/>
            <w:hideMark/>
          </w:tcPr>
          <w:p w14:paraId="7BBD606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17 740</w:t>
            </w:r>
          </w:p>
        </w:tc>
        <w:tc>
          <w:tcPr>
            <w:tcW w:w="595" w:type="pct"/>
            <w:tcBorders>
              <w:top w:val="nil"/>
              <w:left w:val="nil"/>
              <w:bottom w:val="nil"/>
              <w:right w:val="nil"/>
            </w:tcBorders>
            <w:shd w:val="clear" w:color="auto" w:fill="auto"/>
            <w:vAlign w:val="bottom"/>
            <w:hideMark/>
          </w:tcPr>
          <w:p w14:paraId="2B27EE7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25 032</w:t>
            </w:r>
          </w:p>
        </w:tc>
        <w:tc>
          <w:tcPr>
            <w:tcW w:w="595" w:type="pct"/>
            <w:tcBorders>
              <w:top w:val="nil"/>
              <w:left w:val="nil"/>
              <w:bottom w:val="nil"/>
              <w:right w:val="nil"/>
            </w:tcBorders>
            <w:shd w:val="clear" w:color="auto" w:fill="auto"/>
            <w:vAlign w:val="bottom"/>
            <w:hideMark/>
          </w:tcPr>
          <w:p w14:paraId="35F3205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17 740</w:t>
            </w:r>
          </w:p>
        </w:tc>
        <w:tc>
          <w:tcPr>
            <w:tcW w:w="595" w:type="pct"/>
            <w:tcBorders>
              <w:top w:val="nil"/>
              <w:left w:val="nil"/>
              <w:bottom w:val="nil"/>
              <w:right w:val="nil"/>
            </w:tcBorders>
            <w:shd w:val="clear" w:color="auto" w:fill="auto"/>
            <w:vAlign w:val="bottom"/>
            <w:hideMark/>
          </w:tcPr>
          <w:p w14:paraId="4B2BB74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67227E7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25 032</w:t>
            </w:r>
          </w:p>
        </w:tc>
      </w:tr>
      <w:tr w:rsidR="00686ADE" w:rsidRPr="00963A02" w14:paraId="67CC1FC8" w14:textId="77777777" w:rsidTr="00A341B8">
        <w:trPr>
          <w:cantSplit/>
          <w:trHeight w:val="227"/>
        </w:trPr>
        <w:tc>
          <w:tcPr>
            <w:tcW w:w="2024" w:type="pct"/>
            <w:tcBorders>
              <w:top w:val="nil"/>
              <w:left w:val="nil"/>
              <w:bottom w:val="nil"/>
              <w:right w:val="nil"/>
            </w:tcBorders>
            <w:shd w:val="clear" w:color="auto" w:fill="auto"/>
            <w:vAlign w:val="bottom"/>
            <w:hideMark/>
          </w:tcPr>
          <w:p w14:paraId="36C7FCEF"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Audit</w:t>
            </w:r>
          </w:p>
        </w:tc>
        <w:tc>
          <w:tcPr>
            <w:tcW w:w="596" w:type="pct"/>
            <w:tcBorders>
              <w:top w:val="nil"/>
              <w:left w:val="nil"/>
              <w:bottom w:val="nil"/>
              <w:right w:val="nil"/>
            </w:tcBorders>
            <w:shd w:val="clear" w:color="auto" w:fill="auto"/>
            <w:vAlign w:val="bottom"/>
            <w:hideMark/>
          </w:tcPr>
          <w:p w14:paraId="313F332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13 000</w:t>
            </w:r>
          </w:p>
        </w:tc>
        <w:tc>
          <w:tcPr>
            <w:tcW w:w="595" w:type="pct"/>
            <w:tcBorders>
              <w:top w:val="nil"/>
              <w:left w:val="nil"/>
              <w:bottom w:val="nil"/>
              <w:right w:val="nil"/>
            </w:tcBorders>
            <w:shd w:val="clear" w:color="auto" w:fill="auto"/>
            <w:vAlign w:val="bottom"/>
            <w:hideMark/>
          </w:tcPr>
          <w:p w14:paraId="6099CF8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15 200</w:t>
            </w:r>
          </w:p>
        </w:tc>
        <w:tc>
          <w:tcPr>
            <w:tcW w:w="595" w:type="pct"/>
            <w:tcBorders>
              <w:top w:val="nil"/>
              <w:left w:val="nil"/>
              <w:bottom w:val="nil"/>
              <w:right w:val="nil"/>
            </w:tcBorders>
            <w:shd w:val="clear" w:color="auto" w:fill="auto"/>
            <w:vAlign w:val="bottom"/>
            <w:hideMark/>
          </w:tcPr>
          <w:p w14:paraId="07BA897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13 000</w:t>
            </w:r>
          </w:p>
        </w:tc>
        <w:tc>
          <w:tcPr>
            <w:tcW w:w="595" w:type="pct"/>
            <w:tcBorders>
              <w:top w:val="nil"/>
              <w:left w:val="nil"/>
              <w:bottom w:val="nil"/>
              <w:right w:val="nil"/>
            </w:tcBorders>
            <w:shd w:val="clear" w:color="auto" w:fill="auto"/>
            <w:vAlign w:val="bottom"/>
            <w:hideMark/>
          </w:tcPr>
          <w:p w14:paraId="1A39636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26A6CB2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15 200</w:t>
            </w:r>
          </w:p>
        </w:tc>
      </w:tr>
      <w:tr w:rsidR="00686ADE" w:rsidRPr="00963A02" w14:paraId="6B914A6A" w14:textId="77777777" w:rsidTr="00A341B8">
        <w:trPr>
          <w:cantSplit/>
          <w:trHeight w:val="227"/>
        </w:trPr>
        <w:tc>
          <w:tcPr>
            <w:tcW w:w="2024" w:type="pct"/>
            <w:tcBorders>
              <w:top w:val="nil"/>
              <w:left w:val="nil"/>
              <w:bottom w:val="nil"/>
              <w:right w:val="nil"/>
            </w:tcBorders>
            <w:shd w:val="clear" w:color="auto" w:fill="auto"/>
            <w:vAlign w:val="bottom"/>
            <w:hideMark/>
          </w:tcPr>
          <w:p w14:paraId="42A89436"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Rezervy spolu</w:t>
            </w:r>
          </w:p>
        </w:tc>
        <w:tc>
          <w:tcPr>
            <w:tcW w:w="596" w:type="pct"/>
            <w:tcBorders>
              <w:top w:val="single" w:sz="4" w:space="0" w:color="auto"/>
              <w:left w:val="nil"/>
              <w:bottom w:val="double" w:sz="6" w:space="0" w:color="auto"/>
              <w:right w:val="nil"/>
            </w:tcBorders>
            <w:shd w:val="clear" w:color="auto" w:fill="auto"/>
            <w:noWrap/>
            <w:vAlign w:val="bottom"/>
            <w:hideMark/>
          </w:tcPr>
          <w:p w14:paraId="584AACB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33 987</w:t>
            </w:r>
          </w:p>
        </w:tc>
        <w:tc>
          <w:tcPr>
            <w:tcW w:w="595" w:type="pct"/>
            <w:tcBorders>
              <w:top w:val="single" w:sz="4" w:space="0" w:color="auto"/>
              <w:left w:val="nil"/>
              <w:bottom w:val="double" w:sz="6" w:space="0" w:color="auto"/>
              <w:right w:val="nil"/>
            </w:tcBorders>
            <w:shd w:val="clear" w:color="auto" w:fill="auto"/>
            <w:noWrap/>
            <w:vAlign w:val="bottom"/>
            <w:hideMark/>
          </w:tcPr>
          <w:p w14:paraId="43CFCA4F"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43 277</w:t>
            </w:r>
          </w:p>
        </w:tc>
        <w:tc>
          <w:tcPr>
            <w:tcW w:w="595" w:type="pct"/>
            <w:tcBorders>
              <w:top w:val="single" w:sz="4" w:space="0" w:color="auto"/>
              <w:left w:val="nil"/>
              <w:bottom w:val="double" w:sz="6" w:space="0" w:color="auto"/>
              <w:right w:val="nil"/>
            </w:tcBorders>
            <w:shd w:val="clear" w:color="auto" w:fill="auto"/>
            <w:noWrap/>
            <w:vAlign w:val="bottom"/>
            <w:hideMark/>
          </w:tcPr>
          <w:p w14:paraId="1591018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33 987</w:t>
            </w:r>
          </w:p>
        </w:tc>
        <w:tc>
          <w:tcPr>
            <w:tcW w:w="595" w:type="pct"/>
            <w:tcBorders>
              <w:top w:val="single" w:sz="4" w:space="0" w:color="auto"/>
              <w:left w:val="nil"/>
              <w:bottom w:val="double" w:sz="6" w:space="0" w:color="auto"/>
              <w:right w:val="nil"/>
            </w:tcBorders>
            <w:shd w:val="clear" w:color="auto" w:fill="auto"/>
            <w:noWrap/>
            <w:vAlign w:val="bottom"/>
            <w:hideMark/>
          </w:tcPr>
          <w:p w14:paraId="76F4872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1DF2180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43 277</w:t>
            </w:r>
          </w:p>
        </w:tc>
      </w:tr>
      <w:bookmarkEnd w:id="55"/>
    </w:tbl>
    <w:p w14:paraId="3C77629E" w14:textId="77777777" w:rsidR="00284B57" w:rsidRPr="00963A02" w:rsidRDefault="00284B57" w:rsidP="00B51C4B">
      <w:pPr>
        <w:pStyle w:val="odstavec"/>
        <w:keepLines/>
        <w:suppressAutoHyphens/>
      </w:pPr>
    </w:p>
    <w:p w14:paraId="3D843EDB" w14:textId="77777777" w:rsidR="00825CB6" w:rsidRPr="00963A02" w:rsidRDefault="00825CB6" w:rsidP="00B51C4B">
      <w:pPr>
        <w:pStyle w:val="odstavec"/>
        <w:keepLines/>
        <w:suppressAutoHyphens/>
      </w:pPr>
      <w:bookmarkStart w:id="57" w:name="FWT_T32"/>
    </w:p>
    <w:bookmarkEnd w:id="57"/>
    <w:p w14:paraId="74310D0C" w14:textId="61262DE0" w:rsidR="00EF6154" w:rsidRPr="00963A02" w:rsidRDefault="00EF6154" w:rsidP="00B51C4B">
      <w:pPr>
        <w:pStyle w:val="odstavec"/>
        <w:keepLines/>
        <w:suppressAutoHyphens/>
      </w:pPr>
    </w:p>
    <w:p w14:paraId="37698BC8" w14:textId="77777777" w:rsidR="000639E8" w:rsidRDefault="000639E8">
      <w:pPr>
        <w:rPr>
          <w:rFonts w:ascii="Arial" w:hAnsi="Arial" w:cs="Arial"/>
          <w:b/>
          <w:bCs/>
          <w:kern w:val="32"/>
          <w:sz w:val="20"/>
          <w:szCs w:val="20"/>
        </w:rPr>
      </w:pPr>
      <w:r>
        <w:rPr>
          <w:rFonts w:ascii="Arial" w:hAnsi="Arial"/>
          <w:sz w:val="20"/>
          <w:szCs w:val="20"/>
        </w:rPr>
        <w:br w:type="page"/>
      </w:r>
    </w:p>
    <w:p w14:paraId="18CE8976" w14:textId="4877CFBE" w:rsidR="00EF6154" w:rsidRPr="00963A02" w:rsidRDefault="006739DD" w:rsidP="00B51C4B">
      <w:pPr>
        <w:pStyle w:val="Nadpis1"/>
        <w:keepLines/>
        <w:ind w:left="426" w:hanging="426"/>
        <w:rPr>
          <w:rFonts w:ascii="Arial" w:hAnsi="Arial"/>
          <w:sz w:val="20"/>
          <w:szCs w:val="20"/>
        </w:rPr>
      </w:pPr>
      <w:r w:rsidRPr="00963A02">
        <w:rPr>
          <w:rFonts w:ascii="Arial" w:hAnsi="Arial"/>
          <w:sz w:val="20"/>
          <w:szCs w:val="20"/>
        </w:rPr>
        <w:lastRenderedPageBreak/>
        <w:t>INFORMÁCIE, KTORÉ DOPLŇUJÚ A VYSVETĽUJÚ POLOŽKY VÝKAZU ZISKOV A</w:t>
      </w:r>
      <w:r w:rsidR="00EF6154" w:rsidRPr="00963A02">
        <w:rPr>
          <w:rFonts w:ascii="Arial" w:hAnsi="Arial"/>
          <w:sz w:val="20"/>
          <w:szCs w:val="20"/>
        </w:rPr>
        <w:t> </w:t>
      </w:r>
      <w:r w:rsidRPr="00963A02">
        <w:rPr>
          <w:rFonts w:ascii="Arial" w:hAnsi="Arial"/>
          <w:sz w:val="20"/>
          <w:szCs w:val="20"/>
        </w:rPr>
        <w:t>STRÁT</w:t>
      </w:r>
    </w:p>
    <w:p w14:paraId="467C3056" w14:textId="77777777" w:rsidR="00EF6154" w:rsidRPr="00963A02" w:rsidRDefault="00EF6154" w:rsidP="00B51C4B">
      <w:pPr>
        <w:pStyle w:val="Nadpis2"/>
        <w:keepLines/>
        <w:numPr>
          <w:ilvl w:val="1"/>
          <w:numId w:val="9"/>
        </w:numPr>
        <w:suppressAutoHyphens/>
      </w:pPr>
      <w:r w:rsidRPr="00963A02">
        <w:t>Čistý obrat</w:t>
      </w:r>
    </w:p>
    <w:p w14:paraId="25571D20" w14:textId="24733853" w:rsidR="00EF6154" w:rsidRPr="00963A02" w:rsidRDefault="00EA772E" w:rsidP="00B51C4B">
      <w:pPr>
        <w:pStyle w:val="odstavec"/>
        <w:keepLines/>
        <w:suppressAutoHyphens/>
      </w:pPr>
      <w:r w:rsidRPr="00963A02">
        <w:t xml:space="preserve">Informácie </w:t>
      </w:r>
      <w:r w:rsidR="009044DB" w:rsidRPr="00963A02">
        <w:t>o štruktúre čistého obratu Spoločnosti sú uvedené v nasledujúce tabuľke</w:t>
      </w:r>
      <w:r w:rsidR="00EF6154" w:rsidRPr="00963A02">
        <w:t>:</w:t>
      </w:r>
    </w:p>
    <w:p w14:paraId="5BD9528D" w14:textId="77777777" w:rsidR="00686ADE" w:rsidRPr="00963A02" w:rsidRDefault="00686ADE" w:rsidP="00B51C4B">
      <w:pPr>
        <w:pStyle w:val="odstavec"/>
        <w:keepLines/>
        <w:suppressAutoHyphens/>
      </w:pPr>
      <w:bookmarkStart w:id="58" w:name="FWT_T37"/>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686ADE" w:rsidRPr="00963A02" w14:paraId="6BD2E604" w14:textId="77777777" w:rsidTr="00A341B8">
        <w:trPr>
          <w:cantSplit/>
          <w:trHeight w:val="227"/>
        </w:trPr>
        <w:tc>
          <w:tcPr>
            <w:tcW w:w="3482" w:type="pct"/>
            <w:tcBorders>
              <w:top w:val="nil"/>
              <w:left w:val="nil"/>
              <w:bottom w:val="single" w:sz="4" w:space="0" w:color="auto"/>
              <w:right w:val="nil"/>
            </w:tcBorders>
            <w:shd w:val="clear" w:color="auto" w:fill="auto"/>
            <w:vAlign w:val="bottom"/>
            <w:hideMark/>
          </w:tcPr>
          <w:p w14:paraId="3B40E309" w14:textId="77777777" w:rsidR="00686ADE" w:rsidRPr="00963A02" w:rsidRDefault="00686ADE" w:rsidP="00B51C4B">
            <w:pPr>
              <w:keepLines/>
              <w:suppressAutoHyphens/>
              <w:jc w:val="center"/>
              <w:rPr>
                <w:rFonts w:ascii="Arial" w:hAnsi="Arial" w:cs="Arial"/>
                <w:b/>
                <w:bCs/>
                <w:sz w:val="18"/>
                <w:szCs w:val="18"/>
              </w:rPr>
            </w:pPr>
            <w:bookmarkStart w:id="59" w:name="RANGE!B4:D12"/>
            <w:r w:rsidRPr="00963A02">
              <w:rPr>
                <w:rFonts w:ascii="Arial" w:hAnsi="Arial" w:cs="Arial"/>
                <w:b/>
                <w:bCs/>
                <w:sz w:val="18"/>
                <w:szCs w:val="18"/>
              </w:rPr>
              <w:t>Názov položky</w:t>
            </w:r>
            <w:bookmarkEnd w:id="59"/>
          </w:p>
        </w:tc>
        <w:tc>
          <w:tcPr>
            <w:tcW w:w="759" w:type="pct"/>
            <w:tcBorders>
              <w:top w:val="nil"/>
              <w:left w:val="nil"/>
              <w:bottom w:val="single" w:sz="4" w:space="0" w:color="auto"/>
              <w:right w:val="nil"/>
            </w:tcBorders>
            <w:shd w:val="clear" w:color="auto" w:fill="auto"/>
            <w:vAlign w:val="bottom"/>
            <w:hideMark/>
          </w:tcPr>
          <w:p w14:paraId="435294C1"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2023</w:t>
            </w:r>
          </w:p>
        </w:tc>
        <w:tc>
          <w:tcPr>
            <w:tcW w:w="759" w:type="pct"/>
            <w:tcBorders>
              <w:top w:val="nil"/>
              <w:left w:val="nil"/>
              <w:bottom w:val="single" w:sz="4" w:space="0" w:color="auto"/>
              <w:right w:val="nil"/>
            </w:tcBorders>
            <w:shd w:val="clear" w:color="auto" w:fill="auto"/>
            <w:vAlign w:val="bottom"/>
            <w:hideMark/>
          </w:tcPr>
          <w:p w14:paraId="52218AB3"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2022</w:t>
            </w:r>
          </w:p>
        </w:tc>
      </w:tr>
      <w:tr w:rsidR="00686ADE" w:rsidRPr="00963A02" w14:paraId="01D4E2DB" w14:textId="77777777" w:rsidTr="00A341B8">
        <w:trPr>
          <w:cantSplit/>
          <w:trHeight w:val="227"/>
        </w:trPr>
        <w:tc>
          <w:tcPr>
            <w:tcW w:w="3482" w:type="pct"/>
            <w:tcBorders>
              <w:top w:val="nil"/>
              <w:left w:val="nil"/>
              <w:bottom w:val="nil"/>
              <w:right w:val="nil"/>
            </w:tcBorders>
            <w:shd w:val="clear" w:color="auto" w:fill="auto"/>
            <w:vAlign w:val="bottom"/>
            <w:hideMark/>
          </w:tcPr>
          <w:p w14:paraId="14CF245D"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Tržby za vlastné výkony a tovar, z toho:</w:t>
            </w:r>
          </w:p>
        </w:tc>
        <w:tc>
          <w:tcPr>
            <w:tcW w:w="759" w:type="pct"/>
            <w:tcBorders>
              <w:top w:val="nil"/>
              <w:left w:val="nil"/>
              <w:bottom w:val="single" w:sz="4" w:space="0" w:color="auto"/>
              <w:right w:val="nil"/>
            </w:tcBorders>
            <w:shd w:val="clear" w:color="auto" w:fill="auto"/>
            <w:noWrap/>
            <w:vAlign w:val="bottom"/>
            <w:hideMark/>
          </w:tcPr>
          <w:p w14:paraId="69B2AF7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7 540 377</w:t>
            </w:r>
          </w:p>
        </w:tc>
        <w:tc>
          <w:tcPr>
            <w:tcW w:w="759" w:type="pct"/>
            <w:tcBorders>
              <w:top w:val="nil"/>
              <w:left w:val="nil"/>
              <w:bottom w:val="single" w:sz="4" w:space="0" w:color="auto"/>
              <w:right w:val="nil"/>
            </w:tcBorders>
            <w:shd w:val="clear" w:color="auto" w:fill="auto"/>
            <w:noWrap/>
            <w:vAlign w:val="bottom"/>
            <w:hideMark/>
          </w:tcPr>
          <w:p w14:paraId="0702647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5 062 191</w:t>
            </w:r>
          </w:p>
        </w:tc>
      </w:tr>
      <w:tr w:rsidR="00686ADE" w:rsidRPr="00963A02" w14:paraId="5000C619" w14:textId="77777777" w:rsidTr="00A341B8">
        <w:trPr>
          <w:cantSplit/>
          <w:trHeight w:val="227"/>
        </w:trPr>
        <w:tc>
          <w:tcPr>
            <w:tcW w:w="3482" w:type="pct"/>
            <w:tcBorders>
              <w:top w:val="nil"/>
              <w:left w:val="nil"/>
              <w:bottom w:val="nil"/>
              <w:right w:val="nil"/>
            </w:tcBorders>
            <w:shd w:val="clear" w:color="auto" w:fill="auto"/>
            <w:vAlign w:val="bottom"/>
            <w:hideMark/>
          </w:tcPr>
          <w:p w14:paraId="5F0F92D2"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Tržby za vlastné výrobky</w:t>
            </w:r>
          </w:p>
        </w:tc>
        <w:tc>
          <w:tcPr>
            <w:tcW w:w="759" w:type="pct"/>
            <w:tcBorders>
              <w:top w:val="nil"/>
              <w:left w:val="nil"/>
              <w:bottom w:val="nil"/>
              <w:right w:val="nil"/>
            </w:tcBorders>
            <w:shd w:val="clear" w:color="auto" w:fill="auto"/>
            <w:vAlign w:val="bottom"/>
            <w:hideMark/>
          </w:tcPr>
          <w:p w14:paraId="7380630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7 502 745</w:t>
            </w:r>
          </w:p>
        </w:tc>
        <w:tc>
          <w:tcPr>
            <w:tcW w:w="759" w:type="pct"/>
            <w:tcBorders>
              <w:top w:val="nil"/>
              <w:left w:val="nil"/>
              <w:bottom w:val="nil"/>
              <w:right w:val="nil"/>
            </w:tcBorders>
            <w:shd w:val="clear" w:color="auto" w:fill="auto"/>
            <w:vAlign w:val="bottom"/>
            <w:hideMark/>
          </w:tcPr>
          <w:p w14:paraId="1F63BAC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5 014 378</w:t>
            </w:r>
          </w:p>
        </w:tc>
      </w:tr>
      <w:tr w:rsidR="00686ADE" w:rsidRPr="00963A02" w14:paraId="7C13F953" w14:textId="77777777" w:rsidTr="00A341B8">
        <w:trPr>
          <w:cantSplit/>
          <w:trHeight w:val="227"/>
        </w:trPr>
        <w:tc>
          <w:tcPr>
            <w:tcW w:w="3482" w:type="pct"/>
            <w:tcBorders>
              <w:top w:val="nil"/>
              <w:left w:val="nil"/>
              <w:bottom w:val="nil"/>
              <w:right w:val="nil"/>
            </w:tcBorders>
            <w:shd w:val="clear" w:color="auto" w:fill="auto"/>
            <w:vAlign w:val="bottom"/>
            <w:hideMark/>
          </w:tcPr>
          <w:p w14:paraId="48BC7F34"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Tržby z predaja služieb</w:t>
            </w:r>
          </w:p>
        </w:tc>
        <w:tc>
          <w:tcPr>
            <w:tcW w:w="759" w:type="pct"/>
            <w:tcBorders>
              <w:top w:val="nil"/>
              <w:left w:val="nil"/>
              <w:bottom w:val="nil"/>
              <w:right w:val="nil"/>
            </w:tcBorders>
            <w:shd w:val="clear" w:color="auto" w:fill="auto"/>
            <w:vAlign w:val="bottom"/>
            <w:hideMark/>
          </w:tcPr>
          <w:p w14:paraId="0268CAB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37 632</w:t>
            </w:r>
          </w:p>
        </w:tc>
        <w:tc>
          <w:tcPr>
            <w:tcW w:w="759" w:type="pct"/>
            <w:tcBorders>
              <w:top w:val="nil"/>
              <w:left w:val="nil"/>
              <w:bottom w:val="nil"/>
              <w:right w:val="nil"/>
            </w:tcBorders>
            <w:shd w:val="clear" w:color="auto" w:fill="auto"/>
            <w:vAlign w:val="bottom"/>
            <w:hideMark/>
          </w:tcPr>
          <w:p w14:paraId="09361D7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15 427</w:t>
            </w:r>
          </w:p>
        </w:tc>
      </w:tr>
      <w:tr w:rsidR="00686ADE" w:rsidRPr="00963A02" w14:paraId="76C22617" w14:textId="77777777" w:rsidTr="00A341B8">
        <w:trPr>
          <w:cantSplit/>
          <w:trHeight w:val="227"/>
        </w:trPr>
        <w:tc>
          <w:tcPr>
            <w:tcW w:w="3482" w:type="pct"/>
            <w:tcBorders>
              <w:top w:val="nil"/>
              <w:left w:val="nil"/>
              <w:bottom w:val="nil"/>
              <w:right w:val="nil"/>
            </w:tcBorders>
            <w:shd w:val="clear" w:color="auto" w:fill="auto"/>
            <w:vAlign w:val="bottom"/>
            <w:hideMark/>
          </w:tcPr>
          <w:p w14:paraId="2550D95C"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Tržby za tovar</w:t>
            </w:r>
          </w:p>
        </w:tc>
        <w:tc>
          <w:tcPr>
            <w:tcW w:w="759" w:type="pct"/>
            <w:tcBorders>
              <w:top w:val="nil"/>
              <w:left w:val="nil"/>
              <w:bottom w:val="nil"/>
              <w:right w:val="nil"/>
            </w:tcBorders>
            <w:shd w:val="clear" w:color="auto" w:fill="auto"/>
            <w:vAlign w:val="bottom"/>
            <w:hideMark/>
          </w:tcPr>
          <w:p w14:paraId="29AF5E7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47C8A08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32 386</w:t>
            </w:r>
          </w:p>
        </w:tc>
      </w:tr>
      <w:tr w:rsidR="000639E8" w:rsidRPr="00963A02" w14:paraId="79DC4C13" w14:textId="77777777" w:rsidTr="00A341B8">
        <w:trPr>
          <w:cantSplit/>
          <w:trHeight w:val="227"/>
        </w:trPr>
        <w:tc>
          <w:tcPr>
            <w:tcW w:w="3482" w:type="pct"/>
            <w:tcBorders>
              <w:top w:val="nil"/>
              <w:left w:val="nil"/>
              <w:bottom w:val="nil"/>
              <w:right w:val="nil"/>
            </w:tcBorders>
            <w:shd w:val="clear" w:color="auto" w:fill="auto"/>
            <w:vAlign w:val="bottom"/>
            <w:hideMark/>
          </w:tcPr>
          <w:p w14:paraId="70975B5E" w14:textId="77777777" w:rsidR="000639E8" w:rsidRPr="00963A02" w:rsidRDefault="000639E8" w:rsidP="000639E8">
            <w:pPr>
              <w:keepLines/>
              <w:suppressAutoHyphens/>
              <w:rPr>
                <w:rFonts w:ascii="Arial" w:hAnsi="Arial" w:cs="Arial"/>
                <w:b/>
                <w:bCs/>
                <w:sz w:val="18"/>
                <w:szCs w:val="18"/>
              </w:rPr>
            </w:pPr>
            <w:r w:rsidRPr="00963A02">
              <w:rPr>
                <w:rFonts w:ascii="Arial" w:hAnsi="Arial" w:cs="Arial"/>
                <w:b/>
                <w:bCs/>
                <w:sz w:val="18"/>
                <w:szCs w:val="18"/>
              </w:rPr>
              <w:t>Čistý obrat celkom</w:t>
            </w:r>
          </w:p>
        </w:tc>
        <w:tc>
          <w:tcPr>
            <w:tcW w:w="759" w:type="pct"/>
            <w:tcBorders>
              <w:top w:val="single" w:sz="4" w:space="0" w:color="auto"/>
              <w:left w:val="nil"/>
              <w:bottom w:val="double" w:sz="6" w:space="0" w:color="auto"/>
              <w:right w:val="nil"/>
            </w:tcBorders>
            <w:shd w:val="clear" w:color="auto" w:fill="auto"/>
            <w:noWrap/>
            <w:vAlign w:val="bottom"/>
            <w:hideMark/>
          </w:tcPr>
          <w:p w14:paraId="799926FF" w14:textId="744150AC" w:rsidR="000639E8" w:rsidRPr="00963A02" w:rsidRDefault="000639E8" w:rsidP="000639E8">
            <w:pPr>
              <w:keepLines/>
              <w:suppressAutoHyphens/>
              <w:jc w:val="right"/>
              <w:rPr>
                <w:rFonts w:ascii="Arial" w:hAnsi="Arial" w:cs="Arial"/>
                <w:b/>
                <w:bCs/>
                <w:sz w:val="18"/>
                <w:szCs w:val="18"/>
              </w:rPr>
            </w:pPr>
            <w:r>
              <w:rPr>
                <w:rFonts w:ascii="Arial" w:hAnsi="Arial" w:cs="Arial"/>
                <w:b/>
                <w:bCs/>
                <w:sz w:val="18"/>
                <w:szCs w:val="18"/>
              </w:rPr>
              <w:t>7 540 377</w:t>
            </w:r>
          </w:p>
        </w:tc>
        <w:tc>
          <w:tcPr>
            <w:tcW w:w="759" w:type="pct"/>
            <w:tcBorders>
              <w:top w:val="single" w:sz="4" w:space="0" w:color="auto"/>
              <w:left w:val="nil"/>
              <w:bottom w:val="double" w:sz="6" w:space="0" w:color="auto"/>
              <w:right w:val="nil"/>
            </w:tcBorders>
            <w:shd w:val="clear" w:color="auto" w:fill="auto"/>
            <w:noWrap/>
            <w:vAlign w:val="bottom"/>
            <w:hideMark/>
          </w:tcPr>
          <w:p w14:paraId="0379FC9A" w14:textId="654FD9D8" w:rsidR="000639E8" w:rsidRPr="00963A02" w:rsidRDefault="000639E8" w:rsidP="000639E8">
            <w:pPr>
              <w:keepLines/>
              <w:suppressAutoHyphens/>
              <w:jc w:val="right"/>
              <w:rPr>
                <w:rFonts w:ascii="Arial" w:hAnsi="Arial" w:cs="Arial"/>
                <w:b/>
                <w:bCs/>
                <w:sz w:val="18"/>
                <w:szCs w:val="18"/>
              </w:rPr>
            </w:pPr>
            <w:r>
              <w:rPr>
                <w:rFonts w:ascii="Arial" w:hAnsi="Arial" w:cs="Arial"/>
                <w:b/>
                <w:bCs/>
                <w:sz w:val="18"/>
                <w:szCs w:val="18"/>
              </w:rPr>
              <w:t>5 062 191</w:t>
            </w:r>
          </w:p>
        </w:tc>
      </w:tr>
    </w:tbl>
    <w:p w14:paraId="71FA1508" w14:textId="0C3EAF57" w:rsidR="00161FD0" w:rsidRPr="00963A02" w:rsidRDefault="00161FD0" w:rsidP="00B51C4B">
      <w:pPr>
        <w:pStyle w:val="odstavec"/>
        <w:keepLines/>
        <w:suppressAutoHyphens/>
      </w:pPr>
    </w:p>
    <w:p w14:paraId="51AADBE1" w14:textId="77777777" w:rsidR="0041463B" w:rsidRPr="00963A02" w:rsidRDefault="0041463B" w:rsidP="00B51C4B">
      <w:pPr>
        <w:pStyle w:val="odstavec"/>
        <w:keepLines/>
        <w:suppressAutoHyphens/>
      </w:pPr>
    </w:p>
    <w:bookmarkEnd w:id="58"/>
    <w:p w14:paraId="659C9E65" w14:textId="77777777" w:rsidR="00EF6154" w:rsidRPr="00963A02" w:rsidRDefault="00EF6154" w:rsidP="00B51C4B">
      <w:pPr>
        <w:pStyle w:val="Nadpis1"/>
        <w:keepLines/>
        <w:numPr>
          <w:ilvl w:val="0"/>
          <w:numId w:val="0"/>
        </w:numPr>
        <w:ind w:left="426"/>
        <w:rPr>
          <w:rFonts w:ascii="Arial" w:hAnsi="Arial"/>
          <w:sz w:val="20"/>
          <w:szCs w:val="20"/>
        </w:rPr>
      </w:pPr>
      <w:r w:rsidRPr="00963A02">
        <w:rPr>
          <w:rFonts w:ascii="Arial" w:hAnsi="Arial"/>
          <w:sz w:val="20"/>
          <w:szCs w:val="20"/>
        </w:rPr>
        <w:t>VÝNOSY</w:t>
      </w:r>
    </w:p>
    <w:p w14:paraId="44757A82" w14:textId="77777777" w:rsidR="002A6B50" w:rsidRPr="00963A02" w:rsidRDefault="00316173" w:rsidP="00B51C4B">
      <w:pPr>
        <w:pStyle w:val="Nadpis2"/>
        <w:keepLines/>
        <w:numPr>
          <w:ilvl w:val="1"/>
          <w:numId w:val="9"/>
        </w:numPr>
        <w:suppressAutoHyphens/>
      </w:pPr>
      <w:r w:rsidRPr="00963A02">
        <w:t>Tržby za vlastné výkony a tovar</w:t>
      </w:r>
    </w:p>
    <w:p w14:paraId="39FDFA74" w14:textId="089A35D6" w:rsidR="0041463B" w:rsidRPr="00963A02" w:rsidRDefault="00316173" w:rsidP="00B51C4B">
      <w:pPr>
        <w:pStyle w:val="odstavec"/>
        <w:keepLines/>
        <w:suppressAutoHyphens/>
      </w:pPr>
      <w:r w:rsidRPr="00963A02">
        <w:t>Tržby za vlastné výkony a tovar podľa jednotlivých segmentov, t.</w:t>
      </w:r>
      <w:r w:rsidR="00B516E6" w:rsidRPr="00963A02">
        <w:t xml:space="preserve"> </w:t>
      </w:r>
      <w:r w:rsidRPr="00963A02">
        <w:t>j. podľa typov výrobkov</w:t>
      </w:r>
      <w:r w:rsidR="009044DB" w:rsidRPr="00963A02">
        <w:t xml:space="preserve">, tovarov, </w:t>
      </w:r>
      <w:r w:rsidRPr="00963A02">
        <w:t>služieb</w:t>
      </w:r>
      <w:r w:rsidR="009044DB" w:rsidRPr="00963A02">
        <w:t xml:space="preserve"> a iných činností Spoločnosti</w:t>
      </w:r>
      <w:r w:rsidRPr="00963A02">
        <w:t xml:space="preserve">, a podľa hlavných </w:t>
      </w:r>
      <w:r w:rsidR="009044DB" w:rsidRPr="00963A02">
        <w:t>geografických oblastí odbytu</w:t>
      </w:r>
      <w:r w:rsidRPr="00963A02">
        <w:t xml:space="preserve"> sú uvedené v</w:t>
      </w:r>
      <w:r w:rsidR="00B516E6" w:rsidRPr="00963A02">
        <w:t xml:space="preserve"> </w:t>
      </w:r>
      <w:r w:rsidRPr="00963A02">
        <w:t>nasledujúcej tabuľke:</w:t>
      </w:r>
      <w:bookmarkStart w:id="60" w:name="FWT_T35"/>
    </w:p>
    <w:tbl>
      <w:tblPr>
        <w:tblW w:w="9191" w:type="dxa"/>
        <w:tblInd w:w="426" w:type="dxa"/>
        <w:tblLayout w:type="fixed"/>
        <w:tblCellMar>
          <w:left w:w="28" w:type="dxa"/>
          <w:right w:w="28" w:type="dxa"/>
        </w:tblCellMar>
        <w:tblLook w:val="04A0" w:firstRow="1" w:lastRow="0" w:firstColumn="1" w:lastColumn="0" w:noHBand="0" w:noVBand="1"/>
      </w:tblPr>
      <w:tblGrid>
        <w:gridCol w:w="1870"/>
        <w:gridCol w:w="916"/>
        <w:gridCol w:w="910"/>
        <w:gridCol w:w="6"/>
        <w:gridCol w:w="915"/>
        <w:gridCol w:w="906"/>
        <w:gridCol w:w="9"/>
        <w:gridCol w:w="915"/>
        <w:gridCol w:w="897"/>
        <w:gridCol w:w="18"/>
        <w:gridCol w:w="915"/>
        <w:gridCol w:w="914"/>
      </w:tblGrid>
      <w:tr w:rsidR="000639E8" w:rsidRPr="00963A02" w14:paraId="6D7EC6F8" w14:textId="77777777" w:rsidTr="000639E8">
        <w:trPr>
          <w:cantSplit/>
          <w:trHeight w:val="276"/>
        </w:trPr>
        <w:tc>
          <w:tcPr>
            <w:tcW w:w="1017" w:type="pct"/>
            <w:vMerge w:val="restart"/>
            <w:tcBorders>
              <w:top w:val="nil"/>
              <w:left w:val="nil"/>
              <w:bottom w:val="single" w:sz="4" w:space="0" w:color="000000"/>
              <w:right w:val="nil"/>
            </w:tcBorders>
            <w:shd w:val="clear" w:color="auto" w:fill="auto"/>
            <w:vAlign w:val="bottom"/>
            <w:hideMark/>
          </w:tcPr>
          <w:p w14:paraId="185D0446" w14:textId="58E46FE7" w:rsidR="000639E8" w:rsidRPr="00963A02" w:rsidRDefault="000639E8" w:rsidP="00B51C4B">
            <w:pPr>
              <w:keepLines/>
              <w:suppressAutoHyphens/>
              <w:jc w:val="center"/>
              <w:rPr>
                <w:rFonts w:ascii="Arial" w:hAnsi="Arial" w:cs="Arial"/>
                <w:b/>
                <w:bCs/>
                <w:sz w:val="18"/>
                <w:szCs w:val="18"/>
              </w:rPr>
            </w:pPr>
            <w:bookmarkStart w:id="61" w:name="RANGE!B3:J26"/>
            <w:r w:rsidRPr="00963A02">
              <w:rPr>
                <w:rFonts w:ascii="Arial" w:hAnsi="Arial" w:cs="Arial"/>
                <w:b/>
                <w:bCs/>
                <w:sz w:val="18"/>
                <w:szCs w:val="18"/>
              </w:rPr>
              <w:t>Oblasť odbytu</w:t>
            </w:r>
            <w:bookmarkEnd w:id="61"/>
          </w:p>
        </w:tc>
        <w:tc>
          <w:tcPr>
            <w:tcW w:w="993" w:type="pct"/>
            <w:gridSpan w:val="2"/>
            <w:vMerge w:val="restart"/>
            <w:tcBorders>
              <w:top w:val="nil"/>
              <w:left w:val="nil"/>
              <w:bottom w:val="nil"/>
              <w:right w:val="nil"/>
            </w:tcBorders>
            <w:shd w:val="clear" w:color="auto" w:fill="auto"/>
            <w:vAlign w:val="bottom"/>
            <w:hideMark/>
          </w:tcPr>
          <w:p w14:paraId="4379B624" w14:textId="34C972F3" w:rsidR="000639E8" w:rsidRPr="000639E8" w:rsidRDefault="000639E8" w:rsidP="00B51C4B">
            <w:pPr>
              <w:keepLines/>
              <w:suppressAutoHyphens/>
              <w:jc w:val="center"/>
              <w:rPr>
                <w:rFonts w:ascii="Arial" w:hAnsi="Arial" w:cs="Arial"/>
                <w:b/>
                <w:bCs/>
                <w:sz w:val="18"/>
                <w:szCs w:val="18"/>
              </w:rPr>
            </w:pPr>
            <w:r w:rsidRPr="000639E8">
              <w:rPr>
                <w:rFonts w:ascii="Arial" w:hAnsi="Arial" w:cs="Arial"/>
                <w:b/>
                <w:bCs/>
                <w:sz w:val="18"/>
                <w:szCs w:val="18"/>
              </w:rPr>
              <w:t>Výrobky</w:t>
            </w:r>
          </w:p>
        </w:tc>
        <w:tc>
          <w:tcPr>
            <w:tcW w:w="994" w:type="pct"/>
            <w:gridSpan w:val="3"/>
            <w:vMerge w:val="restart"/>
            <w:tcBorders>
              <w:top w:val="nil"/>
              <w:left w:val="nil"/>
              <w:bottom w:val="nil"/>
              <w:right w:val="nil"/>
            </w:tcBorders>
            <w:shd w:val="clear" w:color="auto" w:fill="auto"/>
            <w:vAlign w:val="bottom"/>
            <w:hideMark/>
          </w:tcPr>
          <w:p w14:paraId="2F4D4C36" w14:textId="77777777" w:rsidR="000639E8" w:rsidRPr="000639E8" w:rsidRDefault="000639E8" w:rsidP="00B51C4B">
            <w:pPr>
              <w:keepLines/>
              <w:suppressAutoHyphens/>
              <w:jc w:val="center"/>
              <w:rPr>
                <w:rFonts w:ascii="Arial" w:hAnsi="Arial" w:cs="Arial"/>
                <w:b/>
                <w:bCs/>
                <w:sz w:val="18"/>
                <w:szCs w:val="18"/>
              </w:rPr>
            </w:pPr>
            <w:r w:rsidRPr="000639E8">
              <w:rPr>
                <w:rFonts w:ascii="Arial" w:hAnsi="Arial" w:cs="Arial"/>
                <w:b/>
                <w:bCs/>
                <w:sz w:val="18"/>
                <w:szCs w:val="18"/>
              </w:rPr>
              <w:t>Tovar</w:t>
            </w:r>
          </w:p>
        </w:tc>
        <w:tc>
          <w:tcPr>
            <w:tcW w:w="991" w:type="pct"/>
            <w:gridSpan w:val="3"/>
            <w:vMerge w:val="restart"/>
            <w:tcBorders>
              <w:top w:val="nil"/>
              <w:left w:val="nil"/>
              <w:bottom w:val="nil"/>
              <w:right w:val="nil"/>
            </w:tcBorders>
            <w:shd w:val="clear" w:color="auto" w:fill="auto"/>
            <w:vAlign w:val="bottom"/>
            <w:hideMark/>
          </w:tcPr>
          <w:p w14:paraId="437171E2" w14:textId="77777777" w:rsidR="000639E8" w:rsidRPr="000639E8" w:rsidRDefault="000639E8" w:rsidP="00B51C4B">
            <w:pPr>
              <w:keepLines/>
              <w:suppressAutoHyphens/>
              <w:jc w:val="center"/>
              <w:rPr>
                <w:rFonts w:ascii="Arial" w:hAnsi="Arial" w:cs="Arial"/>
                <w:b/>
                <w:bCs/>
                <w:sz w:val="18"/>
                <w:szCs w:val="18"/>
              </w:rPr>
            </w:pPr>
            <w:r w:rsidRPr="000639E8">
              <w:rPr>
                <w:rFonts w:ascii="Arial" w:hAnsi="Arial" w:cs="Arial"/>
                <w:b/>
                <w:bCs/>
                <w:sz w:val="18"/>
                <w:szCs w:val="18"/>
              </w:rPr>
              <w:t>Služby</w:t>
            </w:r>
          </w:p>
        </w:tc>
        <w:tc>
          <w:tcPr>
            <w:tcW w:w="1005" w:type="pct"/>
            <w:gridSpan w:val="3"/>
            <w:vMerge w:val="restart"/>
            <w:tcBorders>
              <w:top w:val="nil"/>
              <w:left w:val="nil"/>
              <w:bottom w:val="nil"/>
              <w:right w:val="nil"/>
            </w:tcBorders>
            <w:shd w:val="clear" w:color="auto" w:fill="auto"/>
            <w:vAlign w:val="bottom"/>
            <w:hideMark/>
          </w:tcPr>
          <w:p w14:paraId="722AC2C4" w14:textId="77777777" w:rsidR="000639E8" w:rsidRPr="000639E8" w:rsidRDefault="000639E8" w:rsidP="00B51C4B">
            <w:pPr>
              <w:keepLines/>
              <w:suppressAutoHyphens/>
              <w:jc w:val="center"/>
              <w:rPr>
                <w:rFonts w:ascii="Arial" w:hAnsi="Arial" w:cs="Arial"/>
                <w:b/>
                <w:bCs/>
                <w:sz w:val="18"/>
                <w:szCs w:val="18"/>
              </w:rPr>
            </w:pPr>
            <w:r w:rsidRPr="000639E8">
              <w:rPr>
                <w:rFonts w:ascii="Arial" w:hAnsi="Arial" w:cs="Arial"/>
                <w:b/>
                <w:bCs/>
                <w:sz w:val="18"/>
                <w:szCs w:val="18"/>
              </w:rPr>
              <w:t>Spolu</w:t>
            </w:r>
          </w:p>
        </w:tc>
      </w:tr>
      <w:tr w:rsidR="000639E8" w:rsidRPr="00963A02" w14:paraId="78D9F2E9" w14:textId="77777777" w:rsidTr="000639E8">
        <w:trPr>
          <w:cantSplit/>
          <w:trHeight w:val="276"/>
        </w:trPr>
        <w:tc>
          <w:tcPr>
            <w:tcW w:w="1017" w:type="pct"/>
            <w:vMerge/>
            <w:tcBorders>
              <w:top w:val="nil"/>
              <w:left w:val="nil"/>
              <w:bottom w:val="single" w:sz="4" w:space="0" w:color="000000"/>
              <w:right w:val="nil"/>
            </w:tcBorders>
            <w:vAlign w:val="bottom"/>
            <w:hideMark/>
          </w:tcPr>
          <w:p w14:paraId="33A41C58" w14:textId="77777777" w:rsidR="000639E8" w:rsidRPr="00963A02" w:rsidRDefault="000639E8" w:rsidP="00B51C4B">
            <w:pPr>
              <w:keepLines/>
              <w:suppressAutoHyphens/>
              <w:rPr>
                <w:rFonts w:ascii="Arial" w:hAnsi="Arial" w:cs="Arial"/>
                <w:b/>
                <w:bCs/>
                <w:sz w:val="18"/>
                <w:szCs w:val="18"/>
              </w:rPr>
            </w:pPr>
          </w:p>
        </w:tc>
        <w:tc>
          <w:tcPr>
            <w:tcW w:w="993" w:type="pct"/>
            <w:gridSpan w:val="2"/>
            <w:vMerge/>
            <w:tcBorders>
              <w:top w:val="nil"/>
              <w:left w:val="nil"/>
              <w:bottom w:val="nil"/>
              <w:right w:val="nil"/>
            </w:tcBorders>
            <w:vAlign w:val="bottom"/>
            <w:hideMark/>
          </w:tcPr>
          <w:p w14:paraId="39E02660" w14:textId="03164116" w:rsidR="000639E8" w:rsidRPr="00963A02" w:rsidRDefault="000639E8" w:rsidP="00B51C4B">
            <w:pPr>
              <w:keepLines/>
              <w:suppressAutoHyphens/>
              <w:rPr>
                <w:rFonts w:ascii="Arial" w:hAnsi="Arial" w:cs="Arial"/>
                <w:b/>
                <w:bCs/>
                <w:i/>
                <w:iCs/>
                <w:sz w:val="18"/>
                <w:szCs w:val="18"/>
              </w:rPr>
            </w:pPr>
          </w:p>
        </w:tc>
        <w:tc>
          <w:tcPr>
            <w:tcW w:w="994" w:type="pct"/>
            <w:gridSpan w:val="3"/>
            <w:vMerge/>
            <w:tcBorders>
              <w:top w:val="nil"/>
              <w:left w:val="nil"/>
              <w:bottom w:val="nil"/>
              <w:right w:val="nil"/>
            </w:tcBorders>
            <w:vAlign w:val="bottom"/>
            <w:hideMark/>
          </w:tcPr>
          <w:p w14:paraId="672CF283" w14:textId="77777777" w:rsidR="000639E8" w:rsidRPr="00963A02" w:rsidRDefault="000639E8" w:rsidP="00B51C4B">
            <w:pPr>
              <w:keepLines/>
              <w:suppressAutoHyphens/>
              <w:rPr>
                <w:rFonts w:ascii="Arial" w:hAnsi="Arial" w:cs="Arial"/>
                <w:b/>
                <w:bCs/>
                <w:i/>
                <w:iCs/>
                <w:sz w:val="18"/>
                <w:szCs w:val="18"/>
              </w:rPr>
            </w:pPr>
          </w:p>
        </w:tc>
        <w:tc>
          <w:tcPr>
            <w:tcW w:w="991" w:type="pct"/>
            <w:gridSpan w:val="3"/>
            <w:vMerge/>
            <w:tcBorders>
              <w:top w:val="nil"/>
              <w:left w:val="nil"/>
              <w:bottom w:val="nil"/>
              <w:right w:val="nil"/>
            </w:tcBorders>
            <w:vAlign w:val="bottom"/>
            <w:hideMark/>
          </w:tcPr>
          <w:p w14:paraId="426069ED" w14:textId="77777777" w:rsidR="000639E8" w:rsidRPr="00963A02" w:rsidRDefault="000639E8" w:rsidP="00B51C4B">
            <w:pPr>
              <w:keepLines/>
              <w:suppressAutoHyphens/>
              <w:rPr>
                <w:rFonts w:ascii="Arial" w:hAnsi="Arial" w:cs="Arial"/>
                <w:b/>
                <w:bCs/>
                <w:i/>
                <w:iCs/>
                <w:sz w:val="18"/>
                <w:szCs w:val="18"/>
              </w:rPr>
            </w:pPr>
          </w:p>
        </w:tc>
        <w:tc>
          <w:tcPr>
            <w:tcW w:w="1005" w:type="pct"/>
            <w:gridSpan w:val="3"/>
            <w:vMerge/>
            <w:tcBorders>
              <w:top w:val="nil"/>
              <w:left w:val="nil"/>
              <w:bottom w:val="nil"/>
              <w:right w:val="nil"/>
            </w:tcBorders>
            <w:vAlign w:val="bottom"/>
            <w:hideMark/>
          </w:tcPr>
          <w:p w14:paraId="07CC76E1" w14:textId="77777777" w:rsidR="000639E8" w:rsidRPr="00963A02" w:rsidRDefault="000639E8" w:rsidP="00B51C4B">
            <w:pPr>
              <w:keepLines/>
              <w:suppressAutoHyphens/>
              <w:rPr>
                <w:rFonts w:ascii="Arial" w:hAnsi="Arial" w:cs="Arial"/>
                <w:b/>
                <w:bCs/>
                <w:sz w:val="18"/>
                <w:szCs w:val="18"/>
              </w:rPr>
            </w:pPr>
          </w:p>
        </w:tc>
      </w:tr>
      <w:tr w:rsidR="000639E8" w:rsidRPr="00963A02" w14:paraId="4D7C6372" w14:textId="77777777" w:rsidTr="000639E8">
        <w:trPr>
          <w:cantSplit/>
          <w:trHeight w:val="227"/>
        </w:trPr>
        <w:tc>
          <w:tcPr>
            <w:tcW w:w="1017" w:type="pct"/>
            <w:vMerge/>
            <w:tcBorders>
              <w:top w:val="nil"/>
              <w:left w:val="nil"/>
              <w:bottom w:val="single" w:sz="4" w:space="0" w:color="000000"/>
              <w:right w:val="nil"/>
            </w:tcBorders>
            <w:vAlign w:val="bottom"/>
            <w:hideMark/>
          </w:tcPr>
          <w:p w14:paraId="5C48D9A4" w14:textId="77777777" w:rsidR="000639E8" w:rsidRPr="00963A02" w:rsidRDefault="000639E8" w:rsidP="00B51C4B">
            <w:pPr>
              <w:keepLines/>
              <w:suppressAutoHyphens/>
              <w:rPr>
                <w:rFonts w:ascii="Arial" w:hAnsi="Arial" w:cs="Arial"/>
                <w:b/>
                <w:bCs/>
                <w:sz w:val="18"/>
                <w:szCs w:val="18"/>
              </w:rPr>
            </w:pPr>
          </w:p>
        </w:tc>
        <w:tc>
          <w:tcPr>
            <w:tcW w:w="498" w:type="pct"/>
            <w:tcBorders>
              <w:top w:val="nil"/>
              <w:left w:val="nil"/>
              <w:bottom w:val="single" w:sz="4" w:space="0" w:color="auto"/>
              <w:right w:val="nil"/>
            </w:tcBorders>
            <w:shd w:val="clear" w:color="auto" w:fill="auto"/>
            <w:vAlign w:val="bottom"/>
            <w:hideMark/>
          </w:tcPr>
          <w:p w14:paraId="71D2524D" w14:textId="294CD89F" w:rsidR="000639E8" w:rsidRPr="00963A02" w:rsidRDefault="000639E8" w:rsidP="00B51C4B">
            <w:pPr>
              <w:keepLines/>
              <w:suppressAutoHyphens/>
              <w:jc w:val="center"/>
              <w:rPr>
                <w:rFonts w:ascii="Arial" w:hAnsi="Arial" w:cs="Arial"/>
                <w:b/>
                <w:bCs/>
                <w:sz w:val="18"/>
                <w:szCs w:val="18"/>
              </w:rPr>
            </w:pPr>
            <w:r w:rsidRPr="00963A02">
              <w:rPr>
                <w:rFonts w:ascii="Arial" w:hAnsi="Arial" w:cs="Arial"/>
                <w:b/>
                <w:bCs/>
                <w:sz w:val="18"/>
                <w:szCs w:val="18"/>
              </w:rPr>
              <w:t>2023</w:t>
            </w:r>
          </w:p>
        </w:tc>
        <w:tc>
          <w:tcPr>
            <w:tcW w:w="498" w:type="pct"/>
            <w:gridSpan w:val="2"/>
            <w:tcBorders>
              <w:top w:val="nil"/>
              <w:left w:val="nil"/>
              <w:bottom w:val="single" w:sz="4" w:space="0" w:color="auto"/>
              <w:right w:val="nil"/>
            </w:tcBorders>
            <w:shd w:val="clear" w:color="auto" w:fill="auto"/>
            <w:vAlign w:val="bottom"/>
            <w:hideMark/>
          </w:tcPr>
          <w:p w14:paraId="2CAC3921" w14:textId="77777777" w:rsidR="000639E8" w:rsidRPr="00963A02" w:rsidRDefault="000639E8" w:rsidP="00B51C4B">
            <w:pPr>
              <w:keepLines/>
              <w:suppressAutoHyphens/>
              <w:jc w:val="center"/>
              <w:rPr>
                <w:rFonts w:ascii="Arial" w:hAnsi="Arial" w:cs="Arial"/>
                <w:b/>
                <w:bCs/>
                <w:sz w:val="18"/>
                <w:szCs w:val="18"/>
              </w:rPr>
            </w:pPr>
            <w:r w:rsidRPr="00963A02">
              <w:rPr>
                <w:rFonts w:ascii="Arial" w:hAnsi="Arial" w:cs="Arial"/>
                <w:b/>
                <w:bCs/>
                <w:sz w:val="18"/>
                <w:szCs w:val="18"/>
              </w:rPr>
              <w:t>2022</w:t>
            </w:r>
          </w:p>
        </w:tc>
        <w:tc>
          <w:tcPr>
            <w:tcW w:w="498" w:type="pct"/>
            <w:tcBorders>
              <w:top w:val="nil"/>
              <w:left w:val="nil"/>
              <w:bottom w:val="single" w:sz="4" w:space="0" w:color="auto"/>
              <w:right w:val="nil"/>
            </w:tcBorders>
            <w:shd w:val="clear" w:color="auto" w:fill="auto"/>
            <w:vAlign w:val="bottom"/>
            <w:hideMark/>
          </w:tcPr>
          <w:p w14:paraId="661862DB" w14:textId="77777777" w:rsidR="000639E8" w:rsidRPr="00963A02" w:rsidRDefault="000639E8" w:rsidP="00B51C4B">
            <w:pPr>
              <w:keepLines/>
              <w:suppressAutoHyphens/>
              <w:jc w:val="center"/>
              <w:rPr>
                <w:rFonts w:ascii="Arial" w:hAnsi="Arial" w:cs="Arial"/>
                <w:b/>
                <w:bCs/>
                <w:sz w:val="18"/>
                <w:szCs w:val="18"/>
              </w:rPr>
            </w:pPr>
            <w:r w:rsidRPr="00963A02">
              <w:rPr>
                <w:rFonts w:ascii="Arial" w:hAnsi="Arial" w:cs="Arial"/>
                <w:b/>
                <w:bCs/>
                <w:sz w:val="18"/>
                <w:szCs w:val="18"/>
              </w:rPr>
              <w:t>2023</w:t>
            </w:r>
          </w:p>
        </w:tc>
        <w:tc>
          <w:tcPr>
            <w:tcW w:w="498" w:type="pct"/>
            <w:gridSpan w:val="2"/>
            <w:tcBorders>
              <w:top w:val="nil"/>
              <w:left w:val="nil"/>
              <w:bottom w:val="single" w:sz="4" w:space="0" w:color="auto"/>
              <w:right w:val="nil"/>
            </w:tcBorders>
            <w:shd w:val="clear" w:color="auto" w:fill="auto"/>
            <w:vAlign w:val="bottom"/>
            <w:hideMark/>
          </w:tcPr>
          <w:p w14:paraId="50954A6B" w14:textId="77777777" w:rsidR="000639E8" w:rsidRPr="00963A02" w:rsidRDefault="000639E8" w:rsidP="00B51C4B">
            <w:pPr>
              <w:keepLines/>
              <w:suppressAutoHyphens/>
              <w:jc w:val="center"/>
              <w:rPr>
                <w:rFonts w:ascii="Arial" w:hAnsi="Arial" w:cs="Arial"/>
                <w:b/>
                <w:bCs/>
                <w:sz w:val="18"/>
                <w:szCs w:val="18"/>
              </w:rPr>
            </w:pPr>
            <w:r w:rsidRPr="00963A02">
              <w:rPr>
                <w:rFonts w:ascii="Arial" w:hAnsi="Arial" w:cs="Arial"/>
                <w:b/>
                <w:bCs/>
                <w:sz w:val="18"/>
                <w:szCs w:val="18"/>
              </w:rPr>
              <w:t>2022</w:t>
            </w:r>
          </w:p>
        </w:tc>
        <w:tc>
          <w:tcPr>
            <w:tcW w:w="498" w:type="pct"/>
            <w:tcBorders>
              <w:top w:val="nil"/>
              <w:left w:val="nil"/>
              <w:bottom w:val="single" w:sz="4" w:space="0" w:color="auto"/>
              <w:right w:val="nil"/>
            </w:tcBorders>
            <w:shd w:val="clear" w:color="auto" w:fill="auto"/>
            <w:vAlign w:val="bottom"/>
            <w:hideMark/>
          </w:tcPr>
          <w:p w14:paraId="0A54C311" w14:textId="77777777" w:rsidR="000639E8" w:rsidRPr="00963A02" w:rsidRDefault="000639E8" w:rsidP="00B51C4B">
            <w:pPr>
              <w:keepLines/>
              <w:suppressAutoHyphens/>
              <w:jc w:val="center"/>
              <w:rPr>
                <w:rFonts w:ascii="Arial" w:hAnsi="Arial" w:cs="Arial"/>
                <w:b/>
                <w:bCs/>
                <w:sz w:val="18"/>
                <w:szCs w:val="18"/>
              </w:rPr>
            </w:pPr>
            <w:r w:rsidRPr="00963A02">
              <w:rPr>
                <w:rFonts w:ascii="Arial" w:hAnsi="Arial" w:cs="Arial"/>
                <w:b/>
                <w:bCs/>
                <w:sz w:val="18"/>
                <w:szCs w:val="18"/>
              </w:rPr>
              <w:t>2023</w:t>
            </w:r>
          </w:p>
        </w:tc>
        <w:tc>
          <w:tcPr>
            <w:tcW w:w="498" w:type="pct"/>
            <w:gridSpan w:val="2"/>
            <w:tcBorders>
              <w:top w:val="nil"/>
              <w:left w:val="nil"/>
              <w:bottom w:val="single" w:sz="4" w:space="0" w:color="auto"/>
              <w:right w:val="nil"/>
            </w:tcBorders>
            <w:shd w:val="clear" w:color="auto" w:fill="auto"/>
            <w:vAlign w:val="bottom"/>
            <w:hideMark/>
          </w:tcPr>
          <w:p w14:paraId="70CC0EA2" w14:textId="77777777" w:rsidR="000639E8" w:rsidRPr="00963A02" w:rsidRDefault="000639E8" w:rsidP="00B51C4B">
            <w:pPr>
              <w:keepLines/>
              <w:suppressAutoHyphens/>
              <w:jc w:val="center"/>
              <w:rPr>
                <w:rFonts w:ascii="Arial" w:hAnsi="Arial" w:cs="Arial"/>
                <w:b/>
                <w:bCs/>
                <w:sz w:val="18"/>
                <w:szCs w:val="18"/>
              </w:rPr>
            </w:pPr>
            <w:r w:rsidRPr="00963A02">
              <w:rPr>
                <w:rFonts w:ascii="Arial" w:hAnsi="Arial" w:cs="Arial"/>
                <w:b/>
                <w:bCs/>
                <w:sz w:val="18"/>
                <w:szCs w:val="18"/>
              </w:rPr>
              <w:t>2022</w:t>
            </w:r>
          </w:p>
        </w:tc>
        <w:tc>
          <w:tcPr>
            <w:tcW w:w="498" w:type="pct"/>
            <w:tcBorders>
              <w:top w:val="nil"/>
              <w:left w:val="nil"/>
              <w:bottom w:val="single" w:sz="4" w:space="0" w:color="auto"/>
              <w:right w:val="nil"/>
            </w:tcBorders>
            <w:shd w:val="clear" w:color="auto" w:fill="auto"/>
            <w:vAlign w:val="bottom"/>
            <w:hideMark/>
          </w:tcPr>
          <w:p w14:paraId="5F5A442D" w14:textId="77777777" w:rsidR="000639E8" w:rsidRPr="00963A02" w:rsidRDefault="000639E8" w:rsidP="00B51C4B">
            <w:pPr>
              <w:keepLines/>
              <w:suppressAutoHyphens/>
              <w:jc w:val="center"/>
              <w:rPr>
                <w:rFonts w:ascii="Arial" w:hAnsi="Arial" w:cs="Arial"/>
                <w:b/>
                <w:bCs/>
                <w:sz w:val="18"/>
                <w:szCs w:val="18"/>
              </w:rPr>
            </w:pPr>
            <w:r w:rsidRPr="00963A02">
              <w:rPr>
                <w:rFonts w:ascii="Arial" w:hAnsi="Arial" w:cs="Arial"/>
                <w:b/>
                <w:bCs/>
                <w:sz w:val="18"/>
                <w:szCs w:val="18"/>
              </w:rPr>
              <w:t>2023</w:t>
            </w:r>
          </w:p>
        </w:tc>
        <w:tc>
          <w:tcPr>
            <w:tcW w:w="497" w:type="pct"/>
            <w:tcBorders>
              <w:top w:val="nil"/>
              <w:left w:val="nil"/>
              <w:bottom w:val="single" w:sz="4" w:space="0" w:color="auto"/>
              <w:right w:val="nil"/>
            </w:tcBorders>
            <w:shd w:val="clear" w:color="auto" w:fill="auto"/>
            <w:vAlign w:val="bottom"/>
            <w:hideMark/>
          </w:tcPr>
          <w:p w14:paraId="24F65EC5" w14:textId="77777777" w:rsidR="000639E8" w:rsidRPr="00963A02" w:rsidRDefault="000639E8" w:rsidP="00B51C4B">
            <w:pPr>
              <w:keepLines/>
              <w:suppressAutoHyphens/>
              <w:jc w:val="center"/>
              <w:rPr>
                <w:rFonts w:ascii="Arial" w:hAnsi="Arial" w:cs="Arial"/>
                <w:b/>
                <w:bCs/>
                <w:sz w:val="18"/>
                <w:szCs w:val="18"/>
              </w:rPr>
            </w:pPr>
            <w:r w:rsidRPr="00963A02">
              <w:rPr>
                <w:rFonts w:ascii="Arial" w:hAnsi="Arial" w:cs="Arial"/>
                <w:b/>
                <w:bCs/>
                <w:sz w:val="18"/>
                <w:szCs w:val="18"/>
              </w:rPr>
              <w:t>2022</w:t>
            </w:r>
          </w:p>
        </w:tc>
      </w:tr>
      <w:tr w:rsidR="00D94CE7" w:rsidRPr="00963A02" w14:paraId="67E88387" w14:textId="77777777" w:rsidTr="000639E8">
        <w:trPr>
          <w:cantSplit/>
          <w:trHeight w:val="227"/>
        </w:trPr>
        <w:tc>
          <w:tcPr>
            <w:tcW w:w="1017" w:type="pct"/>
            <w:tcBorders>
              <w:top w:val="nil"/>
              <w:left w:val="nil"/>
              <w:bottom w:val="nil"/>
              <w:right w:val="nil"/>
            </w:tcBorders>
            <w:shd w:val="clear" w:color="auto" w:fill="auto"/>
            <w:vAlign w:val="bottom"/>
            <w:hideMark/>
          </w:tcPr>
          <w:p w14:paraId="37FFEAD3" w14:textId="77777777" w:rsidR="00D94CE7" w:rsidRPr="00963A02" w:rsidRDefault="00D94CE7" w:rsidP="00D94CE7">
            <w:pPr>
              <w:keepLines/>
              <w:suppressAutoHyphens/>
              <w:rPr>
                <w:rFonts w:ascii="Arial" w:hAnsi="Arial" w:cs="Arial"/>
                <w:sz w:val="18"/>
                <w:szCs w:val="18"/>
              </w:rPr>
            </w:pPr>
            <w:r w:rsidRPr="00963A02">
              <w:rPr>
                <w:rFonts w:ascii="Arial" w:hAnsi="Arial" w:cs="Arial"/>
                <w:sz w:val="18"/>
                <w:szCs w:val="18"/>
              </w:rPr>
              <w:t>Slovensko</w:t>
            </w:r>
          </w:p>
        </w:tc>
        <w:tc>
          <w:tcPr>
            <w:tcW w:w="498" w:type="pct"/>
            <w:tcBorders>
              <w:top w:val="nil"/>
              <w:left w:val="nil"/>
              <w:bottom w:val="nil"/>
              <w:right w:val="nil"/>
            </w:tcBorders>
            <w:shd w:val="clear" w:color="auto" w:fill="auto"/>
            <w:vAlign w:val="bottom"/>
            <w:hideMark/>
          </w:tcPr>
          <w:p w14:paraId="6FE07565" w14:textId="3A3CB748" w:rsidR="00D94CE7" w:rsidRPr="00963A02" w:rsidRDefault="00D94CE7" w:rsidP="00D94CE7">
            <w:pPr>
              <w:keepLines/>
              <w:suppressAutoHyphens/>
              <w:jc w:val="right"/>
              <w:rPr>
                <w:rFonts w:ascii="Arial" w:hAnsi="Arial" w:cs="Arial"/>
                <w:sz w:val="18"/>
                <w:szCs w:val="18"/>
              </w:rPr>
            </w:pPr>
            <w:r w:rsidRPr="00963A02">
              <w:rPr>
                <w:rFonts w:ascii="Arial" w:hAnsi="Arial" w:cs="Arial"/>
                <w:sz w:val="18"/>
                <w:szCs w:val="18"/>
              </w:rPr>
              <w:t>7 264 063</w:t>
            </w:r>
          </w:p>
        </w:tc>
        <w:tc>
          <w:tcPr>
            <w:tcW w:w="498" w:type="pct"/>
            <w:gridSpan w:val="2"/>
            <w:tcBorders>
              <w:top w:val="nil"/>
              <w:left w:val="nil"/>
              <w:bottom w:val="nil"/>
              <w:right w:val="nil"/>
            </w:tcBorders>
            <w:shd w:val="clear" w:color="auto" w:fill="auto"/>
            <w:vAlign w:val="bottom"/>
            <w:hideMark/>
          </w:tcPr>
          <w:p w14:paraId="11048E3E" w14:textId="77777777" w:rsidR="00D94CE7" w:rsidRPr="00963A02" w:rsidRDefault="00D94CE7" w:rsidP="00D94CE7">
            <w:pPr>
              <w:keepLines/>
              <w:suppressAutoHyphens/>
              <w:jc w:val="right"/>
              <w:rPr>
                <w:rFonts w:ascii="Arial" w:hAnsi="Arial" w:cs="Arial"/>
                <w:sz w:val="18"/>
                <w:szCs w:val="18"/>
              </w:rPr>
            </w:pPr>
            <w:r w:rsidRPr="00963A02">
              <w:rPr>
                <w:rFonts w:ascii="Arial" w:hAnsi="Arial" w:cs="Arial"/>
                <w:sz w:val="18"/>
                <w:szCs w:val="18"/>
              </w:rPr>
              <w:t>4 859 656</w:t>
            </w:r>
          </w:p>
        </w:tc>
        <w:tc>
          <w:tcPr>
            <w:tcW w:w="498" w:type="pct"/>
            <w:tcBorders>
              <w:top w:val="nil"/>
              <w:left w:val="nil"/>
              <w:bottom w:val="nil"/>
              <w:right w:val="nil"/>
            </w:tcBorders>
            <w:shd w:val="clear" w:color="auto" w:fill="auto"/>
            <w:vAlign w:val="bottom"/>
            <w:hideMark/>
          </w:tcPr>
          <w:p w14:paraId="76D19F63" w14:textId="4B63110D" w:rsidR="00D94CE7" w:rsidRPr="00963A02" w:rsidRDefault="00D94CE7" w:rsidP="00D94CE7">
            <w:pPr>
              <w:keepLines/>
              <w:suppressAutoHyphens/>
              <w:jc w:val="right"/>
              <w:rPr>
                <w:rFonts w:ascii="Arial" w:hAnsi="Arial" w:cs="Arial"/>
                <w:sz w:val="18"/>
                <w:szCs w:val="18"/>
              </w:rPr>
            </w:pPr>
            <w:r>
              <w:rPr>
                <w:rFonts w:ascii="Arial" w:hAnsi="Arial" w:cs="Arial"/>
                <w:sz w:val="18"/>
                <w:szCs w:val="18"/>
              </w:rPr>
              <w:t>0</w:t>
            </w:r>
          </w:p>
        </w:tc>
        <w:tc>
          <w:tcPr>
            <w:tcW w:w="498" w:type="pct"/>
            <w:gridSpan w:val="2"/>
            <w:tcBorders>
              <w:top w:val="nil"/>
              <w:left w:val="nil"/>
              <w:bottom w:val="nil"/>
              <w:right w:val="nil"/>
            </w:tcBorders>
            <w:shd w:val="clear" w:color="auto" w:fill="auto"/>
            <w:vAlign w:val="bottom"/>
            <w:hideMark/>
          </w:tcPr>
          <w:p w14:paraId="62DC8203" w14:textId="77777777" w:rsidR="00D94CE7" w:rsidRPr="00963A02" w:rsidRDefault="00D94CE7" w:rsidP="00D94CE7">
            <w:pPr>
              <w:keepLines/>
              <w:suppressAutoHyphens/>
              <w:jc w:val="right"/>
              <w:rPr>
                <w:rFonts w:ascii="Arial" w:hAnsi="Arial" w:cs="Arial"/>
                <w:sz w:val="18"/>
                <w:szCs w:val="18"/>
              </w:rPr>
            </w:pPr>
            <w:r w:rsidRPr="00963A02">
              <w:rPr>
                <w:rFonts w:ascii="Arial" w:hAnsi="Arial" w:cs="Arial"/>
                <w:sz w:val="18"/>
                <w:szCs w:val="18"/>
              </w:rPr>
              <w:t>32 386</w:t>
            </w:r>
          </w:p>
        </w:tc>
        <w:tc>
          <w:tcPr>
            <w:tcW w:w="498" w:type="pct"/>
            <w:tcBorders>
              <w:top w:val="nil"/>
              <w:left w:val="nil"/>
              <w:bottom w:val="nil"/>
              <w:right w:val="nil"/>
            </w:tcBorders>
            <w:shd w:val="clear" w:color="auto" w:fill="auto"/>
            <w:vAlign w:val="bottom"/>
            <w:hideMark/>
          </w:tcPr>
          <w:p w14:paraId="4074A068" w14:textId="04A2D40D" w:rsidR="00D94CE7" w:rsidRPr="00963A02" w:rsidRDefault="00D94CE7" w:rsidP="00D94CE7">
            <w:pPr>
              <w:keepLines/>
              <w:suppressAutoHyphens/>
              <w:jc w:val="right"/>
              <w:rPr>
                <w:rFonts w:ascii="Arial" w:hAnsi="Arial" w:cs="Arial"/>
                <w:sz w:val="18"/>
                <w:szCs w:val="18"/>
              </w:rPr>
            </w:pPr>
            <w:r w:rsidRPr="00963A02">
              <w:rPr>
                <w:rFonts w:ascii="Arial" w:hAnsi="Arial" w:cs="Arial"/>
                <w:sz w:val="18"/>
                <w:szCs w:val="18"/>
              </w:rPr>
              <w:t>37 632</w:t>
            </w:r>
          </w:p>
        </w:tc>
        <w:tc>
          <w:tcPr>
            <w:tcW w:w="498" w:type="pct"/>
            <w:gridSpan w:val="2"/>
            <w:tcBorders>
              <w:top w:val="nil"/>
              <w:left w:val="nil"/>
              <w:bottom w:val="nil"/>
              <w:right w:val="nil"/>
            </w:tcBorders>
            <w:shd w:val="clear" w:color="auto" w:fill="auto"/>
            <w:vAlign w:val="bottom"/>
            <w:hideMark/>
          </w:tcPr>
          <w:p w14:paraId="553A7E29" w14:textId="77777777" w:rsidR="00D94CE7" w:rsidRPr="00963A02" w:rsidRDefault="00D94CE7" w:rsidP="00D94CE7">
            <w:pPr>
              <w:keepLines/>
              <w:suppressAutoHyphens/>
              <w:jc w:val="right"/>
              <w:rPr>
                <w:rFonts w:ascii="Arial" w:hAnsi="Arial" w:cs="Arial"/>
                <w:sz w:val="18"/>
                <w:szCs w:val="18"/>
              </w:rPr>
            </w:pPr>
            <w:r w:rsidRPr="00963A02">
              <w:rPr>
                <w:rFonts w:ascii="Arial" w:hAnsi="Arial" w:cs="Arial"/>
                <w:sz w:val="18"/>
                <w:szCs w:val="18"/>
              </w:rPr>
              <w:t>14 192</w:t>
            </w:r>
          </w:p>
        </w:tc>
        <w:tc>
          <w:tcPr>
            <w:tcW w:w="498" w:type="pct"/>
            <w:tcBorders>
              <w:top w:val="nil"/>
              <w:left w:val="nil"/>
              <w:bottom w:val="nil"/>
              <w:right w:val="nil"/>
            </w:tcBorders>
            <w:shd w:val="clear" w:color="auto" w:fill="auto"/>
            <w:vAlign w:val="bottom"/>
            <w:hideMark/>
          </w:tcPr>
          <w:p w14:paraId="4006D691" w14:textId="77777777" w:rsidR="00D94CE7" w:rsidRPr="00963A02" w:rsidRDefault="00D94CE7" w:rsidP="00D94CE7">
            <w:pPr>
              <w:keepLines/>
              <w:suppressAutoHyphens/>
              <w:jc w:val="right"/>
              <w:rPr>
                <w:rFonts w:ascii="Arial" w:hAnsi="Arial" w:cs="Arial"/>
                <w:sz w:val="18"/>
                <w:szCs w:val="18"/>
              </w:rPr>
            </w:pPr>
            <w:r w:rsidRPr="00963A02">
              <w:rPr>
                <w:rFonts w:ascii="Arial" w:hAnsi="Arial" w:cs="Arial"/>
                <w:sz w:val="18"/>
                <w:szCs w:val="18"/>
              </w:rPr>
              <w:t>7 301 695</w:t>
            </w:r>
          </w:p>
        </w:tc>
        <w:tc>
          <w:tcPr>
            <w:tcW w:w="497" w:type="pct"/>
            <w:tcBorders>
              <w:top w:val="nil"/>
              <w:left w:val="nil"/>
              <w:bottom w:val="nil"/>
              <w:right w:val="nil"/>
            </w:tcBorders>
            <w:shd w:val="clear" w:color="auto" w:fill="auto"/>
            <w:vAlign w:val="bottom"/>
            <w:hideMark/>
          </w:tcPr>
          <w:p w14:paraId="61625330" w14:textId="77777777" w:rsidR="00D94CE7" w:rsidRPr="00963A02" w:rsidRDefault="00D94CE7" w:rsidP="00D94CE7">
            <w:pPr>
              <w:keepLines/>
              <w:suppressAutoHyphens/>
              <w:jc w:val="right"/>
              <w:rPr>
                <w:rFonts w:ascii="Arial" w:hAnsi="Arial" w:cs="Arial"/>
                <w:sz w:val="18"/>
                <w:szCs w:val="18"/>
              </w:rPr>
            </w:pPr>
            <w:r w:rsidRPr="00963A02">
              <w:rPr>
                <w:rFonts w:ascii="Arial" w:hAnsi="Arial" w:cs="Arial"/>
                <w:sz w:val="18"/>
                <w:szCs w:val="18"/>
              </w:rPr>
              <w:t>4 906 234</w:t>
            </w:r>
          </w:p>
        </w:tc>
      </w:tr>
      <w:tr w:rsidR="00D94CE7" w:rsidRPr="00963A02" w14:paraId="036357FC" w14:textId="77777777" w:rsidTr="000639E8">
        <w:trPr>
          <w:cantSplit/>
          <w:trHeight w:val="227"/>
        </w:trPr>
        <w:tc>
          <w:tcPr>
            <w:tcW w:w="1017" w:type="pct"/>
            <w:tcBorders>
              <w:top w:val="nil"/>
              <w:left w:val="nil"/>
              <w:bottom w:val="nil"/>
              <w:right w:val="nil"/>
            </w:tcBorders>
            <w:shd w:val="clear" w:color="auto" w:fill="auto"/>
            <w:vAlign w:val="bottom"/>
            <w:hideMark/>
          </w:tcPr>
          <w:p w14:paraId="5E0ACA00" w14:textId="77777777" w:rsidR="00D94CE7" w:rsidRPr="00963A02" w:rsidRDefault="00D94CE7" w:rsidP="00D94CE7">
            <w:pPr>
              <w:keepLines/>
              <w:suppressAutoHyphens/>
              <w:rPr>
                <w:rFonts w:ascii="Arial" w:hAnsi="Arial" w:cs="Arial"/>
                <w:sz w:val="18"/>
                <w:szCs w:val="18"/>
              </w:rPr>
            </w:pPr>
            <w:r w:rsidRPr="00963A02">
              <w:rPr>
                <w:rFonts w:ascii="Arial" w:hAnsi="Arial" w:cs="Arial"/>
                <w:sz w:val="18"/>
                <w:szCs w:val="18"/>
              </w:rPr>
              <w:t>Česká republika</w:t>
            </w:r>
          </w:p>
        </w:tc>
        <w:tc>
          <w:tcPr>
            <w:tcW w:w="498" w:type="pct"/>
            <w:tcBorders>
              <w:top w:val="nil"/>
              <w:left w:val="nil"/>
              <w:bottom w:val="nil"/>
              <w:right w:val="nil"/>
            </w:tcBorders>
            <w:shd w:val="clear" w:color="auto" w:fill="auto"/>
            <w:vAlign w:val="bottom"/>
            <w:hideMark/>
          </w:tcPr>
          <w:p w14:paraId="5EF45AC8" w14:textId="0936B00F" w:rsidR="00D94CE7" w:rsidRPr="00963A02" w:rsidRDefault="00D94CE7" w:rsidP="00D94CE7">
            <w:pPr>
              <w:keepLines/>
              <w:suppressAutoHyphens/>
              <w:jc w:val="right"/>
              <w:rPr>
                <w:rFonts w:ascii="Arial" w:hAnsi="Arial" w:cs="Arial"/>
                <w:sz w:val="18"/>
                <w:szCs w:val="18"/>
              </w:rPr>
            </w:pPr>
            <w:r w:rsidRPr="00963A02">
              <w:rPr>
                <w:rFonts w:ascii="Arial" w:hAnsi="Arial" w:cs="Arial"/>
                <w:sz w:val="18"/>
                <w:szCs w:val="18"/>
              </w:rPr>
              <w:t>238 682</w:t>
            </w:r>
          </w:p>
        </w:tc>
        <w:tc>
          <w:tcPr>
            <w:tcW w:w="498" w:type="pct"/>
            <w:gridSpan w:val="2"/>
            <w:tcBorders>
              <w:top w:val="nil"/>
              <w:left w:val="nil"/>
              <w:bottom w:val="nil"/>
              <w:right w:val="nil"/>
            </w:tcBorders>
            <w:shd w:val="clear" w:color="auto" w:fill="auto"/>
            <w:vAlign w:val="bottom"/>
            <w:hideMark/>
          </w:tcPr>
          <w:p w14:paraId="5F4BA35D" w14:textId="77777777" w:rsidR="00D94CE7" w:rsidRPr="00963A02" w:rsidRDefault="00D94CE7" w:rsidP="00D94CE7">
            <w:pPr>
              <w:keepLines/>
              <w:suppressAutoHyphens/>
              <w:jc w:val="right"/>
              <w:rPr>
                <w:rFonts w:ascii="Arial" w:hAnsi="Arial" w:cs="Arial"/>
                <w:sz w:val="18"/>
                <w:szCs w:val="18"/>
              </w:rPr>
            </w:pPr>
            <w:r w:rsidRPr="00963A02">
              <w:rPr>
                <w:rFonts w:ascii="Arial" w:hAnsi="Arial" w:cs="Arial"/>
                <w:sz w:val="18"/>
                <w:szCs w:val="18"/>
              </w:rPr>
              <w:t>154 722</w:t>
            </w:r>
          </w:p>
        </w:tc>
        <w:tc>
          <w:tcPr>
            <w:tcW w:w="498" w:type="pct"/>
            <w:tcBorders>
              <w:top w:val="nil"/>
              <w:left w:val="nil"/>
              <w:bottom w:val="nil"/>
              <w:right w:val="nil"/>
            </w:tcBorders>
            <w:shd w:val="clear" w:color="auto" w:fill="auto"/>
            <w:vAlign w:val="bottom"/>
            <w:hideMark/>
          </w:tcPr>
          <w:p w14:paraId="73C71886" w14:textId="77777777" w:rsidR="00D94CE7" w:rsidRPr="00963A02" w:rsidRDefault="00D94CE7" w:rsidP="00D94CE7">
            <w:pPr>
              <w:keepLines/>
              <w:suppressAutoHyphens/>
              <w:jc w:val="right"/>
              <w:rPr>
                <w:rFonts w:ascii="Arial" w:hAnsi="Arial" w:cs="Arial"/>
                <w:sz w:val="18"/>
                <w:szCs w:val="18"/>
              </w:rPr>
            </w:pPr>
            <w:r w:rsidRPr="00963A02">
              <w:rPr>
                <w:rFonts w:ascii="Arial" w:hAnsi="Arial" w:cs="Arial"/>
                <w:sz w:val="18"/>
                <w:szCs w:val="18"/>
              </w:rPr>
              <w:t>0</w:t>
            </w:r>
          </w:p>
        </w:tc>
        <w:tc>
          <w:tcPr>
            <w:tcW w:w="498" w:type="pct"/>
            <w:gridSpan w:val="2"/>
            <w:tcBorders>
              <w:top w:val="nil"/>
              <w:left w:val="nil"/>
              <w:bottom w:val="nil"/>
              <w:right w:val="nil"/>
            </w:tcBorders>
            <w:shd w:val="clear" w:color="auto" w:fill="auto"/>
            <w:vAlign w:val="bottom"/>
            <w:hideMark/>
          </w:tcPr>
          <w:p w14:paraId="3804C28B" w14:textId="77777777" w:rsidR="00D94CE7" w:rsidRPr="00963A02" w:rsidRDefault="00D94CE7" w:rsidP="00D94CE7">
            <w:pPr>
              <w:keepLines/>
              <w:suppressAutoHyphens/>
              <w:jc w:val="right"/>
              <w:rPr>
                <w:rFonts w:ascii="Arial" w:hAnsi="Arial" w:cs="Arial"/>
                <w:sz w:val="18"/>
                <w:szCs w:val="18"/>
              </w:rPr>
            </w:pPr>
            <w:r w:rsidRPr="00963A02">
              <w:rPr>
                <w:rFonts w:ascii="Arial" w:hAnsi="Arial" w:cs="Arial"/>
                <w:sz w:val="18"/>
                <w:szCs w:val="18"/>
              </w:rPr>
              <w:t>0</w:t>
            </w:r>
          </w:p>
        </w:tc>
        <w:tc>
          <w:tcPr>
            <w:tcW w:w="498" w:type="pct"/>
            <w:tcBorders>
              <w:top w:val="nil"/>
              <w:left w:val="nil"/>
              <w:bottom w:val="nil"/>
              <w:right w:val="nil"/>
            </w:tcBorders>
            <w:shd w:val="clear" w:color="auto" w:fill="auto"/>
            <w:vAlign w:val="bottom"/>
            <w:hideMark/>
          </w:tcPr>
          <w:p w14:paraId="29A81DB2" w14:textId="238F4AE1" w:rsidR="00D94CE7" w:rsidRPr="00963A02" w:rsidRDefault="00D94CE7" w:rsidP="00D94CE7">
            <w:pPr>
              <w:keepLines/>
              <w:suppressAutoHyphens/>
              <w:jc w:val="right"/>
              <w:rPr>
                <w:rFonts w:ascii="Arial" w:hAnsi="Arial" w:cs="Arial"/>
                <w:sz w:val="18"/>
                <w:szCs w:val="18"/>
              </w:rPr>
            </w:pPr>
            <w:r w:rsidRPr="00963A02">
              <w:rPr>
                <w:rFonts w:ascii="Arial" w:hAnsi="Arial" w:cs="Arial"/>
                <w:sz w:val="18"/>
                <w:szCs w:val="18"/>
              </w:rPr>
              <w:t>0</w:t>
            </w:r>
          </w:p>
        </w:tc>
        <w:tc>
          <w:tcPr>
            <w:tcW w:w="498" w:type="pct"/>
            <w:gridSpan w:val="2"/>
            <w:tcBorders>
              <w:top w:val="nil"/>
              <w:left w:val="nil"/>
              <w:bottom w:val="nil"/>
              <w:right w:val="nil"/>
            </w:tcBorders>
            <w:shd w:val="clear" w:color="auto" w:fill="auto"/>
            <w:vAlign w:val="bottom"/>
            <w:hideMark/>
          </w:tcPr>
          <w:p w14:paraId="31880F48" w14:textId="77777777" w:rsidR="00D94CE7" w:rsidRPr="00963A02" w:rsidRDefault="00D94CE7" w:rsidP="00D94CE7">
            <w:pPr>
              <w:keepLines/>
              <w:suppressAutoHyphens/>
              <w:jc w:val="right"/>
              <w:rPr>
                <w:rFonts w:ascii="Arial" w:hAnsi="Arial" w:cs="Arial"/>
                <w:sz w:val="18"/>
                <w:szCs w:val="18"/>
              </w:rPr>
            </w:pPr>
            <w:r w:rsidRPr="00963A02">
              <w:rPr>
                <w:rFonts w:ascii="Arial" w:hAnsi="Arial" w:cs="Arial"/>
                <w:sz w:val="18"/>
                <w:szCs w:val="18"/>
              </w:rPr>
              <w:t>1 235</w:t>
            </w:r>
          </w:p>
        </w:tc>
        <w:tc>
          <w:tcPr>
            <w:tcW w:w="498" w:type="pct"/>
            <w:tcBorders>
              <w:top w:val="nil"/>
              <w:left w:val="nil"/>
              <w:bottom w:val="nil"/>
              <w:right w:val="nil"/>
            </w:tcBorders>
            <w:shd w:val="clear" w:color="auto" w:fill="auto"/>
            <w:vAlign w:val="bottom"/>
            <w:hideMark/>
          </w:tcPr>
          <w:p w14:paraId="4BBEF9EC" w14:textId="77777777" w:rsidR="00D94CE7" w:rsidRPr="00963A02" w:rsidRDefault="00D94CE7" w:rsidP="00D94CE7">
            <w:pPr>
              <w:keepLines/>
              <w:suppressAutoHyphens/>
              <w:jc w:val="right"/>
              <w:rPr>
                <w:rFonts w:ascii="Arial" w:hAnsi="Arial" w:cs="Arial"/>
                <w:sz w:val="18"/>
                <w:szCs w:val="18"/>
              </w:rPr>
            </w:pPr>
            <w:r w:rsidRPr="00963A02">
              <w:rPr>
                <w:rFonts w:ascii="Arial" w:hAnsi="Arial" w:cs="Arial"/>
                <w:sz w:val="18"/>
                <w:szCs w:val="18"/>
              </w:rPr>
              <w:t>238 682</w:t>
            </w:r>
          </w:p>
        </w:tc>
        <w:tc>
          <w:tcPr>
            <w:tcW w:w="497" w:type="pct"/>
            <w:tcBorders>
              <w:top w:val="nil"/>
              <w:left w:val="nil"/>
              <w:bottom w:val="nil"/>
              <w:right w:val="nil"/>
            </w:tcBorders>
            <w:shd w:val="clear" w:color="auto" w:fill="auto"/>
            <w:vAlign w:val="bottom"/>
            <w:hideMark/>
          </w:tcPr>
          <w:p w14:paraId="7886B87C" w14:textId="77777777" w:rsidR="00D94CE7" w:rsidRPr="00963A02" w:rsidRDefault="00D94CE7" w:rsidP="00D94CE7">
            <w:pPr>
              <w:keepLines/>
              <w:suppressAutoHyphens/>
              <w:jc w:val="right"/>
              <w:rPr>
                <w:rFonts w:ascii="Arial" w:hAnsi="Arial" w:cs="Arial"/>
                <w:sz w:val="18"/>
                <w:szCs w:val="18"/>
              </w:rPr>
            </w:pPr>
            <w:r w:rsidRPr="00963A02">
              <w:rPr>
                <w:rFonts w:ascii="Arial" w:hAnsi="Arial" w:cs="Arial"/>
                <w:sz w:val="18"/>
                <w:szCs w:val="18"/>
              </w:rPr>
              <w:t>155 957</w:t>
            </w:r>
          </w:p>
        </w:tc>
      </w:tr>
      <w:tr w:rsidR="00D94CE7" w:rsidRPr="00963A02" w14:paraId="5F51E68F" w14:textId="77777777" w:rsidTr="000639E8">
        <w:trPr>
          <w:cantSplit/>
          <w:trHeight w:val="227"/>
        </w:trPr>
        <w:tc>
          <w:tcPr>
            <w:tcW w:w="1017" w:type="pct"/>
            <w:tcBorders>
              <w:top w:val="nil"/>
              <w:left w:val="nil"/>
              <w:bottom w:val="nil"/>
              <w:right w:val="nil"/>
            </w:tcBorders>
            <w:shd w:val="clear" w:color="auto" w:fill="auto"/>
            <w:vAlign w:val="bottom"/>
            <w:hideMark/>
          </w:tcPr>
          <w:p w14:paraId="2918674D" w14:textId="77777777" w:rsidR="00D94CE7" w:rsidRPr="00963A02" w:rsidRDefault="00D94CE7" w:rsidP="00D94CE7">
            <w:pPr>
              <w:keepLines/>
              <w:suppressAutoHyphens/>
              <w:rPr>
                <w:rFonts w:ascii="Arial" w:hAnsi="Arial" w:cs="Arial"/>
                <w:b/>
                <w:bCs/>
                <w:sz w:val="18"/>
                <w:szCs w:val="18"/>
              </w:rPr>
            </w:pPr>
            <w:r w:rsidRPr="00963A02">
              <w:rPr>
                <w:rFonts w:ascii="Arial" w:hAnsi="Arial" w:cs="Arial"/>
                <w:b/>
                <w:bCs/>
                <w:sz w:val="18"/>
                <w:szCs w:val="18"/>
              </w:rPr>
              <w:t>Spolu</w:t>
            </w:r>
          </w:p>
        </w:tc>
        <w:tc>
          <w:tcPr>
            <w:tcW w:w="498" w:type="pct"/>
            <w:tcBorders>
              <w:top w:val="single" w:sz="4" w:space="0" w:color="auto"/>
              <w:left w:val="nil"/>
              <w:bottom w:val="double" w:sz="6" w:space="0" w:color="auto"/>
              <w:right w:val="nil"/>
            </w:tcBorders>
            <w:shd w:val="clear" w:color="auto" w:fill="auto"/>
            <w:noWrap/>
            <w:vAlign w:val="bottom"/>
            <w:hideMark/>
          </w:tcPr>
          <w:p w14:paraId="283FAAA0" w14:textId="1181C5C2" w:rsidR="00D94CE7" w:rsidRPr="00963A02" w:rsidRDefault="00D94CE7" w:rsidP="00D94CE7">
            <w:pPr>
              <w:keepLines/>
              <w:suppressAutoHyphens/>
              <w:jc w:val="right"/>
              <w:rPr>
                <w:rFonts w:ascii="Arial" w:hAnsi="Arial" w:cs="Arial"/>
                <w:b/>
                <w:bCs/>
                <w:sz w:val="18"/>
                <w:szCs w:val="18"/>
              </w:rPr>
            </w:pPr>
            <w:r w:rsidRPr="00963A02">
              <w:rPr>
                <w:rFonts w:ascii="Arial" w:hAnsi="Arial" w:cs="Arial"/>
                <w:b/>
                <w:bCs/>
                <w:sz w:val="18"/>
                <w:szCs w:val="18"/>
              </w:rPr>
              <w:t>7 502 745</w:t>
            </w:r>
          </w:p>
        </w:tc>
        <w:tc>
          <w:tcPr>
            <w:tcW w:w="498" w:type="pct"/>
            <w:gridSpan w:val="2"/>
            <w:tcBorders>
              <w:top w:val="single" w:sz="4" w:space="0" w:color="auto"/>
              <w:left w:val="nil"/>
              <w:bottom w:val="double" w:sz="6" w:space="0" w:color="auto"/>
              <w:right w:val="nil"/>
            </w:tcBorders>
            <w:shd w:val="clear" w:color="auto" w:fill="auto"/>
            <w:noWrap/>
            <w:vAlign w:val="bottom"/>
            <w:hideMark/>
          </w:tcPr>
          <w:p w14:paraId="2D8171B3" w14:textId="77777777" w:rsidR="00D94CE7" w:rsidRPr="00963A02" w:rsidRDefault="00D94CE7" w:rsidP="00D94CE7">
            <w:pPr>
              <w:keepLines/>
              <w:suppressAutoHyphens/>
              <w:jc w:val="right"/>
              <w:rPr>
                <w:rFonts w:ascii="Arial" w:hAnsi="Arial" w:cs="Arial"/>
                <w:b/>
                <w:bCs/>
                <w:sz w:val="18"/>
                <w:szCs w:val="18"/>
              </w:rPr>
            </w:pPr>
            <w:r w:rsidRPr="00963A02">
              <w:rPr>
                <w:rFonts w:ascii="Arial" w:hAnsi="Arial" w:cs="Arial"/>
                <w:b/>
                <w:bCs/>
                <w:sz w:val="18"/>
                <w:szCs w:val="18"/>
              </w:rPr>
              <w:t>5 014 378</w:t>
            </w:r>
          </w:p>
        </w:tc>
        <w:tc>
          <w:tcPr>
            <w:tcW w:w="498" w:type="pct"/>
            <w:tcBorders>
              <w:top w:val="single" w:sz="4" w:space="0" w:color="auto"/>
              <w:left w:val="nil"/>
              <w:bottom w:val="double" w:sz="6" w:space="0" w:color="auto"/>
              <w:right w:val="nil"/>
            </w:tcBorders>
            <w:shd w:val="clear" w:color="auto" w:fill="auto"/>
            <w:noWrap/>
            <w:vAlign w:val="bottom"/>
            <w:hideMark/>
          </w:tcPr>
          <w:p w14:paraId="59F3B4FF" w14:textId="46676F40" w:rsidR="00D94CE7" w:rsidRPr="00963A02" w:rsidRDefault="00D94CE7" w:rsidP="00D94CE7">
            <w:pPr>
              <w:keepLines/>
              <w:suppressAutoHyphens/>
              <w:jc w:val="right"/>
              <w:rPr>
                <w:rFonts w:ascii="Arial" w:hAnsi="Arial" w:cs="Arial"/>
                <w:b/>
                <w:bCs/>
                <w:sz w:val="18"/>
                <w:szCs w:val="18"/>
              </w:rPr>
            </w:pPr>
            <w:r>
              <w:rPr>
                <w:rFonts w:ascii="Arial" w:hAnsi="Arial" w:cs="Arial"/>
                <w:b/>
                <w:bCs/>
                <w:sz w:val="18"/>
                <w:szCs w:val="18"/>
              </w:rPr>
              <w:t>0</w:t>
            </w:r>
          </w:p>
        </w:tc>
        <w:tc>
          <w:tcPr>
            <w:tcW w:w="498" w:type="pct"/>
            <w:gridSpan w:val="2"/>
            <w:tcBorders>
              <w:top w:val="single" w:sz="4" w:space="0" w:color="auto"/>
              <w:left w:val="nil"/>
              <w:bottom w:val="double" w:sz="6" w:space="0" w:color="auto"/>
              <w:right w:val="nil"/>
            </w:tcBorders>
            <w:shd w:val="clear" w:color="auto" w:fill="auto"/>
            <w:noWrap/>
            <w:vAlign w:val="bottom"/>
            <w:hideMark/>
          </w:tcPr>
          <w:p w14:paraId="757373B9" w14:textId="77777777" w:rsidR="00D94CE7" w:rsidRPr="00963A02" w:rsidRDefault="00D94CE7" w:rsidP="00D94CE7">
            <w:pPr>
              <w:keepLines/>
              <w:suppressAutoHyphens/>
              <w:jc w:val="right"/>
              <w:rPr>
                <w:rFonts w:ascii="Arial" w:hAnsi="Arial" w:cs="Arial"/>
                <w:b/>
                <w:bCs/>
                <w:sz w:val="18"/>
                <w:szCs w:val="18"/>
              </w:rPr>
            </w:pPr>
            <w:r w:rsidRPr="00963A02">
              <w:rPr>
                <w:rFonts w:ascii="Arial" w:hAnsi="Arial" w:cs="Arial"/>
                <w:b/>
                <w:bCs/>
                <w:sz w:val="18"/>
                <w:szCs w:val="18"/>
              </w:rPr>
              <w:t>32 386</w:t>
            </w:r>
          </w:p>
        </w:tc>
        <w:tc>
          <w:tcPr>
            <w:tcW w:w="498" w:type="pct"/>
            <w:tcBorders>
              <w:top w:val="single" w:sz="4" w:space="0" w:color="auto"/>
              <w:left w:val="nil"/>
              <w:bottom w:val="double" w:sz="6" w:space="0" w:color="auto"/>
              <w:right w:val="nil"/>
            </w:tcBorders>
            <w:shd w:val="clear" w:color="auto" w:fill="auto"/>
            <w:noWrap/>
            <w:vAlign w:val="bottom"/>
            <w:hideMark/>
          </w:tcPr>
          <w:p w14:paraId="692B7F49" w14:textId="4F498B5A" w:rsidR="00D94CE7" w:rsidRPr="00963A02" w:rsidRDefault="00D94CE7" w:rsidP="00D94CE7">
            <w:pPr>
              <w:keepLines/>
              <w:suppressAutoHyphens/>
              <w:jc w:val="right"/>
              <w:rPr>
                <w:rFonts w:ascii="Arial" w:hAnsi="Arial" w:cs="Arial"/>
                <w:b/>
                <w:bCs/>
                <w:sz w:val="18"/>
                <w:szCs w:val="18"/>
              </w:rPr>
            </w:pPr>
            <w:r w:rsidRPr="00963A02">
              <w:rPr>
                <w:rFonts w:ascii="Arial" w:hAnsi="Arial" w:cs="Arial"/>
                <w:b/>
                <w:bCs/>
                <w:sz w:val="18"/>
                <w:szCs w:val="18"/>
              </w:rPr>
              <w:t>37 632</w:t>
            </w:r>
          </w:p>
        </w:tc>
        <w:tc>
          <w:tcPr>
            <w:tcW w:w="498" w:type="pct"/>
            <w:gridSpan w:val="2"/>
            <w:tcBorders>
              <w:top w:val="single" w:sz="4" w:space="0" w:color="auto"/>
              <w:left w:val="nil"/>
              <w:bottom w:val="double" w:sz="6" w:space="0" w:color="auto"/>
              <w:right w:val="nil"/>
            </w:tcBorders>
            <w:shd w:val="clear" w:color="auto" w:fill="auto"/>
            <w:noWrap/>
            <w:vAlign w:val="bottom"/>
            <w:hideMark/>
          </w:tcPr>
          <w:p w14:paraId="44BEEFC2" w14:textId="77777777" w:rsidR="00D94CE7" w:rsidRPr="00963A02" w:rsidRDefault="00D94CE7" w:rsidP="00D94CE7">
            <w:pPr>
              <w:keepLines/>
              <w:suppressAutoHyphens/>
              <w:jc w:val="right"/>
              <w:rPr>
                <w:rFonts w:ascii="Arial" w:hAnsi="Arial" w:cs="Arial"/>
                <w:b/>
                <w:bCs/>
                <w:sz w:val="18"/>
                <w:szCs w:val="18"/>
              </w:rPr>
            </w:pPr>
            <w:r w:rsidRPr="00963A02">
              <w:rPr>
                <w:rFonts w:ascii="Arial" w:hAnsi="Arial" w:cs="Arial"/>
                <w:b/>
                <w:bCs/>
                <w:sz w:val="18"/>
                <w:szCs w:val="18"/>
              </w:rPr>
              <w:t>15 427</w:t>
            </w:r>
          </w:p>
        </w:tc>
        <w:tc>
          <w:tcPr>
            <w:tcW w:w="498" w:type="pct"/>
            <w:tcBorders>
              <w:top w:val="single" w:sz="4" w:space="0" w:color="auto"/>
              <w:left w:val="nil"/>
              <w:bottom w:val="double" w:sz="6" w:space="0" w:color="auto"/>
              <w:right w:val="nil"/>
            </w:tcBorders>
            <w:shd w:val="clear" w:color="auto" w:fill="auto"/>
            <w:noWrap/>
            <w:vAlign w:val="bottom"/>
            <w:hideMark/>
          </w:tcPr>
          <w:p w14:paraId="6C00AFF4" w14:textId="77777777" w:rsidR="00D94CE7" w:rsidRPr="00963A02" w:rsidRDefault="00D94CE7" w:rsidP="00D94CE7">
            <w:pPr>
              <w:keepLines/>
              <w:suppressAutoHyphens/>
              <w:jc w:val="right"/>
              <w:rPr>
                <w:rFonts w:ascii="Arial" w:hAnsi="Arial" w:cs="Arial"/>
                <w:b/>
                <w:bCs/>
                <w:sz w:val="18"/>
                <w:szCs w:val="18"/>
              </w:rPr>
            </w:pPr>
            <w:r w:rsidRPr="00963A02">
              <w:rPr>
                <w:rFonts w:ascii="Arial" w:hAnsi="Arial" w:cs="Arial"/>
                <w:b/>
                <w:bCs/>
                <w:sz w:val="18"/>
                <w:szCs w:val="18"/>
              </w:rPr>
              <w:t>7 540 377</w:t>
            </w:r>
          </w:p>
        </w:tc>
        <w:tc>
          <w:tcPr>
            <w:tcW w:w="497" w:type="pct"/>
            <w:tcBorders>
              <w:top w:val="single" w:sz="4" w:space="0" w:color="auto"/>
              <w:left w:val="nil"/>
              <w:bottom w:val="double" w:sz="6" w:space="0" w:color="auto"/>
              <w:right w:val="nil"/>
            </w:tcBorders>
            <w:shd w:val="clear" w:color="auto" w:fill="auto"/>
            <w:noWrap/>
            <w:vAlign w:val="bottom"/>
            <w:hideMark/>
          </w:tcPr>
          <w:p w14:paraId="716B129B" w14:textId="77777777" w:rsidR="00D94CE7" w:rsidRPr="00963A02" w:rsidRDefault="00D94CE7" w:rsidP="00D94CE7">
            <w:pPr>
              <w:keepLines/>
              <w:suppressAutoHyphens/>
              <w:jc w:val="right"/>
              <w:rPr>
                <w:rFonts w:ascii="Arial" w:hAnsi="Arial" w:cs="Arial"/>
                <w:b/>
                <w:bCs/>
                <w:sz w:val="18"/>
                <w:szCs w:val="18"/>
              </w:rPr>
            </w:pPr>
            <w:r w:rsidRPr="00963A02">
              <w:rPr>
                <w:rFonts w:ascii="Arial" w:hAnsi="Arial" w:cs="Arial"/>
                <w:b/>
                <w:bCs/>
                <w:sz w:val="18"/>
                <w:szCs w:val="18"/>
              </w:rPr>
              <w:t>5 062 191</w:t>
            </w:r>
          </w:p>
        </w:tc>
      </w:tr>
      <w:bookmarkEnd w:id="60"/>
    </w:tbl>
    <w:p w14:paraId="5E05ECFF" w14:textId="550240B9" w:rsidR="00A341B8" w:rsidRDefault="00A341B8">
      <w:pPr>
        <w:rPr>
          <w:rFonts w:ascii="Arial" w:hAnsi="Arial" w:cs="Arial"/>
        </w:rPr>
      </w:pPr>
    </w:p>
    <w:p w14:paraId="252C95D8" w14:textId="77777777" w:rsidR="000639E8" w:rsidRPr="00963A02" w:rsidRDefault="000639E8">
      <w:pPr>
        <w:rPr>
          <w:rFonts w:ascii="Arial" w:hAnsi="Arial" w:cs="Arial"/>
          <w:b/>
          <w:bCs/>
          <w:iCs/>
          <w:color w:val="000000" w:themeColor="text1"/>
          <w:sz w:val="20"/>
          <w:szCs w:val="20"/>
        </w:rPr>
      </w:pPr>
    </w:p>
    <w:p w14:paraId="72A7AEF8" w14:textId="285B9F95" w:rsidR="002A6B50" w:rsidRPr="00963A02" w:rsidRDefault="00316173" w:rsidP="00B51C4B">
      <w:pPr>
        <w:pStyle w:val="Nadpis2"/>
        <w:keepLines/>
        <w:suppressAutoHyphens/>
      </w:pPr>
      <w:r w:rsidRPr="00963A02">
        <w:t>Zm</w:t>
      </w:r>
      <w:r w:rsidR="00F316C5" w:rsidRPr="00963A02">
        <w:t>ena stavu zásob vlastnej výroby</w:t>
      </w:r>
    </w:p>
    <w:p w14:paraId="25F058F4" w14:textId="4C91CE0C" w:rsidR="00A3677A" w:rsidRPr="00963A02" w:rsidRDefault="00316173" w:rsidP="00B51C4B">
      <w:pPr>
        <w:pStyle w:val="odstavec"/>
        <w:keepLines/>
        <w:suppressAutoHyphens/>
      </w:pPr>
      <w:r w:rsidRPr="00963A02">
        <w:t xml:space="preserve">Zmena stavu zásob vlastnej výroby vo výkaze ziskov a strát predstavuje </w:t>
      </w:r>
      <w:r w:rsidR="002A6B50" w:rsidRPr="00963A02">
        <w:t>zvýšenie</w:t>
      </w:r>
      <w:r w:rsidR="00F67DF7" w:rsidRPr="00963A02">
        <w:t xml:space="preserve"> </w:t>
      </w:r>
      <w:r w:rsidR="00253C6C" w:rsidRPr="00963A02">
        <w:t>v</w:t>
      </w:r>
      <w:r w:rsidR="00BA0317" w:rsidRPr="00963A02">
        <w:t>o výške</w:t>
      </w:r>
      <w:r w:rsidR="002A6B50" w:rsidRPr="00963A02">
        <w:t xml:space="preserve"> </w:t>
      </w:r>
      <w:r w:rsidR="00F67DF7" w:rsidRPr="00963A02">
        <w:t>5</w:t>
      </w:r>
      <w:r w:rsidR="000639E8">
        <w:t>63</w:t>
      </w:r>
      <w:r w:rsidR="00F67DF7" w:rsidRPr="00963A02">
        <w:t xml:space="preserve"> </w:t>
      </w:r>
      <w:r w:rsidR="000639E8">
        <w:t>905</w:t>
      </w:r>
      <w:r w:rsidRPr="00963A02">
        <w:t xml:space="preserve"> </w:t>
      </w:r>
      <w:r w:rsidR="00C14955" w:rsidRPr="00963A02">
        <w:t>EUR</w:t>
      </w:r>
      <w:r w:rsidRPr="00963A02">
        <w:t xml:space="preserve">. Vychádzajúc zo súvahových položiek dosahuje </w:t>
      </w:r>
      <w:r w:rsidR="00BA0317" w:rsidRPr="00963A02">
        <w:t>zvýšenie</w:t>
      </w:r>
      <w:r w:rsidR="00F67DF7" w:rsidRPr="00963A02">
        <w:t xml:space="preserve"> </w:t>
      </w:r>
      <w:r w:rsidR="00BA0317" w:rsidRPr="00963A02">
        <w:t xml:space="preserve">výšku </w:t>
      </w:r>
      <w:r w:rsidR="00F67DF7" w:rsidRPr="00963A02">
        <w:t>5</w:t>
      </w:r>
      <w:r w:rsidR="000639E8">
        <w:t>50</w:t>
      </w:r>
      <w:r w:rsidR="00F67DF7" w:rsidRPr="00963A02">
        <w:t xml:space="preserve"> </w:t>
      </w:r>
      <w:r w:rsidR="000639E8">
        <w:t>160</w:t>
      </w:r>
      <w:r w:rsidR="00D215F7" w:rsidRPr="00963A02">
        <w:t xml:space="preserve"> </w:t>
      </w:r>
      <w:r w:rsidR="00C14955" w:rsidRPr="00963A02">
        <w:t>EUR</w:t>
      </w:r>
      <w:r w:rsidR="00D215F7" w:rsidRPr="00963A02">
        <w:t>, ako je to uvedené v </w:t>
      </w:r>
      <w:r w:rsidRPr="00963A02">
        <w:t>nasledujúcej tabuľke:</w:t>
      </w:r>
    </w:p>
    <w:p w14:paraId="6C344E98" w14:textId="77777777" w:rsidR="00686ADE" w:rsidRPr="00963A02" w:rsidRDefault="00686ADE" w:rsidP="00B51C4B">
      <w:pPr>
        <w:pStyle w:val="odstavec"/>
        <w:keepLines/>
        <w:suppressAutoHyphens/>
      </w:pPr>
      <w:bookmarkStart w:id="62" w:name="FWT_T36"/>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304"/>
        <w:gridCol w:w="1182"/>
        <w:gridCol w:w="1181"/>
        <w:gridCol w:w="1181"/>
        <w:gridCol w:w="1181"/>
        <w:gridCol w:w="1183"/>
      </w:tblGrid>
      <w:tr w:rsidR="00686ADE" w:rsidRPr="00963A02" w14:paraId="0A11EEC2" w14:textId="77777777" w:rsidTr="00A341B8">
        <w:trPr>
          <w:cantSplit/>
          <w:trHeight w:val="227"/>
        </w:trPr>
        <w:tc>
          <w:tcPr>
            <w:tcW w:w="1793" w:type="pct"/>
            <w:vMerge w:val="restart"/>
            <w:tcBorders>
              <w:top w:val="nil"/>
              <w:left w:val="nil"/>
              <w:bottom w:val="single" w:sz="4" w:space="0" w:color="000000"/>
              <w:right w:val="nil"/>
            </w:tcBorders>
            <w:shd w:val="clear" w:color="auto" w:fill="auto"/>
            <w:vAlign w:val="bottom"/>
            <w:hideMark/>
          </w:tcPr>
          <w:p w14:paraId="2DB802F9" w14:textId="77777777" w:rsidR="00686ADE" w:rsidRPr="00963A02" w:rsidRDefault="00686ADE" w:rsidP="00B51C4B">
            <w:pPr>
              <w:keepLines/>
              <w:suppressAutoHyphens/>
              <w:jc w:val="center"/>
              <w:rPr>
                <w:rFonts w:ascii="Arial" w:hAnsi="Arial" w:cs="Arial"/>
                <w:b/>
                <w:bCs/>
                <w:sz w:val="18"/>
                <w:szCs w:val="18"/>
              </w:rPr>
            </w:pPr>
            <w:bookmarkStart w:id="63" w:name="RANGE!B4:G14"/>
            <w:r w:rsidRPr="00963A02">
              <w:rPr>
                <w:rFonts w:ascii="Arial" w:hAnsi="Arial" w:cs="Arial"/>
                <w:b/>
                <w:bCs/>
                <w:sz w:val="18"/>
                <w:szCs w:val="18"/>
              </w:rPr>
              <w:t>Názov položky</w:t>
            </w:r>
            <w:bookmarkEnd w:id="63"/>
          </w:p>
        </w:tc>
        <w:tc>
          <w:tcPr>
            <w:tcW w:w="641" w:type="pct"/>
            <w:vMerge w:val="restart"/>
            <w:tcBorders>
              <w:top w:val="nil"/>
              <w:left w:val="nil"/>
              <w:bottom w:val="single" w:sz="4" w:space="0" w:color="000000"/>
              <w:right w:val="nil"/>
            </w:tcBorders>
            <w:shd w:val="clear" w:color="auto" w:fill="auto"/>
            <w:vAlign w:val="bottom"/>
            <w:hideMark/>
          </w:tcPr>
          <w:p w14:paraId="0756D7B6"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31.12.2023</w:t>
            </w:r>
          </w:p>
        </w:tc>
        <w:tc>
          <w:tcPr>
            <w:tcW w:w="641" w:type="pct"/>
            <w:vMerge w:val="restart"/>
            <w:tcBorders>
              <w:top w:val="nil"/>
              <w:left w:val="nil"/>
              <w:bottom w:val="single" w:sz="4" w:space="0" w:color="000000"/>
              <w:right w:val="nil"/>
            </w:tcBorders>
            <w:shd w:val="clear" w:color="auto" w:fill="auto"/>
            <w:vAlign w:val="bottom"/>
            <w:hideMark/>
          </w:tcPr>
          <w:p w14:paraId="299E1F02"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31.12.2022</w:t>
            </w:r>
          </w:p>
        </w:tc>
        <w:tc>
          <w:tcPr>
            <w:tcW w:w="641" w:type="pct"/>
            <w:vMerge w:val="restart"/>
            <w:tcBorders>
              <w:top w:val="nil"/>
              <w:left w:val="nil"/>
              <w:bottom w:val="single" w:sz="4" w:space="0" w:color="000000"/>
              <w:right w:val="nil"/>
            </w:tcBorders>
            <w:shd w:val="clear" w:color="auto" w:fill="auto"/>
            <w:vAlign w:val="bottom"/>
            <w:hideMark/>
          </w:tcPr>
          <w:p w14:paraId="32186AEA"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1.1.2022</w:t>
            </w:r>
          </w:p>
        </w:tc>
        <w:tc>
          <w:tcPr>
            <w:tcW w:w="1283" w:type="pct"/>
            <w:gridSpan w:val="2"/>
            <w:tcBorders>
              <w:top w:val="nil"/>
              <w:left w:val="nil"/>
              <w:bottom w:val="nil"/>
              <w:right w:val="nil"/>
            </w:tcBorders>
            <w:shd w:val="clear" w:color="auto" w:fill="auto"/>
            <w:vAlign w:val="bottom"/>
            <w:hideMark/>
          </w:tcPr>
          <w:p w14:paraId="6DCA6F04"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 xml:space="preserve">Zmena stavu vnútroorganizačných zásob </w:t>
            </w:r>
          </w:p>
        </w:tc>
      </w:tr>
      <w:tr w:rsidR="00686ADE" w:rsidRPr="00963A02" w14:paraId="2F80A7CC" w14:textId="77777777" w:rsidTr="00A341B8">
        <w:trPr>
          <w:cantSplit/>
          <w:trHeight w:val="227"/>
        </w:trPr>
        <w:tc>
          <w:tcPr>
            <w:tcW w:w="1793" w:type="pct"/>
            <w:vMerge/>
            <w:tcBorders>
              <w:top w:val="nil"/>
              <w:left w:val="nil"/>
              <w:bottom w:val="single" w:sz="4" w:space="0" w:color="000000"/>
              <w:right w:val="nil"/>
            </w:tcBorders>
            <w:vAlign w:val="bottom"/>
            <w:hideMark/>
          </w:tcPr>
          <w:p w14:paraId="6D013728" w14:textId="77777777" w:rsidR="00686ADE" w:rsidRPr="00963A02" w:rsidRDefault="00686ADE" w:rsidP="00B51C4B">
            <w:pPr>
              <w:keepLines/>
              <w:suppressAutoHyphens/>
              <w:rPr>
                <w:rFonts w:ascii="Arial" w:hAnsi="Arial" w:cs="Arial"/>
                <w:b/>
                <w:bCs/>
                <w:sz w:val="18"/>
                <w:szCs w:val="18"/>
              </w:rPr>
            </w:pPr>
          </w:p>
        </w:tc>
        <w:tc>
          <w:tcPr>
            <w:tcW w:w="641" w:type="pct"/>
            <w:vMerge/>
            <w:tcBorders>
              <w:top w:val="nil"/>
              <w:left w:val="nil"/>
              <w:bottom w:val="single" w:sz="4" w:space="0" w:color="000000"/>
              <w:right w:val="nil"/>
            </w:tcBorders>
            <w:vAlign w:val="bottom"/>
            <w:hideMark/>
          </w:tcPr>
          <w:p w14:paraId="62ADD996" w14:textId="77777777" w:rsidR="00686ADE" w:rsidRPr="00963A02" w:rsidRDefault="00686ADE" w:rsidP="00B51C4B">
            <w:pPr>
              <w:keepLines/>
              <w:suppressAutoHyphens/>
              <w:rPr>
                <w:rFonts w:ascii="Arial" w:hAnsi="Arial" w:cs="Arial"/>
                <w:b/>
                <w:bCs/>
                <w:sz w:val="18"/>
                <w:szCs w:val="18"/>
              </w:rPr>
            </w:pPr>
          </w:p>
        </w:tc>
        <w:tc>
          <w:tcPr>
            <w:tcW w:w="641" w:type="pct"/>
            <w:vMerge/>
            <w:tcBorders>
              <w:top w:val="nil"/>
              <w:left w:val="nil"/>
              <w:bottom w:val="single" w:sz="4" w:space="0" w:color="000000"/>
              <w:right w:val="nil"/>
            </w:tcBorders>
            <w:vAlign w:val="bottom"/>
            <w:hideMark/>
          </w:tcPr>
          <w:p w14:paraId="42814A99" w14:textId="77777777" w:rsidR="00686ADE" w:rsidRPr="00963A02" w:rsidRDefault="00686ADE" w:rsidP="00B51C4B">
            <w:pPr>
              <w:keepLines/>
              <w:suppressAutoHyphens/>
              <w:rPr>
                <w:rFonts w:ascii="Arial" w:hAnsi="Arial" w:cs="Arial"/>
                <w:b/>
                <w:bCs/>
                <w:sz w:val="18"/>
                <w:szCs w:val="18"/>
              </w:rPr>
            </w:pPr>
          </w:p>
        </w:tc>
        <w:tc>
          <w:tcPr>
            <w:tcW w:w="641" w:type="pct"/>
            <w:vMerge/>
            <w:tcBorders>
              <w:top w:val="nil"/>
              <w:left w:val="nil"/>
              <w:bottom w:val="single" w:sz="4" w:space="0" w:color="000000"/>
              <w:right w:val="nil"/>
            </w:tcBorders>
            <w:vAlign w:val="bottom"/>
            <w:hideMark/>
          </w:tcPr>
          <w:p w14:paraId="7517BA21" w14:textId="77777777" w:rsidR="00686ADE" w:rsidRPr="00963A02" w:rsidRDefault="00686ADE" w:rsidP="00B51C4B">
            <w:pPr>
              <w:keepLines/>
              <w:suppressAutoHyphens/>
              <w:rPr>
                <w:rFonts w:ascii="Arial" w:hAnsi="Arial" w:cs="Arial"/>
                <w:b/>
                <w:bCs/>
                <w:sz w:val="18"/>
                <w:szCs w:val="18"/>
              </w:rPr>
            </w:pPr>
          </w:p>
        </w:tc>
        <w:tc>
          <w:tcPr>
            <w:tcW w:w="641" w:type="pct"/>
            <w:tcBorders>
              <w:top w:val="nil"/>
              <w:left w:val="nil"/>
              <w:bottom w:val="single" w:sz="4" w:space="0" w:color="auto"/>
              <w:right w:val="nil"/>
            </w:tcBorders>
            <w:shd w:val="clear" w:color="auto" w:fill="auto"/>
            <w:vAlign w:val="bottom"/>
            <w:hideMark/>
          </w:tcPr>
          <w:p w14:paraId="2A4C6911"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2023</w:t>
            </w:r>
          </w:p>
        </w:tc>
        <w:tc>
          <w:tcPr>
            <w:tcW w:w="642" w:type="pct"/>
            <w:tcBorders>
              <w:top w:val="nil"/>
              <w:left w:val="nil"/>
              <w:bottom w:val="single" w:sz="4" w:space="0" w:color="auto"/>
              <w:right w:val="nil"/>
            </w:tcBorders>
            <w:shd w:val="clear" w:color="auto" w:fill="auto"/>
            <w:vAlign w:val="bottom"/>
            <w:hideMark/>
          </w:tcPr>
          <w:p w14:paraId="50678C5D"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2022</w:t>
            </w:r>
          </w:p>
        </w:tc>
      </w:tr>
      <w:tr w:rsidR="00686ADE" w:rsidRPr="00963A02" w14:paraId="3F9915AB" w14:textId="77777777" w:rsidTr="00A341B8">
        <w:trPr>
          <w:cantSplit/>
          <w:trHeight w:val="227"/>
        </w:trPr>
        <w:tc>
          <w:tcPr>
            <w:tcW w:w="1793" w:type="pct"/>
            <w:tcBorders>
              <w:top w:val="nil"/>
              <w:left w:val="nil"/>
              <w:bottom w:val="nil"/>
              <w:right w:val="nil"/>
            </w:tcBorders>
            <w:shd w:val="clear" w:color="auto" w:fill="auto"/>
            <w:vAlign w:val="bottom"/>
            <w:hideMark/>
          </w:tcPr>
          <w:p w14:paraId="0FEAE5E5"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Výrobky</w:t>
            </w:r>
          </w:p>
        </w:tc>
        <w:tc>
          <w:tcPr>
            <w:tcW w:w="641" w:type="pct"/>
            <w:tcBorders>
              <w:top w:val="nil"/>
              <w:left w:val="nil"/>
              <w:bottom w:val="nil"/>
              <w:right w:val="nil"/>
            </w:tcBorders>
            <w:shd w:val="clear" w:color="auto" w:fill="auto"/>
            <w:noWrap/>
            <w:vAlign w:val="bottom"/>
            <w:hideMark/>
          </w:tcPr>
          <w:p w14:paraId="41822E2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870 694</w:t>
            </w:r>
          </w:p>
        </w:tc>
        <w:tc>
          <w:tcPr>
            <w:tcW w:w="641" w:type="pct"/>
            <w:tcBorders>
              <w:top w:val="nil"/>
              <w:left w:val="nil"/>
              <w:bottom w:val="nil"/>
              <w:right w:val="nil"/>
            </w:tcBorders>
            <w:shd w:val="clear" w:color="auto" w:fill="auto"/>
            <w:noWrap/>
            <w:vAlign w:val="bottom"/>
            <w:hideMark/>
          </w:tcPr>
          <w:p w14:paraId="3A323FB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320 534</w:t>
            </w:r>
          </w:p>
        </w:tc>
        <w:tc>
          <w:tcPr>
            <w:tcW w:w="641" w:type="pct"/>
            <w:tcBorders>
              <w:top w:val="nil"/>
              <w:left w:val="nil"/>
              <w:bottom w:val="nil"/>
              <w:right w:val="nil"/>
            </w:tcBorders>
            <w:shd w:val="clear" w:color="auto" w:fill="auto"/>
            <w:vAlign w:val="bottom"/>
            <w:hideMark/>
          </w:tcPr>
          <w:p w14:paraId="34C3921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264 097</w:t>
            </w:r>
          </w:p>
        </w:tc>
        <w:tc>
          <w:tcPr>
            <w:tcW w:w="641" w:type="pct"/>
            <w:tcBorders>
              <w:top w:val="nil"/>
              <w:left w:val="nil"/>
              <w:bottom w:val="nil"/>
              <w:right w:val="nil"/>
            </w:tcBorders>
            <w:shd w:val="clear" w:color="auto" w:fill="auto"/>
            <w:noWrap/>
            <w:vAlign w:val="bottom"/>
            <w:hideMark/>
          </w:tcPr>
          <w:p w14:paraId="4DC78BA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550 160</w:t>
            </w:r>
          </w:p>
        </w:tc>
        <w:tc>
          <w:tcPr>
            <w:tcW w:w="642" w:type="pct"/>
            <w:tcBorders>
              <w:top w:val="nil"/>
              <w:left w:val="nil"/>
              <w:bottom w:val="nil"/>
              <w:right w:val="nil"/>
            </w:tcBorders>
            <w:shd w:val="clear" w:color="auto" w:fill="auto"/>
            <w:noWrap/>
            <w:vAlign w:val="bottom"/>
            <w:hideMark/>
          </w:tcPr>
          <w:p w14:paraId="7B45CB6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56 437</w:t>
            </w:r>
          </w:p>
        </w:tc>
      </w:tr>
      <w:tr w:rsidR="00686ADE" w:rsidRPr="00963A02" w14:paraId="1E1A7FDD" w14:textId="77777777" w:rsidTr="00A341B8">
        <w:trPr>
          <w:cantSplit/>
          <w:trHeight w:val="227"/>
        </w:trPr>
        <w:tc>
          <w:tcPr>
            <w:tcW w:w="1793" w:type="pct"/>
            <w:tcBorders>
              <w:top w:val="nil"/>
              <w:left w:val="nil"/>
              <w:bottom w:val="nil"/>
              <w:right w:val="nil"/>
            </w:tcBorders>
            <w:shd w:val="clear" w:color="auto" w:fill="auto"/>
            <w:vAlign w:val="bottom"/>
            <w:hideMark/>
          </w:tcPr>
          <w:p w14:paraId="19133368"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Spolu</w:t>
            </w:r>
          </w:p>
        </w:tc>
        <w:tc>
          <w:tcPr>
            <w:tcW w:w="641" w:type="pct"/>
            <w:tcBorders>
              <w:top w:val="single" w:sz="4" w:space="0" w:color="auto"/>
              <w:left w:val="nil"/>
              <w:bottom w:val="double" w:sz="6" w:space="0" w:color="auto"/>
              <w:right w:val="nil"/>
            </w:tcBorders>
            <w:shd w:val="clear" w:color="auto" w:fill="auto"/>
            <w:noWrap/>
            <w:vAlign w:val="bottom"/>
            <w:hideMark/>
          </w:tcPr>
          <w:p w14:paraId="10A7D20F"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870 694</w:t>
            </w:r>
          </w:p>
        </w:tc>
        <w:tc>
          <w:tcPr>
            <w:tcW w:w="641" w:type="pct"/>
            <w:tcBorders>
              <w:top w:val="single" w:sz="4" w:space="0" w:color="auto"/>
              <w:left w:val="nil"/>
              <w:bottom w:val="double" w:sz="6" w:space="0" w:color="auto"/>
              <w:right w:val="nil"/>
            </w:tcBorders>
            <w:shd w:val="clear" w:color="auto" w:fill="auto"/>
            <w:noWrap/>
            <w:vAlign w:val="bottom"/>
            <w:hideMark/>
          </w:tcPr>
          <w:p w14:paraId="1132428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320 534</w:t>
            </w:r>
          </w:p>
        </w:tc>
        <w:tc>
          <w:tcPr>
            <w:tcW w:w="641" w:type="pct"/>
            <w:tcBorders>
              <w:top w:val="single" w:sz="4" w:space="0" w:color="auto"/>
              <w:left w:val="nil"/>
              <w:bottom w:val="double" w:sz="6" w:space="0" w:color="auto"/>
              <w:right w:val="nil"/>
            </w:tcBorders>
            <w:shd w:val="clear" w:color="auto" w:fill="auto"/>
            <w:noWrap/>
            <w:vAlign w:val="bottom"/>
            <w:hideMark/>
          </w:tcPr>
          <w:p w14:paraId="502FB812"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264 097</w:t>
            </w:r>
          </w:p>
        </w:tc>
        <w:tc>
          <w:tcPr>
            <w:tcW w:w="641" w:type="pct"/>
            <w:tcBorders>
              <w:top w:val="single" w:sz="4" w:space="0" w:color="auto"/>
              <w:left w:val="nil"/>
              <w:bottom w:val="double" w:sz="6" w:space="0" w:color="auto"/>
              <w:right w:val="nil"/>
            </w:tcBorders>
            <w:shd w:val="clear" w:color="auto" w:fill="auto"/>
            <w:noWrap/>
            <w:vAlign w:val="bottom"/>
            <w:hideMark/>
          </w:tcPr>
          <w:p w14:paraId="51B561C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550 160</w:t>
            </w:r>
          </w:p>
        </w:tc>
        <w:tc>
          <w:tcPr>
            <w:tcW w:w="642" w:type="pct"/>
            <w:tcBorders>
              <w:top w:val="single" w:sz="4" w:space="0" w:color="auto"/>
              <w:left w:val="nil"/>
              <w:bottom w:val="double" w:sz="6" w:space="0" w:color="auto"/>
              <w:right w:val="nil"/>
            </w:tcBorders>
            <w:shd w:val="clear" w:color="auto" w:fill="auto"/>
            <w:noWrap/>
            <w:vAlign w:val="bottom"/>
            <w:hideMark/>
          </w:tcPr>
          <w:p w14:paraId="3674137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56 437</w:t>
            </w:r>
          </w:p>
        </w:tc>
      </w:tr>
      <w:tr w:rsidR="00686ADE" w:rsidRPr="00963A02" w14:paraId="7632637A" w14:textId="77777777" w:rsidTr="00A341B8">
        <w:trPr>
          <w:cantSplit/>
          <w:trHeight w:val="227"/>
        </w:trPr>
        <w:tc>
          <w:tcPr>
            <w:tcW w:w="1793" w:type="pct"/>
            <w:tcBorders>
              <w:top w:val="nil"/>
              <w:left w:val="nil"/>
              <w:bottom w:val="nil"/>
              <w:right w:val="nil"/>
            </w:tcBorders>
            <w:shd w:val="clear" w:color="auto" w:fill="auto"/>
            <w:vAlign w:val="bottom"/>
            <w:hideMark/>
          </w:tcPr>
          <w:p w14:paraId="58817850"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Iné</w:t>
            </w:r>
          </w:p>
        </w:tc>
        <w:tc>
          <w:tcPr>
            <w:tcW w:w="641" w:type="pct"/>
            <w:tcBorders>
              <w:top w:val="nil"/>
              <w:left w:val="nil"/>
              <w:bottom w:val="nil"/>
              <w:right w:val="nil"/>
            </w:tcBorders>
            <w:shd w:val="clear" w:color="auto" w:fill="auto"/>
            <w:noWrap/>
            <w:vAlign w:val="bottom"/>
            <w:hideMark/>
          </w:tcPr>
          <w:p w14:paraId="79F17292" w14:textId="77777777" w:rsidR="00686ADE" w:rsidRPr="00963A02" w:rsidRDefault="00686ADE" w:rsidP="00B51C4B">
            <w:pPr>
              <w:keepLines/>
              <w:suppressAutoHyphens/>
              <w:rPr>
                <w:rFonts w:ascii="Arial" w:hAnsi="Arial" w:cs="Arial"/>
                <w:sz w:val="18"/>
                <w:szCs w:val="18"/>
              </w:rPr>
            </w:pPr>
          </w:p>
        </w:tc>
        <w:tc>
          <w:tcPr>
            <w:tcW w:w="641" w:type="pct"/>
            <w:tcBorders>
              <w:top w:val="nil"/>
              <w:left w:val="nil"/>
              <w:bottom w:val="nil"/>
              <w:right w:val="nil"/>
            </w:tcBorders>
            <w:shd w:val="clear" w:color="auto" w:fill="auto"/>
            <w:noWrap/>
            <w:vAlign w:val="bottom"/>
            <w:hideMark/>
          </w:tcPr>
          <w:p w14:paraId="3EC53F41" w14:textId="77777777" w:rsidR="00686ADE" w:rsidRPr="00963A02" w:rsidRDefault="00686ADE" w:rsidP="00B51C4B">
            <w:pPr>
              <w:keepLines/>
              <w:suppressAutoHyphens/>
              <w:jc w:val="right"/>
              <w:rPr>
                <w:rFonts w:ascii="Arial" w:hAnsi="Arial" w:cs="Arial"/>
                <w:sz w:val="18"/>
                <w:szCs w:val="20"/>
              </w:rPr>
            </w:pPr>
          </w:p>
        </w:tc>
        <w:tc>
          <w:tcPr>
            <w:tcW w:w="641" w:type="pct"/>
            <w:tcBorders>
              <w:top w:val="nil"/>
              <w:left w:val="nil"/>
              <w:bottom w:val="nil"/>
              <w:right w:val="nil"/>
            </w:tcBorders>
            <w:shd w:val="clear" w:color="auto" w:fill="auto"/>
            <w:noWrap/>
            <w:vAlign w:val="bottom"/>
            <w:hideMark/>
          </w:tcPr>
          <w:p w14:paraId="30186FF7" w14:textId="77777777" w:rsidR="00686ADE" w:rsidRPr="00963A02" w:rsidRDefault="00686ADE" w:rsidP="00B51C4B">
            <w:pPr>
              <w:keepLines/>
              <w:suppressAutoHyphens/>
              <w:jc w:val="right"/>
              <w:rPr>
                <w:rFonts w:ascii="Arial" w:hAnsi="Arial" w:cs="Arial"/>
                <w:sz w:val="18"/>
                <w:szCs w:val="20"/>
              </w:rPr>
            </w:pPr>
          </w:p>
        </w:tc>
        <w:tc>
          <w:tcPr>
            <w:tcW w:w="641" w:type="pct"/>
            <w:tcBorders>
              <w:top w:val="nil"/>
              <w:left w:val="nil"/>
              <w:bottom w:val="nil"/>
              <w:right w:val="nil"/>
            </w:tcBorders>
            <w:shd w:val="clear" w:color="auto" w:fill="auto"/>
            <w:vAlign w:val="bottom"/>
            <w:hideMark/>
          </w:tcPr>
          <w:p w14:paraId="348C17E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13 745</w:t>
            </w:r>
          </w:p>
        </w:tc>
        <w:tc>
          <w:tcPr>
            <w:tcW w:w="642" w:type="pct"/>
            <w:tcBorders>
              <w:top w:val="nil"/>
              <w:left w:val="nil"/>
              <w:bottom w:val="nil"/>
              <w:right w:val="nil"/>
            </w:tcBorders>
            <w:shd w:val="clear" w:color="auto" w:fill="auto"/>
            <w:vAlign w:val="bottom"/>
            <w:hideMark/>
          </w:tcPr>
          <w:p w14:paraId="7D7E6D4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138</w:t>
            </w:r>
          </w:p>
        </w:tc>
      </w:tr>
      <w:tr w:rsidR="00686ADE" w:rsidRPr="00963A02" w14:paraId="546D1304" w14:textId="77777777" w:rsidTr="00A341B8">
        <w:trPr>
          <w:cantSplit/>
          <w:trHeight w:val="227"/>
        </w:trPr>
        <w:tc>
          <w:tcPr>
            <w:tcW w:w="1793" w:type="pct"/>
            <w:tcBorders>
              <w:top w:val="nil"/>
              <w:left w:val="nil"/>
              <w:bottom w:val="nil"/>
              <w:right w:val="nil"/>
            </w:tcBorders>
            <w:shd w:val="clear" w:color="auto" w:fill="auto"/>
            <w:vAlign w:val="bottom"/>
            <w:hideMark/>
          </w:tcPr>
          <w:p w14:paraId="061F2BBF"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Zmena stavu vnútroorganizačných zásob vo výkaze ziskov a strát</w:t>
            </w:r>
          </w:p>
        </w:tc>
        <w:tc>
          <w:tcPr>
            <w:tcW w:w="641" w:type="pct"/>
            <w:tcBorders>
              <w:top w:val="nil"/>
              <w:left w:val="nil"/>
              <w:bottom w:val="nil"/>
              <w:right w:val="nil"/>
            </w:tcBorders>
            <w:shd w:val="clear" w:color="auto" w:fill="auto"/>
            <w:noWrap/>
            <w:vAlign w:val="bottom"/>
            <w:hideMark/>
          </w:tcPr>
          <w:p w14:paraId="74DDEB91" w14:textId="77777777" w:rsidR="00686ADE" w:rsidRPr="00963A02" w:rsidRDefault="00686ADE" w:rsidP="00B51C4B">
            <w:pPr>
              <w:keepLines/>
              <w:suppressAutoHyphens/>
              <w:rPr>
                <w:rFonts w:ascii="Arial" w:hAnsi="Arial" w:cs="Arial"/>
                <w:b/>
                <w:bCs/>
                <w:sz w:val="18"/>
                <w:szCs w:val="18"/>
              </w:rPr>
            </w:pPr>
          </w:p>
        </w:tc>
        <w:tc>
          <w:tcPr>
            <w:tcW w:w="641" w:type="pct"/>
            <w:tcBorders>
              <w:top w:val="nil"/>
              <w:left w:val="nil"/>
              <w:bottom w:val="nil"/>
              <w:right w:val="nil"/>
            </w:tcBorders>
            <w:shd w:val="clear" w:color="auto" w:fill="auto"/>
            <w:noWrap/>
            <w:vAlign w:val="bottom"/>
            <w:hideMark/>
          </w:tcPr>
          <w:p w14:paraId="00A307D3" w14:textId="77777777" w:rsidR="00686ADE" w:rsidRPr="00963A02" w:rsidRDefault="00686ADE" w:rsidP="00B51C4B">
            <w:pPr>
              <w:keepLines/>
              <w:suppressAutoHyphens/>
              <w:jc w:val="right"/>
              <w:rPr>
                <w:rFonts w:ascii="Arial" w:hAnsi="Arial" w:cs="Arial"/>
                <w:sz w:val="18"/>
                <w:szCs w:val="20"/>
              </w:rPr>
            </w:pPr>
          </w:p>
        </w:tc>
        <w:tc>
          <w:tcPr>
            <w:tcW w:w="641" w:type="pct"/>
            <w:tcBorders>
              <w:top w:val="nil"/>
              <w:left w:val="nil"/>
              <w:bottom w:val="nil"/>
              <w:right w:val="nil"/>
            </w:tcBorders>
            <w:shd w:val="clear" w:color="auto" w:fill="auto"/>
            <w:noWrap/>
            <w:vAlign w:val="bottom"/>
            <w:hideMark/>
          </w:tcPr>
          <w:p w14:paraId="096FDDBB" w14:textId="77777777" w:rsidR="00686ADE" w:rsidRPr="00963A02" w:rsidRDefault="00686ADE" w:rsidP="00B51C4B">
            <w:pPr>
              <w:keepLines/>
              <w:suppressAutoHyphens/>
              <w:jc w:val="right"/>
              <w:rPr>
                <w:rFonts w:ascii="Arial" w:hAnsi="Arial" w:cs="Arial"/>
                <w:sz w:val="18"/>
                <w:szCs w:val="20"/>
              </w:rPr>
            </w:pPr>
          </w:p>
        </w:tc>
        <w:tc>
          <w:tcPr>
            <w:tcW w:w="641" w:type="pct"/>
            <w:tcBorders>
              <w:top w:val="single" w:sz="4" w:space="0" w:color="auto"/>
              <w:left w:val="nil"/>
              <w:bottom w:val="double" w:sz="6" w:space="0" w:color="auto"/>
              <w:right w:val="nil"/>
            </w:tcBorders>
            <w:shd w:val="clear" w:color="auto" w:fill="auto"/>
            <w:noWrap/>
            <w:vAlign w:val="bottom"/>
            <w:hideMark/>
          </w:tcPr>
          <w:p w14:paraId="239A0BA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563 905</w:t>
            </w:r>
          </w:p>
        </w:tc>
        <w:tc>
          <w:tcPr>
            <w:tcW w:w="642" w:type="pct"/>
            <w:tcBorders>
              <w:top w:val="single" w:sz="4" w:space="0" w:color="auto"/>
              <w:left w:val="nil"/>
              <w:bottom w:val="double" w:sz="6" w:space="0" w:color="auto"/>
              <w:right w:val="nil"/>
            </w:tcBorders>
            <w:shd w:val="clear" w:color="auto" w:fill="auto"/>
            <w:noWrap/>
            <w:vAlign w:val="bottom"/>
            <w:hideMark/>
          </w:tcPr>
          <w:p w14:paraId="67BCE36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56 575</w:t>
            </w:r>
          </w:p>
        </w:tc>
      </w:tr>
    </w:tbl>
    <w:p w14:paraId="5BA8DA47" w14:textId="3B1693E3" w:rsidR="00161FD0" w:rsidRPr="00963A02" w:rsidRDefault="00161FD0" w:rsidP="00B51C4B">
      <w:pPr>
        <w:pStyle w:val="odstavec"/>
        <w:keepLines/>
        <w:suppressAutoHyphens/>
      </w:pPr>
    </w:p>
    <w:p w14:paraId="1A08A43D" w14:textId="77777777" w:rsidR="00161FD0" w:rsidRPr="00963A02" w:rsidRDefault="00161FD0" w:rsidP="00B51C4B">
      <w:pPr>
        <w:pStyle w:val="odstavec"/>
        <w:keepLines/>
        <w:suppressAutoHyphens/>
      </w:pPr>
    </w:p>
    <w:bookmarkEnd w:id="62"/>
    <w:p w14:paraId="11C6A043" w14:textId="77777777" w:rsidR="000639E8" w:rsidRDefault="000639E8">
      <w:pPr>
        <w:rPr>
          <w:rFonts w:ascii="Arial" w:hAnsi="Arial" w:cs="Arial"/>
          <w:b/>
          <w:bCs/>
          <w:iCs/>
          <w:color w:val="000000" w:themeColor="text1"/>
          <w:sz w:val="20"/>
          <w:szCs w:val="20"/>
        </w:rPr>
      </w:pPr>
      <w:r>
        <w:br w:type="page"/>
      </w:r>
    </w:p>
    <w:p w14:paraId="198B5ECA" w14:textId="109A7D53" w:rsidR="002A6B50" w:rsidRPr="00963A02" w:rsidRDefault="00316173" w:rsidP="00B51C4B">
      <w:pPr>
        <w:pStyle w:val="Nadpis2"/>
        <w:keepLines/>
        <w:suppressAutoHyphens/>
      </w:pPr>
      <w:r w:rsidRPr="00963A02">
        <w:lastRenderedPageBreak/>
        <w:t>Ostatné</w:t>
      </w:r>
      <w:r w:rsidR="00F316C5" w:rsidRPr="00963A02">
        <w:t xml:space="preserve"> výnosy z</w:t>
      </w:r>
      <w:r w:rsidR="009044DB" w:rsidRPr="00963A02">
        <w:t> </w:t>
      </w:r>
      <w:r w:rsidR="00F316C5" w:rsidRPr="00963A02">
        <w:t>hospodárskej</w:t>
      </w:r>
      <w:r w:rsidR="009044DB" w:rsidRPr="00963A02">
        <w:t xml:space="preserve"> a</w:t>
      </w:r>
      <w:r w:rsidR="00C11172" w:rsidRPr="00963A02">
        <w:t xml:space="preserve"> finančnej</w:t>
      </w:r>
      <w:r w:rsidR="00F316C5" w:rsidRPr="00963A02">
        <w:t xml:space="preserve"> činnosti</w:t>
      </w:r>
    </w:p>
    <w:p w14:paraId="6BA3D9A6" w14:textId="15FFE57F" w:rsidR="005C1E64" w:rsidRPr="00963A02" w:rsidRDefault="00C244D9" w:rsidP="00B51C4B">
      <w:pPr>
        <w:pStyle w:val="odstavec"/>
        <w:keepLines/>
        <w:suppressAutoHyphens/>
      </w:pPr>
      <w:r w:rsidRPr="00963A02">
        <w:t xml:space="preserve">Informácie o výnosoch pri aktivácii nákladov a o výnosoch z hospodárskej </w:t>
      </w:r>
      <w:r w:rsidR="009044DB" w:rsidRPr="00963A02">
        <w:t>a</w:t>
      </w:r>
      <w:r w:rsidRPr="00963A02">
        <w:t xml:space="preserve"> finančnej činnosti sú uvedené nižšie:</w:t>
      </w:r>
    </w:p>
    <w:p w14:paraId="1815F5F1" w14:textId="77777777" w:rsidR="00686ADE" w:rsidRPr="00963A02" w:rsidRDefault="00686ADE" w:rsidP="00B51C4B">
      <w:pPr>
        <w:pStyle w:val="odstavec"/>
        <w:keepLines/>
        <w:suppressAutoHyphens/>
      </w:pPr>
      <w:bookmarkStart w:id="64" w:name="FWT_T38"/>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686ADE" w:rsidRPr="00963A02" w14:paraId="731908E3" w14:textId="77777777" w:rsidTr="00A341B8">
        <w:trPr>
          <w:cantSplit/>
          <w:trHeight w:val="227"/>
        </w:trPr>
        <w:tc>
          <w:tcPr>
            <w:tcW w:w="3482" w:type="pct"/>
            <w:tcBorders>
              <w:top w:val="nil"/>
              <w:left w:val="nil"/>
              <w:bottom w:val="single" w:sz="4" w:space="0" w:color="auto"/>
              <w:right w:val="nil"/>
            </w:tcBorders>
            <w:shd w:val="clear" w:color="auto" w:fill="auto"/>
            <w:vAlign w:val="bottom"/>
            <w:hideMark/>
          </w:tcPr>
          <w:p w14:paraId="1D88D626" w14:textId="77777777" w:rsidR="00686ADE" w:rsidRPr="00963A02" w:rsidRDefault="00686ADE" w:rsidP="00B51C4B">
            <w:pPr>
              <w:keepLines/>
              <w:suppressAutoHyphens/>
              <w:jc w:val="center"/>
              <w:rPr>
                <w:rFonts w:ascii="Arial" w:hAnsi="Arial" w:cs="Arial"/>
                <w:b/>
                <w:bCs/>
                <w:sz w:val="18"/>
                <w:szCs w:val="18"/>
              </w:rPr>
            </w:pPr>
            <w:bookmarkStart w:id="65" w:name="RANGE!B4:D31"/>
            <w:r w:rsidRPr="00963A02">
              <w:rPr>
                <w:rFonts w:ascii="Arial" w:hAnsi="Arial" w:cs="Arial"/>
                <w:b/>
                <w:bCs/>
                <w:sz w:val="18"/>
                <w:szCs w:val="18"/>
              </w:rPr>
              <w:t>Názov položky</w:t>
            </w:r>
            <w:bookmarkEnd w:id="65"/>
          </w:p>
        </w:tc>
        <w:tc>
          <w:tcPr>
            <w:tcW w:w="759" w:type="pct"/>
            <w:tcBorders>
              <w:top w:val="nil"/>
              <w:left w:val="nil"/>
              <w:bottom w:val="nil"/>
              <w:right w:val="nil"/>
            </w:tcBorders>
            <w:shd w:val="clear" w:color="auto" w:fill="auto"/>
            <w:vAlign w:val="bottom"/>
            <w:hideMark/>
          </w:tcPr>
          <w:p w14:paraId="258C411B"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2023</w:t>
            </w:r>
          </w:p>
        </w:tc>
        <w:tc>
          <w:tcPr>
            <w:tcW w:w="759" w:type="pct"/>
            <w:tcBorders>
              <w:top w:val="nil"/>
              <w:left w:val="nil"/>
              <w:bottom w:val="nil"/>
              <w:right w:val="nil"/>
            </w:tcBorders>
            <w:shd w:val="clear" w:color="auto" w:fill="auto"/>
            <w:vAlign w:val="bottom"/>
            <w:hideMark/>
          </w:tcPr>
          <w:p w14:paraId="10AA5F5C"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2022</w:t>
            </w:r>
          </w:p>
        </w:tc>
      </w:tr>
      <w:tr w:rsidR="00686ADE" w:rsidRPr="00963A02" w14:paraId="1E648B89" w14:textId="77777777" w:rsidTr="00A341B8">
        <w:trPr>
          <w:cantSplit/>
          <w:trHeight w:val="227"/>
        </w:trPr>
        <w:tc>
          <w:tcPr>
            <w:tcW w:w="3482" w:type="pct"/>
            <w:tcBorders>
              <w:top w:val="nil"/>
              <w:left w:val="nil"/>
              <w:bottom w:val="nil"/>
              <w:right w:val="nil"/>
            </w:tcBorders>
            <w:shd w:val="clear" w:color="auto" w:fill="auto"/>
            <w:vAlign w:val="bottom"/>
            <w:hideMark/>
          </w:tcPr>
          <w:p w14:paraId="2276DCB6"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 xml:space="preserve">Významné položky pri aktivácii nákladov, z toho: </w:t>
            </w:r>
          </w:p>
        </w:tc>
        <w:tc>
          <w:tcPr>
            <w:tcW w:w="759" w:type="pct"/>
            <w:tcBorders>
              <w:top w:val="single" w:sz="4" w:space="0" w:color="auto"/>
              <w:left w:val="nil"/>
              <w:bottom w:val="double" w:sz="6" w:space="0" w:color="auto"/>
              <w:right w:val="nil"/>
            </w:tcBorders>
            <w:shd w:val="clear" w:color="auto" w:fill="auto"/>
            <w:noWrap/>
            <w:vAlign w:val="bottom"/>
            <w:hideMark/>
          </w:tcPr>
          <w:p w14:paraId="44FDE97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5 236</w:t>
            </w:r>
          </w:p>
        </w:tc>
        <w:tc>
          <w:tcPr>
            <w:tcW w:w="759" w:type="pct"/>
            <w:tcBorders>
              <w:top w:val="single" w:sz="4" w:space="0" w:color="auto"/>
              <w:left w:val="nil"/>
              <w:bottom w:val="double" w:sz="6" w:space="0" w:color="auto"/>
              <w:right w:val="nil"/>
            </w:tcBorders>
            <w:shd w:val="clear" w:color="auto" w:fill="auto"/>
            <w:noWrap/>
            <w:vAlign w:val="bottom"/>
            <w:hideMark/>
          </w:tcPr>
          <w:p w14:paraId="5BF3432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15 712</w:t>
            </w:r>
          </w:p>
        </w:tc>
      </w:tr>
      <w:tr w:rsidR="00686ADE" w:rsidRPr="00963A02" w14:paraId="32002CC6" w14:textId="77777777" w:rsidTr="00A341B8">
        <w:trPr>
          <w:cantSplit/>
          <w:trHeight w:val="227"/>
        </w:trPr>
        <w:tc>
          <w:tcPr>
            <w:tcW w:w="3482" w:type="pct"/>
            <w:tcBorders>
              <w:top w:val="nil"/>
              <w:left w:val="nil"/>
              <w:bottom w:val="nil"/>
              <w:right w:val="nil"/>
            </w:tcBorders>
            <w:shd w:val="clear" w:color="auto" w:fill="auto"/>
            <w:vAlign w:val="bottom"/>
            <w:hideMark/>
          </w:tcPr>
          <w:p w14:paraId="028F4ED2"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Aktivácia vnútroorganizačných služieb – vlastná doprava</w:t>
            </w:r>
          </w:p>
        </w:tc>
        <w:tc>
          <w:tcPr>
            <w:tcW w:w="759" w:type="pct"/>
            <w:tcBorders>
              <w:top w:val="nil"/>
              <w:left w:val="nil"/>
              <w:bottom w:val="nil"/>
              <w:right w:val="nil"/>
            </w:tcBorders>
            <w:shd w:val="clear" w:color="auto" w:fill="auto"/>
            <w:vAlign w:val="bottom"/>
            <w:hideMark/>
          </w:tcPr>
          <w:p w14:paraId="4ECF8B5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5 236</w:t>
            </w:r>
          </w:p>
        </w:tc>
        <w:tc>
          <w:tcPr>
            <w:tcW w:w="759" w:type="pct"/>
            <w:tcBorders>
              <w:top w:val="nil"/>
              <w:left w:val="nil"/>
              <w:bottom w:val="nil"/>
              <w:right w:val="nil"/>
            </w:tcBorders>
            <w:shd w:val="clear" w:color="auto" w:fill="auto"/>
            <w:vAlign w:val="bottom"/>
            <w:hideMark/>
          </w:tcPr>
          <w:p w14:paraId="0B21FD5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15 712</w:t>
            </w:r>
          </w:p>
        </w:tc>
      </w:tr>
      <w:tr w:rsidR="00686ADE" w:rsidRPr="00963A02" w14:paraId="23C20993" w14:textId="77777777" w:rsidTr="00A341B8">
        <w:trPr>
          <w:cantSplit/>
          <w:trHeight w:val="227"/>
        </w:trPr>
        <w:tc>
          <w:tcPr>
            <w:tcW w:w="3482" w:type="pct"/>
            <w:tcBorders>
              <w:top w:val="nil"/>
              <w:left w:val="nil"/>
              <w:bottom w:val="nil"/>
              <w:right w:val="nil"/>
            </w:tcBorders>
            <w:shd w:val="clear" w:color="auto" w:fill="auto"/>
            <w:vAlign w:val="bottom"/>
            <w:hideMark/>
          </w:tcPr>
          <w:p w14:paraId="4A516C09"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Ostatné významné položky výnosov z hospodárskej činnosti, z toho:</w:t>
            </w:r>
          </w:p>
        </w:tc>
        <w:tc>
          <w:tcPr>
            <w:tcW w:w="759" w:type="pct"/>
            <w:tcBorders>
              <w:top w:val="single" w:sz="4" w:space="0" w:color="auto"/>
              <w:left w:val="nil"/>
              <w:bottom w:val="double" w:sz="6" w:space="0" w:color="auto"/>
              <w:right w:val="nil"/>
            </w:tcBorders>
            <w:shd w:val="clear" w:color="auto" w:fill="auto"/>
            <w:noWrap/>
            <w:vAlign w:val="bottom"/>
            <w:hideMark/>
          </w:tcPr>
          <w:p w14:paraId="30AA83DD"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461 958</w:t>
            </w:r>
          </w:p>
        </w:tc>
        <w:tc>
          <w:tcPr>
            <w:tcW w:w="759" w:type="pct"/>
            <w:tcBorders>
              <w:top w:val="single" w:sz="4" w:space="0" w:color="auto"/>
              <w:left w:val="nil"/>
              <w:bottom w:val="double" w:sz="6" w:space="0" w:color="auto"/>
              <w:right w:val="nil"/>
            </w:tcBorders>
            <w:shd w:val="clear" w:color="auto" w:fill="auto"/>
            <w:noWrap/>
            <w:vAlign w:val="bottom"/>
            <w:hideMark/>
          </w:tcPr>
          <w:p w14:paraId="1891930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156 105</w:t>
            </w:r>
          </w:p>
        </w:tc>
      </w:tr>
      <w:tr w:rsidR="00686ADE" w:rsidRPr="00963A02" w14:paraId="1DBE8CC4" w14:textId="77777777" w:rsidTr="00A341B8">
        <w:trPr>
          <w:cantSplit/>
          <w:trHeight w:val="227"/>
        </w:trPr>
        <w:tc>
          <w:tcPr>
            <w:tcW w:w="3482" w:type="pct"/>
            <w:tcBorders>
              <w:top w:val="nil"/>
              <w:left w:val="nil"/>
              <w:bottom w:val="nil"/>
              <w:right w:val="nil"/>
            </w:tcBorders>
            <w:shd w:val="clear" w:color="auto" w:fill="auto"/>
            <w:vAlign w:val="bottom"/>
            <w:hideMark/>
          </w:tcPr>
          <w:p w14:paraId="65F60F50"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Predaj materiálu</w:t>
            </w:r>
          </w:p>
        </w:tc>
        <w:tc>
          <w:tcPr>
            <w:tcW w:w="759" w:type="pct"/>
            <w:tcBorders>
              <w:top w:val="nil"/>
              <w:left w:val="nil"/>
              <w:bottom w:val="nil"/>
              <w:right w:val="nil"/>
            </w:tcBorders>
            <w:shd w:val="clear" w:color="auto" w:fill="auto"/>
            <w:vAlign w:val="bottom"/>
            <w:hideMark/>
          </w:tcPr>
          <w:p w14:paraId="2BB651C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141 502</w:t>
            </w:r>
          </w:p>
        </w:tc>
        <w:tc>
          <w:tcPr>
            <w:tcW w:w="759" w:type="pct"/>
            <w:tcBorders>
              <w:top w:val="nil"/>
              <w:left w:val="nil"/>
              <w:bottom w:val="nil"/>
              <w:right w:val="nil"/>
            </w:tcBorders>
            <w:shd w:val="clear" w:color="auto" w:fill="auto"/>
            <w:vAlign w:val="bottom"/>
            <w:hideMark/>
          </w:tcPr>
          <w:p w14:paraId="0C6BC70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75 753</w:t>
            </w:r>
          </w:p>
        </w:tc>
      </w:tr>
      <w:tr w:rsidR="00686ADE" w:rsidRPr="00963A02" w14:paraId="6A800D4F" w14:textId="77777777" w:rsidTr="00A341B8">
        <w:trPr>
          <w:cantSplit/>
          <w:trHeight w:val="227"/>
        </w:trPr>
        <w:tc>
          <w:tcPr>
            <w:tcW w:w="3482" w:type="pct"/>
            <w:tcBorders>
              <w:top w:val="nil"/>
              <w:left w:val="nil"/>
              <w:bottom w:val="nil"/>
              <w:right w:val="nil"/>
            </w:tcBorders>
            <w:shd w:val="clear" w:color="auto" w:fill="auto"/>
            <w:vAlign w:val="bottom"/>
            <w:hideMark/>
          </w:tcPr>
          <w:p w14:paraId="6CA07347"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Výnosy z predaja dlhodobého hmotného a nehmotného majetku</w:t>
            </w:r>
          </w:p>
        </w:tc>
        <w:tc>
          <w:tcPr>
            <w:tcW w:w="759" w:type="pct"/>
            <w:tcBorders>
              <w:top w:val="nil"/>
              <w:left w:val="nil"/>
              <w:bottom w:val="nil"/>
              <w:right w:val="nil"/>
            </w:tcBorders>
            <w:shd w:val="clear" w:color="auto" w:fill="auto"/>
            <w:vAlign w:val="bottom"/>
            <w:hideMark/>
          </w:tcPr>
          <w:p w14:paraId="6273677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142 668</w:t>
            </w:r>
          </w:p>
        </w:tc>
        <w:tc>
          <w:tcPr>
            <w:tcW w:w="759" w:type="pct"/>
            <w:tcBorders>
              <w:top w:val="nil"/>
              <w:left w:val="nil"/>
              <w:bottom w:val="nil"/>
              <w:right w:val="nil"/>
            </w:tcBorders>
            <w:shd w:val="clear" w:color="auto" w:fill="auto"/>
            <w:vAlign w:val="bottom"/>
            <w:hideMark/>
          </w:tcPr>
          <w:p w14:paraId="00557BE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34 000</w:t>
            </w:r>
          </w:p>
        </w:tc>
      </w:tr>
      <w:tr w:rsidR="00686ADE" w:rsidRPr="00963A02" w14:paraId="563B2994" w14:textId="77777777" w:rsidTr="00A341B8">
        <w:trPr>
          <w:cantSplit/>
          <w:trHeight w:val="227"/>
        </w:trPr>
        <w:tc>
          <w:tcPr>
            <w:tcW w:w="3482" w:type="pct"/>
            <w:tcBorders>
              <w:top w:val="nil"/>
              <w:left w:val="nil"/>
              <w:bottom w:val="nil"/>
              <w:right w:val="nil"/>
            </w:tcBorders>
            <w:shd w:val="clear" w:color="auto" w:fill="auto"/>
            <w:vAlign w:val="bottom"/>
            <w:hideMark/>
          </w:tcPr>
          <w:p w14:paraId="1DC6849A"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Ostatné výnosy z hospod. činnosti</w:t>
            </w:r>
          </w:p>
        </w:tc>
        <w:tc>
          <w:tcPr>
            <w:tcW w:w="759" w:type="pct"/>
            <w:tcBorders>
              <w:top w:val="nil"/>
              <w:left w:val="nil"/>
              <w:bottom w:val="nil"/>
              <w:right w:val="nil"/>
            </w:tcBorders>
            <w:shd w:val="clear" w:color="auto" w:fill="auto"/>
            <w:vAlign w:val="bottom"/>
            <w:hideMark/>
          </w:tcPr>
          <w:p w14:paraId="63D9DD1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55 478</w:t>
            </w:r>
          </w:p>
        </w:tc>
        <w:tc>
          <w:tcPr>
            <w:tcW w:w="759" w:type="pct"/>
            <w:tcBorders>
              <w:top w:val="nil"/>
              <w:left w:val="nil"/>
              <w:bottom w:val="nil"/>
              <w:right w:val="nil"/>
            </w:tcBorders>
            <w:shd w:val="clear" w:color="auto" w:fill="auto"/>
            <w:vAlign w:val="bottom"/>
            <w:hideMark/>
          </w:tcPr>
          <w:p w14:paraId="380295D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46 352</w:t>
            </w:r>
          </w:p>
        </w:tc>
      </w:tr>
      <w:tr w:rsidR="00686ADE" w:rsidRPr="00963A02" w14:paraId="22DF1B25" w14:textId="77777777" w:rsidTr="00A341B8">
        <w:trPr>
          <w:cantSplit/>
          <w:trHeight w:val="227"/>
        </w:trPr>
        <w:tc>
          <w:tcPr>
            <w:tcW w:w="3482" w:type="pct"/>
            <w:tcBorders>
              <w:top w:val="nil"/>
              <w:left w:val="nil"/>
              <w:bottom w:val="nil"/>
              <w:right w:val="nil"/>
            </w:tcBorders>
            <w:shd w:val="clear" w:color="auto" w:fill="auto"/>
            <w:vAlign w:val="bottom"/>
            <w:hideMark/>
          </w:tcPr>
          <w:p w14:paraId="36B6EFC1"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Výnos z postúpenej pohľadávky</w:t>
            </w:r>
          </w:p>
        </w:tc>
        <w:tc>
          <w:tcPr>
            <w:tcW w:w="759" w:type="pct"/>
            <w:tcBorders>
              <w:top w:val="nil"/>
              <w:left w:val="nil"/>
              <w:bottom w:val="nil"/>
              <w:right w:val="nil"/>
            </w:tcBorders>
            <w:shd w:val="clear" w:color="auto" w:fill="auto"/>
            <w:vAlign w:val="bottom"/>
            <w:hideMark/>
          </w:tcPr>
          <w:p w14:paraId="2318828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122 310</w:t>
            </w:r>
          </w:p>
        </w:tc>
        <w:tc>
          <w:tcPr>
            <w:tcW w:w="759" w:type="pct"/>
            <w:tcBorders>
              <w:top w:val="nil"/>
              <w:left w:val="nil"/>
              <w:bottom w:val="nil"/>
              <w:right w:val="nil"/>
            </w:tcBorders>
            <w:shd w:val="clear" w:color="auto" w:fill="auto"/>
            <w:vAlign w:val="bottom"/>
            <w:hideMark/>
          </w:tcPr>
          <w:p w14:paraId="7E5520F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24F007ED" w14:textId="77777777" w:rsidTr="00A341B8">
        <w:trPr>
          <w:cantSplit/>
          <w:trHeight w:val="227"/>
        </w:trPr>
        <w:tc>
          <w:tcPr>
            <w:tcW w:w="3482" w:type="pct"/>
            <w:tcBorders>
              <w:top w:val="nil"/>
              <w:left w:val="nil"/>
              <w:bottom w:val="nil"/>
              <w:right w:val="nil"/>
            </w:tcBorders>
            <w:shd w:val="clear" w:color="auto" w:fill="auto"/>
            <w:vAlign w:val="bottom"/>
            <w:hideMark/>
          </w:tcPr>
          <w:p w14:paraId="421ABC27"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Finančné výnosy, z toho:</w:t>
            </w:r>
          </w:p>
        </w:tc>
        <w:tc>
          <w:tcPr>
            <w:tcW w:w="759" w:type="pct"/>
            <w:tcBorders>
              <w:top w:val="single" w:sz="4" w:space="0" w:color="auto"/>
              <w:left w:val="nil"/>
              <w:bottom w:val="double" w:sz="6" w:space="0" w:color="auto"/>
              <w:right w:val="nil"/>
            </w:tcBorders>
            <w:shd w:val="clear" w:color="auto" w:fill="auto"/>
            <w:noWrap/>
            <w:vAlign w:val="bottom"/>
            <w:hideMark/>
          </w:tcPr>
          <w:p w14:paraId="16B0F624"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7</w:t>
            </w:r>
          </w:p>
        </w:tc>
        <w:tc>
          <w:tcPr>
            <w:tcW w:w="759" w:type="pct"/>
            <w:tcBorders>
              <w:top w:val="single" w:sz="4" w:space="0" w:color="auto"/>
              <w:left w:val="nil"/>
              <w:bottom w:val="double" w:sz="6" w:space="0" w:color="auto"/>
              <w:right w:val="nil"/>
            </w:tcBorders>
            <w:shd w:val="clear" w:color="auto" w:fill="auto"/>
            <w:noWrap/>
            <w:vAlign w:val="bottom"/>
            <w:hideMark/>
          </w:tcPr>
          <w:p w14:paraId="1DDF91FB"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r>
      <w:tr w:rsidR="00686ADE" w:rsidRPr="00963A02" w14:paraId="4504A639" w14:textId="77777777" w:rsidTr="00A341B8">
        <w:trPr>
          <w:cantSplit/>
          <w:trHeight w:val="227"/>
        </w:trPr>
        <w:tc>
          <w:tcPr>
            <w:tcW w:w="3482" w:type="pct"/>
            <w:tcBorders>
              <w:top w:val="nil"/>
              <w:left w:val="nil"/>
              <w:bottom w:val="nil"/>
              <w:right w:val="nil"/>
            </w:tcBorders>
            <w:shd w:val="clear" w:color="auto" w:fill="auto"/>
            <w:vAlign w:val="bottom"/>
            <w:hideMark/>
          </w:tcPr>
          <w:p w14:paraId="276CDC5A" w14:textId="48056F0A" w:rsidR="00686ADE" w:rsidRPr="00880D5B" w:rsidRDefault="00686ADE" w:rsidP="00B51C4B">
            <w:pPr>
              <w:keepLines/>
              <w:suppressAutoHyphens/>
              <w:rPr>
                <w:rFonts w:ascii="Arial" w:hAnsi="Arial" w:cs="Arial"/>
                <w:sz w:val="18"/>
                <w:szCs w:val="18"/>
              </w:rPr>
            </w:pPr>
            <w:r w:rsidRPr="00880D5B">
              <w:rPr>
                <w:rFonts w:ascii="Arial" w:hAnsi="Arial" w:cs="Arial"/>
                <w:sz w:val="18"/>
                <w:szCs w:val="18"/>
              </w:rPr>
              <w:t>Kurzové zisk</w:t>
            </w:r>
            <w:r w:rsidR="000E0B53" w:rsidRPr="00880D5B">
              <w:rPr>
                <w:rFonts w:ascii="Arial" w:hAnsi="Arial" w:cs="Arial"/>
                <w:sz w:val="18"/>
                <w:szCs w:val="18"/>
              </w:rPr>
              <w:t>y</w:t>
            </w:r>
          </w:p>
        </w:tc>
        <w:tc>
          <w:tcPr>
            <w:tcW w:w="759" w:type="pct"/>
            <w:tcBorders>
              <w:top w:val="nil"/>
              <w:left w:val="nil"/>
              <w:bottom w:val="nil"/>
              <w:right w:val="nil"/>
            </w:tcBorders>
            <w:shd w:val="clear" w:color="auto" w:fill="auto"/>
            <w:noWrap/>
            <w:vAlign w:val="bottom"/>
            <w:hideMark/>
          </w:tcPr>
          <w:p w14:paraId="164E269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7</w:t>
            </w:r>
          </w:p>
        </w:tc>
        <w:tc>
          <w:tcPr>
            <w:tcW w:w="759" w:type="pct"/>
            <w:tcBorders>
              <w:top w:val="nil"/>
              <w:left w:val="nil"/>
              <w:bottom w:val="nil"/>
              <w:right w:val="nil"/>
            </w:tcBorders>
            <w:shd w:val="clear" w:color="auto" w:fill="auto"/>
            <w:noWrap/>
            <w:vAlign w:val="bottom"/>
            <w:hideMark/>
          </w:tcPr>
          <w:p w14:paraId="4F2B23A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bl>
    <w:p w14:paraId="4C0897C6" w14:textId="77777777" w:rsidR="00161FD0" w:rsidRPr="00963A02" w:rsidRDefault="00161FD0" w:rsidP="00B51C4B">
      <w:pPr>
        <w:pStyle w:val="odstavec"/>
        <w:keepLines/>
        <w:suppressAutoHyphens/>
      </w:pPr>
    </w:p>
    <w:bookmarkEnd w:id="64"/>
    <w:p w14:paraId="3A099796" w14:textId="77777777" w:rsidR="009044DB" w:rsidRPr="00963A02" w:rsidRDefault="009044DB" w:rsidP="00B51C4B">
      <w:pPr>
        <w:pStyle w:val="odstavec"/>
        <w:keepLines/>
        <w:suppressAutoHyphens/>
      </w:pPr>
    </w:p>
    <w:p w14:paraId="1D092AC3" w14:textId="77777777" w:rsidR="002A6B50" w:rsidRPr="00963A02" w:rsidRDefault="00316173" w:rsidP="00B51C4B">
      <w:pPr>
        <w:pStyle w:val="Nadpis1"/>
        <w:keepLines/>
        <w:numPr>
          <w:ilvl w:val="0"/>
          <w:numId w:val="0"/>
        </w:numPr>
        <w:ind w:left="426"/>
        <w:rPr>
          <w:rFonts w:ascii="Arial" w:hAnsi="Arial"/>
          <w:sz w:val="20"/>
          <w:szCs w:val="20"/>
        </w:rPr>
      </w:pPr>
      <w:r w:rsidRPr="00963A02">
        <w:rPr>
          <w:rFonts w:ascii="Arial" w:hAnsi="Arial"/>
          <w:sz w:val="20"/>
          <w:szCs w:val="20"/>
        </w:rPr>
        <w:t>NÁKLADY</w:t>
      </w:r>
    </w:p>
    <w:p w14:paraId="03BA4972" w14:textId="77777777" w:rsidR="002078E2" w:rsidRPr="00963A02" w:rsidRDefault="002078E2" w:rsidP="00B51C4B">
      <w:pPr>
        <w:pStyle w:val="Nadpis2"/>
        <w:keepLines/>
        <w:suppressAutoHyphens/>
      </w:pPr>
      <w:r w:rsidRPr="00963A02">
        <w:t>Náklady z hospodárskej a finančnej činnosti</w:t>
      </w:r>
    </w:p>
    <w:p w14:paraId="0ECA6E54" w14:textId="613170ED" w:rsidR="005C1E64" w:rsidRPr="00963A02" w:rsidRDefault="002078E2" w:rsidP="00B51C4B">
      <w:pPr>
        <w:pStyle w:val="odstavec"/>
        <w:keepLines/>
        <w:suppressAutoHyphens/>
      </w:pPr>
      <w:r w:rsidRPr="00963A02">
        <w:t xml:space="preserve">Prehľad nákladov Spoločnosti </w:t>
      </w:r>
      <w:r w:rsidR="00D870B8" w:rsidRPr="00963A02">
        <w:t xml:space="preserve">z hospodárskej a finančnej činnosti </w:t>
      </w:r>
      <w:r w:rsidR="001B6F2D" w:rsidRPr="00963A02">
        <w:t>(</w:t>
      </w:r>
      <w:r w:rsidRPr="00963A02">
        <w:t>okrem osobný</w:t>
      </w:r>
      <w:r w:rsidR="00884911" w:rsidRPr="00963A02">
        <w:t>ch</w:t>
      </w:r>
      <w:r w:rsidRPr="00963A02">
        <w:t xml:space="preserve"> nákladov</w:t>
      </w:r>
      <w:r w:rsidR="001B6F2D" w:rsidRPr="00963A02">
        <w:t>)</w:t>
      </w:r>
      <w:r w:rsidR="00C244D9" w:rsidRPr="00963A02">
        <w:t xml:space="preserve"> </w:t>
      </w:r>
      <w:r w:rsidR="00316173" w:rsidRPr="00963A02">
        <w:t>je uvedený v nasledujúcej tabuľke:</w:t>
      </w:r>
    </w:p>
    <w:p w14:paraId="5D5DDD2C" w14:textId="77777777" w:rsidR="00686ADE" w:rsidRPr="00963A02" w:rsidRDefault="00686ADE" w:rsidP="00B51C4B">
      <w:pPr>
        <w:pStyle w:val="odstavec"/>
        <w:keepLines/>
        <w:suppressAutoHyphens/>
      </w:pPr>
      <w:bookmarkStart w:id="66" w:name="FWT_T40"/>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686ADE" w:rsidRPr="00963A02" w14:paraId="25DFBC86" w14:textId="77777777" w:rsidTr="00A341B8">
        <w:trPr>
          <w:cantSplit/>
          <w:trHeight w:val="227"/>
          <w:tblHeader/>
        </w:trPr>
        <w:tc>
          <w:tcPr>
            <w:tcW w:w="3482" w:type="pct"/>
            <w:tcBorders>
              <w:top w:val="nil"/>
              <w:left w:val="nil"/>
              <w:bottom w:val="single" w:sz="4" w:space="0" w:color="auto"/>
              <w:right w:val="nil"/>
            </w:tcBorders>
            <w:shd w:val="clear" w:color="auto" w:fill="auto"/>
            <w:vAlign w:val="bottom"/>
            <w:hideMark/>
          </w:tcPr>
          <w:p w14:paraId="74FAD977" w14:textId="77777777" w:rsidR="00686ADE" w:rsidRPr="00963A02" w:rsidRDefault="00686ADE" w:rsidP="00B51C4B">
            <w:pPr>
              <w:keepLines/>
              <w:suppressAutoHyphens/>
              <w:jc w:val="center"/>
              <w:rPr>
                <w:rFonts w:ascii="Arial" w:hAnsi="Arial" w:cs="Arial"/>
                <w:b/>
                <w:bCs/>
                <w:sz w:val="18"/>
                <w:szCs w:val="18"/>
              </w:rPr>
            </w:pPr>
            <w:bookmarkStart w:id="67" w:name="RANGE!B3:D52"/>
            <w:r w:rsidRPr="00963A02">
              <w:rPr>
                <w:rFonts w:ascii="Arial" w:hAnsi="Arial" w:cs="Arial"/>
                <w:b/>
                <w:bCs/>
                <w:sz w:val="18"/>
                <w:szCs w:val="18"/>
              </w:rPr>
              <w:t>Názov položky</w:t>
            </w:r>
            <w:bookmarkEnd w:id="67"/>
          </w:p>
        </w:tc>
        <w:tc>
          <w:tcPr>
            <w:tcW w:w="759" w:type="pct"/>
            <w:tcBorders>
              <w:top w:val="nil"/>
              <w:left w:val="nil"/>
              <w:bottom w:val="nil"/>
              <w:right w:val="nil"/>
            </w:tcBorders>
            <w:shd w:val="clear" w:color="auto" w:fill="auto"/>
            <w:vAlign w:val="bottom"/>
            <w:hideMark/>
          </w:tcPr>
          <w:p w14:paraId="5675AD6E"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2023</w:t>
            </w:r>
          </w:p>
        </w:tc>
        <w:tc>
          <w:tcPr>
            <w:tcW w:w="759" w:type="pct"/>
            <w:tcBorders>
              <w:top w:val="nil"/>
              <w:left w:val="nil"/>
              <w:bottom w:val="nil"/>
              <w:right w:val="nil"/>
            </w:tcBorders>
            <w:shd w:val="clear" w:color="auto" w:fill="auto"/>
            <w:vAlign w:val="bottom"/>
            <w:hideMark/>
          </w:tcPr>
          <w:p w14:paraId="7B8B30E5"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2022</w:t>
            </w:r>
          </w:p>
        </w:tc>
      </w:tr>
      <w:tr w:rsidR="00686ADE" w:rsidRPr="00963A02" w14:paraId="41B2C693" w14:textId="77777777" w:rsidTr="00A341B8">
        <w:trPr>
          <w:cantSplit/>
          <w:trHeight w:val="227"/>
        </w:trPr>
        <w:tc>
          <w:tcPr>
            <w:tcW w:w="3482" w:type="pct"/>
            <w:tcBorders>
              <w:top w:val="nil"/>
              <w:left w:val="nil"/>
              <w:bottom w:val="nil"/>
              <w:right w:val="nil"/>
            </w:tcBorders>
            <w:shd w:val="clear" w:color="auto" w:fill="auto"/>
            <w:vAlign w:val="bottom"/>
            <w:hideMark/>
          </w:tcPr>
          <w:p w14:paraId="135039EC"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Náklady za poskytnuté služby, z toho:</w:t>
            </w:r>
          </w:p>
        </w:tc>
        <w:tc>
          <w:tcPr>
            <w:tcW w:w="759" w:type="pct"/>
            <w:tcBorders>
              <w:top w:val="single" w:sz="4" w:space="0" w:color="auto"/>
              <w:left w:val="nil"/>
              <w:bottom w:val="double" w:sz="6" w:space="0" w:color="auto"/>
              <w:right w:val="nil"/>
            </w:tcBorders>
            <w:shd w:val="clear" w:color="auto" w:fill="auto"/>
            <w:noWrap/>
            <w:vAlign w:val="bottom"/>
            <w:hideMark/>
          </w:tcPr>
          <w:p w14:paraId="07CAD307"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960 761</w:t>
            </w:r>
          </w:p>
        </w:tc>
        <w:tc>
          <w:tcPr>
            <w:tcW w:w="759" w:type="pct"/>
            <w:tcBorders>
              <w:top w:val="single" w:sz="4" w:space="0" w:color="auto"/>
              <w:left w:val="nil"/>
              <w:bottom w:val="double" w:sz="6" w:space="0" w:color="auto"/>
              <w:right w:val="nil"/>
            </w:tcBorders>
            <w:shd w:val="clear" w:color="auto" w:fill="auto"/>
            <w:noWrap/>
            <w:vAlign w:val="bottom"/>
            <w:hideMark/>
          </w:tcPr>
          <w:p w14:paraId="0B0E612E"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598 734</w:t>
            </w:r>
          </w:p>
        </w:tc>
      </w:tr>
      <w:tr w:rsidR="00686ADE" w:rsidRPr="00963A02" w14:paraId="6896B4EF" w14:textId="77777777" w:rsidTr="00A341B8">
        <w:trPr>
          <w:cantSplit/>
          <w:trHeight w:val="227"/>
        </w:trPr>
        <w:tc>
          <w:tcPr>
            <w:tcW w:w="3482" w:type="pct"/>
            <w:tcBorders>
              <w:top w:val="nil"/>
              <w:left w:val="nil"/>
              <w:bottom w:val="nil"/>
              <w:right w:val="nil"/>
            </w:tcBorders>
            <w:shd w:val="clear" w:color="auto" w:fill="auto"/>
            <w:vAlign w:val="bottom"/>
            <w:hideMark/>
          </w:tcPr>
          <w:p w14:paraId="0278DD55" w14:textId="77777777" w:rsidR="00686ADE" w:rsidRPr="00963A02" w:rsidRDefault="00686ADE" w:rsidP="00B51C4B">
            <w:pPr>
              <w:keepLines/>
              <w:suppressAutoHyphens/>
              <w:rPr>
                <w:rFonts w:ascii="Arial" w:hAnsi="Arial" w:cs="Arial"/>
                <w:i/>
                <w:iCs/>
                <w:sz w:val="18"/>
                <w:szCs w:val="18"/>
              </w:rPr>
            </w:pPr>
            <w:r w:rsidRPr="00963A02">
              <w:rPr>
                <w:rFonts w:ascii="Arial" w:hAnsi="Arial" w:cs="Arial"/>
                <w:i/>
                <w:iCs/>
                <w:sz w:val="18"/>
                <w:szCs w:val="18"/>
              </w:rPr>
              <w:t>Náklady voči audítorovi, audítorskej spoločnosti, z toho:</w:t>
            </w:r>
          </w:p>
        </w:tc>
        <w:tc>
          <w:tcPr>
            <w:tcW w:w="759" w:type="pct"/>
            <w:tcBorders>
              <w:top w:val="nil"/>
              <w:left w:val="nil"/>
              <w:bottom w:val="nil"/>
              <w:right w:val="nil"/>
            </w:tcBorders>
            <w:shd w:val="clear" w:color="auto" w:fill="auto"/>
            <w:noWrap/>
            <w:vAlign w:val="bottom"/>
            <w:hideMark/>
          </w:tcPr>
          <w:p w14:paraId="71CFB6E1"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28 000</w:t>
            </w:r>
          </w:p>
        </w:tc>
        <w:tc>
          <w:tcPr>
            <w:tcW w:w="759" w:type="pct"/>
            <w:tcBorders>
              <w:top w:val="nil"/>
              <w:left w:val="nil"/>
              <w:bottom w:val="nil"/>
              <w:right w:val="nil"/>
            </w:tcBorders>
            <w:shd w:val="clear" w:color="auto" w:fill="auto"/>
            <w:noWrap/>
            <w:vAlign w:val="bottom"/>
            <w:hideMark/>
          </w:tcPr>
          <w:p w14:paraId="48A7CE00"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14 738</w:t>
            </w:r>
          </w:p>
        </w:tc>
      </w:tr>
      <w:tr w:rsidR="00686ADE" w:rsidRPr="00963A02" w14:paraId="7535732F" w14:textId="77777777" w:rsidTr="00A341B8">
        <w:trPr>
          <w:cantSplit/>
          <w:trHeight w:val="227"/>
        </w:trPr>
        <w:tc>
          <w:tcPr>
            <w:tcW w:w="3482" w:type="pct"/>
            <w:tcBorders>
              <w:top w:val="nil"/>
              <w:left w:val="nil"/>
              <w:bottom w:val="nil"/>
              <w:right w:val="nil"/>
            </w:tcBorders>
            <w:shd w:val="clear" w:color="auto" w:fill="auto"/>
            <w:vAlign w:val="bottom"/>
            <w:hideMark/>
          </w:tcPr>
          <w:p w14:paraId="78A813FB"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náklady za overenie individuálnej účtovnej závierky</w:t>
            </w:r>
          </w:p>
        </w:tc>
        <w:tc>
          <w:tcPr>
            <w:tcW w:w="759" w:type="pct"/>
            <w:tcBorders>
              <w:top w:val="nil"/>
              <w:left w:val="nil"/>
              <w:bottom w:val="nil"/>
              <w:right w:val="nil"/>
            </w:tcBorders>
            <w:shd w:val="clear" w:color="auto" w:fill="auto"/>
            <w:vAlign w:val="bottom"/>
            <w:hideMark/>
          </w:tcPr>
          <w:p w14:paraId="6313783F" w14:textId="2C86EF14"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w:t>
            </w:r>
            <w:r w:rsidR="00BE1058" w:rsidRPr="00963A02">
              <w:rPr>
                <w:rFonts w:ascii="Arial" w:hAnsi="Arial" w:cs="Arial"/>
                <w:sz w:val="18"/>
                <w:szCs w:val="18"/>
              </w:rPr>
              <w:t>3</w:t>
            </w:r>
            <w:r w:rsidRPr="00963A02">
              <w:rPr>
                <w:rFonts w:ascii="Arial" w:hAnsi="Arial" w:cs="Arial"/>
                <w:sz w:val="18"/>
                <w:szCs w:val="18"/>
              </w:rPr>
              <w:t xml:space="preserve"> 000</w:t>
            </w:r>
          </w:p>
        </w:tc>
        <w:tc>
          <w:tcPr>
            <w:tcW w:w="759" w:type="pct"/>
            <w:tcBorders>
              <w:top w:val="nil"/>
              <w:left w:val="nil"/>
              <w:bottom w:val="nil"/>
              <w:right w:val="nil"/>
            </w:tcBorders>
            <w:shd w:val="clear" w:color="auto" w:fill="auto"/>
            <w:vAlign w:val="bottom"/>
            <w:hideMark/>
          </w:tcPr>
          <w:p w14:paraId="7CF8F0A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14 738</w:t>
            </w:r>
          </w:p>
        </w:tc>
      </w:tr>
      <w:tr w:rsidR="00686ADE" w:rsidRPr="00963A02" w14:paraId="334579B1" w14:textId="77777777" w:rsidTr="00A341B8">
        <w:trPr>
          <w:cantSplit/>
          <w:trHeight w:val="227"/>
        </w:trPr>
        <w:tc>
          <w:tcPr>
            <w:tcW w:w="3482" w:type="pct"/>
            <w:tcBorders>
              <w:top w:val="nil"/>
              <w:left w:val="nil"/>
              <w:bottom w:val="nil"/>
              <w:right w:val="nil"/>
            </w:tcBorders>
            <w:shd w:val="clear" w:color="auto" w:fill="auto"/>
            <w:vAlign w:val="bottom"/>
            <w:hideMark/>
          </w:tcPr>
          <w:p w14:paraId="1E90D294"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iné uisťovacie audítorské služby</w:t>
            </w:r>
          </w:p>
        </w:tc>
        <w:tc>
          <w:tcPr>
            <w:tcW w:w="759" w:type="pct"/>
            <w:tcBorders>
              <w:top w:val="nil"/>
              <w:left w:val="nil"/>
              <w:bottom w:val="nil"/>
              <w:right w:val="nil"/>
            </w:tcBorders>
            <w:shd w:val="clear" w:color="auto" w:fill="auto"/>
            <w:vAlign w:val="bottom"/>
            <w:hideMark/>
          </w:tcPr>
          <w:p w14:paraId="34EB3F06" w14:textId="0A2E6C89" w:rsidR="00686ADE" w:rsidRPr="00963A02" w:rsidRDefault="00BE1058" w:rsidP="00B51C4B">
            <w:pPr>
              <w:keepLines/>
              <w:suppressAutoHyphens/>
              <w:jc w:val="right"/>
              <w:rPr>
                <w:rFonts w:ascii="Arial" w:hAnsi="Arial" w:cs="Arial"/>
                <w:sz w:val="18"/>
                <w:szCs w:val="18"/>
              </w:rPr>
            </w:pPr>
            <w:r w:rsidRPr="00963A02">
              <w:rPr>
                <w:rFonts w:ascii="Arial" w:hAnsi="Arial" w:cs="Arial"/>
                <w:sz w:val="18"/>
                <w:szCs w:val="18"/>
              </w:rPr>
              <w:t>5 000</w:t>
            </w:r>
          </w:p>
        </w:tc>
        <w:tc>
          <w:tcPr>
            <w:tcW w:w="759" w:type="pct"/>
            <w:tcBorders>
              <w:top w:val="nil"/>
              <w:left w:val="nil"/>
              <w:bottom w:val="nil"/>
              <w:right w:val="nil"/>
            </w:tcBorders>
            <w:shd w:val="clear" w:color="auto" w:fill="auto"/>
            <w:vAlign w:val="bottom"/>
            <w:hideMark/>
          </w:tcPr>
          <w:p w14:paraId="3FDD990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66B58815" w14:textId="77777777" w:rsidTr="00A341B8">
        <w:trPr>
          <w:cantSplit/>
          <w:trHeight w:val="227"/>
        </w:trPr>
        <w:tc>
          <w:tcPr>
            <w:tcW w:w="3482" w:type="pct"/>
            <w:tcBorders>
              <w:top w:val="nil"/>
              <w:left w:val="nil"/>
              <w:bottom w:val="nil"/>
              <w:right w:val="nil"/>
            </w:tcBorders>
            <w:shd w:val="clear" w:color="auto" w:fill="auto"/>
            <w:vAlign w:val="bottom"/>
            <w:hideMark/>
          </w:tcPr>
          <w:p w14:paraId="64E5484F" w14:textId="77777777" w:rsidR="00686ADE" w:rsidRPr="00963A02" w:rsidRDefault="00686ADE" w:rsidP="00B51C4B">
            <w:pPr>
              <w:keepLines/>
              <w:suppressAutoHyphens/>
              <w:rPr>
                <w:rFonts w:ascii="Arial" w:hAnsi="Arial" w:cs="Arial"/>
                <w:i/>
                <w:iCs/>
                <w:sz w:val="18"/>
                <w:szCs w:val="18"/>
              </w:rPr>
            </w:pPr>
            <w:r w:rsidRPr="00963A02">
              <w:rPr>
                <w:rFonts w:ascii="Arial" w:hAnsi="Arial" w:cs="Arial"/>
                <w:i/>
                <w:iCs/>
                <w:sz w:val="18"/>
                <w:szCs w:val="18"/>
              </w:rPr>
              <w:t>Ostatné významné položky nákladov za poskytnuté služby, z toho:</w:t>
            </w:r>
          </w:p>
        </w:tc>
        <w:tc>
          <w:tcPr>
            <w:tcW w:w="759" w:type="pct"/>
            <w:tcBorders>
              <w:top w:val="nil"/>
              <w:left w:val="nil"/>
              <w:bottom w:val="nil"/>
              <w:right w:val="nil"/>
            </w:tcBorders>
            <w:shd w:val="clear" w:color="auto" w:fill="auto"/>
            <w:noWrap/>
            <w:vAlign w:val="bottom"/>
            <w:hideMark/>
          </w:tcPr>
          <w:p w14:paraId="4B13F35D"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932 761</w:t>
            </w:r>
          </w:p>
        </w:tc>
        <w:tc>
          <w:tcPr>
            <w:tcW w:w="759" w:type="pct"/>
            <w:tcBorders>
              <w:top w:val="nil"/>
              <w:left w:val="nil"/>
              <w:bottom w:val="nil"/>
              <w:right w:val="nil"/>
            </w:tcBorders>
            <w:shd w:val="clear" w:color="auto" w:fill="auto"/>
            <w:noWrap/>
            <w:vAlign w:val="bottom"/>
            <w:hideMark/>
          </w:tcPr>
          <w:p w14:paraId="576C0981" w14:textId="77777777" w:rsidR="00686ADE" w:rsidRPr="00963A02" w:rsidRDefault="00686ADE" w:rsidP="00B51C4B">
            <w:pPr>
              <w:keepLines/>
              <w:suppressAutoHyphens/>
              <w:jc w:val="right"/>
              <w:rPr>
                <w:rFonts w:ascii="Arial" w:hAnsi="Arial" w:cs="Arial"/>
                <w:i/>
                <w:iCs/>
                <w:sz w:val="18"/>
                <w:szCs w:val="18"/>
              </w:rPr>
            </w:pPr>
            <w:r w:rsidRPr="00963A02">
              <w:rPr>
                <w:rFonts w:ascii="Arial" w:hAnsi="Arial" w:cs="Arial"/>
                <w:i/>
                <w:iCs/>
                <w:sz w:val="18"/>
                <w:szCs w:val="18"/>
              </w:rPr>
              <w:t>583 996</w:t>
            </w:r>
          </w:p>
        </w:tc>
      </w:tr>
      <w:tr w:rsidR="00686ADE" w:rsidRPr="00963A02" w14:paraId="376A0505" w14:textId="77777777" w:rsidTr="00A341B8">
        <w:trPr>
          <w:cantSplit/>
          <w:trHeight w:val="227"/>
        </w:trPr>
        <w:tc>
          <w:tcPr>
            <w:tcW w:w="3482" w:type="pct"/>
            <w:tcBorders>
              <w:top w:val="nil"/>
              <w:left w:val="nil"/>
              <w:bottom w:val="nil"/>
              <w:right w:val="nil"/>
            </w:tcBorders>
            <w:shd w:val="clear" w:color="auto" w:fill="auto"/>
            <w:vAlign w:val="bottom"/>
            <w:hideMark/>
          </w:tcPr>
          <w:p w14:paraId="5D326EE2"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Bežné opravy</w:t>
            </w:r>
          </w:p>
        </w:tc>
        <w:tc>
          <w:tcPr>
            <w:tcW w:w="759" w:type="pct"/>
            <w:tcBorders>
              <w:top w:val="nil"/>
              <w:left w:val="nil"/>
              <w:bottom w:val="nil"/>
              <w:right w:val="nil"/>
            </w:tcBorders>
            <w:shd w:val="clear" w:color="auto" w:fill="auto"/>
            <w:vAlign w:val="bottom"/>
            <w:hideMark/>
          </w:tcPr>
          <w:p w14:paraId="72D4CB7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199 622</w:t>
            </w:r>
          </w:p>
        </w:tc>
        <w:tc>
          <w:tcPr>
            <w:tcW w:w="759" w:type="pct"/>
            <w:tcBorders>
              <w:top w:val="nil"/>
              <w:left w:val="nil"/>
              <w:bottom w:val="nil"/>
              <w:right w:val="nil"/>
            </w:tcBorders>
            <w:shd w:val="clear" w:color="auto" w:fill="auto"/>
            <w:vAlign w:val="bottom"/>
            <w:hideMark/>
          </w:tcPr>
          <w:p w14:paraId="688E554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78 144</w:t>
            </w:r>
          </w:p>
        </w:tc>
      </w:tr>
      <w:tr w:rsidR="00686ADE" w:rsidRPr="00963A02" w14:paraId="08137196" w14:textId="77777777" w:rsidTr="00A341B8">
        <w:trPr>
          <w:cantSplit/>
          <w:trHeight w:val="227"/>
        </w:trPr>
        <w:tc>
          <w:tcPr>
            <w:tcW w:w="3482" w:type="pct"/>
            <w:tcBorders>
              <w:top w:val="nil"/>
              <w:left w:val="nil"/>
              <w:bottom w:val="nil"/>
              <w:right w:val="nil"/>
            </w:tcBorders>
            <w:shd w:val="clear" w:color="auto" w:fill="auto"/>
            <w:vAlign w:val="bottom"/>
            <w:hideMark/>
          </w:tcPr>
          <w:p w14:paraId="794F5932"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Cestovné</w:t>
            </w:r>
          </w:p>
        </w:tc>
        <w:tc>
          <w:tcPr>
            <w:tcW w:w="759" w:type="pct"/>
            <w:tcBorders>
              <w:top w:val="nil"/>
              <w:left w:val="nil"/>
              <w:bottom w:val="nil"/>
              <w:right w:val="nil"/>
            </w:tcBorders>
            <w:shd w:val="clear" w:color="auto" w:fill="auto"/>
            <w:vAlign w:val="bottom"/>
            <w:hideMark/>
          </w:tcPr>
          <w:p w14:paraId="741DBED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2 022</w:t>
            </w:r>
          </w:p>
        </w:tc>
        <w:tc>
          <w:tcPr>
            <w:tcW w:w="759" w:type="pct"/>
            <w:tcBorders>
              <w:top w:val="nil"/>
              <w:left w:val="nil"/>
              <w:bottom w:val="nil"/>
              <w:right w:val="nil"/>
            </w:tcBorders>
            <w:shd w:val="clear" w:color="auto" w:fill="auto"/>
            <w:vAlign w:val="bottom"/>
            <w:hideMark/>
          </w:tcPr>
          <w:p w14:paraId="342EF25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1 395</w:t>
            </w:r>
          </w:p>
        </w:tc>
      </w:tr>
      <w:tr w:rsidR="00686ADE" w:rsidRPr="00963A02" w14:paraId="09235C41" w14:textId="77777777" w:rsidTr="00A341B8">
        <w:trPr>
          <w:cantSplit/>
          <w:trHeight w:val="227"/>
        </w:trPr>
        <w:tc>
          <w:tcPr>
            <w:tcW w:w="3482" w:type="pct"/>
            <w:tcBorders>
              <w:top w:val="nil"/>
              <w:left w:val="nil"/>
              <w:bottom w:val="nil"/>
              <w:right w:val="nil"/>
            </w:tcBorders>
            <w:shd w:val="clear" w:color="auto" w:fill="auto"/>
            <w:vAlign w:val="bottom"/>
            <w:hideMark/>
          </w:tcPr>
          <w:p w14:paraId="6CF93EA3"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Náklady na reprezentáciu</w:t>
            </w:r>
          </w:p>
        </w:tc>
        <w:tc>
          <w:tcPr>
            <w:tcW w:w="759" w:type="pct"/>
            <w:tcBorders>
              <w:top w:val="nil"/>
              <w:left w:val="nil"/>
              <w:bottom w:val="nil"/>
              <w:right w:val="nil"/>
            </w:tcBorders>
            <w:shd w:val="clear" w:color="auto" w:fill="auto"/>
            <w:vAlign w:val="bottom"/>
            <w:hideMark/>
          </w:tcPr>
          <w:p w14:paraId="30E4E76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5 605</w:t>
            </w:r>
          </w:p>
        </w:tc>
        <w:tc>
          <w:tcPr>
            <w:tcW w:w="759" w:type="pct"/>
            <w:tcBorders>
              <w:top w:val="nil"/>
              <w:left w:val="nil"/>
              <w:bottom w:val="nil"/>
              <w:right w:val="nil"/>
            </w:tcBorders>
            <w:shd w:val="clear" w:color="auto" w:fill="auto"/>
            <w:vAlign w:val="bottom"/>
            <w:hideMark/>
          </w:tcPr>
          <w:p w14:paraId="588F364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3 828</w:t>
            </w:r>
          </w:p>
        </w:tc>
      </w:tr>
      <w:tr w:rsidR="00686ADE" w:rsidRPr="00963A02" w14:paraId="0DFAE7E4" w14:textId="77777777" w:rsidTr="00A341B8">
        <w:trPr>
          <w:cantSplit/>
          <w:trHeight w:val="227"/>
        </w:trPr>
        <w:tc>
          <w:tcPr>
            <w:tcW w:w="3482" w:type="pct"/>
            <w:tcBorders>
              <w:top w:val="nil"/>
              <w:left w:val="nil"/>
              <w:bottom w:val="nil"/>
              <w:right w:val="nil"/>
            </w:tcBorders>
            <w:shd w:val="clear" w:color="auto" w:fill="auto"/>
            <w:vAlign w:val="bottom"/>
            <w:hideMark/>
          </w:tcPr>
          <w:p w14:paraId="2C96DE24"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Prepravné</w:t>
            </w:r>
          </w:p>
        </w:tc>
        <w:tc>
          <w:tcPr>
            <w:tcW w:w="759" w:type="pct"/>
            <w:tcBorders>
              <w:top w:val="nil"/>
              <w:left w:val="nil"/>
              <w:bottom w:val="nil"/>
              <w:right w:val="nil"/>
            </w:tcBorders>
            <w:shd w:val="clear" w:color="auto" w:fill="auto"/>
            <w:vAlign w:val="bottom"/>
            <w:hideMark/>
          </w:tcPr>
          <w:p w14:paraId="32D4CB3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330 109</w:t>
            </w:r>
          </w:p>
        </w:tc>
        <w:tc>
          <w:tcPr>
            <w:tcW w:w="759" w:type="pct"/>
            <w:tcBorders>
              <w:top w:val="nil"/>
              <w:left w:val="nil"/>
              <w:bottom w:val="nil"/>
              <w:right w:val="nil"/>
            </w:tcBorders>
            <w:shd w:val="clear" w:color="auto" w:fill="auto"/>
            <w:vAlign w:val="bottom"/>
            <w:hideMark/>
          </w:tcPr>
          <w:p w14:paraId="2884E96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126 990</w:t>
            </w:r>
          </w:p>
        </w:tc>
      </w:tr>
      <w:tr w:rsidR="00686ADE" w:rsidRPr="00963A02" w14:paraId="65E5DE37" w14:textId="77777777" w:rsidTr="00A341B8">
        <w:trPr>
          <w:cantSplit/>
          <w:trHeight w:val="227"/>
        </w:trPr>
        <w:tc>
          <w:tcPr>
            <w:tcW w:w="3482" w:type="pct"/>
            <w:tcBorders>
              <w:top w:val="nil"/>
              <w:left w:val="nil"/>
              <w:bottom w:val="nil"/>
              <w:right w:val="nil"/>
            </w:tcBorders>
            <w:shd w:val="clear" w:color="auto" w:fill="auto"/>
            <w:vAlign w:val="bottom"/>
            <w:hideMark/>
          </w:tcPr>
          <w:p w14:paraId="6D9ED6A3"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Právne a notárske služby</w:t>
            </w:r>
          </w:p>
        </w:tc>
        <w:tc>
          <w:tcPr>
            <w:tcW w:w="759" w:type="pct"/>
            <w:tcBorders>
              <w:top w:val="nil"/>
              <w:left w:val="nil"/>
              <w:bottom w:val="nil"/>
              <w:right w:val="nil"/>
            </w:tcBorders>
            <w:shd w:val="clear" w:color="auto" w:fill="auto"/>
            <w:vAlign w:val="bottom"/>
            <w:hideMark/>
          </w:tcPr>
          <w:p w14:paraId="019D2FF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5 672</w:t>
            </w:r>
          </w:p>
        </w:tc>
        <w:tc>
          <w:tcPr>
            <w:tcW w:w="759" w:type="pct"/>
            <w:tcBorders>
              <w:top w:val="nil"/>
              <w:left w:val="nil"/>
              <w:bottom w:val="nil"/>
              <w:right w:val="nil"/>
            </w:tcBorders>
            <w:shd w:val="clear" w:color="auto" w:fill="auto"/>
            <w:vAlign w:val="bottom"/>
            <w:hideMark/>
          </w:tcPr>
          <w:p w14:paraId="0646D1A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3 326</w:t>
            </w:r>
          </w:p>
        </w:tc>
      </w:tr>
      <w:tr w:rsidR="00686ADE" w:rsidRPr="00963A02" w14:paraId="227F5266" w14:textId="77777777" w:rsidTr="00A341B8">
        <w:trPr>
          <w:cantSplit/>
          <w:trHeight w:val="227"/>
        </w:trPr>
        <w:tc>
          <w:tcPr>
            <w:tcW w:w="3482" w:type="pct"/>
            <w:tcBorders>
              <w:top w:val="nil"/>
              <w:left w:val="nil"/>
              <w:bottom w:val="nil"/>
              <w:right w:val="nil"/>
            </w:tcBorders>
            <w:shd w:val="clear" w:color="auto" w:fill="auto"/>
            <w:vAlign w:val="bottom"/>
            <w:hideMark/>
          </w:tcPr>
          <w:p w14:paraId="3E8AD48E"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Telefón, poštovné</w:t>
            </w:r>
          </w:p>
        </w:tc>
        <w:tc>
          <w:tcPr>
            <w:tcW w:w="759" w:type="pct"/>
            <w:tcBorders>
              <w:top w:val="nil"/>
              <w:left w:val="nil"/>
              <w:bottom w:val="nil"/>
              <w:right w:val="nil"/>
            </w:tcBorders>
            <w:shd w:val="clear" w:color="auto" w:fill="auto"/>
            <w:vAlign w:val="bottom"/>
            <w:hideMark/>
          </w:tcPr>
          <w:p w14:paraId="6F092DB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4 337</w:t>
            </w:r>
          </w:p>
        </w:tc>
        <w:tc>
          <w:tcPr>
            <w:tcW w:w="759" w:type="pct"/>
            <w:tcBorders>
              <w:top w:val="nil"/>
              <w:left w:val="nil"/>
              <w:bottom w:val="nil"/>
              <w:right w:val="nil"/>
            </w:tcBorders>
            <w:shd w:val="clear" w:color="auto" w:fill="auto"/>
            <w:vAlign w:val="bottom"/>
            <w:hideMark/>
          </w:tcPr>
          <w:p w14:paraId="4E2CA9E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3 926</w:t>
            </w:r>
          </w:p>
        </w:tc>
      </w:tr>
      <w:tr w:rsidR="00686ADE" w:rsidRPr="00963A02" w14:paraId="24616868" w14:textId="77777777" w:rsidTr="00A341B8">
        <w:trPr>
          <w:cantSplit/>
          <w:trHeight w:val="227"/>
        </w:trPr>
        <w:tc>
          <w:tcPr>
            <w:tcW w:w="3482" w:type="pct"/>
            <w:tcBorders>
              <w:top w:val="nil"/>
              <w:left w:val="nil"/>
              <w:bottom w:val="nil"/>
              <w:right w:val="nil"/>
            </w:tcBorders>
            <w:shd w:val="clear" w:color="auto" w:fill="auto"/>
            <w:vAlign w:val="bottom"/>
            <w:hideMark/>
          </w:tcPr>
          <w:p w14:paraId="0988C51C"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Školenia, ISO, servis programu</w:t>
            </w:r>
          </w:p>
        </w:tc>
        <w:tc>
          <w:tcPr>
            <w:tcW w:w="759" w:type="pct"/>
            <w:tcBorders>
              <w:top w:val="nil"/>
              <w:left w:val="nil"/>
              <w:bottom w:val="nil"/>
              <w:right w:val="nil"/>
            </w:tcBorders>
            <w:shd w:val="clear" w:color="auto" w:fill="auto"/>
            <w:vAlign w:val="bottom"/>
            <w:hideMark/>
          </w:tcPr>
          <w:p w14:paraId="5EFE838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20 605</w:t>
            </w:r>
          </w:p>
        </w:tc>
        <w:tc>
          <w:tcPr>
            <w:tcW w:w="759" w:type="pct"/>
            <w:tcBorders>
              <w:top w:val="nil"/>
              <w:left w:val="nil"/>
              <w:bottom w:val="nil"/>
              <w:right w:val="nil"/>
            </w:tcBorders>
            <w:shd w:val="clear" w:color="auto" w:fill="auto"/>
            <w:vAlign w:val="bottom"/>
            <w:hideMark/>
          </w:tcPr>
          <w:p w14:paraId="6508F9B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4 760</w:t>
            </w:r>
          </w:p>
        </w:tc>
      </w:tr>
      <w:tr w:rsidR="00686ADE" w:rsidRPr="00963A02" w14:paraId="51429906" w14:textId="77777777" w:rsidTr="00A341B8">
        <w:trPr>
          <w:cantSplit/>
          <w:trHeight w:val="227"/>
        </w:trPr>
        <w:tc>
          <w:tcPr>
            <w:tcW w:w="3482" w:type="pct"/>
            <w:tcBorders>
              <w:top w:val="nil"/>
              <w:left w:val="nil"/>
              <w:bottom w:val="nil"/>
              <w:right w:val="nil"/>
            </w:tcBorders>
            <w:shd w:val="clear" w:color="auto" w:fill="auto"/>
            <w:vAlign w:val="bottom"/>
            <w:hideMark/>
          </w:tcPr>
          <w:p w14:paraId="47EF1FB8"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Náklady na SBS</w:t>
            </w:r>
          </w:p>
        </w:tc>
        <w:tc>
          <w:tcPr>
            <w:tcW w:w="759" w:type="pct"/>
            <w:tcBorders>
              <w:top w:val="nil"/>
              <w:left w:val="nil"/>
              <w:bottom w:val="nil"/>
              <w:right w:val="nil"/>
            </w:tcBorders>
            <w:shd w:val="clear" w:color="auto" w:fill="auto"/>
            <w:vAlign w:val="bottom"/>
            <w:hideMark/>
          </w:tcPr>
          <w:p w14:paraId="3BA0A9B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33 254</w:t>
            </w:r>
          </w:p>
        </w:tc>
        <w:tc>
          <w:tcPr>
            <w:tcW w:w="759" w:type="pct"/>
            <w:tcBorders>
              <w:top w:val="nil"/>
              <w:left w:val="nil"/>
              <w:bottom w:val="nil"/>
              <w:right w:val="nil"/>
            </w:tcBorders>
            <w:shd w:val="clear" w:color="auto" w:fill="auto"/>
            <w:vAlign w:val="bottom"/>
            <w:hideMark/>
          </w:tcPr>
          <w:p w14:paraId="1D9AA89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45 036</w:t>
            </w:r>
          </w:p>
        </w:tc>
      </w:tr>
      <w:tr w:rsidR="00686ADE" w:rsidRPr="00963A02" w14:paraId="50B16AFB" w14:textId="77777777" w:rsidTr="00A341B8">
        <w:trPr>
          <w:cantSplit/>
          <w:trHeight w:val="227"/>
        </w:trPr>
        <w:tc>
          <w:tcPr>
            <w:tcW w:w="3482" w:type="pct"/>
            <w:tcBorders>
              <w:top w:val="nil"/>
              <w:left w:val="nil"/>
              <w:bottom w:val="nil"/>
              <w:right w:val="nil"/>
            </w:tcBorders>
            <w:shd w:val="clear" w:color="auto" w:fill="auto"/>
            <w:vAlign w:val="bottom"/>
            <w:hideMark/>
          </w:tcPr>
          <w:p w14:paraId="02F551CD"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Kalibrácie, ciachovanie, Certicom</w:t>
            </w:r>
          </w:p>
        </w:tc>
        <w:tc>
          <w:tcPr>
            <w:tcW w:w="759" w:type="pct"/>
            <w:tcBorders>
              <w:top w:val="nil"/>
              <w:left w:val="nil"/>
              <w:bottom w:val="nil"/>
              <w:right w:val="nil"/>
            </w:tcBorders>
            <w:shd w:val="clear" w:color="auto" w:fill="auto"/>
            <w:vAlign w:val="bottom"/>
            <w:hideMark/>
          </w:tcPr>
          <w:p w14:paraId="184FD80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6 255</w:t>
            </w:r>
          </w:p>
        </w:tc>
        <w:tc>
          <w:tcPr>
            <w:tcW w:w="759" w:type="pct"/>
            <w:tcBorders>
              <w:top w:val="nil"/>
              <w:left w:val="nil"/>
              <w:bottom w:val="nil"/>
              <w:right w:val="nil"/>
            </w:tcBorders>
            <w:shd w:val="clear" w:color="auto" w:fill="auto"/>
            <w:vAlign w:val="bottom"/>
            <w:hideMark/>
          </w:tcPr>
          <w:p w14:paraId="4A20358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2 372</w:t>
            </w:r>
          </w:p>
        </w:tc>
      </w:tr>
      <w:tr w:rsidR="00686ADE" w:rsidRPr="00963A02" w14:paraId="740CEC67" w14:textId="77777777" w:rsidTr="00A341B8">
        <w:trPr>
          <w:cantSplit/>
          <w:trHeight w:val="227"/>
        </w:trPr>
        <w:tc>
          <w:tcPr>
            <w:tcW w:w="3482" w:type="pct"/>
            <w:tcBorders>
              <w:top w:val="nil"/>
              <w:left w:val="nil"/>
              <w:bottom w:val="nil"/>
              <w:right w:val="nil"/>
            </w:tcBorders>
            <w:shd w:val="clear" w:color="auto" w:fill="auto"/>
            <w:vAlign w:val="bottom"/>
            <w:hideMark/>
          </w:tcPr>
          <w:p w14:paraId="41620636"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PO, BOZP</w:t>
            </w:r>
          </w:p>
        </w:tc>
        <w:tc>
          <w:tcPr>
            <w:tcW w:w="759" w:type="pct"/>
            <w:tcBorders>
              <w:top w:val="nil"/>
              <w:left w:val="nil"/>
              <w:bottom w:val="nil"/>
              <w:right w:val="nil"/>
            </w:tcBorders>
            <w:shd w:val="clear" w:color="auto" w:fill="auto"/>
            <w:vAlign w:val="bottom"/>
            <w:hideMark/>
          </w:tcPr>
          <w:p w14:paraId="6895161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4 800</w:t>
            </w:r>
          </w:p>
        </w:tc>
        <w:tc>
          <w:tcPr>
            <w:tcW w:w="759" w:type="pct"/>
            <w:tcBorders>
              <w:top w:val="nil"/>
              <w:left w:val="nil"/>
              <w:bottom w:val="nil"/>
              <w:right w:val="nil"/>
            </w:tcBorders>
            <w:shd w:val="clear" w:color="auto" w:fill="auto"/>
            <w:vAlign w:val="bottom"/>
            <w:hideMark/>
          </w:tcPr>
          <w:p w14:paraId="3A7D4D5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4 800</w:t>
            </w:r>
          </w:p>
        </w:tc>
      </w:tr>
      <w:tr w:rsidR="00686ADE" w:rsidRPr="00963A02" w14:paraId="74DFC141" w14:textId="77777777" w:rsidTr="00880D5B">
        <w:trPr>
          <w:cantSplit/>
          <w:trHeight w:val="227"/>
        </w:trPr>
        <w:tc>
          <w:tcPr>
            <w:tcW w:w="3482" w:type="pct"/>
            <w:tcBorders>
              <w:top w:val="nil"/>
              <w:left w:val="nil"/>
              <w:bottom w:val="nil"/>
              <w:right w:val="nil"/>
            </w:tcBorders>
            <w:shd w:val="clear" w:color="auto" w:fill="auto"/>
            <w:vAlign w:val="bottom"/>
            <w:hideMark/>
          </w:tcPr>
          <w:p w14:paraId="2ED6178A"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Kontrola akosti podvalov, iné skúšky a posudky</w:t>
            </w:r>
          </w:p>
        </w:tc>
        <w:tc>
          <w:tcPr>
            <w:tcW w:w="759" w:type="pct"/>
            <w:tcBorders>
              <w:top w:val="nil"/>
              <w:left w:val="nil"/>
              <w:right w:val="nil"/>
            </w:tcBorders>
            <w:shd w:val="clear" w:color="auto" w:fill="auto"/>
            <w:vAlign w:val="bottom"/>
            <w:hideMark/>
          </w:tcPr>
          <w:p w14:paraId="6651E72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52 859</w:t>
            </w:r>
          </w:p>
        </w:tc>
        <w:tc>
          <w:tcPr>
            <w:tcW w:w="759" w:type="pct"/>
            <w:tcBorders>
              <w:top w:val="nil"/>
              <w:left w:val="nil"/>
              <w:right w:val="nil"/>
            </w:tcBorders>
            <w:shd w:val="clear" w:color="auto" w:fill="auto"/>
            <w:vAlign w:val="bottom"/>
            <w:hideMark/>
          </w:tcPr>
          <w:p w14:paraId="6F1E34E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16 258</w:t>
            </w:r>
          </w:p>
        </w:tc>
      </w:tr>
      <w:tr w:rsidR="00686ADE" w:rsidRPr="00963A02" w14:paraId="67B6454E" w14:textId="77777777" w:rsidTr="00880D5B">
        <w:trPr>
          <w:cantSplit/>
          <w:trHeight w:val="227"/>
        </w:trPr>
        <w:tc>
          <w:tcPr>
            <w:tcW w:w="3482" w:type="pct"/>
            <w:tcBorders>
              <w:top w:val="nil"/>
              <w:left w:val="nil"/>
              <w:bottom w:val="nil"/>
              <w:right w:val="nil"/>
            </w:tcBorders>
            <w:shd w:val="clear" w:color="auto" w:fill="auto"/>
            <w:vAlign w:val="bottom"/>
            <w:hideMark/>
          </w:tcPr>
          <w:p w14:paraId="4705BDE5"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Likvidácia odpadu</w:t>
            </w:r>
          </w:p>
        </w:tc>
        <w:tc>
          <w:tcPr>
            <w:tcW w:w="759" w:type="pct"/>
            <w:tcBorders>
              <w:top w:val="nil"/>
              <w:left w:val="nil"/>
              <w:right w:val="nil"/>
            </w:tcBorders>
            <w:shd w:val="clear" w:color="auto" w:fill="auto"/>
            <w:vAlign w:val="bottom"/>
            <w:hideMark/>
          </w:tcPr>
          <w:p w14:paraId="4252C79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9 155</w:t>
            </w:r>
          </w:p>
        </w:tc>
        <w:tc>
          <w:tcPr>
            <w:tcW w:w="759" w:type="pct"/>
            <w:tcBorders>
              <w:top w:val="nil"/>
              <w:left w:val="nil"/>
              <w:right w:val="nil"/>
            </w:tcBorders>
            <w:shd w:val="clear" w:color="auto" w:fill="auto"/>
            <w:vAlign w:val="bottom"/>
            <w:hideMark/>
          </w:tcPr>
          <w:p w14:paraId="7CBFDE0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3 968</w:t>
            </w:r>
          </w:p>
        </w:tc>
      </w:tr>
      <w:tr w:rsidR="00686ADE" w:rsidRPr="00963A02" w14:paraId="2E2FF397" w14:textId="77777777" w:rsidTr="00880D5B">
        <w:trPr>
          <w:cantSplit/>
          <w:trHeight w:val="227"/>
        </w:trPr>
        <w:tc>
          <w:tcPr>
            <w:tcW w:w="3482" w:type="pct"/>
            <w:tcBorders>
              <w:top w:val="nil"/>
              <w:left w:val="nil"/>
              <w:bottom w:val="nil"/>
              <w:right w:val="nil"/>
            </w:tcBorders>
            <w:shd w:val="clear" w:color="auto" w:fill="auto"/>
            <w:vAlign w:val="bottom"/>
            <w:hideMark/>
          </w:tcPr>
          <w:p w14:paraId="568D9E2C" w14:textId="50020DC3"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Ostatné služby-subdod</w:t>
            </w:r>
            <w:r w:rsidR="00E2459E" w:rsidRPr="00963A02">
              <w:rPr>
                <w:rFonts w:ascii="Arial" w:hAnsi="Arial" w:cs="Arial"/>
                <w:sz w:val="18"/>
                <w:szCs w:val="18"/>
              </w:rPr>
              <w:t>ávatelia</w:t>
            </w:r>
          </w:p>
        </w:tc>
        <w:tc>
          <w:tcPr>
            <w:tcW w:w="759" w:type="pct"/>
            <w:tcBorders>
              <w:left w:val="nil"/>
              <w:bottom w:val="nil"/>
              <w:right w:val="nil"/>
            </w:tcBorders>
            <w:shd w:val="clear" w:color="auto" w:fill="auto"/>
            <w:vAlign w:val="bottom"/>
            <w:hideMark/>
          </w:tcPr>
          <w:p w14:paraId="11F9D9D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167 745</w:t>
            </w:r>
          </w:p>
        </w:tc>
        <w:tc>
          <w:tcPr>
            <w:tcW w:w="759" w:type="pct"/>
            <w:tcBorders>
              <w:left w:val="nil"/>
              <w:bottom w:val="nil"/>
              <w:right w:val="nil"/>
            </w:tcBorders>
            <w:shd w:val="clear" w:color="auto" w:fill="auto"/>
            <w:vAlign w:val="bottom"/>
            <w:hideMark/>
          </w:tcPr>
          <w:p w14:paraId="392727D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172 203</w:t>
            </w:r>
          </w:p>
        </w:tc>
      </w:tr>
      <w:tr w:rsidR="00686ADE" w:rsidRPr="00963A02" w14:paraId="2C63DB86" w14:textId="77777777" w:rsidTr="00A341B8">
        <w:trPr>
          <w:cantSplit/>
          <w:trHeight w:val="227"/>
        </w:trPr>
        <w:tc>
          <w:tcPr>
            <w:tcW w:w="3482" w:type="pct"/>
            <w:tcBorders>
              <w:top w:val="nil"/>
              <w:left w:val="nil"/>
              <w:bottom w:val="nil"/>
              <w:right w:val="nil"/>
            </w:tcBorders>
            <w:shd w:val="clear" w:color="auto" w:fill="auto"/>
            <w:vAlign w:val="bottom"/>
            <w:hideMark/>
          </w:tcPr>
          <w:p w14:paraId="00A0C033"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31FA1DE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90 721</w:t>
            </w:r>
          </w:p>
        </w:tc>
        <w:tc>
          <w:tcPr>
            <w:tcW w:w="759" w:type="pct"/>
            <w:tcBorders>
              <w:top w:val="nil"/>
              <w:left w:val="nil"/>
              <w:bottom w:val="nil"/>
              <w:right w:val="nil"/>
            </w:tcBorders>
            <w:shd w:val="clear" w:color="auto" w:fill="auto"/>
            <w:vAlign w:val="bottom"/>
            <w:hideMark/>
          </w:tcPr>
          <w:p w14:paraId="635AC5D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116 990</w:t>
            </w:r>
          </w:p>
        </w:tc>
      </w:tr>
      <w:tr w:rsidR="00686ADE" w:rsidRPr="00963A02" w14:paraId="5EE6BF24" w14:textId="77777777" w:rsidTr="00A341B8">
        <w:trPr>
          <w:cantSplit/>
          <w:trHeight w:val="227"/>
        </w:trPr>
        <w:tc>
          <w:tcPr>
            <w:tcW w:w="3482" w:type="pct"/>
            <w:tcBorders>
              <w:top w:val="nil"/>
              <w:left w:val="nil"/>
              <w:bottom w:val="nil"/>
              <w:right w:val="nil"/>
            </w:tcBorders>
            <w:shd w:val="clear" w:color="auto" w:fill="auto"/>
            <w:vAlign w:val="bottom"/>
            <w:hideMark/>
          </w:tcPr>
          <w:p w14:paraId="6D6AA9CF"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Ostatné významné položky nákladov z hospodárskej činnosti, z toho:</w:t>
            </w:r>
          </w:p>
        </w:tc>
        <w:tc>
          <w:tcPr>
            <w:tcW w:w="759" w:type="pct"/>
            <w:tcBorders>
              <w:top w:val="single" w:sz="4" w:space="0" w:color="auto"/>
              <w:left w:val="nil"/>
              <w:bottom w:val="double" w:sz="6" w:space="0" w:color="auto"/>
              <w:right w:val="nil"/>
            </w:tcBorders>
            <w:shd w:val="clear" w:color="auto" w:fill="auto"/>
            <w:noWrap/>
            <w:vAlign w:val="bottom"/>
            <w:hideMark/>
          </w:tcPr>
          <w:p w14:paraId="3001648F"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141 677</w:t>
            </w:r>
          </w:p>
        </w:tc>
        <w:tc>
          <w:tcPr>
            <w:tcW w:w="759" w:type="pct"/>
            <w:tcBorders>
              <w:top w:val="single" w:sz="4" w:space="0" w:color="auto"/>
              <w:left w:val="nil"/>
              <w:bottom w:val="double" w:sz="6" w:space="0" w:color="auto"/>
              <w:right w:val="nil"/>
            </w:tcBorders>
            <w:shd w:val="clear" w:color="auto" w:fill="auto"/>
            <w:noWrap/>
            <w:vAlign w:val="bottom"/>
            <w:hideMark/>
          </w:tcPr>
          <w:p w14:paraId="407B8D4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202 388</w:t>
            </w:r>
          </w:p>
        </w:tc>
      </w:tr>
      <w:tr w:rsidR="00686ADE" w:rsidRPr="00963A02" w14:paraId="2600D32A" w14:textId="77777777" w:rsidTr="00A341B8">
        <w:trPr>
          <w:cantSplit/>
          <w:trHeight w:val="227"/>
        </w:trPr>
        <w:tc>
          <w:tcPr>
            <w:tcW w:w="3482" w:type="pct"/>
            <w:tcBorders>
              <w:top w:val="nil"/>
              <w:left w:val="nil"/>
              <w:bottom w:val="nil"/>
              <w:right w:val="nil"/>
            </w:tcBorders>
            <w:shd w:val="clear" w:color="auto" w:fill="auto"/>
            <w:vAlign w:val="bottom"/>
            <w:hideMark/>
          </w:tcPr>
          <w:p w14:paraId="553FC1B0"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Predaj materiálu</w:t>
            </w:r>
          </w:p>
        </w:tc>
        <w:tc>
          <w:tcPr>
            <w:tcW w:w="759" w:type="pct"/>
            <w:tcBorders>
              <w:top w:val="nil"/>
              <w:left w:val="nil"/>
              <w:bottom w:val="nil"/>
              <w:right w:val="nil"/>
            </w:tcBorders>
            <w:shd w:val="clear" w:color="auto" w:fill="auto"/>
            <w:vAlign w:val="bottom"/>
            <w:hideMark/>
          </w:tcPr>
          <w:p w14:paraId="09F64F3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136 750</w:t>
            </w:r>
          </w:p>
        </w:tc>
        <w:tc>
          <w:tcPr>
            <w:tcW w:w="759" w:type="pct"/>
            <w:tcBorders>
              <w:top w:val="nil"/>
              <w:left w:val="nil"/>
              <w:bottom w:val="nil"/>
              <w:right w:val="nil"/>
            </w:tcBorders>
            <w:shd w:val="clear" w:color="auto" w:fill="auto"/>
            <w:vAlign w:val="bottom"/>
            <w:hideMark/>
          </w:tcPr>
          <w:p w14:paraId="49498F0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75 753</w:t>
            </w:r>
          </w:p>
        </w:tc>
      </w:tr>
      <w:tr w:rsidR="00686ADE" w:rsidRPr="00963A02" w14:paraId="65966214" w14:textId="77777777" w:rsidTr="00A341B8">
        <w:trPr>
          <w:cantSplit/>
          <w:trHeight w:val="227"/>
        </w:trPr>
        <w:tc>
          <w:tcPr>
            <w:tcW w:w="3482" w:type="pct"/>
            <w:tcBorders>
              <w:top w:val="nil"/>
              <w:left w:val="nil"/>
              <w:bottom w:val="nil"/>
              <w:right w:val="nil"/>
            </w:tcBorders>
            <w:shd w:val="clear" w:color="auto" w:fill="auto"/>
            <w:vAlign w:val="bottom"/>
            <w:hideMark/>
          </w:tcPr>
          <w:p w14:paraId="08B1C103"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Manká a škody</w:t>
            </w:r>
          </w:p>
        </w:tc>
        <w:tc>
          <w:tcPr>
            <w:tcW w:w="759" w:type="pct"/>
            <w:tcBorders>
              <w:top w:val="nil"/>
              <w:left w:val="nil"/>
              <w:bottom w:val="nil"/>
              <w:right w:val="nil"/>
            </w:tcBorders>
            <w:shd w:val="clear" w:color="auto" w:fill="auto"/>
            <w:vAlign w:val="bottom"/>
            <w:hideMark/>
          </w:tcPr>
          <w:p w14:paraId="26463FE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700E09A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229</w:t>
            </w:r>
          </w:p>
        </w:tc>
      </w:tr>
      <w:tr w:rsidR="00686ADE" w:rsidRPr="00963A02" w14:paraId="05DB9B03" w14:textId="77777777" w:rsidTr="00A341B8">
        <w:trPr>
          <w:cantSplit/>
          <w:trHeight w:val="227"/>
        </w:trPr>
        <w:tc>
          <w:tcPr>
            <w:tcW w:w="3482" w:type="pct"/>
            <w:tcBorders>
              <w:top w:val="nil"/>
              <w:left w:val="nil"/>
              <w:bottom w:val="nil"/>
              <w:right w:val="nil"/>
            </w:tcBorders>
            <w:shd w:val="clear" w:color="auto" w:fill="auto"/>
            <w:vAlign w:val="bottom"/>
            <w:hideMark/>
          </w:tcPr>
          <w:p w14:paraId="500D5E11"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Odpis pohľadávky</w:t>
            </w:r>
          </w:p>
        </w:tc>
        <w:tc>
          <w:tcPr>
            <w:tcW w:w="759" w:type="pct"/>
            <w:tcBorders>
              <w:top w:val="nil"/>
              <w:left w:val="nil"/>
              <w:bottom w:val="nil"/>
              <w:right w:val="nil"/>
            </w:tcBorders>
            <w:shd w:val="clear" w:color="auto" w:fill="auto"/>
            <w:vAlign w:val="bottom"/>
            <w:hideMark/>
          </w:tcPr>
          <w:p w14:paraId="2BDE9E8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122 310</w:t>
            </w:r>
          </w:p>
        </w:tc>
        <w:tc>
          <w:tcPr>
            <w:tcW w:w="759" w:type="pct"/>
            <w:tcBorders>
              <w:top w:val="nil"/>
              <w:left w:val="nil"/>
              <w:bottom w:val="nil"/>
              <w:right w:val="nil"/>
            </w:tcBorders>
            <w:shd w:val="clear" w:color="auto" w:fill="auto"/>
            <w:vAlign w:val="bottom"/>
            <w:hideMark/>
          </w:tcPr>
          <w:p w14:paraId="1674472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756B5AC9" w14:textId="77777777" w:rsidTr="00A341B8">
        <w:trPr>
          <w:cantSplit/>
          <w:trHeight w:val="227"/>
        </w:trPr>
        <w:tc>
          <w:tcPr>
            <w:tcW w:w="3482" w:type="pct"/>
            <w:tcBorders>
              <w:top w:val="nil"/>
              <w:left w:val="nil"/>
              <w:bottom w:val="nil"/>
              <w:right w:val="nil"/>
            </w:tcBorders>
            <w:shd w:val="clear" w:color="auto" w:fill="auto"/>
            <w:vAlign w:val="bottom"/>
            <w:hideMark/>
          </w:tcPr>
          <w:p w14:paraId="54D679C3"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Tvorba a zúčtovanie opravných položiek k pohľadávkam</w:t>
            </w:r>
          </w:p>
        </w:tc>
        <w:tc>
          <w:tcPr>
            <w:tcW w:w="759" w:type="pct"/>
            <w:tcBorders>
              <w:top w:val="nil"/>
              <w:left w:val="nil"/>
              <w:bottom w:val="nil"/>
              <w:right w:val="nil"/>
            </w:tcBorders>
            <w:shd w:val="clear" w:color="auto" w:fill="auto"/>
            <w:vAlign w:val="bottom"/>
            <w:hideMark/>
          </w:tcPr>
          <w:p w14:paraId="430A061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-117 383</w:t>
            </w:r>
          </w:p>
        </w:tc>
        <w:tc>
          <w:tcPr>
            <w:tcW w:w="759" w:type="pct"/>
            <w:tcBorders>
              <w:top w:val="nil"/>
              <w:left w:val="nil"/>
              <w:bottom w:val="nil"/>
              <w:right w:val="nil"/>
            </w:tcBorders>
            <w:shd w:val="clear" w:color="auto" w:fill="auto"/>
            <w:vAlign w:val="bottom"/>
            <w:hideMark/>
          </w:tcPr>
          <w:p w14:paraId="7299129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117 383</w:t>
            </w:r>
          </w:p>
        </w:tc>
      </w:tr>
      <w:tr w:rsidR="00686ADE" w:rsidRPr="00963A02" w14:paraId="237AD3F9" w14:textId="77777777" w:rsidTr="00A341B8">
        <w:trPr>
          <w:cantSplit/>
          <w:trHeight w:val="227"/>
        </w:trPr>
        <w:tc>
          <w:tcPr>
            <w:tcW w:w="3482" w:type="pct"/>
            <w:tcBorders>
              <w:top w:val="nil"/>
              <w:left w:val="nil"/>
              <w:bottom w:val="nil"/>
              <w:right w:val="nil"/>
            </w:tcBorders>
            <w:shd w:val="clear" w:color="auto" w:fill="auto"/>
            <w:vAlign w:val="bottom"/>
            <w:hideMark/>
          </w:tcPr>
          <w:p w14:paraId="022A613E"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2EE13A4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18481F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9 023</w:t>
            </w:r>
          </w:p>
        </w:tc>
      </w:tr>
      <w:tr w:rsidR="00686ADE" w:rsidRPr="00963A02" w14:paraId="0AD48FFC" w14:textId="77777777" w:rsidTr="00A341B8">
        <w:trPr>
          <w:cantSplit/>
          <w:trHeight w:val="227"/>
        </w:trPr>
        <w:tc>
          <w:tcPr>
            <w:tcW w:w="3482" w:type="pct"/>
            <w:tcBorders>
              <w:top w:val="nil"/>
              <w:left w:val="nil"/>
              <w:bottom w:val="nil"/>
              <w:right w:val="nil"/>
            </w:tcBorders>
            <w:shd w:val="clear" w:color="auto" w:fill="auto"/>
            <w:vAlign w:val="bottom"/>
            <w:hideMark/>
          </w:tcPr>
          <w:p w14:paraId="3A22B8DF"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Finančné náklady, z toho:</w:t>
            </w:r>
          </w:p>
        </w:tc>
        <w:tc>
          <w:tcPr>
            <w:tcW w:w="759" w:type="pct"/>
            <w:tcBorders>
              <w:top w:val="single" w:sz="4" w:space="0" w:color="auto"/>
              <w:left w:val="nil"/>
              <w:bottom w:val="double" w:sz="6" w:space="0" w:color="auto"/>
              <w:right w:val="nil"/>
            </w:tcBorders>
            <w:shd w:val="clear" w:color="auto" w:fill="auto"/>
            <w:noWrap/>
            <w:vAlign w:val="bottom"/>
            <w:hideMark/>
          </w:tcPr>
          <w:p w14:paraId="611B0C71"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705</w:t>
            </w:r>
          </w:p>
        </w:tc>
        <w:tc>
          <w:tcPr>
            <w:tcW w:w="759" w:type="pct"/>
            <w:tcBorders>
              <w:top w:val="single" w:sz="4" w:space="0" w:color="auto"/>
              <w:left w:val="nil"/>
              <w:bottom w:val="double" w:sz="6" w:space="0" w:color="auto"/>
              <w:right w:val="nil"/>
            </w:tcBorders>
            <w:shd w:val="clear" w:color="auto" w:fill="auto"/>
            <w:noWrap/>
            <w:vAlign w:val="bottom"/>
            <w:hideMark/>
          </w:tcPr>
          <w:p w14:paraId="65B9253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1 098</w:t>
            </w:r>
          </w:p>
        </w:tc>
      </w:tr>
      <w:tr w:rsidR="00686ADE" w:rsidRPr="00963A02" w14:paraId="196B97B6" w14:textId="77777777" w:rsidTr="00A341B8">
        <w:trPr>
          <w:cantSplit/>
          <w:trHeight w:val="227"/>
        </w:trPr>
        <w:tc>
          <w:tcPr>
            <w:tcW w:w="3482" w:type="pct"/>
            <w:tcBorders>
              <w:top w:val="nil"/>
              <w:left w:val="nil"/>
              <w:bottom w:val="nil"/>
              <w:right w:val="nil"/>
            </w:tcBorders>
            <w:shd w:val="clear" w:color="auto" w:fill="auto"/>
            <w:vAlign w:val="bottom"/>
            <w:hideMark/>
          </w:tcPr>
          <w:p w14:paraId="17A47F74" w14:textId="4C4A15F4"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Kurzové straty</w:t>
            </w:r>
          </w:p>
        </w:tc>
        <w:tc>
          <w:tcPr>
            <w:tcW w:w="759" w:type="pct"/>
            <w:tcBorders>
              <w:top w:val="nil"/>
              <w:left w:val="nil"/>
              <w:bottom w:val="nil"/>
              <w:right w:val="nil"/>
            </w:tcBorders>
            <w:shd w:val="clear" w:color="auto" w:fill="auto"/>
            <w:noWrap/>
            <w:vAlign w:val="bottom"/>
            <w:hideMark/>
          </w:tcPr>
          <w:p w14:paraId="1CBA54D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84</w:t>
            </w:r>
          </w:p>
        </w:tc>
        <w:tc>
          <w:tcPr>
            <w:tcW w:w="759" w:type="pct"/>
            <w:tcBorders>
              <w:top w:val="nil"/>
              <w:left w:val="nil"/>
              <w:bottom w:val="nil"/>
              <w:right w:val="nil"/>
            </w:tcBorders>
            <w:shd w:val="clear" w:color="auto" w:fill="auto"/>
            <w:noWrap/>
            <w:vAlign w:val="bottom"/>
            <w:hideMark/>
          </w:tcPr>
          <w:p w14:paraId="3356865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113</w:t>
            </w:r>
          </w:p>
        </w:tc>
      </w:tr>
      <w:tr w:rsidR="00CD5396" w:rsidRPr="00963A02" w14:paraId="475D377D" w14:textId="77777777" w:rsidTr="00A341B8">
        <w:trPr>
          <w:cantSplit/>
          <w:trHeight w:val="227"/>
        </w:trPr>
        <w:tc>
          <w:tcPr>
            <w:tcW w:w="3482" w:type="pct"/>
            <w:tcBorders>
              <w:top w:val="nil"/>
              <w:left w:val="nil"/>
              <w:bottom w:val="nil"/>
              <w:right w:val="nil"/>
            </w:tcBorders>
            <w:shd w:val="clear" w:color="auto" w:fill="auto"/>
            <w:vAlign w:val="bottom"/>
            <w:hideMark/>
          </w:tcPr>
          <w:p w14:paraId="50130B63" w14:textId="3F2DCC08" w:rsidR="00CD5396" w:rsidRPr="00963A02" w:rsidRDefault="00CD5396" w:rsidP="00B51C4B">
            <w:pPr>
              <w:keepLines/>
              <w:suppressAutoHyphens/>
              <w:rPr>
                <w:rFonts w:ascii="Arial" w:hAnsi="Arial" w:cs="Arial"/>
                <w:sz w:val="18"/>
                <w:szCs w:val="18"/>
              </w:rPr>
            </w:pPr>
            <w:r w:rsidRPr="00963A02">
              <w:rPr>
                <w:rFonts w:ascii="Arial" w:hAnsi="Arial" w:cs="Arial"/>
                <w:sz w:val="18"/>
                <w:szCs w:val="18"/>
              </w:rPr>
              <w:t>Ostatné významné položky finančných nákladov</w:t>
            </w:r>
          </w:p>
        </w:tc>
        <w:tc>
          <w:tcPr>
            <w:tcW w:w="759" w:type="pct"/>
            <w:tcBorders>
              <w:top w:val="nil"/>
              <w:left w:val="nil"/>
              <w:bottom w:val="nil"/>
              <w:right w:val="nil"/>
            </w:tcBorders>
            <w:shd w:val="clear" w:color="auto" w:fill="auto"/>
            <w:noWrap/>
            <w:vAlign w:val="bottom"/>
            <w:hideMark/>
          </w:tcPr>
          <w:p w14:paraId="05A8C583" w14:textId="28665F1E" w:rsidR="00CD5396" w:rsidRPr="00963A02" w:rsidRDefault="00CD5396" w:rsidP="00B51C4B">
            <w:pPr>
              <w:keepLines/>
              <w:suppressAutoHyphens/>
              <w:jc w:val="right"/>
              <w:rPr>
                <w:rFonts w:ascii="Arial" w:hAnsi="Arial" w:cs="Arial"/>
                <w:i/>
                <w:iCs/>
                <w:sz w:val="18"/>
                <w:szCs w:val="18"/>
              </w:rPr>
            </w:pPr>
            <w:r w:rsidRPr="00963A02">
              <w:rPr>
                <w:rFonts w:ascii="Arial" w:hAnsi="Arial" w:cs="Arial"/>
                <w:sz w:val="18"/>
                <w:szCs w:val="18"/>
              </w:rPr>
              <w:t>621</w:t>
            </w:r>
          </w:p>
        </w:tc>
        <w:tc>
          <w:tcPr>
            <w:tcW w:w="759" w:type="pct"/>
            <w:tcBorders>
              <w:top w:val="nil"/>
              <w:left w:val="nil"/>
              <w:bottom w:val="nil"/>
              <w:right w:val="nil"/>
            </w:tcBorders>
            <w:shd w:val="clear" w:color="auto" w:fill="auto"/>
            <w:noWrap/>
            <w:vAlign w:val="bottom"/>
            <w:hideMark/>
          </w:tcPr>
          <w:p w14:paraId="36ADDF53" w14:textId="2DE4D78B" w:rsidR="00CD5396" w:rsidRPr="00963A02" w:rsidRDefault="00CD5396" w:rsidP="00B51C4B">
            <w:pPr>
              <w:keepLines/>
              <w:suppressAutoHyphens/>
              <w:jc w:val="right"/>
              <w:rPr>
                <w:rFonts w:ascii="Arial" w:hAnsi="Arial" w:cs="Arial"/>
                <w:i/>
                <w:iCs/>
                <w:sz w:val="18"/>
                <w:szCs w:val="18"/>
              </w:rPr>
            </w:pPr>
            <w:r w:rsidRPr="00963A02">
              <w:rPr>
                <w:rFonts w:ascii="Arial" w:hAnsi="Arial" w:cs="Arial"/>
                <w:sz w:val="18"/>
                <w:szCs w:val="18"/>
              </w:rPr>
              <w:t>985</w:t>
            </w:r>
          </w:p>
        </w:tc>
      </w:tr>
      <w:bookmarkEnd w:id="66"/>
    </w:tbl>
    <w:p w14:paraId="7AB65946" w14:textId="77777777" w:rsidR="0041463B" w:rsidRPr="00963A02" w:rsidRDefault="0041463B" w:rsidP="00B51C4B">
      <w:pPr>
        <w:pStyle w:val="odstavec"/>
        <w:keepLines/>
        <w:suppressAutoHyphens/>
      </w:pPr>
    </w:p>
    <w:p w14:paraId="2DC0A4F8" w14:textId="77777777" w:rsidR="00880D5B" w:rsidRDefault="00880D5B">
      <w:pPr>
        <w:rPr>
          <w:rFonts w:ascii="Arial" w:hAnsi="Arial" w:cs="Arial"/>
          <w:b/>
          <w:bCs/>
          <w:iCs/>
          <w:color w:val="000000" w:themeColor="text1"/>
          <w:sz w:val="20"/>
          <w:szCs w:val="20"/>
        </w:rPr>
      </w:pPr>
      <w:r>
        <w:br w:type="page"/>
      </w:r>
    </w:p>
    <w:p w14:paraId="5074C90D" w14:textId="481020A1" w:rsidR="002078E2" w:rsidRPr="00963A02" w:rsidRDefault="002078E2" w:rsidP="00B51C4B">
      <w:pPr>
        <w:pStyle w:val="Nadpis2"/>
        <w:keepLines/>
        <w:suppressAutoHyphens/>
      </w:pPr>
      <w:r w:rsidRPr="00963A02">
        <w:lastRenderedPageBreak/>
        <w:t>Osobné náklady</w:t>
      </w:r>
    </w:p>
    <w:p w14:paraId="2B51CA38" w14:textId="076B718D" w:rsidR="00D870B8" w:rsidRPr="00963A02" w:rsidRDefault="005C1E64" w:rsidP="00B51C4B">
      <w:pPr>
        <w:pStyle w:val="odstavec"/>
        <w:keepLines/>
        <w:suppressAutoHyphens/>
      </w:pPr>
      <w:r w:rsidRPr="00963A02">
        <w:t>Prehľad osobných</w:t>
      </w:r>
      <w:r w:rsidR="00D870B8" w:rsidRPr="00963A02">
        <w:t xml:space="preserve"> nákladov Spoločnosti je uvedený v nasledujúcej tabuľke:</w:t>
      </w:r>
    </w:p>
    <w:p w14:paraId="6AB363D2" w14:textId="77777777" w:rsidR="00686ADE" w:rsidRPr="00963A02" w:rsidRDefault="00686ADE" w:rsidP="00B51C4B">
      <w:pPr>
        <w:pStyle w:val="odstavec"/>
        <w:keepLines/>
        <w:suppressAutoHyphens/>
      </w:pPr>
      <w:bookmarkStart w:id="68" w:name="FWT_T39"/>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686ADE" w:rsidRPr="00963A02" w14:paraId="29CAACB6" w14:textId="77777777" w:rsidTr="00A341B8">
        <w:trPr>
          <w:cantSplit/>
          <w:trHeight w:val="227"/>
        </w:trPr>
        <w:tc>
          <w:tcPr>
            <w:tcW w:w="3482" w:type="pct"/>
            <w:tcBorders>
              <w:top w:val="nil"/>
              <w:left w:val="nil"/>
              <w:bottom w:val="single" w:sz="4" w:space="0" w:color="auto"/>
              <w:right w:val="nil"/>
            </w:tcBorders>
            <w:shd w:val="clear" w:color="auto" w:fill="auto"/>
            <w:vAlign w:val="bottom"/>
            <w:hideMark/>
          </w:tcPr>
          <w:p w14:paraId="7F09593C" w14:textId="77777777" w:rsidR="00686ADE" w:rsidRPr="00963A02" w:rsidRDefault="00686ADE" w:rsidP="00B51C4B">
            <w:pPr>
              <w:keepLines/>
              <w:suppressAutoHyphens/>
              <w:jc w:val="center"/>
              <w:rPr>
                <w:rFonts w:ascii="Arial" w:hAnsi="Arial" w:cs="Arial"/>
                <w:b/>
                <w:bCs/>
                <w:sz w:val="18"/>
                <w:szCs w:val="18"/>
              </w:rPr>
            </w:pPr>
            <w:bookmarkStart w:id="69" w:name="RANGE!B3:D12"/>
            <w:r w:rsidRPr="00963A02">
              <w:rPr>
                <w:rFonts w:ascii="Arial" w:hAnsi="Arial" w:cs="Arial"/>
                <w:b/>
                <w:bCs/>
                <w:sz w:val="18"/>
                <w:szCs w:val="18"/>
              </w:rPr>
              <w:t>Názov položky</w:t>
            </w:r>
            <w:bookmarkEnd w:id="69"/>
          </w:p>
        </w:tc>
        <w:tc>
          <w:tcPr>
            <w:tcW w:w="759" w:type="pct"/>
            <w:tcBorders>
              <w:top w:val="nil"/>
              <w:left w:val="nil"/>
              <w:bottom w:val="nil"/>
              <w:right w:val="nil"/>
            </w:tcBorders>
            <w:shd w:val="clear" w:color="auto" w:fill="auto"/>
            <w:vAlign w:val="bottom"/>
            <w:hideMark/>
          </w:tcPr>
          <w:p w14:paraId="24B14CDB"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2023</w:t>
            </w:r>
          </w:p>
        </w:tc>
        <w:tc>
          <w:tcPr>
            <w:tcW w:w="759" w:type="pct"/>
            <w:tcBorders>
              <w:top w:val="nil"/>
              <w:left w:val="nil"/>
              <w:bottom w:val="nil"/>
              <w:right w:val="nil"/>
            </w:tcBorders>
            <w:shd w:val="clear" w:color="auto" w:fill="auto"/>
            <w:vAlign w:val="bottom"/>
            <w:hideMark/>
          </w:tcPr>
          <w:p w14:paraId="40DE435A"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2022</w:t>
            </w:r>
          </w:p>
        </w:tc>
      </w:tr>
      <w:tr w:rsidR="00686ADE" w:rsidRPr="00963A02" w14:paraId="4F54D97C" w14:textId="77777777" w:rsidTr="00A341B8">
        <w:trPr>
          <w:cantSplit/>
          <w:trHeight w:val="227"/>
        </w:trPr>
        <w:tc>
          <w:tcPr>
            <w:tcW w:w="3482" w:type="pct"/>
            <w:tcBorders>
              <w:top w:val="nil"/>
              <w:left w:val="nil"/>
              <w:bottom w:val="nil"/>
              <w:right w:val="nil"/>
            </w:tcBorders>
            <w:shd w:val="clear" w:color="auto" w:fill="auto"/>
            <w:vAlign w:val="bottom"/>
            <w:hideMark/>
          </w:tcPr>
          <w:p w14:paraId="5F5093DD"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Osobné náklady, z toho:</w:t>
            </w:r>
          </w:p>
        </w:tc>
        <w:tc>
          <w:tcPr>
            <w:tcW w:w="759" w:type="pct"/>
            <w:tcBorders>
              <w:top w:val="single" w:sz="4" w:space="0" w:color="auto"/>
              <w:left w:val="nil"/>
              <w:bottom w:val="double" w:sz="6" w:space="0" w:color="auto"/>
              <w:right w:val="nil"/>
            </w:tcBorders>
            <w:shd w:val="clear" w:color="auto" w:fill="auto"/>
            <w:noWrap/>
            <w:vAlign w:val="bottom"/>
            <w:hideMark/>
          </w:tcPr>
          <w:p w14:paraId="314565A5"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1 309 629</w:t>
            </w:r>
          </w:p>
        </w:tc>
        <w:tc>
          <w:tcPr>
            <w:tcW w:w="759" w:type="pct"/>
            <w:tcBorders>
              <w:top w:val="single" w:sz="4" w:space="0" w:color="auto"/>
              <w:left w:val="nil"/>
              <w:bottom w:val="double" w:sz="6" w:space="0" w:color="auto"/>
              <w:right w:val="nil"/>
            </w:tcBorders>
            <w:shd w:val="clear" w:color="auto" w:fill="auto"/>
            <w:noWrap/>
            <w:vAlign w:val="bottom"/>
            <w:hideMark/>
          </w:tcPr>
          <w:p w14:paraId="4E59350C"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1 170 774</w:t>
            </w:r>
          </w:p>
        </w:tc>
      </w:tr>
      <w:tr w:rsidR="00686ADE" w:rsidRPr="00963A02" w14:paraId="18909FE3" w14:textId="77777777" w:rsidTr="00A341B8">
        <w:trPr>
          <w:cantSplit/>
          <w:trHeight w:val="227"/>
        </w:trPr>
        <w:tc>
          <w:tcPr>
            <w:tcW w:w="3482" w:type="pct"/>
            <w:tcBorders>
              <w:top w:val="nil"/>
              <w:left w:val="nil"/>
              <w:bottom w:val="nil"/>
              <w:right w:val="nil"/>
            </w:tcBorders>
            <w:shd w:val="clear" w:color="auto" w:fill="auto"/>
            <w:vAlign w:val="bottom"/>
            <w:hideMark/>
          </w:tcPr>
          <w:p w14:paraId="052858DF"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Mzdové náklady</w:t>
            </w:r>
          </w:p>
        </w:tc>
        <w:tc>
          <w:tcPr>
            <w:tcW w:w="759" w:type="pct"/>
            <w:tcBorders>
              <w:top w:val="nil"/>
              <w:left w:val="nil"/>
              <w:bottom w:val="nil"/>
              <w:right w:val="nil"/>
            </w:tcBorders>
            <w:shd w:val="clear" w:color="auto" w:fill="auto"/>
            <w:vAlign w:val="bottom"/>
            <w:hideMark/>
          </w:tcPr>
          <w:p w14:paraId="77E608E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888 696</w:t>
            </w:r>
          </w:p>
        </w:tc>
        <w:tc>
          <w:tcPr>
            <w:tcW w:w="759" w:type="pct"/>
            <w:tcBorders>
              <w:top w:val="nil"/>
              <w:left w:val="nil"/>
              <w:bottom w:val="nil"/>
              <w:right w:val="nil"/>
            </w:tcBorders>
            <w:shd w:val="clear" w:color="auto" w:fill="auto"/>
            <w:vAlign w:val="bottom"/>
            <w:hideMark/>
          </w:tcPr>
          <w:p w14:paraId="4EF1427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788 511</w:t>
            </w:r>
          </w:p>
        </w:tc>
      </w:tr>
      <w:tr w:rsidR="00686ADE" w:rsidRPr="00963A02" w14:paraId="500865B3" w14:textId="77777777" w:rsidTr="00A341B8">
        <w:trPr>
          <w:cantSplit/>
          <w:trHeight w:val="227"/>
        </w:trPr>
        <w:tc>
          <w:tcPr>
            <w:tcW w:w="3482" w:type="pct"/>
            <w:tcBorders>
              <w:top w:val="nil"/>
              <w:left w:val="nil"/>
              <w:bottom w:val="nil"/>
              <w:right w:val="nil"/>
            </w:tcBorders>
            <w:shd w:val="clear" w:color="auto" w:fill="auto"/>
            <w:vAlign w:val="bottom"/>
            <w:hideMark/>
          </w:tcPr>
          <w:p w14:paraId="18D80261"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Odmeny členom orgánov spoločností a družstva</w:t>
            </w:r>
          </w:p>
        </w:tc>
        <w:tc>
          <w:tcPr>
            <w:tcW w:w="759" w:type="pct"/>
            <w:tcBorders>
              <w:top w:val="nil"/>
              <w:left w:val="nil"/>
              <w:bottom w:val="nil"/>
              <w:right w:val="nil"/>
            </w:tcBorders>
            <w:shd w:val="clear" w:color="auto" w:fill="auto"/>
            <w:vAlign w:val="bottom"/>
            <w:hideMark/>
          </w:tcPr>
          <w:p w14:paraId="31DFF7F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19 200</w:t>
            </w:r>
          </w:p>
        </w:tc>
        <w:tc>
          <w:tcPr>
            <w:tcW w:w="759" w:type="pct"/>
            <w:tcBorders>
              <w:top w:val="nil"/>
              <w:left w:val="nil"/>
              <w:bottom w:val="nil"/>
              <w:right w:val="nil"/>
            </w:tcBorders>
            <w:shd w:val="clear" w:color="auto" w:fill="auto"/>
            <w:vAlign w:val="bottom"/>
            <w:hideMark/>
          </w:tcPr>
          <w:p w14:paraId="783979F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19 200</w:t>
            </w:r>
          </w:p>
        </w:tc>
      </w:tr>
      <w:tr w:rsidR="00686ADE" w:rsidRPr="00963A02" w14:paraId="3738F2E4" w14:textId="77777777" w:rsidTr="00A341B8">
        <w:trPr>
          <w:cantSplit/>
          <w:trHeight w:val="227"/>
        </w:trPr>
        <w:tc>
          <w:tcPr>
            <w:tcW w:w="3482" w:type="pct"/>
            <w:tcBorders>
              <w:top w:val="nil"/>
              <w:left w:val="nil"/>
              <w:bottom w:val="nil"/>
              <w:right w:val="nil"/>
            </w:tcBorders>
            <w:shd w:val="clear" w:color="auto" w:fill="auto"/>
            <w:vAlign w:val="bottom"/>
            <w:hideMark/>
          </w:tcPr>
          <w:p w14:paraId="6D3258C5"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Zákonné sociálne zabezpečenie</w:t>
            </w:r>
          </w:p>
        </w:tc>
        <w:tc>
          <w:tcPr>
            <w:tcW w:w="759" w:type="pct"/>
            <w:tcBorders>
              <w:top w:val="nil"/>
              <w:left w:val="nil"/>
              <w:bottom w:val="nil"/>
              <w:right w:val="nil"/>
            </w:tcBorders>
            <w:shd w:val="clear" w:color="auto" w:fill="auto"/>
            <w:vAlign w:val="bottom"/>
            <w:hideMark/>
          </w:tcPr>
          <w:p w14:paraId="3F84681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320 323</w:t>
            </w:r>
          </w:p>
        </w:tc>
        <w:tc>
          <w:tcPr>
            <w:tcW w:w="759" w:type="pct"/>
            <w:tcBorders>
              <w:top w:val="nil"/>
              <w:left w:val="nil"/>
              <w:bottom w:val="nil"/>
              <w:right w:val="nil"/>
            </w:tcBorders>
            <w:shd w:val="clear" w:color="auto" w:fill="auto"/>
            <w:vAlign w:val="bottom"/>
            <w:hideMark/>
          </w:tcPr>
          <w:p w14:paraId="559B05C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283 113</w:t>
            </w:r>
          </w:p>
        </w:tc>
      </w:tr>
      <w:tr w:rsidR="00686ADE" w:rsidRPr="00963A02" w14:paraId="77ABF9A8" w14:textId="77777777" w:rsidTr="00A341B8">
        <w:trPr>
          <w:cantSplit/>
          <w:trHeight w:val="227"/>
        </w:trPr>
        <w:tc>
          <w:tcPr>
            <w:tcW w:w="3482" w:type="pct"/>
            <w:tcBorders>
              <w:top w:val="nil"/>
              <w:left w:val="nil"/>
              <w:bottom w:val="nil"/>
              <w:right w:val="nil"/>
            </w:tcBorders>
            <w:shd w:val="clear" w:color="auto" w:fill="auto"/>
            <w:vAlign w:val="bottom"/>
            <w:hideMark/>
          </w:tcPr>
          <w:p w14:paraId="1ECAE1A2"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Ostatné sociálne  zabezpečenie</w:t>
            </w:r>
          </w:p>
        </w:tc>
        <w:tc>
          <w:tcPr>
            <w:tcW w:w="759" w:type="pct"/>
            <w:tcBorders>
              <w:top w:val="nil"/>
              <w:left w:val="nil"/>
              <w:bottom w:val="nil"/>
              <w:right w:val="nil"/>
            </w:tcBorders>
            <w:shd w:val="clear" w:color="auto" w:fill="auto"/>
            <w:vAlign w:val="bottom"/>
            <w:hideMark/>
          </w:tcPr>
          <w:p w14:paraId="683EBE4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42 274</w:t>
            </w:r>
          </w:p>
        </w:tc>
        <w:tc>
          <w:tcPr>
            <w:tcW w:w="759" w:type="pct"/>
            <w:tcBorders>
              <w:top w:val="nil"/>
              <w:left w:val="nil"/>
              <w:bottom w:val="nil"/>
              <w:right w:val="nil"/>
            </w:tcBorders>
            <w:shd w:val="clear" w:color="auto" w:fill="auto"/>
            <w:vAlign w:val="bottom"/>
            <w:hideMark/>
          </w:tcPr>
          <w:p w14:paraId="4A17372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37 774</w:t>
            </w:r>
          </w:p>
        </w:tc>
      </w:tr>
      <w:tr w:rsidR="00686ADE" w:rsidRPr="00963A02" w14:paraId="44FD4E04" w14:textId="77777777" w:rsidTr="00A341B8">
        <w:trPr>
          <w:cantSplit/>
          <w:trHeight w:val="227"/>
        </w:trPr>
        <w:tc>
          <w:tcPr>
            <w:tcW w:w="3482" w:type="pct"/>
            <w:tcBorders>
              <w:top w:val="nil"/>
              <w:left w:val="nil"/>
              <w:bottom w:val="nil"/>
              <w:right w:val="nil"/>
            </w:tcBorders>
            <w:shd w:val="clear" w:color="auto" w:fill="auto"/>
            <w:vAlign w:val="bottom"/>
            <w:hideMark/>
          </w:tcPr>
          <w:p w14:paraId="27A6455A"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Zákonné sociálne náklady</w:t>
            </w:r>
          </w:p>
        </w:tc>
        <w:tc>
          <w:tcPr>
            <w:tcW w:w="759" w:type="pct"/>
            <w:tcBorders>
              <w:top w:val="nil"/>
              <w:left w:val="nil"/>
              <w:bottom w:val="nil"/>
              <w:right w:val="nil"/>
            </w:tcBorders>
            <w:shd w:val="clear" w:color="auto" w:fill="auto"/>
            <w:vAlign w:val="bottom"/>
            <w:hideMark/>
          </w:tcPr>
          <w:p w14:paraId="30BF42D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39 136</w:t>
            </w:r>
          </w:p>
        </w:tc>
        <w:tc>
          <w:tcPr>
            <w:tcW w:w="759" w:type="pct"/>
            <w:tcBorders>
              <w:top w:val="nil"/>
              <w:left w:val="nil"/>
              <w:bottom w:val="nil"/>
              <w:right w:val="nil"/>
            </w:tcBorders>
            <w:shd w:val="clear" w:color="auto" w:fill="auto"/>
            <w:vAlign w:val="bottom"/>
            <w:hideMark/>
          </w:tcPr>
          <w:p w14:paraId="347343D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42 098</w:t>
            </w:r>
          </w:p>
        </w:tc>
      </w:tr>
      <w:tr w:rsidR="00686ADE" w:rsidRPr="00963A02" w14:paraId="5318A8F1" w14:textId="77777777" w:rsidTr="00A341B8">
        <w:trPr>
          <w:cantSplit/>
          <w:trHeight w:val="227"/>
        </w:trPr>
        <w:tc>
          <w:tcPr>
            <w:tcW w:w="3482" w:type="pct"/>
            <w:tcBorders>
              <w:top w:val="nil"/>
              <w:left w:val="nil"/>
              <w:bottom w:val="nil"/>
              <w:right w:val="nil"/>
            </w:tcBorders>
            <w:shd w:val="clear" w:color="auto" w:fill="auto"/>
            <w:vAlign w:val="bottom"/>
            <w:hideMark/>
          </w:tcPr>
          <w:p w14:paraId="44A6C5EC"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Ostatné sociálne náklady</w:t>
            </w:r>
          </w:p>
        </w:tc>
        <w:tc>
          <w:tcPr>
            <w:tcW w:w="759" w:type="pct"/>
            <w:tcBorders>
              <w:top w:val="nil"/>
              <w:left w:val="nil"/>
              <w:bottom w:val="nil"/>
              <w:right w:val="nil"/>
            </w:tcBorders>
            <w:shd w:val="clear" w:color="auto" w:fill="auto"/>
            <w:vAlign w:val="bottom"/>
            <w:hideMark/>
          </w:tcPr>
          <w:p w14:paraId="4D03B9B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2F95AA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78</w:t>
            </w:r>
          </w:p>
        </w:tc>
      </w:tr>
    </w:tbl>
    <w:p w14:paraId="1D3A0168" w14:textId="272FAAAD" w:rsidR="00161FD0" w:rsidRPr="00963A02" w:rsidRDefault="00161FD0" w:rsidP="00B51C4B">
      <w:pPr>
        <w:pStyle w:val="odstavec"/>
        <w:keepLines/>
        <w:suppressAutoHyphens/>
      </w:pPr>
    </w:p>
    <w:p w14:paraId="467F4224" w14:textId="77777777" w:rsidR="00A341B8" w:rsidRPr="00963A02" w:rsidRDefault="00A341B8" w:rsidP="00B51C4B">
      <w:pPr>
        <w:pStyle w:val="odstavec"/>
        <w:keepLines/>
        <w:suppressAutoHyphens/>
      </w:pPr>
    </w:p>
    <w:p w14:paraId="59E1C2F8" w14:textId="6C95F193" w:rsidR="00044BED" w:rsidRPr="00963A02" w:rsidRDefault="00044BED" w:rsidP="00B51C4B">
      <w:pPr>
        <w:pStyle w:val="Nadpis2"/>
        <w:keepLines/>
        <w:suppressAutoHyphens/>
      </w:pPr>
      <w:bookmarkStart w:id="70" w:name="_Ref434581611"/>
      <w:bookmarkEnd w:id="68"/>
      <w:r w:rsidRPr="00963A02">
        <w:t>Dane</w:t>
      </w:r>
      <w:bookmarkEnd w:id="70"/>
    </w:p>
    <w:p w14:paraId="45018460" w14:textId="26E9062D" w:rsidR="00370341" w:rsidRPr="00963A02" w:rsidRDefault="007E5752" w:rsidP="00B51C4B">
      <w:pPr>
        <w:pStyle w:val="odstavec"/>
        <w:keepLines/>
        <w:suppressAutoHyphens/>
      </w:pPr>
      <w:r w:rsidRPr="00963A02">
        <w:t>Informácie</w:t>
      </w:r>
      <w:r w:rsidRPr="00963A02">
        <w:rPr>
          <w:color w:val="000000"/>
        </w:rPr>
        <w:t xml:space="preserve"> o dočasných rozdieloch a výpočte odlo</w:t>
      </w:r>
      <w:r w:rsidRPr="00963A02">
        <w:t>ženej dane</w:t>
      </w:r>
      <w:r w:rsidR="00F218C0" w:rsidRPr="00963A02">
        <w:t xml:space="preserve"> sú uvedené v nasledujúcej tabuľke</w:t>
      </w:r>
      <w:r w:rsidR="00370341" w:rsidRPr="00963A02">
        <w:t>:</w:t>
      </w:r>
    </w:p>
    <w:p w14:paraId="115882DF" w14:textId="77777777" w:rsidR="00A341B8" w:rsidRPr="00963A02" w:rsidRDefault="00A341B8" w:rsidP="00B51C4B">
      <w:pPr>
        <w:pStyle w:val="odstavec"/>
        <w:keepLines/>
        <w:suppressAutoHyphens/>
      </w:pPr>
    </w:p>
    <w:tbl>
      <w:tblPr>
        <w:tblW w:w="9212" w:type="dxa"/>
        <w:tblInd w:w="426" w:type="dxa"/>
        <w:tblLayout w:type="fixed"/>
        <w:tblCellMar>
          <w:left w:w="28" w:type="dxa"/>
          <w:right w:w="28" w:type="dxa"/>
        </w:tblCellMar>
        <w:tblLook w:val="04A0" w:firstRow="1" w:lastRow="0" w:firstColumn="1" w:lastColumn="0" w:noHBand="0" w:noVBand="1"/>
      </w:tblPr>
      <w:tblGrid>
        <w:gridCol w:w="3941"/>
        <w:gridCol w:w="1319"/>
        <w:gridCol w:w="1319"/>
        <w:gridCol w:w="1319"/>
        <w:gridCol w:w="1314"/>
      </w:tblGrid>
      <w:tr w:rsidR="00686ADE" w:rsidRPr="00963A02" w14:paraId="26B30B81" w14:textId="77777777" w:rsidTr="00880D5B">
        <w:trPr>
          <w:cantSplit/>
          <w:trHeight w:val="227"/>
        </w:trPr>
        <w:tc>
          <w:tcPr>
            <w:tcW w:w="2139" w:type="pct"/>
            <w:tcBorders>
              <w:top w:val="nil"/>
              <w:left w:val="nil"/>
              <w:bottom w:val="single" w:sz="4" w:space="0" w:color="auto"/>
              <w:right w:val="nil"/>
            </w:tcBorders>
            <w:shd w:val="clear" w:color="auto" w:fill="auto"/>
            <w:vAlign w:val="bottom"/>
            <w:hideMark/>
          </w:tcPr>
          <w:p w14:paraId="749C6402" w14:textId="29D28F16" w:rsidR="00686ADE" w:rsidRPr="00963A02" w:rsidRDefault="00686ADE" w:rsidP="00B51C4B">
            <w:pPr>
              <w:keepLines/>
              <w:suppressAutoHyphens/>
              <w:jc w:val="center"/>
              <w:rPr>
                <w:rFonts w:ascii="Arial" w:hAnsi="Arial" w:cs="Arial"/>
                <w:b/>
                <w:bCs/>
                <w:sz w:val="18"/>
                <w:szCs w:val="18"/>
              </w:rPr>
            </w:pPr>
            <w:bookmarkStart w:id="71" w:name="FWT_T28"/>
            <w:r w:rsidRPr="00963A02">
              <w:rPr>
                <w:rFonts w:ascii="Arial" w:hAnsi="Arial" w:cs="Arial"/>
                <w:sz w:val="18"/>
              </w:rPr>
              <w:t xml:space="preserve"> </w:t>
            </w:r>
            <w:bookmarkStart w:id="72" w:name="RANGE!B3:F18"/>
            <w:r w:rsidRPr="00963A02">
              <w:rPr>
                <w:rFonts w:ascii="Arial" w:hAnsi="Arial" w:cs="Arial"/>
                <w:b/>
                <w:bCs/>
                <w:sz w:val="18"/>
                <w:szCs w:val="18"/>
              </w:rPr>
              <w:t>Názov položky</w:t>
            </w:r>
            <w:bookmarkEnd w:id="72"/>
          </w:p>
        </w:tc>
        <w:tc>
          <w:tcPr>
            <w:tcW w:w="716" w:type="pct"/>
            <w:tcBorders>
              <w:top w:val="nil"/>
              <w:left w:val="nil"/>
              <w:bottom w:val="single" w:sz="4" w:space="0" w:color="auto"/>
              <w:right w:val="nil"/>
            </w:tcBorders>
            <w:shd w:val="clear" w:color="auto" w:fill="auto"/>
            <w:vAlign w:val="bottom"/>
            <w:hideMark/>
          </w:tcPr>
          <w:p w14:paraId="2EB590BF"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31.12.2022</w:t>
            </w:r>
          </w:p>
        </w:tc>
        <w:tc>
          <w:tcPr>
            <w:tcW w:w="716" w:type="pct"/>
            <w:tcBorders>
              <w:top w:val="nil"/>
              <w:left w:val="nil"/>
              <w:bottom w:val="single" w:sz="4" w:space="0" w:color="auto"/>
              <w:right w:val="nil"/>
            </w:tcBorders>
            <w:shd w:val="clear" w:color="auto" w:fill="auto"/>
            <w:vAlign w:val="bottom"/>
            <w:hideMark/>
          </w:tcPr>
          <w:p w14:paraId="067EB825"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Zaúčtovaná do vlastného imania</w:t>
            </w:r>
          </w:p>
        </w:tc>
        <w:tc>
          <w:tcPr>
            <w:tcW w:w="716" w:type="pct"/>
            <w:tcBorders>
              <w:top w:val="nil"/>
              <w:left w:val="nil"/>
              <w:bottom w:val="single" w:sz="4" w:space="0" w:color="auto"/>
              <w:right w:val="nil"/>
            </w:tcBorders>
            <w:shd w:val="clear" w:color="auto" w:fill="auto"/>
            <w:vAlign w:val="bottom"/>
            <w:hideMark/>
          </w:tcPr>
          <w:p w14:paraId="466B253A"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Zaúčtované do výkazu ziskov a strát</w:t>
            </w:r>
          </w:p>
        </w:tc>
        <w:tc>
          <w:tcPr>
            <w:tcW w:w="713" w:type="pct"/>
            <w:tcBorders>
              <w:top w:val="nil"/>
              <w:left w:val="nil"/>
              <w:bottom w:val="single" w:sz="4" w:space="0" w:color="auto"/>
              <w:right w:val="nil"/>
            </w:tcBorders>
            <w:shd w:val="clear" w:color="auto" w:fill="auto"/>
            <w:vAlign w:val="bottom"/>
            <w:hideMark/>
          </w:tcPr>
          <w:p w14:paraId="17800E58"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31.12.2023</w:t>
            </w:r>
          </w:p>
        </w:tc>
      </w:tr>
      <w:tr w:rsidR="00686ADE" w:rsidRPr="00963A02" w14:paraId="2E7795B0" w14:textId="77777777" w:rsidTr="00880D5B">
        <w:trPr>
          <w:cantSplit/>
          <w:trHeight w:val="227"/>
        </w:trPr>
        <w:tc>
          <w:tcPr>
            <w:tcW w:w="2139" w:type="pct"/>
            <w:tcBorders>
              <w:top w:val="nil"/>
              <w:left w:val="nil"/>
              <w:bottom w:val="nil"/>
              <w:right w:val="nil"/>
            </w:tcBorders>
            <w:shd w:val="clear" w:color="auto" w:fill="auto"/>
            <w:noWrap/>
            <w:vAlign w:val="bottom"/>
            <w:hideMark/>
          </w:tcPr>
          <w:p w14:paraId="3DCD1CEB"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Dlhodobý majetok</w:t>
            </w:r>
          </w:p>
        </w:tc>
        <w:tc>
          <w:tcPr>
            <w:tcW w:w="716" w:type="pct"/>
            <w:tcBorders>
              <w:top w:val="nil"/>
              <w:left w:val="nil"/>
              <w:bottom w:val="nil"/>
              <w:right w:val="nil"/>
            </w:tcBorders>
            <w:shd w:val="clear" w:color="auto" w:fill="auto"/>
            <w:vAlign w:val="bottom"/>
            <w:hideMark/>
          </w:tcPr>
          <w:p w14:paraId="00DB410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104 146</w:t>
            </w:r>
          </w:p>
        </w:tc>
        <w:tc>
          <w:tcPr>
            <w:tcW w:w="716" w:type="pct"/>
            <w:tcBorders>
              <w:top w:val="nil"/>
              <w:left w:val="nil"/>
              <w:bottom w:val="nil"/>
              <w:right w:val="nil"/>
            </w:tcBorders>
            <w:shd w:val="clear" w:color="auto" w:fill="auto"/>
            <w:vAlign w:val="bottom"/>
            <w:hideMark/>
          </w:tcPr>
          <w:p w14:paraId="765AABB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716" w:type="pct"/>
            <w:tcBorders>
              <w:top w:val="nil"/>
              <w:left w:val="nil"/>
              <w:bottom w:val="nil"/>
              <w:right w:val="nil"/>
            </w:tcBorders>
            <w:shd w:val="clear" w:color="auto" w:fill="auto"/>
            <w:vAlign w:val="bottom"/>
            <w:hideMark/>
          </w:tcPr>
          <w:p w14:paraId="0F7992B3" w14:textId="0046B2DE" w:rsidR="00686ADE" w:rsidRPr="00963A02" w:rsidRDefault="007267B3" w:rsidP="00B51C4B">
            <w:pPr>
              <w:keepLines/>
              <w:suppressAutoHyphens/>
              <w:jc w:val="right"/>
              <w:rPr>
                <w:rFonts w:ascii="Arial" w:hAnsi="Arial" w:cs="Arial"/>
                <w:sz w:val="18"/>
                <w:szCs w:val="18"/>
              </w:rPr>
            </w:pPr>
            <w:r w:rsidRPr="00963A02">
              <w:rPr>
                <w:rFonts w:ascii="Arial" w:hAnsi="Arial" w:cs="Arial"/>
                <w:sz w:val="18"/>
                <w:szCs w:val="18"/>
              </w:rPr>
              <w:t>-388 362</w:t>
            </w:r>
          </w:p>
        </w:tc>
        <w:tc>
          <w:tcPr>
            <w:tcW w:w="713" w:type="pct"/>
            <w:tcBorders>
              <w:top w:val="nil"/>
              <w:left w:val="nil"/>
              <w:bottom w:val="nil"/>
              <w:right w:val="nil"/>
            </w:tcBorders>
            <w:shd w:val="clear" w:color="auto" w:fill="auto"/>
            <w:vAlign w:val="bottom"/>
            <w:hideMark/>
          </w:tcPr>
          <w:p w14:paraId="45FDA389" w14:textId="795B671A" w:rsidR="00686ADE" w:rsidRPr="00963A02" w:rsidRDefault="007267B3" w:rsidP="00B51C4B">
            <w:pPr>
              <w:keepLines/>
              <w:suppressAutoHyphens/>
              <w:jc w:val="right"/>
              <w:rPr>
                <w:rFonts w:ascii="Arial" w:hAnsi="Arial" w:cs="Arial"/>
                <w:sz w:val="18"/>
                <w:szCs w:val="18"/>
              </w:rPr>
            </w:pPr>
            <w:r w:rsidRPr="00963A02">
              <w:rPr>
                <w:rFonts w:ascii="Arial" w:hAnsi="Arial" w:cs="Arial"/>
                <w:sz w:val="18"/>
                <w:szCs w:val="18"/>
              </w:rPr>
              <w:t>-284 316</w:t>
            </w:r>
          </w:p>
        </w:tc>
      </w:tr>
      <w:tr w:rsidR="00686ADE" w:rsidRPr="00963A02" w14:paraId="3A626975" w14:textId="77777777" w:rsidTr="00880D5B">
        <w:trPr>
          <w:cantSplit/>
          <w:trHeight w:val="227"/>
        </w:trPr>
        <w:tc>
          <w:tcPr>
            <w:tcW w:w="2139" w:type="pct"/>
            <w:tcBorders>
              <w:top w:val="nil"/>
              <w:left w:val="nil"/>
              <w:bottom w:val="nil"/>
              <w:right w:val="nil"/>
            </w:tcBorders>
            <w:shd w:val="clear" w:color="auto" w:fill="auto"/>
            <w:noWrap/>
            <w:vAlign w:val="bottom"/>
            <w:hideMark/>
          </w:tcPr>
          <w:p w14:paraId="3CB64F63"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Zásoby</w:t>
            </w:r>
          </w:p>
        </w:tc>
        <w:tc>
          <w:tcPr>
            <w:tcW w:w="716" w:type="pct"/>
            <w:tcBorders>
              <w:top w:val="nil"/>
              <w:left w:val="nil"/>
              <w:bottom w:val="nil"/>
              <w:right w:val="nil"/>
            </w:tcBorders>
            <w:shd w:val="clear" w:color="auto" w:fill="auto"/>
            <w:vAlign w:val="bottom"/>
            <w:hideMark/>
          </w:tcPr>
          <w:p w14:paraId="391069A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11 779</w:t>
            </w:r>
          </w:p>
        </w:tc>
        <w:tc>
          <w:tcPr>
            <w:tcW w:w="716" w:type="pct"/>
            <w:tcBorders>
              <w:top w:val="nil"/>
              <w:left w:val="nil"/>
              <w:bottom w:val="nil"/>
              <w:right w:val="nil"/>
            </w:tcBorders>
            <w:shd w:val="clear" w:color="auto" w:fill="auto"/>
            <w:vAlign w:val="bottom"/>
            <w:hideMark/>
          </w:tcPr>
          <w:p w14:paraId="45B0DEB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716" w:type="pct"/>
            <w:tcBorders>
              <w:top w:val="nil"/>
              <w:left w:val="nil"/>
              <w:bottom w:val="nil"/>
              <w:right w:val="nil"/>
            </w:tcBorders>
            <w:shd w:val="clear" w:color="auto" w:fill="auto"/>
            <w:vAlign w:val="bottom"/>
            <w:hideMark/>
          </w:tcPr>
          <w:p w14:paraId="2D5DDAA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-8 829</w:t>
            </w:r>
          </w:p>
        </w:tc>
        <w:tc>
          <w:tcPr>
            <w:tcW w:w="713" w:type="pct"/>
            <w:tcBorders>
              <w:top w:val="nil"/>
              <w:left w:val="nil"/>
              <w:bottom w:val="nil"/>
              <w:right w:val="nil"/>
            </w:tcBorders>
            <w:shd w:val="clear" w:color="auto" w:fill="auto"/>
            <w:vAlign w:val="bottom"/>
            <w:hideMark/>
          </w:tcPr>
          <w:p w14:paraId="049A9C1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2 950</w:t>
            </w:r>
          </w:p>
        </w:tc>
      </w:tr>
      <w:tr w:rsidR="00686ADE" w:rsidRPr="00963A02" w14:paraId="2DB5FEE4" w14:textId="77777777" w:rsidTr="00880D5B">
        <w:trPr>
          <w:cantSplit/>
          <w:trHeight w:val="227"/>
        </w:trPr>
        <w:tc>
          <w:tcPr>
            <w:tcW w:w="2139" w:type="pct"/>
            <w:tcBorders>
              <w:top w:val="nil"/>
              <w:left w:val="nil"/>
              <w:bottom w:val="nil"/>
              <w:right w:val="nil"/>
            </w:tcBorders>
            <w:shd w:val="clear" w:color="auto" w:fill="auto"/>
            <w:noWrap/>
            <w:vAlign w:val="bottom"/>
            <w:hideMark/>
          </w:tcPr>
          <w:p w14:paraId="6C747E33"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Pohľadávky</w:t>
            </w:r>
          </w:p>
        </w:tc>
        <w:tc>
          <w:tcPr>
            <w:tcW w:w="716" w:type="pct"/>
            <w:tcBorders>
              <w:top w:val="nil"/>
              <w:left w:val="nil"/>
              <w:bottom w:val="nil"/>
              <w:right w:val="nil"/>
            </w:tcBorders>
            <w:shd w:val="clear" w:color="auto" w:fill="auto"/>
            <w:vAlign w:val="bottom"/>
            <w:hideMark/>
          </w:tcPr>
          <w:p w14:paraId="4C1A5C6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59 383</w:t>
            </w:r>
          </w:p>
        </w:tc>
        <w:tc>
          <w:tcPr>
            <w:tcW w:w="716" w:type="pct"/>
            <w:tcBorders>
              <w:top w:val="nil"/>
              <w:left w:val="nil"/>
              <w:bottom w:val="nil"/>
              <w:right w:val="nil"/>
            </w:tcBorders>
            <w:shd w:val="clear" w:color="auto" w:fill="auto"/>
            <w:vAlign w:val="bottom"/>
            <w:hideMark/>
          </w:tcPr>
          <w:p w14:paraId="2A58524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716" w:type="pct"/>
            <w:tcBorders>
              <w:top w:val="nil"/>
              <w:left w:val="nil"/>
              <w:bottom w:val="nil"/>
              <w:right w:val="nil"/>
            </w:tcBorders>
            <w:shd w:val="clear" w:color="auto" w:fill="auto"/>
            <w:vAlign w:val="bottom"/>
            <w:hideMark/>
          </w:tcPr>
          <w:p w14:paraId="195A679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-59 383</w:t>
            </w:r>
          </w:p>
        </w:tc>
        <w:tc>
          <w:tcPr>
            <w:tcW w:w="713" w:type="pct"/>
            <w:tcBorders>
              <w:top w:val="nil"/>
              <w:left w:val="nil"/>
              <w:bottom w:val="nil"/>
              <w:right w:val="nil"/>
            </w:tcBorders>
            <w:shd w:val="clear" w:color="auto" w:fill="auto"/>
            <w:vAlign w:val="bottom"/>
            <w:hideMark/>
          </w:tcPr>
          <w:p w14:paraId="3C44928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73812A5C" w14:textId="77777777" w:rsidTr="00880D5B">
        <w:trPr>
          <w:cantSplit/>
          <w:trHeight w:val="227"/>
        </w:trPr>
        <w:tc>
          <w:tcPr>
            <w:tcW w:w="2139" w:type="pct"/>
            <w:tcBorders>
              <w:top w:val="nil"/>
              <w:left w:val="nil"/>
              <w:bottom w:val="nil"/>
              <w:right w:val="nil"/>
            </w:tcBorders>
            <w:shd w:val="clear" w:color="auto" w:fill="auto"/>
            <w:noWrap/>
            <w:vAlign w:val="bottom"/>
            <w:hideMark/>
          </w:tcPr>
          <w:p w14:paraId="3A002CFF"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Rezervy</w:t>
            </w:r>
          </w:p>
        </w:tc>
        <w:tc>
          <w:tcPr>
            <w:tcW w:w="716" w:type="pct"/>
            <w:tcBorders>
              <w:top w:val="nil"/>
              <w:left w:val="nil"/>
              <w:bottom w:val="nil"/>
              <w:right w:val="nil"/>
            </w:tcBorders>
            <w:shd w:val="clear" w:color="auto" w:fill="auto"/>
            <w:vAlign w:val="bottom"/>
            <w:hideMark/>
          </w:tcPr>
          <w:p w14:paraId="33CB070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40 233</w:t>
            </w:r>
          </w:p>
        </w:tc>
        <w:tc>
          <w:tcPr>
            <w:tcW w:w="716" w:type="pct"/>
            <w:tcBorders>
              <w:top w:val="nil"/>
              <w:left w:val="nil"/>
              <w:bottom w:val="nil"/>
              <w:right w:val="nil"/>
            </w:tcBorders>
            <w:shd w:val="clear" w:color="auto" w:fill="auto"/>
            <w:vAlign w:val="bottom"/>
            <w:hideMark/>
          </w:tcPr>
          <w:p w14:paraId="0ED89F7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716" w:type="pct"/>
            <w:tcBorders>
              <w:top w:val="nil"/>
              <w:left w:val="nil"/>
              <w:bottom w:val="nil"/>
              <w:right w:val="nil"/>
            </w:tcBorders>
            <w:shd w:val="clear" w:color="auto" w:fill="auto"/>
            <w:vAlign w:val="bottom"/>
            <w:hideMark/>
          </w:tcPr>
          <w:p w14:paraId="276938A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42 565</w:t>
            </w:r>
          </w:p>
        </w:tc>
        <w:tc>
          <w:tcPr>
            <w:tcW w:w="713" w:type="pct"/>
            <w:tcBorders>
              <w:top w:val="nil"/>
              <w:left w:val="nil"/>
              <w:bottom w:val="nil"/>
              <w:right w:val="nil"/>
            </w:tcBorders>
            <w:shd w:val="clear" w:color="auto" w:fill="auto"/>
            <w:vAlign w:val="bottom"/>
            <w:hideMark/>
          </w:tcPr>
          <w:p w14:paraId="0AAEEB2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82 798</w:t>
            </w:r>
          </w:p>
        </w:tc>
      </w:tr>
      <w:tr w:rsidR="00686ADE" w:rsidRPr="00963A02" w14:paraId="6E4EE021" w14:textId="77777777" w:rsidTr="00880D5B">
        <w:trPr>
          <w:cantSplit/>
          <w:trHeight w:val="227"/>
        </w:trPr>
        <w:tc>
          <w:tcPr>
            <w:tcW w:w="2139" w:type="pct"/>
            <w:tcBorders>
              <w:top w:val="nil"/>
              <w:left w:val="nil"/>
              <w:bottom w:val="nil"/>
              <w:right w:val="nil"/>
            </w:tcBorders>
            <w:shd w:val="clear" w:color="auto" w:fill="auto"/>
            <w:noWrap/>
            <w:vAlign w:val="bottom"/>
            <w:hideMark/>
          </w:tcPr>
          <w:p w14:paraId="3B165E76"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Celkom</w:t>
            </w:r>
          </w:p>
        </w:tc>
        <w:tc>
          <w:tcPr>
            <w:tcW w:w="716" w:type="pct"/>
            <w:tcBorders>
              <w:top w:val="single" w:sz="4" w:space="0" w:color="auto"/>
              <w:left w:val="nil"/>
              <w:bottom w:val="double" w:sz="6" w:space="0" w:color="auto"/>
              <w:right w:val="nil"/>
            </w:tcBorders>
            <w:shd w:val="clear" w:color="auto" w:fill="auto"/>
            <w:noWrap/>
            <w:vAlign w:val="bottom"/>
            <w:hideMark/>
          </w:tcPr>
          <w:p w14:paraId="6432B2E6"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215 541</w:t>
            </w:r>
          </w:p>
        </w:tc>
        <w:tc>
          <w:tcPr>
            <w:tcW w:w="716" w:type="pct"/>
            <w:tcBorders>
              <w:top w:val="single" w:sz="4" w:space="0" w:color="auto"/>
              <w:left w:val="nil"/>
              <w:bottom w:val="double" w:sz="6" w:space="0" w:color="auto"/>
              <w:right w:val="nil"/>
            </w:tcBorders>
            <w:shd w:val="clear" w:color="auto" w:fill="auto"/>
            <w:noWrap/>
            <w:vAlign w:val="bottom"/>
            <w:hideMark/>
          </w:tcPr>
          <w:p w14:paraId="08062030"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716" w:type="pct"/>
            <w:tcBorders>
              <w:top w:val="single" w:sz="4" w:space="0" w:color="auto"/>
              <w:left w:val="nil"/>
              <w:bottom w:val="double" w:sz="6" w:space="0" w:color="auto"/>
              <w:right w:val="nil"/>
            </w:tcBorders>
            <w:shd w:val="clear" w:color="auto" w:fill="auto"/>
            <w:noWrap/>
            <w:vAlign w:val="bottom"/>
            <w:hideMark/>
          </w:tcPr>
          <w:p w14:paraId="6E0D83DD" w14:textId="59E92138" w:rsidR="00686ADE" w:rsidRPr="00963A02" w:rsidRDefault="007267B3" w:rsidP="00B51C4B">
            <w:pPr>
              <w:keepLines/>
              <w:suppressAutoHyphens/>
              <w:jc w:val="right"/>
              <w:rPr>
                <w:rFonts w:ascii="Arial" w:hAnsi="Arial" w:cs="Arial"/>
                <w:b/>
                <w:bCs/>
                <w:sz w:val="18"/>
                <w:szCs w:val="18"/>
              </w:rPr>
            </w:pPr>
            <w:r w:rsidRPr="00963A02">
              <w:rPr>
                <w:rFonts w:ascii="Arial" w:hAnsi="Arial" w:cs="Arial"/>
                <w:b/>
                <w:bCs/>
                <w:sz w:val="18"/>
                <w:szCs w:val="18"/>
              </w:rPr>
              <w:t>-414 009</w:t>
            </w:r>
          </w:p>
        </w:tc>
        <w:tc>
          <w:tcPr>
            <w:tcW w:w="713" w:type="pct"/>
            <w:tcBorders>
              <w:top w:val="single" w:sz="4" w:space="0" w:color="auto"/>
              <w:left w:val="nil"/>
              <w:bottom w:val="double" w:sz="6" w:space="0" w:color="auto"/>
              <w:right w:val="nil"/>
            </w:tcBorders>
            <w:shd w:val="clear" w:color="auto" w:fill="auto"/>
            <w:noWrap/>
            <w:vAlign w:val="bottom"/>
            <w:hideMark/>
          </w:tcPr>
          <w:p w14:paraId="1788987E" w14:textId="4B0EAD60" w:rsidR="00686ADE" w:rsidRPr="00963A02" w:rsidRDefault="00880D5B" w:rsidP="00B51C4B">
            <w:pPr>
              <w:keepLines/>
              <w:suppressAutoHyphens/>
              <w:jc w:val="right"/>
              <w:rPr>
                <w:rFonts w:ascii="Arial" w:hAnsi="Arial" w:cs="Arial"/>
                <w:b/>
                <w:bCs/>
                <w:sz w:val="18"/>
                <w:szCs w:val="18"/>
              </w:rPr>
            </w:pPr>
            <w:r>
              <w:rPr>
                <w:rFonts w:ascii="Arial" w:hAnsi="Arial" w:cs="Arial"/>
                <w:b/>
                <w:bCs/>
                <w:sz w:val="18"/>
                <w:szCs w:val="18"/>
              </w:rPr>
              <w:t>-</w:t>
            </w:r>
            <w:r w:rsidR="00686ADE" w:rsidRPr="00963A02">
              <w:rPr>
                <w:rFonts w:ascii="Arial" w:hAnsi="Arial" w:cs="Arial"/>
                <w:b/>
                <w:bCs/>
                <w:sz w:val="18"/>
                <w:szCs w:val="18"/>
              </w:rPr>
              <w:t>19</w:t>
            </w:r>
            <w:r w:rsidR="007267B3" w:rsidRPr="00963A02">
              <w:rPr>
                <w:rFonts w:ascii="Arial" w:hAnsi="Arial" w:cs="Arial"/>
                <w:b/>
                <w:bCs/>
                <w:sz w:val="18"/>
                <w:szCs w:val="18"/>
              </w:rPr>
              <w:t>8 468</w:t>
            </w:r>
          </w:p>
        </w:tc>
      </w:tr>
      <w:tr w:rsidR="00686ADE" w:rsidRPr="00963A02" w14:paraId="503AC907" w14:textId="77777777" w:rsidTr="00880D5B">
        <w:trPr>
          <w:cantSplit/>
          <w:trHeight w:val="227"/>
        </w:trPr>
        <w:tc>
          <w:tcPr>
            <w:tcW w:w="2139" w:type="pct"/>
            <w:tcBorders>
              <w:top w:val="nil"/>
              <w:left w:val="nil"/>
              <w:bottom w:val="nil"/>
              <w:right w:val="nil"/>
            </w:tcBorders>
            <w:shd w:val="clear" w:color="auto" w:fill="auto"/>
            <w:noWrap/>
            <w:vAlign w:val="bottom"/>
            <w:hideMark/>
          </w:tcPr>
          <w:p w14:paraId="62F94154"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Sadzba dane z príjmov ( v %)</w:t>
            </w:r>
          </w:p>
        </w:tc>
        <w:tc>
          <w:tcPr>
            <w:tcW w:w="716" w:type="pct"/>
            <w:tcBorders>
              <w:top w:val="nil"/>
              <w:left w:val="nil"/>
              <w:bottom w:val="nil"/>
              <w:right w:val="nil"/>
            </w:tcBorders>
            <w:shd w:val="clear" w:color="auto" w:fill="auto"/>
            <w:noWrap/>
            <w:vAlign w:val="bottom"/>
            <w:hideMark/>
          </w:tcPr>
          <w:p w14:paraId="0F4C30B9" w14:textId="1B176424" w:rsidR="00686ADE" w:rsidRPr="00880D5B" w:rsidRDefault="00686ADE" w:rsidP="00B51C4B">
            <w:pPr>
              <w:keepLines/>
              <w:suppressAutoHyphens/>
              <w:jc w:val="right"/>
              <w:rPr>
                <w:rFonts w:ascii="Arial" w:hAnsi="Arial" w:cs="Arial"/>
                <w:sz w:val="18"/>
                <w:szCs w:val="18"/>
              </w:rPr>
            </w:pPr>
            <w:r w:rsidRPr="00880D5B">
              <w:rPr>
                <w:rFonts w:ascii="Arial" w:hAnsi="Arial" w:cs="Arial"/>
                <w:sz w:val="18"/>
                <w:szCs w:val="18"/>
              </w:rPr>
              <w:t>21</w:t>
            </w:r>
          </w:p>
        </w:tc>
        <w:tc>
          <w:tcPr>
            <w:tcW w:w="716" w:type="pct"/>
            <w:tcBorders>
              <w:top w:val="nil"/>
              <w:left w:val="nil"/>
              <w:bottom w:val="nil"/>
              <w:right w:val="nil"/>
            </w:tcBorders>
            <w:shd w:val="clear" w:color="auto" w:fill="auto"/>
            <w:noWrap/>
            <w:vAlign w:val="bottom"/>
            <w:hideMark/>
          </w:tcPr>
          <w:p w14:paraId="78F5F0AF" w14:textId="5AF93542" w:rsidR="00686ADE" w:rsidRPr="00880D5B" w:rsidRDefault="00686ADE" w:rsidP="00B51C4B">
            <w:pPr>
              <w:keepLines/>
              <w:suppressAutoHyphens/>
              <w:jc w:val="right"/>
              <w:rPr>
                <w:rFonts w:ascii="Arial" w:hAnsi="Arial" w:cs="Arial"/>
                <w:sz w:val="18"/>
                <w:szCs w:val="18"/>
              </w:rPr>
            </w:pPr>
            <w:r w:rsidRPr="00880D5B">
              <w:rPr>
                <w:rFonts w:ascii="Arial" w:hAnsi="Arial" w:cs="Arial"/>
                <w:sz w:val="18"/>
                <w:szCs w:val="18"/>
              </w:rPr>
              <w:t>21</w:t>
            </w:r>
          </w:p>
        </w:tc>
        <w:tc>
          <w:tcPr>
            <w:tcW w:w="716" w:type="pct"/>
            <w:tcBorders>
              <w:top w:val="nil"/>
              <w:left w:val="nil"/>
              <w:bottom w:val="nil"/>
              <w:right w:val="nil"/>
            </w:tcBorders>
            <w:shd w:val="clear" w:color="auto" w:fill="auto"/>
            <w:noWrap/>
            <w:vAlign w:val="bottom"/>
            <w:hideMark/>
          </w:tcPr>
          <w:p w14:paraId="0E1F74B8" w14:textId="5FAC558E" w:rsidR="00686ADE" w:rsidRPr="00880D5B" w:rsidRDefault="00686ADE" w:rsidP="00B51C4B">
            <w:pPr>
              <w:keepLines/>
              <w:suppressAutoHyphens/>
              <w:jc w:val="right"/>
              <w:rPr>
                <w:rFonts w:ascii="Arial" w:hAnsi="Arial" w:cs="Arial"/>
                <w:sz w:val="18"/>
                <w:szCs w:val="18"/>
              </w:rPr>
            </w:pPr>
            <w:r w:rsidRPr="00880D5B">
              <w:rPr>
                <w:rFonts w:ascii="Arial" w:hAnsi="Arial" w:cs="Arial"/>
                <w:sz w:val="18"/>
                <w:szCs w:val="18"/>
              </w:rPr>
              <w:t>21</w:t>
            </w:r>
          </w:p>
        </w:tc>
        <w:tc>
          <w:tcPr>
            <w:tcW w:w="713" w:type="pct"/>
            <w:tcBorders>
              <w:top w:val="nil"/>
              <w:left w:val="nil"/>
              <w:bottom w:val="nil"/>
              <w:right w:val="nil"/>
            </w:tcBorders>
            <w:shd w:val="clear" w:color="auto" w:fill="auto"/>
            <w:noWrap/>
            <w:vAlign w:val="bottom"/>
            <w:hideMark/>
          </w:tcPr>
          <w:p w14:paraId="67CD7628" w14:textId="603C3028" w:rsidR="00686ADE" w:rsidRPr="00880D5B" w:rsidRDefault="00686ADE" w:rsidP="00B51C4B">
            <w:pPr>
              <w:keepLines/>
              <w:suppressAutoHyphens/>
              <w:jc w:val="right"/>
              <w:rPr>
                <w:rFonts w:ascii="Arial" w:hAnsi="Arial" w:cs="Arial"/>
                <w:sz w:val="18"/>
                <w:szCs w:val="18"/>
              </w:rPr>
            </w:pPr>
            <w:r w:rsidRPr="00880D5B">
              <w:rPr>
                <w:rFonts w:ascii="Arial" w:hAnsi="Arial" w:cs="Arial"/>
                <w:sz w:val="18"/>
                <w:szCs w:val="18"/>
              </w:rPr>
              <w:t>21</w:t>
            </w:r>
          </w:p>
        </w:tc>
      </w:tr>
      <w:tr w:rsidR="00686ADE" w:rsidRPr="00963A02" w14:paraId="66DE8E63" w14:textId="77777777" w:rsidTr="00880D5B">
        <w:trPr>
          <w:cantSplit/>
          <w:trHeight w:val="227"/>
        </w:trPr>
        <w:tc>
          <w:tcPr>
            <w:tcW w:w="2139" w:type="pct"/>
            <w:tcBorders>
              <w:top w:val="nil"/>
              <w:left w:val="nil"/>
              <w:bottom w:val="nil"/>
              <w:right w:val="nil"/>
            </w:tcBorders>
            <w:shd w:val="clear" w:color="auto" w:fill="auto"/>
            <w:vAlign w:val="bottom"/>
            <w:hideMark/>
          </w:tcPr>
          <w:p w14:paraId="7A3EEBFA" w14:textId="749D3CB5"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Odložená daňová pohľadávka (+)</w:t>
            </w:r>
            <w:r w:rsidR="00880D5B">
              <w:rPr>
                <w:rFonts w:ascii="Arial" w:hAnsi="Arial" w:cs="Arial"/>
                <w:b/>
                <w:bCs/>
                <w:sz w:val="18"/>
                <w:szCs w:val="18"/>
              </w:rPr>
              <w:t xml:space="preserve"> </w:t>
            </w:r>
            <w:r w:rsidRPr="00963A02">
              <w:rPr>
                <w:rFonts w:ascii="Arial" w:hAnsi="Arial" w:cs="Arial"/>
                <w:b/>
                <w:bCs/>
                <w:sz w:val="18"/>
                <w:szCs w:val="18"/>
              </w:rPr>
              <w:t>/</w:t>
            </w:r>
            <w:r w:rsidR="00880D5B">
              <w:rPr>
                <w:rFonts w:ascii="Arial" w:hAnsi="Arial" w:cs="Arial"/>
                <w:b/>
                <w:bCs/>
                <w:sz w:val="18"/>
                <w:szCs w:val="18"/>
              </w:rPr>
              <w:t xml:space="preserve"> </w:t>
            </w:r>
            <w:r w:rsidRPr="00963A02">
              <w:rPr>
                <w:rFonts w:ascii="Arial" w:hAnsi="Arial" w:cs="Arial"/>
                <w:b/>
                <w:bCs/>
                <w:sz w:val="18"/>
                <w:szCs w:val="18"/>
              </w:rPr>
              <w:t>daňový záväzok (-) vypočítaný</w:t>
            </w:r>
          </w:p>
        </w:tc>
        <w:tc>
          <w:tcPr>
            <w:tcW w:w="716" w:type="pct"/>
            <w:tcBorders>
              <w:top w:val="nil"/>
              <w:left w:val="nil"/>
              <w:bottom w:val="nil"/>
              <w:right w:val="nil"/>
            </w:tcBorders>
            <w:shd w:val="clear" w:color="auto" w:fill="auto"/>
            <w:noWrap/>
            <w:vAlign w:val="bottom"/>
            <w:hideMark/>
          </w:tcPr>
          <w:p w14:paraId="5AEFDF3D" w14:textId="77777777" w:rsidR="00686ADE" w:rsidRPr="00880D5B" w:rsidRDefault="00686ADE" w:rsidP="00B51C4B">
            <w:pPr>
              <w:keepLines/>
              <w:suppressAutoHyphens/>
              <w:jc w:val="right"/>
              <w:rPr>
                <w:rFonts w:ascii="Arial" w:hAnsi="Arial" w:cs="Arial"/>
                <w:b/>
                <w:bCs/>
                <w:sz w:val="18"/>
                <w:szCs w:val="18"/>
              </w:rPr>
            </w:pPr>
            <w:r w:rsidRPr="00880D5B">
              <w:rPr>
                <w:rFonts w:ascii="Arial" w:hAnsi="Arial" w:cs="Arial"/>
                <w:b/>
                <w:bCs/>
                <w:sz w:val="18"/>
                <w:szCs w:val="18"/>
              </w:rPr>
              <w:t>45 264</w:t>
            </w:r>
          </w:p>
        </w:tc>
        <w:tc>
          <w:tcPr>
            <w:tcW w:w="716" w:type="pct"/>
            <w:tcBorders>
              <w:top w:val="nil"/>
              <w:left w:val="nil"/>
              <w:bottom w:val="nil"/>
              <w:right w:val="nil"/>
            </w:tcBorders>
            <w:shd w:val="clear" w:color="auto" w:fill="auto"/>
            <w:noWrap/>
            <w:vAlign w:val="bottom"/>
            <w:hideMark/>
          </w:tcPr>
          <w:p w14:paraId="3F540618" w14:textId="77777777" w:rsidR="00686ADE" w:rsidRPr="00880D5B" w:rsidRDefault="00686ADE" w:rsidP="00B51C4B">
            <w:pPr>
              <w:keepLines/>
              <w:suppressAutoHyphens/>
              <w:jc w:val="right"/>
              <w:rPr>
                <w:rFonts w:ascii="Arial" w:hAnsi="Arial" w:cs="Arial"/>
                <w:b/>
                <w:bCs/>
                <w:sz w:val="18"/>
                <w:szCs w:val="18"/>
              </w:rPr>
            </w:pPr>
            <w:r w:rsidRPr="00880D5B">
              <w:rPr>
                <w:rFonts w:ascii="Arial" w:hAnsi="Arial" w:cs="Arial"/>
                <w:b/>
                <w:bCs/>
                <w:sz w:val="18"/>
                <w:szCs w:val="18"/>
              </w:rPr>
              <w:t>0</w:t>
            </w:r>
          </w:p>
        </w:tc>
        <w:tc>
          <w:tcPr>
            <w:tcW w:w="716" w:type="pct"/>
            <w:tcBorders>
              <w:top w:val="nil"/>
              <w:left w:val="nil"/>
              <w:bottom w:val="nil"/>
              <w:right w:val="nil"/>
            </w:tcBorders>
            <w:shd w:val="clear" w:color="auto" w:fill="auto"/>
            <w:noWrap/>
            <w:vAlign w:val="bottom"/>
            <w:hideMark/>
          </w:tcPr>
          <w:p w14:paraId="157AA5E1" w14:textId="01C6837F" w:rsidR="00686ADE" w:rsidRPr="00880D5B" w:rsidRDefault="00686ADE" w:rsidP="00B51C4B">
            <w:pPr>
              <w:keepLines/>
              <w:suppressAutoHyphens/>
              <w:jc w:val="right"/>
              <w:rPr>
                <w:rFonts w:ascii="Arial" w:hAnsi="Arial" w:cs="Arial"/>
                <w:b/>
                <w:bCs/>
                <w:sz w:val="18"/>
                <w:szCs w:val="18"/>
              </w:rPr>
            </w:pPr>
            <w:r w:rsidRPr="00880D5B">
              <w:rPr>
                <w:rFonts w:ascii="Arial" w:hAnsi="Arial" w:cs="Arial"/>
                <w:b/>
                <w:bCs/>
                <w:sz w:val="18"/>
                <w:szCs w:val="18"/>
              </w:rPr>
              <w:t>-</w:t>
            </w:r>
            <w:r w:rsidR="007267B3" w:rsidRPr="00880D5B">
              <w:rPr>
                <w:rFonts w:ascii="Arial" w:hAnsi="Arial" w:cs="Arial"/>
                <w:b/>
                <w:bCs/>
                <w:sz w:val="18"/>
                <w:szCs w:val="18"/>
              </w:rPr>
              <w:t>86 942</w:t>
            </w:r>
          </w:p>
        </w:tc>
        <w:tc>
          <w:tcPr>
            <w:tcW w:w="713" w:type="pct"/>
            <w:tcBorders>
              <w:top w:val="nil"/>
              <w:left w:val="nil"/>
              <w:bottom w:val="nil"/>
              <w:right w:val="nil"/>
            </w:tcBorders>
            <w:shd w:val="clear" w:color="auto" w:fill="auto"/>
            <w:noWrap/>
            <w:vAlign w:val="bottom"/>
            <w:hideMark/>
          </w:tcPr>
          <w:p w14:paraId="1D3A7671" w14:textId="70FB69FD" w:rsidR="00686ADE" w:rsidRPr="00880D5B" w:rsidRDefault="007267B3" w:rsidP="00B51C4B">
            <w:pPr>
              <w:keepLines/>
              <w:suppressAutoHyphens/>
              <w:jc w:val="right"/>
              <w:rPr>
                <w:rFonts w:ascii="Arial" w:hAnsi="Arial" w:cs="Arial"/>
                <w:b/>
                <w:bCs/>
                <w:sz w:val="18"/>
                <w:szCs w:val="18"/>
              </w:rPr>
            </w:pPr>
            <w:r w:rsidRPr="00880D5B">
              <w:rPr>
                <w:rFonts w:ascii="Arial" w:hAnsi="Arial" w:cs="Arial"/>
                <w:b/>
                <w:bCs/>
                <w:sz w:val="18"/>
                <w:szCs w:val="18"/>
              </w:rPr>
              <w:t>-</w:t>
            </w:r>
            <w:r w:rsidR="00686ADE" w:rsidRPr="00880D5B">
              <w:rPr>
                <w:rFonts w:ascii="Arial" w:hAnsi="Arial" w:cs="Arial"/>
                <w:b/>
                <w:bCs/>
                <w:sz w:val="18"/>
                <w:szCs w:val="18"/>
              </w:rPr>
              <w:t>4</w:t>
            </w:r>
            <w:r w:rsidRPr="00880D5B">
              <w:rPr>
                <w:rFonts w:ascii="Arial" w:hAnsi="Arial" w:cs="Arial"/>
                <w:b/>
                <w:bCs/>
                <w:sz w:val="18"/>
                <w:szCs w:val="18"/>
              </w:rPr>
              <w:t>1 678</w:t>
            </w:r>
          </w:p>
        </w:tc>
      </w:tr>
      <w:tr w:rsidR="00880D5B" w:rsidRPr="00963A02" w14:paraId="29ABFB11" w14:textId="77777777" w:rsidTr="00880D5B">
        <w:trPr>
          <w:cantSplit/>
          <w:trHeight w:val="227"/>
        </w:trPr>
        <w:tc>
          <w:tcPr>
            <w:tcW w:w="2139" w:type="pct"/>
            <w:tcBorders>
              <w:top w:val="nil"/>
              <w:left w:val="nil"/>
              <w:bottom w:val="nil"/>
              <w:right w:val="nil"/>
            </w:tcBorders>
            <w:shd w:val="clear" w:color="auto" w:fill="auto"/>
            <w:vAlign w:val="bottom"/>
            <w:hideMark/>
          </w:tcPr>
          <w:p w14:paraId="2603D99E" w14:textId="47ACF013" w:rsidR="00880D5B" w:rsidRPr="00963A02" w:rsidRDefault="00880D5B" w:rsidP="00880D5B">
            <w:pPr>
              <w:keepLines/>
              <w:suppressAutoHyphens/>
              <w:rPr>
                <w:rFonts w:ascii="Arial" w:hAnsi="Arial" w:cs="Arial"/>
                <w:b/>
                <w:bCs/>
                <w:sz w:val="18"/>
                <w:szCs w:val="18"/>
              </w:rPr>
            </w:pPr>
            <w:r w:rsidRPr="00963A02">
              <w:rPr>
                <w:rFonts w:ascii="Arial" w:hAnsi="Arial" w:cs="Arial"/>
                <w:b/>
                <w:bCs/>
                <w:sz w:val="18"/>
                <w:szCs w:val="18"/>
              </w:rPr>
              <w:t>Odložená daňová pohľadávka (+)</w:t>
            </w:r>
            <w:r>
              <w:rPr>
                <w:rFonts w:ascii="Arial" w:hAnsi="Arial" w:cs="Arial"/>
                <w:b/>
                <w:bCs/>
                <w:sz w:val="18"/>
                <w:szCs w:val="18"/>
              </w:rPr>
              <w:t xml:space="preserve"> </w:t>
            </w:r>
            <w:r w:rsidRPr="00963A02">
              <w:rPr>
                <w:rFonts w:ascii="Arial" w:hAnsi="Arial" w:cs="Arial"/>
                <w:b/>
                <w:bCs/>
                <w:sz w:val="18"/>
                <w:szCs w:val="18"/>
              </w:rPr>
              <w:t>/</w:t>
            </w:r>
            <w:r>
              <w:rPr>
                <w:rFonts w:ascii="Arial" w:hAnsi="Arial" w:cs="Arial"/>
                <w:b/>
                <w:bCs/>
                <w:sz w:val="18"/>
                <w:szCs w:val="18"/>
              </w:rPr>
              <w:t xml:space="preserve"> </w:t>
            </w:r>
            <w:r w:rsidRPr="00963A02">
              <w:rPr>
                <w:rFonts w:ascii="Arial" w:hAnsi="Arial" w:cs="Arial"/>
                <w:b/>
                <w:bCs/>
                <w:sz w:val="18"/>
                <w:szCs w:val="18"/>
              </w:rPr>
              <w:t>daňový záväzok (-) zaúčtovan</w:t>
            </w:r>
            <w:r>
              <w:rPr>
                <w:rFonts w:ascii="Arial" w:hAnsi="Arial" w:cs="Arial"/>
                <w:b/>
                <w:bCs/>
                <w:sz w:val="18"/>
                <w:szCs w:val="18"/>
              </w:rPr>
              <w:t>ý</w:t>
            </w:r>
          </w:p>
        </w:tc>
        <w:tc>
          <w:tcPr>
            <w:tcW w:w="716" w:type="pct"/>
            <w:tcBorders>
              <w:top w:val="single" w:sz="4" w:space="0" w:color="auto"/>
              <w:left w:val="nil"/>
              <w:bottom w:val="double" w:sz="6" w:space="0" w:color="auto"/>
              <w:right w:val="nil"/>
            </w:tcBorders>
            <w:shd w:val="clear" w:color="auto" w:fill="auto"/>
            <w:noWrap/>
            <w:vAlign w:val="bottom"/>
            <w:hideMark/>
          </w:tcPr>
          <w:p w14:paraId="7CC050D8" w14:textId="77777777" w:rsidR="00880D5B" w:rsidRPr="00963A02" w:rsidRDefault="00880D5B" w:rsidP="00880D5B">
            <w:pPr>
              <w:keepLines/>
              <w:suppressAutoHyphens/>
              <w:jc w:val="right"/>
              <w:rPr>
                <w:rFonts w:ascii="Arial" w:hAnsi="Arial" w:cs="Arial"/>
                <w:b/>
                <w:bCs/>
                <w:sz w:val="18"/>
                <w:szCs w:val="18"/>
              </w:rPr>
            </w:pPr>
            <w:r w:rsidRPr="00963A02">
              <w:rPr>
                <w:rFonts w:ascii="Arial" w:hAnsi="Arial" w:cs="Arial"/>
                <w:b/>
                <w:bCs/>
                <w:sz w:val="18"/>
                <w:szCs w:val="18"/>
              </w:rPr>
              <w:t>45 264</w:t>
            </w:r>
          </w:p>
        </w:tc>
        <w:tc>
          <w:tcPr>
            <w:tcW w:w="716" w:type="pct"/>
            <w:tcBorders>
              <w:top w:val="single" w:sz="4" w:space="0" w:color="auto"/>
              <w:left w:val="nil"/>
              <w:bottom w:val="double" w:sz="6" w:space="0" w:color="auto"/>
              <w:right w:val="nil"/>
            </w:tcBorders>
            <w:shd w:val="clear" w:color="auto" w:fill="auto"/>
            <w:noWrap/>
            <w:vAlign w:val="bottom"/>
            <w:hideMark/>
          </w:tcPr>
          <w:p w14:paraId="78EA757D" w14:textId="3E77E065" w:rsidR="00880D5B" w:rsidRPr="00963A02" w:rsidRDefault="00880D5B" w:rsidP="00880D5B">
            <w:pPr>
              <w:keepLines/>
              <w:suppressAutoHyphens/>
              <w:jc w:val="right"/>
              <w:rPr>
                <w:rFonts w:ascii="Arial" w:hAnsi="Arial" w:cs="Arial"/>
                <w:b/>
                <w:bCs/>
                <w:sz w:val="18"/>
                <w:szCs w:val="18"/>
              </w:rPr>
            </w:pPr>
            <w:r>
              <w:rPr>
                <w:rFonts w:ascii="Arial" w:hAnsi="Arial" w:cs="Arial"/>
                <w:b/>
                <w:bCs/>
                <w:sz w:val="18"/>
                <w:szCs w:val="18"/>
              </w:rPr>
              <w:t>0</w:t>
            </w:r>
          </w:p>
        </w:tc>
        <w:tc>
          <w:tcPr>
            <w:tcW w:w="716" w:type="pct"/>
            <w:tcBorders>
              <w:top w:val="single" w:sz="4" w:space="0" w:color="auto"/>
              <w:left w:val="nil"/>
              <w:bottom w:val="double" w:sz="6" w:space="0" w:color="auto"/>
              <w:right w:val="nil"/>
            </w:tcBorders>
            <w:shd w:val="clear" w:color="auto" w:fill="auto"/>
            <w:noWrap/>
            <w:vAlign w:val="bottom"/>
            <w:hideMark/>
          </w:tcPr>
          <w:p w14:paraId="55AA2289" w14:textId="0BD1A17D" w:rsidR="00880D5B" w:rsidRPr="00963A02" w:rsidRDefault="00880D5B" w:rsidP="00880D5B">
            <w:pPr>
              <w:keepLines/>
              <w:suppressAutoHyphens/>
              <w:jc w:val="right"/>
              <w:rPr>
                <w:rFonts w:ascii="Arial" w:hAnsi="Arial" w:cs="Arial"/>
                <w:b/>
                <w:bCs/>
                <w:sz w:val="18"/>
                <w:szCs w:val="18"/>
              </w:rPr>
            </w:pPr>
            <w:r>
              <w:rPr>
                <w:rFonts w:ascii="Arial" w:hAnsi="Arial" w:cs="Arial"/>
                <w:b/>
                <w:bCs/>
                <w:sz w:val="18"/>
                <w:szCs w:val="18"/>
              </w:rPr>
              <w:t>-</w:t>
            </w:r>
            <w:r w:rsidRPr="00963A02">
              <w:rPr>
                <w:rFonts w:ascii="Arial" w:hAnsi="Arial" w:cs="Arial"/>
                <w:b/>
                <w:bCs/>
                <w:sz w:val="18"/>
                <w:szCs w:val="18"/>
              </w:rPr>
              <w:t>86 942</w:t>
            </w:r>
          </w:p>
        </w:tc>
        <w:tc>
          <w:tcPr>
            <w:tcW w:w="713" w:type="pct"/>
            <w:tcBorders>
              <w:top w:val="single" w:sz="4" w:space="0" w:color="auto"/>
              <w:left w:val="nil"/>
              <w:bottom w:val="double" w:sz="6" w:space="0" w:color="auto"/>
              <w:right w:val="nil"/>
            </w:tcBorders>
            <w:shd w:val="clear" w:color="auto" w:fill="auto"/>
            <w:noWrap/>
            <w:vAlign w:val="bottom"/>
            <w:hideMark/>
          </w:tcPr>
          <w:p w14:paraId="7AFBD1C9" w14:textId="042CF063" w:rsidR="00880D5B" w:rsidRPr="00963A02" w:rsidRDefault="00880D5B" w:rsidP="00880D5B">
            <w:pPr>
              <w:keepLines/>
              <w:suppressAutoHyphens/>
              <w:jc w:val="right"/>
              <w:rPr>
                <w:rFonts w:ascii="Arial" w:hAnsi="Arial" w:cs="Arial"/>
                <w:b/>
                <w:bCs/>
                <w:sz w:val="18"/>
                <w:szCs w:val="18"/>
              </w:rPr>
            </w:pPr>
            <w:r>
              <w:rPr>
                <w:rFonts w:ascii="Arial" w:hAnsi="Arial" w:cs="Arial"/>
                <w:b/>
                <w:bCs/>
                <w:sz w:val="18"/>
                <w:szCs w:val="18"/>
              </w:rPr>
              <w:t>-</w:t>
            </w:r>
            <w:r w:rsidRPr="00963A02">
              <w:rPr>
                <w:rFonts w:ascii="Arial" w:hAnsi="Arial" w:cs="Arial"/>
                <w:b/>
                <w:bCs/>
                <w:sz w:val="18"/>
                <w:szCs w:val="18"/>
              </w:rPr>
              <w:t>41 678</w:t>
            </w:r>
          </w:p>
        </w:tc>
      </w:tr>
    </w:tbl>
    <w:p w14:paraId="2A0307F1" w14:textId="2C9767C0" w:rsidR="00A341B8" w:rsidRPr="00963A02" w:rsidRDefault="00A341B8" w:rsidP="00B51C4B">
      <w:pPr>
        <w:pStyle w:val="odstavec"/>
        <w:keepLines/>
        <w:suppressAutoHyphens/>
      </w:pPr>
      <w:bookmarkStart w:id="73" w:name="FWT_T41"/>
      <w:bookmarkEnd w:id="71"/>
    </w:p>
    <w:p w14:paraId="4773E90F" w14:textId="17E85BA2" w:rsidR="00A341B8" w:rsidRPr="00963A02" w:rsidRDefault="00A341B8">
      <w:pPr>
        <w:rPr>
          <w:rFonts w:ascii="Arial" w:hAnsi="Arial" w:cs="Arial"/>
          <w:bCs/>
          <w:iCs/>
          <w:color w:val="000000" w:themeColor="text1"/>
          <w:sz w:val="20"/>
          <w:szCs w:val="20"/>
        </w:rPr>
      </w:pPr>
    </w:p>
    <w:bookmarkEnd w:id="73"/>
    <w:p w14:paraId="6CF98454" w14:textId="2EF6312B" w:rsidR="003A12F3" w:rsidRPr="00963A02" w:rsidRDefault="003E0EAE" w:rsidP="00B51C4B">
      <w:pPr>
        <w:pStyle w:val="odstavec"/>
        <w:keepLines/>
        <w:suppressAutoHyphens/>
        <w:rPr>
          <w:highlight w:val="yellow"/>
        </w:rPr>
      </w:pPr>
      <w:r w:rsidRPr="00963A02">
        <w:t>Odsúhlasenie vzťahu medzi splatnou daňou z príjmov,</w:t>
      </w:r>
      <w:r w:rsidR="00FE6FF4" w:rsidRPr="00963A02">
        <w:t xml:space="preserve"> </w:t>
      </w:r>
      <w:r w:rsidRPr="00963A02">
        <w:t>odloženou daňou z príjmov a výsledkom hospodárenia pred zdanením je uvedené v nasledujúcej tabuľke:</w:t>
      </w:r>
    </w:p>
    <w:p w14:paraId="0E21E014" w14:textId="77777777" w:rsidR="00686ADE" w:rsidRPr="00963A02" w:rsidRDefault="00686ADE" w:rsidP="00B51C4B">
      <w:pPr>
        <w:pStyle w:val="odstavec"/>
        <w:keepLines/>
        <w:suppressAutoHyphens/>
      </w:pPr>
      <w:bookmarkStart w:id="74" w:name="FWT_T42"/>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441"/>
        <w:gridCol w:w="1489"/>
        <w:gridCol w:w="921"/>
        <w:gridCol w:w="993"/>
        <w:gridCol w:w="1513"/>
        <w:gridCol w:w="866"/>
        <w:gridCol w:w="989"/>
      </w:tblGrid>
      <w:tr w:rsidR="00686ADE" w:rsidRPr="00963A02" w14:paraId="047628EE" w14:textId="77777777" w:rsidTr="00880D5B">
        <w:trPr>
          <w:cantSplit/>
          <w:trHeight w:val="227"/>
        </w:trPr>
        <w:tc>
          <w:tcPr>
            <w:tcW w:w="1325" w:type="pct"/>
            <w:vMerge w:val="restart"/>
            <w:tcBorders>
              <w:top w:val="nil"/>
              <w:left w:val="nil"/>
              <w:bottom w:val="single" w:sz="4" w:space="0" w:color="000000"/>
              <w:right w:val="nil"/>
            </w:tcBorders>
            <w:shd w:val="clear" w:color="auto" w:fill="auto"/>
            <w:vAlign w:val="bottom"/>
            <w:hideMark/>
          </w:tcPr>
          <w:p w14:paraId="449E1883" w14:textId="77777777" w:rsidR="00686ADE" w:rsidRPr="00963A02" w:rsidRDefault="00686ADE" w:rsidP="00B51C4B">
            <w:pPr>
              <w:keepLines/>
              <w:suppressAutoHyphens/>
              <w:jc w:val="center"/>
              <w:rPr>
                <w:rFonts w:ascii="Arial" w:hAnsi="Arial" w:cs="Arial"/>
                <w:b/>
                <w:bCs/>
                <w:sz w:val="18"/>
                <w:szCs w:val="18"/>
              </w:rPr>
            </w:pPr>
            <w:bookmarkStart w:id="75" w:name="RANGE!B4:H17"/>
            <w:r w:rsidRPr="00963A02">
              <w:rPr>
                <w:rFonts w:ascii="Arial" w:hAnsi="Arial" w:cs="Arial"/>
                <w:b/>
                <w:bCs/>
                <w:sz w:val="18"/>
                <w:szCs w:val="18"/>
              </w:rPr>
              <w:t>Názov položky</w:t>
            </w:r>
            <w:bookmarkEnd w:id="75"/>
          </w:p>
        </w:tc>
        <w:tc>
          <w:tcPr>
            <w:tcW w:w="1847" w:type="pct"/>
            <w:gridSpan w:val="3"/>
            <w:tcBorders>
              <w:top w:val="nil"/>
              <w:left w:val="nil"/>
              <w:bottom w:val="nil"/>
              <w:right w:val="nil"/>
            </w:tcBorders>
            <w:shd w:val="clear" w:color="auto" w:fill="auto"/>
            <w:noWrap/>
            <w:vAlign w:val="bottom"/>
            <w:hideMark/>
          </w:tcPr>
          <w:p w14:paraId="001F2ABE"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2023</w:t>
            </w:r>
          </w:p>
        </w:tc>
        <w:tc>
          <w:tcPr>
            <w:tcW w:w="1828" w:type="pct"/>
            <w:gridSpan w:val="3"/>
            <w:tcBorders>
              <w:top w:val="nil"/>
              <w:left w:val="nil"/>
              <w:bottom w:val="nil"/>
              <w:right w:val="nil"/>
            </w:tcBorders>
            <w:shd w:val="clear" w:color="auto" w:fill="auto"/>
            <w:vAlign w:val="bottom"/>
            <w:hideMark/>
          </w:tcPr>
          <w:p w14:paraId="46B763A2"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2022</w:t>
            </w:r>
          </w:p>
        </w:tc>
      </w:tr>
      <w:tr w:rsidR="00686ADE" w:rsidRPr="00963A02" w14:paraId="3B0E297A" w14:textId="77777777" w:rsidTr="00880D5B">
        <w:trPr>
          <w:cantSplit/>
          <w:trHeight w:val="227"/>
        </w:trPr>
        <w:tc>
          <w:tcPr>
            <w:tcW w:w="1325" w:type="pct"/>
            <w:vMerge/>
            <w:tcBorders>
              <w:top w:val="nil"/>
              <w:left w:val="nil"/>
              <w:bottom w:val="single" w:sz="4" w:space="0" w:color="000000"/>
              <w:right w:val="nil"/>
            </w:tcBorders>
            <w:vAlign w:val="bottom"/>
            <w:hideMark/>
          </w:tcPr>
          <w:p w14:paraId="440CE39D" w14:textId="77777777" w:rsidR="00686ADE" w:rsidRPr="00963A02" w:rsidRDefault="00686ADE" w:rsidP="00B51C4B">
            <w:pPr>
              <w:keepLines/>
              <w:suppressAutoHyphens/>
              <w:rPr>
                <w:rFonts w:ascii="Arial" w:hAnsi="Arial" w:cs="Arial"/>
                <w:b/>
                <w:bCs/>
                <w:sz w:val="18"/>
                <w:szCs w:val="18"/>
              </w:rPr>
            </w:pPr>
          </w:p>
        </w:tc>
        <w:tc>
          <w:tcPr>
            <w:tcW w:w="808" w:type="pct"/>
            <w:tcBorders>
              <w:top w:val="nil"/>
              <w:left w:val="nil"/>
              <w:bottom w:val="single" w:sz="4" w:space="0" w:color="auto"/>
              <w:right w:val="nil"/>
            </w:tcBorders>
            <w:shd w:val="clear" w:color="auto" w:fill="auto"/>
            <w:noWrap/>
            <w:vAlign w:val="bottom"/>
            <w:hideMark/>
          </w:tcPr>
          <w:p w14:paraId="3D84DDDE"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Základ dane</w:t>
            </w:r>
          </w:p>
        </w:tc>
        <w:tc>
          <w:tcPr>
            <w:tcW w:w="500" w:type="pct"/>
            <w:tcBorders>
              <w:top w:val="nil"/>
              <w:left w:val="nil"/>
              <w:bottom w:val="single" w:sz="4" w:space="0" w:color="auto"/>
              <w:right w:val="nil"/>
            </w:tcBorders>
            <w:shd w:val="clear" w:color="auto" w:fill="auto"/>
            <w:noWrap/>
            <w:vAlign w:val="bottom"/>
            <w:hideMark/>
          </w:tcPr>
          <w:p w14:paraId="2D4073B4"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Daň</w:t>
            </w:r>
          </w:p>
        </w:tc>
        <w:tc>
          <w:tcPr>
            <w:tcW w:w="539" w:type="pct"/>
            <w:tcBorders>
              <w:top w:val="nil"/>
              <w:left w:val="nil"/>
              <w:bottom w:val="single" w:sz="4" w:space="0" w:color="auto"/>
              <w:right w:val="nil"/>
            </w:tcBorders>
            <w:shd w:val="clear" w:color="auto" w:fill="auto"/>
            <w:noWrap/>
            <w:vAlign w:val="bottom"/>
            <w:hideMark/>
          </w:tcPr>
          <w:p w14:paraId="1CA38301"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Daň v %</w:t>
            </w:r>
          </w:p>
        </w:tc>
        <w:tc>
          <w:tcPr>
            <w:tcW w:w="821" w:type="pct"/>
            <w:tcBorders>
              <w:top w:val="nil"/>
              <w:left w:val="nil"/>
              <w:bottom w:val="single" w:sz="4" w:space="0" w:color="auto"/>
              <w:right w:val="nil"/>
            </w:tcBorders>
            <w:shd w:val="clear" w:color="auto" w:fill="auto"/>
            <w:noWrap/>
            <w:vAlign w:val="bottom"/>
            <w:hideMark/>
          </w:tcPr>
          <w:p w14:paraId="47E58332"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Základ dane</w:t>
            </w:r>
          </w:p>
        </w:tc>
        <w:tc>
          <w:tcPr>
            <w:tcW w:w="470" w:type="pct"/>
            <w:tcBorders>
              <w:top w:val="nil"/>
              <w:left w:val="nil"/>
              <w:bottom w:val="single" w:sz="4" w:space="0" w:color="auto"/>
              <w:right w:val="nil"/>
            </w:tcBorders>
            <w:shd w:val="clear" w:color="auto" w:fill="auto"/>
            <w:noWrap/>
            <w:vAlign w:val="bottom"/>
            <w:hideMark/>
          </w:tcPr>
          <w:p w14:paraId="4AE6FA18"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Daň</w:t>
            </w:r>
          </w:p>
        </w:tc>
        <w:tc>
          <w:tcPr>
            <w:tcW w:w="537" w:type="pct"/>
            <w:tcBorders>
              <w:top w:val="nil"/>
              <w:left w:val="nil"/>
              <w:bottom w:val="single" w:sz="4" w:space="0" w:color="auto"/>
              <w:right w:val="nil"/>
            </w:tcBorders>
            <w:shd w:val="clear" w:color="auto" w:fill="auto"/>
            <w:noWrap/>
            <w:vAlign w:val="bottom"/>
            <w:hideMark/>
          </w:tcPr>
          <w:p w14:paraId="1A1537E6"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Daň v %</w:t>
            </w:r>
          </w:p>
        </w:tc>
      </w:tr>
      <w:tr w:rsidR="00686ADE" w:rsidRPr="00963A02" w14:paraId="20C268E5" w14:textId="77777777" w:rsidTr="00880D5B">
        <w:trPr>
          <w:cantSplit/>
          <w:trHeight w:val="227"/>
        </w:trPr>
        <w:tc>
          <w:tcPr>
            <w:tcW w:w="1325" w:type="pct"/>
            <w:tcBorders>
              <w:top w:val="nil"/>
              <w:left w:val="nil"/>
              <w:bottom w:val="nil"/>
              <w:right w:val="nil"/>
            </w:tcBorders>
            <w:shd w:val="clear" w:color="auto" w:fill="auto"/>
            <w:vAlign w:val="bottom"/>
            <w:hideMark/>
          </w:tcPr>
          <w:p w14:paraId="295A0CA1"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Výsledok hospodárenia pred zdanením, z toho:</w:t>
            </w:r>
          </w:p>
        </w:tc>
        <w:tc>
          <w:tcPr>
            <w:tcW w:w="808" w:type="pct"/>
            <w:tcBorders>
              <w:top w:val="nil"/>
              <w:left w:val="nil"/>
              <w:bottom w:val="nil"/>
              <w:right w:val="nil"/>
            </w:tcBorders>
            <w:shd w:val="clear" w:color="auto" w:fill="auto"/>
            <w:noWrap/>
            <w:vAlign w:val="bottom"/>
            <w:hideMark/>
          </w:tcPr>
          <w:p w14:paraId="7EA3581F" w14:textId="68A3809C"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w:t>
            </w:r>
            <w:r w:rsidR="007267B3" w:rsidRPr="00963A02">
              <w:rPr>
                <w:rFonts w:ascii="Arial" w:hAnsi="Arial" w:cs="Arial"/>
                <w:b/>
                <w:bCs/>
                <w:sz w:val="18"/>
                <w:szCs w:val="18"/>
              </w:rPr>
              <w:t> 472 927</w:t>
            </w:r>
          </w:p>
        </w:tc>
        <w:tc>
          <w:tcPr>
            <w:tcW w:w="500" w:type="pct"/>
            <w:tcBorders>
              <w:top w:val="nil"/>
              <w:left w:val="nil"/>
              <w:bottom w:val="nil"/>
              <w:right w:val="nil"/>
            </w:tcBorders>
            <w:shd w:val="clear" w:color="auto" w:fill="auto"/>
            <w:noWrap/>
            <w:vAlign w:val="bottom"/>
            <w:hideMark/>
          </w:tcPr>
          <w:p w14:paraId="5B78A315" w14:textId="77777777" w:rsidR="00686ADE" w:rsidRPr="00963A02" w:rsidRDefault="00686ADE" w:rsidP="00B51C4B">
            <w:pPr>
              <w:keepLines/>
              <w:suppressAutoHyphens/>
              <w:jc w:val="right"/>
              <w:rPr>
                <w:rFonts w:ascii="Arial" w:hAnsi="Arial" w:cs="Arial"/>
                <w:b/>
                <w:bCs/>
                <w:sz w:val="18"/>
                <w:szCs w:val="18"/>
              </w:rPr>
            </w:pPr>
          </w:p>
        </w:tc>
        <w:tc>
          <w:tcPr>
            <w:tcW w:w="539" w:type="pct"/>
            <w:tcBorders>
              <w:top w:val="nil"/>
              <w:left w:val="nil"/>
              <w:bottom w:val="nil"/>
              <w:right w:val="nil"/>
            </w:tcBorders>
            <w:shd w:val="clear" w:color="auto" w:fill="auto"/>
            <w:noWrap/>
            <w:vAlign w:val="bottom"/>
            <w:hideMark/>
          </w:tcPr>
          <w:p w14:paraId="3E15465A" w14:textId="77777777" w:rsidR="00686ADE" w:rsidRPr="00963A02" w:rsidRDefault="00686ADE" w:rsidP="00B51C4B">
            <w:pPr>
              <w:keepLines/>
              <w:suppressAutoHyphens/>
              <w:jc w:val="center"/>
              <w:rPr>
                <w:rFonts w:ascii="Arial" w:hAnsi="Arial" w:cs="Arial"/>
                <w:sz w:val="18"/>
                <w:szCs w:val="20"/>
              </w:rPr>
            </w:pPr>
          </w:p>
        </w:tc>
        <w:tc>
          <w:tcPr>
            <w:tcW w:w="821" w:type="pct"/>
            <w:tcBorders>
              <w:top w:val="nil"/>
              <w:left w:val="nil"/>
              <w:bottom w:val="nil"/>
              <w:right w:val="nil"/>
            </w:tcBorders>
            <w:shd w:val="clear" w:color="auto" w:fill="auto"/>
            <w:noWrap/>
            <w:vAlign w:val="bottom"/>
            <w:hideMark/>
          </w:tcPr>
          <w:p w14:paraId="5138CFD9"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36 108</w:t>
            </w:r>
          </w:p>
        </w:tc>
        <w:tc>
          <w:tcPr>
            <w:tcW w:w="470" w:type="pct"/>
            <w:tcBorders>
              <w:top w:val="nil"/>
              <w:left w:val="nil"/>
              <w:bottom w:val="nil"/>
              <w:right w:val="nil"/>
            </w:tcBorders>
            <w:shd w:val="clear" w:color="auto" w:fill="auto"/>
            <w:noWrap/>
            <w:vAlign w:val="bottom"/>
            <w:hideMark/>
          </w:tcPr>
          <w:p w14:paraId="0B8A99EB" w14:textId="77777777" w:rsidR="00686ADE" w:rsidRPr="00963A02" w:rsidRDefault="00686ADE" w:rsidP="00B51C4B">
            <w:pPr>
              <w:keepLines/>
              <w:suppressAutoHyphens/>
              <w:jc w:val="right"/>
              <w:rPr>
                <w:rFonts w:ascii="Arial" w:hAnsi="Arial" w:cs="Arial"/>
                <w:b/>
                <w:bCs/>
                <w:sz w:val="18"/>
                <w:szCs w:val="18"/>
              </w:rPr>
            </w:pPr>
          </w:p>
        </w:tc>
        <w:tc>
          <w:tcPr>
            <w:tcW w:w="537" w:type="pct"/>
            <w:tcBorders>
              <w:top w:val="nil"/>
              <w:left w:val="nil"/>
              <w:bottom w:val="nil"/>
              <w:right w:val="nil"/>
            </w:tcBorders>
            <w:shd w:val="clear" w:color="auto" w:fill="auto"/>
            <w:noWrap/>
            <w:vAlign w:val="bottom"/>
            <w:hideMark/>
          </w:tcPr>
          <w:p w14:paraId="5F3F76EE" w14:textId="77777777" w:rsidR="00686ADE" w:rsidRPr="00963A02" w:rsidRDefault="00686ADE" w:rsidP="00B51C4B">
            <w:pPr>
              <w:keepLines/>
              <w:suppressAutoHyphens/>
              <w:jc w:val="center"/>
              <w:rPr>
                <w:rFonts w:ascii="Arial" w:hAnsi="Arial" w:cs="Arial"/>
                <w:sz w:val="18"/>
                <w:szCs w:val="20"/>
              </w:rPr>
            </w:pPr>
          </w:p>
        </w:tc>
      </w:tr>
      <w:tr w:rsidR="00686ADE" w:rsidRPr="00963A02" w14:paraId="6AEF8D0F" w14:textId="77777777" w:rsidTr="00880D5B">
        <w:trPr>
          <w:cantSplit/>
          <w:trHeight w:val="227"/>
        </w:trPr>
        <w:tc>
          <w:tcPr>
            <w:tcW w:w="1325" w:type="pct"/>
            <w:tcBorders>
              <w:top w:val="nil"/>
              <w:left w:val="nil"/>
              <w:bottom w:val="nil"/>
              <w:right w:val="nil"/>
            </w:tcBorders>
            <w:shd w:val="clear" w:color="auto" w:fill="auto"/>
            <w:vAlign w:val="bottom"/>
            <w:hideMark/>
          </w:tcPr>
          <w:p w14:paraId="5D3EEA43"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 xml:space="preserve">teoretická daň </w:t>
            </w:r>
          </w:p>
        </w:tc>
        <w:tc>
          <w:tcPr>
            <w:tcW w:w="808" w:type="pct"/>
            <w:tcBorders>
              <w:top w:val="nil"/>
              <w:left w:val="nil"/>
              <w:bottom w:val="nil"/>
              <w:right w:val="nil"/>
            </w:tcBorders>
            <w:shd w:val="clear" w:color="auto" w:fill="auto"/>
            <w:noWrap/>
            <w:vAlign w:val="bottom"/>
            <w:hideMark/>
          </w:tcPr>
          <w:p w14:paraId="51ADFAB5" w14:textId="77777777" w:rsidR="00686ADE" w:rsidRPr="00963A02" w:rsidRDefault="00686ADE" w:rsidP="00B51C4B">
            <w:pPr>
              <w:keepLines/>
              <w:suppressAutoHyphens/>
              <w:rPr>
                <w:rFonts w:ascii="Arial" w:hAnsi="Arial" w:cs="Arial"/>
                <w:sz w:val="18"/>
                <w:szCs w:val="18"/>
              </w:rPr>
            </w:pPr>
          </w:p>
        </w:tc>
        <w:tc>
          <w:tcPr>
            <w:tcW w:w="500" w:type="pct"/>
            <w:tcBorders>
              <w:top w:val="nil"/>
              <w:left w:val="nil"/>
              <w:bottom w:val="nil"/>
              <w:right w:val="nil"/>
            </w:tcBorders>
            <w:shd w:val="clear" w:color="auto" w:fill="auto"/>
            <w:noWrap/>
            <w:vAlign w:val="bottom"/>
            <w:hideMark/>
          </w:tcPr>
          <w:p w14:paraId="1A77E0F3" w14:textId="79BB8576" w:rsidR="00686ADE" w:rsidRPr="00963A02" w:rsidRDefault="007267B3" w:rsidP="00B51C4B">
            <w:pPr>
              <w:keepLines/>
              <w:suppressAutoHyphens/>
              <w:jc w:val="right"/>
              <w:rPr>
                <w:rFonts w:ascii="Arial" w:hAnsi="Arial" w:cs="Arial"/>
                <w:sz w:val="18"/>
                <w:szCs w:val="18"/>
              </w:rPr>
            </w:pPr>
            <w:r w:rsidRPr="00963A02">
              <w:rPr>
                <w:rFonts w:ascii="Arial" w:hAnsi="Arial" w:cs="Arial"/>
                <w:sz w:val="18"/>
                <w:szCs w:val="18"/>
              </w:rPr>
              <w:t>309 315</w:t>
            </w:r>
          </w:p>
        </w:tc>
        <w:tc>
          <w:tcPr>
            <w:tcW w:w="539" w:type="pct"/>
            <w:tcBorders>
              <w:top w:val="nil"/>
              <w:left w:val="nil"/>
              <w:bottom w:val="nil"/>
              <w:right w:val="nil"/>
            </w:tcBorders>
            <w:shd w:val="clear" w:color="auto" w:fill="auto"/>
            <w:noWrap/>
            <w:vAlign w:val="bottom"/>
            <w:hideMark/>
          </w:tcPr>
          <w:p w14:paraId="03FD9309" w14:textId="3DBB4CD9"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21</w:t>
            </w:r>
            <w:r w:rsidR="00880D5B">
              <w:rPr>
                <w:rFonts w:ascii="Arial" w:hAnsi="Arial" w:cs="Arial"/>
                <w:sz w:val="18"/>
                <w:szCs w:val="18"/>
              </w:rPr>
              <w:t>,0</w:t>
            </w:r>
          </w:p>
        </w:tc>
        <w:tc>
          <w:tcPr>
            <w:tcW w:w="821" w:type="pct"/>
            <w:tcBorders>
              <w:top w:val="nil"/>
              <w:left w:val="nil"/>
              <w:bottom w:val="nil"/>
              <w:right w:val="nil"/>
            </w:tcBorders>
            <w:shd w:val="clear" w:color="auto" w:fill="auto"/>
            <w:noWrap/>
            <w:vAlign w:val="bottom"/>
            <w:hideMark/>
          </w:tcPr>
          <w:p w14:paraId="31FE820F" w14:textId="77777777" w:rsidR="00686ADE" w:rsidRPr="00963A02" w:rsidRDefault="00686ADE" w:rsidP="00B51C4B">
            <w:pPr>
              <w:keepLines/>
              <w:suppressAutoHyphens/>
              <w:jc w:val="right"/>
              <w:rPr>
                <w:rFonts w:ascii="Arial" w:hAnsi="Arial" w:cs="Arial"/>
                <w:sz w:val="18"/>
                <w:szCs w:val="18"/>
              </w:rPr>
            </w:pPr>
          </w:p>
        </w:tc>
        <w:tc>
          <w:tcPr>
            <w:tcW w:w="470" w:type="pct"/>
            <w:tcBorders>
              <w:top w:val="nil"/>
              <w:left w:val="nil"/>
              <w:bottom w:val="nil"/>
              <w:right w:val="nil"/>
            </w:tcBorders>
            <w:shd w:val="clear" w:color="auto" w:fill="auto"/>
            <w:noWrap/>
            <w:vAlign w:val="bottom"/>
            <w:hideMark/>
          </w:tcPr>
          <w:p w14:paraId="0BD03F5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7 583</w:t>
            </w:r>
          </w:p>
        </w:tc>
        <w:tc>
          <w:tcPr>
            <w:tcW w:w="537" w:type="pct"/>
            <w:tcBorders>
              <w:top w:val="nil"/>
              <w:left w:val="nil"/>
              <w:bottom w:val="nil"/>
              <w:right w:val="nil"/>
            </w:tcBorders>
            <w:shd w:val="clear" w:color="auto" w:fill="auto"/>
            <w:noWrap/>
            <w:vAlign w:val="bottom"/>
            <w:hideMark/>
          </w:tcPr>
          <w:p w14:paraId="4F1B71F4" w14:textId="647520C6"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21</w:t>
            </w:r>
            <w:r w:rsidR="00880D5B">
              <w:rPr>
                <w:rFonts w:ascii="Arial" w:hAnsi="Arial" w:cs="Arial"/>
                <w:sz w:val="18"/>
                <w:szCs w:val="18"/>
              </w:rPr>
              <w:t>,0</w:t>
            </w:r>
          </w:p>
        </w:tc>
      </w:tr>
      <w:tr w:rsidR="00686ADE" w:rsidRPr="00963A02" w14:paraId="7BC5FD24" w14:textId="77777777" w:rsidTr="00880D5B">
        <w:trPr>
          <w:cantSplit/>
          <w:trHeight w:val="227"/>
        </w:trPr>
        <w:tc>
          <w:tcPr>
            <w:tcW w:w="1325" w:type="pct"/>
            <w:tcBorders>
              <w:top w:val="nil"/>
              <w:left w:val="nil"/>
              <w:bottom w:val="nil"/>
              <w:right w:val="nil"/>
            </w:tcBorders>
            <w:shd w:val="clear" w:color="auto" w:fill="auto"/>
            <w:vAlign w:val="bottom"/>
            <w:hideMark/>
          </w:tcPr>
          <w:p w14:paraId="0303561D"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Daňovo neuznané náklady</w:t>
            </w:r>
          </w:p>
        </w:tc>
        <w:tc>
          <w:tcPr>
            <w:tcW w:w="808" w:type="pct"/>
            <w:tcBorders>
              <w:top w:val="nil"/>
              <w:left w:val="nil"/>
              <w:bottom w:val="nil"/>
              <w:right w:val="nil"/>
            </w:tcBorders>
            <w:shd w:val="clear" w:color="auto" w:fill="auto"/>
            <w:vAlign w:val="bottom"/>
            <w:hideMark/>
          </w:tcPr>
          <w:p w14:paraId="320B4C1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69 128</w:t>
            </w:r>
          </w:p>
        </w:tc>
        <w:tc>
          <w:tcPr>
            <w:tcW w:w="500" w:type="pct"/>
            <w:tcBorders>
              <w:top w:val="nil"/>
              <w:left w:val="nil"/>
              <w:bottom w:val="nil"/>
              <w:right w:val="nil"/>
            </w:tcBorders>
            <w:shd w:val="clear" w:color="auto" w:fill="auto"/>
            <w:noWrap/>
            <w:vAlign w:val="bottom"/>
            <w:hideMark/>
          </w:tcPr>
          <w:p w14:paraId="7673A32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14 517</w:t>
            </w:r>
          </w:p>
        </w:tc>
        <w:tc>
          <w:tcPr>
            <w:tcW w:w="539" w:type="pct"/>
            <w:tcBorders>
              <w:top w:val="nil"/>
              <w:left w:val="nil"/>
              <w:bottom w:val="nil"/>
              <w:right w:val="nil"/>
            </w:tcBorders>
            <w:shd w:val="clear" w:color="auto" w:fill="auto"/>
            <w:noWrap/>
            <w:vAlign w:val="bottom"/>
            <w:hideMark/>
          </w:tcPr>
          <w:p w14:paraId="4D468C2C" w14:textId="77777777" w:rsidR="00686ADE" w:rsidRPr="00963A02" w:rsidRDefault="00686ADE" w:rsidP="00B51C4B">
            <w:pPr>
              <w:keepLines/>
              <w:suppressAutoHyphens/>
              <w:jc w:val="right"/>
              <w:rPr>
                <w:rFonts w:ascii="Arial" w:hAnsi="Arial" w:cs="Arial"/>
                <w:sz w:val="18"/>
                <w:szCs w:val="18"/>
              </w:rPr>
            </w:pPr>
          </w:p>
        </w:tc>
        <w:tc>
          <w:tcPr>
            <w:tcW w:w="821" w:type="pct"/>
            <w:tcBorders>
              <w:top w:val="nil"/>
              <w:left w:val="nil"/>
              <w:bottom w:val="nil"/>
              <w:right w:val="nil"/>
            </w:tcBorders>
            <w:shd w:val="clear" w:color="auto" w:fill="auto"/>
            <w:vAlign w:val="bottom"/>
            <w:hideMark/>
          </w:tcPr>
          <w:p w14:paraId="267C43A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4 778</w:t>
            </w:r>
          </w:p>
        </w:tc>
        <w:tc>
          <w:tcPr>
            <w:tcW w:w="470" w:type="pct"/>
            <w:tcBorders>
              <w:top w:val="nil"/>
              <w:left w:val="nil"/>
              <w:bottom w:val="nil"/>
              <w:right w:val="nil"/>
            </w:tcBorders>
            <w:shd w:val="clear" w:color="auto" w:fill="auto"/>
            <w:noWrap/>
            <w:vAlign w:val="bottom"/>
            <w:hideMark/>
          </w:tcPr>
          <w:p w14:paraId="083B7AE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1 003</w:t>
            </w:r>
          </w:p>
        </w:tc>
        <w:tc>
          <w:tcPr>
            <w:tcW w:w="537" w:type="pct"/>
            <w:tcBorders>
              <w:top w:val="nil"/>
              <w:left w:val="nil"/>
              <w:bottom w:val="nil"/>
              <w:right w:val="nil"/>
            </w:tcBorders>
            <w:shd w:val="clear" w:color="auto" w:fill="auto"/>
            <w:noWrap/>
            <w:vAlign w:val="bottom"/>
            <w:hideMark/>
          </w:tcPr>
          <w:p w14:paraId="6CE72D69" w14:textId="77777777" w:rsidR="00686ADE" w:rsidRPr="00963A02" w:rsidRDefault="00686ADE" w:rsidP="00B51C4B">
            <w:pPr>
              <w:keepLines/>
              <w:suppressAutoHyphens/>
              <w:jc w:val="right"/>
              <w:rPr>
                <w:rFonts w:ascii="Arial" w:hAnsi="Arial" w:cs="Arial"/>
                <w:sz w:val="18"/>
                <w:szCs w:val="18"/>
              </w:rPr>
            </w:pPr>
          </w:p>
        </w:tc>
      </w:tr>
      <w:tr w:rsidR="00880D5B" w:rsidRPr="00963A02" w14:paraId="20D75BD6" w14:textId="77777777" w:rsidTr="00880D5B">
        <w:trPr>
          <w:cantSplit/>
          <w:trHeight w:val="227"/>
        </w:trPr>
        <w:tc>
          <w:tcPr>
            <w:tcW w:w="1325" w:type="pct"/>
            <w:tcBorders>
              <w:top w:val="nil"/>
              <w:left w:val="nil"/>
              <w:bottom w:val="nil"/>
              <w:right w:val="nil"/>
            </w:tcBorders>
            <w:shd w:val="clear" w:color="auto" w:fill="auto"/>
            <w:vAlign w:val="bottom"/>
            <w:hideMark/>
          </w:tcPr>
          <w:p w14:paraId="758D52C6" w14:textId="12B5B3E3" w:rsidR="00880D5B" w:rsidRPr="00963A02" w:rsidRDefault="00880D5B" w:rsidP="00880D5B">
            <w:pPr>
              <w:keepLines/>
              <w:suppressAutoHyphens/>
              <w:rPr>
                <w:rFonts w:ascii="Arial" w:hAnsi="Arial" w:cs="Arial"/>
                <w:sz w:val="18"/>
                <w:szCs w:val="18"/>
              </w:rPr>
            </w:pPr>
            <w:r>
              <w:rPr>
                <w:rFonts w:ascii="Arial" w:hAnsi="Arial" w:cs="Arial"/>
                <w:sz w:val="18"/>
                <w:szCs w:val="18"/>
              </w:rPr>
              <w:t>Ostatné</w:t>
            </w:r>
          </w:p>
        </w:tc>
        <w:tc>
          <w:tcPr>
            <w:tcW w:w="808" w:type="pct"/>
            <w:tcBorders>
              <w:top w:val="nil"/>
              <w:left w:val="nil"/>
              <w:bottom w:val="nil"/>
              <w:right w:val="nil"/>
            </w:tcBorders>
            <w:shd w:val="clear" w:color="auto" w:fill="auto"/>
            <w:vAlign w:val="bottom"/>
            <w:hideMark/>
          </w:tcPr>
          <w:p w14:paraId="49AD6A25" w14:textId="6E39C162" w:rsidR="00880D5B" w:rsidRPr="00963A02" w:rsidRDefault="00880D5B" w:rsidP="00880D5B">
            <w:pPr>
              <w:keepLines/>
              <w:suppressAutoHyphens/>
              <w:jc w:val="right"/>
              <w:rPr>
                <w:rFonts w:ascii="Arial" w:hAnsi="Arial" w:cs="Arial"/>
                <w:sz w:val="18"/>
                <w:szCs w:val="18"/>
              </w:rPr>
            </w:pPr>
            <w:r>
              <w:rPr>
                <w:rFonts w:ascii="Arial" w:hAnsi="Arial" w:cs="Arial"/>
                <w:sz w:val="18"/>
                <w:szCs w:val="18"/>
              </w:rPr>
              <w:t>-144 486</w:t>
            </w:r>
          </w:p>
        </w:tc>
        <w:tc>
          <w:tcPr>
            <w:tcW w:w="500" w:type="pct"/>
            <w:tcBorders>
              <w:top w:val="nil"/>
              <w:left w:val="nil"/>
              <w:bottom w:val="nil"/>
              <w:right w:val="nil"/>
            </w:tcBorders>
            <w:shd w:val="clear" w:color="auto" w:fill="auto"/>
            <w:noWrap/>
            <w:vAlign w:val="bottom"/>
            <w:hideMark/>
          </w:tcPr>
          <w:p w14:paraId="1CCDDCCB" w14:textId="3B2FAD6F" w:rsidR="00880D5B" w:rsidRPr="00963A02" w:rsidRDefault="00880D5B" w:rsidP="00880D5B">
            <w:pPr>
              <w:keepLines/>
              <w:suppressAutoHyphens/>
              <w:jc w:val="right"/>
              <w:rPr>
                <w:rFonts w:ascii="Arial" w:hAnsi="Arial" w:cs="Arial"/>
                <w:sz w:val="18"/>
                <w:szCs w:val="18"/>
              </w:rPr>
            </w:pPr>
            <w:r>
              <w:rPr>
                <w:rFonts w:ascii="Arial" w:hAnsi="Arial" w:cs="Arial"/>
                <w:sz w:val="18"/>
                <w:szCs w:val="18"/>
              </w:rPr>
              <w:t>-30 342</w:t>
            </w:r>
          </w:p>
        </w:tc>
        <w:tc>
          <w:tcPr>
            <w:tcW w:w="539" w:type="pct"/>
            <w:tcBorders>
              <w:top w:val="nil"/>
              <w:left w:val="nil"/>
              <w:bottom w:val="nil"/>
              <w:right w:val="nil"/>
            </w:tcBorders>
            <w:shd w:val="clear" w:color="auto" w:fill="auto"/>
            <w:noWrap/>
            <w:vAlign w:val="bottom"/>
            <w:hideMark/>
          </w:tcPr>
          <w:p w14:paraId="209C18F0" w14:textId="77777777" w:rsidR="00880D5B" w:rsidRPr="00963A02" w:rsidRDefault="00880D5B" w:rsidP="00880D5B">
            <w:pPr>
              <w:keepLines/>
              <w:suppressAutoHyphens/>
              <w:jc w:val="right"/>
              <w:rPr>
                <w:rFonts w:ascii="Arial" w:hAnsi="Arial" w:cs="Arial"/>
                <w:sz w:val="18"/>
                <w:szCs w:val="18"/>
              </w:rPr>
            </w:pPr>
          </w:p>
        </w:tc>
        <w:tc>
          <w:tcPr>
            <w:tcW w:w="821" w:type="pct"/>
            <w:tcBorders>
              <w:top w:val="nil"/>
              <w:left w:val="nil"/>
              <w:bottom w:val="nil"/>
              <w:right w:val="nil"/>
            </w:tcBorders>
            <w:shd w:val="clear" w:color="auto" w:fill="auto"/>
            <w:vAlign w:val="bottom"/>
            <w:hideMark/>
          </w:tcPr>
          <w:p w14:paraId="1F7563B7" w14:textId="77777777" w:rsidR="00880D5B" w:rsidRPr="00963A02" w:rsidRDefault="00880D5B" w:rsidP="00880D5B">
            <w:pPr>
              <w:keepLines/>
              <w:suppressAutoHyphens/>
              <w:jc w:val="right"/>
              <w:rPr>
                <w:rFonts w:ascii="Arial" w:hAnsi="Arial" w:cs="Arial"/>
                <w:sz w:val="18"/>
                <w:szCs w:val="18"/>
              </w:rPr>
            </w:pPr>
            <w:r w:rsidRPr="00963A02">
              <w:rPr>
                <w:rFonts w:ascii="Arial" w:hAnsi="Arial" w:cs="Arial"/>
                <w:sz w:val="18"/>
                <w:szCs w:val="18"/>
              </w:rPr>
              <w:t>0</w:t>
            </w:r>
          </w:p>
        </w:tc>
        <w:tc>
          <w:tcPr>
            <w:tcW w:w="470" w:type="pct"/>
            <w:tcBorders>
              <w:top w:val="nil"/>
              <w:left w:val="nil"/>
              <w:bottom w:val="nil"/>
              <w:right w:val="nil"/>
            </w:tcBorders>
            <w:shd w:val="clear" w:color="auto" w:fill="auto"/>
            <w:noWrap/>
            <w:vAlign w:val="bottom"/>
            <w:hideMark/>
          </w:tcPr>
          <w:p w14:paraId="757F239E" w14:textId="77777777" w:rsidR="00880D5B" w:rsidRPr="00963A02" w:rsidRDefault="00880D5B" w:rsidP="00880D5B">
            <w:pPr>
              <w:keepLines/>
              <w:suppressAutoHyphens/>
              <w:jc w:val="right"/>
              <w:rPr>
                <w:rFonts w:ascii="Arial" w:hAnsi="Arial" w:cs="Arial"/>
                <w:sz w:val="18"/>
                <w:szCs w:val="18"/>
              </w:rPr>
            </w:pPr>
            <w:r w:rsidRPr="00963A02">
              <w:rPr>
                <w:rFonts w:ascii="Arial" w:hAnsi="Arial" w:cs="Arial"/>
                <w:sz w:val="18"/>
                <w:szCs w:val="18"/>
              </w:rPr>
              <w:t>0</w:t>
            </w:r>
          </w:p>
        </w:tc>
        <w:tc>
          <w:tcPr>
            <w:tcW w:w="537" w:type="pct"/>
            <w:tcBorders>
              <w:top w:val="nil"/>
              <w:left w:val="nil"/>
              <w:bottom w:val="nil"/>
              <w:right w:val="nil"/>
            </w:tcBorders>
            <w:shd w:val="clear" w:color="auto" w:fill="auto"/>
            <w:noWrap/>
            <w:vAlign w:val="bottom"/>
            <w:hideMark/>
          </w:tcPr>
          <w:p w14:paraId="298650D2" w14:textId="77777777" w:rsidR="00880D5B" w:rsidRPr="00963A02" w:rsidRDefault="00880D5B" w:rsidP="00880D5B">
            <w:pPr>
              <w:keepLines/>
              <w:suppressAutoHyphens/>
              <w:jc w:val="center"/>
              <w:rPr>
                <w:rFonts w:ascii="Arial" w:hAnsi="Arial" w:cs="Arial"/>
                <w:sz w:val="18"/>
                <w:szCs w:val="18"/>
              </w:rPr>
            </w:pPr>
          </w:p>
        </w:tc>
      </w:tr>
      <w:tr w:rsidR="00880D5B" w:rsidRPr="00963A02" w14:paraId="5A85BE73" w14:textId="77777777" w:rsidTr="00880D5B">
        <w:trPr>
          <w:cantSplit/>
          <w:trHeight w:val="227"/>
        </w:trPr>
        <w:tc>
          <w:tcPr>
            <w:tcW w:w="1325" w:type="pct"/>
            <w:tcBorders>
              <w:top w:val="nil"/>
              <w:left w:val="nil"/>
              <w:bottom w:val="nil"/>
              <w:right w:val="nil"/>
            </w:tcBorders>
            <w:shd w:val="clear" w:color="auto" w:fill="auto"/>
            <w:vAlign w:val="bottom"/>
            <w:hideMark/>
          </w:tcPr>
          <w:p w14:paraId="486B4C36" w14:textId="77777777" w:rsidR="00880D5B" w:rsidRPr="00963A02" w:rsidRDefault="00880D5B" w:rsidP="00880D5B">
            <w:pPr>
              <w:keepLines/>
              <w:suppressAutoHyphens/>
              <w:rPr>
                <w:rFonts w:ascii="Arial" w:hAnsi="Arial" w:cs="Arial"/>
                <w:b/>
                <w:bCs/>
                <w:sz w:val="18"/>
                <w:szCs w:val="18"/>
              </w:rPr>
            </w:pPr>
            <w:r w:rsidRPr="00963A02">
              <w:rPr>
                <w:rFonts w:ascii="Arial" w:hAnsi="Arial" w:cs="Arial"/>
                <w:b/>
                <w:bCs/>
                <w:sz w:val="18"/>
                <w:szCs w:val="18"/>
              </w:rPr>
              <w:t>Spolu</w:t>
            </w:r>
          </w:p>
        </w:tc>
        <w:tc>
          <w:tcPr>
            <w:tcW w:w="808" w:type="pct"/>
            <w:tcBorders>
              <w:top w:val="single" w:sz="4" w:space="0" w:color="auto"/>
              <w:left w:val="nil"/>
              <w:bottom w:val="double" w:sz="6" w:space="0" w:color="auto"/>
              <w:right w:val="nil"/>
            </w:tcBorders>
            <w:shd w:val="clear" w:color="auto" w:fill="auto"/>
            <w:noWrap/>
            <w:vAlign w:val="bottom"/>
            <w:hideMark/>
          </w:tcPr>
          <w:p w14:paraId="57579805" w14:textId="77777777" w:rsidR="00880D5B" w:rsidRPr="00963A02" w:rsidRDefault="00880D5B" w:rsidP="00880D5B">
            <w:pPr>
              <w:keepLines/>
              <w:suppressAutoHyphens/>
              <w:rPr>
                <w:rFonts w:ascii="Arial" w:hAnsi="Arial" w:cs="Arial"/>
                <w:b/>
                <w:bCs/>
                <w:sz w:val="18"/>
                <w:szCs w:val="18"/>
              </w:rPr>
            </w:pPr>
            <w:r w:rsidRPr="00963A02">
              <w:rPr>
                <w:rFonts w:ascii="Arial" w:hAnsi="Arial" w:cs="Arial"/>
                <w:b/>
                <w:bCs/>
                <w:sz w:val="18"/>
                <w:szCs w:val="18"/>
              </w:rPr>
              <w:t> </w:t>
            </w:r>
          </w:p>
        </w:tc>
        <w:tc>
          <w:tcPr>
            <w:tcW w:w="500" w:type="pct"/>
            <w:tcBorders>
              <w:top w:val="single" w:sz="4" w:space="0" w:color="auto"/>
              <w:left w:val="nil"/>
              <w:bottom w:val="double" w:sz="6" w:space="0" w:color="auto"/>
              <w:right w:val="nil"/>
            </w:tcBorders>
            <w:shd w:val="clear" w:color="auto" w:fill="auto"/>
            <w:noWrap/>
            <w:vAlign w:val="bottom"/>
            <w:hideMark/>
          </w:tcPr>
          <w:p w14:paraId="566FE0F1" w14:textId="557D814C" w:rsidR="00880D5B" w:rsidRPr="00963A02" w:rsidRDefault="00880D5B" w:rsidP="00880D5B">
            <w:pPr>
              <w:keepLines/>
              <w:suppressAutoHyphens/>
              <w:jc w:val="right"/>
              <w:rPr>
                <w:rFonts w:ascii="Arial" w:hAnsi="Arial" w:cs="Arial"/>
                <w:b/>
                <w:bCs/>
                <w:sz w:val="18"/>
                <w:szCs w:val="18"/>
              </w:rPr>
            </w:pPr>
            <w:r w:rsidRPr="00963A02">
              <w:rPr>
                <w:rFonts w:ascii="Arial" w:hAnsi="Arial" w:cs="Arial"/>
                <w:b/>
                <w:bCs/>
                <w:sz w:val="18"/>
                <w:szCs w:val="18"/>
              </w:rPr>
              <w:t>293 490</w:t>
            </w:r>
          </w:p>
        </w:tc>
        <w:tc>
          <w:tcPr>
            <w:tcW w:w="539" w:type="pct"/>
            <w:tcBorders>
              <w:top w:val="single" w:sz="4" w:space="0" w:color="auto"/>
              <w:left w:val="nil"/>
              <w:bottom w:val="double" w:sz="6" w:space="0" w:color="auto"/>
              <w:right w:val="nil"/>
            </w:tcBorders>
            <w:shd w:val="clear" w:color="auto" w:fill="auto"/>
            <w:noWrap/>
            <w:vAlign w:val="bottom"/>
            <w:hideMark/>
          </w:tcPr>
          <w:p w14:paraId="1D155153" w14:textId="55800409" w:rsidR="00880D5B" w:rsidRPr="00963A02" w:rsidRDefault="00880D5B" w:rsidP="00880D5B">
            <w:pPr>
              <w:keepLines/>
              <w:suppressAutoHyphens/>
              <w:jc w:val="right"/>
              <w:rPr>
                <w:rFonts w:ascii="Arial" w:hAnsi="Arial" w:cs="Arial"/>
                <w:b/>
                <w:bCs/>
                <w:color w:val="000000"/>
                <w:sz w:val="18"/>
                <w:szCs w:val="18"/>
              </w:rPr>
            </w:pPr>
            <w:r>
              <w:rPr>
                <w:rFonts w:ascii="Arial" w:hAnsi="Arial" w:cs="Arial"/>
                <w:b/>
                <w:bCs/>
                <w:color w:val="000000"/>
                <w:sz w:val="18"/>
                <w:szCs w:val="18"/>
              </w:rPr>
              <w:t>19,9</w:t>
            </w:r>
          </w:p>
        </w:tc>
        <w:tc>
          <w:tcPr>
            <w:tcW w:w="821" w:type="pct"/>
            <w:tcBorders>
              <w:top w:val="single" w:sz="4" w:space="0" w:color="auto"/>
              <w:left w:val="nil"/>
              <w:bottom w:val="double" w:sz="6" w:space="0" w:color="auto"/>
              <w:right w:val="nil"/>
            </w:tcBorders>
            <w:shd w:val="clear" w:color="auto" w:fill="auto"/>
            <w:noWrap/>
            <w:vAlign w:val="bottom"/>
            <w:hideMark/>
          </w:tcPr>
          <w:p w14:paraId="55DD9379" w14:textId="77777777" w:rsidR="00880D5B" w:rsidRPr="00963A02" w:rsidRDefault="00880D5B" w:rsidP="00880D5B">
            <w:pPr>
              <w:keepLines/>
              <w:suppressAutoHyphens/>
              <w:jc w:val="right"/>
              <w:rPr>
                <w:rFonts w:ascii="Arial" w:hAnsi="Arial" w:cs="Arial"/>
                <w:b/>
                <w:bCs/>
                <w:sz w:val="18"/>
                <w:szCs w:val="18"/>
              </w:rPr>
            </w:pPr>
            <w:r w:rsidRPr="00963A02">
              <w:rPr>
                <w:rFonts w:ascii="Arial" w:hAnsi="Arial" w:cs="Arial"/>
                <w:b/>
                <w:bCs/>
                <w:sz w:val="18"/>
                <w:szCs w:val="18"/>
              </w:rPr>
              <w:t>40 886</w:t>
            </w:r>
          </w:p>
        </w:tc>
        <w:tc>
          <w:tcPr>
            <w:tcW w:w="470" w:type="pct"/>
            <w:tcBorders>
              <w:top w:val="single" w:sz="4" w:space="0" w:color="auto"/>
              <w:left w:val="nil"/>
              <w:bottom w:val="double" w:sz="6" w:space="0" w:color="auto"/>
              <w:right w:val="nil"/>
            </w:tcBorders>
            <w:shd w:val="clear" w:color="auto" w:fill="auto"/>
            <w:noWrap/>
            <w:vAlign w:val="bottom"/>
            <w:hideMark/>
          </w:tcPr>
          <w:p w14:paraId="306F7D3F" w14:textId="77777777" w:rsidR="00880D5B" w:rsidRPr="00963A02" w:rsidRDefault="00880D5B" w:rsidP="00880D5B">
            <w:pPr>
              <w:keepLines/>
              <w:suppressAutoHyphens/>
              <w:jc w:val="right"/>
              <w:rPr>
                <w:rFonts w:ascii="Arial" w:hAnsi="Arial" w:cs="Arial"/>
                <w:b/>
                <w:bCs/>
                <w:sz w:val="18"/>
                <w:szCs w:val="18"/>
              </w:rPr>
            </w:pPr>
            <w:r w:rsidRPr="00963A02">
              <w:rPr>
                <w:rFonts w:ascii="Arial" w:hAnsi="Arial" w:cs="Arial"/>
                <w:b/>
                <w:bCs/>
                <w:sz w:val="18"/>
                <w:szCs w:val="18"/>
              </w:rPr>
              <w:t>8 586</w:t>
            </w:r>
          </w:p>
        </w:tc>
        <w:tc>
          <w:tcPr>
            <w:tcW w:w="537" w:type="pct"/>
            <w:tcBorders>
              <w:top w:val="single" w:sz="4" w:space="0" w:color="auto"/>
              <w:left w:val="nil"/>
              <w:bottom w:val="double" w:sz="6" w:space="0" w:color="auto"/>
              <w:right w:val="nil"/>
            </w:tcBorders>
            <w:shd w:val="clear" w:color="auto" w:fill="auto"/>
            <w:noWrap/>
            <w:vAlign w:val="bottom"/>
            <w:hideMark/>
          </w:tcPr>
          <w:p w14:paraId="4024B021" w14:textId="7C772936" w:rsidR="00880D5B" w:rsidRPr="00963A02" w:rsidRDefault="00880D5B" w:rsidP="00880D5B">
            <w:pPr>
              <w:keepLines/>
              <w:suppressAutoHyphens/>
              <w:jc w:val="right"/>
              <w:rPr>
                <w:rFonts w:ascii="Arial" w:hAnsi="Arial" w:cs="Arial"/>
                <w:b/>
                <w:bCs/>
                <w:sz w:val="18"/>
                <w:szCs w:val="18"/>
              </w:rPr>
            </w:pPr>
            <w:r>
              <w:rPr>
                <w:rFonts w:ascii="Arial" w:hAnsi="Arial" w:cs="Arial"/>
                <w:b/>
                <w:bCs/>
                <w:sz w:val="18"/>
                <w:szCs w:val="18"/>
              </w:rPr>
              <w:t>23,8</w:t>
            </w:r>
          </w:p>
        </w:tc>
      </w:tr>
      <w:tr w:rsidR="00880D5B" w:rsidRPr="00963A02" w14:paraId="0A1B7F6C" w14:textId="77777777" w:rsidTr="00880D5B">
        <w:trPr>
          <w:cantSplit/>
          <w:trHeight w:val="227"/>
        </w:trPr>
        <w:tc>
          <w:tcPr>
            <w:tcW w:w="1325" w:type="pct"/>
            <w:tcBorders>
              <w:top w:val="nil"/>
              <w:left w:val="nil"/>
              <w:bottom w:val="nil"/>
              <w:right w:val="nil"/>
            </w:tcBorders>
            <w:shd w:val="clear" w:color="auto" w:fill="auto"/>
            <w:vAlign w:val="bottom"/>
            <w:hideMark/>
          </w:tcPr>
          <w:p w14:paraId="57E82129" w14:textId="77777777" w:rsidR="00880D5B" w:rsidRPr="00963A02" w:rsidRDefault="00880D5B" w:rsidP="00880D5B">
            <w:pPr>
              <w:keepLines/>
              <w:suppressAutoHyphens/>
              <w:rPr>
                <w:rFonts w:ascii="Arial" w:hAnsi="Arial" w:cs="Arial"/>
                <w:sz w:val="18"/>
                <w:szCs w:val="18"/>
              </w:rPr>
            </w:pPr>
            <w:r w:rsidRPr="00963A02">
              <w:rPr>
                <w:rFonts w:ascii="Arial" w:hAnsi="Arial" w:cs="Arial"/>
                <w:sz w:val="18"/>
                <w:szCs w:val="18"/>
              </w:rPr>
              <w:t>Splatná daň z príjmov</w:t>
            </w:r>
          </w:p>
        </w:tc>
        <w:tc>
          <w:tcPr>
            <w:tcW w:w="808" w:type="pct"/>
            <w:tcBorders>
              <w:top w:val="nil"/>
              <w:left w:val="nil"/>
              <w:bottom w:val="nil"/>
              <w:right w:val="nil"/>
            </w:tcBorders>
            <w:shd w:val="clear" w:color="auto" w:fill="auto"/>
            <w:noWrap/>
            <w:vAlign w:val="bottom"/>
            <w:hideMark/>
          </w:tcPr>
          <w:p w14:paraId="7F4D047F" w14:textId="77777777" w:rsidR="00880D5B" w:rsidRPr="00963A02" w:rsidRDefault="00880D5B" w:rsidP="00880D5B">
            <w:pPr>
              <w:keepLines/>
              <w:suppressAutoHyphens/>
              <w:rPr>
                <w:rFonts w:ascii="Arial" w:hAnsi="Arial" w:cs="Arial"/>
                <w:sz w:val="18"/>
                <w:szCs w:val="18"/>
              </w:rPr>
            </w:pPr>
          </w:p>
        </w:tc>
        <w:tc>
          <w:tcPr>
            <w:tcW w:w="500" w:type="pct"/>
            <w:tcBorders>
              <w:top w:val="nil"/>
              <w:left w:val="nil"/>
              <w:bottom w:val="nil"/>
              <w:right w:val="nil"/>
            </w:tcBorders>
            <w:shd w:val="clear" w:color="auto" w:fill="auto"/>
            <w:noWrap/>
            <w:vAlign w:val="bottom"/>
            <w:hideMark/>
          </w:tcPr>
          <w:p w14:paraId="48B27DD6" w14:textId="69A4308A" w:rsidR="00880D5B" w:rsidRPr="00963A02" w:rsidRDefault="00880D5B" w:rsidP="00880D5B">
            <w:pPr>
              <w:keepLines/>
              <w:suppressAutoHyphens/>
              <w:jc w:val="right"/>
              <w:rPr>
                <w:rFonts w:ascii="Arial" w:hAnsi="Arial" w:cs="Arial"/>
                <w:sz w:val="18"/>
                <w:szCs w:val="18"/>
              </w:rPr>
            </w:pPr>
            <w:r w:rsidRPr="00963A02">
              <w:rPr>
                <w:rFonts w:ascii="Arial" w:hAnsi="Arial" w:cs="Arial"/>
                <w:sz w:val="18"/>
                <w:szCs w:val="18"/>
              </w:rPr>
              <w:t>206 549</w:t>
            </w:r>
          </w:p>
        </w:tc>
        <w:tc>
          <w:tcPr>
            <w:tcW w:w="539" w:type="pct"/>
            <w:tcBorders>
              <w:top w:val="nil"/>
              <w:left w:val="nil"/>
              <w:bottom w:val="nil"/>
              <w:right w:val="nil"/>
            </w:tcBorders>
            <w:shd w:val="clear" w:color="auto" w:fill="auto"/>
            <w:noWrap/>
            <w:vAlign w:val="bottom"/>
            <w:hideMark/>
          </w:tcPr>
          <w:p w14:paraId="029264C5" w14:textId="2B27B9FE" w:rsidR="00880D5B" w:rsidRPr="00963A02" w:rsidRDefault="00880D5B" w:rsidP="00880D5B">
            <w:pPr>
              <w:keepLines/>
              <w:suppressAutoHyphens/>
              <w:jc w:val="right"/>
              <w:rPr>
                <w:rFonts w:ascii="Arial" w:hAnsi="Arial" w:cs="Arial"/>
                <w:sz w:val="18"/>
                <w:szCs w:val="18"/>
              </w:rPr>
            </w:pPr>
            <w:r>
              <w:rPr>
                <w:rFonts w:ascii="Arial" w:hAnsi="Arial" w:cs="Arial"/>
                <w:sz w:val="18"/>
                <w:szCs w:val="18"/>
              </w:rPr>
              <w:t>14,0</w:t>
            </w:r>
          </w:p>
        </w:tc>
        <w:tc>
          <w:tcPr>
            <w:tcW w:w="821" w:type="pct"/>
            <w:tcBorders>
              <w:top w:val="nil"/>
              <w:left w:val="nil"/>
              <w:bottom w:val="nil"/>
              <w:right w:val="nil"/>
            </w:tcBorders>
            <w:shd w:val="clear" w:color="auto" w:fill="auto"/>
            <w:noWrap/>
            <w:vAlign w:val="bottom"/>
            <w:hideMark/>
          </w:tcPr>
          <w:p w14:paraId="45308DDE" w14:textId="77777777" w:rsidR="00880D5B" w:rsidRPr="00963A02" w:rsidRDefault="00880D5B" w:rsidP="00880D5B">
            <w:pPr>
              <w:keepLines/>
              <w:suppressAutoHyphens/>
              <w:jc w:val="right"/>
              <w:rPr>
                <w:rFonts w:ascii="Arial" w:hAnsi="Arial" w:cs="Arial"/>
                <w:sz w:val="18"/>
                <w:szCs w:val="18"/>
              </w:rPr>
            </w:pPr>
          </w:p>
        </w:tc>
        <w:tc>
          <w:tcPr>
            <w:tcW w:w="470" w:type="pct"/>
            <w:tcBorders>
              <w:top w:val="nil"/>
              <w:left w:val="nil"/>
              <w:bottom w:val="nil"/>
              <w:right w:val="nil"/>
            </w:tcBorders>
            <w:shd w:val="clear" w:color="auto" w:fill="auto"/>
            <w:noWrap/>
            <w:vAlign w:val="bottom"/>
            <w:hideMark/>
          </w:tcPr>
          <w:p w14:paraId="72BF4F3F" w14:textId="77777777" w:rsidR="00880D5B" w:rsidRPr="00963A02" w:rsidRDefault="00880D5B" w:rsidP="00880D5B">
            <w:pPr>
              <w:keepLines/>
              <w:suppressAutoHyphens/>
              <w:jc w:val="right"/>
              <w:rPr>
                <w:rFonts w:ascii="Arial" w:hAnsi="Arial" w:cs="Arial"/>
                <w:sz w:val="18"/>
                <w:szCs w:val="18"/>
              </w:rPr>
            </w:pPr>
            <w:r w:rsidRPr="00963A02">
              <w:rPr>
                <w:rFonts w:ascii="Arial" w:hAnsi="Arial" w:cs="Arial"/>
                <w:sz w:val="18"/>
                <w:szCs w:val="18"/>
              </w:rPr>
              <w:t>23 798</w:t>
            </w:r>
          </w:p>
        </w:tc>
        <w:tc>
          <w:tcPr>
            <w:tcW w:w="537" w:type="pct"/>
            <w:tcBorders>
              <w:top w:val="nil"/>
              <w:left w:val="nil"/>
              <w:bottom w:val="nil"/>
              <w:right w:val="nil"/>
            </w:tcBorders>
            <w:shd w:val="clear" w:color="auto" w:fill="auto"/>
            <w:noWrap/>
            <w:vAlign w:val="bottom"/>
            <w:hideMark/>
          </w:tcPr>
          <w:p w14:paraId="30500D50" w14:textId="0275024B" w:rsidR="00880D5B" w:rsidRPr="00963A02" w:rsidRDefault="00880D5B" w:rsidP="00880D5B">
            <w:pPr>
              <w:keepLines/>
              <w:suppressAutoHyphens/>
              <w:jc w:val="right"/>
              <w:rPr>
                <w:rFonts w:ascii="Arial" w:hAnsi="Arial" w:cs="Arial"/>
                <w:sz w:val="18"/>
                <w:szCs w:val="18"/>
              </w:rPr>
            </w:pPr>
            <w:r>
              <w:rPr>
                <w:rFonts w:ascii="Arial" w:hAnsi="Arial" w:cs="Arial"/>
                <w:sz w:val="18"/>
                <w:szCs w:val="18"/>
              </w:rPr>
              <w:t>65,9</w:t>
            </w:r>
          </w:p>
        </w:tc>
      </w:tr>
      <w:tr w:rsidR="00880D5B" w:rsidRPr="00963A02" w14:paraId="1B44B12F" w14:textId="77777777" w:rsidTr="00880D5B">
        <w:trPr>
          <w:cantSplit/>
          <w:trHeight w:val="227"/>
        </w:trPr>
        <w:tc>
          <w:tcPr>
            <w:tcW w:w="1325" w:type="pct"/>
            <w:tcBorders>
              <w:top w:val="nil"/>
              <w:left w:val="nil"/>
              <w:bottom w:val="nil"/>
              <w:right w:val="nil"/>
            </w:tcBorders>
            <w:shd w:val="clear" w:color="auto" w:fill="auto"/>
            <w:vAlign w:val="bottom"/>
            <w:hideMark/>
          </w:tcPr>
          <w:p w14:paraId="5BF3FF0A" w14:textId="77777777" w:rsidR="00880D5B" w:rsidRPr="00963A02" w:rsidRDefault="00880D5B" w:rsidP="00880D5B">
            <w:pPr>
              <w:keepLines/>
              <w:suppressAutoHyphens/>
              <w:rPr>
                <w:rFonts w:ascii="Arial" w:hAnsi="Arial" w:cs="Arial"/>
                <w:sz w:val="18"/>
                <w:szCs w:val="18"/>
              </w:rPr>
            </w:pPr>
            <w:r w:rsidRPr="00963A02">
              <w:rPr>
                <w:rFonts w:ascii="Arial" w:hAnsi="Arial" w:cs="Arial"/>
                <w:sz w:val="18"/>
                <w:szCs w:val="18"/>
              </w:rPr>
              <w:t>Odložená daň z príjmov</w:t>
            </w:r>
          </w:p>
        </w:tc>
        <w:tc>
          <w:tcPr>
            <w:tcW w:w="808" w:type="pct"/>
            <w:tcBorders>
              <w:top w:val="nil"/>
              <w:left w:val="nil"/>
              <w:bottom w:val="nil"/>
              <w:right w:val="nil"/>
            </w:tcBorders>
            <w:shd w:val="clear" w:color="auto" w:fill="auto"/>
            <w:noWrap/>
            <w:vAlign w:val="bottom"/>
            <w:hideMark/>
          </w:tcPr>
          <w:p w14:paraId="3A8C144D" w14:textId="77777777" w:rsidR="00880D5B" w:rsidRPr="00963A02" w:rsidRDefault="00880D5B" w:rsidP="00880D5B">
            <w:pPr>
              <w:keepLines/>
              <w:suppressAutoHyphens/>
              <w:rPr>
                <w:rFonts w:ascii="Arial" w:hAnsi="Arial" w:cs="Arial"/>
                <w:sz w:val="18"/>
                <w:szCs w:val="18"/>
              </w:rPr>
            </w:pPr>
          </w:p>
        </w:tc>
        <w:tc>
          <w:tcPr>
            <w:tcW w:w="500" w:type="pct"/>
            <w:tcBorders>
              <w:top w:val="nil"/>
              <w:left w:val="nil"/>
              <w:bottom w:val="nil"/>
              <w:right w:val="nil"/>
            </w:tcBorders>
            <w:shd w:val="clear" w:color="auto" w:fill="auto"/>
            <w:noWrap/>
            <w:vAlign w:val="bottom"/>
            <w:hideMark/>
          </w:tcPr>
          <w:p w14:paraId="2AF39681" w14:textId="56176EF4" w:rsidR="00880D5B" w:rsidRPr="00963A02" w:rsidRDefault="00880D5B" w:rsidP="00880D5B">
            <w:pPr>
              <w:keepLines/>
              <w:suppressAutoHyphens/>
              <w:jc w:val="right"/>
              <w:rPr>
                <w:rFonts w:ascii="Arial" w:hAnsi="Arial" w:cs="Arial"/>
                <w:sz w:val="18"/>
                <w:szCs w:val="18"/>
              </w:rPr>
            </w:pPr>
            <w:r w:rsidRPr="00963A02">
              <w:rPr>
                <w:rFonts w:ascii="Arial" w:hAnsi="Arial" w:cs="Arial"/>
                <w:sz w:val="18"/>
                <w:szCs w:val="18"/>
              </w:rPr>
              <w:t>86 941</w:t>
            </w:r>
          </w:p>
        </w:tc>
        <w:tc>
          <w:tcPr>
            <w:tcW w:w="539" w:type="pct"/>
            <w:tcBorders>
              <w:top w:val="nil"/>
              <w:left w:val="nil"/>
              <w:bottom w:val="nil"/>
              <w:right w:val="nil"/>
            </w:tcBorders>
            <w:shd w:val="clear" w:color="auto" w:fill="auto"/>
            <w:noWrap/>
            <w:vAlign w:val="bottom"/>
            <w:hideMark/>
          </w:tcPr>
          <w:p w14:paraId="5DE1A61B" w14:textId="2E170E41" w:rsidR="00880D5B" w:rsidRPr="00963A02" w:rsidRDefault="00880D5B" w:rsidP="00880D5B">
            <w:pPr>
              <w:keepLines/>
              <w:suppressAutoHyphens/>
              <w:jc w:val="right"/>
              <w:rPr>
                <w:rFonts w:ascii="Arial" w:hAnsi="Arial" w:cs="Arial"/>
                <w:sz w:val="18"/>
                <w:szCs w:val="18"/>
              </w:rPr>
            </w:pPr>
            <w:r>
              <w:rPr>
                <w:rFonts w:ascii="Arial" w:hAnsi="Arial" w:cs="Arial"/>
                <w:sz w:val="18"/>
                <w:szCs w:val="18"/>
              </w:rPr>
              <w:t>5,9</w:t>
            </w:r>
          </w:p>
        </w:tc>
        <w:tc>
          <w:tcPr>
            <w:tcW w:w="821" w:type="pct"/>
            <w:tcBorders>
              <w:top w:val="nil"/>
              <w:left w:val="nil"/>
              <w:bottom w:val="nil"/>
              <w:right w:val="nil"/>
            </w:tcBorders>
            <w:shd w:val="clear" w:color="auto" w:fill="auto"/>
            <w:noWrap/>
            <w:vAlign w:val="bottom"/>
            <w:hideMark/>
          </w:tcPr>
          <w:p w14:paraId="34AE5272" w14:textId="77777777" w:rsidR="00880D5B" w:rsidRPr="00963A02" w:rsidRDefault="00880D5B" w:rsidP="00880D5B">
            <w:pPr>
              <w:keepLines/>
              <w:suppressAutoHyphens/>
              <w:jc w:val="right"/>
              <w:rPr>
                <w:rFonts w:ascii="Arial" w:hAnsi="Arial" w:cs="Arial"/>
                <w:sz w:val="18"/>
                <w:szCs w:val="18"/>
              </w:rPr>
            </w:pPr>
          </w:p>
        </w:tc>
        <w:tc>
          <w:tcPr>
            <w:tcW w:w="470" w:type="pct"/>
            <w:tcBorders>
              <w:top w:val="nil"/>
              <w:left w:val="nil"/>
              <w:bottom w:val="nil"/>
              <w:right w:val="nil"/>
            </w:tcBorders>
            <w:shd w:val="clear" w:color="auto" w:fill="auto"/>
            <w:noWrap/>
            <w:vAlign w:val="bottom"/>
            <w:hideMark/>
          </w:tcPr>
          <w:p w14:paraId="1E9DA3D3" w14:textId="77777777" w:rsidR="00880D5B" w:rsidRPr="00963A02" w:rsidRDefault="00880D5B" w:rsidP="00880D5B">
            <w:pPr>
              <w:keepLines/>
              <w:suppressAutoHyphens/>
              <w:jc w:val="right"/>
              <w:rPr>
                <w:rFonts w:ascii="Arial" w:hAnsi="Arial" w:cs="Arial"/>
                <w:sz w:val="18"/>
                <w:szCs w:val="18"/>
              </w:rPr>
            </w:pPr>
            <w:r w:rsidRPr="00963A02">
              <w:rPr>
                <w:rFonts w:ascii="Arial" w:hAnsi="Arial" w:cs="Arial"/>
                <w:sz w:val="18"/>
                <w:szCs w:val="18"/>
              </w:rPr>
              <w:t>-15 212</w:t>
            </w:r>
          </w:p>
        </w:tc>
        <w:tc>
          <w:tcPr>
            <w:tcW w:w="537" w:type="pct"/>
            <w:tcBorders>
              <w:top w:val="nil"/>
              <w:left w:val="nil"/>
              <w:bottom w:val="nil"/>
              <w:right w:val="nil"/>
            </w:tcBorders>
            <w:shd w:val="clear" w:color="auto" w:fill="auto"/>
            <w:noWrap/>
            <w:vAlign w:val="bottom"/>
            <w:hideMark/>
          </w:tcPr>
          <w:p w14:paraId="20A2A946" w14:textId="5DE5AC85" w:rsidR="00880D5B" w:rsidRPr="00963A02" w:rsidRDefault="00880D5B" w:rsidP="00880D5B">
            <w:pPr>
              <w:keepLines/>
              <w:suppressAutoHyphens/>
              <w:jc w:val="right"/>
              <w:rPr>
                <w:rFonts w:ascii="Arial" w:hAnsi="Arial" w:cs="Arial"/>
                <w:sz w:val="18"/>
                <w:szCs w:val="18"/>
              </w:rPr>
            </w:pPr>
            <w:r>
              <w:rPr>
                <w:rFonts w:ascii="Arial" w:hAnsi="Arial" w:cs="Arial"/>
                <w:sz w:val="18"/>
                <w:szCs w:val="18"/>
              </w:rPr>
              <w:t>-42,1</w:t>
            </w:r>
          </w:p>
        </w:tc>
      </w:tr>
      <w:tr w:rsidR="00880D5B" w:rsidRPr="00963A02" w14:paraId="4C6789BD" w14:textId="77777777" w:rsidTr="00880D5B">
        <w:trPr>
          <w:cantSplit/>
          <w:trHeight w:val="227"/>
        </w:trPr>
        <w:tc>
          <w:tcPr>
            <w:tcW w:w="1325" w:type="pct"/>
            <w:tcBorders>
              <w:top w:val="nil"/>
              <w:left w:val="nil"/>
              <w:bottom w:val="nil"/>
              <w:right w:val="nil"/>
            </w:tcBorders>
            <w:shd w:val="clear" w:color="auto" w:fill="auto"/>
            <w:vAlign w:val="bottom"/>
            <w:hideMark/>
          </w:tcPr>
          <w:p w14:paraId="354E07E1" w14:textId="77777777" w:rsidR="00880D5B" w:rsidRPr="00963A02" w:rsidRDefault="00880D5B" w:rsidP="00880D5B">
            <w:pPr>
              <w:keepLines/>
              <w:suppressAutoHyphens/>
              <w:rPr>
                <w:rFonts w:ascii="Arial" w:hAnsi="Arial" w:cs="Arial"/>
                <w:b/>
                <w:bCs/>
                <w:sz w:val="18"/>
                <w:szCs w:val="18"/>
              </w:rPr>
            </w:pPr>
            <w:r w:rsidRPr="00963A02">
              <w:rPr>
                <w:rFonts w:ascii="Arial" w:hAnsi="Arial" w:cs="Arial"/>
                <w:b/>
                <w:bCs/>
                <w:sz w:val="18"/>
                <w:szCs w:val="18"/>
              </w:rPr>
              <w:t xml:space="preserve">Celková daň z príjmov </w:t>
            </w:r>
          </w:p>
        </w:tc>
        <w:tc>
          <w:tcPr>
            <w:tcW w:w="808" w:type="pct"/>
            <w:tcBorders>
              <w:top w:val="single" w:sz="4" w:space="0" w:color="auto"/>
              <w:left w:val="nil"/>
              <w:bottom w:val="double" w:sz="6" w:space="0" w:color="auto"/>
              <w:right w:val="nil"/>
            </w:tcBorders>
            <w:shd w:val="clear" w:color="auto" w:fill="auto"/>
            <w:noWrap/>
            <w:vAlign w:val="bottom"/>
            <w:hideMark/>
          </w:tcPr>
          <w:p w14:paraId="0D91183C" w14:textId="77777777" w:rsidR="00880D5B" w:rsidRPr="00963A02" w:rsidRDefault="00880D5B" w:rsidP="00880D5B">
            <w:pPr>
              <w:keepLines/>
              <w:suppressAutoHyphens/>
              <w:jc w:val="center"/>
              <w:rPr>
                <w:rFonts w:ascii="Arial" w:hAnsi="Arial" w:cs="Arial"/>
                <w:b/>
                <w:bCs/>
                <w:sz w:val="18"/>
                <w:szCs w:val="18"/>
              </w:rPr>
            </w:pPr>
            <w:r w:rsidRPr="00963A02">
              <w:rPr>
                <w:rFonts w:ascii="Arial" w:hAnsi="Arial" w:cs="Arial"/>
                <w:b/>
                <w:bCs/>
                <w:sz w:val="18"/>
                <w:szCs w:val="18"/>
              </w:rPr>
              <w:t> </w:t>
            </w:r>
          </w:p>
        </w:tc>
        <w:tc>
          <w:tcPr>
            <w:tcW w:w="500" w:type="pct"/>
            <w:tcBorders>
              <w:top w:val="single" w:sz="4" w:space="0" w:color="auto"/>
              <w:left w:val="nil"/>
              <w:bottom w:val="double" w:sz="6" w:space="0" w:color="auto"/>
              <w:right w:val="nil"/>
            </w:tcBorders>
            <w:shd w:val="clear" w:color="auto" w:fill="auto"/>
            <w:noWrap/>
            <w:vAlign w:val="bottom"/>
            <w:hideMark/>
          </w:tcPr>
          <w:p w14:paraId="125B72F1" w14:textId="1C4F3615" w:rsidR="00880D5B" w:rsidRPr="00963A02" w:rsidRDefault="00880D5B" w:rsidP="00880D5B">
            <w:pPr>
              <w:keepLines/>
              <w:suppressAutoHyphens/>
              <w:jc w:val="right"/>
              <w:rPr>
                <w:rFonts w:ascii="Arial" w:hAnsi="Arial" w:cs="Arial"/>
                <w:b/>
                <w:bCs/>
                <w:sz w:val="18"/>
                <w:szCs w:val="18"/>
              </w:rPr>
            </w:pPr>
            <w:r w:rsidRPr="00963A02">
              <w:rPr>
                <w:rFonts w:ascii="Arial" w:hAnsi="Arial" w:cs="Arial"/>
                <w:b/>
                <w:bCs/>
                <w:sz w:val="18"/>
                <w:szCs w:val="18"/>
              </w:rPr>
              <w:t xml:space="preserve">293 490 </w:t>
            </w:r>
          </w:p>
        </w:tc>
        <w:tc>
          <w:tcPr>
            <w:tcW w:w="539" w:type="pct"/>
            <w:tcBorders>
              <w:top w:val="single" w:sz="4" w:space="0" w:color="auto"/>
              <w:left w:val="nil"/>
              <w:bottom w:val="double" w:sz="6" w:space="0" w:color="auto"/>
              <w:right w:val="nil"/>
            </w:tcBorders>
            <w:shd w:val="clear" w:color="auto" w:fill="auto"/>
            <w:noWrap/>
            <w:vAlign w:val="bottom"/>
            <w:hideMark/>
          </w:tcPr>
          <w:p w14:paraId="5955436B" w14:textId="458AAA4E" w:rsidR="00880D5B" w:rsidRPr="00963A02" w:rsidRDefault="00880D5B" w:rsidP="00880D5B">
            <w:pPr>
              <w:keepLines/>
              <w:suppressAutoHyphens/>
              <w:jc w:val="right"/>
              <w:rPr>
                <w:rFonts w:ascii="Arial" w:hAnsi="Arial" w:cs="Arial"/>
                <w:b/>
                <w:bCs/>
                <w:sz w:val="18"/>
                <w:szCs w:val="18"/>
              </w:rPr>
            </w:pPr>
            <w:r>
              <w:rPr>
                <w:rFonts w:ascii="Arial" w:hAnsi="Arial" w:cs="Arial"/>
                <w:b/>
                <w:bCs/>
                <w:sz w:val="18"/>
                <w:szCs w:val="18"/>
              </w:rPr>
              <w:t>19,9</w:t>
            </w:r>
          </w:p>
        </w:tc>
        <w:tc>
          <w:tcPr>
            <w:tcW w:w="821" w:type="pct"/>
            <w:tcBorders>
              <w:top w:val="single" w:sz="4" w:space="0" w:color="auto"/>
              <w:left w:val="nil"/>
              <w:bottom w:val="double" w:sz="6" w:space="0" w:color="auto"/>
              <w:right w:val="nil"/>
            </w:tcBorders>
            <w:shd w:val="clear" w:color="auto" w:fill="auto"/>
            <w:noWrap/>
            <w:vAlign w:val="bottom"/>
            <w:hideMark/>
          </w:tcPr>
          <w:p w14:paraId="37083EBB" w14:textId="77777777" w:rsidR="00880D5B" w:rsidRPr="00963A02" w:rsidRDefault="00880D5B" w:rsidP="00880D5B">
            <w:pPr>
              <w:keepLines/>
              <w:suppressAutoHyphens/>
              <w:rPr>
                <w:rFonts w:ascii="Arial" w:hAnsi="Arial" w:cs="Arial"/>
                <w:b/>
                <w:bCs/>
                <w:sz w:val="18"/>
                <w:szCs w:val="18"/>
              </w:rPr>
            </w:pPr>
            <w:r w:rsidRPr="00963A02">
              <w:rPr>
                <w:rFonts w:ascii="Arial" w:hAnsi="Arial" w:cs="Arial"/>
                <w:b/>
                <w:bCs/>
                <w:sz w:val="18"/>
                <w:szCs w:val="18"/>
              </w:rPr>
              <w:t> </w:t>
            </w:r>
          </w:p>
        </w:tc>
        <w:tc>
          <w:tcPr>
            <w:tcW w:w="470" w:type="pct"/>
            <w:tcBorders>
              <w:top w:val="single" w:sz="4" w:space="0" w:color="auto"/>
              <w:left w:val="nil"/>
              <w:bottom w:val="double" w:sz="6" w:space="0" w:color="auto"/>
              <w:right w:val="nil"/>
            </w:tcBorders>
            <w:shd w:val="clear" w:color="auto" w:fill="auto"/>
            <w:noWrap/>
            <w:vAlign w:val="bottom"/>
            <w:hideMark/>
          </w:tcPr>
          <w:p w14:paraId="525B6420" w14:textId="77777777" w:rsidR="00880D5B" w:rsidRPr="00963A02" w:rsidRDefault="00880D5B" w:rsidP="00880D5B">
            <w:pPr>
              <w:keepLines/>
              <w:suppressAutoHyphens/>
              <w:jc w:val="right"/>
              <w:rPr>
                <w:rFonts w:ascii="Arial" w:hAnsi="Arial" w:cs="Arial"/>
                <w:b/>
                <w:bCs/>
                <w:sz w:val="18"/>
                <w:szCs w:val="18"/>
              </w:rPr>
            </w:pPr>
            <w:r w:rsidRPr="00963A02">
              <w:rPr>
                <w:rFonts w:ascii="Arial" w:hAnsi="Arial" w:cs="Arial"/>
                <w:b/>
                <w:bCs/>
                <w:sz w:val="18"/>
                <w:szCs w:val="18"/>
              </w:rPr>
              <w:t>8 586</w:t>
            </w:r>
          </w:p>
        </w:tc>
        <w:tc>
          <w:tcPr>
            <w:tcW w:w="537" w:type="pct"/>
            <w:tcBorders>
              <w:top w:val="single" w:sz="4" w:space="0" w:color="auto"/>
              <w:left w:val="nil"/>
              <w:bottom w:val="double" w:sz="6" w:space="0" w:color="auto"/>
              <w:right w:val="nil"/>
            </w:tcBorders>
            <w:shd w:val="clear" w:color="auto" w:fill="auto"/>
            <w:noWrap/>
            <w:vAlign w:val="bottom"/>
            <w:hideMark/>
          </w:tcPr>
          <w:p w14:paraId="171CF173" w14:textId="4F1849C7" w:rsidR="00880D5B" w:rsidRPr="00963A02" w:rsidRDefault="00880D5B" w:rsidP="00880D5B">
            <w:pPr>
              <w:keepLines/>
              <w:suppressAutoHyphens/>
              <w:jc w:val="right"/>
              <w:rPr>
                <w:rFonts w:ascii="Arial" w:hAnsi="Arial" w:cs="Arial"/>
                <w:b/>
                <w:bCs/>
                <w:sz w:val="18"/>
                <w:szCs w:val="18"/>
              </w:rPr>
            </w:pPr>
            <w:r>
              <w:rPr>
                <w:rFonts w:ascii="Arial" w:hAnsi="Arial" w:cs="Arial"/>
                <w:b/>
                <w:bCs/>
                <w:sz w:val="18"/>
                <w:szCs w:val="18"/>
              </w:rPr>
              <w:t>23,8</w:t>
            </w:r>
          </w:p>
        </w:tc>
      </w:tr>
    </w:tbl>
    <w:p w14:paraId="1FCDAC48" w14:textId="44B5D10E" w:rsidR="0074161C" w:rsidRPr="00963A02" w:rsidRDefault="0074161C" w:rsidP="00B51C4B">
      <w:pPr>
        <w:pStyle w:val="odstavec"/>
        <w:keepLines/>
        <w:suppressAutoHyphens/>
      </w:pPr>
    </w:p>
    <w:bookmarkEnd w:id="74"/>
    <w:p w14:paraId="3F3D8A02" w14:textId="77777777" w:rsidR="008C7A2F" w:rsidRPr="00963A02" w:rsidRDefault="008C7A2F" w:rsidP="00B51C4B">
      <w:pPr>
        <w:pStyle w:val="odstavec"/>
        <w:keepLines/>
        <w:suppressAutoHyphens/>
      </w:pPr>
    </w:p>
    <w:p w14:paraId="1912E302" w14:textId="77777777" w:rsidR="002A6B50" w:rsidRPr="00963A02" w:rsidRDefault="00D418AA" w:rsidP="00B51C4B">
      <w:pPr>
        <w:pStyle w:val="Nadpis1"/>
        <w:keepLines/>
        <w:ind w:left="426" w:hanging="426"/>
        <w:rPr>
          <w:rFonts w:ascii="Arial" w:hAnsi="Arial"/>
          <w:sz w:val="20"/>
          <w:szCs w:val="20"/>
        </w:rPr>
      </w:pPr>
      <w:r w:rsidRPr="00963A02">
        <w:rPr>
          <w:rFonts w:ascii="Arial" w:hAnsi="Arial"/>
          <w:sz w:val="20"/>
          <w:szCs w:val="20"/>
        </w:rPr>
        <w:t>INFORMÁCIE O INÝCH AKTÍVACH A INÝCH PASÍVACH</w:t>
      </w:r>
    </w:p>
    <w:p w14:paraId="049B8837" w14:textId="01976367" w:rsidR="00F6750C" w:rsidRPr="00963A02" w:rsidRDefault="009737EB" w:rsidP="00B51C4B">
      <w:pPr>
        <w:pStyle w:val="Nadpis2"/>
        <w:keepLines/>
        <w:numPr>
          <w:ilvl w:val="1"/>
          <w:numId w:val="10"/>
        </w:numPr>
        <w:suppressAutoHyphens/>
      </w:pPr>
      <w:r w:rsidRPr="00963A02">
        <w:t>Podmienen</w:t>
      </w:r>
      <w:r w:rsidR="00880D5B">
        <w:t>é</w:t>
      </w:r>
      <w:r w:rsidRPr="00963A02">
        <w:t xml:space="preserve"> </w:t>
      </w:r>
      <w:r w:rsidR="00880D5B">
        <w:t>záväzky</w:t>
      </w:r>
    </w:p>
    <w:p w14:paraId="4E1F1660" w14:textId="77777777" w:rsidR="00880D5B" w:rsidRPr="002D051A" w:rsidRDefault="00880D5B" w:rsidP="00880D5B">
      <w:pPr>
        <w:pStyle w:val="odstavec"/>
      </w:pPr>
      <w:r w:rsidRPr="002D051A">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w:t>
      </w:r>
      <w:r>
        <w:t> </w:t>
      </w:r>
      <w:r w:rsidRPr="002D051A">
        <w:t>dispozícii právne precedensy</w:t>
      </w:r>
      <w:r>
        <w:t>,</w:t>
      </w:r>
      <w:r w:rsidRPr="002D051A">
        <w:t xml:space="preserve"> príp. oficiálne interpretácie príslušných orgánov. Vedenie Spoločnosti si nie je vedomé žiadnych okolností, v dôsledku ktorých by jej vznikol v budúcnosti významný náklad.</w:t>
      </w:r>
    </w:p>
    <w:p w14:paraId="757CB9E4" w14:textId="19602F05" w:rsidR="004E46C3" w:rsidRPr="00963A02" w:rsidRDefault="004E46C3" w:rsidP="00B51C4B">
      <w:pPr>
        <w:pStyle w:val="odstavec"/>
        <w:keepLines/>
        <w:suppressAutoHyphens/>
      </w:pPr>
    </w:p>
    <w:p w14:paraId="4CF46580" w14:textId="77777777" w:rsidR="009918B7" w:rsidRPr="00963A02" w:rsidRDefault="004E46C3" w:rsidP="00B51C4B">
      <w:pPr>
        <w:pStyle w:val="Nadpis1"/>
        <w:keepLines/>
        <w:ind w:left="426" w:hanging="426"/>
        <w:rPr>
          <w:rFonts w:ascii="Arial" w:hAnsi="Arial"/>
          <w:sz w:val="20"/>
          <w:szCs w:val="20"/>
        </w:rPr>
      </w:pPr>
      <w:r w:rsidRPr="00963A02">
        <w:rPr>
          <w:rFonts w:ascii="Arial" w:hAnsi="Arial"/>
          <w:sz w:val="20"/>
          <w:szCs w:val="20"/>
        </w:rPr>
        <w:lastRenderedPageBreak/>
        <w:t>UDALOSTI</w:t>
      </w:r>
      <w:r w:rsidR="009918B7" w:rsidRPr="00963A02">
        <w:rPr>
          <w:rFonts w:ascii="Arial" w:hAnsi="Arial"/>
          <w:sz w:val="20"/>
          <w:szCs w:val="20"/>
        </w:rPr>
        <w:t>, KTORÉ NASTALI PO DNI, KU KTORÉMU SA ZOSTAVUJE ÚČTOVNÁ ZÁVIERKA</w:t>
      </w:r>
    </w:p>
    <w:p w14:paraId="56E6BB23" w14:textId="65156ECE" w:rsidR="009918B7" w:rsidRPr="00963A02" w:rsidRDefault="009918B7" w:rsidP="00B51C4B">
      <w:pPr>
        <w:pStyle w:val="odstavec"/>
        <w:keepLines/>
        <w:suppressAutoHyphens/>
      </w:pPr>
      <w:r w:rsidRPr="00963A02">
        <w:t xml:space="preserve">Po </w:t>
      </w:r>
      <w:bookmarkStart w:id="76" w:name="EntityDateEnd3"/>
      <w:r w:rsidR="00686ADE" w:rsidRPr="00963A02">
        <w:t>31. decembri 2023</w:t>
      </w:r>
      <w:bookmarkEnd w:id="76"/>
      <w:r w:rsidRPr="00963A02">
        <w:t xml:space="preserve"> </w:t>
      </w:r>
      <w:r w:rsidR="004E46C3" w:rsidRPr="00963A02">
        <w:t xml:space="preserve">do dňa zostavenia účtovnej </w:t>
      </w:r>
      <w:r w:rsidR="00C91A4D" w:rsidRPr="00963A02">
        <w:t>závierky</w:t>
      </w:r>
      <w:r w:rsidRPr="00963A02">
        <w:t xml:space="preserve"> </w:t>
      </w:r>
      <w:r w:rsidR="00F67DF7" w:rsidRPr="00963A02">
        <w:t>nenastali</w:t>
      </w:r>
      <w:r w:rsidR="00C415C2" w:rsidRPr="00963A02">
        <w:t xml:space="preserve"> </w:t>
      </w:r>
      <w:r w:rsidRPr="00963A02">
        <w:t>také udalosti, ktoré by si vyžadovali zverejnenie alebo vykázanie v účtovnej závierke za rok</w:t>
      </w:r>
      <w:r w:rsidR="009C2CE3" w:rsidRPr="00963A02">
        <w:t xml:space="preserve"> </w:t>
      </w:r>
      <w:r w:rsidR="00B700B2" w:rsidRPr="00963A02">
        <w:t>2023</w:t>
      </w:r>
      <w:r w:rsidR="004E46C3" w:rsidRPr="00963A02">
        <w:t>.</w:t>
      </w:r>
    </w:p>
    <w:p w14:paraId="6CA60D2C" w14:textId="77777777" w:rsidR="004E46C3" w:rsidRPr="00963A02" w:rsidRDefault="004E46C3" w:rsidP="00B51C4B">
      <w:pPr>
        <w:pStyle w:val="odstavec"/>
        <w:keepLines/>
        <w:suppressAutoHyphens/>
      </w:pPr>
    </w:p>
    <w:p w14:paraId="4B249CCE" w14:textId="4D92C1F9" w:rsidR="00967F11" w:rsidRPr="00963A02" w:rsidRDefault="00967F11" w:rsidP="00B51C4B">
      <w:pPr>
        <w:pStyle w:val="odstavec"/>
        <w:keepLines/>
        <w:suppressAutoHyphens/>
      </w:pPr>
    </w:p>
    <w:p w14:paraId="56A06CFE" w14:textId="77777777" w:rsidR="00797568" w:rsidRPr="00963A02" w:rsidRDefault="00797568" w:rsidP="00B51C4B">
      <w:pPr>
        <w:pStyle w:val="Nadpis1"/>
        <w:keepLines/>
        <w:ind w:left="426" w:hanging="426"/>
        <w:rPr>
          <w:rFonts w:ascii="Arial" w:hAnsi="Arial"/>
          <w:sz w:val="20"/>
          <w:szCs w:val="20"/>
        </w:rPr>
      </w:pPr>
      <w:r w:rsidRPr="00963A02">
        <w:rPr>
          <w:rFonts w:ascii="Arial" w:hAnsi="Arial"/>
          <w:sz w:val="20"/>
          <w:szCs w:val="20"/>
        </w:rPr>
        <w:t>TRANSAKCIE SO SPRIAZNENÝMI STRANAMI</w:t>
      </w:r>
    </w:p>
    <w:p w14:paraId="6382242A" w14:textId="2C1D43A2" w:rsidR="000E4080" w:rsidRPr="00963A02" w:rsidRDefault="000E4080" w:rsidP="00B51C4B">
      <w:pPr>
        <w:pStyle w:val="Nadpis2"/>
        <w:keepLines/>
        <w:numPr>
          <w:ilvl w:val="1"/>
          <w:numId w:val="17"/>
        </w:numPr>
        <w:suppressAutoHyphens/>
      </w:pPr>
      <w:r w:rsidRPr="00963A02">
        <w:t xml:space="preserve">Transakcie medzi Spoločnosťou a spriaznenými </w:t>
      </w:r>
      <w:r w:rsidR="00547C28" w:rsidRPr="00963A02">
        <w:t>stranami</w:t>
      </w:r>
    </w:p>
    <w:p w14:paraId="1DF90E6B" w14:textId="12F59295" w:rsidR="00D3010F" w:rsidRPr="00963A02" w:rsidRDefault="00D3010F" w:rsidP="00B51C4B">
      <w:pPr>
        <w:pStyle w:val="odstavec"/>
        <w:keepLines/>
        <w:suppressAutoHyphens/>
      </w:pPr>
      <w:r w:rsidRPr="00963A02">
        <w:t>Transakcie so spriaznenými stranami sú uvedené v nasledujúcej tabuľke:</w:t>
      </w:r>
    </w:p>
    <w:p w14:paraId="6831714E" w14:textId="77777777" w:rsidR="00686ADE" w:rsidRPr="00963A02" w:rsidRDefault="00686ADE" w:rsidP="00B51C4B">
      <w:pPr>
        <w:pStyle w:val="odstavec"/>
        <w:keepLines/>
        <w:suppressAutoHyphens/>
      </w:pPr>
      <w:bookmarkStart w:id="77" w:name="FWT_T49"/>
      <w:r w:rsidRPr="00963A0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501"/>
        <w:gridCol w:w="3878"/>
        <w:gridCol w:w="1398"/>
        <w:gridCol w:w="1435"/>
      </w:tblGrid>
      <w:tr w:rsidR="00686ADE" w:rsidRPr="00963A02" w14:paraId="7040A635" w14:textId="77777777" w:rsidTr="00A2679F">
        <w:trPr>
          <w:cantSplit/>
          <w:trHeight w:val="227"/>
        </w:trPr>
        <w:tc>
          <w:tcPr>
            <w:tcW w:w="1357" w:type="pct"/>
            <w:tcBorders>
              <w:top w:val="nil"/>
              <w:left w:val="nil"/>
              <w:bottom w:val="single" w:sz="4" w:space="0" w:color="auto"/>
              <w:right w:val="nil"/>
            </w:tcBorders>
            <w:shd w:val="clear" w:color="auto" w:fill="auto"/>
            <w:vAlign w:val="bottom"/>
            <w:hideMark/>
          </w:tcPr>
          <w:p w14:paraId="4BD4B1B3" w14:textId="77777777" w:rsidR="00686ADE" w:rsidRPr="00963A02" w:rsidRDefault="00686ADE" w:rsidP="00B51C4B">
            <w:pPr>
              <w:keepLines/>
              <w:suppressAutoHyphens/>
              <w:jc w:val="center"/>
              <w:rPr>
                <w:rFonts w:ascii="Arial" w:hAnsi="Arial" w:cs="Arial"/>
                <w:b/>
                <w:bCs/>
                <w:sz w:val="18"/>
                <w:szCs w:val="18"/>
              </w:rPr>
            </w:pPr>
            <w:bookmarkStart w:id="78" w:name="RANGE!B19:E50"/>
            <w:r w:rsidRPr="00963A02">
              <w:rPr>
                <w:rFonts w:ascii="Arial" w:hAnsi="Arial" w:cs="Arial"/>
                <w:b/>
                <w:bCs/>
                <w:sz w:val="18"/>
                <w:szCs w:val="18"/>
              </w:rPr>
              <w:t>Charakteristika transakcie</w:t>
            </w:r>
            <w:bookmarkEnd w:id="78"/>
          </w:p>
        </w:tc>
        <w:tc>
          <w:tcPr>
            <w:tcW w:w="2105" w:type="pct"/>
            <w:tcBorders>
              <w:top w:val="nil"/>
              <w:left w:val="nil"/>
              <w:bottom w:val="single" w:sz="4" w:space="0" w:color="auto"/>
              <w:right w:val="nil"/>
            </w:tcBorders>
            <w:shd w:val="clear" w:color="auto" w:fill="auto"/>
            <w:vAlign w:val="bottom"/>
            <w:hideMark/>
          </w:tcPr>
          <w:p w14:paraId="39B1FD3D"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Spriaznená osoba</w:t>
            </w:r>
          </w:p>
        </w:tc>
        <w:tc>
          <w:tcPr>
            <w:tcW w:w="759" w:type="pct"/>
            <w:tcBorders>
              <w:top w:val="nil"/>
              <w:left w:val="nil"/>
              <w:bottom w:val="single" w:sz="4" w:space="0" w:color="auto"/>
              <w:right w:val="nil"/>
            </w:tcBorders>
            <w:shd w:val="clear" w:color="auto" w:fill="auto"/>
            <w:vAlign w:val="bottom"/>
            <w:hideMark/>
          </w:tcPr>
          <w:p w14:paraId="7C4CE57F"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2023</w:t>
            </w:r>
          </w:p>
        </w:tc>
        <w:tc>
          <w:tcPr>
            <w:tcW w:w="779" w:type="pct"/>
            <w:tcBorders>
              <w:top w:val="nil"/>
              <w:left w:val="nil"/>
              <w:bottom w:val="single" w:sz="4" w:space="0" w:color="auto"/>
              <w:right w:val="nil"/>
            </w:tcBorders>
            <w:shd w:val="clear" w:color="auto" w:fill="auto"/>
            <w:vAlign w:val="bottom"/>
            <w:hideMark/>
          </w:tcPr>
          <w:p w14:paraId="2D0D3F43"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2022</w:t>
            </w:r>
          </w:p>
        </w:tc>
      </w:tr>
      <w:tr w:rsidR="00686ADE" w:rsidRPr="00963A02" w14:paraId="244A1DCD" w14:textId="77777777" w:rsidTr="00A2679F">
        <w:trPr>
          <w:cantSplit/>
          <w:trHeight w:val="227"/>
        </w:trPr>
        <w:tc>
          <w:tcPr>
            <w:tcW w:w="1357" w:type="pct"/>
            <w:tcBorders>
              <w:top w:val="nil"/>
              <w:left w:val="nil"/>
              <w:bottom w:val="nil"/>
              <w:right w:val="nil"/>
            </w:tcBorders>
            <w:shd w:val="clear" w:color="auto" w:fill="auto"/>
            <w:vAlign w:val="bottom"/>
            <w:hideMark/>
          </w:tcPr>
          <w:p w14:paraId="13B8325B"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Nákup zásob</w:t>
            </w:r>
          </w:p>
        </w:tc>
        <w:tc>
          <w:tcPr>
            <w:tcW w:w="2105" w:type="pct"/>
            <w:tcBorders>
              <w:top w:val="nil"/>
              <w:left w:val="nil"/>
              <w:bottom w:val="nil"/>
              <w:right w:val="nil"/>
            </w:tcBorders>
            <w:shd w:val="clear" w:color="auto" w:fill="auto"/>
            <w:vAlign w:val="bottom"/>
            <w:hideMark/>
          </w:tcPr>
          <w:p w14:paraId="1C70893A" w14:textId="77777777" w:rsidR="00686ADE" w:rsidRPr="0060783C" w:rsidRDefault="00686ADE" w:rsidP="00B51C4B">
            <w:pPr>
              <w:keepLines/>
              <w:suppressAutoHyphens/>
              <w:rPr>
                <w:rFonts w:ascii="Arial" w:hAnsi="Arial" w:cs="Arial"/>
                <w:sz w:val="18"/>
                <w:szCs w:val="18"/>
              </w:rPr>
            </w:pPr>
            <w:r w:rsidRPr="0060783C">
              <w:rPr>
                <w:rFonts w:ascii="Arial" w:hAnsi="Arial" w:cs="Arial"/>
                <w:sz w:val="18"/>
                <w:szCs w:val="18"/>
              </w:rPr>
              <w:t>Leonhard Moll d.o.o.</w:t>
            </w:r>
          </w:p>
        </w:tc>
        <w:tc>
          <w:tcPr>
            <w:tcW w:w="759" w:type="pct"/>
            <w:tcBorders>
              <w:top w:val="nil"/>
              <w:left w:val="nil"/>
              <w:bottom w:val="nil"/>
              <w:right w:val="nil"/>
            </w:tcBorders>
            <w:shd w:val="clear" w:color="auto" w:fill="auto"/>
            <w:vAlign w:val="bottom"/>
            <w:hideMark/>
          </w:tcPr>
          <w:p w14:paraId="244D4A71" w14:textId="77777777" w:rsidR="00686ADE" w:rsidRPr="0060783C" w:rsidRDefault="00686ADE" w:rsidP="00A341B8">
            <w:pPr>
              <w:keepLines/>
              <w:suppressAutoHyphens/>
              <w:jc w:val="right"/>
              <w:rPr>
                <w:rFonts w:ascii="Arial" w:hAnsi="Arial" w:cs="Arial"/>
                <w:sz w:val="18"/>
                <w:szCs w:val="18"/>
              </w:rPr>
            </w:pPr>
            <w:r w:rsidRPr="0060783C">
              <w:rPr>
                <w:rFonts w:ascii="Arial" w:hAnsi="Arial" w:cs="Arial"/>
                <w:sz w:val="18"/>
                <w:szCs w:val="18"/>
              </w:rPr>
              <w:t>373 600</w:t>
            </w:r>
          </w:p>
        </w:tc>
        <w:tc>
          <w:tcPr>
            <w:tcW w:w="779" w:type="pct"/>
            <w:tcBorders>
              <w:top w:val="nil"/>
              <w:left w:val="nil"/>
              <w:bottom w:val="nil"/>
              <w:right w:val="nil"/>
            </w:tcBorders>
            <w:shd w:val="clear" w:color="auto" w:fill="auto"/>
            <w:vAlign w:val="bottom"/>
            <w:hideMark/>
          </w:tcPr>
          <w:p w14:paraId="442D98C2" w14:textId="77777777" w:rsidR="00686ADE" w:rsidRPr="00963A02" w:rsidRDefault="00686ADE" w:rsidP="00A341B8">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0DF85323" w14:textId="77777777" w:rsidTr="00A2679F">
        <w:trPr>
          <w:cantSplit/>
          <w:trHeight w:val="227"/>
        </w:trPr>
        <w:tc>
          <w:tcPr>
            <w:tcW w:w="1357" w:type="pct"/>
            <w:tcBorders>
              <w:top w:val="nil"/>
              <w:left w:val="nil"/>
              <w:bottom w:val="nil"/>
              <w:right w:val="nil"/>
            </w:tcBorders>
            <w:shd w:val="clear" w:color="auto" w:fill="auto"/>
            <w:vAlign w:val="bottom"/>
            <w:hideMark/>
          </w:tcPr>
          <w:p w14:paraId="4A65F459"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Predaj zásob</w:t>
            </w:r>
          </w:p>
        </w:tc>
        <w:tc>
          <w:tcPr>
            <w:tcW w:w="2105" w:type="pct"/>
            <w:tcBorders>
              <w:top w:val="nil"/>
              <w:left w:val="nil"/>
              <w:bottom w:val="nil"/>
              <w:right w:val="nil"/>
            </w:tcBorders>
            <w:shd w:val="clear" w:color="auto" w:fill="auto"/>
            <w:vAlign w:val="bottom"/>
            <w:hideMark/>
          </w:tcPr>
          <w:p w14:paraId="445BE0FC"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ŽPSV s.r.o., Uherský Ostroh</w:t>
            </w:r>
          </w:p>
        </w:tc>
        <w:tc>
          <w:tcPr>
            <w:tcW w:w="759" w:type="pct"/>
            <w:tcBorders>
              <w:top w:val="nil"/>
              <w:left w:val="nil"/>
              <w:bottom w:val="nil"/>
              <w:right w:val="nil"/>
            </w:tcBorders>
            <w:shd w:val="clear" w:color="auto" w:fill="auto"/>
            <w:vAlign w:val="bottom"/>
            <w:hideMark/>
          </w:tcPr>
          <w:p w14:paraId="13D2F78B" w14:textId="77777777" w:rsidR="00686ADE" w:rsidRPr="00963A02" w:rsidRDefault="00686ADE" w:rsidP="00A341B8">
            <w:pPr>
              <w:keepLines/>
              <w:suppressAutoHyphens/>
              <w:jc w:val="right"/>
              <w:rPr>
                <w:rFonts w:ascii="Arial" w:hAnsi="Arial" w:cs="Arial"/>
                <w:sz w:val="18"/>
                <w:szCs w:val="18"/>
                <w:highlight w:val="yellow"/>
              </w:rPr>
            </w:pPr>
            <w:r w:rsidRPr="00963A02">
              <w:rPr>
                <w:rFonts w:ascii="Arial" w:hAnsi="Arial" w:cs="Arial"/>
                <w:sz w:val="18"/>
                <w:szCs w:val="18"/>
              </w:rPr>
              <w:t>238 682</w:t>
            </w:r>
          </w:p>
        </w:tc>
        <w:tc>
          <w:tcPr>
            <w:tcW w:w="779" w:type="pct"/>
            <w:tcBorders>
              <w:top w:val="nil"/>
              <w:left w:val="nil"/>
              <w:bottom w:val="nil"/>
              <w:right w:val="nil"/>
            </w:tcBorders>
            <w:shd w:val="clear" w:color="auto" w:fill="auto"/>
            <w:vAlign w:val="bottom"/>
            <w:hideMark/>
          </w:tcPr>
          <w:p w14:paraId="1F6F5ABA" w14:textId="77777777" w:rsidR="00686ADE" w:rsidRPr="00963A02" w:rsidRDefault="00686ADE" w:rsidP="00A341B8">
            <w:pPr>
              <w:keepLines/>
              <w:suppressAutoHyphens/>
              <w:jc w:val="right"/>
              <w:rPr>
                <w:rFonts w:ascii="Arial" w:hAnsi="Arial" w:cs="Arial"/>
                <w:sz w:val="18"/>
                <w:szCs w:val="18"/>
              </w:rPr>
            </w:pPr>
            <w:r w:rsidRPr="00963A02">
              <w:rPr>
                <w:rFonts w:ascii="Arial" w:hAnsi="Arial" w:cs="Arial"/>
                <w:sz w:val="18"/>
                <w:szCs w:val="18"/>
              </w:rPr>
              <w:t>154 872</w:t>
            </w:r>
          </w:p>
        </w:tc>
      </w:tr>
      <w:tr w:rsidR="00686ADE" w:rsidRPr="00963A02" w14:paraId="4429D39A" w14:textId="77777777" w:rsidTr="00A2679F">
        <w:trPr>
          <w:cantSplit/>
          <w:trHeight w:val="227"/>
        </w:trPr>
        <w:tc>
          <w:tcPr>
            <w:tcW w:w="1357" w:type="pct"/>
            <w:tcBorders>
              <w:top w:val="nil"/>
              <w:left w:val="nil"/>
              <w:bottom w:val="nil"/>
              <w:right w:val="nil"/>
            </w:tcBorders>
            <w:shd w:val="clear" w:color="auto" w:fill="auto"/>
            <w:vAlign w:val="bottom"/>
            <w:hideMark/>
          </w:tcPr>
          <w:p w14:paraId="0A9A16B9"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Predaj zásob</w:t>
            </w:r>
          </w:p>
        </w:tc>
        <w:tc>
          <w:tcPr>
            <w:tcW w:w="2105" w:type="pct"/>
            <w:tcBorders>
              <w:top w:val="nil"/>
              <w:left w:val="nil"/>
              <w:bottom w:val="nil"/>
              <w:right w:val="nil"/>
            </w:tcBorders>
            <w:shd w:val="clear" w:color="auto" w:fill="auto"/>
            <w:vAlign w:val="bottom"/>
            <w:hideMark/>
          </w:tcPr>
          <w:p w14:paraId="546662BD"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Železnice Slovenskej republiky</w:t>
            </w:r>
          </w:p>
        </w:tc>
        <w:tc>
          <w:tcPr>
            <w:tcW w:w="759" w:type="pct"/>
            <w:tcBorders>
              <w:top w:val="nil"/>
              <w:left w:val="nil"/>
              <w:bottom w:val="nil"/>
              <w:right w:val="nil"/>
            </w:tcBorders>
            <w:shd w:val="clear" w:color="auto" w:fill="auto"/>
            <w:vAlign w:val="bottom"/>
            <w:hideMark/>
          </w:tcPr>
          <w:p w14:paraId="76E6DAF4" w14:textId="77777777" w:rsidR="00686ADE" w:rsidRPr="00963A02" w:rsidRDefault="00686ADE" w:rsidP="00A341B8">
            <w:pPr>
              <w:keepLines/>
              <w:suppressAutoHyphens/>
              <w:jc w:val="right"/>
              <w:rPr>
                <w:rFonts w:ascii="Arial" w:hAnsi="Arial" w:cs="Arial"/>
                <w:sz w:val="18"/>
                <w:szCs w:val="18"/>
              </w:rPr>
            </w:pPr>
            <w:r w:rsidRPr="00963A02">
              <w:rPr>
                <w:rFonts w:ascii="Arial" w:hAnsi="Arial" w:cs="Arial"/>
                <w:sz w:val="18"/>
                <w:szCs w:val="18"/>
              </w:rPr>
              <w:t>14 096</w:t>
            </w:r>
          </w:p>
        </w:tc>
        <w:tc>
          <w:tcPr>
            <w:tcW w:w="779" w:type="pct"/>
            <w:tcBorders>
              <w:top w:val="nil"/>
              <w:left w:val="nil"/>
              <w:bottom w:val="nil"/>
              <w:right w:val="nil"/>
            </w:tcBorders>
            <w:shd w:val="clear" w:color="auto" w:fill="auto"/>
            <w:vAlign w:val="bottom"/>
            <w:hideMark/>
          </w:tcPr>
          <w:p w14:paraId="116AAADE" w14:textId="77777777" w:rsidR="00686ADE" w:rsidRPr="00963A02" w:rsidRDefault="00686ADE" w:rsidP="00A341B8">
            <w:pPr>
              <w:keepLines/>
              <w:suppressAutoHyphens/>
              <w:jc w:val="right"/>
              <w:rPr>
                <w:rFonts w:ascii="Arial" w:hAnsi="Arial" w:cs="Arial"/>
                <w:sz w:val="18"/>
                <w:szCs w:val="18"/>
              </w:rPr>
            </w:pPr>
            <w:r w:rsidRPr="00963A02">
              <w:rPr>
                <w:rFonts w:ascii="Arial" w:hAnsi="Arial" w:cs="Arial"/>
                <w:sz w:val="18"/>
                <w:szCs w:val="18"/>
              </w:rPr>
              <w:t>33 032</w:t>
            </w:r>
          </w:p>
        </w:tc>
      </w:tr>
      <w:tr w:rsidR="00686ADE" w:rsidRPr="00963A02" w14:paraId="663DA0D1" w14:textId="77777777" w:rsidTr="00A2679F">
        <w:trPr>
          <w:cantSplit/>
          <w:trHeight w:val="227"/>
        </w:trPr>
        <w:tc>
          <w:tcPr>
            <w:tcW w:w="1357" w:type="pct"/>
            <w:tcBorders>
              <w:top w:val="nil"/>
              <w:left w:val="nil"/>
              <w:bottom w:val="nil"/>
              <w:right w:val="nil"/>
            </w:tcBorders>
            <w:shd w:val="clear" w:color="auto" w:fill="auto"/>
            <w:vAlign w:val="bottom"/>
            <w:hideMark/>
          </w:tcPr>
          <w:p w14:paraId="13A78354"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Nákup služieb</w:t>
            </w:r>
          </w:p>
        </w:tc>
        <w:tc>
          <w:tcPr>
            <w:tcW w:w="2105" w:type="pct"/>
            <w:tcBorders>
              <w:top w:val="nil"/>
              <w:left w:val="nil"/>
              <w:bottom w:val="nil"/>
              <w:right w:val="nil"/>
            </w:tcBorders>
            <w:shd w:val="clear" w:color="auto" w:fill="auto"/>
            <w:vAlign w:val="bottom"/>
            <w:hideMark/>
          </w:tcPr>
          <w:p w14:paraId="1C65F2D4"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ŽPSV s.r.o., Uherský Ostroh</w:t>
            </w:r>
          </w:p>
        </w:tc>
        <w:tc>
          <w:tcPr>
            <w:tcW w:w="759" w:type="pct"/>
            <w:tcBorders>
              <w:top w:val="nil"/>
              <w:left w:val="nil"/>
              <w:bottom w:val="nil"/>
              <w:right w:val="nil"/>
            </w:tcBorders>
            <w:shd w:val="clear" w:color="auto" w:fill="auto"/>
            <w:vAlign w:val="bottom"/>
            <w:hideMark/>
          </w:tcPr>
          <w:p w14:paraId="0E21632B" w14:textId="77777777" w:rsidR="00686ADE" w:rsidRPr="00963A02" w:rsidRDefault="00686ADE" w:rsidP="00A341B8">
            <w:pPr>
              <w:keepLines/>
              <w:suppressAutoHyphens/>
              <w:jc w:val="right"/>
              <w:rPr>
                <w:rFonts w:ascii="Arial" w:hAnsi="Arial" w:cs="Arial"/>
                <w:sz w:val="18"/>
                <w:szCs w:val="18"/>
                <w:highlight w:val="yellow"/>
              </w:rPr>
            </w:pPr>
            <w:r w:rsidRPr="00963A02">
              <w:rPr>
                <w:rFonts w:ascii="Arial" w:hAnsi="Arial" w:cs="Arial"/>
                <w:sz w:val="18"/>
                <w:szCs w:val="18"/>
              </w:rPr>
              <w:t>35 122</w:t>
            </w:r>
          </w:p>
        </w:tc>
        <w:tc>
          <w:tcPr>
            <w:tcW w:w="779" w:type="pct"/>
            <w:tcBorders>
              <w:top w:val="nil"/>
              <w:left w:val="nil"/>
              <w:bottom w:val="nil"/>
              <w:right w:val="nil"/>
            </w:tcBorders>
            <w:shd w:val="clear" w:color="auto" w:fill="auto"/>
            <w:vAlign w:val="bottom"/>
            <w:hideMark/>
          </w:tcPr>
          <w:p w14:paraId="31E62C48" w14:textId="77777777" w:rsidR="00686ADE" w:rsidRPr="00963A02" w:rsidRDefault="00686ADE" w:rsidP="00A341B8">
            <w:pPr>
              <w:keepLines/>
              <w:suppressAutoHyphens/>
              <w:jc w:val="right"/>
              <w:rPr>
                <w:rFonts w:ascii="Arial" w:hAnsi="Arial" w:cs="Arial"/>
                <w:sz w:val="18"/>
                <w:szCs w:val="18"/>
              </w:rPr>
            </w:pPr>
            <w:r w:rsidRPr="00963A02">
              <w:rPr>
                <w:rFonts w:ascii="Arial" w:hAnsi="Arial" w:cs="Arial"/>
                <w:sz w:val="18"/>
                <w:szCs w:val="18"/>
              </w:rPr>
              <w:t>48 022</w:t>
            </w:r>
          </w:p>
        </w:tc>
      </w:tr>
      <w:tr w:rsidR="00686ADE" w:rsidRPr="00963A02" w14:paraId="609F3833" w14:textId="77777777" w:rsidTr="00A2679F">
        <w:trPr>
          <w:cantSplit/>
          <w:trHeight w:val="227"/>
        </w:trPr>
        <w:tc>
          <w:tcPr>
            <w:tcW w:w="1357" w:type="pct"/>
            <w:tcBorders>
              <w:top w:val="nil"/>
              <w:left w:val="nil"/>
              <w:bottom w:val="nil"/>
              <w:right w:val="nil"/>
            </w:tcBorders>
            <w:shd w:val="clear" w:color="auto" w:fill="auto"/>
            <w:vAlign w:val="bottom"/>
            <w:hideMark/>
          </w:tcPr>
          <w:p w14:paraId="654F69E2"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Nákup služieb</w:t>
            </w:r>
          </w:p>
        </w:tc>
        <w:tc>
          <w:tcPr>
            <w:tcW w:w="2105" w:type="pct"/>
            <w:tcBorders>
              <w:top w:val="nil"/>
              <w:left w:val="nil"/>
              <w:bottom w:val="nil"/>
              <w:right w:val="nil"/>
            </w:tcBorders>
            <w:shd w:val="clear" w:color="auto" w:fill="auto"/>
            <w:vAlign w:val="bottom"/>
            <w:hideMark/>
          </w:tcPr>
          <w:p w14:paraId="329DFBE3"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Železnice Slovenskej republiky</w:t>
            </w:r>
          </w:p>
        </w:tc>
        <w:tc>
          <w:tcPr>
            <w:tcW w:w="759" w:type="pct"/>
            <w:tcBorders>
              <w:top w:val="nil"/>
              <w:left w:val="nil"/>
              <w:bottom w:val="nil"/>
              <w:right w:val="nil"/>
            </w:tcBorders>
            <w:shd w:val="clear" w:color="auto" w:fill="auto"/>
            <w:vAlign w:val="bottom"/>
            <w:hideMark/>
          </w:tcPr>
          <w:p w14:paraId="71D505CF" w14:textId="77777777" w:rsidR="00686ADE" w:rsidRPr="00963A02" w:rsidRDefault="00686ADE" w:rsidP="00A341B8">
            <w:pPr>
              <w:keepLines/>
              <w:suppressAutoHyphens/>
              <w:jc w:val="right"/>
              <w:rPr>
                <w:rFonts w:ascii="Arial" w:hAnsi="Arial" w:cs="Arial"/>
                <w:sz w:val="18"/>
                <w:szCs w:val="18"/>
              </w:rPr>
            </w:pPr>
            <w:r w:rsidRPr="00963A02">
              <w:rPr>
                <w:rFonts w:ascii="Arial" w:hAnsi="Arial" w:cs="Arial"/>
                <w:sz w:val="18"/>
                <w:szCs w:val="18"/>
              </w:rPr>
              <w:t>20 952</w:t>
            </w:r>
          </w:p>
        </w:tc>
        <w:tc>
          <w:tcPr>
            <w:tcW w:w="779" w:type="pct"/>
            <w:tcBorders>
              <w:top w:val="nil"/>
              <w:left w:val="nil"/>
              <w:bottom w:val="nil"/>
              <w:right w:val="nil"/>
            </w:tcBorders>
            <w:shd w:val="clear" w:color="auto" w:fill="auto"/>
            <w:vAlign w:val="bottom"/>
            <w:hideMark/>
          </w:tcPr>
          <w:p w14:paraId="144CC7F2" w14:textId="77777777" w:rsidR="00686ADE" w:rsidRPr="00963A02" w:rsidRDefault="00686ADE" w:rsidP="00A341B8">
            <w:pPr>
              <w:keepLines/>
              <w:suppressAutoHyphens/>
              <w:jc w:val="right"/>
              <w:rPr>
                <w:rFonts w:ascii="Arial" w:hAnsi="Arial" w:cs="Arial"/>
                <w:sz w:val="18"/>
                <w:szCs w:val="18"/>
              </w:rPr>
            </w:pPr>
            <w:r w:rsidRPr="00963A02">
              <w:rPr>
                <w:rFonts w:ascii="Arial" w:hAnsi="Arial" w:cs="Arial"/>
                <w:sz w:val="18"/>
                <w:szCs w:val="18"/>
              </w:rPr>
              <w:t>17 489</w:t>
            </w:r>
          </w:p>
        </w:tc>
      </w:tr>
      <w:tr w:rsidR="00746DE7" w:rsidRPr="00963A02" w14:paraId="5332504E" w14:textId="77777777" w:rsidTr="00A2679F">
        <w:trPr>
          <w:cantSplit/>
          <w:trHeight w:val="227"/>
        </w:trPr>
        <w:tc>
          <w:tcPr>
            <w:tcW w:w="1357" w:type="pct"/>
            <w:tcBorders>
              <w:top w:val="nil"/>
              <w:left w:val="nil"/>
              <w:bottom w:val="nil"/>
              <w:right w:val="nil"/>
            </w:tcBorders>
            <w:shd w:val="clear" w:color="auto" w:fill="auto"/>
            <w:vAlign w:val="bottom"/>
            <w:hideMark/>
          </w:tcPr>
          <w:p w14:paraId="573BD996" w14:textId="77777777" w:rsidR="00746DE7" w:rsidRPr="00963A02" w:rsidRDefault="00746DE7" w:rsidP="00B51C4B">
            <w:pPr>
              <w:keepLines/>
              <w:suppressAutoHyphens/>
              <w:rPr>
                <w:rFonts w:ascii="Arial" w:hAnsi="Arial" w:cs="Arial"/>
                <w:sz w:val="18"/>
                <w:szCs w:val="18"/>
              </w:rPr>
            </w:pPr>
            <w:r w:rsidRPr="00963A02">
              <w:rPr>
                <w:rFonts w:ascii="Arial" w:hAnsi="Arial" w:cs="Arial"/>
                <w:sz w:val="18"/>
                <w:szCs w:val="18"/>
              </w:rPr>
              <w:t>Predaj služieb</w:t>
            </w:r>
          </w:p>
        </w:tc>
        <w:tc>
          <w:tcPr>
            <w:tcW w:w="2105" w:type="pct"/>
            <w:tcBorders>
              <w:top w:val="nil"/>
              <w:left w:val="nil"/>
              <w:bottom w:val="nil"/>
              <w:right w:val="nil"/>
            </w:tcBorders>
            <w:shd w:val="clear" w:color="auto" w:fill="auto"/>
            <w:vAlign w:val="bottom"/>
            <w:hideMark/>
          </w:tcPr>
          <w:p w14:paraId="2E174043" w14:textId="2310B1B4" w:rsidR="00746DE7" w:rsidRPr="00963A02" w:rsidRDefault="00746DE7" w:rsidP="00B51C4B">
            <w:pPr>
              <w:keepLines/>
              <w:suppressAutoHyphens/>
              <w:rPr>
                <w:rFonts w:ascii="Arial" w:hAnsi="Arial" w:cs="Arial"/>
                <w:sz w:val="18"/>
                <w:szCs w:val="18"/>
              </w:rPr>
            </w:pPr>
            <w:r w:rsidRPr="00963A02">
              <w:rPr>
                <w:rFonts w:ascii="Arial" w:hAnsi="Arial" w:cs="Arial"/>
                <w:sz w:val="18"/>
                <w:szCs w:val="18"/>
              </w:rPr>
              <w:t>ŽPSV s.r.o., Uherský Ostroh</w:t>
            </w:r>
          </w:p>
        </w:tc>
        <w:tc>
          <w:tcPr>
            <w:tcW w:w="759" w:type="pct"/>
            <w:tcBorders>
              <w:top w:val="nil"/>
              <w:left w:val="nil"/>
              <w:bottom w:val="nil"/>
              <w:right w:val="nil"/>
            </w:tcBorders>
            <w:shd w:val="clear" w:color="auto" w:fill="auto"/>
            <w:vAlign w:val="bottom"/>
            <w:hideMark/>
          </w:tcPr>
          <w:p w14:paraId="4D090BFA" w14:textId="77777777" w:rsidR="00746DE7" w:rsidRPr="00963A02" w:rsidRDefault="00746DE7" w:rsidP="00A341B8">
            <w:pPr>
              <w:keepLines/>
              <w:suppressAutoHyphens/>
              <w:jc w:val="right"/>
              <w:rPr>
                <w:rFonts w:ascii="Arial" w:hAnsi="Arial" w:cs="Arial"/>
                <w:sz w:val="18"/>
                <w:szCs w:val="18"/>
              </w:rPr>
            </w:pPr>
            <w:r w:rsidRPr="00963A02">
              <w:rPr>
                <w:rFonts w:ascii="Arial" w:hAnsi="Arial" w:cs="Arial"/>
                <w:sz w:val="18"/>
                <w:szCs w:val="18"/>
              </w:rPr>
              <w:t>0</w:t>
            </w:r>
          </w:p>
        </w:tc>
        <w:tc>
          <w:tcPr>
            <w:tcW w:w="779" w:type="pct"/>
            <w:tcBorders>
              <w:top w:val="nil"/>
              <w:left w:val="nil"/>
              <w:bottom w:val="nil"/>
              <w:right w:val="nil"/>
            </w:tcBorders>
            <w:shd w:val="clear" w:color="auto" w:fill="auto"/>
            <w:vAlign w:val="bottom"/>
            <w:hideMark/>
          </w:tcPr>
          <w:p w14:paraId="6F1D5427" w14:textId="77777777" w:rsidR="00746DE7" w:rsidRPr="00963A02" w:rsidRDefault="00746DE7" w:rsidP="00A341B8">
            <w:pPr>
              <w:keepLines/>
              <w:suppressAutoHyphens/>
              <w:jc w:val="right"/>
              <w:rPr>
                <w:rFonts w:ascii="Arial" w:hAnsi="Arial" w:cs="Arial"/>
                <w:sz w:val="18"/>
                <w:szCs w:val="18"/>
              </w:rPr>
            </w:pPr>
            <w:r w:rsidRPr="00963A02">
              <w:rPr>
                <w:rFonts w:ascii="Arial" w:hAnsi="Arial" w:cs="Arial"/>
                <w:sz w:val="18"/>
                <w:szCs w:val="18"/>
              </w:rPr>
              <w:t>1 235</w:t>
            </w:r>
          </w:p>
        </w:tc>
      </w:tr>
      <w:tr w:rsidR="00D94CE7" w:rsidRPr="00963A02" w14:paraId="7D067814" w14:textId="77777777" w:rsidTr="00A2679F">
        <w:trPr>
          <w:cantSplit/>
          <w:trHeight w:val="227"/>
        </w:trPr>
        <w:tc>
          <w:tcPr>
            <w:tcW w:w="1357" w:type="pct"/>
            <w:tcBorders>
              <w:top w:val="nil"/>
              <w:left w:val="nil"/>
              <w:bottom w:val="nil"/>
              <w:right w:val="nil"/>
            </w:tcBorders>
            <w:shd w:val="clear" w:color="auto" w:fill="auto"/>
            <w:vAlign w:val="bottom"/>
          </w:tcPr>
          <w:p w14:paraId="66070801" w14:textId="4AE25562" w:rsidR="00D94CE7" w:rsidRPr="00963A02" w:rsidRDefault="00D94CE7" w:rsidP="00B51C4B">
            <w:pPr>
              <w:keepLines/>
              <w:suppressAutoHyphens/>
              <w:rPr>
                <w:rFonts w:ascii="Arial" w:hAnsi="Arial" w:cs="Arial"/>
                <w:sz w:val="18"/>
                <w:szCs w:val="18"/>
              </w:rPr>
            </w:pPr>
            <w:r>
              <w:rPr>
                <w:rFonts w:ascii="Arial" w:hAnsi="Arial" w:cs="Arial"/>
                <w:sz w:val="18"/>
                <w:szCs w:val="18"/>
              </w:rPr>
              <w:t>Vyplatenie dividend</w:t>
            </w:r>
          </w:p>
        </w:tc>
        <w:tc>
          <w:tcPr>
            <w:tcW w:w="2105" w:type="pct"/>
            <w:tcBorders>
              <w:top w:val="nil"/>
              <w:left w:val="nil"/>
              <w:bottom w:val="nil"/>
              <w:right w:val="nil"/>
            </w:tcBorders>
            <w:shd w:val="clear" w:color="auto" w:fill="auto"/>
            <w:vAlign w:val="bottom"/>
          </w:tcPr>
          <w:p w14:paraId="36CAEF65" w14:textId="0FB1BAC3" w:rsidR="00D94CE7" w:rsidRPr="00D94CE7" w:rsidRDefault="0060783C" w:rsidP="00B51C4B">
            <w:pPr>
              <w:keepLines/>
              <w:suppressAutoHyphens/>
              <w:rPr>
                <w:rFonts w:ascii="Arial" w:hAnsi="Arial" w:cs="Arial"/>
                <w:sz w:val="18"/>
                <w:szCs w:val="18"/>
                <w:highlight w:val="yellow"/>
              </w:rPr>
            </w:pPr>
            <w:r w:rsidRPr="00963A02">
              <w:rPr>
                <w:rFonts w:ascii="Arial" w:hAnsi="Arial" w:cs="Arial"/>
                <w:sz w:val="18"/>
                <w:szCs w:val="18"/>
              </w:rPr>
              <w:t>ŽPSV s.r.o., Uherský Ostroh</w:t>
            </w:r>
          </w:p>
        </w:tc>
        <w:tc>
          <w:tcPr>
            <w:tcW w:w="759" w:type="pct"/>
            <w:tcBorders>
              <w:top w:val="nil"/>
              <w:left w:val="nil"/>
              <w:bottom w:val="nil"/>
              <w:right w:val="nil"/>
            </w:tcBorders>
            <w:shd w:val="clear" w:color="auto" w:fill="auto"/>
            <w:vAlign w:val="bottom"/>
          </w:tcPr>
          <w:p w14:paraId="224ED826" w14:textId="6B3CF4C7" w:rsidR="00D94CE7" w:rsidRPr="00A12F51" w:rsidRDefault="0060783C" w:rsidP="00A341B8">
            <w:pPr>
              <w:keepLines/>
              <w:suppressAutoHyphens/>
              <w:jc w:val="right"/>
              <w:rPr>
                <w:rFonts w:ascii="Arial" w:hAnsi="Arial" w:cs="Arial"/>
                <w:sz w:val="18"/>
                <w:szCs w:val="20"/>
              </w:rPr>
            </w:pPr>
            <w:r w:rsidRPr="00A12F51">
              <w:rPr>
                <w:rFonts w:ascii="Arial" w:hAnsi="Arial" w:cs="Arial"/>
                <w:sz w:val="18"/>
                <w:szCs w:val="20"/>
              </w:rPr>
              <w:t>471 520</w:t>
            </w:r>
          </w:p>
        </w:tc>
        <w:tc>
          <w:tcPr>
            <w:tcW w:w="779" w:type="pct"/>
            <w:tcBorders>
              <w:top w:val="nil"/>
              <w:left w:val="nil"/>
              <w:bottom w:val="nil"/>
              <w:right w:val="nil"/>
            </w:tcBorders>
            <w:shd w:val="clear" w:color="auto" w:fill="auto"/>
            <w:vAlign w:val="bottom"/>
          </w:tcPr>
          <w:p w14:paraId="45C6F735" w14:textId="126AA61F" w:rsidR="00D94CE7" w:rsidRPr="00A12F51" w:rsidRDefault="00D94CE7" w:rsidP="00A341B8">
            <w:pPr>
              <w:keepLines/>
              <w:suppressAutoHyphens/>
              <w:jc w:val="right"/>
              <w:rPr>
                <w:rFonts w:ascii="Arial" w:hAnsi="Arial" w:cs="Arial"/>
                <w:sz w:val="18"/>
                <w:szCs w:val="20"/>
              </w:rPr>
            </w:pPr>
            <w:r w:rsidRPr="00A12F51">
              <w:rPr>
                <w:rFonts w:ascii="Arial" w:hAnsi="Arial" w:cs="Arial"/>
                <w:sz w:val="18"/>
                <w:szCs w:val="20"/>
              </w:rPr>
              <w:t>0</w:t>
            </w:r>
          </w:p>
        </w:tc>
      </w:tr>
      <w:tr w:rsidR="0060783C" w:rsidRPr="00963A02" w14:paraId="4EC07DE5" w14:textId="77777777" w:rsidTr="00A2679F">
        <w:trPr>
          <w:cantSplit/>
          <w:trHeight w:val="227"/>
        </w:trPr>
        <w:tc>
          <w:tcPr>
            <w:tcW w:w="1357" w:type="pct"/>
            <w:tcBorders>
              <w:top w:val="nil"/>
              <w:left w:val="nil"/>
              <w:bottom w:val="nil"/>
              <w:right w:val="nil"/>
            </w:tcBorders>
            <w:shd w:val="clear" w:color="auto" w:fill="auto"/>
            <w:vAlign w:val="bottom"/>
          </w:tcPr>
          <w:p w14:paraId="72573AC4" w14:textId="2E90B901" w:rsidR="0060783C" w:rsidRDefault="0060783C" w:rsidP="00B51C4B">
            <w:pPr>
              <w:keepLines/>
              <w:suppressAutoHyphens/>
              <w:rPr>
                <w:rFonts w:ascii="Arial" w:hAnsi="Arial" w:cs="Arial"/>
                <w:sz w:val="18"/>
                <w:szCs w:val="18"/>
              </w:rPr>
            </w:pPr>
            <w:r>
              <w:rPr>
                <w:rFonts w:ascii="Arial" w:hAnsi="Arial" w:cs="Arial"/>
                <w:sz w:val="18"/>
                <w:szCs w:val="18"/>
              </w:rPr>
              <w:t>Vyplatenie dividend</w:t>
            </w:r>
          </w:p>
        </w:tc>
        <w:tc>
          <w:tcPr>
            <w:tcW w:w="2105" w:type="pct"/>
            <w:tcBorders>
              <w:top w:val="nil"/>
              <w:left w:val="nil"/>
              <w:bottom w:val="nil"/>
              <w:right w:val="nil"/>
            </w:tcBorders>
            <w:shd w:val="clear" w:color="auto" w:fill="auto"/>
            <w:vAlign w:val="bottom"/>
          </w:tcPr>
          <w:p w14:paraId="17765802" w14:textId="00868C29" w:rsidR="0060783C" w:rsidRDefault="0060783C" w:rsidP="00B51C4B">
            <w:pPr>
              <w:keepLines/>
              <w:suppressAutoHyphens/>
              <w:rPr>
                <w:rFonts w:ascii="Arial" w:hAnsi="Arial" w:cs="Arial"/>
                <w:sz w:val="18"/>
                <w:szCs w:val="18"/>
                <w:highlight w:val="yellow"/>
              </w:rPr>
            </w:pPr>
            <w:r w:rsidRPr="00963A02">
              <w:rPr>
                <w:rFonts w:ascii="Arial" w:hAnsi="Arial" w:cs="Arial"/>
                <w:sz w:val="18"/>
                <w:szCs w:val="18"/>
              </w:rPr>
              <w:t>Železnice Slovenskej republiky</w:t>
            </w:r>
          </w:p>
        </w:tc>
        <w:tc>
          <w:tcPr>
            <w:tcW w:w="759" w:type="pct"/>
            <w:tcBorders>
              <w:top w:val="nil"/>
              <w:left w:val="nil"/>
              <w:bottom w:val="nil"/>
              <w:right w:val="nil"/>
            </w:tcBorders>
            <w:shd w:val="clear" w:color="auto" w:fill="auto"/>
            <w:vAlign w:val="bottom"/>
          </w:tcPr>
          <w:p w14:paraId="321B004C" w14:textId="75F3E899" w:rsidR="0060783C" w:rsidRPr="00A12F51" w:rsidRDefault="00A12F51" w:rsidP="00A341B8">
            <w:pPr>
              <w:keepLines/>
              <w:suppressAutoHyphens/>
              <w:jc w:val="right"/>
              <w:rPr>
                <w:rFonts w:ascii="Arial" w:hAnsi="Arial" w:cs="Arial"/>
                <w:sz w:val="18"/>
                <w:szCs w:val="20"/>
              </w:rPr>
            </w:pPr>
            <w:r w:rsidRPr="00A12F51">
              <w:rPr>
                <w:rFonts w:ascii="Arial" w:hAnsi="Arial" w:cs="Arial"/>
                <w:sz w:val="18"/>
                <w:szCs w:val="20"/>
              </w:rPr>
              <w:t>328 480</w:t>
            </w:r>
          </w:p>
        </w:tc>
        <w:tc>
          <w:tcPr>
            <w:tcW w:w="779" w:type="pct"/>
            <w:tcBorders>
              <w:top w:val="nil"/>
              <w:left w:val="nil"/>
              <w:bottom w:val="nil"/>
              <w:right w:val="nil"/>
            </w:tcBorders>
            <w:shd w:val="clear" w:color="auto" w:fill="auto"/>
            <w:vAlign w:val="bottom"/>
          </w:tcPr>
          <w:p w14:paraId="50E72698" w14:textId="44BBA3BC" w:rsidR="0060783C" w:rsidRPr="00A12F51" w:rsidRDefault="0060783C" w:rsidP="00A341B8">
            <w:pPr>
              <w:keepLines/>
              <w:suppressAutoHyphens/>
              <w:jc w:val="right"/>
              <w:rPr>
                <w:rFonts w:ascii="Arial" w:hAnsi="Arial" w:cs="Arial"/>
                <w:sz w:val="18"/>
                <w:szCs w:val="20"/>
              </w:rPr>
            </w:pPr>
            <w:r w:rsidRPr="00A12F51">
              <w:rPr>
                <w:rFonts w:ascii="Arial" w:hAnsi="Arial" w:cs="Arial"/>
                <w:sz w:val="18"/>
                <w:szCs w:val="20"/>
              </w:rPr>
              <w:t>0</w:t>
            </w:r>
          </w:p>
        </w:tc>
      </w:tr>
      <w:tr w:rsidR="00D94CE7" w:rsidRPr="00963A02" w14:paraId="7E3ABA80" w14:textId="77777777" w:rsidTr="00A2679F">
        <w:trPr>
          <w:cantSplit/>
          <w:trHeight w:val="227"/>
        </w:trPr>
        <w:tc>
          <w:tcPr>
            <w:tcW w:w="1357" w:type="pct"/>
            <w:tcBorders>
              <w:top w:val="nil"/>
              <w:left w:val="nil"/>
              <w:bottom w:val="nil"/>
              <w:right w:val="nil"/>
            </w:tcBorders>
            <w:shd w:val="clear" w:color="auto" w:fill="auto"/>
            <w:vAlign w:val="bottom"/>
          </w:tcPr>
          <w:p w14:paraId="5F7DF3A5" w14:textId="77777777" w:rsidR="00D94CE7" w:rsidRPr="00963A02" w:rsidRDefault="00D94CE7" w:rsidP="00B51C4B">
            <w:pPr>
              <w:keepLines/>
              <w:suppressAutoHyphens/>
              <w:rPr>
                <w:rFonts w:ascii="Arial" w:hAnsi="Arial" w:cs="Arial"/>
                <w:sz w:val="18"/>
                <w:szCs w:val="18"/>
              </w:rPr>
            </w:pPr>
          </w:p>
        </w:tc>
        <w:tc>
          <w:tcPr>
            <w:tcW w:w="2105" w:type="pct"/>
            <w:tcBorders>
              <w:top w:val="nil"/>
              <w:left w:val="nil"/>
              <w:bottom w:val="nil"/>
              <w:right w:val="nil"/>
            </w:tcBorders>
            <w:shd w:val="clear" w:color="auto" w:fill="auto"/>
            <w:vAlign w:val="bottom"/>
          </w:tcPr>
          <w:p w14:paraId="7DF8DE26" w14:textId="77777777" w:rsidR="00D94CE7" w:rsidRPr="00963A02" w:rsidRDefault="00D94CE7" w:rsidP="00B51C4B">
            <w:pPr>
              <w:keepLines/>
              <w:suppressAutoHyphens/>
              <w:rPr>
                <w:rFonts w:ascii="Arial" w:hAnsi="Arial" w:cs="Arial"/>
                <w:sz w:val="18"/>
                <w:szCs w:val="18"/>
              </w:rPr>
            </w:pPr>
          </w:p>
        </w:tc>
        <w:tc>
          <w:tcPr>
            <w:tcW w:w="759" w:type="pct"/>
            <w:tcBorders>
              <w:top w:val="nil"/>
              <w:left w:val="nil"/>
              <w:bottom w:val="nil"/>
              <w:right w:val="nil"/>
            </w:tcBorders>
            <w:shd w:val="clear" w:color="auto" w:fill="auto"/>
            <w:vAlign w:val="bottom"/>
          </w:tcPr>
          <w:p w14:paraId="4F6F5682" w14:textId="77777777" w:rsidR="00D94CE7" w:rsidRPr="00963A02" w:rsidRDefault="00D94CE7" w:rsidP="00A341B8">
            <w:pPr>
              <w:keepLines/>
              <w:suppressAutoHyphens/>
              <w:jc w:val="right"/>
              <w:rPr>
                <w:rFonts w:ascii="Arial" w:hAnsi="Arial" w:cs="Arial"/>
                <w:sz w:val="18"/>
                <w:szCs w:val="20"/>
              </w:rPr>
            </w:pPr>
          </w:p>
        </w:tc>
        <w:tc>
          <w:tcPr>
            <w:tcW w:w="779" w:type="pct"/>
            <w:tcBorders>
              <w:top w:val="nil"/>
              <w:left w:val="nil"/>
              <w:bottom w:val="nil"/>
              <w:right w:val="nil"/>
            </w:tcBorders>
            <w:shd w:val="clear" w:color="auto" w:fill="auto"/>
            <w:vAlign w:val="bottom"/>
          </w:tcPr>
          <w:p w14:paraId="7D56990E" w14:textId="77777777" w:rsidR="00D94CE7" w:rsidRPr="00963A02" w:rsidRDefault="00D94CE7" w:rsidP="00A341B8">
            <w:pPr>
              <w:keepLines/>
              <w:suppressAutoHyphens/>
              <w:jc w:val="right"/>
              <w:rPr>
                <w:rFonts w:ascii="Arial" w:hAnsi="Arial" w:cs="Arial"/>
                <w:sz w:val="18"/>
                <w:szCs w:val="20"/>
              </w:rPr>
            </w:pPr>
          </w:p>
        </w:tc>
      </w:tr>
      <w:tr w:rsidR="00746DE7" w:rsidRPr="00963A02" w14:paraId="6B775C23" w14:textId="77777777" w:rsidTr="00A2679F">
        <w:trPr>
          <w:cantSplit/>
          <w:trHeight w:val="227"/>
        </w:trPr>
        <w:tc>
          <w:tcPr>
            <w:tcW w:w="1357" w:type="pct"/>
            <w:tcBorders>
              <w:top w:val="nil"/>
              <w:left w:val="nil"/>
              <w:bottom w:val="nil"/>
              <w:right w:val="nil"/>
            </w:tcBorders>
            <w:shd w:val="clear" w:color="auto" w:fill="auto"/>
            <w:vAlign w:val="bottom"/>
          </w:tcPr>
          <w:p w14:paraId="17F39804" w14:textId="42FE8100" w:rsidR="00746DE7" w:rsidRPr="00963A02" w:rsidRDefault="00746DE7" w:rsidP="00B51C4B">
            <w:pPr>
              <w:keepLines/>
              <w:suppressAutoHyphens/>
              <w:rPr>
                <w:rFonts w:ascii="Arial" w:hAnsi="Arial" w:cs="Arial"/>
                <w:sz w:val="18"/>
                <w:szCs w:val="18"/>
              </w:rPr>
            </w:pPr>
          </w:p>
        </w:tc>
        <w:tc>
          <w:tcPr>
            <w:tcW w:w="2105" w:type="pct"/>
            <w:tcBorders>
              <w:top w:val="nil"/>
              <w:left w:val="nil"/>
              <w:bottom w:val="nil"/>
              <w:right w:val="nil"/>
            </w:tcBorders>
            <w:shd w:val="clear" w:color="auto" w:fill="auto"/>
            <w:vAlign w:val="bottom"/>
          </w:tcPr>
          <w:p w14:paraId="771B93B0" w14:textId="77777777" w:rsidR="00746DE7" w:rsidRPr="00963A02" w:rsidRDefault="00746DE7" w:rsidP="00B51C4B">
            <w:pPr>
              <w:keepLines/>
              <w:suppressAutoHyphens/>
              <w:rPr>
                <w:rFonts w:ascii="Arial" w:hAnsi="Arial" w:cs="Arial"/>
                <w:sz w:val="18"/>
                <w:szCs w:val="18"/>
              </w:rPr>
            </w:pPr>
          </w:p>
        </w:tc>
        <w:tc>
          <w:tcPr>
            <w:tcW w:w="759" w:type="pct"/>
            <w:tcBorders>
              <w:top w:val="nil"/>
              <w:left w:val="nil"/>
              <w:bottom w:val="nil"/>
              <w:right w:val="nil"/>
            </w:tcBorders>
            <w:shd w:val="clear" w:color="auto" w:fill="auto"/>
            <w:vAlign w:val="bottom"/>
          </w:tcPr>
          <w:p w14:paraId="77FDB6A7" w14:textId="77777777" w:rsidR="00746DE7" w:rsidRPr="00963A02" w:rsidRDefault="00746DE7" w:rsidP="00A341B8">
            <w:pPr>
              <w:keepLines/>
              <w:suppressAutoHyphens/>
              <w:jc w:val="right"/>
              <w:rPr>
                <w:rFonts w:ascii="Arial" w:hAnsi="Arial" w:cs="Arial"/>
                <w:sz w:val="18"/>
                <w:szCs w:val="20"/>
              </w:rPr>
            </w:pPr>
          </w:p>
        </w:tc>
        <w:tc>
          <w:tcPr>
            <w:tcW w:w="779" w:type="pct"/>
            <w:tcBorders>
              <w:top w:val="nil"/>
              <w:left w:val="nil"/>
              <w:bottom w:val="nil"/>
              <w:right w:val="nil"/>
            </w:tcBorders>
            <w:shd w:val="clear" w:color="auto" w:fill="auto"/>
            <w:vAlign w:val="bottom"/>
          </w:tcPr>
          <w:p w14:paraId="5B551E46" w14:textId="77777777" w:rsidR="00746DE7" w:rsidRPr="00963A02" w:rsidRDefault="00746DE7" w:rsidP="00A341B8">
            <w:pPr>
              <w:keepLines/>
              <w:suppressAutoHyphens/>
              <w:jc w:val="right"/>
              <w:rPr>
                <w:rFonts w:ascii="Arial" w:hAnsi="Arial" w:cs="Arial"/>
                <w:sz w:val="18"/>
                <w:szCs w:val="20"/>
              </w:rPr>
            </w:pPr>
          </w:p>
        </w:tc>
      </w:tr>
      <w:tr w:rsidR="00746DE7" w:rsidRPr="00963A02" w14:paraId="333F1DB6" w14:textId="77777777" w:rsidTr="00A2679F">
        <w:trPr>
          <w:cantSplit/>
          <w:trHeight w:val="227"/>
        </w:trPr>
        <w:tc>
          <w:tcPr>
            <w:tcW w:w="1357" w:type="pct"/>
            <w:tcBorders>
              <w:top w:val="nil"/>
              <w:left w:val="nil"/>
              <w:bottom w:val="single" w:sz="4" w:space="0" w:color="auto"/>
              <w:right w:val="nil"/>
            </w:tcBorders>
            <w:shd w:val="clear" w:color="auto" w:fill="auto"/>
            <w:vAlign w:val="bottom"/>
          </w:tcPr>
          <w:p w14:paraId="3A8DADFB" w14:textId="6676F12C" w:rsidR="00746DE7" w:rsidRPr="00963A02" w:rsidRDefault="00746DE7" w:rsidP="00A2679F">
            <w:pPr>
              <w:keepLines/>
              <w:suppressAutoHyphens/>
              <w:jc w:val="center"/>
              <w:rPr>
                <w:rFonts w:ascii="Arial" w:hAnsi="Arial" w:cs="Arial"/>
                <w:sz w:val="18"/>
                <w:szCs w:val="18"/>
              </w:rPr>
            </w:pPr>
            <w:r w:rsidRPr="00963A02">
              <w:rPr>
                <w:rFonts w:ascii="Arial" w:hAnsi="Arial" w:cs="Arial"/>
                <w:b/>
                <w:bCs/>
                <w:sz w:val="18"/>
                <w:szCs w:val="18"/>
              </w:rPr>
              <w:t>Charakteristika zostatku</w:t>
            </w:r>
          </w:p>
        </w:tc>
        <w:tc>
          <w:tcPr>
            <w:tcW w:w="2105" w:type="pct"/>
            <w:tcBorders>
              <w:top w:val="nil"/>
              <w:left w:val="nil"/>
              <w:bottom w:val="single" w:sz="4" w:space="0" w:color="auto"/>
              <w:right w:val="nil"/>
            </w:tcBorders>
            <w:shd w:val="clear" w:color="auto" w:fill="auto"/>
            <w:vAlign w:val="bottom"/>
          </w:tcPr>
          <w:p w14:paraId="685844EE" w14:textId="7C0F1DEA" w:rsidR="00746DE7" w:rsidRPr="00963A02" w:rsidRDefault="00746DE7" w:rsidP="00A2679F">
            <w:pPr>
              <w:keepLines/>
              <w:suppressAutoHyphens/>
              <w:jc w:val="center"/>
              <w:rPr>
                <w:rFonts w:ascii="Arial" w:hAnsi="Arial" w:cs="Arial"/>
                <w:sz w:val="18"/>
                <w:szCs w:val="18"/>
              </w:rPr>
            </w:pPr>
            <w:r w:rsidRPr="00963A02">
              <w:rPr>
                <w:rFonts w:ascii="Arial" w:hAnsi="Arial" w:cs="Arial"/>
                <w:b/>
                <w:bCs/>
                <w:sz w:val="18"/>
                <w:szCs w:val="18"/>
              </w:rPr>
              <w:t>Spriaznená osoba</w:t>
            </w:r>
          </w:p>
        </w:tc>
        <w:tc>
          <w:tcPr>
            <w:tcW w:w="759" w:type="pct"/>
            <w:tcBorders>
              <w:top w:val="nil"/>
              <w:left w:val="nil"/>
              <w:bottom w:val="single" w:sz="4" w:space="0" w:color="auto"/>
              <w:right w:val="nil"/>
            </w:tcBorders>
            <w:shd w:val="clear" w:color="auto" w:fill="auto"/>
            <w:vAlign w:val="bottom"/>
          </w:tcPr>
          <w:p w14:paraId="1D595AFF" w14:textId="6AFBA0A7" w:rsidR="00746DE7" w:rsidRPr="00963A02" w:rsidRDefault="00746DE7" w:rsidP="00A341B8">
            <w:pPr>
              <w:keepLines/>
              <w:suppressAutoHyphens/>
              <w:jc w:val="center"/>
              <w:rPr>
                <w:rFonts w:ascii="Arial" w:hAnsi="Arial" w:cs="Arial"/>
                <w:sz w:val="18"/>
                <w:szCs w:val="20"/>
              </w:rPr>
            </w:pPr>
            <w:r w:rsidRPr="00963A02">
              <w:rPr>
                <w:rFonts w:ascii="Arial" w:hAnsi="Arial" w:cs="Arial"/>
                <w:b/>
                <w:bCs/>
                <w:sz w:val="18"/>
                <w:szCs w:val="18"/>
              </w:rPr>
              <w:t>Stav k 31.12.2023</w:t>
            </w:r>
          </w:p>
        </w:tc>
        <w:tc>
          <w:tcPr>
            <w:tcW w:w="779" w:type="pct"/>
            <w:tcBorders>
              <w:top w:val="nil"/>
              <w:left w:val="nil"/>
              <w:bottom w:val="single" w:sz="4" w:space="0" w:color="auto"/>
              <w:right w:val="nil"/>
            </w:tcBorders>
            <w:shd w:val="clear" w:color="auto" w:fill="auto"/>
            <w:vAlign w:val="bottom"/>
          </w:tcPr>
          <w:p w14:paraId="080497C5" w14:textId="524F103E" w:rsidR="00746DE7" w:rsidRPr="00963A02" w:rsidRDefault="00746DE7" w:rsidP="00A341B8">
            <w:pPr>
              <w:keepLines/>
              <w:suppressAutoHyphens/>
              <w:jc w:val="center"/>
              <w:rPr>
                <w:rFonts w:ascii="Arial" w:hAnsi="Arial" w:cs="Arial"/>
                <w:sz w:val="18"/>
                <w:szCs w:val="20"/>
              </w:rPr>
            </w:pPr>
            <w:r w:rsidRPr="00963A02">
              <w:rPr>
                <w:rFonts w:ascii="Arial" w:hAnsi="Arial" w:cs="Arial"/>
                <w:b/>
                <w:bCs/>
                <w:sz w:val="18"/>
                <w:szCs w:val="18"/>
              </w:rPr>
              <w:t>Stav k 31.12.2022</w:t>
            </w:r>
          </w:p>
        </w:tc>
      </w:tr>
      <w:tr w:rsidR="00746DE7" w:rsidRPr="00963A02" w14:paraId="0AE923B7" w14:textId="77777777" w:rsidTr="00A2679F">
        <w:trPr>
          <w:cantSplit/>
          <w:trHeight w:val="227"/>
        </w:trPr>
        <w:tc>
          <w:tcPr>
            <w:tcW w:w="1357" w:type="pct"/>
            <w:tcBorders>
              <w:top w:val="nil"/>
              <w:left w:val="nil"/>
              <w:bottom w:val="nil"/>
              <w:right w:val="nil"/>
            </w:tcBorders>
            <w:shd w:val="clear" w:color="auto" w:fill="auto"/>
            <w:vAlign w:val="bottom"/>
          </w:tcPr>
          <w:p w14:paraId="1AC1087F" w14:textId="3E2EF1D1" w:rsidR="00746DE7" w:rsidRPr="00963A02" w:rsidRDefault="00746DE7" w:rsidP="00B51C4B">
            <w:pPr>
              <w:keepLines/>
              <w:suppressAutoHyphens/>
              <w:rPr>
                <w:rFonts w:ascii="Arial" w:hAnsi="Arial" w:cs="Arial"/>
                <w:sz w:val="18"/>
                <w:szCs w:val="18"/>
              </w:rPr>
            </w:pPr>
            <w:r w:rsidRPr="00963A02">
              <w:rPr>
                <w:rFonts w:ascii="Arial" w:hAnsi="Arial" w:cs="Arial"/>
                <w:sz w:val="18"/>
                <w:szCs w:val="18"/>
              </w:rPr>
              <w:t>Záväzky z obchodného styku</w:t>
            </w:r>
          </w:p>
        </w:tc>
        <w:tc>
          <w:tcPr>
            <w:tcW w:w="2105" w:type="pct"/>
            <w:tcBorders>
              <w:top w:val="nil"/>
              <w:left w:val="nil"/>
              <w:bottom w:val="nil"/>
              <w:right w:val="nil"/>
            </w:tcBorders>
            <w:shd w:val="clear" w:color="auto" w:fill="auto"/>
            <w:vAlign w:val="bottom"/>
            <w:hideMark/>
          </w:tcPr>
          <w:p w14:paraId="7A6FA2EF" w14:textId="29FFA9DB" w:rsidR="00746DE7" w:rsidRPr="00963A02" w:rsidRDefault="00746DE7" w:rsidP="00B51C4B">
            <w:pPr>
              <w:keepLines/>
              <w:suppressAutoHyphens/>
              <w:rPr>
                <w:rFonts w:ascii="Arial" w:hAnsi="Arial" w:cs="Arial"/>
                <w:sz w:val="18"/>
                <w:szCs w:val="18"/>
              </w:rPr>
            </w:pPr>
            <w:r w:rsidRPr="00963A02">
              <w:rPr>
                <w:rFonts w:ascii="Arial" w:hAnsi="Arial" w:cs="Arial"/>
                <w:sz w:val="18"/>
                <w:szCs w:val="18"/>
              </w:rPr>
              <w:t>ŽPSV s.r.o., Uherský Ostroh</w:t>
            </w:r>
          </w:p>
        </w:tc>
        <w:tc>
          <w:tcPr>
            <w:tcW w:w="759" w:type="pct"/>
            <w:tcBorders>
              <w:top w:val="nil"/>
              <w:left w:val="nil"/>
              <w:bottom w:val="nil"/>
              <w:right w:val="nil"/>
            </w:tcBorders>
            <w:shd w:val="clear" w:color="auto" w:fill="auto"/>
            <w:vAlign w:val="bottom"/>
            <w:hideMark/>
          </w:tcPr>
          <w:p w14:paraId="27CAB0DF" w14:textId="1A4DD485" w:rsidR="00746DE7" w:rsidRPr="00963A02" w:rsidRDefault="00746DE7" w:rsidP="00A341B8">
            <w:pPr>
              <w:keepLines/>
              <w:suppressAutoHyphens/>
              <w:jc w:val="right"/>
              <w:rPr>
                <w:rFonts w:ascii="Arial" w:hAnsi="Arial" w:cs="Arial"/>
                <w:sz w:val="18"/>
                <w:szCs w:val="20"/>
              </w:rPr>
            </w:pPr>
            <w:r w:rsidRPr="00963A02">
              <w:rPr>
                <w:rFonts w:ascii="Arial" w:hAnsi="Arial" w:cs="Arial"/>
                <w:sz w:val="18"/>
                <w:szCs w:val="18"/>
              </w:rPr>
              <w:t>11 515</w:t>
            </w:r>
          </w:p>
        </w:tc>
        <w:tc>
          <w:tcPr>
            <w:tcW w:w="779" w:type="pct"/>
            <w:tcBorders>
              <w:top w:val="nil"/>
              <w:left w:val="nil"/>
              <w:bottom w:val="nil"/>
              <w:right w:val="nil"/>
            </w:tcBorders>
            <w:shd w:val="clear" w:color="auto" w:fill="auto"/>
            <w:vAlign w:val="bottom"/>
            <w:hideMark/>
          </w:tcPr>
          <w:p w14:paraId="25F03334" w14:textId="597C3D5E" w:rsidR="00746DE7" w:rsidRPr="00963A02" w:rsidRDefault="00D94CE7" w:rsidP="00A341B8">
            <w:pPr>
              <w:keepLines/>
              <w:suppressAutoHyphens/>
              <w:jc w:val="right"/>
              <w:rPr>
                <w:rFonts w:ascii="Arial" w:hAnsi="Arial" w:cs="Arial"/>
                <w:sz w:val="18"/>
                <w:szCs w:val="20"/>
              </w:rPr>
            </w:pPr>
            <w:r>
              <w:rPr>
                <w:rFonts w:ascii="Arial" w:hAnsi="Arial" w:cs="Arial"/>
                <w:sz w:val="18"/>
                <w:szCs w:val="20"/>
              </w:rPr>
              <w:t>15 406</w:t>
            </w:r>
          </w:p>
        </w:tc>
      </w:tr>
      <w:tr w:rsidR="00D94CE7" w:rsidRPr="00963A02" w14:paraId="24B2CE23" w14:textId="77777777" w:rsidTr="00A2679F">
        <w:trPr>
          <w:cantSplit/>
          <w:trHeight w:val="227"/>
        </w:trPr>
        <w:tc>
          <w:tcPr>
            <w:tcW w:w="1357" w:type="pct"/>
            <w:tcBorders>
              <w:top w:val="nil"/>
              <w:left w:val="nil"/>
              <w:bottom w:val="nil"/>
              <w:right w:val="nil"/>
            </w:tcBorders>
            <w:shd w:val="clear" w:color="auto" w:fill="auto"/>
            <w:vAlign w:val="bottom"/>
            <w:hideMark/>
          </w:tcPr>
          <w:p w14:paraId="2D0BE472" w14:textId="6532F466" w:rsidR="00D94CE7" w:rsidRPr="00963A02" w:rsidRDefault="00D94CE7" w:rsidP="00D94CE7">
            <w:pPr>
              <w:keepLines/>
              <w:suppressAutoHyphens/>
              <w:rPr>
                <w:rFonts w:ascii="Arial" w:hAnsi="Arial" w:cs="Arial"/>
                <w:b/>
                <w:bCs/>
                <w:sz w:val="18"/>
                <w:szCs w:val="18"/>
              </w:rPr>
            </w:pPr>
            <w:r w:rsidRPr="00963A02">
              <w:rPr>
                <w:rFonts w:ascii="Arial" w:hAnsi="Arial" w:cs="Arial"/>
                <w:sz w:val="18"/>
                <w:szCs w:val="18"/>
              </w:rPr>
              <w:t>Záväzky z obchodného styku</w:t>
            </w:r>
          </w:p>
        </w:tc>
        <w:tc>
          <w:tcPr>
            <w:tcW w:w="2105" w:type="pct"/>
            <w:tcBorders>
              <w:top w:val="nil"/>
              <w:left w:val="nil"/>
              <w:bottom w:val="nil"/>
              <w:right w:val="nil"/>
            </w:tcBorders>
            <w:shd w:val="clear" w:color="auto" w:fill="auto"/>
            <w:vAlign w:val="bottom"/>
            <w:hideMark/>
          </w:tcPr>
          <w:p w14:paraId="3C47AF66" w14:textId="1C83F014" w:rsidR="00D94CE7" w:rsidRPr="00963A02" w:rsidRDefault="00D94CE7" w:rsidP="00D94CE7">
            <w:pPr>
              <w:keepLines/>
              <w:suppressAutoHyphens/>
              <w:rPr>
                <w:rFonts w:ascii="Arial" w:hAnsi="Arial" w:cs="Arial"/>
                <w:b/>
                <w:bCs/>
                <w:sz w:val="18"/>
                <w:szCs w:val="18"/>
              </w:rPr>
            </w:pPr>
            <w:r w:rsidRPr="00963A02">
              <w:rPr>
                <w:rFonts w:ascii="Arial" w:hAnsi="Arial" w:cs="Arial"/>
                <w:sz w:val="18"/>
                <w:szCs w:val="18"/>
              </w:rPr>
              <w:t>Železnice Slovenskej republiky</w:t>
            </w:r>
          </w:p>
        </w:tc>
        <w:tc>
          <w:tcPr>
            <w:tcW w:w="759" w:type="pct"/>
            <w:tcBorders>
              <w:top w:val="nil"/>
              <w:left w:val="nil"/>
              <w:bottom w:val="nil"/>
              <w:right w:val="nil"/>
            </w:tcBorders>
            <w:shd w:val="clear" w:color="auto" w:fill="auto"/>
            <w:vAlign w:val="bottom"/>
            <w:hideMark/>
          </w:tcPr>
          <w:p w14:paraId="2520A88F" w14:textId="36DEC437" w:rsidR="00D94CE7" w:rsidRPr="00963A02" w:rsidRDefault="00D94CE7" w:rsidP="00D94CE7">
            <w:pPr>
              <w:keepLines/>
              <w:suppressAutoHyphens/>
              <w:jc w:val="right"/>
              <w:rPr>
                <w:rFonts w:ascii="Arial" w:hAnsi="Arial" w:cs="Arial"/>
                <w:b/>
                <w:bCs/>
                <w:sz w:val="18"/>
                <w:szCs w:val="18"/>
              </w:rPr>
            </w:pPr>
            <w:r w:rsidRPr="00963A02">
              <w:rPr>
                <w:rFonts w:ascii="Arial" w:hAnsi="Arial" w:cs="Arial"/>
                <w:sz w:val="18"/>
                <w:szCs w:val="18"/>
              </w:rPr>
              <w:t>38</w:t>
            </w:r>
          </w:p>
        </w:tc>
        <w:tc>
          <w:tcPr>
            <w:tcW w:w="779" w:type="pct"/>
            <w:tcBorders>
              <w:top w:val="nil"/>
              <w:left w:val="nil"/>
              <w:bottom w:val="nil"/>
              <w:right w:val="nil"/>
            </w:tcBorders>
            <w:shd w:val="clear" w:color="auto" w:fill="auto"/>
            <w:vAlign w:val="bottom"/>
            <w:hideMark/>
          </w:tcPr>
          <w:p w14:paraId="70EF3AE1" w14:textId="1B1A39EA" w:rsidR="00D94CE7" w:rsidRPr="00963A02" w:rsidRDefault="00D94CE7" w:rsidP="00D94CE7">
            <w:pPr>
              <w:keepLines/>
              <w:suppressAutoHyphens/>
              <w:jc w:val="right"/>
              <w:rPr>
                <w:rFonts w:ascii="Arial" w:hAnsi="Arial" w:cs="Arial"/>
                <w:b/>
                <w:bCs/>
                <w:sz w:val="18"/>
                <w:szCs w:val="18"/>
              </w:rPr>
            </w:pPr>
            <w:r w:rsidRPr="00963A02">
              <w:rPr>
                <w:rFonts w:ascii="Arial" w:hAnsi="Arial" w:cs="Arial"/>
                <w:sz w:val="18"/>
                <w:szCs w:val="18"/>
              </w:rPr>
              <w:t>0</w:t>
            </w:r>
          </w:p>
        </w:tc>
      </w:tr>
      <w:tr w:rsidR="00D94CE7" w:rsidRPr="00963A02" w14:paraId="425D7FC0" w14:textId="77777777" w:rsidTr="00A2679F">
        <w:trPr>
          <w:cantSplit/>
          <w:trHeight w:val="227"/>
        </w:trPr>
        <w:tc>
          <w:tcPr>
            <w:tcW w:w="1357" w:type="pct"/>
            <w:tcBorders>
              <w:top w:val="nil"/>
              <w:left w:val="nil"/>
              <w:bottom w:val="nil"/>
              <w:right w:val="nil"/>
            </w:tcBorders>
            <w:shd w:val="clear" w:color="auto" w:fill="auto"/>
            <w:vAlign w:val="bottom"/>
            <w:hideMark/>
          </w:tcPr>
          <w:p w14:paraId="618B8417" w14:textId="093A34C6" w:rsidR="00D94CE7" w:rsidRPr="00963A02" w:rsidRDefault="00D94CE7" w:rsidP="00D94CE7">
            <w:pPr>
              <w:keepLines/>
              <w:suppressAutoHyphens/>
              <w:rPr>
                <w:rFonts w:ascii="Arial" w:hAnsi="Arial" w:cs="Arial"/>
                <w:sz w:val="18"/>
                <w:szCs w:val="18"/>
              </w:rPr>
            </w:pPr>
            <w:r w:rsidRPr="00963A02">
              <w:rPr>
                <w:rFonts w:ascii="Arial" w:hAnsi="Arial" w:cs="Arial"/>
                <w:sz w:val="18"/>
                <w:szCs w:val="18"/>
              </w:rPr>
              <w:t>Pohľadávky z obchodného styku</w:t>
            </w:r>
          </w:p>
        </w:tc>
        <w:tc>
          <w:tcPr>
            <w:tcW w:w="2105" w:type="pct"/>
            <w:tcBorders>
              <w:top w:val="nil"/>
              <w:left w:val="nil"/>
              <w:bottom w:val="nil"/>
              <w:right w:val="nil"/>
            </w:tcBorders>
            <w:shd w:val="clear" w:color="auto" w:fill="auto"/>
            <w:vAlign w:val="bottom"/>
            <w:hideMark/>
          </w:tcPr>
          <w:p w14:paraId="40575314" w14:textId="4669E1B0" w:rsidR="00D94CE7" w:rsidRPr="00963A02" w:rsidRDefault="00D94CE7" w:rsidP="00D94CE7">
            <w:pPr>
              <w:keepLines/>
              <w:suppressAutoHyphens/>
              <w:rPr>
                <w:rFonts w:ascii="Arial" w:hAnsi="Arial" w:cs="Arial"/>
                <w:sz w:val="18"/>
                <w:szCs w:val="18"/>
              </w:rPr>
            </w:pPr>
            <w:r w:rsidRPr="00963A02">
              <w:rPr>
                <w:rFonts w:ascii="Arial" w:hAnsi="Arial" w:cs="Arial"/>
                <w:sz w:val="18"/>
                <w:szCs w:val="18"/>
              </w:rPr>
              <w:t>ŽPSV s.r.o., Uherský Ostroh</w:t>
            </w:r>
          </w:p>
        </w:tc>
        <w:tc>
          <w:tcPr>
            <w:tcW w:w="759" w:type="pct"/>
            <w:tcBorders>
              <w:top w:val="nil"/>
              <w:left w:val="nil"/>
              <w:bottom w:val="nil"/>
              <w:right w:val="nil"/>
            </w:tcBorders>
            <w:shd w:val="clear" w:color="auto" w:fill="auto"/>
            <w:vAlign w:val="bottom"/>
            <w:hideMark/>
          </w:tcPr>
          <w:p w14:paraId="711AEF3E" w14:textId="5A9EE49B" w:rsidR="00D94CE7" w:rsidRPr="00963A02" w:rsidRDefault="00D94CE7" w:rsidP="00D94CE7">
            <w:pPr>
              <w:keepLines/>
              <w:suppressAutoHyphens/>
              <w:jc w:val="right"/>
              <w:rPr>
                <w:rFonts w:ascii="Arial" w:hAnsi="Arial" w:cs="Arial"/>
                <w:sz w:val="18"/>
                <w:szCs w:val="18"/>
              </w:rPr>
            </w:pPr>
            <w:r>
              <w:rPr>
                <w:rFonts w:ascii="Arial" w:hAnsi="Arial" w:cs="Arial"/>
                <w:sz w:val="18"/>
                <w:szCs w:val="18"/>
              </w:rPr>
              <w:t>0</w:t>
            </w:r>
          </w:p>
        </w:tc>
        <w:tc>
          <w:tcPr>
            <w:tcW w:w="779" w:type="pct"/>
            <w:tcBorders>
              <w:top w:val="nil"/>
              <w:left w:val="nil"/>
              <w:bottom w:val="nil"/>
              <w:right w:val="nil"/>
            </w:tcBorders>
            <w:shd w:val="clear" w:color="auto" w:fill="auto"/>
            <w:vAlign w:val="bottom"/>
            <w:hideMark/>
          </w:tcPr>
          <w:p w14:paraId="31591A94" w14:textId="36AC2661" w:rsidR="00D94CE7" w:rsidRPr="00963A02" w:rsidRDefault="00D94CE7" w:rsidP="00D94CE7">
            <w:pPr>
              <w:keepLines/>
              <w:suppressAutoHyphens/>
              <w:jc w:val="right"/>
              <w:rPr>
                <w:rFonts w:ascii="Arial" w:hAnsi="Arial" w:cs="Arial"/>
                <w:sz w:val="18"/>
                <w:szCs w:val="18"/>
              </w:rPr>
            </w:pPr>
            <w:r w:rsidRPr="00963A02">
              <w:rPr>
                <w:rFonts w:ascii="Arial" w:hAnsi="Arial" w:cs="Arial"/>
                <w:sz w:val="18"/>
                <w:szCs w:val="18"/>
              </w:rPr>
              <w:t>13 600</w:t>
            </w:r>
          </w:p>
        </w:tc>
      </w:tr>
      <w:bookmarkEnd w:id="77"/>
    </w:tbl>
    <w:p w14:paraId="07CCE746" w14:textId="77777777" w:rsidR="00A341B8" w:rsidRPr="00963A02" w:rsidRDefault="00A341B8" w:rsidP="00A341B8">
      <w:pPr>
        <w:pStyle w:val="Nadpis2"/>
        <w:keepLines/>
        <w:numPr>
          <w:ilvl w:val="0"/>
          <w:numId w:val="0"/>
        </w:numPr>
        <w:suppressAutoHyphens/>
        <w:ind w:left="425"/>
      </w:pPr>
    </w:p>
    <w:p w14:paraId="4148B0DC" w14:textId="5AD12233" w:rsidR="000E4080" w:rsidRPr="00963A02" w:rsidRDefault="000E4080" w:rsidP="00B51C4B">
      <w:pPr>
        <w:pStyle w:val="Nadpis2"/>
        <w:keepLines/>
        <w:numPr>
          <w:ilvl w:val="1"/>
          <w:numId w:val="10"/>
        </w:numPr>
        <w:suppressAutoHyphens/>
      </w:pPr>
      <w:r w:rsidRPr="00963A02">
        <w:t xml:space="preserve">Príjmy a výhody členov štatutárneho orgánu, dozorného orgánu </w:t>
      </w:r>
      <w:r w:rsidR="00AE7145" w:rsidRPr="00963A02">
        <w:t>či</w:t>
      </w:r>
      <w:r w:rsidRPr="00963A02">
        <w:t> iného orgánu</w:t>
      </w:r>
      <w:r w:rsidR="00AE7145" w:rsidRPr="00963A02">
        <w:t xml:space="preserve"> Spoločnosti</w:t>
      </w:r>
    </w:p>
    <w:tbl>
      <w:tblPr>
        <w:tblW w:w="9213" w:type="dxa"/>
        <w:tblInd w:w="426" w:type="dxa"/>
        <w:tblLayout w:type="fixed"/>
        <w:tblCellMar>
          <w:left w:w="28" w:type="dxa"/>
          <w:right w:w="28" w:type="dxa"/>
        </w:tblCellMar>
        <w:tblLook w:val="04A0" w:firstRow="1" w:lastRow="0" w:firstColumn="1" w:lastColumn="0" w:noHBand="0" w:noVBand="1"/>
      </w:tblPr>
      <w:tblGrid>
        <w:gridCol w:w="3123"/>
        <w:gridCol w:w="1015"/>
        <w:gridCol w:w="1021"/>
        <w:gridCol w:w="1015"/>
        <w:gridCol w:w="999"/>
        <w:gridCol w:w="17"/>
        <w:gridCol w:w="1015"/>
        <w:gridCol w:w="1008"/>
      </w:tblGrid>
      <w:tr w:rsidR="00A2679F" w:rsidRPr="00963A02" w14:paraId="13BAD033" w14:textId="77777777" w:rsidTr="00A2679F">
        <w:trPr>
          <w:cantSplit/>
          <w:trHeight w:val="227"/>
        </w:trPr>
        <w:tc>
          <w:tcPr>
            <w:tcW w:w="1695" w:type="pct"/>
            <w:tcBorders>
              <w:top w:val="nil"/>
              <w:left w:val="nil"/>
              <w:bottom w:val="nil"/>
              <w:right w:val="nil"/>
            </w:tcBorders>
            <w:shd w:val="clear" w:color="auto" w:fill="auto"/>
            <w:vAlign w:val="bottom"/>
            <w:hideMark/>
          </w:tcPr>
          <w:p w14:paraId="475B9C3B" w14:textId="77777777" w:rsidR="00A2679F" w:rsidRPr="00963A02" w:rsidRDefault="00A2679F" w:rsidP="00B51C4B">
            <w:pPr>
              <w:keepLines/>
              <w:suppressAutoHyphens/>
              <w:rPr>
                <w:rFonts w:ascii="Arial" w:hAnsi="Arial" w:cs="Arial"/>
                <w:sz w:val="18"/>
                <w:szCs w:val="20"/>
              </w:rPr>
            </w:pPr>
            <w:bookmarkStart w:id="79" w:name="RANGE!B4:J22"/>
            <w:bookmarkStart w:id="80" w:name="FWT_T46"/>
            <w:bookmarkEnd w:id="79"/>
          </w:p>
        </w:tc>
        <w:tc>
          <w:tcPr>
            <w:tcW w:w="1105" w:type="pct"/>
            <w:gridSpan w:val="2"/>
            <w:tcBorders>
              <w:top w:val="nil"/>
              <w:left w:val="nil"/>
              <w:bottom w:val="nil"/>
              <w:right w:val="nil"/>
            </w:tcBorders>
            <w:shd w:val="clear" w:color="auto" w:fill="auto"/>
            <w:vAlign w:val="bottom"/>
            <w:hideMark/>
          </w:tcPr>
          <w:p w14:paraId="20856884" w14:textId="1D050A7B" w:rsidR="00A2679F" w:rsidRPr="00963A02" w:rsidRDefault="00A2679F" w:rsidP="00B51C4B">
            <w:pPr>
              <w:keepLines/>
              <w:suppressAutoHyphens/>
              <w:jc w:val="center"/>
              <w:rPr>
                <w:rFonts w:ascii="Arial" w:hAnsi="Arial" w:cs="Arial"/>
                <w:b/>
                <w:bCs/>
                <w:sz w:val="18"/>
                <w:szCs w:val="18"/>
              </w:rPr>
            </w:pPr>
            <w:r w:rsidRPr="00963A02">
              <w:rPr>
                <w:rFonts w:ascii="Arial" w:hAnsi="Arial" w:cs="Arial"/>
                <w:b/>
                <w:bCs/>
                <w:sz w:val="18"/>
                <w:szCs w:val="18"/>
              </w:rPr>
              <w:t>Štatutárny organ</w:t>
            </w:r>
          </w:p>
        </w:tc>
        <w:tc>
          <w:tcPr>
            <w:tcW w:w="1093" w:type="pct"/>
            <w:gridSpan w:val="2"/>
            <w:tcBorders>
              <w:top w:val="nil"/>
              <w:left w:val="nil"/>
              <w:bottom w:val="nil"/>
              <w:right w:val="nil"/>
            </w:tcBorders>
            <w:shd w:val="clear" w:color="auto" w:fill="auto"/>
            <w:vAlign w:val="bottom"/>
            <w:hideMark/>
          </w:tcPr>
          <w:p w14:paraId="390744B4" w14:textId="0B636EF8" w:rsidR="00A2679F" w:rsidRPr="00963A02" w:rsidRDefault="00A2679F" w:rsidP="00B51C4B">
            <w:pPr>
              <w:keepLines/>
              <w:suppressAutoHyphens/>
              <w:jc w:val="center"/>
              <w:rPr>
                <w:rFonts w:ascii="Arial" w:hAnsi="Arial" w:cs="Arial"/>
                <w:b/>
                <w:bCs/>
                <w:sz w:val="18"/>
                <w:szCs w:val="18"/>
              </w:rPr>
            </w:pPr>
            <w:r w:rsidRPr="00963A02">
              <w:rPr>
                <w:rFonts w:ascii="Arial" w:hAnsi="Arial" w:cs="Arial"/>
                <w:b/>
                <w:bCs/>
                <w:sz w:val="18"/>
                <w:szCs w:val="18"/>
              </w:rPr>
              <w:t>Dozorná rada</w:t>
            </w:r>
          </w:p>
        </w:tc>
        <w:tc>
          <w:tcPr>
            <w:tcW w:w="1107" w:type="pct"/>
            <w:gridSpan w:val="3"/>
            <w:tcBorders>
              <w:top w:val="nil"/>
              <w:left w:val="nil"/>
              <w:bottom w:val="nil"/>
              <w:right w:val="nil"/>
            </w:tcBorders>
            <w:shd w:val="clear" w:color="auto" w:fill="auto"/>
            <w:vAlign w:val="bottom"/>
            <w:hideMark/>
          </w:tcPr>
          <w:p w14:paraId="410FBC62" w14:textId="77777777" w:rsidR="00A2679F" w:rsidRPr="00963A02" w:rsidRDefault="00A2679F" w:rsidP="00B51C4B">
            <w:pPr>
              <w:keepLines/>
              <w:suppressAutoHyphens/>
              <w:jc w:val="center"/>
              <w:rPr>
                <w:rFonts w:ascii="Arial" w:hAnsi="Arial" w:cs="Arial"/>
                <w:b/>
                <w:bCs/>
                <w:sz w:val="18"/>
                <w:szCs w:val="18"/>
              </w:rPr>
            </w:pPr>
            <w:r w:rsidRPr="00963A02">
              <w:rPr>
                <w:rFonts w:ascii="Arial" w:hAnsi="Arial" w:cs="Arial"/>
                <w:b/>
                <w:bCs/>
                <w:sz w:val="18"/>
                <w:szCs w:val="18"/>
              </w:rPr>
              <w:t>Spolu</w:t>
            </w:r>
          </w:p>
        </w:tc>
      </w:tr>
      <w:tr w:rsidR="00A2679F" w:rsidRPr="00963A02" w14:paraId="5D4F1D9A" w14:textId="77777777" w:rsidTr="00A2679F">
        <w:trPr>
          <w:cantSplit/>
          <w:trHeight w:val="227"/>
        </w:trPr>
        <w:tc>
          <w:tcPr>
            <w:tcW w:w="1695" w:type="pct"/>
            <w:tcBorders>
              <w:top w:val="nil"/>
              <w:left w:val="nil"/>
              <w:bottom w:val="single" w:sz="4" w:space="0" w:color="auto"/>
              <w:right w:val="nil"/>
            </w:tcBorders>
            <w:shd w:val="clear" w:color="auto" w:fill="auto"/>
            <w:vAlign w:val="bottom"/>
            <w:hideMark/>
          </w:tcPr>
          <w:p w14:paraId="00D1EAC8" w14:textId="77777777" w:rsidR="00A2679F" w:rsidRPr="00963A02" w:rsidRDefault="00A2679F" w:rsidP="00B51C4B">
            <w:pPr>
              <w:keepLines/>
              <w:suppressAutoHyphens/>
              <w:jc w:val="center"/>
              <w:rPr>
                <w:rFonts w:ascii="Arial" w:hAnsi="Arial" w:cs="Arial"/>
                <w:b/>
                <w:bCs/>
                <w:sz w:val="18"/>
                <w:szCs w:val="18"/>
              </w:rPr>
            </w:pPr>
            <w:r w:rsidRPr="00963A02">
              <w:rPr>
                <w:rFonts w:ascii="Arial" w:hAnsi="Arial" w:cs="Arial"/>
                <w:b/>
                <w:bCs/>
                <w:sz w:val="18"/>
                <w:szCs w:val="18"/>
              </w:rPr>
              <w:t>Názov položky</w:t>
            </w:r>
          </w:p>
        </w:tc>
        <w:tc>
          <w:tcPr>
            <w:tcW w:w="551" w:type="pct"/>
            <w:tcBorders>
              <w:top w:val="nil"/>
              <w:left w:val="nil"/>
              <w:bottom w:val="single" w:sz="4" w:space="0" w:color="auto"/>
              <w:right w:val="nil"/>
            </w:tcBorders>
            <w:shd w:val="clear" w:color="auto" w:fill="auto"/>
            <w:noWrap/>
            <w:vAlign w:val="bottom"/>
            <w:hideMark/>
          </w:tcPr>
          <w:p w14:paraId="10289B41" w14:textId="77777777" w:rsidR="00A2679F" w:rsidRPr="00963A02" w:rsidRDefault="00A2679F" w:rsidP="00B51C4B">
            <w:pPr>
              <w:keepLines/>
              <w:suppressAutoHyphens/>
              <w:jc w:val="center"/>
              <w:rPr>
                <w:rFonts w:ascii="Arial" w:hAnsi="Arial" w:cs="Arial"/>
                <w:b/>
                <w:bCs/>
                <w:sz w:val="18"/>
                <w:szCs w:val="18"/>
              </w:rPr>
            </w:pPr>
            <w:r w:rsidRPr="00963A02">
              <w:rPr>
                <w:rFonts w:ascii="Arial" w:hAnsi="Arial" w:cs="Arial"/>
                <w:b/>
                <w:bCs/>
                <w:sz w:val="18"/>
                <w:szCs w:val="18"/>
              </w:rPr>
              <w:t>2023</w:t>
            </w:r>
          </w:p>
        </w:tc>
        <w:tc>
          <w:tcPr>
            <w:tcW w:w="551" w:type="pct"/>
            <w:tcBorders>
              <w:top w:val="nil"/>
              <w:left w:val="nil"/>
              <w:bottom w:val="single" w:sz="4" w:space="0" w:color="auto"/>
              <w:right w:val="nil"/>
            </w:tcBorders>
            <w:shd w:val="clear" w:color="auto" w:fill="auto"/>
            <w:noWrap/>
            <w:vAlign w:val="bottom"/>
            <w:hideMark/>
          </w:tcPr>
          <w:p w14:paraId="00D8C09E" w14:textId="77777777" w:rsidR="00A2679F" w:rsidRPr="00963A02" w:rsidRDefault="00A2679F" w:rsidP="00B51C4B">
            <w:pPr>
              <w:keepLines/>
              <w:suppressAutoHyphens/>
              <w:jc w:val="center"/>
              <w:rPr>
                <w:rFonts w:ascii="Arial" w:hAnsi="Arial" w:cs="Arial"/>
                <w:b/>
                <w:bCs/>
                <w:sz w:val="18"/>
                <w:szCs w:val="18"/>
              </w:rPr>
            </w:pPr>
            <w:r w:rsidRPr="00963A02">
              <w:rPr>
                <w:rFonts w:ascii="Arial" w:hAnsi="Arial" w:cs="Arial"/>
                <w:b/>
                <w:bCs/>
                <w:sz w:val="18"/>
                <w:szCs w:val="18"/>
              </w:rPr>
              <w:t>2022</w:t>
            </w:r>
          </w:p>
        </w:tc>
        <w:tc>
          <w:tcPr>
            <w:tcW w:w="551" w:type="pct"/>
            <w:tcBorders>
              <w:top w:val="nil"/>
              <w:left w:val="nil"/>
              <w:bottom w:val="single" w:sz="4" w:space="0" w:color="auto"/>
              <w:right w:val="nil"/>
            </w:tcBorders>
            <w:shd w:val="clear" w:color="auto" w:fill="auto"/>
            <w:noWrap/>
            <w:vAlign w:val="bottom"/>
            <w:hideMark/>
          </w:tcPr>
          <w:p w14:paraId="16622EA0" w14:textId="77777777" w:rsidR="00A2679F" w:rsidRPr="00963A02" w:rsidRDefault="00A2679F" w:rsidP="00B51C4B">
            <w:pPr>
              <w:keepLines/>
              <w:suppressAutoHyphens/>
              <w:jc w:val="center"/>
              <w:rPr>
                <w:rFonts w:ascii="Arial" w:hAnsi="Arial" w:cs="Arial"/>
                <w:b/>
                <w:bCs/>
                <w:sz w:val="18"/>
                <w:szCs w:val="18"/>
              </w:rPr>
            </w:pPr>
            <w:r w:rsidRPr="00963A02">
              <w:rPr>
                <w:rFonts w:ascii="Arial" w:hAnsi="Arial" w:cs="Arial"/>
                <w:b/>
                <w:bCs/>
                <w:sz w:val="18"/>
                <w:szCs w:val="18"/>
              </w:rPr>
              <w:t>2023</w:t>
            </w:r>
          </w:p>
        </w:tc>
        <w:tc>
          <w:tcPr>
            <w:tcW w:w="551" w:type="pct"/>
            <w:gridSpan w:val="2"/>
            <w:tcBorders>
              <w:top w:val="nil"/>
              <w:left w:val="nil"/>
              <w:bottom w:val="single" w:sz="4" w:space="0" w:color="auto"/>
              <w:right w:val="nil"/>
            </w:tcBorders>
            <w:shd w:val="clear" w:color="auto" w:fill="auto"/>
            <w:noWrap/>
            <w:vAlign w:val="bottom"/>
            <w:hideMark/>
          </w:tcPr>
          <w:p w14:paraId="4FA37B51" w14:textId="77777777" w:rsidR="00A2679F" w:rsidRPr="00963A02" w:rsidRDefault="00A2679F" w:rsidP="00B51C4B">
            <w:pPr>
              <w:keepLines/>
              <w:suppressAutoHyphens/>
              <w:jc w:val="center"/>
              <w:rPr>
                <w:rFonts w:ascii="Arial" w:hAnsi="Arial" w:cs="Arial"/>
                <w:b/>
                <w:bCs/>
                <w:sz w:val="18"/>
                <w:szCs w:val="18"/>
              </w:rPr>
            </w:pPr>
            <w:r w:rsidRPr="00963A02">
              <w:rPr>
                <w:rFonts w:ascii="Arial" w:hAnsi="Arial" w:cs="Arial"/>
                <w:b/>
                <w:bCs/>
                <w:sz w:val="18"/>
                <w:szCs w:val="18"/>
              </w:rPr>
              <w:t>2022</w:t>
            </w:r>
          </w:p>
        </w:tc>
        <w:tc>
          <w:tcPr>
            <w:tcW w:w="551" w:type="pct"/>
            <w:tcBorders>
              <w:top w:val="nil"/>
              <w:left w:val="nil"/>
              <w:bottom w:val="single" w:sz="4" w:space="0" w:color="auto"/>
              <w:right w:val="nil"/>
            </w:tcBorders>
            <w:shd w:val="clear" w:color="auto" w:fill="auto"/>
            <w:noWrap/>
            <w:vAlign w:val="bottom"/>
            <w:hideMark/>
          </w:tcPr>
          <w:p w14:paraId="4D2E2400" w14:textId="77777777" w:rsidR="00A2679F" w:rsidRPr="00963A02" w:rsidRDefault="00A2679F" w:rsidP="00B51C4B">
            <w:pPr>
              <w:keepLines/>
              <w:suppressAutoHyphens/>
              <w:jc w:val="center"/>
              <w:rPr>
                <w:rFonts w:ascii="Arial" w:hAnsi="Arial" w:cs="Arial"/>
                <w:b/>
                <w:bCs/>
                <w:sz w:val="18"/>
                <w:szCs w:val="18"/>
              </w:rPr>
            </w:pPr>
            <w:r w:rsidRPr="00963A02">
              <w:rPr>
                <w:rFonts w:ascii="Arial" w:hAnsi="Arial" w:cs="Arial"/>
                <w:b/>
                <w:bCs/>
                <w:sz w:val="18"/>
                <w:szCs w:val="18"/>
              </w:rPr>
              <w:t>2023</w:t>
            </w:r>
          </w:p>
        </w:tc>
        <w:tc>
          <w:tcPr>
            <w:tcW w:w="550" w:type="pct"/>
            <w:tcBorders>
              <w:top w:val="nil"/>
              <w:left w:val="nil"/>
              <w:bottom w:val="single" w:sz="4" w:space="0" w:color="auto"/>
              <w:right w:val="nil"/>
            </w:tcBorders>
            <w:shd w:val="clear" w:color="auto" w:fill="auto"/>
            <w:noWrap/>
            <w:vAlign w:val="bottom"/>
            <w:hideMark/>
          </w:tcPr>
          <w:p w14:paraId="7E27F0D5" w14:textId="77777777" w:rsidR="00A2679F" w:rsidRPr="00963A02" w:rsidRDefault="00A2679F" w:rsidP="00B51C4B">
            <w:pPr>
              <w:keepLines/>
              <w:suppressAutoHyphens/>
              <w:jc w:val="center"/>
              <w:rPr>
                <w:rFonts w:ascii="Arial" w:hAnsi="Arial" w:cs="Arial"/>
                <w:b/>
                <w:bCs/>
                <w:sz w:val="18"/>
                <w:szCs w:val="18"/>
              </w:rPr>
            </w:pPr>
            <w:r w:rsidRPr="00963A02">
              <w:rPr>
                <w:rFonts w:ascii="Arial" w:hAnsi="Arial" w:cs="Arial"/>
                <w:b/>
                <w:bCs/>
                <w:sz w:val="18"/>
                <w:szCs w:val="18"/>
              </w:rPr>
              <w:t>2022</w:t>
            </w:r>
          </w:p>
        </w:tc>
      </w:tr>
      <w:tr w:rsidR="00A2679F" w:rsidRPr="00963A02" w14:paraId="06DE0612" w14:textId="77777777" w:rsidTr="00A2679F">
        <w:trPr>
          <w:cantSplit/>
          <w:trHeight w:val="227"/>
        </w:trPr>
        <w:tc>
          <w:tcPr>
            <w:tcW w:w="1695" w:type="pct"/>
            <w:tcBorders>
              <w:top w:val="nil"/>
              <w:left w:val="nil"/>
              <w:bottom w:val="nil"/>
              <w:right w:val="nil"/>
            </w:tcBorders>
            <w:shd w:val="clear" w:color="auto" w:fill="auto"/>
            <w:vAlign w:val="bottom"/>
            <w:hideMark/>
          </w:tcPr>
          <w:p w14:paraId="3F2F9176" w14:textId="77777777" w:rsidR="00A2679F" w:rsidRPr="00963A02" w:rsidRDefault="00A2679F" w:rsidP="00B51C4B">
            <w:pPr>
              <w:keepLines/>
              <w:suppressAutoHyphens/>
              <w:rPr>
                <w:rFonts w:ascii="Arial" w:hAnsi="Arial" w:cs="Arial"/>
                <w:b/>
                <w:bCs/>
                <w:sz w:val="18"/>
                <w:szCs w:val="18"/>
              </w:rPr>
            </w:pPr>
            <w:r w:rsidRPr="00963A02">
              <w:rPr>
                <w:rFonts w:ascii="Arial" w:hAnsi="Arial" w:cs="Arial"/>
                <w:b/>
                <w:bCs/>
                <w:sz w:val="18"/>
                <w:szCs w:val="18"/>
              </w:rPr>
              <w:t>Priznané odmeny za účtovné obdobie z dôvodu výkonu funkcie, z toho:</w:t>
            </w:r>
          </w:p>
        </w:tc>
        <w:tc>
          <w:tcPr>
            <w:tcW w:w="551" w:type="pct"/>
            <w:tcBorders>
              <w:top w:val="nil"/>
              <w:left w:val="nil"/>
              <w:bottom w:val="double" w:sz="6" w:space="0" w:color="auto"/>
              <w:right w:val="nil"/>
            </w:tcBorders>
            <w:shd w:val="clear" w:color="auto" w:fill="auto"/>
            <w:noWrap/>
            <w:vAlign w:val="bottom"/>
            <w:hideMark/>
          </w:tcPr>
          <w:p w14:paraId="1EEC20A7" w14:textId="77777777" w:rsidR="00A2679F" w:rsidRPr="00963A02" w:rsidRDefault="00A2679F" w:rsidP="00B51C4B">
            <w:pPr>
              <w:keepLines/>
              <w:suppressAutoHyphens/>
              <w:jc w:val="right"/>
              <w:rPr>
                <w:rFonts w:ascii="Arial" w:hAnsi="Arial" w:cs="Arial"/>
                <w:b/>
                <w:bCs/>
                <w:sz w:val="18"/>
                <w:szCs w:val="18"/>
              </w:rPr>
            </w:pPr>
            <w:r w:rsidRPr="00963A02">
              <w:rPr>
                <w:rFonts w:ascii="Arial" w:hAnsi="Arial" w:cs="Arial"/>
                <w:b/>
                <w:bCs/>
                <w:sz w:val="18"/>
                <w:szCs w:val="18"/>
              </w:rPr>
              <w:t>14 400</w:t>
            </w:r>
          </w:p>
        </w:tc>
        <w:tc>
          <w:tcPr>
            <w:tcW w:w="551" w:type="pct"/>
            <w:tcBorders>
              <w:top w:val="nil"/>
              <w:left w:val="nil"/>
              <w:bottom w:val="double" w:sz="6" w:space="0" w:color="auto"/>
              <w:right w:val="nil"/>
            </w:tcBorders>
            <w:shd w:val="clear" w:color="auto" w:fill="auto"/>
            <w:noWrap/>
            <w:vAlign w:val="bottom"/>
            <w:hideMark/>
          </w:tcPr>
          <w:p w14:paraId="63AD76C4" w14:textId="77777777" w:rsidR="00A2679F" w:rsidRPr="00963A02" w:rsidRDefault="00A2679F" w:rsidP="00B51C4B">
            <w:pPr>
              <w:keepLines/>
              <w:suppressAutoHyphens/>
              <w:jc w:val="right"/>
              <w:rPr>
                <w:rFonts w:ascii="Arial" w:hAnsi="Arial" w:cs="Arial"/>
                <w:b/>
                <w:bCs/>
                <w:sz w:val="18"/>
                <w:szCs w:val="18"/>
              </w:rPr>
            </w:pPr>
            <w:r w:rsidRPr="00963A02">
              <w:rPr>
                <w:rFonts w:ascii="Arial" w:hAnsi="Arial" w:cs="Arial"/>
                <w:b/>
                <w:bCs/>
                <w:sz w:val="18"/>
                <w:szCs w:val="18"/>
              </w:rPr>
              <w:t>14 400</w:t>
            </w:r>
          </w:p>
        </w:tc>
        <w:tc>
          <w:tcPr>
            <w:tcW w:w="551" w:type="pct"/>
            <w:tcBorders>
              <w:top w:val="nil"/>
              <w:left w:val="nil"/>
              <w:bottom w:val="double" w:sz="6" w:space="0" w:color="auto"/>
              <w:right w:val="nil"/>
            </w:tcBorders>
            <w:shd w:val="clear" w:color="auto" w:fill="auto"/>
            <w:noWrap/>
            <w:vAlign w:val="bottom"/>
            <w:hideMark/>
          </w:tcPr>
          <w:p w14:paraId="10B21DB7" w14:textId="77777777" w:rsidR="00A2679F" w:rsidRPr="00963A02" w:rsidRDefault="00A2679F" w:rsidP="00B51C4B">
            <w:pPr>
              <w:keepLines/>
              <w:suppressAutoHyphens/>
              <w:jc w:val="right"/>
              <w:rPr>
                <w:rFonts w:ascii="Arial" w:hAnsi="Arial" w:cs="Arial"/>
                <w:b/>
                <w:bCs/>
                <w:sz w:val="18"/>
                <w:szCs w:val="18"/>
              </w:rPr>
            </w:pPr>
            <w:r w:rsidRPr="00963A02">
              <w:rPr>
                <w:rFonts w:ascii="Arial" w:hAnsi="Arial" w:cs="Arial"/>
                <w:b/>
                <w:bCs/>
                <w:sz w:val="18"/>
                <w:szCs w:val="18"/>
              </w:rPr>
              <w:t>4 800</w:t>
            </w:r>
          </w:p>
        </w:tc>
        <w:tc>
          <w:tcPr>
            <w:tcW w:w="551" w:type="pct"/>
            <w:gridSpan w:val="2"/>
            <w:tcBorders>
              <w:top w:val="nil"/>
              <w:left w:val="nil"/>
              <w:bottom w:val="double" w:sz="6" w:space="0" w:color="auto"/>
              <w:right w:val="nil"/>
            </w:tcBorders>
            <w:shd w:val="clear" w:color="auto" w:fill="auto"/>
            <w:noWrap/>
            <w:vAlign w:val="bottom"/>
            <w:hideMark/>
          </w:tcPr>
          <w:p w14:paraId="1C2AA729" w14:textId="77777777" w:rsidR="00A2679F" w:rsidRPr="00963A02" w:rsidRDefault="00A2679F" w:rsidP="00B51C4B">
            <w:pPr>
              <w:keepLines/>
              <w:suppressAutoHyphens/>
              <w:jc w:val="right"/>
              <w:rPr>
                <w:rFonts w:ascii="Arial" w:hAnsi="Arial" w:cs="Arial"/>
                <w:b/>
                <w:bCs/>
                <w:sz w:val="18"/>
                <w:szCs w:val="18"/>
              </w:rPr>
            </w:pPr>
            <w:r w:rsidRPr="00963A02">
              <w:rPr>
                <w:rFonts w:ascii="Arial" w:hAnsi="Arial" w:cs="Arial"/>
                <w:b/>
                <w:bCs/>
                <w:sz w:val="18"/>
                <w:szCs w:val="18"/>
              </w:rPr>
              <w:t>4 800</w:t>
            </w:r>
          </w:p>
        </w:tc>
        <w:tc>
          <w:tcPr>
            <w:tcW w:w="551" w:type="pct"/>
            <w:tcBorders>
              <w:top w:val="nil"/>
              <w:left w:val="nil"/>
              <w:bottom w:val="double" w:sz="6" w:space="0" w:color="auto"/>
              <w:right w:val="nil"/>
            </w:tcBorders>
            <w:shd w:val="clear" w:color="auto" w:fill="auto"/>
            <w:noWrap/>
            <w:vAlign w:val="bottom"/>
            <w:hideMark/>
          </w:tcPr>
          <w:p w14:paraId="25C96B85" w14:textId="77777777" w:rsidR="00A2679F" w:rsidRPr="00963A02" w:rsidRDefault="00A2679F" w:rsidP="00B51C4B">
            <w:pPr>
              <w:keepLines/>
              <w:suppressAutoHyphens/>
              <w:jc w:val="right"/>
              <w:rPr>
                <w:rFonts w:ascii="Arial" w:hAnsi="Arial" w:cs="Arial"/>
                <w:b/>
                <w:bCs/>
                <w:sz w:val="18"/>
                <w:szCs w:val="18"/>
              </w:rPr>
            </w:pPr>
            <w:r w:rsidRPr="00963A02">
              <w:rPr>
                <w:rFonts w:ascii="Arial" w:hAnsi="Arial" w:cs="Arial"/>
                <w:b/>
                <w:bCs/>
                <w:sz w:val="18"/>
                <w:szCs w:val="18"/>
              </w:rPr>
              <w:t>19 200</w:t>
            </w:r>
          </w:p>
        </w:tc>
        <w:tc>
          <w:tcPr>
            <w:tcW w:w="550" w:type="pct"/>
            <w:tcBorders>
              <w:top w:val="nil"/>
              <w:left w:val="nil"/>
              <w:bottom w:val="double" w:sz="6" w:space="0" w:color="auto"/>
              <w:right w:val="nil"/>
            </w:tcBorders>
            <w:shd w:val="clear" w:color="auto" w:fill="auto"/>
            <w:noWrap/>
            <w:vAlign w:val="bottom"/>
            <w:hideMark/>
          </w:tcPr>
          <w:p w14:paraId="3B2EA0DD" w14:textId="77777777" w:rsidR="00A2679F" w:rsidRPr="00963A02" w:rsidRDefault="00A2679F" w:rsidP="00B51C4B">
            <w:pPr>
              <w:keepLines/>
              <w:suppressAutoHyphens/>
              <w:jc w:val="right"/>
              <w:rPr>
                <w:rFonts w:ascii="Arial" w:hAnsi="Arial" w:cs="Arial"/>
                <w:b/>
                <w:bCs/>
                <w:sz w:val="18"/>
                <w:szCs w:val="18"/>
              </w:rPr>
            </w:pPr>
            <w:r w:rsidRPr="00963A02">
              <w:rPr>
                <w:rFonts w:ascii="Arial" w:hAnsi="Arial" w:cs="Arial"/>
                <w:b/>
                <w:bCs/>
                <w:sz w:val="18"/>
                <w:szCs w:val="18"/>
              </w:rPr>
              <w:t>19 200</w:t>
            </w:r>
          </w:p>
        </w:tc>
      </w:tr>
      <w:tr w:rsidR="00A2679F" w:rsidRPr="00963A02" w14:paraId="793744AF" w14:textId="77777777" w:rsidTr="00A2679F">
        <w:trPr>
          <w:cantSplit/>
          <w:trHeight w:val="227"/>
        </w:trPr>
        <w:tc>
          <w:tcPr>
            <w:tcW w:w="1695" w:type="pct"/>
            <w:tcBorders>
              <w:top w:val="nil"/>
              <w:left w:val="nil"/>
              <w:bottom w:val="nil"/>
              <w:right w:val="nil"/>
            </w:tcBorders>
            <w:shd w:val="clear" w:color="auto" w:fill="auto"/>
            <w:noWrap/>
            <w:vAlign w:val="bottom"/>
            <w:hideMark/>
          </w:tcPr>
          <w:p w14:paraId="0E9B9478" w14:textId="77777777" w:rsidR="00A2679F" w:rsidRPr="00213CC9" w:rsidRDefault="00A2679F" w:rsidP="00B51C4B">
            <w:pPr>
              <w:keepLines/>
              <w:suppressAutoHyphens/>
              <w:rPr>
                <w:rFonts w:ascii="Arial" w:hAnsi="Arial" w:cs="Arial"/>
                <w:sz w:val="18"/>
                <w:szCs w:val="18"/>
              </w:rPr>
            </w:pPr>
            <w:r w:rsidRPr="00213CC9">
              <w:rPr>
                <w:rFonts w:ascii="Arial" w:hAnsi="Arial" w:cs="Arial"/>
                <w:sz w:val="18"/>
                <w:szCs w:val="18"/>
              </w:rPr>
              <w:t>Priznané odmeny súčasných členov</w:t>
            </w:r>
          </w:p>
        </w:tc>
        <w:tc>
          <w:tcPr>
            <w:tcW w:w="551" w:type="pct"/>
            <w:tcBorders>
              <w:top w:val="nil"/>
              <w:left w:val="nil"/>
              <w:bottom w:val="nil"/>
              <w:right w:val="nil"/>
            </w:tcBorders>
            <w:shd w:val="clear" w:color="auto" w:fill="auto"/>
            <w:vAlign w:val="bottom"/>
            <w:hideMark/>
          </w:tcPr>
          <w:p w14:paraId="019B6E5A" w14:textId="77777777" w:rsidR="00A2679F" w:rsidRPr="00963A02" w:rsidRDefault="00A2679F" w:rsidP="00B51C4B">
            <w:pPr>
              <w:keepLines/>
              <w:suppressAutoHyphens/>
              <w:jc w:val="right"/>
              <w:rPr>
                <w:rFonts w:ascii="Arial" w:hAnsi="Arial" w:cs="Arial"/>
                <w:sz w:val="18"/>
                <w:szCs w:val="18"/>
              </w:rPr>
            </w:pPr>
            <w:r w:rsidRPr="00963A02">
              <w:rPr>
                <w:rFonts w:ascii="Arial" w:hAnsi="Arial" w:cs="Arial"/>
                <w:sz w:val="18"/>
                <w:szCs w:val="18"/>
              </w:rPr>
              <w:t>14 400</w:t>
            </w:r>
          </w:p>
        </w:tc>
        <w:tc>
          <w:tcPr>
            <w:tcW w:w="551" w:type="pct"/>
            <w:tcBorders>
              <w:top w:val="nil"/>
              <w:left w:val="nil"/>
              <w:bottom w:val="nil"/>
              <w:right w:val="nil"/>
            </w:tcBorders>
            <w:shd w:val="clear" w:color="auto" w:fill="auto"/>
            <w:vAlign w:val="bottom"/>
            <w:hideMark/>
          </w:tcPr>
          <w:p w14:paraId="42E5335C" w14:textId="77777777" w:rsidR="00A2679F" w:rsidRPr="00963A02" w:rsidRDefault="00A2679F" w:rsidP="00B51C4B">
            <w:pPr>
              <w:keepLines/>
              <w:suppressAutoHyphens/>
              <w:jc w:val="right"/>
              <w:rPr>
                <w:rFonts w:ascii="Arial" w:hAnsi="Arial" w:cs="Arial"/>
                <w:sz w:val="18"/>
                <w:szCs w:val="18"/>
              </w:rPr>
            </w:pPr>
            <w:r w:rsidRPr="00963A02">
              <w:rPr>
                <w:rFonts w:ascii="Arial" w:hAnsi="Arial" w:cs="Arial"/>
                <w:sz w:val="18"/>
                <w:szCs w:val="18"/>
              </w:rPr>
              <w:t>14 400</w:t>
            </w:r>
          </w:p>
        </w:tc>
        <w:tc>
          <w:tcPr>
            <w:tcW w:w="551" w:type="pct"/>
            <w:tcBorders>
              <w:top w:val="nil"/>
              <w:left w:val="nil"/>
              <w:bottom w:val="nil"/>
              <w:right w:val="nil"/>
            </w:tcBorders>
            <w:shd w:val="clear" w:color="auto" w:fill="auto"/>
            <w:vAlign w:val="bottom"/>
            <w:hideMark/>
          </w:tcPr>
          <w:p w14:paraId="6DF020E5" w14:textId="77777777" w:rsidR="00A2679F" w:rsidRPr="00963A02" w:rsidRDefault="00A2679F" w:rsidP="00B51C4B">
            <w:pPr>
              <w:keepLines/>
              <w:suppressAutoHyphens/>
              <w:jc w:val="right"/>
              <w:rPr>
                <w:rFonts w:ascii="Arial" w:hAnsi="Arial" w:cs="Arial"/>
                <w:sz w:val="18"/>
                <w:szCs w:val="18"/>
              </w:rPr>
            </w:pPr>
            <w:r w:rsidRPr="00963A02">
              <w:rPr>
                <w:rFonts w:ascii="Arial" w:hAnsi="Arial" w:cs="Arial"/>
                <w:sz w:val="18"/>
                <w:szCs w:val="18"/>
              </w:rPr>
              <w:t>4 800</w:t>
            </w:r>
          </w:p>
        </w:tc>
        <w:tc>
          <w:tcPr>
            <w:tcW w:w="551" w:type="pct"/>
            <w:gridSpan w:val="2"/>
            <w:tcBorders>
              <w:top w:val="nil"/>
              <w:left w:val="nil"/>
              <w:bottom w:val="nil"/>
              <w:right w:val="nil"/>
            </w:tcBorders>
            <w:shd w:val="clear" w:color="auto" w:fill="auto"/>
            <w:vAlign w:val="bottom"/>
            <w:hideMark/>
          </w:tcPr>
          <w:p w14:paraId="302AD9A5" w14:textId="77777777" w:rsidR="00A2679F" w:rsidRPr="00963A02" w:rsidRDefault="00A2679F" w:rsidP="00B51C4B">
            <w:pPr>
              <w:keepLines/>
              <w:suppressAutoHyphens/>
              <w:jc w:val="right"/>
              <w:rPr>
                <w:rFonts w:ascii="Arial" w:hAnsi="Arial" w:cs="Arial"/>
                <w:sz w:val="18"/>
                <w:szCs w:val="18"/>
              </w:rPr>
            </w:pPr>
            <w:r w:rsidRPr="00963A02">
              <w:rPr>
                <w:rFonts w:ascii="Arial" w:hAnsi="Arial" w:cs="Arial"/>
                <w:sz w:val="18"/>
                <w:szCs w:val="18"/>
              </w:rPr>
              <w:t>4 800</w:t>
            </w:r>
          </w:p>
        </w:tc>
        <w:tc>
          <w:tcPr>
            <w:tcW w:w="551" w:type="pct"/>
            <w:tcBorders>
              <w:top w:val="nil"/>
              <w:left w:val="nil"/>
              <w:bottom w:val="nil"/>
              <w:right w:val="nil"/>
            </w:tcBorders>
            <w:shd w:val="clear" w:color="auto" w:fill="auto"/>
            <w:vAlign w:val="bottom"/>
            <w:hideMark/>
          </w:tcPr>
          <w:p w14:paraId="4CE75E3A" w14:textId="77777777" w:rsidR="00A2679F" w:rsidRPr="00963A02" w:rsidRDefault="00A2679F" w:rsidP="00B51C4B">
            <w:pPr>
              <w:keepLines/>
              <w:suppressAutoHyphens/>
              <w:jc w:val="right"/>
              <w:rPr>
                <w:rFonts w:ascii="Arial" w:hAnsi="Arial" w:cs="Arial"/>
                <w:b/>
                <w:bCs/>
                <w:sz w:val="18"/>
                <w:szCs w:val="18"/>
              </w:rPr>
            </w:pPr>
            <w:r w:rsidRPr="00963A02">
              <w:rPr>
                <w:rFonts w:ascii="Arial" w:hAnsi="Arial" w:cs="Arial"/>
                <w:b/>
                <w:bCs/>
                <w:sz w:val="18"/>
                <w:szCs w:val="18"/>
              </w:rPr>
              <w:t>19 200</w:t>
            </w:r>
          </w:p>
        </w:tc>
        <w:tc>
          <w:tcPr>
            <w:tcW w:w="550" w:type="pct"/>
            <w:tcBorders>
              <w:top w:val="nil"/>
              <w:left w:val="nil"/>
              <w:bottom w:val="nil"/>
              <w:right w:val="nil"/>
            </w:tcBorders>
            <w:shd w:val="clear" w:color="auto" w:fill="auto"/>
            <w:vAlign w:val="bottom"/>
            <w:hideMark/>
          </w:tcPr>
          <w:p w14:paraId="6316B554" w14:textId="77777777" w:rsidR="00A2679F" w:rsidRPr="00963A02" w:rsidRDefault="00A2679F" w:rsidP="00B51C4B">
            <w:pPr>
              <w:keepLines/>
              <w:suppressAutoHyphens/>
              <w:jc w:val="right"/>
              <w:rPr>
                <w:rFonts w:ascii="Arial" w:hAnsi="Arial" w:cs="Arial"/>
                <w:b/>
                <w:bCs/>
                <w:sz w:val="18"/>
                <w:szCs w:val="18"/>
              </w:rPr>
            </w:pPr>
            <w:r w:rsidRPr="00963A02">
              <w:rPr>
                <w:rFonts w:ascii="Arial" w:hAnsi="Arial" w:cs="Arial"/>
                <w:b/>
                <w:bCs/>
                <w:sz w:val="18"/>
                <w:szCs w:val="18"/>
              </w:rPr>
              <w:t>19 200</w:t>
            </w:r>
          </w:p>
        </w:tc>
      </w:tr>
      <w:tr w:rsidR="00A2679F" w:rsidRPr="00963A02" w14:paraId="139641A3" w14:textId="77777777" w:rsidTr="00A2679F">
        <w:trPr>
          <w:cantSplit/>
          <w:trHeight w:val="58"/>
        </w:trPr>
        <w:tc>
          <w:tcPr>
            <w:tcW w:w="1695" w:type="pct"/>
            <w:tcBorders>
              <w:top w:val="nil"/>
              <w:left w:val="nil"/>
              <w:bottom w:val="nil"/>
              <w:right w:val="nil"/>
            </w:tcBorders>
            <w:shd w:val="clear" w:color="auto" w:fill="auto"/>
            <w:vAlign w:val="bottom"/>
            <w:hideMark/>
          </w:tcPr>
          <w:p w14:paraId="7EAD8ED3" w14:textId="77777777" w:rsidR="00A2679F" w:rsidRPr="00963A02" w:rsidRDefault="00A2679F" w:rsidP="00B51C4B">
            <w:pPr>
              <w:keepLines/>
              <w:suppressAutoHyphens/>
              <w:rPr>
                <w:rFonts w:ascii="Arial" w:hAnsi="Arial" w:cs="Arial"/>
                <w:b/>
                <w:bCs/>
                <w:sz w:val="18"/>
                <w:szCs w:val="18"/>
              </w:rPr>
            </w:pPr>
            <w:r w:rsidRPr="00963A02">
              <w:rPr>
                <w:rFonts w:ascii="Arial" w:hAnsi="Arial" w:cs="Arial"/>
                <w:b/>
                <w:bCs/>
                <w:sz w:val="18"/>
                <w:szCs w:val="18"/>
              </w:rPr>
              <w:t>Spolu</w:t>
            </w:r>
          </w:p>
        </w:tc>
        <w:tc>
          <w:tcPr>
            <w:tcW w:w="551" w:type="pct"/>
            <w:tcBorders>
              <w:top w:val="single" w:sz="4" w:space="0" w:color="auto"/>
              <w:left w:val="nil"/>
              <w:bottom w:val="double" w:sz="6" w:space="0" w:color="auto"/>
              <w:right w:val="nil"/>
            </w:tcBorders>
            <w:shd w:val="clear" w:color="auto" w:fill="auto"/>
            <w:noWrap/>
            <w:vAlign w:val="bottom"/>
            <w:hideMark/>
          </w:tcPr>
          <w:p w14:paraId="634D2F9C" w14:textId="77777777" w:rsidR="00A2679F" w:rsidRPr="00963A02" w:rsidRDefault="00A2679F" w:rsidP="00B51C4B">
            <w:pPr>
              <w:keepLines/>
              <w:suppressAutoHyphens/>
              <w:jc w:val="right"/>
              <w:rPr>
                <w:rFonts w:ascii="Arial" w:hAnsi="Arial" w:cs="Arial"/>
                <w:b/>
                <w:bCs/>
                <w:sz w:val="18"/>
                <w:szCs w:val="18"/>
              </w:rPr>
            </w:pPr>
            <w:r w:rsidRPr="00963A02">
              <w:rPr>
                <w:rFonts w:ascii="Arial" w:hAnsi="Arial" w:cs="Arial"/>
                <w:b/>
                <w:bCs/>
                <w:sz w:val="18"/>
                <w:szCs w:val="18"/>
              </w:rPr>
              <w:t>14 400</w:t>
            </w:r>
          </w:p>
        </w:tc>
        <w:tc>
          <w:tcPr>
            <w:tcW w:w="551" w:type="pct"/>
            <w:tcBorders>
              <w:top w:val="single" w:sz="4" w:space="0" w:color="auto"/>
              <w:left w:val="nil"/>
              <w:bottom w:val="double" w:sz="6" w:space="0" w:color="auto"/>
              <w:right w:val="nil"/>
            </w:tcBorders>
            <w:shd w:val="clear" w:color="auto" w:fill="auto"/>
            <w:noWrap/>
            <w:vAlign w:val="bottom"/>
            <w:hideMark/>
          </w:tcPr>
          <w:p w14:paraId="2328505C" w14:textId="77777777" w:rsidR="00A2679F" w:rsidRPr="00963A02" w:rsidRDefault="00A2679F" w:rsidP="00B51C4B">
            <w:pPr>
              <w:keepLines/>
              <w:suppressAutoHyphens/>
              <w:jc w:val="right"/>
              <w:rPr>
                <w:rFonts w:ascii="Arial" w:hAnsi="Arial" w:cs="Arial"/>
                <w:b/>
                <w:bCs/>
                <w:sz w:val="18"/>
                <w:szCs w:val="18"/>
              </w:rPr>
            </w:pPr>
            <w:r w:rsidRPr="00963A02">
              <w:rPr>
                <w:rFonts w:ascii="Arial" w:hAnsi="Arial" w:cs="Arial"/>
                <w:b/>
                <w:bCs/>
                <w:sz w:val="18"/>
                <w:szCs w:val="18"/>
              </w:rPr>
              <w:t>14 400</w:t>
            </w:r>
          </w:p>
        </w:tc>
        <w:tc>
          <w:tcPr>
            <w:tcW w:w="551" w:type="pct"/>
            <w:tcBorders>
              <w:top w:val="single" w:sz="4" w:space="0" w:color="auto"/>
              <w:left w:val="nil"/>
              <w:bottom w:val="double" w:sz="6" w:space="0" w:color="auto"/>
              <w:right w:val="nil"/>
            </w:tcBorders>
            <w:shd w:val="clear" w:color="auto" w:fill="auto"/>
            <w:noWrap/>
            <w:vAlign w:val="bottom"/>
            <w:hideMark/>
          </w:tcPr>
          <w:p w14:paraId="5C9FA759" w14:textId="77777777" w:rsidR="00A2679F" w:rsidRPr="00963A02" w:rsidRDefault="00A2679F" w:rsidP="00B51C4B">
            <w:pPr>
              <w:keepLines/>
              <w:suppressAutoHyphens/>
              <w:jc w:val="right"/>
              <w:rPr>
                <w:rFonts w:ascii="Arial" w:hAnsi="Arial" w:cs="Arial"/>
                <w:b/>
                <w:bCs/>
                <w:sz w:val="18"/>
                <w:szCs w:val="18"/>
              </w:rPr>
            </w:pPr>
            <w:r w:rsidRPr="00963A02">
              <w:rPr>
                <w:rFonts w:ascii="Arial" w:hAnsi="Arial" w:cs="Arial"/>
                <w:b/>
                <w:bCs/>
                <w:sz w:val="18"/>
                <w:szCs w:val="18"/>
              </w:rPr>
              <w:t>4 800</w:t>
            </w:r>
          </w:p>
        </w:tc>
        <w:tc>
          <w:tcPr>
            <w:tcW w:w="551" w:type="pct"/>
            <w:gridSpan w:val="2"/>
            <w:tcBorders>
              <w:top w:val="single" w:sz="4" w:space="0" w:color="auto"/>
              <w:left w:val="nil"/>
              <w:bottom w:val="double" w:sz="6" w:space="0" w:color="auto"/>
              <w:right w:val="nil"/>
            </w:tcBorders>
            <w:shd w:val="clear" w:color="auto" w:fill="auto"/>
            <w:noWrap/>
            <w:vAlign w:val="bottom"/>
            <w:hideMark/>
          </w:tcPr>
          <w:p w14:paraId="73E3D792" w14:textId="77777777" w:rsidR="00A2679F" w:rsidRPr="00963A02" w:rsidRDefault="00A2679F" w:rsidP="00B51C4B">
            <w:pPr>
              <w:keepLines/>
              <w:suppressAutoHyphens/>
              <w:jc w:val="right"/>
              <w:rPr>
                <w:rFonts w:ascii="Arial" w:hAnsi="Arial" w:cs="Arial"/>
                <w:b/>
                <w:bCs/>
                <w:sz w:val="18"/>
                <w:szCs w:val="18"/>
              </w:rPr>
            </w:pPr>
            <w:r w:rsidRPr="00963A02">
              <w:rPr>
                <w:rFonts w:ascii="Arial" w:hAnsi="Arial" w:cs="Arial"/>
                <w:b/>
                <w:bCs/>
                <w:sz w:val="18"/>
                <w:szCs w:val="18"/>
              </w:rPr>
              <w:t>4 800</w:t>
            </w:r>
          </w:p>
        </w:tc>
        <w:tc>
          <w:tcPr>
            <w:tcW w:w="551" w:type="pct"/>
            <w:tcBorders>
              <w:top w:val="single" w:sz="4" w:space="0" w:color="auto"/>
              <w:left w:val="nil"/>
              <w:bottom w:val="double" w:sz="6" w:space="0" w:color="auto"/>
              <w:right w:val="nil"/>
            </w:tcBorders>
            <w:shd w:val="clear" w:color="auto" w:fill="auto"/>
            <w:noWrap/>
            <w:vAlign w:val="bottom"/>
            <w:hideMark/>
          </w:tcPr>
          <w:p w14:paraId="33D59978" w14:textId="77777777" w:rsidR="00A2679F" w:rsidRPr="00963A02" w:rsidRDefault="00A2679F" w:rsidP="00B51C4B">
            <w:pPr>
              <w:keepLines/>
              <w:suppressAutoHyphens/>
              <w:jc w:val="right"/>
              <w:rPr>
                <w:rFonts w:ascii="Arial" w:hAnsi="Arial" w:cs="Arial"/>
                <w:b/>
                <w:bCs/>
                <w:sz w:val="18"/>
                <w:szCs w:val="18"/>
              </w:rPr>
            </w:pPr>
            <w:r w:rsidRPr="00963A02">
              <w:rPr>
                <w:rFonts w:ascii="Arial" w:hAnsi="Arial" w:cs="Arial"/>
                <w:b/>
                <w:bCs/>
                <w:sz w:val="18"/>
                <w:szCs w:val="18"/>
              </w:rPr>
              <w:t>19 200</w:t>
            </w:r>
          </w:p>
        </w:tc>
        <w:tc>
          <w:tcPr>
            <w:tcW w:w="550" w:type="pct"/>
            <w:tcBorders>
              <w:top w:val="single" w:sz="4" w:space="0" w:color="auto"/>
              <w:left w:val="nil"/>
              <w:bottom w:val="double" w:sz="6" w:space="0" w:color="auto"/>
              <w:right w:val="nil"/>
            </w:tcBorders>
            <w:shd w:val="clear" w:color="auto" w:fill="auto"/>
            <w:noWrap/>
            <w:vAlign w:val="bottom"/>
            <w:hideMark/>
          </w:tcPr>
          <w:p w14:paraId="246D63B1" w14:textId="77777777" w:rsidR="00A2679F" w:rsidRPr="00963A02" w:rsidRDefault="00A2679F" w:rsidP="00B51C4B">
            <w:pPr>
              <w:keepLines/>
              <w:suppressAutoHyphens/>
              <w:jc w:val="right"/>
              <w:rPr>
                <w:rFonts w:ascii="Arial" w:hAnsi="Arial" w:cs="Arial"/>
                <w:b/>
                <w:bCs/>
                <w:sz w:val="18"/>
                <w:szCs w:val="18"/>
              </w:rPr>
            </w:pPr>
            <w:r w:rsidRPr="00963A02">
              <w:rPr>
                <w:rFonts w:ascii="Arial" w:hAnsi="Arial" w:cs="Arial"/>
                <w:b/>
                <w:bCs/>
                <w:sz w:val="18"/>
                <w:szCs w:val="18"/>
              </w:rPr>
              <w:t>19 200</w:t>
            </w:r>
          </w:p>
        </w:tc>
      </w:tr>
      <w:bookmarkEnd w:id="80"/>
    </w:tbl>
    <w:p w14:paraId="7FC93990" w14:textId="77777777" w:rsidR="00394977" w:rsidRDefault="00394977" w:rsidP="00B51C4B">
      <w:pPr>
        <w:pStyle w:val="odstavec"/>
        <w:keepLines/>
        <w:suppressAutoHyphens/>
      </w:pPr>
    </w:p>
    <w:p w14:paraId="3F480BA3" w14:textId="77777777" w:rsidR="00A2679F" w:rsidRDefault="00A2679F" w:rsidP="00B51C4B">
      <w:pPr>
        <w:pStyle w:val="odstavec"/>
        <w:keepLines/>
        <w:suppressAutoHyphens/>
      </w:pPr>
    </w:p>
    <w:p w14:paraId="49464589" w14:textId="7B8F51C4" w:rsidR="00A2679F" w:rsidRPr="00166078" w:rsidRDefault="00A2679F" w:rsidP="00A2679F">
      <w:pPr>
        <w:pStyle w:val="odstavec"/>
        <w:suppressAutoHyphens/>
      </w:pPr>
      <w:r w:rsidRPr="00166078">
        <w:t>Členom štatutárne</w:t>
      </w:r>
      <w:r>
        <w:t>ho</w:t>
      </w:r>
      <w:r w:rsidRPr="00166078">
        <w:t xml:space="preserve"> orgánu, ani členom dozorných orgánov neboli v roku 2023 poskytnuté žiadne pôžičky, záruky alebo iné formy zabezpečenia, ani finančné prostriedky alebo iné plnenia na súkromné účely členov, ktoré sa vyúčtovávajú (v roku 2022: žiadne).</w:t>
      </w:r>
    </w:p>
    <w:p w14:paraId="68A97DA6" w14:textId="77777777" w:rsidR="00A2679F" w:rsidRPr="00963A02" w:rsidRDefault="00A2679F" w:rsidP="00B51C4B">
      <w:pPr>
        <w:pStyle w:val="odstavec"/>
        <w:keepLines/>
        <w:suppressAutoHyphens/>
      </w:pPr>
    </w:p>
    <w:p w14:paraId="2FF0E7F2" w14:textId="77777777" w:rsidR="00B52528" w:rsidRDefault="00B52528" w:rsidP="00B51C4B">
      <w:pPr>
        <w:pStyle w:val="odstavec"/>
        <w:keepLines/>
        <w:suppressAutoHyphens/>
      </w:pPr>
    </w:p>
    <w:p w14:paraId="6AFA9D92" w14:textId="77777777" w:rsidR="00213CC9" w:rsidRPr="002D051A" w:rsidRDefault="00213CC9" w:rsidP="00213CC9">
      <w:pPr>
        <w:pStyle w:val="Nadpis1"/>
        <w:suppressAutoHyphens w:val="0"/>
        <w:ind w:left="426" w:hanging="426"/>
        <w:rPr>
          <w:rFonts w:ascii="Arial" w:hAnsi="Arial"/>
          <w:sz w:val="20"/>
          <w:szCs w:val="20"/>
        </w:rPr>
      </w:pPr>
      <w:r w:rsidRPr="002D051A">
        <w:rPr>
          <w:rFonts w:ascii="Arial" w:hAnsi="Arial"/>
          <w:sz w:val="20"/>
          <w:szCs w:val="20"/>
        </w:rPr>
        <w:t>OSTATNÉ INFORMÁCIE</w:t>
      </w:r>
    </w:p>
    <w:p w14:paraId="2B7BE1B3" w14:textId="77777777" w:rsidR="00213CC9" w:rsidRPr="00326276" w:rsidRDefault="00213CC9" w:rsidP="00213CC9">
      <w:pPr>
        <w:pStyle w:val="odstavec"/>
      </w:pPr>
      <w:r w:rsidRPr="00326276">
        <w:t>Spoločnosti nebolo udelené výlučné ani osobitné právo poskytovať služby vo verejnom záujme.</w:t>
      </w:r>
    </w:p>
    <w:p w14:paraId="4A8E6D03" w14:textId="77777777" w:rsidR="00213CC9" w:rsidRPr="00326276" w:rsidRDefault="00213CC9" w:rsidP="00213CC9">
      <w:pPr>
        <w:pStyle w:val="odstavec"/>
      </w:pPr>
    </w:p>
    <w:p w14:paraId="54F8F5E3" w14:textId="77777777" w:rsidR="00213CC9" w:rsidRPr="00326276" w:rsidRDefault="00213CC9" w:rsidP="00213CC9">
      <w:pPr>
        <w:pStyle w:val="odstavec"/>
      </w:pPr>
      <w:r w:rsidRPr="00326276">
        <w:t>Na Spoločnosť sa rovnako nevzťahuje § 23d ods. 6 Zákona o účtovníctve.</w:t>
      </w:r>
    </w:p>
    <w:p w14:paraId="1F24423D" w14:textId="77777777" w:rsidR="00213CC9" w:rsidRDefault="00213CC9" w:rsidP="00B51C4B">
      <w:pPr>
        <w:pStyle w:val="odstavec"/>
        <w:keepLines/>
        <w:suppressAutoHyphens/>
      </w:pPr>
    </w:p>
    <w:p w14:paraId="2A8899D7" w14:textId="77777777" w:rsidR="00213CC9" w:rsidRPr="00963A02" w:rsidRDefault="00213CC9" w:rsidP="00213CC9">
      <w:pPr>
        <w:pStyle w:val="odstavec"/>
        <w:keepLines/>
        <w:suppressAutoHyphens/>
        <w:ind w:left="0"/>
      </w:pPr>
    </w:p>
    <w:p w14:paraId="234A459B" w14:textId="77777777" w:rsidR="00213CC9" w:rsidRDefault="00213CC9">
      <w:pPr>
        <w:rPr>
          <w:rFonts w:ascii="Arial" w:hAnsi="Arial" w:cs="Arial"/>
          <w:b/>
          <w:bCs/>
          <w:kern w:val="32"/>
          <w:sz w:val="20"/>
          <w:szCs w:val="20"/>
        </w:rPr>
      </w:pPr>
      <w:bookmarkStart w:id="81" w:name="_Ref434581298"/>
      <w:r>
        <w:rPr>
          <w:rFonts w:ascii="Arial" w:hAnsi="Arial"/>
          <w:sz w:val="20"/>
          <w:szCs w:val="20"/>
        </w:rPr>
        <w:br w:type="page"/>
      </w:r>
    </w:p>
    <w:p w14:paraId="0A2951BA" w14:textId="15C0DF7C" w:rsidR="00BC4E38" w:rsidRPr="00963A02" w:rsidRDefault="00BC4E38" w:rsidP="00B51C4B">
      <w:pPr>
        <w:pStyle w:val="Nadpis1"/>
        <w:keepLines/>
        <w:ind w:left="426" w:hanging="426"/>
        <w:rPr>
          <w:rFonts w:ascii="Arial" w:hAnsi="Arial"/>
          <w:sz w:val="20"/>
          <w:szCs w:val="20"/>
        </w:rPr>
      </w:pPr>
      <w:r w:rsidRPr="00963A02">
        <w:rPr>
          <w:rFonts w:ascii="Arial" w:hAnsi="Arial"/>
          <w:sz w:val="20"/>
          <w:szCs w:val="20"/>
        </w:rPr>
        <w:lastRenderedPageBreak/>
        <w:t>PREHĽAD POHYBOV VLASTNÉHO IMANIA</w:t>
      </w:r>
      <w:bookmarkEnd w:id="81"/>
    </w:p>
    <w:p w14:paraId="6E30FF98" w14:textId="4067177A" w:rsidR="00BC4E38" w:rsidRPr="00963A02" w:rsidRDefault="00BC4E38" w:rsidP="00B51C4B">
      <w:pPr>
        <w:pStyle w:val="Nadpis2"/>
        <w:keepLines/>
        <w:numPr>
          <w:ilvl w:val="1"/>
          <w:numId w:val="16"/>
        </w:numPr>
        <w:suppressAutoHyphens/>
      </w:pPr>
      <w:bookmarkStart w:id="82" w:name="_Ref434581324"/>
      <w:r w:rsidRPr="00963A02">
        <w:t>Vlastné imanie</w:t>
      </w:r>
      <w:bookmarkEnd w:id="82"/>
    </w:p>
    <w:p w14:paraId="68CA5ECE" w14:textId="77777777" w:rsidR="00BC4E38" w:rsidRPr="00963A02" w:rsidRDefault="00BC4E38" w:rsidP="00B51C4B">
      <w:pPr>
        <w:pStyle w:val="odstavec"/>
        <w:keepLines/>
        <w:suppressAutoHyphens/>
      </w:pPr>
      <w:r w:rsidRPr="00963A02">
        <w:t>Prehľad pohybu vlastného imania v priebehu bežného a predchádzajúceho účtovného obdobia je uvedený v nasledujúcich tabuľkách:</w:t>
      </w:r>
    </w:p>
    <w:p w14:paraId="36A3F6F4" w14:textId="4B4C7B8D" w:rsidR="00BC4E38" w:rsidRPr="00963A02" w:rsidRDefault="00BC4E38" w:rsidP="00B51C4B">
      <w:pPr>
        <w:pStyle w:val="odstavec"/>
        <w:keepLines/>
        <w:suppressAutoHyphens/>
      </w:pPr>
    </w:p>
    <w:tbl>
      <w:tblPr>
        <w:tblW w:w="9212" w:type="dxa"/>
        <w:tblInd w:w="426" w:type="dxa"/>
        <w:tblLayout w:type="fixed"/>
        <w:tblCellMar>
          <w:left w:w="28" w:type="dxa"/>
          <w:right w:w="28" w:type="dxa"/>
        </w:tblCellMar>
        <w:tblLook w:val="04A0" w:firstRow="1" w:lastRow="0" w:firstColumn="1" w:lastColumn="0" w:noHBand="0" w:noVBand="1"/>
      </w:tblPr>
      <w:tblGrid>
        <w:gridCol w:w="4095"/>
        <w:gridCol w:w="1019"/>
        <w:gridCol w:w="1019"/>
        <w:gridCol w:w="1019"/>
        <w:gridCol w:w="1019"/>
        <w:gridCol w:w="1041"/>
      </w:tblGrid>
      <w:tr w:rsidR="00686ADE" w:rsidRPr="00963A02" w14:paraId="26E3A205" w14:textId="77777777" w:rsidTr="00A341B8">
        <w:trPr>
          <w:cantSplit/>
          <w:trHeight w:val="227"/>
        </w:trPr>
        <w:tc>
          <w:tcPr>
            <w:tcW w:w="2223" w:type="pct"/>
            <w:tcBorders>
              <w:top w:val="nil"/>
              <w:left w:val="nil"/>
              <w:bottom w:val="single" w:sz="4" w:space="0" w:color="auto"/>
              <w:right w:val="nil"/>
            </w:tcBorders>
            <w:shd w:val="clear" w:color="auto" w:fill="auto"/>
            <w:vAlign w:val="bottom"/>
            <w:hideMark/>
          </w:tcPr>
          <w:p w14:paraId="73393BB9" w14:textId="47FEF559" w:rsidR="00686ADE" w:rsidRPr="00963A02" w:rsidRDefault="00686ADE" w:rsidP="00B51C4B">
            <w:pPr>
              <w:keepLines/>
              <w:suppressAutoHyphens/>
              <w:jc w:val="center"/>
              <w:rPr>
                <w:rFonts w:ascii="Arial" w:hAnsi="Arial" w:cs="Arial"/>
                <w:b/>
                <w:bCs/>
                <w:sz w:val="18"/>
                <w:szCs w:val="18"/>
              </w:rPr>
            </w:pPr>
            <w:bookmarkStart w:id="83" w:name="FWT_T48a"/>
            <w:r w:rsidRPr="00963A02">
              <w:rPr>
                <w:rFonts w:ascii="Arial" w:hAnsi="Arial" w:cs="Arial"/>
                <w:sz w:val="18"/>
              </w:rPr>
              <w:t xml:space="preserve"> </w:t>
            </w:r>
            <w:bookmarkStart w:id="84" w:name="RANGE!B3:G20"/>
            <w:r w:rsidRPr="00963A02">
              <w:rPr>
                <w:rFonts w:ascii="Arial" w:hAnsi="Arial" w:cs="Arial"/>
                <w:b/>
                <w:bCs/>
                <w:sz w:val="18"/>
                <w:szCs w:val="18"/>
              </w:rPr>
              <w:t>Položka vlastného imania</w:t>
            </w:r>
            <w:bookmarkEnd w:id="84"/>
          </w:p>
        </w:tc>
        <w:tc>
          <w:tcPr>
            <w:tcW w:w="553" w:type="pct"/>
            <w:tcBorders>
              <w:top w:val="nil"/>
              <w:left w:val="nil"/>
              <w:bottom w:val="single" w:sz="4" w:space="0" w:color="auto"/>
              <w:right w:val="nil"/>
            </w:tcBorders>
            <w:shd w:val="clear" w:color="auto" w:fill="auto"/>
            <w:vAlign w:val="bottom"/>
            <w:hideMark/>
          </w:tcPr>
          <w:p w14:paraId="75B521D0"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1.1.2023</w:t>
            </w:r>
          </w:p>
        </w:tc>
        <w:tc>
          <w:tcPr>
            <w:tcW w:w="553" w:type="pct"/>
            <w:tcBorders>
              <w:top w:val="nil"/>
              <w:left w:val="nil"/>
              <w:bottom w:val="single" w:sz="4" w:space="0" w:color="auto"/>
              <w:right w:val="nil"/>
            </w:tcBorders>
            <w:shd w:val="clear" w:color="auto" w:fill="auto"/>
            <w:vAlign w:val="bottom"/>
            <w:hideMark/>
          </w:tcPr>
          <w:p w14:paraId="40DF2146"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 xml:space="preserve">Prírastky </w:t>
            </w:r>
          </w:p>
        </w:tc>
        <w:tc>
          <w:tcPr>
            <w:tcW w:w="553" w:type="pct"/>
            <w:tcBorders>
              <w:top w:val="nil"/>
              <w:left w:val="nil"/>
              <w:bottom w:val="single" w:sz="4" w:space="0" w:color="auto"/>
              <w:right w:val="nil"/>
            </w:tcBorders>
            <w:shd w:val="clear" w:color="auto" w:fill="auto"/>
            <w:vAlign w:val="bottom"/>
            <w:hideMark/>
          </w:tcPr>
          <w:p w14:paraId="4B0C45E2"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 xml:space="preserve">Úbytky </w:t>
            </w:r>
          </w:p>
        </w:tc>
        <w:tc>
          <w:tcPr>
            <w:tcW w:w="553" w:type="pct"/>
            <w:tcBorders>
              <w:top w:val="nil"/>
              <w:left w:val="nil"/>
              <w:bottom w:val="single" w:sz="4" w:space="0" w:color="auto"/>
              <w:right w:val="nil"/>
            </w:tcBorders>
            <w:shd w:val="clear" w:color="auto" w:fill="auto"/>
            <w:vAlign w:val="bottom"/>
            <w:hideMark/>
          </w:tcPr>
          <w:p w14:paraId="30E1C592"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Presuny</w:t>
            </w:r>
          </w:p>
        </w:tc>
        <w:tc>
          <w:tcPr>
            <w:tcW w:w="565" w:type="pct"/>
            <w:tcBorders>
              <w:top w:val="nil"/>
              <w:left w:val="nil"/>
              <w:bottom w:val="single" w:sz="4" w:space="0" w:color="auto"/>
              <w:right w:val="nil"/>
            </w:tcBorders>
            <w:shd w:val="clear" w:color="auto" w:fill="auto"/>
            <w:vAlign w:val="bottom"/>
            <w:hideMark/>
          </w:tcPr>
          <w:p w14:paraId="60653D0A"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31.12.2023</w:t>
            </w:r>
          </w:p>
        </w:tc>
      </w:tr>
      <w:tr w:rsidR="00686ADE" w:rsidRPr="00963A02" w14:paraId="4E2498F5" w14:textId="77777777" w:rsidTr="00A341B8">
        <w:trPr>
          <w:cantSplit/>
          <w:trHeight w:val="227"/>
        </w:trPr>
        <w:tc>
          <w:tcPr>
            <w:tcW w:w="2223" w:type="pct"/>
            <w:tcBorders>
              <w:top w:val="nil"/>
              <w:left w:val="nil"/>
              <w:bottom w:val="nil"/>
              <w:right w:val="nil"/>
            </w:tcBorders>
            <w:shd w:val="clear" w:color="auto" w:fill="auto"/>
            <w:vAlign w:val="bottom"/>
            <w:hideMark/>
          </w:tcPr>
          <w:p w14:paraId="05CB5730"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Základné imanie</w:t>
            </w:r>
          </w:p>
        </w:tc>
        <w:tc>
          <w:tcPr>
            <w:tcW w:w="553" w:type="pct"/>
            <w:tcBorders>
              <w:top w:val="nil"/>
              <w:left w:val="nil"/>
              <w:bottom w:val="nil"/>
              <w:right w:val="nil"/>
            </w:tcBorders>
            <w:shd w:val="clear" w:color="auto" w:fill="auto"/>
            <w:noWrap/>
            <w:vAlign w:val="bottom"/>
            <w:hideMark/>
          </w:tcPr>
          <w:p w14:paraId="64DC76D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3 563 880</w:t>
            </w:r>
          </w:p>
        </w:tc>
        <w:tc>
          <w:tcPr>
            <w:tcW w:w="553" w:type="pct"/>
            <w:tcBorders>
              <w:top w:val="nil"/>
              <w:left w:val="nil"/>
              <w:bottom w:val="nil"/>
              <w:right w:val="nil"/>
            </w:tcBorders>
            <w:shd w:val="clear" w:color="auto" w:fill="auto"/>
            <w:vAlign w:val="bottom"/>
            <w:hideMark/>
          </w:tcPr>
          <w:p w14:paraId="78C8355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33B2B0D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6936A2A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65" w:type="pct"/>
            <w:tcBorders>
              <w:top w:val="nil"/>
              <w:left w:val="nil"/>
              <w:bottom w:val="nil"/>
              <w:right w:val="nil"/>
            </w:tcBorders>
            <w:shd w:val="clear" w:color="auto" w:fill="auto"/>
            <w:noWrap/>
            <w:vAlign w:val="bottom"/>
            <w:hideMark/>
          </w:tcPr>
          <w:p w14:paraId="700A171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3 563 880</w:t>
            </w:r>
          </w:p>
        </w:tc>
      </w:tr>
      <w:tr w:rsidR="00686ADE" w:rsidRPr="00963A02" w14:paraId="014512DA" w14:textId="77777777" w:rsidTr="00A341B8">
        <w:trPr>
          <w:cantSplit/>
          <w:trHeight w:val="227"/>
        </w:trPr>
        <w:tc>
          <w:tcPr>
            <w:tcW w:w="2223" w:type="pct"/>
            <w:tcBorders>
              <w:top w:val="nil"/>
              <w:left w:val="nil"/>
              <w:bottom w:val="nil"/>
              <w:right w:val="nil"/>
            </w:tcBorders>
            <w:shd w:val="clear" w:color="auto" w:fill="auto"/>
            <w:vAlign w:val="bottom"/>
            <w:hideMark/>
          </w:tcPr>
          <w:p w14:paraId="00DC3AEE"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Ostatné kapitálové fondy</w:t>
            </w:r>
          </w:p>
        </w:tc>
        <w:tc>
          <w:tcPr>
            <w:tcW w:w="553" w:type="pct"/>
            <w:tcBorders>
              <w:top w:val="nil"/>
              <w:left w:val="nil"/>
              <w:bottom w:val="nil"/>
              <w:right w:val="nil"/>
            </w:tcBorders>
            <w:shd w:val="clear" w:color="auto" w:fill="auto"/>
            <w:noWrap/>
            <w:vAlign w:val="bottom"/>
            <w:hideMark/>
          </w:tcPr>
          <w:p w14:paraId="1BCD792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90 956</w:t>
            </w:r>
          </w:p>
        </w:tc>
        <w:tc>
          <w:tcPr>
            <w:tcW w:w="553" w:type="pct"/>
            <w:tcBorders>
              <w:top w:val="nil"/>
              <w:left w:val="nil"/>
              <w:bottom w:val="nil"/>
              <w:right w:val="nil"/>
            </w:tcBorders>
            <w:shd w:val="clear" w:color="auto" w:fill="auto"/>
            <w:vAlign w:val="bottom"/>
            <w:hideMark/>
          </w:tcPr>
          <w:p w14:paraId="34ADABF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05AA8C5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7AD7B06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65" w:type="pct"/>
            <w:tcBorders>
              <w:top w:val="nil"/>
              <w:left w:val="nil"/>
              <w:bottom w:val="nil"/>
              <w:right w:val="nil"/>
            </w:tcBorders>
            <w:shd w:val="clear" w:color="auto" w:fill="auto"/>
            <w:noWrap/>
            <w:vAlign w:val="bottom"/>
            <w:hideMark/>
          </w:tcPr>
          <w:p w14:paraId="3F963A3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90 956</w:t>
            </w:r>
          </w:p>
        </w:tc>
      </w:tr>
      <w:tr w:rsidR="00686ADE" w:rsidRPr="00963A02" w14:paraId="71CE308C" w14:textId="77777777" w:rsidTr="00A341B8">
        <w:trPr>
          <w:cantSplit/>
          <w:trHeight w:val="227"/>
        </w:trPr>
        <w:tc>
          <w:tcPr>
            <w:tcW w:w="2223" w:type="pct"/>
            <w:tcBorders>
              <w:top w:val="nil"/>
              <w:left w:val="nil"/>
              <w:bottom w:val="nil"/>
              <w:right w:val="nil"/>
            </w:tcBorders>
            <w:shd w:val="clear" w:color="auto" w:fill="auto"/>
            <w:vAlign w:val="bottom"/>
            <w:hideMark/>
          </w:tcPr>
          <w:p w14:paraId="67C0F7DF"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Zákonný rezervný fond a nedeliteľný fond</w:t>
            </w:r>
          </w:p>
        </w:tc>
        <w:tc>
          <w:tcPr>
            <w:tcW w:w="553" w:type="pct"/>
            <w:tcBorders>
              <w:top w:val="nil"/>
              <w:left w:val="nil"/>
              <w:bottom w:val="nil"/>
              <w:right w:val="nil"/>
            </w:tcBorders>
            <w:shd w:val="clear" w:color="auto" w:fill="auto"/>
            <w:noWrap/>
            <w:vAlign w:val="bottom"/>
            <w:hideMark/>
          </w:tcPr>
          <w:p w14:paraId="70F2150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712 776</w:t>
            </w:r>
          </w:p>
        </w:tc>
        <w:tc>
          <w:tcPr>
            <w:tcW w:w="553" w:type="pct"/>
            <w:tcBorders>
              <w:top w:val="nil"/>
              <w:left w:val="nil"/>
              <w:bottom w:val="nil"/>
              <w:right w:val="nil"/>
            </w:tcBorders>
            <w:shd w:val="clear" w:color="auto" w:fill="auto"/>
            <w:vAlign w:val="bottom"/>
            <w:hideMark/>
          </w:tcPr>
          <w:p w14:paraId="121E9B4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3B37702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58D7141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65" w:type="pct"/>
            <w:tcBorders>
              <w:top w:val="nil"/>
              <w:left w:val="nil"/>
              <w:bottom w:val="nil"/>
              <w:right w:val="nil"/>
            </w:tcBorders>
            <w:shd w:val="clear" w:color="auto" w:fill="auto"/>
            <w:noWrap/>
            <w:vAlign w:val="bottom"/>
            <w:hideMark/>
          </w:tcPr>
          <w:p w14:paraId="4E2B64F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712 776</w:t>
            </w:r>
          </w:p>
        </w:tc>
      </w:tr>
      <w:tr w:rsidR="00686ADE" w:rsidRPr="00963A02" w14:paraId="2F37077F" w14:textId="77777777" w:rsidTr="00A341B8">
        <w:trPr>
          <w:cantSplit/>
          <w:trHeight w:val="227"/>
        </w:trPr>
        <w:tc>
          <w:tcPr>
            <w:tcW w:w="2223" w:type="pct"/>
            <w:tcBorders>
              <w:top w:val="nil"/>
              <w:left w:val="nil"/>
              <w:bottom w:val="nil"/>
              <w:right w:val="nil"/>
            </w:tcBorders>
            <w:shd w:val="clear" w:color="auto" w:fill="auto"/>
            <w:vAlign w:val="bottom"/>
            <w:hideMark/>
          </w:tcPr>
          <w:p w14:paraId="459DAD06"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Nerozdelený zisk minulých rokov</w:t>
            </w:r>
          </w:p>
        </w:tc>
        <w:tc>
          <w:tcPr>
            <w:tcW w:w="553" w:type="pct"/>
            <w:tcBorders>
              <w:top w:val="nil"/>
              <w:left w:val="nil"/>
              <w:bottom w:val="nil"/>
              <w:right w:val="nil"/>
            </w:tcBorders>
            <w:shd w:val="clear" w:color="auto" w:fill="auto"/>
            <w:noWrap/>
            <w:vAlign w:val="bottom"/>
            <w:hideMark/>
          </w:tcPr>
          <w:p w14:paraId="4D039F8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983 709</w:t>
            </w:r>
          </w:p>
        </w:tc>
        <w:tc>
          <w:tcPr>
            <w:tcW w:w="553" w:type="pct"/>
            <w:tcBorders>
              <w:top w:val="nil"/>
              <w:left w:val="nil"/>
              <w:bottom w:val="nil"/>
              <w:right w:val="nil"/>
            </w:tcBorders>
            <w:shd w:val="clear" w:color="auto" w:fill="auto"/>
            <w:vAlign w:val="bottom"/>
            <w:hideMark/>
          </w:tcPr>
          <w:p w14:paraId="1F0C3B3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33495F4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20D9625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17 522</w:t>
            </w:r>
          </w:p>
        </w:tc>
        <w:tc>
          <w:tcPr>
            <w:tcW w:w="565" w:type="pct"/>
            <w:tcBorders>
              <w:top w:val="nil"/>
              <w:left w:val="nil"/>
              <w:bottom w:val="nil"/>
              <w:right w:val="nil"/>
            </w:tcBorders>
            <w:shd w:val="clear" w:color="auto" w:fill="auto"/>
            <w:noWrap/>
            <w:vAlign w:val="bottom"/>
            <w:hideMark/>
          </w:tcPr>
          <w:p w14:paraId="4E9E6FE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1 001 231</w:t>
            </w:r>
          </w:p>
        </w:tc>
      </w:tr>
      <w:tr w:rsidR="00686ADE" w:rsidRPr="00963A02" w14:paraId="64FA8559" w14:textId="77777777" w:rsidTr="00A341B8">
        <w:trPr>
          <w:cantSplit/>
          <w:trHeight w:val="227"/>
        </w:trPr>
        <w:tc>
          <w:tcPr>
            <w:tcW w:w="2223" w:type="pct"/>
            <w:tcBorders>
              <w:top w:val="nil"/>
              <w:left w:val="nil"/>
              <w:bottom w:val="nil"/>
              <w:right w:val="nil"/>
            </w:tcBorders>
            <w:shd w:val="clear" w:color="auto" w:fill="auto"/>
            <w:vAlign w:val="bottom"/>
            <w:hideMark/>
          </w:tcPr>
          <w:p w14:paraId="7BFA9699"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Výsledok hospodárenia bežného účtovného obdobia</w:t>
            </w:r>
          </w:p>
        </w:tc>
        <w:tc>
          <w:tcPr>
            <w:tcW w:w="553" w:type="pct"/>
            <w:tcBorders>
              <w:top w:val="nil"/>
              <w:left w:val="nil"/>
              <w:bottom w:val="nil"/>
              <w:right w:val="nil"/>
            </w:tcBorders>
            <w:shd w:val="clear" w:color="auto" w:fill="auto"/>
            <w:noWrap/>
            <w:vAlign w:val="bottom"/>
            <w:hideMark/>
          </w:tcPr>
          <w:p w14:paraId="5770756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27 522</w:t>
            </w:r>
          </w:p>
        </w:tc>
        <w:tc>
          <w:tcPr>
            <w:tcW w:w="553" w:type="pct"/>
            <w:tcBorders>
              <w:top w:val="nil"/>
              <w:left w:val="nil"/>
              <w:bottom w:val="nil"/>
              <w:right w:val="nil"/>
            </w:tcBorders>
            <w:shd w:val="clear" w:color="auto" w:fill="auto"/>
            <w:vAlign w:val="bottom"/>
            <w:hideMark/>
          </w:tcPr>
          <w:p w14:paraId="1053BF37" w14:textId="1BDA52CC" w:rsidR="00686ADE" w:rsidRPr="00963A02" w:rsidRDefault="00E3338B" w:rsidP="00B51C4B">
            <w:pPr>
              <w:keepLines/>
              <w:suppressAutoHyphens/>
              <w:jc w:val="right"/>
              <w:rPr>
                <w:rFonts w:ascii="Arial" w:hAnsi="Arial" w:cs="Arial"/>
                <w:sz w:val="18"/>
                <w:szCs w:val="18"/>
              </w:rPr>
            </w:pPr>
            <w:r w:rsidRPr="00963A02">
              <w:rPr>
                <w:rFonts w:ascii="Arial" w:hAnsi="Arial" w:cs="Arial"/>
                <w:sz w:val="18"/>
                <w:szCs w:val="18"/>
              </w:rPr>
              <w:t>1 179 437</w:t>
            </w:r>
          </w:p>
        </w:tc>
        <w:tc>
          <w:tcPr>
            <w:tcW w:w="553" w:type="pct"/>
            <w:tcBorders>
              <w:top w:val="nil"/>
              <w:left w:val="nil"/>
              <w:bottom w:val="nil"/>
              <w:right w:val="nil"/>
            </w:tcBorders>
            <w:shd w:val="clear" w:color="auto" w:fill="auto"/>
            <w:vAlign w:val="bottom"/>
            <w:hideMark/>
          </w:tcPr>
          <w:p w14:paraId="77DB649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10 000</w:t>
            </w:r>
          </w:p>
        </w:tc>
        <w:tc>
          <w:tcPr>
            <w:tcW w:w="553" w:type="pct"/>
            <w:tcBorders>
              <w:top w:val="nil"/>
              <w:left w:val="nil"/>
              <w:bottom w:val="nil"/>
              <w:right w:val="nil"/>
            </w:tcBorders>
            <w:shd w:val="clear" w:color="auto" w:fill="auto"/>
            <w:vAlign w:val="bottom"/>
            <w:hideMark/>
          </w:tcPr>
          <w:p w14:paraId="36ADE25F"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-17 522</w:t>
            </w:r>
          </w:p>
        </w:tc>
        <w:tc>
          <w:tcPr>
            <w:tcW w:w="565" w:type="pct"/>
            <w:tcBorders>
              <w:top w:val="nil"/>
              <w:left w:val="nil"/>
              <w:bottom w:val="nil"/>
              <w:right w:val="nil"/>
            </w:tcBorders>
            <w:shd w:val="clear" w:color="auto" w:fill="auto"/>
            <w:noWrap/>
            <w:vAlign w:val="bottom"/>
            <w:hideMark/>
          </w:tcPr>
          <w:p w14:paraId="47D22C4E" w14:textId="37405609" w:rsidR="00686ADE" w:rsidRPr="00963A02" w:rsidRDefault="00E3338B" w:rsidP="00B51C4B">
            <w:pPr>
              <w:keepLines/>
              <w:suppressAutoHyphens/>
              <w:jc w:val="right"/>
              <w:rPr>
                <w:rFonts w:ascii="Arial" w:hAnsi="Arial" w:cs="Arial"/>
                <w:sz w:val="18"/>
                <w:szCs w:val="18"/>
              </w:rPr>
            </w:pPr>
            <w:r w:rsidRPr="00963A02">
              <w:rPr>
                <w:rFonts w:ascii="Arial" w:hAnsi="Arial" w:cs="Arial"/>
                <w:sz w:val="18"/>
                <w:szCs w:val="18"/>
              </w:rPr>
              <w:t>1 179 437</w:t>
            </w:r>
          </w:p>
        </w:tc>
      </w:tr>
      <w:tr w:rsidR="00686ADE" w:rsidRPr="00963A02" w14:paraId="10FA52AF" w14:textId="77777777" w:rsidTr="00A341B8">
        <w:trPr>
          <w:cantSplit/>
          <w:trHeight w:val="227"/>
        </w:trPr>
        <w:tc>
          <w:tcPr>
            <w:tcW w:w="2223" w:type="pct"/>
            <w:tcBorders>
              <w:top w:val="nil"/>
              <w:left w:val="nil"/>
              <w:bottom w:val="nil"/>
              <w:right w:val="nil"/>
            </w:tcBorders>
            <w:shd w:val="clear" w:color="auto" w:fill="auto"/>
            <w:vAlign w:val="bottom"/>
            <w:hideMark/>
          </w:tcPr>
          <w:p w14:paraId="79DA9F70"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Vlastné imanie spolu</w:t>
            </w:r>
          </w:p>
        </w:tc>
        <w:tc>
          <w:tcPr>
            <w:tcW w:w="553" w:type="pct"/>
            <w:tcBorders>
              <w:top w:val="single" w:sz="4" w:space="0" w:color="auto"/>
              <w:left w:val="nil"/>
              <w:bottom w:val="double" w:sz="6" w:space="0" w:color="auto"/>
              <w:right w:val="nil"/>
            </w:tcBorders>
            <w:shd w:val="clear" w:color="auto" w:fill="auto"/>
            <w:noWrap/>
            <w:vAlign w:val="bottom"/>
            <w:hideMark/>
          </w:tcPr>
          <w:p w14:paraId="5323926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5 378 843</w:t>
            </w:r>
          </w:p>
        </w:tc>
        <w:tc>
          <w:tcPr>
            <w:tcW w:w="553" w:type="pct"/>
            <w:tcBorders>
              <w:top w:val="single" w:sz="4" w:space="0" w:color="auto"/>
              <w:left w:val="nil"/>
              <w:bottom w:val="double" w:sz="6" w:space="0" w:color="auto"/>
              <w:right w:val="nil"/>
            </w:tcBorders>
            <w:shd w:val="clear" w:color="auto" w:fill="auto"/>
            <w:noWrap/>
            <w:vAlign w:val="bottom"/>
            <w:hideMark/>
          </w:tcPr>
          <w:p w14:paraId="16B49067" w14:textId="27404BD4" w:rsidR="00686ADE" w:rsidRPr="00963A02" w:rsidRDefault="00E3338B" w:rsidP="00B51C4B">
            <w:pPr>
              <w:keepLines/>
              <w:suppressAutoHyphens/>
              <w:jc w:val="right"/>
              <w:rPr>
                <w:rFonts w:ascii="Arial" w:hAnsi="Arial" w:cs="Arial"/>
                <w:b/>
                <w:bCs/>
                <w:sz w:val="18"/>
                <w:szCs w:val="18"/>
              </w:rPr>
            </w:pPr>
            <w:r w:rsidRPr="00963A02">
              <w:rPr>
                <w:rFonts w:ascii="Arial" w:hAnsi="Arial" w:cs="Arial"/>
                <w:b/>
                <w:bCs/>
                <w:sz w:val="18"/>
                <w:szCs w:val="18"/>
              </w:rPr>
              <w:t>1 179 437</w:t>
            </w:r>
          </w:p>
        </w:tc>
        <w:tc>
          <w:tcPr>
            <w:tcW w:w="553" w:type="pct"/>
            <w:tcBorders>
              <w:top w:val="single" w:sz="4" w:space="0" w:color="auto"/>
              <w:left w:val="nil"/>
              <w:bottom w:val="double" w:sz="6" w:space="0" w:color="auto"/>
              <w:right w:val="nil"/>
            </w:tcBorders>
            <w:shd w:val="clear" w:color="auto" w:fill="auto"/>
            <w:noWrap/>
            <w:vAlign w:val="bottom"/>
            <w:hideMark/>
          </w:tcPr>
          <w:p w14:paraId="2814731F"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10 000</w:t>
            </w:r>
          </w:p>
        </w:tc>
        <w:tc>
          <w:tcPr>
            <w:tcW w:w="553" w:type="pct"/>
            <w:tcBorders>
              <w:top w:val="single" w:sz="4" w:space="0" w:color="auto"/>
              <w:left w:val="nil"/>
              <w:bottom w:val="double" w:sz="6" w:space="0" w:color="auto"/>
              <w:right w:val="nil"/>
            </w:tcBorders>
            <w:shd w:val="clear" w:color="auto" w:fill="auto"/>
            <w:noWrap/>
            <w:vAlign w:val="bottom"/>
            <w:hideMark/>
          </w:tcPr>
          <w:p w14:paraId="33912C7A"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65" w:type="pct"/>
            <w:tcBorders>
              <w:top w:val="single" w:sz="4" w:space="0" w:color="auto"/>
              <w:left w:val="nil"/>
              <w:bottom w:val="double" w:sz="6" w:space="0" w:color="auto"/>
              <w:right w:val="nil"/>
            </w:tcBorders>
            <w:shd w:val="clear" w:color="auto" w:fill="auto"/>
            <w:noWrap/>
            <w:vAlign w:val="bottom"/>
            <w:hideMark/>
          </w:tcPr>
          <w:p w14:paraId="63641158" w14:textId="3D47FB7E"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6</w:t>
            </w:r>
            <w:r w:rsidR="00E3338B" w:rsidRPr="00963A02">
              <w:rPr>
                <w:rFonts w:ascii="Arial" w:hAnsi="Arial" w:cs="Arial"/>
                <w:b/>
                <w:bCs/>
                <w:sz w:val="18"/>
                <w:szCs w:val="18"/>
              </w:rPr>
              <w:t> 548 280</w:t>
            </w:r>
          </w:p>
        </w:tc>
      </w:tr>
    </w:tbl>
    <w:p w14:paraId="6817BB80" w14:textId="3F6542E3" w:rsidR="00686ADE" w:rsidRPr="00963A02" w:rsidRDefault="00686ADE" w:rsidP="00B51C4B">
      <w:pPr>
        <w:pStyle w:val="odstavec"/>
        <w:keepLines/>
        <w:suppressAutoHyphens/>
        <w:rPr>
          <w:highlight w:val="yellow"/>
        </w:rPr>
      </w:pPr>
      <w:bookmarkStart w:id="85" w:name="FWT_T48b"/>
      <w:bookmarkEnd w:id="83"/>
    </w:p>
    <w:p w14:paraId="624AC7BA" w14:textId="77777777" w:rsidR="00B52528" w:rsidRPr="00963A02" w:rsidRDefault="00B52528" w:rsidP="00B51C4B">
      <w:pPr>
        <w:pStyle w:val="odstavec"/>
        <w:keepLines/>
        <w:suppressAutoHyphens/>
        <w:rPr>
          <w:highlight w:val="yellow"/>
        </w:rPr>
      </w:pPr>
    </w:p>
    <w:tbl>
      <w:tblPr>
        <w:tblW w:w="9212" w:type="dxa"/>
        <w:tblInd w:w="426" w:type="dxa"/>
        <w:tblLayout w:type="fixed"/>
        <w:tblCellMar>
          <w:left w:w="28" w:type="dxa"/>
          <w:right w:w="28" w:type="dxa"/>
        </w:tblCellMar>
        <w:tblLook w:val="04A0" w:firstRow="1" w:lastRow="0" w:firstColumn="1" w:lastColumn="0" w:noHBand="0" w:noVBand="1"/>
      </w:tblPr>
      <w:tblGrid>
        <w:gridCol w:w="4095"/>
        <w:gridCol w:w="1019"/>
        <w:gridCol w:w="1019"/>
        <w:gridCol w:w="1019"/>
        <w:gridCol w:w="1019"/>
        <w:gridCol w:w="1041"/>
      </w:tblGrid>
      <w:tr w:rsidR="00686ADE" w:rsidRPr="00963A02" w14:paraId="3455A1C0" w14:textId="77777777" w:rsidTr="00A341B8">
        <w:trPr>
          <w:cantSplit/>
          <w:trHeight w:val="227"/>
        </w:trPr>
        <w:tc>
          <w:tcPr>
            <w:tcW w:w="2223" w:type="pct"/>
            <w:tcBorders>
              <w:top w:val="nil"/>
              <w:left w:val="nil"/>
              <w:bottom w:val="single" w:sz="4" w:space="0" w:color="auto"/>
              <w:right w:val="nil"/>
            </w:tcBorders>
            <w:shd w:val="clear" w:color="auto" w:fill="auto"/>
            <w:vAlign w:val="bottom"/>
            <w:hideMark/>
          </w:tcPr>
          <w:p w14:paraId="71811622" w14:textId="77777777" w:rsidR="00686ADE" w:rsidRPr="00963A02" w:rsidRDefault="00686ADE" w:rsidP="00B51C4B">
            <w:pPr>
              <w:keepLines/>
              <w:suppressAutoHyphens/>
              <w:jc w:val="center"/>
              <w:rPr>
                <w:rFonts w:ascii="Arial" w:hAnsi="Arial" w:cs="Arial"/>
                <w:b/>
                <w:bCs/>
                <w:sz w:val="18"/>
                <w:szCs w:val="18"/>
              </w:rPr>
            </w:pPr>
            <w:bookmarkStart w:id="86" w:name="RANGE!B24:G41"/>
            <w:r w:rsidRPr="00963A02">
              <w:rPr>
                <w:rFonts w:ascii="Arial" w:hAnsi="Arial" w:cs="Arial"/>
                <w:b/>
                <w:bCs/>
                <w:sz w:val="18"/>
                <w:szCs w:val="18"/>
              </w:rPr>
              <w:t>Položka vlastného imania</w:t>
            </w:r>
            <w:bookmarkEnd w:id="86"/>
          </w:p>
        </w:tc>
        <w:tc>
          <w:tcPr>
            <w:tcW w:w="553" w:type="pct"/>
            <w:tcBorders>
              <w:top w:val="nil"/>
              <w:left w:val="nil"/>
              <w:bottom w:val="single" w:sz="4" w:space="0" w:color="auto"/>
              <w:right w:val="nil"/>
            </w:tcBorders>
            <w:shd w:val="clear" w:color="auto" w:fill="auto"/>
            <w:vAlign w:val="bottom"/>
            <w:hideMark/>
          </w:tcPr>
          <w:p w14:paraId="003B0121"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1.1.2022</w:t>
            </w:r>
          </w:p>
        </w:tc>
        <w:tc>
          <w:tcPr>
            <w:tcW w:w="553" w:type="pct"/>
            <w:tcBorders>
              <w:top w:val="nil"/>
              <w:left w:val="nil"/>
              <w:bottom w:val="single" w:sz="4" w:space="0" w:color="auto"/>
              <w:right w:val="nil"/>
            </w:tcBorders>
            <w:shd w:val="clear" w:color="auto" w:fill="auto"/>
            <w:vAlign w:val="bottom"/>
            <w:hideMark/>
          </w:tcPr>
          <w:p w14:paraId="72A6FC51"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 xml:space="preserve">Prírastky </w:t>
            </w:r>
          </w:p>
        </w:tc>
        <w:tc>
          <w:tcPr>
            <w:tcW w:w="553" w:type="pct"/>
            <w:tcBorders>
              <w:top w:val="nil"/>
              <w:left w:val="nil"/>
              <w:bottom w:val="single" w:sz="4" w:space="0" w:color="auto"/>
              <w:right w:val="nil"/>
            </w:tcBorders>
            <w:shd w:val="clear" w:color="auto" w:fill="auto"/>
            <w:vAlign w:val="bottom"/>
            <w:hideMark/>
          </w:tcPr>
          <w:p w14:paraId="0B2AAB83"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 xml:space="preserve">Úbytky </w:t>
            </w:r>
          </w:p>
        </w:tc>
        <w:tc>
          <w:tcPr>
            <w:tcW w:w="553" w:type="pct"/>
            <w:tcBorders>
              <w:top w:val="nil"/>
              <w:left w:val="nil"/>
              <w:bottom w:val="single" w:sz="4" w:space="0" w:color="auto"/>
              <w:right w:val="nil"/>
            </w:tcBorders>
            <w:shd w:val="clear" w:color="auto" w:fill="auto"/>
            <w:vAlign w:val="bottom"/>
            <w:hideMark/>
          </w:tcPr>
          <w:p w14:paraId="7F027AA8"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Presuny</w:t>
            </w:r>
          </w:p>
        </w:tc>
        <w:tc>
          <w:tcPr>
            <w:tcW w:w="565" w:type="pct"/>
            <w:tcBorders>
              <w:top w:val="nil"/>
              <w:left w:val="nil"/>
              <w:bottom w:val="single" w:sz="4" w:space="0" w:color="auto"/>
              <w:right w:val="nil"/>
            </w:tcBorders>
            <w:shd w:val="clear" w:color="auto" w:fill="auto"/>
            <w:vAlign w:val="bottom"/>
            <w:hideMark/>
          </w:tcPr>
          <w:p w14:paraId="1D287678" w14:textId="77777777" w:rsidR="00686ADE" w:rsidRPr="00963A02" w:rsidRDefault="00686ADE" w:rsidP="00B51C4B">
            <w:pPr>
              <w:keepLines/>
              <w:suppressAutoHyphens/>
              <w:jc w:val="center"/>
              <w:rPr>
                <w:rFonts w:ascii="Arial" w:hAnsi="Arial" w:cs="Arial"/>
                <w:b/>
                <w:bCs/>
                <w:sz w:val="18"/>
                <w:szCs w:val="18"/>
              </w:rPr>
            </w:pPr>
            <w:r w:rsidRPr="00963A02">
              <w:rPr>
                <w:rFonts w:ascii="Arial" w:hAnsi="Arial" w:cs="Arial"/>
                <w:b/>
                <w:bCs/>
                <w:sz w:val="18"/>
                <w:szCs w:val="18"/>
              </w:rPr>
              <w:t>Stav k 31.12.2022</w:t>
            </w:r>
          </w:p>
        </w:tc>
      </w:tr>
      <w:tr w:rsidR="00686ADE" w:rsidRPr="00963A02" w14:paraId="6363BCA8" w14:textId="77777777" w:rsidTr="00A341B8">
        <w:trPr>
          <w:cantSplit/>
          <w:trHeight w:val="227"/>
        </w:trPr>
        <w:tc>
          <w:tcPr>
            <w:tcW w:w="2223" w:type="pct"/>
            <w:tcBorders>
              <w:top w:val="nil"/>
              <w:left w:val="nil"/>
              <w:bottom w:val="nil"/>
              <w:right w:val="nil"/>
            </w:tcBorders>
            <w:shd w:val="clear" w:color="auto" w:fill="auto"/>
            <w:vAlign w:val="bottom"/>
            <w:hideMark/>
          </w:tcPr>
          <w:p w14:paraId="542B1984"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Základné imanie</w:t>
            </w:r>
          </w:p>
        </w:tc>
        <w:tc>
          <w:tcPr>
            <w:tcW w:w="553" w:type="pct"/>
            <w:tcBorders>
              <w:top w:val="nil"/>
              <w:left w:val="nil"/>
              <w:bottom w:val="nil"/>
              <w:right w:val="nil"/>
            </w:tcBorders>
            <w:shd w:val="clear" w:color="auto" w:fill="auto"/>
            <w:vAlign w:val="bottom"/>
            <w:hideMark/>
          </w:tcPr>
          <w:p w14:paraId="147EC3D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3 563 880</w:t>
            </w:r>
          </w:p>
        </w:tc>
        <w:tc>
          <w:tcPr>
            <w:tcW w:w="553" w:type="pct"/>
            <w:tcBorders>
              <w:top w:val="nil"/>
              <w:left w:val="nil"/>
              <w:bottom w:val="nil"/>
              <w:right w:val="nil"/>
            </w:tcBorders>
            <w:shd w:val="clear" w:color="auto" w:fill="auto"/>
            <w:vAlign w:val="bottom"/>
            <w:hideMark/>
          </w:tcPr>
          <w:p w14:paraId="5E2B84EA"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4696EA3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26A4E8D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65" w:type="pct"/>
            <w:tcBorders>
              <w:top w:val="nil"/>
              <w:left w:val="nil"/>
              <w:bottom w:val="nil"/>
              <w:right w:val="nil"/>
            </w:tcBorders>
            <w:shd w:val="clear" w:color="auto" w:fill="auto"/>
            <w:noWrap/>
            <w:vAlign w:val="bottom"/>
            <w:hideMark/>
          </w:tcPr>
          <w:p w14:paraId="1F8599A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3 563 880</w:t>
            </w:r>
          </w:p>
        </w:tc>
      </w:tr>
      <w:tr w:rsidR="00686ADE" w:rsidRPr="00963A02" w14:paraId="45226A37" w14:textId="77777777" w:rsidTr="00A341B8">
        <w:trPr>
          <w:cantSplit/>
          <w:trHeight w:val="227"/>
        </w:trPr>
        <w:tc>
          <w:tcPr>
            <w:tcW w:w="2223" w:type="pct"/>
            <w:tcBorders>
              <w:top w:val="nil"/>
              <w:left w:val="nil"/>
              <w:bottom w:val="nil"/>
              <w:right w:val="nil"/>
            </w:tcBorders>
            <w:shd w:val="clear" w:color="auto" w:fill="auto"/>
            <w:vAlign w:val="bottom"/>
            <w:hideMark/>
          </w:tcPr>
          <w:p w14:paraId="483E6928"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Ostatné kapitálové fondy</w:t>
            </w:r>
          </w:p>
        </w:tc>
        <w:tc>
          <w:tcPr>
            <w:tcW w:w="553" w:type="pct"/>
            <w:tcBorders>
              <w:top w:val="nil"/>
              <w:left w:val="nil"/>
              <w:bottom w:val="nil"/>
              <w:right w:val="nil"/>
            </w:tcBorders>
            <w:shd w:val="clear" w:color="auto" w:fill="auto"/>
            <w:vAlign w:val="bottom"/>
            <w:hideMark/>
          </w:tcPr>
          <w:p w14:paraId="1D54F5F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90 956</w:t>
            </w:r>
          </w:p>
        </w:tc>
        <w:tc>
          <w:tcPr>
            <w:tcW w:w="553" w:type="pct"/>
            <w:tcBorders>
              <w:top w:val="nil"/>
              <w:left w:val="nil"/>
              <w:bottom w:val="nil"/>
              <w:right w:val="nil"/>
            </w:tcBorders>
            <w:shd w:val="clear" w:color="auto" w:fill="auto"/>
            <w:vAlign w:val="bottom"/>
            <w:hideMark/>
          </w:tcPr>
          <w:p w14:paraId="5F6C63FC"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5C44AC4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5192626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65" w:type="pct"/>
            <w:tcBorders>
              <w:top w:val="nil"/>
              <w:left w:val="nil"/>
              <w:bottom w:val="nil"/>
              <w:right w:val="nil"/>
            </w:tcBorders>
            <w:shd w:val="clear" w:color="auto" w:fill="auto"/>
            <w:noWrap/>
            <w:vAlign w:val="bottom"/>
            <w:hideMark/>
          </w:tcPr>
          <w:p w14:paraId="77D518B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90 956</w:t>
            </w:r>
          </w:p>
        </w:tc>
      </w:tr>
      <w:tr w:rsidR="00686ADE" w:rsidRPr="00963A02" w14:paraId="0176C98F" w14:textId="77777777" w:rsidTr="00A341B8">
        <w:trPr>
          <w:cantSplit/>
          <w:trHeight w:val="227"/>
        </w:trPr>
        <w:tc>
          <w:tcPr>
            <w:tcW w:w="2223" w:type="pct"/>
            <w:tcBorders>
              <w:top w:val="nil"/>
              <w:left w:val="nil"/>
              <w:bottom w:val="nil"/>
              <w:right w:val="nil"/>
            </w:tcBorders>
            <w:shd w:val="clear" w:color="auto" w:fill="auto"/>
            <w:vAlign w:val="bottom"/>
            <w:hideMark/>
          </w:tcPr>
          <w:p w14:paraId="5451A74E"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Kapitálové fondy z príspevkov</w:t>
            </w:r>
          </w:p>
        </w:tc>
        <w:tc>
          <w:tcPr>
            <w:tcW w:w="553" w:type="pct"/>
            <w:tcBorders>
              <w:top w:val="nil"/>
              <w:left w:val="nil"/>
              <w:bottom w:val="nil"/>
              <w:right w:val="nil"/>
            </w:tcBorders>
            <w:shd w:val="clear" w:color="auto" w:fill="auto"/>
            <w:vAlign w:val="bottom"/>
            <w:hideMark/>
          </w:tcPr>
          <w:p w14:paraId="5B8C47AE"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2FA6D11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2DAFB133"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482DCF9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65" w:type="pct"/>
            <w:tcBorders>
              <w:top w:val="nil"/>
              <w:left w:val="nil"/>
              <w:bottom w:val="nil"/>
              <w:right w:val="nil"/>
            </w:tcBorders>
            <w:shd w:val="clear" w:color="auto" w:fill="auto"/>
            <w:noWrap/>
            <w:vAlign w:val="bottom"/>
            <w:hideMark/>
          </w:tcPr>
          <w:p w14:paraId="20809F95"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r>
      <w:tr w:rsidR="00686ADE" w:rsidRPr="00963A02" w14:paraId="1CFCC39A" w14:textId="77777777" w:rsidTr="00A341B8">
        <w:trPr>
          <w:cantSplit/>
          <w:trHeight w:val="227"/>
        </w:trPr>
        <w:tc>
          <w:tcPr>
            <w:tcW w:w="2223" w:type="pct"/>
            <w:tcBorders>
              <w:top w:val="nil"/>
              <w:left w:val="nil"/>
              <w:bottom w:val="nil"/>
              <w:right w:val="nil"/>
            </w:tcBorders>
            <w:shd w:val="clear" w:color="auto" w:fill="auto"/>
            <w:vAlign w:val="bottom"/>
            <w:hideMark/>
          </w:tcPr>
          <w:p w14:paraId="451F2FCA"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Zákonný rezervný fond a nedeliteľný fond</w:t>
            </w:r>
          </w:p>
        </w:tc>
        <w:tc>
          <w:tcPr>
            <w:tcW w:w="553" w:type="pct"/>
            <w:tcBorders>
              <w:top w:val="nil"/>
              <w:left w:val="nil"/>
              <w:bottom w:val="nil"/>
              <w:right w:val="nil"/>
            </w:tcBorders>
            <w:shd w:val="clear" w:color="auto" w:fill="auto"/>
            <w:vAlign w:val="bottom"/>
            <w:hideMark/>
          </w:tcPr>
          <w:p w14:paraId="5879451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712 776</w:t>
            </w:r>
          </w:p>
        </w:tc>
        <w:tc>
          <w:tcPr>
            <w:tcW w:w="553" w:type="pct"/>
            <w:tcBorders>
              <w:top w:val="nil"/>
              <w:left w:val="nil"/>
              <w:bottom w:val="nil"/>
              <w:right w:val="nil"/>
            </w:tcBorders>
            <w:shd w:val="clear" w:color="auto" w:fill="auto"/>
            <w:vAlign w:val="bottom"/>
            <w:hideMark/>
          </w:tcPr>
          <w:p w14:paraId="3F5CF14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6BA0194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77F6FB14"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65" w:type="pct"/>
            <w:tcBorders>
              <w:top w:val="nil"/>
              <w:left w:val="nil"/>
              <w:bottom w:val="nil"/>
              <w:right w:val="nil"/>
            </w:tcBorders>
            <w:shd w:val="clear" w:color="auto" w:fill="auto"/>
            <w:noWrap/>
            <w:vAlign w:val="bottom"/>
            <w:hideMark/>
          </w:tcPr>
          <w:p w14:paraId="590B2E51"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712 776</w:t>
            </w:r>
          </w:p>
        </w:tc>
      </w:tr>
      <w:tr w:rsidR="00686ADE" w:rsidRPr="00963A02" w14:paraId="071EA502" w14:textId="77777777" w:rsidTr="00A341B8">
        <w:trPr>
          <w:cantSplit/>
          <w:trHeight w:val="227"/>
        </w:trPr>
        <w:tc>
          <w:tcPr>
            <w:tcW w:w="2223" w:type="pct"/>
            <w:tcBorders>
              <w:top w:val="nil"/>
              <w:left w:val="nil"/>
              <w:bottom w:val="nil"/>
              <w:right w:val="nil"/>
            </w:tcBorders>
            <w:shd w:val="clear" w:color="auto" w:fill="auto"/>
            <w:vAlign w:val="bottom"/>
            <w:hideMark/>
          </w:tcPr>
          <w:p w14:paraId="3BF4F01C"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Nerozdelený zisk minulých rokov</w:t>
            </w:r>
          </w:p>
        </w:tc>
        <w:tc>
          <w:tcPr>
            <w:tcW w:w="553" w:type="pct"/>
            <w:tcBorders>
              <w:top w:val="nil"/>
              <w:left w:val="nil"/>
              <w:bottom w:val="nil"/>
              <w:right w:val="nil"/>
            </w:tcBorders>
            <w:shd w:val="clear" w:color="auto" w:fill="auto"/>
            <w:vAlign w:val="bottom"/>
            <w:hideMark/>
          </w:tcPr>
          <w:p w14:paraId="3EAC2C6D"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1 732 719</w:t>
            </w:r>
          </w:p>
        </w:tc>
        <w:tc>
          <w:tcPr>
            <w:tcW w:w="553" w:type="pct"/>
            <w:tcBorders>
              <w:top w:val="nil"/>
              <w:left w:val="nil"/>
              <w:bottom w:val="nil"/>
              <w:right w:val="nil"/>
            </w:tcBorders>
            <w:shd w:val="clear" w:color="auto" w:fill="auto"/>
            <w:vAlign w:val="bottom"/>
            <w:hideMark/>
          </w:tcPr>
          <w:p w14:paraId="6E312BA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6F64D8F8"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800 000</w:t>
            </w:r>
          </w:p>
        </w:tc>
        <w:tc>
          <w:tcPr>
            <w:tcW w:w="553" w:type="pct"/>
            <w:tcBorders>
              <w:top w:val="nil"/>
              <w:left w:val="nil"/>
              <w:bottom w:val="nil"/>
              <w:right w:val="nil"/>
            </w:tcBorders>
            <w:shd w:val="clear" w:color="auto" w:fill="auto"/>
            <w:vAlign w:val="bottom"/>
            <w:hideMark/>
          </w:tcPr>
          <w:p w14:paraId="0AE49590"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50 990</w:t>
            </w:r>
          </w:p>
        </w:tc>
        <w:tc>
          <w:tcPr>
            <w:tcW w:w="565" w:type="pct"/>
            <w:tcBorders>
              <w:top w:val="nil"/>
              <w:left w:val="nil"/>
              <w:bottom w:val="nil"/>
              <w:right w:val="nil"/>
            </w:tcBorders>
            <w:shd w:val="clear" w:color="auto" w:fill="auto"/>
            <w:noWrap/>
            <w:vAlign w:val="bottom"/>
            <w:hideMark/>
          </w:tcPr>
          <w:p w14:paraId="7E4A6557"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983 709</w:t>
            </w:r>
          </w:p>
        </w:tc>
      </w:tr>
      <w:tr w:rsidR="00686ADE" w:rsidRPr="00963A02" w14:paraId="19BE9E29" w14:textId="77777777" w:rsidTr="00A341B8">
        <w:trPr>
          <w:cantSplit/>
          <w:trHeight w:val="227"/>
        </w:trPr>
        <w:tc>
          <w:tcPr>
            <w:tcW w:w="2223" w:type="pct"/>
            <w:tcBorders>
              <w:top w:val="nil"/>
              <w:left w:val="nil"/>
              <w:bottom w:val="nil"/>
              <w:right w:val="nil"/>
            </w:tcBorders>
            <w:shd w:val="clear" w:color="auto" w:fill="auto"/>
            <w:vAlign w:val="bottom"/>
            <w:hideMark/>
          </w:tcPr>
          <w:p w14:paraId="15A11B7C" w14:textId="77777777" w:rsidR="00686ADE" w:rsidRPr="00963A02" w:rsidRDefault="00686ADE" w:rsidP="00B51C4B">
            <w:pPr>
              <w:keepLines/>
              <w:suppressAutoHyphens/>
              <w:rPr>
                <w:rFonts w:ascii="Arial" w:hAnsi="Arial" w:cs="Arial"/>
                <w:sz w:val="18"/>
                <w:szCs w:val="18"/>
              </w:rPr>
            </w:pPr>
            <w:r w:rsidRPr="00963A02">
              <w:rPr>
                <w:rFonts w:ascii="Arial" w:hAnsi="Arial" w:cs="Arial"/>
                <w:sz w:val="18"/>
                <w:szCs w:val="18"/>
              </w:rPr>
              <w:t>Výsledok hospodárenia bežného účtovného obdobia</w:t>
            </w:r>
          </w:p>
        </w:tc>
        <w:tc>
          <w:tcPr>
            <w:tcW w:w="553" w:type="pct"/>
            <w:tcBorders>
              <w:top w:val="nil"/>
              <w:left w:val="nil"/>
              <w:bottom w:val="nil"/>
              <w:right w:val="nil"/>
            </w:tcBorders>
            <w:shd w:val="clear" w:color="auto" w:fill="auto"/>
            <w:vAlign w:val="bottom"/>
            <w:hideMark/>
          </w:tcPr>
          <w:p w14:paraId="60A81559"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61 389</w:t>
            </w:r>
          </w:p>
        </w:tc>
        <w:tc>
          <w:tcPr>
            <w:tcW w:w="553" w:type="pct"/>
            <w:tcBorders>
              <w:top w:val="nil"/>
              <w:left w:val="nil"/>
              <w:bottom w:val="nil"/>
              <w:right w:val="nil"/>
            </w:tcBorders>
            <w:shd w:val="clear" w:color="auto" w:fill="auto"/>
            <w:vAlign w:val="bottom"/>
            <w:hideMark/>
          </w:tcPr>
          <w:p w14:paraId="2B47E51B"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27 522</w:t>
            </w:r>
          </w:p>
        </w:tc>
        <w:tc>
          <w:tcPr>
            <w:tcW w:w="553" w:type="pct"/>
            <w:tcBorders>
              <w:top w:val="nil"/>
              <w:left w:val="nil"/>
              <w:bottom w:val="nil"/>
              <w:right w:val="nil"/>
            </w:tcBorders>
            <w:shd w:val="clear" w:color="auto" w:fill="auto"/>
            <w:vAlign w:val="bottom"/>
            <w:hideMark/>
          </w:tcPr>
          <w:p w14:paraId="002CF442"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10 399</w:t>
            </w:r>
          </w:p>
        </w:tc>
        <w:tc>
          <w:tcPr>
            <w:tcW w:w="553" w:type="pct"/>
            <w:tcBorders>
              <w:top w:val="nil"/>
              <w:left w:val="nil"/>
              <w:bottom w:val="nil"/>
              <w:right w:val="nil"/>
            </w:tcBorders>
            <w:shd w:val="clear" w:color="auto" w:fill="auto"/>
            <w:vAlign w:val="bottom"/>
            <w:hideMark/>
          </w:tcPr>
          <w:p w14:paraId="57A34B5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-50 990</w:t>
            </w:r>
          </w:p>
        </w:tc>
        <w:tc>
          <w:tcPr>
            <w:tcW w:w="565" w:type="pct"/>
            <w:tcBorders>
              <w:top w:val="nil"/>
              <w:left w:val="nil"/>
              <w:bottom w:val="nil"/>
              <w:right w:val="nil"/>
            </w:tcBorders>
            <w:shd w:val="clear" w:color="auto" w:fill="auto"/>
            <w:noWrap/>
            <w:vAlign w:val="bottom"/>
            <w:hideMark/>
          </w:tcPr>
          <w:p w14:paraId="2E8E0766" w14:textId="77777777" w:rsidR="00686ADE" w:rsidRPr="00963A02" w:rsidRDefault="00686ADE" w:rsidP="00B51C4B">
            <w:pPr>
              <w:keepLines/>
              <w:suppressAutoHyphens/>
              <w:jc w:val="right"/>
              <w:rPr>
                <w:rFonts w:ascii="Arial" w:hAnsi="Arial" w:cs="Arial"/>
                <w:sz w:val="18"/>
                <w:szCs w:val="18"/>
              </w:rPr>
            </w:pPr>
            <w:r w:rsidRPr="00963A02">
              <w:rPr>
                <w:rFonts w:ascii="Arial" w:hAnsi="Arial" w:cs="Arial"/>
                <w:sz w:val="18"/>
                <w:szCs w:val="18"/>
              </w:rPr>
              <w:t>27 522</w:t>
            </w:r>
          </w:p>
        </w:tc>
      </w:tr>
      <w:tr w:rsidR="00686ADE" w:rsidRPr="00963A02" w14:paraId="5AE24257" w14:textId="77777777" w:rsidTr="00A341B8">
        <w:trPr>
          <w:cantSplit/>
          <w:trHeight w:val="227"/>
        </w:trPr>
        <w:tc>
          <w:tcPr>
            <w:tcW w:w="2223" w:type="pct"/>
            <w:tcBorders>
              <w:top w:val="nil"/>
              <w:left w:val="nil"/>
              <w:bottom w:val="nil"/>
              <w:right w:val="nil"/>
            </w:tcBorders>
            <w:shd w:val="clear" w:color="auto" w:fill="auto"/>
            <w:vAlign w:val="bottom"/>
            <w:hideMark/>
          </w:tcPr>
          <w:p w14:paraId="40C65706" w14:textId="77777777" w:rsidR="00686ADE" w:rsidRPr="00963A02" w:rsidRDefault="00686ADE" w:rsidP="00B51C4B">
            <w:pPr>
              <w:keepLines/>
              <w:suppressAutoHyphens/>
              <w:rPr>
                <w:rFonts w:ascii="Arial" w:hAnsi="Arial" w:cs="Arial"/>
                <w:b/>
                <w:bCs/>
                <w:sz w:val="18"/>
                <w:szCs w:val="18"/>
              </w:rPr>
            </w:pPr>
            <w:r w:rsidRPr="00963A02">
              <w:rPr>
                <w:rFonts w:ascii="Arial" w:hAnsi="Arial" w:cs="Arial"/>
                <w:b/>
                <w:bCs/>
                <w:sz w:val="18"/>
                <w:szCs w:val="18"/>
              </w:rPr>
              <w:t>Vlastné imanie spolu</w:t>
            </w:r>
          </w:p>
        </w:tc>
        <w:tc>
          <w:tcPr>
            <w:tcW w:w="553" w:type="pct"/>
            <w:tcBorders>
              <w:top w:val="single" w:sz="4" w:space="0" w:color="auto"/>
              <w:left w:val="nil"/>
              <w:bottom w:val="double" w:sz="6" w:space="0" w:color="auto"/>
              <w:right w:val="nil"/>
            </w:tcBorders>
            <w:shd w:val="clear" w:color="auto" w:fill="auto"/>
            <w:noWrap/>
            <w:vAlign w:val="bottom"/>
            <w:hideMark/>
          </w:tcPr>
          <w:p w14:paraId="140549A3" w14:textId="12E3E0EF" w:rsidR="00686ADE" w:rsidRPr="00963A02" w:rsidRDefault="006447E8" w:rsidP="00B51C4B">
            <w:pPr>
              <w:keepLines/>
              <w:suppressAutoHyphens/>
              <w:jc w:val="right"/>
              <w:rPr>
                <w:rFonts w:ascii="Arial" w:hAnsi="Arial" w:cs="Arial"/>
                <w:b/>
                <w:bCs/>
                <w:sz w:val="18"/>
                <w:szCs w:val="18"/>
              </w:rPr>
            </w:pPr>
            <w:r w:rsidRPr="00963A02">
              <w:rPr>
                <w:rFonts w:ascii="Arial" w:hAnsi="Arial" w:cs="Arial"/>
                <w:b/>
                <w:bCs/>
                <w:sz w:val="18"/>
                <w:szCs w:val="18"/>
              </w:rPr>
              <w:t>6 161 720</w:t>
            </w:r>
          </w:p>
        </w:tc>
        <w:tc>
          <w:tcPr>
            <w:tcW w:w="553" w:type="pct"/>
            <w:tcBorders>
              <w:top w:val="single" w:sz="4" w:space="0" w:color="auto"/>
              <w:left w:val="nil"/>
              <w:bottom w:val="double" w:sz="6" w:space="0" w:color="auto"/>
              <w:right w:val="nil"/>
            </w:tcBorders>
            <w:shd w:val="clear" w:color="auto" w:fill="auto"/>
            <w:noWrap/>
            <w:vAlign w:val="bottom"/>
            <w:hideMark/>
          </w:tcPr>
          <w:p w14:paraId="29E6BE7E" w14:textId="57C60E9A" w:rsidR="00686ADE" w:rsidRPr="00963A02" w:rsidRDefault="006447E8" w:rsidP="00B51C4B">
            <w:pPr>
              <w:keepLines/>
              <w:suppressAutoHyphens/>
              <w:jc w:val="right"/>
              <w:rPr>
                <w:rFonts w:ascii="Arial" w:hAnsi="Arial" w:cs="Arial"/>
                <w:b/>
                <w:bCs/>
                <w:sz w:val="18"/>
                <w:szCs w:val="18"/>
              </w:rPr>
            </w:pPr>
            <w:r w:rsidRPr="00963A02">
              <w:rPr>
                <w:rFonts w:ascii="Arial" w:hAnsi="Arial" w:cs="Arial"/>
                <w:b/>
                <w:bCs/>
                <w:sz w:val="18"/>
                <w:szCs w:val="18"/>
              </w:rPr>
              <w:t>27 522</w:t>
            </w:r>
          </w:p>
        </w:tc>
        <w:tc>
          <w:tcPr>
            <w:tcW w:w="553" w:type="pct"/>
            <w:tcBorders>
              <w:top w:val="single" w:sz="4" w:space="0" w:color="auto"/>
              <w:left w:val="nil"/>
              <w:bottom w:val="double" w:sz="6" w:space="0" w:color="auto"/>
              <w:right w:val="nil"/>
            </w:tcBorders>
            <w:shd w:val="clear" w:color="auto" w:fill="auto"/>
            <w:noWrap/>
            <w:vAlign w:val="bottom"/>
            <w:hideMark/>
          </w:tcPr>
          <w:p w14:paraId="1426BE2B" w14:textId="586732AC" w:rsidR="00686ADE" w:rsidRPr="00963A02" w:rsidRDefault="006447E8" w:rsidP="00B51C4B">
            <w:pPr>
              <w:keepLines/>
              <w:suppressAutoHyphens/>
              <w:jc w:val="right"/>
              <w:rPr>
                <w:rFonts w:ascii="Arial" w:hAnsi="Arial" w:cs="Arial"/>
                <w:b/>
                <w:bCs/>
                <w:sz w:val="18"/>
                <w:szCs w:val="18"/>
              </w:rPr>
            </w:pPr>
            <w:r w:rsidRPr="00963A02">
              <w:rPr>
                <w:rFonts w:ascii="Arial" w:hAnsi="Arial" w:cs="Arial"/>
                <w:b/>
                <w:bCs/>
                <w:sz w:val="18"/>
                <w:szCs w:val="18"/>
              </w:rPr>
              <w:t>810 399</w:t>
            </w:r>
          </w:p>
        </w:tc>
        <w:tc>
          <w:tcPr>
            <w:tcW w:w="553" w:type="pct"/>
            <w:tcBorders>
              <w:top w:val="single" w:sz="4" w:space="0" w:color="auto"/>
              <w:left w:val="nil"/>
              <w:bottom w:val="double" w:sz="6" w:space="0" w:color="auto"/>
              <w:right w:val="nil"/>
            </w:tcBorders>
            <w:shd w:val="clear" w:color="auto" w:fill="auto"/>
            <w:noWrap/>
            <w:vAlign w:val="bottom"/>
            <w:hideMark/>
          </w:tcPr>
          <w:p w14:paraId="2D5A3BA8"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0</w:t>
            </w:r>
          </w:p>
        </w:tc>
        <w:tc>
          <w:tcPr>
            <w:tcW w:w="565" w:type="pct"/>
            <w:tcBorders>
              <w:top w:val="single" w:sz="4" w:space="0" w:color="auto"/>
              <w:left w:val="nil"/>
              <w:bottom w:val="double" w:sz="6" w:space="0" w:color="auto"/>
              <w:right w:val="nil"/>
            </w:tcBorders>
            <w:shd w:val="clear" w:color="auto" w:fill="auto"/>
            <w:noWrap/>
            <w:vAlign w:val="bottom"/>
            <w:hideMark/>
          </w:tcPr>
          <w:p w14:paraId="79AF732B" w14:textId="77777777" w:rsidR="00686ADE" w:rsidRPr="00963A02" w:rsidRDefault="00686ADE" w:rsidP="00B51C4B">
            <w:pPr>
              <w:keepLines/>
              <w:suppressAutoHyphens/>
              <w:jc w:val="right"/>
              <w:rPr>
                <w:rFonts w:ascii="Arial" w:hAnsi="Arial" w:cs="Arial"/>
                <w:b/>
                <w:bCs/>
                <w:sz w:val="18"/>
                <w:szCs w:val="18"/>
              </w:rPr>
            </w:pPr>
            <w:r w:rsidRPr="00963A02">
              <w:rPr>
                <w:rFonts w:ascii="Arial" w:hAnsi="Arial" w:cs="Arial"/>
                <w:b/>
                <w:bCs/>
                <w:sz w:val="18"/>
                <w:szCs w:val="18"/>
              </w:rPr>
              <w:t>5 378 843</w:t>
            </w:r>
          </w:p>
        </w:tc>
      </w:tr>
    </w:tbl>
    <w:p w14:paraId="5DFE6DFB" w14:textId="2DF3412A" w:rsidR="004A7736" w:rsidRPr="00963A02" w:rsidRDefault="004A7736" w:rsidP="00B51C4B">
      <w:pPr>
        <w:pStyle w:val="odstavec"/>
        <w:keepLines/>
        <w:suppressAutoHyphens/>
        <w:rPr>
          <w:highlight w:val="yellow"/>
        </w:rPr>
      </w:pPr>
    </w:p>
    <w:bookmarkEnd w:id="85"/>
    <w:p w14:paraId="400AFECE" w14:textId="77777777" w:rsidR="0091634B" w:rsidRPr="00963A02" w:rsidRDefault="0091634B" w:rsidP="00B51C4B">
      <w:pPr>
        <w:pStyle w:val="odstavec"/>
        <w:keepLines/>
        <w:suppressAutoHyphens/>
        <w:rPr>
          <w:highlight w:val="yellow"/>
        </w:rPr>
      </w:pPr>
    </w:p>
    <w:p w14:paraId="78E48955" w14:textId="576A72BE" w:rsidR="00BC4E38" w:rsidRPr="00963A02" w:rsidRDefault="00BC4E38" w:rsidP="00B51C4B">
      <w:pPr>
        <w:pStyle w:val="odstavec"/>
        <w:keepLines/>
        <w:suppressAutoHyphens/>
      </w:pPr>
      <w:r w:rsidRPr="00963A02">
        <w:t xml:space="preserve">Základné imanie Spoločnosti tvorí </w:t>
      </w:r>
      <w:r w:rsidR="00D15907" w:rsidRPr="00963A02">
        <w:t>104 820</w:t>
      </w:r>
      <w:r w:rsidRPr="00963A02">
        <w:t xml:space="preserve"> akcií v menovitej hodnote </w:t>
      </w:r>
      <w:r w:rsidR="00D15907" w:rsidRPr="00963A02">
        <w:t>34,00</w:t>
      </w:r>
      <w:r w:rsidRPr="00963A02">
        <w:t xml:space="preserve"> EUR. Všetky akcie sú spojené s rovnakými právami pre </w:t>
      </w:r>
      <w:r w:rsidR="00D15907" w:rsidRPr="00963A02">
        <w:t>akcionárov</w:t>
      </w:r>
      <w:r w:rsidR="006D31A0" w:rsidRPr="00963A02">
        <w:t>.</w:t>
      </w:r>
    </w:p>
    <w:p w14:paraId="72756F6C" w14:textId="77777777" w:rsidR="00BC4E38" w:rsidRPr="00963A02" w:rsidRDefault="00BC4E38" w:rsidP="00B51C4B">
      <w:pPr>
        <w:pStyle w:val="odstavec"/>
        <w:keepLines/>
        <w:suppressAutoHyphens/>
      </w:pPr>
    </w:p>
    <w:p w14:paraId="21278443" w14:textId="4F164CC7" w:rsidR="00BC4E38" w:rsidRDefault="00BC4E38" w:rsidP="00B51C4B">
      <w:pPr>
        <w:pStyle w:val="odstavec"/>
        <w:keepLines/>
        <w:suppressAutoHyphens/>
      </w:pPr>
      <w:r w:rsidRPr="00963A02">
        <w:t xml:space="preserve">Hodnota splateného základného imania predstavuje </w:t>
      </w:r>
      <w:r w:rsidR="00D15907" w:rsidRPr="00963A02">
        <w:t>3 563 880</w:t>
      </w:r>
      <w:r w:rsidRPr="00963A02">
        <w:t xml:space="preserve"> EUR. </w:t>
      </w:r>
    </w:p>
    <w:p w14:paraId="1241DCD3" w14:textId="77777777" w:rsidR="00A2679F" w:rsidRDefault="00A2679F" w:rsidP="00B51C4B">
      <w:pPr>
        <w:pStyle w:val="odstavec"/>
        <w:keepLines/>
        <w:suppressAutoHyphens/>
      </w:pPr>
    </w:p>
    <w:p w14:paraId="19CFAC5D" w14:textId="77777777" w:rsidR="00A2679F" w:rsidRPr="00166078" w:rsidRDefault="00A2679F" w:rsidP="00A2679F">
      <w:pPr>
        <w:pStyle w:val="Nadpis2"/>
        <w:keepLines/>
        <w:numPr>
          <w:ilvl w:val="1"/>
          <w:numId w:val="16"/>
        </w:numPr>
        <w:spacing w:after="120"/>
      </w:pPr>
      <w:r w:rsidRPr="00166078">
        <w:t>Prehľad ziskov a strát, ktoré boli účtované priamo na účty vlastného imania</w:t>
      </w:r>
    </w:p>
    <w:p w14:paraId="4F143870" w14:textId="77777777" w:rsidR="00A2679F" w:rsidRPr="00166078" w:rsidRDefault="00A2679F" w:rsidP="00A2679F">
      <w:pPr>
        <w:pStyle w:val="odstavec"/>
        <w:suppressAutoHyphens/>
      </w:pPr>
      <w:r w:rsidRPr="00166078">
        <w:t>Na účty vlastného imania neboli účtované žiadne položky ziskov a strát.</w:t>
      </w:r>
    </w:p>
    <w:p w14:paraId="7FA937D4" w14:textId="77777777" w:rsidR="00A2679F" w:rsidRPr="00963A02" w:rsidRDefault="00A2679F" w:rsidP="00B51C4B">
      <w:pPr>
        <w:pStyle w:val="odstavec"/>
        <w:keepLines/>
        <w:suppressAutoHyphens/>
      </w:pPr>
    </w:p>
    <w:p w14:paraId="27501DA6" w14:textId="1805BA68" w:rsidR="00BC4E38" w:rsidRPr="00963A02" w:rsidRDefault="00BC4E38" w:rsidP="00B51C4B">
      <w:pPr>
        <w:pStyle w:val="Nadpis2"/>
        <w:keepLines/>
        <w:numPr>
          <w:ilvl w:val="1"/>
          <w:numId w:val="16"/>
        </w:numPr>
        <w:suppressAutoHyphens/>
      </w:pPr>
      <w:r w:rsidRPr="00963A02">
        <w:t>Rozdelenie zisku za predchádzajúci ro</w:t>
      </w:r>
      <w:r w:rsidR="009C2CE3" w:rsidRPr="00963A02">
        <w:t xml:space="preserve">k </w:t>
      </w:r>
      <w:r w:rsidR="00B700B2" w:rsidRPr="00963A02">
        <w:t>2022</w:t>
      </w:r>
    </w:p>
    <w:p w14:paraId="51F19455" w14:textId="012842B3" w:rsidR="000C7241" w:rsidRPr="00963A02" w:rsidRDefault="000C7241" w:rsidP="00B51C4B">
      <w:pPr>
        <w:pStyle w:val="odstavec"/>
        <w:keepLines/>
        <w:suppressAutoHyphens/>
      </w:pPr>
      <w:r w:rsidRPr="00963A02">
        <w:t xml:space="preserve">Účtovný zisk za rok </w:t>
      </w:r>
      <w:r w:rsidR="00B700B2" w:rsidRPr="00963A02">
        <w:t>2022</w:t>
      </w:r>
      <w:r w:rsidRPr="00963A02">
        <w:t xml:space="preserve"> vo výške </w:t>
      </w:r>
      <w:r w:rsidR="00FF67AF" w:rsidRPr="00963A02">
        <w:t xml:space="preserve">27 522 </w:t>
      </w:r>
      <w:r w:rsidRPr="00963A02">
        <w:t xml:space="preserve"> EUR bol rozdelený nasledovne:</w:t>
      </w:r>
    </w:p>
    <w:p w14:paraId="3BD455FF" w14:textId="77777777" w:rsidR="000C7241" w:rsidRPr="00963A02" w:rsidRDefault="000C7241" w:rsidP="00B51C4B">
      <w:pPr>
        <w:pStyle w:val="odstavec"/>
        <w:keepLines/>
        <w:suppressAutoHyphens/>
      </w:pPr>
    </w:p>
    <w:tbl>
      <w:tblPr>
        <w:tblW w:w="9212" w:type="dxa"/>
        <w:tblInd w:w="425" w:type="dxa"/>
        <w:tblLayout w:type="fixed"/>
        <w:tblCellMar>
          <w:left w:w="28" w:type="dxa"/>
          <w:right w:w="28" w:type="dxa"/>
        </w:tblCellMar>
        <w:tblLook w:val="04A0" w:firstRow="1" w:lastRow="0" w:firstColumn="1" w:lastColumn="0" w:noHBand="0" w:noVBand="1"/>
      </w:tblPr>
      <w:tblGrid>
        <w:gridCol w:w="7763"/>
        <w:gridCol w:w="1449"/>
      </w:tblGrid>
      <w:tr w:rsidR="003755A0" w:rsidRPr="00963A02" w14:paraId="0F7C8E92" w14:textId="77777777" w:rsidTr="00213CC9">
        <w:trPr>
          <w:cantSplit/>
          <w:trHeight w:val="227"/>
        </w:trPr>
        <w:tc>
          <w:tcPr>
            <w:tcW w:w="7763" w:type="dxa"/>
            <w:tcBorders>
              <w:top w:val="nil"/>
              <w:left w:val="nil"/>
              <w:bottom w:val="single" w:sz="4" w:space="0" w:color="auto"/>
              <w:right w:val="nil"/>
            </w:tcBorders>
            <w:shd w:val="clear" w:color="auto" w:fill="auto"/>
            <w:noWrap/>
            <w:vAlign w:val="bottom"/>
            <w:hideMark/>
          </w:tcPr>
          <w:p w14:paraId="257ED859" w14:textId="77777777" w:rsidR="000C7241" w:rsidRPr="00963A02" w:rsidRDefault="000C7241" w:rsidP="00A341B8">
            <w:pPr>
              <w:keepLines/>
              <w:suppressAutoHyphens/>
              <w:rPr>
                <w:rFonts w:ascii="Arial" w:hAnsi="Arial" w:cs="Arial"/>
                <w:b/>
                <w:bCs/>
                <w:color w:val="000000" w:themeColor="text1"/>
                <w:sz w:val="18"/>
                <w:szCs w:val="18"/>
              </w:rPr>
            </w:pPr>
            <w:r w:rsidRPr="00963A02">
              <w:rPr>
                <w:rFonts w:ascii="Arial" w:hAnsi="Arial" w:cs="Arial"/>
                <w:b/>
                <w:bCs/>
                <w:color w:val="000000" w:themeColor="text1"/>
                <w:sz w:val="18"/>
                <w:szCs w:val="18"/>
              </w:rPr>
              <w:t>Rozdelenie účtovného zisku</w:t>
            </w:r>
          </w:p>
        </w:tc>
        <w:tc>
          <w:tcPr>
            <w:tcW w:w="1449" w:type="dxa"/>
            <w:tcBorders>
              <w:top w:val="nil"/>
              <w:left w:val="nil"/>
              <w:bottom w:val="single" w:sz="4" w:space="0" w:color="auto"/>
              <w:right w:val="nil"/>
            </w:tcBorders>
            <w:shd w:val="clear" w:color="auto" w:fill="auto"/>
            <w:vAlign w:val="bottom"/>
            <w:hideMark/>
          </w:tcPr>
          <w:p w14:paraId="0E3E84E2" w14:textId="6A74E659" w:rsidR="000C7241" w:rsidRPr="00963A02" w:rsidRDefault="000C7241" w:rsidP="00A341B8">
            <w:pPr>
              <w:keepLines/>
              <w:suppressAutoHyphens/>
              <w:jc w:val="center"/>
              <w:rPr>
                <w:rFonts w:ascii="Arial" w:hAnsi="Arial" w:cs="Arial"/>
                <w:b/>
                <w:bCs/>
                <w:color w:val="000000" w:themeColor="text1"/>
                <w:sz w:val="18"/>
                <w:szCs w:val="18"/>
              </w:rPr>
            </w:pPr>
          </w:p>
        </w:tc>
      </w:tr>
      <w:tr w:rsidR="003755A0" w:rsidRPr="00963A02" w14:paraId="31C809CC" w14:textId="77777777" w:rsidTr="00213CC9">
        <w:trPr>
          <w:cantSplit/>
          <w:trHeight w:val="227"/>
        </w:trPr>
        <w:tc>
          <w:tcPr>
            <w:tcW w:w="7763" w:type="dxa"/>
            <w:tcBorders>
              <w:top w:val="nil"/>
              <w:left w:val="nil"/>
              <w:bottom w:val="nil"/>
              <w:right w:val="nil"/>
            </w:tcBorders>
            <w:shd w:val="clear" w:color="auto" w:fill="auto"/>
            <w:noWrap/>
            <w:vAlign w:val="bottom"/>
            <w:hideMark/>
          </w:tcPr>
          <w:p w14:paraId="3B70A9AF" w14:textId="77777777" w:rsidR="000C7241" w:rsidRPr="00963A02" w:rsidRDefault="000C7241" w:rsidP="00A341B8">
            <w:pPr>
              <w:keepLines/>
              <w:suppressAutoHyphens/>
              <w:rPr>
                <w:rFonts w:ascii="Arial" w:hAnsi="Arial" w:cs="Arial"/>
                <w:color w:val="000000" w:themeColor="text1"/>
                <w:sz w:val="18"/>
                <w:szCs w:val="18"/>
              </w:rPr>
            </w:pPr>
            <w:r w:rsidRPr="00963A02">
              <w:rPr>
                <w:rFonts w:ascii="Arial" w:hAnsi="Arial" w:cs="Arial"/>
                <w:color w:val="000000" w:themeColor="text1"/>
                <w:sz w:val="18"/>
                <w:szCs w:val="18"/>
              </w:rPr>
              <w:t>Prídel do sociálneho fondu</w:t>
            </w:r>
          </w:p>
        </w:tc>
        <w:tc>
          <w:tcPr>
            <w:tcW w:w="1449" w:type="dxa"/>
            <w:tcBorders>
              <w:top w:val="nil"/>
              <w:left w:val="nil"/>
              <w:bottom w:val="nil"/>
              <w:right w:val="nil"/>
            </w:tcBorders>
            <w:shd w:val="clear" w:color="auto" w:fill="auto"/>
            <w:vAlign w:val="bottom"/>
            <w:hideMark/>
          </w:tcPr>
          <w:p w14:paraId="6C2A6741" w14:textId="3CDA5B72" w:rsidR="000C7241" w:rsidRPr="00963A02" w:rsidRDefault="00FF67AF" w:rsidP="00A341B8">
            <w:pPr>
              <w:keepLines/>
              <w:suppressAutoHyphens/>
              <w:jc w:val="right"/>
              <w:rPr>
                <w:rFonts w:ascii="Arial" w:hAnsi="Arial" w:cs="Arial"/>
                <w:color w:val="000000" w:themeColor="text1"/>
                <w:sz w:val="18"/>
                <w:szCs w:val="18"/>
              </w:rPr>
            </w:pPr>
            <w:r w:rsidRPr="00963A02">
              <w:rPr>
                <w:rFonts w:ascii="Arial" w:hAnsi="Arial" w:cs="Arial"/>
                <w:color w:val="000000" w:themeColor="text1"/>
                <w:sz w:val="18"/>
                <w:szCs w:val="18"/>
              </w:rPr>
              <w:t>10 000</w:t>
            </w:r>
          </w:p>
        </w:tc>
      </w:tr>
      <w:tr w:rsidR="003755A0" w:rsidRPr="00963A02" w14:paraId="56B993B4" w14:textId="77777777" w:rsidTr="00213CC9">
        <w:trPr>
          <w:cantSplit/>
          <w:trHeight w:val="227"/>
        </w:trPr>
        <w:tc>
          <w:tcPr>
            <w:tcW w:w="7763" w:type="dxa"/>
            <w:tcBorders>
              <w:top w:val="nil"/>
              <w:left w:val="nil"/>
              <w:bottom w:val="nil"/>
              <w:right w:val="nil"/>
            </w:tcBorders>
            <w:shd w:val="clear" w:color="auto" w:fill="auto"/>
            <w:noWrap/>
            <w:vAlign w:val="bottom"/>
            <w:hideMark/>
          </w:tcPr>
          <w:p w14:paraId="2D2F1F8B" w14:textId="77777777" w:rsidR="000C7241" w:rsidRPr="00963A02" w:rsidRDefault="000C7241" w:rsidP="00A341B8">
            <w:pPr>
              <w:keepLines/>
              <w:suppressAutoHyphens/>
              <w:rPr>
                <w:rFonts w:ascii="Arial" w:hAnsi="Arial" w:cs="Arial"/>
                <w:color w:val="000000" w:themeColor="text1"/>
                <w:sz w:val="18"/>
                <w:szCs w:val="18"/>
              </w:rPr>
            </w:pPr>
            <w:r w:rsidRPr="00963A02">
              <w:rPr>
                <w:rFonts w:ascii="Arial" w:hAnsi="Arial" w:cs="Arial"/>
                <w:color w:val="000000" w:themeColor="text1"/>
                <w:sz w:val="18"/>
                <w:szCs w:val="18"/>
              </w:rPr>
              <w:t>Prevod do nerozdeleného zisku minulých rokov</w:t>
            </w:r>
          </w:p>
        </w:tc>
        <w:tc>
          <w:tcPr>
            <w:tcW w:w="1449" w:type="dxa"/>
            <w:tcBorders>
              <w:top w:val="nil"/>
              <w:left w:val="nil"/>
              <w:bottom w:val="nil"/>
              <w:right w:val="nil"/>
            </w:tcBorders>
            <w:shd w:val="clear" w:color="auto" w:fill="auto"/>
            <w:vAlign w:val="bottom"/>
            <w:hideMark/>
          </w:tcPr>
          <w:p w14:paraId="03D9D47E" w14:textId="74571BA9" w:rsidR="000C7241" w:rsidRPr="00963A02" w:rsidRDefault="00FF67AF" w:rsidP="00A341B8">
            <w:pPr>
              <w:keepLines/>
              <w:suppressAutoHyphens/>
              <w:jc w:val="right"/>
              <w:rPr>
                <w:rFonts w:ascii="Arial" w:hAnsi="Arial" w:cs="Arial"/>
                <w:color w:val="000000" w:themeColor="text1"/>
                <w:sz w:val="18"/>
                <w:szCs w:val="18"/>
              </w:rPr>
            </w:pPr>
            <w:r w:rsidRPr="00963A02">
              <w:rPr>
                <w:rFonts w:ascii="Arial" w:hAnsi="Arial" w:cs="Arial"/>
                <w:color w:val="000000" w:themeColor="text1"/>
                <w:sz w:val="18"/>
                <w:szCs w:val="18"/>
              </w:rPr>
              <w:t>17 522</w:t>
            </w:r>
          </w:p>
        </w:tc>
      </w:tr>
      <w:tr w:rsidR="003755A0" w:rsidRPr="00963A02" w14:paraId="103C5796" w14:textId="77777777" w:rsidTr="00213CC9">
        <w:trPr>
          <w:cantSplit/>
          <w:trHeight w:val="227"/>
        </w:trPr>
        <w:tc>
          <w:tcPr>
            <w:tcW w:w="7763" w:type="dxa"/>
            <w:tcBorders>
              <w:top w:val="nil"/>
              <w:left w:val="nil"/>
              <w:bottom w:val="nil"/>
              <w:right w:val="nil"/>
            </w:tcBorders>
            <w:shd w:val="clear" w:color="auto" w:fill="auto"/>
            <w:noWrap/>
            <w:vAlign w:val="bottom"/>
            <w:hideMark/>
          </w:tcPr>
          <w:p w14:paraId="6AEC836B" w14:textId="77777777" w:rsidR="000C7241" w:rsidRPr="00963A02" w:rsidRDefault="000C7241" w:rsidP="00A341B8">
            <w:pPr>
              <w:keepLines/>
              <w:suppressAutoHyphens/>
              <w:rPr>
                <w:rFonts w:ascii="Arial" w:hAnsi="Arial" w:cs="Arial"/>
                <w:b/>
                <w:bCs/>
                <w:color w:val="000000" w:themeColor="text1"/>
                <w:sz w:val="18"/>
                <w:szCs w:val="18"/>
              </w:rPr>
            </w:pPr>
            <w:r w:rsidRPr="00963A02">
              <w:rPr>
                <w:rFonts w:ascii="Arial" w:hAnsi="Arial" w:cs="Arial"/>
                <w:b/>
                <w:bCs/>
                <w:color w:val="000000" w:themeColor="text1"/>
                <w:sz w:val="18"/>
                <w:szCs w:val="18"/>
              </w:rPr>
              <w:t>Spolu</w:t>
            </w:r>
          </w:p>
        </w:tc>
        <w:tc>
          <w:tcPr>
            <w:tcW w:w="1449" w:type="dxa"/>
            <w:tcBorders>
              <w:top w:val="single" w:sz="4" w:space="0" w:color="auto"/>
              <w:left w:val="nil"/>
              <w:bottom w:val="double" w:sz="6" w:space="0" w:color="auto"/>
              <w:right w:val="nil"/>
            </w:tcBorders>
            <w:shd w:val="clear" w:color="auto" w:fill="auto"/>
            <w:noWrap/>
            <w:vAlign w:val="bottom"/>
            <w:hideMark/>
          </w:tcPr>
          <w:p w14:paraId="0E7A9895" w14:textId="0BB52F42" w:rsidR="000C7241" w:rsidRPr="00963A02" w:rsidRDefault="00FF67AF" w:rsidP="00A341B8">
            <w:pPr>
              <w:keepLines/>
              <w:suppressAutoHyphens/>
              <w:jc w:val="right"/>
              <w:rPr>
                <w:rFonts w:ascii="Arial" w:hAnsi="Arial" w:cs="Arial"/>
                <w:b/>
                <w:bCs/>
                <w:color w:val="000000" w:themeColor="text1"/>
                <w:sz w:val="18"/>
                <w:szCs w:val="18"/>
              </w:rPr>
            </w:pPr>
            <w:r w:rsidRPr="00963A02">
              <w:rPr>
                <w:rFonts w:ascii="Arial" w:hAnsi="Arial" w:cs="Arial"/>
                <w:b/>
                <w:bCs/>
                <w:color w:val="000000" w:themeColor="text1"/>
                <w:sz w:val="18"/>
                <w:szCs w:val="18"/>
              </w:rPr>
              <w:t>27 522</w:t>
            </w:r>
          </w:p>
        </w:tc>
      </w:tr>
    </w:tbl>
    <w:p w14:paraId="2F2EF062" w14:textId="735D0F91" w:rsidR="00213CC9" w:rsidRDefault="00213CC9">
      <w:pPr>
        <w:rPr>
          <w:rFonts w:ascii="Arial" w:hAnsi="Arial" w:cs="Arial"/>
          <w:b/>
          <w:bCs/>
          <w:iCs/>
          <w:color w:val="000000" w:themeColor="text1"/>
          <w:sz w:val="20"/>
          <w:szCs w:val="20"/>
        </w:rPr>
      </w:pPr>
    </w:p>
    <w:p w14:paraId="1486A55A" w14:textId="77777777" w:rsidR="00213CC9" w:rsidRDefault="00213CC9">
      <w:pPr>
        <w:rPr>
          <w:rFonts w:ascii="Arial" w:hAnsi="Arial" w:cs="Arial"/>
          <w:b/>
          <w:bCs/>
          <w:iCs/>
          <w:color w:val="000000" w:themeColor="text1"/>
          <w:sz w:val="20"/>
          <w:szCs w:val="20"/>
        </w:rPr>
      </w:pPr>
    </w:p>
    <w:p w14:paraId="19F1FF5D" w14:textId="6AC1FDB5" w:rsidR="00BC4E38" w:rsidRPr="00963A02" w:rsidRDefault="000C7241" w:rsidP="00B51C4B">
      <w:pPr>
        <w:pStyle w:val="Nadpis2"/>
        <w:keepLines/>
        <w:numPr>
          <w:ilvl w:val="1"/>
          <w:numId w:val="16"/>
        </w:numPr>
        <w:suppressAutoHyphens/>
      </w:pPr>
      <w:r w:rsidRPr="00963A02">
        <w:t>Návrh na r</w:t>
      </w:r>
      <w:r w:rsidR="00BC4E38" w:rsidRPr="00963A02">
        <w:t>ozdelenie zisku za rok</w:t>
      </w:r>
      <w:r w:rsidR="001D6197" w:rsidRPr="00963A02">
        <w:t xml:space="preserve"> </w:t>
      </w:r>
      <w:r w:rsidR="00B700B2" w:rsidRPr="00963A02">
        <w:t>2023</w:t>
      </w:r>
    </w:p>
    <w:p w14:paraId="73DE41FD" w14:textId="59B1CB93" w:rsidR="00BC4E38" w:rsidRDefault="00BC4E38" w:rsidP="00B51C4B">
      <w:pPr>
        <w:pStyle w:val="odstavec"/>
        <w:keepLines/>
        <w:suppressAutoHyphens/>
      </w:pPr>
      <w:r w:rsidRPr="00963A02">
        <w:t>Štatutárny orgán navrhuje rozdeliť zis</w:t>
      </w:r>
      <w:r w:rsidR="00E3338B" w:rsidRPr="00963A02">
        <w:t>k</w:t>
      </w:r>
      <w:r w:rsidRPr="00963A02">
        <w:t xml:space="preserve"> za rok</w:t>
      </w:r>
      <w:r w:rsidR="009C2CE3" w:rsidRPr="00963A02">
        <w:t xml:space="preserve"> </w:t>
      </w:r>
      <w:r w:rsidR="00B700B2" w:rsidRPr="00963A02">
        <w:t>2023</w:t>
      </w:r>
      <w:r w:rsidR="009C2CE3" w:rsidRPr="00963A02">
        <w:t xml:space="preserve"> </w:t>
      </w:r>
      <w:r w:rsidR="00A07284" w:rsidRPr="00963A02">
        <w:t xml:space="preserve">vo výške </w:t>
      </w:r>
      <w:r w:rsidR="00E3338B" w:rsidRPr="00963A02">
        <w:t xml:space="preserve">1 179 437 </w:t>
      </w:r>
      <w:r w:rsidR="00A07284" w:rsidRPr="00963A02">
        <w:t xml:space="preserve">EUR </w:t>
      </w:r>
      <w:r w:rsidRPr="00963A02">
        <w:t>nasledovne:</w:t>
      </w:r>
    </w:p>
    <w:p w14:paraId="68BB78BA" w14:textId="77777777" w:rsidR="00213CC9" w:rsidRDefault="00213CC9" w:rsidP="00B51C4B">
      <w:pPr>
        <w:pStyle w:val="odstavec"/>
        <w:keepLines/>
        <w:suppressAutoHyphens/>
      </w:pPr>
    </w:p>
    <w:tbl>
      <w:tblPr>
        <w:tblW w:w="9212" w:type="dxa"/>
        <w:tblInd w:w="425" w:type="dxa"/>
        <w:tblLayout w:type="fixed"/>
        <w:tblCellMar>
          <w:left w:w="28" w:type="dxa"/>
          <w:right w:w="28" w:type="dxa"/>
        </w:tblCellMar>
        <w:tblLook w:val="04A0" w:firstRow="1" w:lastRow="0" w:firstColumn="1" w:lastColumn="0" w:noHBand="0" w:noVBand="1"/>
      </w:tblPr>
      <w:tblGrid>
        <w:gridCol w:w="7763"/>
        <w:gridCol w:w="1449"/>
      </w:tblGrid>
      <w:tr w:rsidR="00213CC9" w:rsidRPr="00963A02" w14:paraId="2368C0CF" w14:textId="77777777" w:rsidTr="00576527">
        <w:trPr>
          <w:cantSplit/>
          <w:trHeight w:val="227"/>
        </w:trPr>
        <w:tc>
          <w:tcPr>
            <w:tcW w:w="7763" w:type="dxa"/>
            <w:tcBorders>
              <w:top w:val="nil"/>
              <w:left w:val="nil"/>
              <w:bottom w:val="single" w:sz="4" w:space="0" w:color="auto"/>
              <w:right w:val="nil"/>
            </w:tcBorders>
            <w:shd w:val="clear" w:color="auto" w:fill="auto"/>
            <w:noWrap/>
            <w:vAlign w:val="bottom"/>
            <w:hideMark/>
          </w:tcPr>
          <w:p w14:paraId="5988752B" w14:textId="77777777" w:rsidR="00213CC9" w:rsidRPr="00963A02" w:rsidRDefault="00213CC9" w:rsidP="00576527">
            <w:pPr>
              <w:keepLines/>
              <w:suppressAutoHyphens/>
              <w:rPr>
                <w:rFonts w:ascii="Arial" w:hAnsi="Arial" w:cs="Arial"/>
                <w:b/>
                <w:bCs/>
                <w:color w:val="000000" w:themeColor="text1"/>
                <w:sz w:val="18"/>
                <w:szCs w:val="18"/>
              </w:rPr>
            </w:pPr>
            <w:r w:rsidRPr="00963A02">
              <w:rPr>
                <w:rFonts w:ascii="Arial" w:hAnsi="Arial" w:cs="Arial"/>
                <w:b/>
                <w:bCs/>
                <w:color w:val="000000" w:themeColor="text1"/>
                <w:sz w:val="18"/>
                <w:szCs w:val="18"/>
              </w:rPr>
              <w:t>Rozdelenie účtovného zisku</w:t>
            </w:r>
          </w:p>
        </w:tc>
        <w:tc>
          <w:tcPr>
            <w:tcW w:w="1449" w:type="dxa"/>
            <w:tcBorders>
              <w:top w:val="nil"/>
              <w:left w:val="nil"/>
              <w:bottom w:val="single" w:sz="4" w:space="0" w:color="auto"/>
              <w:right w:val="nil"/>
            </w:tcBorders>
            <w:shd w:val="clear" w:color="auto" w:fill="auto"/>
            <w:vAlign w:val="bottom"/>
            <w:hideMark/>
          </w:tcPr>
          <w:p w14:paraId="6303C9FC" w14:textId="3A264D6B" w:rsidR="00213CC9" w:rsidRPr="00963A02" w:rsidRDefault="00213CC9" w:rsidP="00576527">
            <w:pPr>
              <w:keepLines/>
              <w:suppressAutoHyphens/>
              <w:jc w:val="center"/>
              <w:rPr>
                <w:rFonts w:ascii="Arial" w:hAnsi="Arial" w:cs="Arial"/>
                <w:b/>
                <w:bCs/>
                <w:color w:val="000000" w:themeColor="text1"/>
                <w:sz w:val="18"/>
                <w:szCs w:val="18"/>
              </w:rPr>
            </w:pPr>
          </w:p>
        </w:tc>
      </w:tr>
      <w:tr w:rsidR="00213CC9" w:rsidRPr="00963A02" w14:paraId="7CB5F1DB" w14:textId="77777777" w:rsidTr="00576527">
        <w:trPr>
          <w:cantSplit/>
          <w:trHeight w:val="227"/>
        </w:trPr>
        <w:tc>
          <w:tcPr>
            <w:tcW w:w="7763" w:type="dxa"/>
            <w:tcBorders>
              <w:top w:val="nil"/>
              <w:left w:val="nil"/>
              <w:bottom w:val="nil"/>
              <w:right w:val="nil"/>
            </w:tcBorders>
            <w:shd w:val="clear" w:color="auto" w:fill="auto"/>
            <w:noWrap/>
            <w:vAlign w:val="bottom"/>
            <w:hideMark/>
          </w:tcPr>
          <w:p w14:paraId="04B98D22" w14:textId="77777777" w:rsidR="00213CC9" w:rsidRPr="00963A02" w:rsidRDefault="00213CC9" w:rsidP="00576527">
            <w:pPr>
              <w:keepLines/>
              <w:suppressAutoHyphens/>
              <w:rPr>
                <w:rFonts w:ascii="Arial" w:hAnsi="Arial" w:cs="Arial"/>
                <w:color w:val="000000" w:themeColor="text1"/>
                <w:sz w:val="18"/>
                <w:szCs w:val="18"/>
              </w:rPr>
            </w:pPr>
            <w:r w:rsidRPr="00963A02">
              <w:rPr>
                <w:rFonts w:ascii="Arial" w:hAnsi="Arial" w:cs="Arial"/>
                <w:color w:val="000000" w:themeColor="text1"/>
                <w:sz w:val="18"/>
                <w:szCs w:val="18"/>
              </w:rPr>
              <w:t>Prídel do sociálneho fondu</w:t>
            </w:r>
          </w:p>
        </w:tc>
        <w:tc>
          <w:tcPr>
            <w:tcW w:w="1449" w:type="dxa"/>
            <w:tcBorders>
              <w:top w:val="nil"/>
              <w:left w:val="nil"/>
              <w:bottom w:val="nil"/>
              <w:right w:val="nil"/>
            </w:tcBorders>
            <w:shd w:val="clear" w:color="auto" w:fill="auto"/>
            <w:vAlign w:val="bottom"/>
            <w:hideMark/>
          </w:tcPr>
          <w:p w14:paraId="5D681336" w14:textId="53048E0F" w:rsidR="00213CC9" w:rsidRPr="00963A02" w:rsidRDefault="00213CC9" w:rsidP="00576527">
            <w:pPr>
              <w:keepLines/>
              <w:suppressAutoHyphens/>
              <w:jc w:val="right"/>
              <w:rPr>
                <w:rFonts w:ascii="Arial" w:hAnsi="Arial" w:cs="Arial"/>
                <w:color w:val="000000" w:themeColor="text1"/>
                <w:sz w:val="18"/>
                <w:szCs w:val="18"/>
              </w:rPr>
            </w:pPr>
            <w:r w:rsidRPr="00963A02">
              <w:rPr>
                <w:rFonts w:ascii="Arial" w:hAnsi="Arial" w:cs="Arial"/>
                <w:color w:val="000000" w:themeColor="text1"/>
                <w:sz w:val="18"/>
                <w:szCs w:val="18"/>
              </w:rPr>
              <w:t>1</w:t>
            </w:r>
            <w:r>
              <w:rPr>
                <w:rFonts w:ascii="Arial" w:hAnsi="Arial" w:cs="Arial"/>
                <w:color w:val="000000" w:themeColor="text1"/>
                <w:sz w:val="18"/>
                <w:szCs w:val="18"/>
              </w:rPr>
              <w:t>5</w:t>
            </w:r>
            <w:r w:rsidRPr="00963A02">
              <w:rPr>
                <w:rFonts w:ascii="Arial" w:hAnsi="Arial" w:cs="Arial"/>
                <w:color w:val="000000" w:themeColor="text1"/>
                <w:sz w:val="18"/>
                <w:szCs w:val="18"/>
              </w:rPr>
              <w:t xml:space="preserve"> 000</w:t>
            </w:r>
          </w:p>
        </w:tc>
      </w:tr>
      <w:tr w:rsidR="00213CC9" w:rsidRPr="00963A02" w14:paraId="1955F292" w14:textId="77777777" w:rsidTr="00576527">
        <w:trPr>
          <w:cantSplit/>
          <w:trHeight w:val="227"/>
        </w:trPr>
        <w:tc>
          <w:tcPr>
            <w:tcW w:w="7763" w:type="dxa"/>
            <w:tcBorders>
              <w:top w:val="nil"/>
              <w:left w:val="nil"/>
              <w:bottom w:val="nil"/>
              <w:right w:val="nil"/>
            </w:tcBorders>
            <w:shd w:val="clear" w:color="auto" w:fill="auto"/>
            <w:noWrap/>
            <w:vAlign w:val="bottom"/>
            <w:hideMark/>
          </w:tcPr>
          <w:p w14:paraId="6B0C4655" w14:textId="77777777" w:rsidR="00213CC9" w:rsidRPr="00963A02" w:rsidRDefault="00213CC9" w:rsidP="00576527">
            <w:pPr>
              <w:keepLines/>
              <w:suppressAutoHyphens/>
              <w:rPr>
                <w:rFonts w:ascii="Arial" w:hAnsi="Arial" w:cs="Arial"/>
                <w:color w:val="000000" w:themeColor="text1"/>
                <w:sz w:val="18"/>
                <w:szCs w:val="18"/>
              </w:rPr>
            </w:pPr>
            <w:r w:rsidRPr="00963A02">
              <w:rPr>
                <w:rFonts w:ascii="Arial" w:hAnsi="Arial" w:cs="Arial"/>
                <w:color w:val="000000" w:themeColor="text1"/>
                <w:sz w:val="18"/>
                <w:szCs w:val="18"/>
              </w:rPr>
              <w:t>Prevod do nerozdeleného zisku minulých rokov</w:t>
            </w:r>
          </w:p>
        </w:tc>
        <w:tc>
          <w:tcPr>
            <w:tcW w:w="1449" w:type="dxa"/>
            <w:tcBorders>
              <w:top w:val="nil"/>
              <w:left w:val="nil"/>
              <w:bottom w:val="nil"/>
              <w:right w:val="nil"/>
            </w:tcBorders>
            <w:shd w:val="clear" w:color="auto" w:fill="auto"/>
            <w:vAlign w:val="bottom"/>
            <w:hideMark/>
          </w:tcPr>
          <w:p w14:paraId="50F31ABF" w14:textId="75A64ECD" w:rsidR="00213CC9" w:rsidRPr="00213CC9" w:rsidRDefault="00213CC9" w:rsidP="00576527">
            <w:pPr>
              <w:keepLines/>
              <w:suppressAutoHyphens/>
              <w:jc w:val="right"/>
              <w:rPr>
                <w:rFonts w:ascii="Arial" w:hAnsi="Arial" w:cs="Arial"/>
                <w:color w:val="000000" w:themeColor="text1"/>
                <w:sz w:val="18"/>
                <w:szCs w:val="18"/>
                <w:lang w:val="en-US"/>
              </w:rPr>
            </w:pPr>
            <w:r>
              <w:rPr>
                <w:rFonts w:ascii="Arial" w:hAnsi="Arial" w:cs="Arial"/>
                <w:color w:val="000000" w:themeColor="text1"/>
                <w:sz w:val="18"/>
                <w:szCs w:val="18"/>
              </w:rPr>
              <w:t>1 164 437</w:t>
            </w:r>
          </w:p>
        </w:tc>
      </w:tr>
      <w:tr w:rsidR="00213CC9" w:rsidRPr="00963A02" w14:paraId="50A4D79A" w14:textId="77777777" w:rsidTr="00576527">
        <w:trPr>
          <w:cantSplit/>
          <w:trHeight w:val="227"/>
        </w:trPr>
        <w:tc>
          <w:tcPr>
            <w:tcW w:w="7763" w:type="dxa"/>
            <w:tcBorders>
              <w:top w:val="nil"/>
              <w:left w:val="nil"/>
              <w:bottom w:val="nil"/>
              <w:right w:val="nil"/>
            </w:tcBorders>
            <w:shd w:val="clear" w:color="auto" w:fill="auto"/>
            <w:noWrap/>
            <w:vAlign w:val="bottom"/>
            <w:hideMark/>
          </w:tcPr>
          <w:p w14:paraId="11479512" w14:textId="77777777" w:rsidR="00213CC9" w:rsidRPr="00963A02" w:rsidRDefault="00213CC9" w:rsidP="00576527">
            <w:pPr>
              <w:keepLines/>
              <w:suppressAutoHyphens/>
              <w:rPr>
                <w:rFonts w:ascii="Arial" w:hAnsi="Arial" w:cs="Arial"/>
                <w:b/>
                <w:bCs/>
                <w:color w:val="000000" w:themeColor="text1"/>
                <w:sz w:val="18"/>
                <w:szCs w:val="18"/>
              </w:rPr>
            </w:pPr>
            <w:r w:rsidRPr="00963A02">
              <w:rPr>
                <w:rFonts w:ascii="Arial" w:hAnsi="Arial" w:cs="Arial"/>
                <w:b/>
                <w:bCs/>
                <w:color w:val="000000" w:themeColor="text1"/>
                <w:sz w:val="18"/>
                <w:szCs w:val="18"/>
              </w:rPr>
              <w:t>Spolu</w:t>
            </w:r>
          </w:p>
        </w:tc>
        <w:tc>
          <w:tcPr>
            <w:tcW w:w="1449" w:type="dxa"/>
            <w:tcBorders>
              <w:top w:val="single" w:sz="4" w:space="0" w:color="auto"/>
              <w:left w:val="nil"/>
              <w:bottom w:val="double" w:sz="6" w:space="0" w:color="auto"/>
              <w:right w:val="nil"/>
            </w:tcBorders>
            <w:shd w:val="clear" w:color="auto" w:fill="auto"/>
            <w:noWrap/>
            <w:vAlign w:val="bottom"/>
            <w:hideMark/>
          </w:tcPr>
          <w:p w14:paraId="022E98B4" w14:textId="534D41E4" w:rsidR="00213CC9" w:rsidRPr="00963A02" w:rsidRDefault="00213CC9" w:rsidP="00576527">
            <w:pPr>
              <w:keepLines/>
              <w:suppressAutoHyphens/>
              <w:jc w:val="right"/>
              <w:rPr>
                <w:rFonts w:ascii="Arial" w:hAnsi="Arial" w:cs="Arial"/>
                <w:b/>
                <w:bCs/>
                <w:color w:val="000000" w:themeColor="text1"/>
                <w:sz w:val="18"/>
                <w:szCs w:val="18"/>
              </w:rPr>
            </w:pPr>
            <w:r>
              <w:rPr>
                <w:rFonts w:ascii="Arial" w:hAnsi="Arial" w:cs="Arial"/>
                <w:b/>
                <w:bCs/>
                <w:color w:val="000000" w:themeColor="text1"/>
                <w:sz w:val="18"/>
                <w:szCs w:val="18"/>
              </w:rPr>
              <w:t>1 179 437</w:t>
            </w:r>
          </w:p>
        </w:tc>
      </w:tr>
    </w:tbl>
    <w:p w14:paraId="6E03E6FC" w14:textId="77777777" w:rsidR="00FF67AF" w:rsidRPr="00963A02" w:rsidRDefault="00FF67AF" w:rsidP="00B51C4B">
      <w:pPr>
        <w:pStyle w:val="odstavec"/>
        <w:keepLines/>
        <w:suppressAutoHyphens/>
      </w:pPr>
    </w:p>
    <w:p w14:paraId="1BC19BA2" w14:textId="601ED13A" w:rsidR="00BC4E38" w:rsidRPr="00963A02" w:rsidRDefault="00BC4E38" w:rsidP="00B51C4B">
      <w:pPr>
        <w:pStyle w:val="odstavec"/>
        <w:keepLines/>
        <w:suppressAutoHyphens/>
      </w:pPr>
    </w:p>
    <w:p w14:paraId="78AC763B" w14:textId="77777777" w:rsidR="00213CC9" w:rsidRDefault="00213CC9">
      <w:pPr>
        <w:rPr>
          <w:rFonts w:ascii="Arial" w:hAnsi="Arial" w:cs="Arial"/>
          <w:b/>
          <w:bCs/>
          <w:kern w:val="32"/>
          <w:sz w:val="20"/>
          <w:szCs w:val="20"/>
        </w:rPr>
      </w:pPr>
      <w:r>
        <w:rPr>
          <w:rFonts w:ascii="Arial" w:hAnsi="Arial"/>
          <w:sz w:val="20"/>
          <w:szCs w:val="20"/>
        </w:rPr>
        <w:br w:type="page"/>
      </w:r>
    </w:p>
    <w:p w14:paraId="6D7C4820" w14:textId="0C822AB1" w:rsidR="002A6B50" w:rsidRPr="00963A02" w:rsidRDefault="00316173" w:rsidP="00B51C4B">
      <w:pPr>
        <w:pStyle w:val="Nadpis1"/>
        <w:keepLines/>
        <w:ind w:left="426" w:hanging="426"/>
        <w:rPr>
          <w:rFonts w:ascii="Arial" w:hAnsi="Arial"/>
          <w:sz w:val="20"/>
          <w:szCs w:val="20"/>
        </w:rPr>
      </w:pPr>
      <w:r w:rsidRPr="00963A02">
        <w:rPr>
          <w:rFonts w:ascii="Arial" w:hAnsi="Arial"/>
          <w:sz w:val="20"/>
          <w:szCs w:val="20"/>
        </w:rPr>
        <w:lastRenderedPageBreak/>
        <w:t>PREHĽAD PEŇAŽNÝCH TOKOV</w:t>
      </w:r>
    </w:p>
    <w:p w14:paraId="53E7EF41" w14:textId="5F453326" w:rsidR="003274B9" w:rsidRPr="00963A02" w:rsidRDefault="003274B9" w:rsidP="00A341B8">
      <w:pPr>
        <w:pStyle w:val="odstavec"/>
        <w:keepLines/>
        <w:suppressAutoHyphens/>
        <w:spacing w:after="120"/>
      </w:pPr>
      <w:r w:rsidRPr="00963A02">
        <w:t xml:space="preserve">Na účely uvádzania údajov v prehľade peňažných tokov sa </w:t>
      </w:r>
      <w:r w:rsidR="00A07284" w:rsidRPr="00963A02">
        <w:t xml:space="preserve">pod pojmami </w:t>
      </w:r>
      <w:r w:rsidR="00A07284" w:rsidRPr="00963A02">
        <w:rPr>
          <w:b/>
        </w:rPr>
        <w:t>peňažné prostriedky</w:t>
      </w:r>
      <w:r w:rsidR="00A07284" w:rsidRPr="00963A02">
        <w:t xml:space="preserve"> a </w:t>
      </w:r>
      <w:r w:rsidR="00A07284" w:rsidRPr="00963A02">
        <w:rPr>
          <w:b/>
        </w:rPr>
        <w:t xml:space="preserve">peňažné ekvivalenty </w:t>
      </w:r>
      <w:r w:rsidRPr="00963A02">
        <w:t>rozumie</w:t>
      </w:r>
      <w:r w:rsidR="00A07284" w:rsidRPr="00963A02">
        <w:t xml:space="preserve"> nasledovné</w:t>
      </w:r>
      <w:r w:rsidRPr="00963A02">
        <w:t>:</w:t>
      </w:r>
    </w:p>
    <w:p w14:paraId="03D285BB" w14:textId="771790CA" w:rsidR="003274B9" w:rsidRPr="00963A02" w:rsidRDefault="003274B9" w:rsidP="00B51C4B">
      <w:pPr>
        <w:pStyle w:val="odstavec"/>
        <w:keepLines/>
        <w:numPr>
          <w:ilvl w:val="0"/>
          <w:numId w:val="13"/>
        </w:numPr>
        <w:suppressAutoHyphens/>
      </w:pPr>
      <w:r w:rsidRPr="00963A02">
        <w:rPr>
          <w:b/>
        </w:rPr>
        <w:t>peňažn</w:t>
      </w:r>
      <w:r w:rsidR="00A07284" w:rsidRPr="00963A02">
        <w:rPr>
          <w:b/>
        </w:rPr>
        <w:t>é</w:t>
      </w:r>
      <w:r w:rsidRPr="00963A02">
        <w:rPr>
          <w:b/>
        </w:rPr>
        <w:t xml:space="preserve"> prostriedk</w:t>
      </w:r>
      <w:r w:rsidR="00A07284" w:rsidRPr="00963A02">
        <w:rPr>
          <w:b/>
        </w:rPr>
        <w:t>y:</w:t>
      </w:r>
      <w:r w:rsidRPr="00963A02">
        <w:t xml:space="preserv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w:t>
      </w:r>
    </w:p>
    <w:p w14:paraId="3E6106BD" w14:textId="1E2DD2DC" w:rsidR="003274B9" w:rsidRPr="00963A02" w:rsidRDefault="00A07284" w:rsidP="00B51C4B">
      <w:pPr>
        <w:pStyle w:val="odstavec"/>
        <w:keepLines/>
        <w:numPr>
          <w:ilvl w:val="0"/>
          <w:numId w:val="13"/>
        </w:numPr>
        <w:suppressAutoHyphens/>
      </w:pPr>
      <w:r w:rsidRPr="00963A02">
        <w:rPr>
          <w:b/>
        </w:rPr>
        <w:t>peňažné ekvivalenty:</w:t>
      </w:r>
      <w:r w:rsidR="003274B9" w:rsidRPr="00963A02">
        <w:t xml:space="preserve"> krátkodobý finančný majetok, ktorý je zameniteľný za vopred známu sumu peňažných prostriedkov, pri ktorom nie je riziko výraznej zmeny jeho hodnoty v najbližších troch mesiacoch ku dňu, ku ktorému sa zostavuje účtovná závierka </w:t>
      </w:r>
      <w:r w:rsidRPr="00963A02">
        <w:t>(</w:t>
      </w:r>
      <w:r w:rsidR="003274B9" w:rsidRPr="00963A02">
        <w:t>napr</w:t>
      </w:r>
      <w:r w:rsidRPr="00963A02">
        <w:t xml:space="preserve">. </w:t>
      </w:r>
      <w:r w:rsidR="003274B9" w:rsidRPr="00963A02">
        <w:t>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r w:rsidRPr="00963A02">
        <w:t>, a pod</w:t>
      </w:r>
      <w:r w:rsidR="003274B9" w:rsidRPr="00963A02">
        <w:t>.</w:t>
      </w:r>
      <w:r w:rsidRPr="00963A02">
        <w:t>).</w:t>
      </w:r>
    </w:p>
    <w:p w14:paraId="33585CAC" w14:textId="77777777" w:rsidR="006D31A0" w:rsidRPr="00963A02" w:rsidRDefault="006D31A0" w:rsidP="00B51C4B">
      <w:pPr>
        <w:pStyle w:val="odstavec"/>
        <w:keepLines/>
        <w:suppressAutoHyphens/>
      </w:pPr>
    </w:p>
    <w:p w14:paraId="2A91F9AD" w14:textId="59EBB039" w:rsidR="00C84848" w:rsidRPr="00963A02" w:rsidRDefault="0058595C" w:rsidP="00B51C4B">
      <w:pPr>
        <w:pStyle w:val="odstavec"/>
        <w:keepLines/>
        <w:suppressAutoHyphens/>
      </w:pPr>
      <w:r w:rsidRPr="00963A02">
        <w:t xml:space="preserve">Spoločnosť zostavila prehľad peňažných tokov pomocou </w:t>
      </w:r>
      <w:r w:rsidR="006447E8" w:rsidRPr="00963A02">
        <w:t>ne</w:t>
      </w:r>
      <w:r w:rsidR="006D31A0" w:rsidRPr="00963A02">
        <w:t>priamej</w:t>
      </w:r>
      <w:r w:rsidR="00ED323D" w:rsidRPr="00963A02">
        <w:t xml:space="preserve"> </w:t>
      </w:r>
      <w:r w:rsidRPr="00963A02">
        <w:t>metódy</w:t>
      </w:r>
      <w:r w:rsidR="00784F19" w:rsidRPr="00963A02">
        <w:t>.</w:t>
      </w:r>
    </w:p>
    <w:p w14:paraId="63C51199" w14:textId="77777777" w:rsidR="007672E2" w:rsidRPr="00963A02" w:rsidRDefault="007672E2" w:rsidP="00B51C4B">
      <w:pPr>
        <w:pStyle w:val="odstavec"/>
        <w:keepLines/>
        <w:suppressAutoHyphens/>
      </w:pPr>
    </w:p>
    <w:tbl>
      <w:tblPr>
        <w:tblW w:w="9210" w:type="dxa"/>
        <w:tblInd w:w="425" w:type="dxa"/>
        <w:tblLayout w:type="fixed"/>
        <w:tblCellMar>
          <w:left w:w="28" w:type="dxa"/>
          <w:right w:w="28" w:type="dxa"/>
        </w:tblCellMar>
        <w:tblLook w:val="04A0" w:firstRow="1" w:lastRow="0" w:firstColumn="1" w:lastColumn="0" w:noHBand="0" w:noVBand="1"/>
      </w:tblPr>
      <w:tblGrid>
        <w:gridCol w:w="6414"/>
        <w:gridCol w:w="1398"/>
        <w:gridCol w:w="1398"/>
      </w:tblGrid>
      <w:tr w:rsidR="00B90523" w:rsidRPr="00963A02" w14:paraId="688F0035" w14:textId="77777777" w:rsidTr="00213CC9">
        <w:trPr>
          <w:cantSplit/>
          <w:trHeight w:val="227"/>
        </w:trPr>
        <w:tc>
          <w:tcPr>
            <w:tcW w:w="3482" w:type="pct"/>
            <w:tcBorders>
              <w:bottom w:val="single" w:sz="4" w:space="0" w:color="auto"/>
            </w:tcBorders>
            <w:vAlign w:val="bottom"/>
          </w:tcPr>
          <w:p w14:paraId="6090AB35" w14:textId="4EB3FC08" w:rsidR="00B90523" w:rsidRPr="00963A02" w:rsidRDefault="00B90523" w:rsidP="00B90523">
            <w:pPr>
              <w:keepLines/>
              <w:suppressAutoHyphens/>
              <w:jc w:val="center"/>
              <w:rPr>
                <w:rFonts w:ascii="Arial" w:hAnsi="Arial" w:cs="Arial"/>
                <w:b/>
                <w:bCs/>
                <w:sz w:val="18"/>
                <w:szCs w:val="18"/>
              </w:rPr>
            </w:pPr>
            <w:r w:rsidRPr="00963A02">
              <w:rPr>
                <w:rFonts w:ascii="Arial" w:hAnsi="Arial" w:cs="Arial"/>
                <w:b/>
                <w:bCs/>
                <w:sz w:val="18"/>
                <w:szCs w:val="18"/>
              </w:rPr>
              <w:t>Názov položky</w:t>
            </w:r>
          </w:p>
        </w:tc>
        <w:tc>
          <w:tcPr>
            <w:tcW w:w="759" w:type="pct"/>
            <w:tcBorders>
              <w:bottom w:val="single" w:sz="4" w:space="0" w:color="auto"/>
            </w:tcBorders>
            <w:vAlign w:val="bottom"/>
          </w:tcPr>
          <w:p w14:paraId="2904FA34" w14:textId="602B6959" w:rsidR="00B90523" w:rsidRPr="00963A02" w:rsidRDefault="00B90523" w:rsidP="00B90523">
            <w:pPr>
              <w:keepLines/>
              <w:suppressAutoHyphens/>
              <w:jc w:val="center"/>
              <w:rPr>
                <w:rFonts w:ascii="Arial" w:hAnsi="Arial" w:cs="Arial"/>
                <w:b/>
                <w:bCs/>
                <w:sz w:val="18"/>
                <w:szCs w:val="18"/>
              </w:rPr>
            </w:pPr>
            <w:r w:rsidRPr="00963A02">
              <w:rPr>
                <w:rFonts w:ascii="Arial" w:hAnsi="Arial" w:cs="Arial"/>
                <w:b/>
                <w:bCs/>
                <w:sz w:val="18"/>
                <w:szCs w:val="18"/>
              </w:rPr>
              <w:t>2023</w:t>
            </w:r>
          </w:p>
        </w:tc>
        <w:tc>
          <w:tcPr>
            <w:tcW w:w="759" w:type="pct"/>
            <w:tcBorders>
              <w:bottom w:val="single" w:sz="4" w:space="0" w:color="auto"/>
            </w:tcBorders>
            <w:vAlign w:val="bottom"/>
          </w:tcPr>
          <w:p w14:paraId="3EFF7096" w14:textId="4F2F6674" w:rsidR="00B90523" w:rsidRPr="00963A02" w:rsidRDefault="00B90523" w:rsidP="00B90523">
            <w:pPr>
              <w:keepLines/>
              <w:suppressAutoHyphens/>
              <w:jc w:val="center"/>
              <w:rPr>
                <w:rFonts w:ascii="Arial" w:hAnsi="Arial" w:cs="Arial"/>
                <w:b/>
                <w:bCs/>
                <w:sz w:val="18"/>
                <w:szCs w:val="18"/>
              </w:rPr>
            </w:pPr>
            <w:r w:rsidRPr="00963A02">
              <w:rPr>
                <w:rFonts w:ascii="Arial" w:hAnsi="Arial" w:cs="Arial"/>
                <w:b/>
                <w:bCs/>
                <w:sz w:val="18"/>
                <w:szCs w:val="18"/>
              </w:rPr>
              <w:t>2022</w:t>
            </w:r>
          </w:p>
        </w:tc>
      </w:tr>
      <w:tr w:rsidR="00B90523" w:rsidRPr="00963A02" w14:paraId="37239C9C" w14:textId="77777777" w:rsidTr="00213CC9">
        <w:trPr>
          <w:cantSplit/>
          <w:trHeight w:val="227"/>
        </w:trPr>
        <w:tc>
          <w:tcPr>
            <w:tcW w:w="3482" w:type="pct"/>
            <w:tcBorders>
              <w:top w:val="single" w:sz="4" w:space="0" w:color="auto"/>
            </w:tcBorders>
            <w:vAlign w:val="bottom"/>
          </w:tcPr>
          <w:p w14:paraId="4866C5CC" w14:textId="77777777" w:rsidR="00B90523" w:rsidRPr="00963A02" w:rsidRDefault="00B90523" w:rsidP="00F12EDB">
            <w:pPr>
              <w:keepLines/>
              <w:suppressAutoHyphens/>
              <w:rPr>
                <w:rFonts w:ascii="Arial" w:hAnsi="Arial" w:cs="Arial"/>
                <w:b/>
                <w:bCs/>
                <w:sz w:val="18"/>
                <w:szCs w:val="18"/>
              </w:rPr>
            </w:pPr>
          </w:p>
        </w:tc>
        <w:tc>
          <w:tcPr>
            <w:tcW w:w="759" w:type="pct"/>
            <w:tcBorders>
              <w:top w:val="single" w:sz="4" w:space="0" w:color="auto"/>
            </w:tcBorders>
            <w:vAlign w:val="bottom"/>
          </w:tcPr>
          <w:p w14:paraId="29BF03D8" w14:textId="77777777" w:rsidR="00B90523" w:rsidRPr="00963A02" w:rsidRDefault="00B90523" w:rsidP="00F12EDB">
            <w:pPr>
              <w:keepLines/>
              <w:suppressAutoHyphens/>
              <w:jc w:val="right"/>
              <w:rPr>
                <w:rFonts w:ascii="Arial" w:hAnsi="Arial" w:cs="Arial"/>
                <w:b/>
                <w:bCs/>
                <w:sz w:val="18"/>
                <w:szCs w:val="18"/>
              </w:rPr>
            </w:pPr>
          </w:p>
        </w:tc>
        <w:tc>
          <w:tcPr>
            <w:tcW w:w="759" w:type="pct"/>
            <w:tcBorders>
              <w:top w:val="single" w:sz="4" w:space="0" w:color="auto"/>
            </w:tcBorders>
            <w:vAlign w:val="bottom"/>
          </w:tcPr>
          <w:p w14:paraId="20033C0E" w14:textId="77777777" w:rsidR="00B90523" w:rsidRPr="00963A02" w:rsidRDefault="00B90523" w:rsidP="00F12EDB">
            <w:pPr>
              <w:keepLines/>
              <w:suppressAutoHyphens/>
              <w:jc w:val="right"/>
              <w:rPr>
                <w:rFonts w:ascii="Arial" w:hAnsi="Arial" w:cs="Arial"/>
                <w:b/>
                <w:bCs/>
                <w:sz w:val="18"/>
                <w:szCs w:val="18"/>
              </w:rPr>
            </w:pPr>
          </w:p>
        </w:tc>
      </w:tr>
      <w:tr w:rsidR="007672E2" w:rsidRPr="00963A02" w14:paraId="3BB9B899" w14:textId="77777777" w:rsidTr="00213CC9">
        <w:trPr>
          <w:cantSplit/>
          <w:trHeight w:val="227"/>
        </w:trPr>
        <w:tc>
          <w:tcPr>
            <w:tcW w:w="3482" w:type="pct"/>
            <w:vAlign w:val="bottom"/>
            <w:hideMark/>
          </w:tcPr>
          <w:p w14:paraId="6FEF120B" w14:textId="77777777" w:rsidR="007672E2" w:rsidRPr="00963A02" w:rsidRDefault="007672E2" w:rsidP="00F12EDB">
            <w:pPr>
              <w:keepLines/>
              <w:suppressAutoHyphens/>
              <w:rPr>
                <w:rFonts w:ascii="Arial" w:hAnsi="Arial" w:cs="Arial"/>
                <w:b/>
                <w:bCs/>
                <w:sz w:val="18"/>
                <w:szCs w:val="18"/>
              </w:rPr>
            </w:pPr>
            <w:r w:rsidRPr="00963A02">
              <w:rPr>
                <w:rFonts w:ascii="Arial" w:hAnsi="Arial" w:cs="Arial"/>
                <w:b/>
                <w:bCs/>
                <w:sz w:val="18"/>
                <w:szCs w:val="18"/>
              </w:rPr>
              <w:t>Výsledok hospodárenia pred zdanením</w:t>
            </w:r>
          </w:p>
        </w:tc>
        <w:tc>
          <w:tcPr>
            <w:tcW w:w="759" w:type="pct"/>
            <w:vAlign w:val="bottom"/>
            <w:hideMark/>
          </w:tcPr>
          <w:p w14:paraId="41942CE7" w14:textId="77777777" w:rsidR="007672E2" w:rsidRPr="00963A02" w:rsidRDefault="007672E2" w:rsidP="00F12EDB">
            <w:pPr>
              <w:keepLines/>
              <w:suppressAutoHyphens/>
              <w:jc w:val="right"/>
              <w:rPr>
                <w:rFonts w:ascii="Arial" w:hAnsi="Arial" w:cs="Arial"/>
                <w:b/>
                <w:bCs/>
                <w:sz w:val="18"/>
                <w:szCs w:val="18"/>
              </w:rPr>
            </w:pPr>
            <w:r w:rsidRPr="00963A02">
              <w:rPr>
                <w:rFonts w:ascii="Arial" w:hAnsi="Arial" w:cs="Arial"/>
                <w:b/>
                <w:bCs/>
                <w:sz w:val="18"/>
                <w:szCs w:val="18"/>
              </w:rPr>
              <w:t>1 462 927</w:t>
            </w:r>
          </w:p>
        </w:tc>
        <w:tc>
          <w:tcPr>
            <w:tcW w:w="759" w:type="pct"/>
            <w:vAlign w:val="bottom"/>
            <w:hideMark/>
          </w:tcPr>
          <w:p w14:paraId="6C8B6BF6" w14:textId="77777777" w:rsidR="007672E2" w:rsidRPr="00963A02" w:rsidRDefault="007672E2" w:rsidP="00F12EDB">
            <w:pPr>
              <w:keepLines/>
              <w:suppressAutoHyphens/>
              <w:jc w:val="right"/>
              <w:rPr>
                <w:rFonts w:ascii="Arial" w:hAnsi="Arial" w:cs="Arial"/>
                <w:b/>
                <w:bCs/>
                <w:sz w:val="18"/>
                <w:szCs w:val="18"/>
              </w:rPr>
            </w:pPr>
            <w:r w:rsidRPr="00963A02">
              <w:rPr>
                <w:rFonts w:ascii="Arial" w:hAnsi="Arial" w:cs="Arial"/>
                <w:b/>
                <w:bCs/>
                <w:sz w:val="18"/>
                <w:szCs w:val="18"/>
              </w:rPr>
              <w:t>36 108</w:t>
            </w:r>
          </w:p>
        </w:tc>
      </w:tr>
      <w:tr w:rsidR="007672E2" w:rsidRPr="00963A02" w14:paraId="506209BE" w14:textId="77777777" w:rsidTr="00213CC9">
        <w:trPr>
          <w:cantSplit/>
          <w:trHeight w:val="227"/>
        </w:trPr>
        <w:tc>
          <w:tcPr>
            <w:tcW w:w="3482" w:type="pct"/>
            <w:vAlign w:val="bottom"/>
            <w:hideMark/>
          </w:tcPr>
          <w:p w14:paraId="5EEBA5B7" w14:textId="77777777" w:rsidR="007672E2" w:rsidRPr="00963A02" w:rsidRDefault="007672E2" w:rsidP="00F12EDB">
            <w:pPr>
              <w:keepLines/>
              <w:suppressAutoHyphens/>
              <w:rPr>
                <w:rFonts w:ascii="Arial" w:hAnsi="Arial" w:cs="Arial"/>
                <w:i/>
                <w:iCs/>
                <w:sz w:val="18"/>
                <w:szCs w:val="18"/>
              </w:rPr>
            </w:pPr>
            <w:r w:rsidRPr="00963A02">
              <w:rPr>
                <w:rFonts w:ascii="Arial" w:hAnsi="Arial" w:cs="Arial"/>
                <w:i/>
                <w:iCs/>
                <w:sz w:val="18"/>
                <w:szCs w:val="18"/>
              </w:rPr>
              <w:t>Úpravy o nepeňažné operácie:</w:t>
            </w:r>
          </w:p>
        </w:tc>
        <w:tc>
          <w:tcPr>
            <w:tcW w:w="759" w:type="pct"/>
            <w:vAlign w:val="bottom"/>
            <w:hideMark/>
          </w:tcPr>
          <w:p w14:paraId="1141390C" w14:textId="77777777" w:rsidR="007672E2" w:rsidRPr="00963A02" w:rsidRDefault="007672E2" w:rsidP="00F12EDB">
            <w:pPr>
              <w:keepLines/>
              <w:suppressAutoHyphens/>
              <w:rPr>
                <w:rFonts w:ascii="Arial" w:hAnsi="Arial" w:cs="Arial"/>
                <w:i/>
                <w:iCs/>
                <w:sz w:val="18"/>
                <w:szCs w:val="18"/>
              </w:rPr>
            </w:pPr>
          </w:p>
        </w:tc>
        <w:tc>
          <w:tcPr>
            <w:tcW w:w="759" w:type="pct"/>
            <w:vAlign w:val="bottom"/>
            <w:hideMark/>
          </w:tcPr>
          <w:p w14:paraId="0E36337D" w14:textId="77777777" w:rsidR="007672E2" w:rsidRPr="00963A02" w:rsidRDefault="007672E2" w:rsidP="00F12EDB">
            <w:pPr>
              <w:keepLines/>
              <w:suppressAutoHyphens/>
              <w:rPr>
                <w:rFonts w:ascii="Arial" w:hAnsi="Arial" w:cs="Arial"/>
                <w:sz w:val="18"/>
                <w:szCs w:val="20"/>
              </w:rPr>
            </w:pPr>
          </w:p>
        </w:tc>
      </w:tr>
      <w:tr w:rsidR="007672E2" w:rsidRPr="00963A02" w14:paraId="7C9B52CD" w14:textId="77777777" w:rsidTr="00213CC9">
        <w:trPr>
          <w:cantSplit/>
          <w:trHeight w:val="227"/>
        </w:trPr>
        <w:tc>
          <w:tcPr>
            <w:tcW w:w="3482" w:type="pct"/>
            <w:vAlign w:val="bottom"/>
            <w:hideMark/>
          </w:tcPr>
          <w:p w14:paraId="5C1C94DD" w14:textId="77777777" w:rsidR="007672E2" w:rsidRPr="00963A02" w:rsidRDefault="007672E2" w:rsidP="00F12EDB">
            <w:pPr>
              <w:keepLines/>
              <w:suppressAutoHyphens/>
              <w:rPr>
                <w:rFonts w:ascii="Arial" w:hAnsi="Arial" w:cs="Arial"/>
                <w:sz w:val="18"/>
                <w:szCs w:val="18"/>
              </w:rPr>
            </w:pPr>
            <w:r w:rsidRPr="00963A02">
              <w:rPr>
                <w:rFonts w:ascii="Arial" w:hAnsi="Arial" w:cs="Arial"/>
                <w:sz w:val="18"/>
                <w:szCs w:val="18"/>
              </w:rPr>
              <w:t>Odpisy dlhodobého majetku</w:t>
            </w:r>
          </w:p>
        </w:tc>
        <w:tc>
          <w:tcPr>
            <w:tcW w:w="759" w:type="pct"/>
            <w:vAlign w:val="bottom"/>
            <w:hideMark/>
          </w:tcPr>
          <w:p w14:paraId="4F87D021"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198 928</w:t>
            </w:r>
          </w:p>
        </w:tc>
        <w:tc>
          <w:tcPr>
            <w:tcW w:w="759" w:type="pct"/>
            <w:vAlign w:val="bottom"/>
            <w:hideMark/>
          </w:tcPr>
          <w:p w14:paraId="284866C5"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590 901</w:t>
            </w:r>
          </w:p>
        </w:tc>
      </w:tr>
      <w:tr w:rsidR="007672E2" w:rsidRPr="00963A02" w14:paraId="427C1A5F" w14:textId="77777777" w:rsidTr="00213CC9">
        <w:trPr>
          <w:cantSplit/>
          <w:trHeight w:val="227"/>
        </w:trPr>
        <w:tc>
          <w:tcPr>
            <w:tcW w:w="3482" w:type="pct"/>
            <w:vAlign w:val="bottom"/>
            <w:hideMark/>
          </w:tcPr>
          <w:p w14:paraId="6DC48E5C" w14:textId="77777777" w:rsidR="007672E2" w:rsidRPr="00963A02" w:rsidRDefault="007672E2" w:rsidP="00F12EDB">
            <w:pPr>
              <w:keepLines/>
              <w:suppressAutoHyphens/>
              <w:rPr>
                <w:rFonts w:ascii="Arial" w:hAnsi="Arial" w:cs="Arial"/>
                <w:sz w:val="18"/>
                <w:szCs w:val="18"/>
              </w:rPr>
            </w:pPr>
            <w:r w:rsidRPr="00963A02">
              <w:rPr>
                <w:rFonts w:ascii="Arial" w:hAnsi="Arial" w:cs="Arial"/>
                <w:sz w:val="18"/>
                <w:szCs w:val="18"/>
              </w:rPr>
              <w:t>Odpis zásob</w:t>
            </w:r>
          </w:p>
        </w:tc>
        <w:tc>
          <w:tcPr>
            <w:tcW w:w="759" w:type="pct"/>
            <w:vAlign w:val="bottom"/>
            <w:hideMark/>
          </w:tcPr>
          <w:p w14:paraId="2896646C"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0</w:t>
            </w:r>
          </w:p>
        </w:tc>
        <w:tc>
          <w:tcPr>
            <w:tcW w:w="759" w:type="pct"/>
            <w:vAlign w:val="bottom"/>
            <w:hideMark/>
          </w:tcPr>
          <w:p w14:paraId="2C974699" w14:textId="77777777" w:rsidR="007672E2" w:rsidRPr="00963A02" w:rsidRDefault="007672E2" w:rsidP="00213CC9">
            <w:pPr>
              <w:keepLines/>
              <w:suppressAutoHyphens/>
              <w:jc w:val="right"/>
              <w:rPr>
                <w:rFonts w:ascii="Arial" w:hAnsi="Arial" w:cs="Arial"/>
                <w:sz w:val="18"/>
                <w:szCs w:val="18"/>
              </w:rPr>
            </w:pPr>
            <w:r w:rsidRPr="00963A02">
              <w:rPr>
                <w:rFonts w:ascii="Arial" w:hAnsi="Arial" w:cs="Arial"/>
                <w:sz w:val="18"/>
                <w:szCs w:val="18"/>
              </w:rPr>
              <w:t xml:space="preserve">       299</w:t>
            </w:r>
          </w:p>
        </w:tc>
      </w:tr>
      <w:tr w:rsidR="007672E2" w:rsidRPr="00963A02" w14:paraId="0BEAABAA" w14:textId="77777777" w:rsidTr="00213CC9">
        <w:trPr>
          <w:cantSplit/>
          <w:trHeight w:val="227"/>
        </w:trPr>
        <w:tc>
          <w:tcPr>
            <w:tcW w:w="3482" w:type="pct"/>
            <w:vAlign w:val="bottom"/>
          </w:tcPr>
          <w:p w14:paraId="2E0C9098" w14:textId="77777777" w:rsidR="007672E2" w:rsidRPr="00963A02" w:rsidRDefault="007672E2" w:rsidP="00F12EDB">
            <w:pPr>
              <w:keepLines/>
              <w:suppressAutoHyphens/>
              <w:rPr>
                <w:rFonts w:ascii="Arial" w:hAnsi="Arial" w:cs="Arial"/>
                <w:sz w:val="18"/>
                <w:szCs w:val="18"/>
              </w:rPr>
            </w:pPr>
            <w:r w:rsidRPr="00963A02">
              <w:rPr>
                <w:rFonts w:ascii="Arial" w:hAnsi="Arial" w:cs="Arial"/>
                <w:sz w:val="18"/>
                <w:szCs w:val="18"/>
              </w:rPr>
              <w:t>Odpis pohľadávky</w:t>
            </w:r>
          </w:p>
        </w:tc>
        <w:tc>
          <w:tcPr>
            <w:tcW w:w="759" w:type="pct"/>
            <w:vAlign w:val="bottom"/>
          </w:tcPr>
          <w:p w14:paraId="3313E824"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122 310</w:t>
            </w:r>
          </w:p>
        </w:tc>
        <w:tc>
          <w:tcPr>
            <w:tcW w:w="759" w:type="pct"/>
            <w:vAlign w:val="bottom"/>
          </w:tcPr>
          <w:p w14:paraId="1DBD8D83"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0</w:t>
            </w:r>
          </w:p>
        </w:tc>
      </w:tr>
      <w:tr w:rsidR="007672E2" w:rsidRPr="00963A02" w14:paraId="56C77054" w14:textId="77777777" w:rsidTr="00213CC9">
        <w:trPr>
          <w:cantSplit/>
          <w:trHeight w:val="227"/>
        </w:trPr>
        <w:tc>
          <w:tcPr>
            <w:tcW w:w="3482" w:type="pct"/>
            <w:vAlign w:val="bottom"/>
          </w:tcPr>
          <w:p w14:paraId="44C860C4" w14:textId="77777777" w:rsidR="007672E2" w:rsidRPr="00963A02" w:rsidRDefault="007672E2" w:rsidP="00F12EDB">
            <w:pPr>
              <w:keepLines/>
              <w:suppressAutoHyphens/>
              <w:rPr>
                <w:rFonts w:ascii="Arial" w:hAnsi="Arial" w:cs="Arial"/>
                <w:sz w:val="18"/>
                <w:szCs w:val="18"/>
              </w:rPr>
            </w:pPr>
            <w:r w:rsidRPr="00963A02">
              <w:rPr>
                <w:rFonts w:ascii="Arial" w:hAnsi="Arial" w:cs="Arial"/>
                <w:sz w:val="18"/>
                <w:szCs w:val="18"/>
              </w:rPr>
              <w:t>Zmena stavu opravnej položky k pohľadávkam</w:t>
            </w:r>
          </w:p>
        </w:tc>
        <w:tc>
          <w:tcPr>
            <w:tcW w:w="759" w:type="pct"/>
            <w:vAlign w:val="bottom"/>
          </w:tcPr>
          <w:p w14:paraId="56350808"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-117 393</w:t>
            </w:r>
          </w:p>
        </w:tc>
        <w:tc>
          <w:tcPr>
            <w:tcW w:w="759" w:type="pct"/>
            <w:vAlign w:val="bottom"/>
          </w:tcPr>
          <w:p w14:paraId="4B820A06"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117 393</w:t>
            </w:r>
          </w:p>
        </w:tc>
      </w:tr>
      <w:tr w:rsidR="007672E2" w:rsidRPr="00963A02" w14:paraId="5EAC0742" w14:textId="77777777" w:rsidTr="00213CC9">
        <w:trPr>
          <w:cantSplit/>
          <w:trHeight w:val="227"/>
        </w:trPr>
        <w:tc>
          <w:tcPr>
            <w:tcW w:w="3482" w:type="pct"/>
            <w:vAlign w:val="bottom"/>
            <w:hideMark/>
          </w:tcPr>
          <w:p w14:paraId="3C2D32CA" w14:textId="77777777" w:rsidR="007672E2" w:rsidRPr="00963A02" w:rsidRDefault="007672E2" w:rsidP="00F12EDB">
            <w:pPr>
              <w:keepLines/>
              <w:suppressAutoHyphens/>
              <w:rPr>
                <w:rFonts w:ascii="Arial" w:hAnsi="Arial" w:cs="Arial"/>
                <w:sz w:val="18"/>
                <w:szCs w:val="18"/>
              </w:rPr>
            </w:pPr>
            <w:r w:rsidRPr="00963A02">
              <w:rPr>
                <w:rFonts w:ascii="Arial" w:hAnsi="Arial" w:cs="Arial"/>
                <w:sz w:val="18"/>
                <w:szCs w:val="18"/>
              </w:rPr>
              <w:t>Zmena stavu opravnej položky k zásobám</w:t>
            </w:r>
          </w:p>
        </w:tc>
        <w:tc>
          <w:tcPr>
            <w:tcW w:w="759" w:type="pct"/>
            <w:vAlign w:val="bottom"/>
            <w:hideMark/>
          </w:tcPr>
          <w:p w14:paraId="2D0234EB"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-8 829</w:t>
            </w:r>
          </w:p>
        </w:tc>
        <w:tc>
          <w:tcPr>
            <w:tcW w:w="759" w:type="pct"/>
            <w:vAlign w:val="bottom"/>
            <w:hideMark/>
          </w:tcPr>
          <w:p w14:paraId="48B4E46D"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3 746</w:t>
            </w:r>
          </w:p>
        </w:tc>
      </w:tr>
      <w:tr w:rsidR="007672E2" w:rsidRPr="00963A02" w14:paraId="183014F5" w14:textId="77777777" w:rsidTr="00213CC9">
        <w:trPr>
          <w:cantSplit/>
          <w:trHeight w:val="227"/>
        </w:trPr>
        <w:tc>
          <w:tcPr>
            <w:tcW w:w="3482" w:type="pct"/>
            <w:vAlign w:val="bottom"/>
            <w:hideMark/>
          </w:tcPr>
          <w:p w14:paraId="089F4AC4" w14:textId="77777777" w:rsidR="007672E2" w:rsidRPr="00963A02" w:rsidRDefault="007672E2" w:rsidP="00F12EDB">
            <w:pPr>
              <w:keepLines/>
              <w:suppressAutoHyphens/>
              <w:rPr>
                <w:rFonts w:ascii="Arial" w:hAnsi="Arial" w:cs="Arial"/>
                <w:sz w:val="18"/>
                <w:szCs w:val="18"/>
              </w:rPr>
            </w:pPr>
            <w:r w:rsidRPr="00963A02">
              <w:rPr>
                <w:rFonts w:ascii="Arial" w:hAnsi="Arial" w:cs="Arial"/>
                <w:sz w:val="18"/>
                <w:szCs w:val="18"/>
              </w:rPr>
              <w:t>Zmena stavu rezerv</w:t>
            </w:r>
          </w:p>
        </w:tc>
        <w:tc>
          <w:tcPr>
            <w:tcW w:w="759" w:type="pct"/>
            <w:vAlign w:val="bottom"/>
            <w:hideMark/>
          </w:tcPr>
          <w:p w14:paraId="6204083C"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39 521</w:t>
            </w:r>
          </w:p>
        </w:tc>
        <w:tc>
          <w:tcPr>
            <w:tcW w:w="759" w:type="pct"/>
            <w:vAlign w:val="bottom"/>
            <w:hideMark/>
          </w:tcPr>
          <w:p w14:paraId="4FBCC721"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9 290</w:t>
            </w:r>
          </w:p>
        </w:tc>
      </w:tr>
      <w:tr w:rsidR="007672E2" w:rsidRPr="00963A02" w14:paraId="3791358D" w14:textId="77777777" w:rsidTr="00213CC9">
        <w:trPr>
          <w:cantSplit/>
          <w:trHeight w:val="227"/>
        </w:trPr>
        <w:tc>
          <w:tcPr>
            <w:tcW w:w="3482" w:type="pct"/>
            <w:vAlign w:val="bottom"/>
            <w:hideMark/>
          </w:tcPr>
          <w:p w14:paraId="07A0B7ED" w14:textId="77777777" w:rsidR="007672E2" w:rsidRPr="00963A02" w:rsidRDefault="007672E2" w:rsidP="00F12EDB">
            <w:pPr>
              <w:keepLines/>
              <w:suppressAutoHyphens/>
              <w:rPr>
                <w:rFonts w:ascii="Arial" w:hAnsi="Arial" w:cs="Arial"/>
                <w:sz w:val="18"/>
                <w:szCs w:val="18"/>
              </w:rPr>
            </w:pPr>
            <w:r w:rsidRPr="00963A02">
              <w:rPr>
                <w:rFonts w:ascii="Arial" w:hAnsi="Arial" w:cs="Arial"/>
                <w:sz w:val="18"/>
                <w:szCs w:val="18"/>
              </w:rPr>
              <w:t xml:space="preserve">Strata (zisk) z predaja dlhodobého majetku </w:t>
            </w:r>
          </w:p>
        </w:tc>
        <w:tc>
          <w:tcPr>
            <w:tcW w:w="759" w:type="pct"/>
            <w:vAlign w:val="bottom"/>
            <w:hideMark/>
          </w:tcPr>
          <w:p w14:paraId="3BBCA610"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-142 668</w:t>
            </w:r>
          </w:p>
        </w:tc>
        <w:tc>
          <w:tcPr>
            <w:tcW w:w="759" w:type="pct"/>
            <w:vAlign w:val="bottom"/>
            <w:hideMark/>
          </w:tcPr>
          <w:p w14:paraId="4F3B78AC"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-34 000</w:t>
            </w:r>
          </w:p>
        </w:tc>
      </w:tr>
      <w:tr w:rsidR="007672E2" w:rsidRPr="00963A02" w14:paraId="722D8ECE" w14:textId="77777777" w:rsidTr="00213CC9">
        <w:trPr>
          <w:cantSplit/>
          <w:trHeight w:val="227"/>
        </w:trPr>
        <w:tc>
          <w:tcPr>
            <w:tcW w:w="3482" w:type="pct"/>
            <w:vAlign w:val="bottom"/>
            <w:hideMark/>
          </w:tcPr>
          <w:p w14:paraId="58C03E9C" w14:textId="77777777" w:rsidR="007672E2" w:rsidRPr="00963A02" w:rsidRDefault="007672E2" w:rsidP="00F12EDB">
            <w:pPr>
              <w:keepLines/>
              <w:suppressAutoHyphens/>
              <w:rPr>
                <w:rFonts w:ascii="Arial" w:hAnsi="Arial" w:cs="Arial"/>
                <w:b/>
                <w:bCs/>
                <w:sz w:val="18"/>
                <w:szCs w:val="18"/>
              </w:rPr>
            </w:pPr>
            <w:r w:rsidRPr="00963A02">
              <w:rPr>
                <w:rFonts w:ascii="Arial" w:hAnsi="Arial" w:cs="Arial"/>
                <w:b/>
                <w:bCs/>
                <w:sz w:val="18"/>
                <w:szCs w:val="18"/>
              </w:rPr>
              <w:t>Zisk z prevádzky pred zmenou pracovného kapitálu</w:t>
            </w:r>
          </w:p>
        </w:tc>
        <w:tc>
          <w:tcPr>
            <w:tcW w:w="759" w:type="pct"/>
            <w:tcBorders>
              <w:top w:val="single" w:sz="4" w:space="0" w:color="auto"/>
              <w:left w:val="nil"/>
              <w:bottom w:val="double" w:sz="6" w:space="0" w:color="auto"/>
              <w:right w:val="nil"/>
            </w:tcBorders>
            <w:vAlign w:val="bottom"/>
            <w:hideMark/>
          </w:tcPr>
          <w:p w14:paraId="622EBF16" w14:textId="77777777" w:rsidR="007672E2" w:rsidRPr="00963A02" w:rsidRDefault="007672E2" w:rsidP="00F12EDB">
            <w:pPr>
              <w:keepLines/>
              <w:suppressAutoHyphens/>
              <w:jc w:val="right"/>
              <w:rPr>
                <w:rFonts w:ascii="Arial" w:hAnsi="Arial" w:cs="Arial"/>
                <w:b/>
                <w:bCs/>
                <w:sz w:val="18"/>
                <w:szCs w:val="18"/>
              </w:rPr>
            </w:pPr>
            <w:r w:rsidRPr="00963A02">
              <w:rPr>
                <w:rFonts w:ascii="Arial" w:hAnsi="Arial" w:cs="Arial"/>
                <w:b/>
                <w:bCs/>
                <w:sz w:val="18"/>
                <w:szCs w:val="18"/>
              </w:rPr>
              <w:t>1 554 806</w:t>
            </w:r>
          </w:p>
        </w:tc>
        <w:tc>
          <w:tcPr>
            <w:tcW w:w="759" w:type="pct"/>
            <w:tcBorders>
              <w:top w:val="single" w:sz="4" w:space="0" w:color="auto"/>
              <w:left w:val="nil"/>
              <w:bottom w:val="double" w:sz="6" w:space="0" w:color="auto"/>
              <w:right w:val="nil"/>
            </w:tcBorders>
            <w:vAlign w:val="bottom"/>
            <w:hideMark/>
          </w:tcPr>
          <w:p w14:paraId="366595B8" w14:textId="77777777" w:rsidR="007672E2" w:rsidRPr="00963A02" w:rsidRDefault="007672E2" w:rsidP="00F12EDB">
            <w:pPr>
              <w:keepLines/>
              <w:suppressAutoHyphens/>
              <w:jc w:val="right"/>
              <w:rPr>
                <w:rFonts w:ascii="Arial" w:hAnsi="Arial" w:cs="Arial"/>
                <w:b/>
                <w:bCs/>
                <w:sz w:val="18"/>
                <w:szCs w:val="18"/>
              </w:rPr>
            </w:pPr>
            <w:r w:rsidRPr="00963A02">
              <w:rPr>
                <w:rFonts w:ascii="Arial" w:hAnsi="Arial" w:cs="Arial"/>
                <w:b/>
                <w:bCs/>
                <w:sz w:val="18"/>
                <w:szCs w:val="18"/>
              </w:rPr>
              <w:t>723 657</w:t>
            </w:r>
          </w:p>
        </w:tc>
      </w:tr>
      <w:tr w:rsidR="007672E2" w:rsidRPr="00963A02" w14:paraId="72996BFE" w14:textId="77777777" w:rsidTr="00213CC9">
        <w:trPr>
          <w:cantSplit/>
          <w:trHeight w:val="227"/>
        </w:trPr>
        <w:tc>
          <w:tcPr>
            <w:tcW w:w="3482" w:type="pct"/>
            <w:vAlign w:val="bottom"/>
            <w:hideMark/>
          </w:tcPr>
          <w:p w14:paraId="58CC624E" w14:textId="77777777" w:rsidR="007672E2" w:rsidRPr="00963A02" w:rsidRDefault="007672E2" w:rsidP="00F12EDB">
            <w:pPr>
              <w:keepLines/>
              <w:suppressAutoHyphens/>
              <w:rPr>
                <w:rFonts w:ascii="Arial" w:hAnsi="Arial" w:cs="Arial"/>
                <w:b/>
                <w:bCs/>
                <w:sz w:val="18"/>
                <w:szCs w:val="18"/>
              </w:rPr>
            </w:pPr>
          </w:p>
        </w:tc>
        <w:tc>
          <w:tcPr>
            <w:tcW w:w="759" w:type="pct"/>
            <w:vAlign w:val="bottom"/>
            <w:hideMark/>
          </w:tcPr>
          <w:p w14:paraId="33E432B6" w14:textId="77777777" w:rsidR="007672E2" w:rsidRPr="00963A02" w:rsidRDefault="007672E2" w:rsidP="00F12EDB">
            <w:pPr>
              <w:keepLines/>
              <w:suppressAutoHyphens/>
              <w:rPr>
                <w:rFonts w:ascii="Arial" w:hAnsi="Arial" w:cs="Arial"/>
                <w:sz w:val="18"/>
                <w:szCs w:val="20"/>
              </w:rPr>
            </w:pPr>
          </w:p>
        </w:tc>
        <w:tc>
          <w:tcPr>
            <w:tcW w:w="759" w:type="pct"/>
            <w:vAlign w:val="bottom"/>
            <w:hideMark/>
          </w:tcPr>
          <w:p w14:paraId="547A4AEE" w14:textId="77777777" w:rsidR="007672E2" w:rsidRPr="00963A02" w:rsidRDefault="007672E2" w:rsidP="00F12EDB">
            <w:pPr>
              <w:keepLines/>
              <w:suppressAutoHyphens/>
              <w:rPr>
                <w:rFonts w:ascii="Arial" w:hAnsi="Arial" w:cs="Arial"/>
                <w:sz w:val="18"/>
                <w:szCs w:val="20"/>
              </w:rPr>
            </w:pPr>
          </w:p>
        </w:tc>
      </w:tr>
      <w:tr w:rsidR="007672E2" w:rsidRPr="00963A02" w14:paraId="6426A963" w14:textId="77777777" w:rsidTr="00213CC9">
        <w:trPr>
          <w:cantSplit/>
          <w:trHeight w:val="227"/>
        </w:trPr>
        <w:tc>
          <w:tcPr>
            <w:tcW w:w="3482" w:type="pct"/>
            <w:vAlign w:val="bottom"/>
            <w:hideMark/>
          </w:tcPr>
          <w:p w14:paraId="02D0DFD2" w14:textId="77777777" w:rsidR="007672E2" w:rsidRPr="00963A02" w:rsidRDefault="007672E2" w:rsidP="00F12EDB">
            <w:pPr>
              <w:keepLines/>
              <w:suppressAutoHyphens/>
              <w:rPr>
                <w:rFonts w:ascii="Arial" w:hAnsi="Arial" w:cs="Arial"/>
                <w:i/>
                <w:iCs/>
                <w:sz w:val="18"/>
                <w:szCs w:val="18"/>
              </w:rPr>
            </w:pPr>
            <w:r w:rsidRPr="00963A02">
              <w:rPr>
                <w:rFonts w:ascii="Arial" w:hAnsi="Arial" w:cs="Arial"/>
                <w:i/>
                <w:iCs/>
                <w:sz w:val="18"/>
                <w:szCs w:val="18"/>
              </w:rPr>
              <w:t>Zmena pracovného kapitálu:</w:t>
            </w:r>
          </w:p>
        </w:tc>
        <w:tc>
          <w:tcPr>
            <w:tcW w:w="759" w:type="pct"/>
            <w:vAlign w:val="bottom"/>
            <w:hideMark/>
          </w:tcPr>
          <w:p w14:paraId="2227282C" w14:textId="77777777" w:rsidR="007672E2" w:rsidRPr="00963A02" w:rsidRDefault="007672E2" w:rsidP="00F12EDB">
            <w:pPr>
              <w:keepLines/>
              <w:suppressAutoHyphens/>
              <w:rPr>
                <w:rFonts w:ascii="Arial" w:hAnsi="Arial" w:cs="Arial"/>
                <w:i/>
                <w:iCs/>
                <w:sz w:val="18"/>
                <w:szCs w:val="18"/>
              </w:rPr>
            </w:pPr>
          </w:p>
        </w:tc>
        <w:tc>
          <w:tcPr>
            <w:tcW w:w="759" w:type="pct"/>
            <w:vAlign w:val="bottom"/>
            <w:hideMark/>
          </w:tcPr>
          <w:p w14:paraId="533CF242" w14:textId="77777777" w:rsidR="007672E2" w:rsidRPr="00963A02" w:rsidRDefault="007672E2" w:rsidP="00F12EDB">
            <w:pPr>
              <w:keepLines/>
              <w:suppressAutoHyphens/>
              <w:rPr>
                <w:rFonts w:ascii="Arial" w:hAnsi="Arial" w:cs="Arial"/>
                <w:sz w:val="18"/>
                <w:szCs w:val="20"/>
              </w:rPr>
            </w:pPr>
          </w:p>
        </w:tc>
      </w:tr>
      <w:tr w:rsidR="007672E2" w:rsidRPr="00963A02" w14:paraId="773A1213" w14:textId="77777777" w:rsidTr="00213CC9">
        <w:trPr>
          <w:cantSplit/>
          <w:trHeight w:val="227"/>
        </w:trPr>
        <w:tc>
          <w:tcPr>
            <w:tcW w:w="3482" w:type="pct"/>
            <w:vAlign w:val="bottom"/>
            <w:hideMark/>
          </w:tcPr>
          <w:p w14:paraId="3A3D2BE2" w14:textId="77777777" w:rsidR="007672E2" w:rsidRPr="00963A02" w:rsidRDefault="007672E2" w:rsidP="00F12EDB">
            <w:pPr>
              <w:keepLines/>
              <w:suppressAutoHyphens/>
              <w:rPr>
                <w:rFonts w:ascii="Arial" w:hAnsi="Arial" w:cs="Arial"/>
                <w:sz w:val="18"/>
                <w:szCs w:val="18"/>
              </w:rPr>
            </w:pPr>
            <w:r w:rsidRPr="00963A02">
              <w:rPr>
                <w:rFonts w:ascii="Arial" w:hAnsi="Arial" w:cs="Arial"/>
                <w:sz w:val="18"/>
                <w:szCs w:val="18"/>
              </w:rPr>
              <w:t>Úbytok (prírastok) pohľadávok z obchodného styku a časového rozlíšenia</w:t>
            </w:r>
          </w:p>
        </w:tc>
        <w:tc>
          <w:tcPr>
            <w:tcW w:w="759" w:type="pct"/>
            <w:vAlign w:val="bottom"/>
            <w:hideMark/>
          </w:tcPr>
          <w:p w14:paraId="57C94CAD"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428 160</w:t>
            </w:r>
          </w:p>
        </w:tc>
        <w:tc>
          <w:tcPr>
            <w:tcW w:w="759" w:type="pct"/>
            <w:vAlign w:val="bottom"/>
            <w:hideMark/>
          </w:tcPr>
          <w:p w14:paraId="608F5EF0"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-101 332</w:t>
            </w:r>
          </w:p>
        </w:tc>
      </w:tr>
      <w:tr w:rsidR="007672E2" w:rsidRPr="00963A02" w14:paraId="1C80EA83" w14:textId="77777777" w:rsidTr="00213CC9">
        <w:trPr>
          <w:cantSplit/>
          <w:trHeight w:val="227"/>
        </w:trPr>
        <w:tc>
          <w:tcPr>
            <w:tcW w:w="3482" w:type="pct"/>
            <w:vAlign w:val="bottom"/>
            <w:hideMark/>
          </w:tcPr>
          <w:p w14:paraId="09D44A88" w14:textId="77777777" w:rsidR="007672E2" w:rsidRPr="00963A02" w:rsidRDefault="007672E2" w:rsidP="00F12EDB">
            <w:pPr>
              <w:keepLines/>
              <w:suppressAutoHyphens/>
              <w:rPr>
                <w:rFonts w:ascii="Arial" w:hAnsi="Arial" w:cs="Arial"/>
                <w:sz w:val="18"/>
                <w:szCs w:val="18"/>
              </w:rPr>
            </w:pPr>
            <w:r w:rsidRPr="00963A02">
              <w:rPr>
                <w:rFonts w:ascii="Arial" w:hAnsi="Arial" w:cs="Arial"/>
                <w:sz w:val="18"/>
                <w:szCs w:val="18"/>
              </w:rPr>
              <w:t>Úbytok (prírastok) zásob</w:t>
            </w:r>
          </w:p>
        </w:tc>
        <w:tc>
          <w:tcPr>
            <w:tcW w:w="759" w:type="pct"/>
            <w:vAlign w:val="bottom"/>
            <w:hideMark/>
          </w:tcPr>
          <w:p w14:paraId="303BFEFA"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247 637</w:t>
            </w:r>
          </w:p>
        </w:tc>
        <w:tc>
          <w:tcPr>
            <w:tcW w:w="759" w:type="pct"/>
            <w:vAlign w:val="bottom"/>
            <w:hideMark/>
          </w:tcPr>
          <w:p w14:paraId="08B17FCF"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 xml:space="preserve">-555 046 </w:t>
            </w:r>
          </w:p>
        </w:tc>
      </w:tr>
      <w:tr w:rsidR="007672E2" w:rsidRPr="00963A02" w14:paraId="6270D4FF" w14:textId="77777777" w:rsidTr="00213CC9">
        <w:trPr>
          <w:cantSplit/>
          <w:trHeight w:val="227"/>
        </w:trPr>
        <w:tc>
          <w:tcPr>
            <w:tcW w:w="3482" w:type="pct"/>
            <w:vAlign w:val="bottom"/>
            <w:hideMark/>
          </w:tcPr>
          <w:p w14:paraId="18B173EA" w14:textId="77777777" w:rsidR="007672E2" w:rsidRPr="00963A02" w:rsidRDefault="007672E2" w:rsidP="00F12EDB">
            <w:pPr>
              <w:keepLines/>
              <w:suppressAutoHyphens/>
              <w:rPr>
                <w:rFonts w:ascii="Arial" w:hAnsi="Arial" w:cs="Arial"/>
                <w:sz w:val="18"/>
                <w:szCs w:val="18"/>
              </w:rPr>
            </w:pPr>
            <w:r w:rsidRPr="00963A02">
              <w:rPr>
                <w:rFonts w:ascii="Arial" w:hAnsi="Arial" w:cs="Arial"/>
                <w:sz w:val="18"/>
                <w:szCs w:val="18"/>
              </w:rPr>
              <w:t>(Úbytok) prírastok záväzkov a časového rozlíšenia</w:t>
            </w:r>
          </w:p>
        </w:tc>
        <w:tc>
          <w:tcPr>
            <w:tcW w:w="759" w:type="pct"/>
            <w:vAlign w:val="bottom"/>
            <w:hideMark/>
          </w:tcPr>
          <w:p w14:paraId="6AB8A70E"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13 547</w:t>
            </w:r>
          </w:p>
        </w:tc>
        <w:tc>
          <w:tcPr>
            <w:tcW w:w="759" w:type="pct"/>
            <w:vAlign w:val="bottom"/>
            <w:hideMark/>
          </w:tcPr>
          <w:p w14:paraId="48EDB620"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-214 478</w:t>
            </w:r>
          </w:p>
        </w:tc>
      </w:tr>
      <w:tr w:rsidR="007672E2" w:rsidRPr="00963A02" w14:paraId="3E6DA032" w14:textId="77777777" w:rsidTr="00213CC9">
        <w:trPr>
          <w:cantSplit/>
          <w:trHeight w:val="227"/>
        </w:trPr>
        <w:tc>
          <w:tcPr>
            <w:tcW w:w="3482" w:type="pct"/>
            <w:vAlign w:val="bottom"/>
            <w:hideMark/>
          </w:tcPr>
          <w:p w14:paraId="1DA81FA4" w14:textId="77777777" w:rsidR="007672E2" w:rsidRPr="00963A02" w:rsidRDefault="007672E2" w:rsidP="00F12EDB">
            <w:pPr>
              <w:keepLines/>
              <w:suppressAutoHyphens/>
              <w:rPr>
                <w:rFonts w:ascii="Arial" w:hAnsi="Arial" w:cs="Arial"/>
                <w:b/>
                <w:bCs/>
                <w:sz w:val="18"/>
                <w:szCs w:val="18"/>
              </w:rPr>
            </w:pPr>
            <w:r w:rsidRPr="00963A02">
              <w:rPr>
                <w:rFonts w:ascii="Arial" w:hAnsi="Arial" w:cs="Arial"/>
                <w:b/>
                <w:bCs/>
                <w:sz w:val="18"/>
                <w:szCs w:val="18"/>
              </w:rPr>
              <w:t>Prevádzkové peňažné toky</w:t>
            </w:r>
          </w:p>
        </w:tc>
        <w:tc>
          <w:tcPr>
            <w:tcW w:w="759" w:type="pct"/>
            <w:tcBorders>
              <w:top w:val="single" w:sz="4" w:space="0" w:color="auto"/>
              <w:left w:val="nil"/>
              <w:bottom w:val="double" w:sz="6" w:space="0" w:color="auto"/>
              <w:right w:val="nil"/>
            </w:tcBorders>
            <w:vAlign w:val="bottom"/>
            <w:hideMark/>
          </w:tcPr>
          <w:p w14:paraId="55D2AAB9" w14:textId="77777777" w:rsidR="007672E2" w:rsidRPr="00963A02" w:rsidRDefault="007672E2" w:rsidP="00F12EDB">
            <w:pPr>
              <w:keepLines/>
              <w:suppressAutoHyphens/>
              <w:jc w:val="right"/>
              <w:rPr>
                <w:rFonts w:ascii="Arial" w:hAnsi="Arial" w:cs="Arial"/>
                <w:b/>
                <w:bCs/>
                <w:sz w:val="18"/>
                <w:szCs w:val="18"/>
              </w:rPr>
            </w:pPr>
            <w:r w:rsidRPr="00963A02">
              <w:rPr>
                <w:rFonts w:ascii="Arial" w:hAnsi="Arial" w:cs="Arial"/>
                <w:b/>
                <w:bCs/>
                <w:sz w:val="18"/>
                <w:szCs w:val="18"/>
              </w:rPr>
              <w:t>2 244 147</w:t>
            </w:r>
          </w:p>
        </w:tc>
        <w:tc>
          <w:tcPr>
            <w:tcW w:w="759" w:type="pct"/>
            <w:tcBorders>
              <w:top w:val="single" w:sz="4" w:space="0" w:color="auto"/>
              <w:left w:val="nil"/>
              <w:bottom w:val="double" w:sz="6" w:space="0" w:color="auto"/>
              <w:right w:val="nil"/>
            </w:tcBorders>
            <w:vAlign w:val="bottom"/>
            <w:hideMark/>
          </w:tcPr>
          <w:p w14:paraId="0DEC5460" w14:textId="77777777" w:rsidR="007672E2" w:rsidRPr="00963A02" w:rsidRDefault="007672E2" w:rsidP="00F12EDB">
            <w:pPr>
              <w:keepLines/>
              <w:suppressAutoHyphens/>
              <w:jc w:val="right"/>
              <w:rPr>
                <w:rFonts w:ascii="Arial" w:hAnsi="Arial" w:cs="Arial"/>
                <w:b/>
                <w:bCs/>
                <w:sz w:val="18"/>
                <w:szCs w:val="18"/>
              </w:rPr>
            </w:pPr>
            <w:r w:rsidRPr="00963A02">
              <w:rPr>
                <w:rFonts w:ascii="Arial" w:hAnsi="Arial" w:cs="Arial"/>
                <w:b/>
                <w:bCs/>
                <w:sz w:val="18"/>
                <w:szCs w:val="18"/>
              </w:rPr>
              <w:t>-147 199</w:t>
            </w:r>
          </w:p>
        </w:tc>
      </w:tr>
    </w:tbl>
    <w:p w14:paraId="494C80A3" w14:textId="77777777" w:rsidR="007672E2" w:rsidRPr="00963A02" w:rsidRDefault="007672E2" w:rsidP="00B51C4B">
      <w:pPr>
        <w:pStyle w:val="odstavec"/>
        <w:keepLines/>
        <w:suppressAutoHyphens/>
      </w:pPr>
    </w:p>
    <w:tbl>
      <w:tblPr>
        <w:tblW w:w="9210" w:type="dxa"/>
        <w:tblInd w:w="425" w:type="dxa"/>
        <w:tblLayout w:type="fixed"/>
        <w:tblCellMar>
          <w:left w:w="28" w:type="dxa"/>
          <w:right w:w="28" w:type="dxa"/>
        </w:tblCellMar>
        <w:tblLook w:val="04A0" w:firstRow="1" w:lastRow="0" w:firstColumn="1" w:lastColumn="0" w:noHBand="0" w:noVBand="1"/>
      </w:tblPr>
      <w:tblGrid>
        <w:gridCol w:w="6414"/>
        <w:gridCol w:w="1398"/>
        <w:gridCol w:w="1398"/>
      </w:tblGrid>
      <w:tr w:rsidR="007672E2" w:rsidRPr="00963A02" w14:paraId="6C9DF8D4" w14:textId="77777777" w:rsidTr="00F12EDB">
        <w:trPr>
          <w:cantSplit/>
          <w:trHeight w:val="227"/>
        </w:trPr>
        <w:tc>
          <w:tcPr>
            <w:tcW w:w="3482" w:type="pct"/>
            <w:vAlign w:val="bottom"/>
            <w:hideMark/>
          </w:tcPr>
          <w:p w14:paraId="6146F177" w14:textId="77777777" w:rsidR="007672E2" w:rsidRPr="00963A02" w:rsidRDefault="007672E2" w:rsidP="00F12EDB">
            <w:pPr>
              <w:keepLines/>
              <w:suppressAutoHyphens/>
              <w:rPr>
                <w:rFonts w:ascii="Arial" w:hAnsi="Arial" w:cs="Arial"/>
                <w:b/>
                <w:bCs/>
                <w:sz w:val="18"/>
                <w:szCs w:val="18"/>
              </w:rPr>
            </w:pPr>
            <w:r w:rsidRPr="00963A02">
              <w:rPr>
                <w:rFonts w:ascii="Arial" w:hAnsi="Arial" w:cs="Arial"/>
                <w:b/>
                <w:bCs/>
                <w:sz w:val="18"/>
                <w:szCs w:val="18"/>
              </w:rPr>
              <w:t>Peňažné toky z prevádzkovej činnosti</w:t>
            </w:r>
          </w:p>
        </w:tc>
        <w:tc>
          <w:tcPr>
            <w:tcW w:w="759" w:type="pct"/>
            <w:vAlign w:val="bottom"/>
            <w:hideMark/>
          </w:tcPr>
          <w:p w14:paraId="79AA5BC3" w14:textId="77777777" w:rsidR="007672E2" w:rsidRPr="00963A02" w:rsidRDefault="007672E2" w:rsidP="00F12EDB">
            <w:pPr>
              <w:keepLines/>
              <w:suppressAutoHyphens/>
              <w:rPr>
                <w:rFonts w:ascii="Arial" w:hAnsi="Arial" w:cs="Arial"/>
                <w:b/>
                <w:bCs/>
                <w:sz w:val="18"/>
                <w:szCs w:val="18"/>
              </w:rPr>
            </w:pPr>
          </w:p>
        </w:tc>
        <w:tc>
          <w:tcPr>
            <w:tcW w:w="759" w:type="pct"/>
            <w:vAlign w:val="bottom"/>
            <w:hideMark/>
          </w:tcPr>
          <w:p w14:paraId="178F3982" w14:textId="77777777" w:rsidR="007672E2" w:rsidRPr="00963A02" w:rsidRDefault="007672E2" w:rsidP="00F12EDB">
            <w:pPr>
              <w:keepLines/>
              <w:suppressAutoHyphens/>
              <w:rPr>
                <w:rFonts w:ascii="Arial" w:hAnsi="Arial" w:cs="Arial"/>
                <w:sz w:val="18"/>
                <w:szCs w:val="20"/>
              </w:rPr>
            </w:pPr>
          </w:p>
        </w:tc>
      </w:tr>
      <w:tr w:rsidR="007672E2" w:rsidRPr="00963A02" w14:paraId="5185DEB5" w14:textId="77777777" w:rsidTr="00F12EDB">
        <w:trPr>
          <w:cantSplit/>
          <w:trHeight w:val="227"/>
        </w:trPr>
        <w:tc>
          <w:tcPr>
            <w:tcW w:w="3482" w:type="pct"/>
            <w:vAlign w:val="bottom"/>
            <w:hideMark/>
          </w:tcPr>
          <w:p w14:paraId="035FDD99" w14:textId="77777777" w:rsidR="007672E2" w:rsidRPr="00963A02" w:rsidRDefault="007672E2" w:rsidP="00F12EDB">
            <w:pPr>
              <w:keepLines/>
              <w:suppressAutoHyphens/>
              <w:rPr>
                <w:rFonts w:ascii="Arial" w:hAnsi="Arial" w:cs="Arial"/>
                <w:sz w:val="18"/>
                <w:szCs w:val="18"/>
              </w:rPr>
            </w:pPr>
            <w:r w:rsidRPr="00963A02">
              <w:rPr>
                <w:rFonts w:ascii="Arial" w:hAnsi="Arial" w:cs="Arial"/>
                <w:sz w:val="18"/>
                <w:szCs w:val="18"/>
              </w:rPr>
              <w:t>Prevádzkové peňažné toky</w:t>
            </w:r>
          </w:p>
        </w:tc>
        <w:tc>
          <w:tcPr>
            <w:tcW w:w="759" w:type="pct"/>
            <w:vAlign w:val="bottom"/>
            <w:hideMark/>
          </w:tcPr>
          <w:p w14:paraId="0FC4DE5F" w14:textId="77777777" w:rsidR="007672E2" w:rsidRPr="00963A02" w:rsidRDefault="007672E2" w:rsidP="00F12EDB">
            <w:pPr>
              <w:keepLines/>
              <w:suppressAutoHyphens/>
              <w:jc w:val="right"/>
              <w:rPr>
                <w:rFonts w:ascii="Arial" w:hAnsi="Arial" w:cs="Arial"/>
                <w:b/>
                <w:bCs/>
                <w:sz w:val="18"/>
                <w:szCs w:val="18"/>
              </w:rPr>
            </w:pPr>
            <w:r w:rsidRPr="00963A02">
              <w:rPr>
                <w:rFonts w:ascii="Arial" w:hAnsi="Arial" w:cs="Arial"/>
                <w:b/>
                <w:bCs/>
                <w:sz w:val="18"/>
                <w:szCs w:val="18"/>
              </w:rPr>
              <w:t>2 244 147</w:t>
            </w:r>
          </w:p>
        </w:tc>
        <w:tc>
          <w:tcPr>
            <w:tcW w:w="759" w:type="pct"/>
            <w:vAlign w:val="bottom"/>
            <w:hideMark/>
          </w:tcPr>
          <w:p w14:paraId="0E93A74D" w14:textId="77777777" w:rsidR="007672E2" w:rsidRPr="00963A02" w:rsidRDefault="007672E2" w:rsidP="00F12EDB">
            <w:pPr>
              <w:keepLines/>
              <w:suppressAutoHyphens/>
              <w:jc w:val="right"/>
              <w:rPr>
                <w:rFonts w:ascii="Arial" w:hAnsi="Arial" w:cs="Arial"/>
                <w:b/>
                <w:bCs/>
                <w:sz w:val="18"/>
                <w:szCs w:val="18"/>
              </w:rPr>
            </w:pPr>
            <w:r w:rsidRPr="00963A02">
              <w:rPr>
                <w:rFonts w:ascii="Arial" w:hAnsi="Arial" w:cs="Arial"/>
                <w:b/>
                <w:bCs/>
                <w:sz w:val="18"/>
                <w:szCs w:val="18"/>
              </w:rPr>
              <w:t>-147 199</w:t>
            </w:r>
          </w:p>
        </w:tc>
      </w:tr>
      <w:tr w:rsidR="007672E2" w:rsidRPr="00963A02" w14:paraId="415FFB9E" w14:textId="77777777" w:rsidTr="00F12EDB">
        <w:trPr>
          <w:cantSplit/>
          <w:trHeight w:val="227"/>
        </w:trPr>
        <w:tc>
          <w:tcPr>
            <w:tcW w:w="3482" w:type="pct"/>
            <w:vAlign w:val="bottom"/>
            <w:hideMark/>
          </w:tcPr>
          <w:p w14:paraId="17BDA644" w14:textId="77777777" w:rsidR="007672E2" w:rsidRPr="00963A02" w:rsidRDefault="007672E2" w:rsidP="00F12EDB">
            <w:pPr>
              <w:keepLines/>
              <w:suppressAutoHyphens/>
              <w:rPr>
                <w:rFonts w:ascii="Arial" w:hAnsi="Arial" w:cs="Arial"/>
                <w:sz w:val="18"/>
                <w:szCs w:val="18"/>
              </w:rPr>
            </w:pPr>
            <w:r w:rsidRPr="00963A02">
              <w:rPr>
                <w:rFonts w:ascii="Arial" w:hAnsi="Arial" w:cs="Arial"/>
                <w:sz w:val="18"/>
                <w:szCs w:val="18"/>
              </w:rPr>
              <w:t>Zaplatená daň z príjmov</w:t>
            </w:r>
          </w:p>
        </w:tc>
        <w:tc>
          <w:tcPr>
            <w:tcW w:w="759" w:type="pct"/>
            <w:vAlign w:val="bottom"/>
          </w:tcPr>
          <w:p w14:paraId="61A03061"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-31 717</w:t>
            </w:r>
          </w:p>
        </w:tc>
        <w:tc>
          <w:tcPr>
            <w:tcW w:w="759" w:type="pct"/>
            <w:vAlign w:val="bottom"/>
            <w:hideMark/>
          </w:tcPr>
          <w:p w14:paraId="596CE37C"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13 745</w:t>
            </w:r>
          </w:p>
        </w:tc>
      </w:tr>
      <w:tr w:rsidR="007672E2" w:rsidRPr="00963A02" w14:paraId="0D314B09" w14:textId="77777777" w:rsidTr="00F12EDB">
        <w:trPr>
          <w:cantSplit/>
          <w:trHeight w:val="227"/>
        </w:trPr>
        <w:tc>
          <w:tcPr>
            <w:tcW w:w="3482" w:type="pct"/>
            <w:vAlign w:val="bottom"/>
          </w:tcPr>
          <w:p w14:paraId="1A44A1A3" w14:textId="77777777" w:rsidR="007672E2" w:rsidRPr="00963A02" w:rsidRDefault="007672E2" w:rsidP="00F12EDB">
            <w:pPr>
              <w:keepLines/>
              <w:suppressAutoHyphens/>
              <w:rPr>
                <w:rFonts w:ascii="Arial" w:hAnsi="Arial" w:cs="Arial"/>
                <w:sz w:val="18"/>
                <w:szCs w:val="18"/>
              </w:rPr>
            </w:pPr>
            <w:r w:rsidRPr="00963A02">
              <w:rPr>
                <w:rFonts w:ascii="Arial" w:hAnsi="Arial" w:cs="Arial"/>
                <w:sz w:val="18"/>
                <w:szCs w:val="18"/>
              </w:rPr>
              <w:t>Vyplatené dividendy</w:t>
            </w:r>
          </w:p>
        </w:tc>
        <w:tc>
          <w:tcPr>
            <w:tcW w:w="759" w:type="pct"/>
            <w:vAlign w:val="bottom"/>
          </w:tcPr>
          <w:p w14:paraId="55F99765"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-800 000</w:t>
            </w:r>
          </w:p>
        </w:tc>
        <w:tc>
          <w:tcPr>
            <w:tcW w:w="759" w:type="pct"/>
            <w:vAlign w:val="bottom"/>
          </w:tcPr>
          <w:p w14:paraId="6331EBD6"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0</w:t>
            </w:r>
          </w:p>
        </w:tc>
      </w:tr>
      <w:tr w:rsidR="007672E2" w:rsidRPr="00963A02" w14:paraId="7779318E" w14:textId="77777777" w:rsidTr="00F12EDB">
        <w:trPr>
          <w:cantSplit/>
          <w:trHeight w:val="227"/>
        </w:trPr>
        <w:tc>
          <w:tcPr>
            <w:tcW w:w="3482" w:type="pct"/>
            <w:vAlign w:val="bottom"/>
            <w:hideMark/>
          </w:tcPr>
          <w:p w14:paraId="37184707" w14:textId="77777777" w:rsidR="007672E2" w:rsidRPr="00963A02" w:rsidRDefault="007672E2" w:rsidP="00F12EDB">
            <w:pPr>
              <w:keepLines/>
              <w:suppressAutoHyphens/>
              <w:rPr>
                <w:rFonts w:ascii="Arial" w:hAnsi="Arial" w:cs="Arial"/>
                <w:b/>
                <w:bCs/>
                <w:sz w:val="18"/>
                <w:szCs w:val="18"/>
              </w:rPr>
            </w:pPr>
            <w:r w:rsidRPr="00963A02">
              <w:rPr>
                <w:rFonts w:ascii="Arial" w:hAnsi="Arial" w:cs="Arial"/>
                <w:b/>
                <w:bCs/>
                <w:sz w:val="18"/>
                <w:szCs w:val="18"/>
              </w:rPr>
              <w:t>Čisté peňažné toky z prevádzkovej činnosti</w:t>
            </w:r>
          </w:p>
        </w:tc>
        <w:tc>
          <w:tcPr>
            <w:tcW w:w="759" w:type="pct"/>
            <w:tcBorders>
              <w:top w:val="single" w:sz="4" w:space="0" w:color="auto"/>
              <w:left w:val="nil"/>
              <w:bottom w:val="double" w:sz="6" w:space="0" w:color="auto"/>
              <w:right w:val="nil"/>
            </w:tcBorders>
            <w:vAlign w:val="bottom"/>
            <w:hideMark/>
          </w:tcPr>
          <w:p w14:paraId="39699835" w14:textId="77777777" w:rsidR="007672E2" w:rsidRPr="00963A02" w:rsidRDefault="007672E2" w:rsidP="00F12EDB">
            <w:pPr>
              <w:keepLines/>
              <w:suppressAutoHyphens/>
              <w:jc w:val="right"/>
              <w:rPr>
                <w:rFonts w:ascii="Arial" w:hAnsi="Arial" w:cs="Arial"/>
                <w:b/>
                <w:bCs/>
                <w:sz w:val="18"/>
                <w:szCs w:val="18"/>
              </w:rPr>
            </w:pPr>
            <w:r w:rsidRPr="00963A02">
              <w:rPr>
                <w:rFonts w:ascii="Arial" w:hAnsi="Arial" w:cs="Arial"/>
                <w:b/>
                <w:bCs/>
                <w:sz w:val="18"/>
                <w:szCs w:val="18"/>
              </w:rPr>
              <w:t>1 412 430</w:t>
            </w:r>
          </w:p>
        </w:tc>
        <w:tc>
          <w:tcPr>
            <w:tcW w:w="759" w:type="pct"/>
            <w:tcBorders>
              <w:top w:val="single" w:sz="4" w:space="0" w:color="auto"/>
              <w:left w:val="nil"/>
              <w:bottom w:val="double" w:sz="6" w:space="0" w:color="auto"/>
              <w:right w:val="nil"/>
            </w:tcBorders>
            <w:vAlign w:val="bottom"/>
            <w:hideMark/>
          </w:tcPr>
          <w:p w14:paraId="2300F9BB" w14:textId="77777777" w:rsidR="007672E2" w:rsidRPr="00963A02" w:rsidRDefault="007672E2" w:rsidP="00F12EDB">
            <w:pPr>
              <w:keepLines/>
              <w:suppressAutoHyphens/>
              <w:jc w:val="right"/>
              <w:rPr>
                <w:rFonts w:ascii="Arial" w:hAnsi="Arial" w:cs="Arial"/>
                <w:b/>
                <w:bCs/>
                <w:sz w:val="18"/>
                <w:szCs w:val="18"/>
              </w:rPr>
            </w:pPr>
            <w:r w:rsidRPr="00963A02">
              <w:rPr>
                <w:rFonts w:ascii="Arial" w:hAnsi="Arial" w:cs="Arial"/>
                <w:b/>
                <w:bCs/>
                <w:sz w:val="18"/>
                <w:szCs w:val="18"/>
              </w:rPr>
              <w:t>-133 454</w:t>
            </w:r>
          </w:p>
        </w:tc>
      </w:tr>
      <w:tr w:rsidR="007672E2" w:rsidRPr="00963A02" w14:paraId="5BF5A6CA" w14:textId="77777777" w:rsidTr="00F12EDB">
        <w:trPr>
          <w:cantSplit/>
          <w:trHeight w:val="227"/>
        </w:trPr>
        <w:tc>
          <w:tcPr>
            <w:tcW w:w="3482" w:type="pct"/>
            <w:vAlign w:val="bottom"/>
            <w:hideMark/>
          </w:tcPr>
          <w:p w14:paraId="7F6EFE62" w14:textId="77777777" w:rsidR="007672E2" w:rsidRPr="00963A02" w:rsidRDefault="007672E2" w:rsidP="00F12EDB">
            <w:pPr>
              <w:keepLines/>
              <w:suppressAutoHyphens/>
              <w:rPr>
                <w:rFonts w:ascii="Arial" w:hAnsi="Arial" w:cs="Arial"/>
                <w:b/>
                <w:bCs/>
                <w:sz w:val="18"/>
                <w:szCs w:val="18"/>
              </w:rPr>
            </w:pPr>
          </w:p>
        </w:tc>
        <w:tc>
          <w:tcPr>
            <w:tcW w:w="759" w:type="pct"/>
            <w:vAlign w:val="bottom"/>
            <w:hideMark/>
          </w:tcPr>
          <w:p w14:paraId="6021E1B9" w14:textId="77777777" w:rsidR="007672E2" w:rsidRPr="00963A02" w:rsidRDefault="007672E2" w:rsidP="00F12EDB">
            <w:pPr>
              <w:keepLines/>
              <w:suppressAutoHyphens/>
              <w:rPr>
                <w:rFonts w:ascii="Arial" w:hAnsi="Arial" w:cs="Arial"/>
                <w:sz w:val="18"/>
                <w:szCs w:val="20"/>
              </w:rPr>
            </w:pPr>
          </w:p>
        </w:tc>
        <w:tc>
          <w:tcPr>
            <w:tcW w:w="759" w:type="pct"/>
            <w:vAlign w:val="bottom"/>
            <w:hideMark/>
          </w:tcPr>
          <w:p w14:paraId="0EDD543F" w14:textId="77777777" w:rsidR="007672E2" w:rsidRPr="00963A02" w:rsidRDefault="007672E2" w:rsidP="00F12EDB">
            <w:pPr>
              <w:keepLines/>
              <w:suppressAutoHyphens/>
              <w:rPr>
                <w:rFonts w:ascii="Arial" w:hAnsi="Arial" w:cs="Arial"/>
                <w:sz w:val="18"/>
                <w:szCs w:val="20"/>
              </w:rPr>
            </w:pPr>
          </w:p>
        </w:tc>
      </w:tr>
      <w:tr w:rsidR="007672E2" w:rsidRPr="00963A02" w14:paraId="718E82DF" w14:textId="77777777" w:rsidTr="00F12EDB">
        <w:trPr>
          <w:cantSplit/>
          <w:trHeight w:val="227"/>
        </w:trPr>
        <w:tc>
          <w:tcPr>
            <w:tcW w:w="3482" w:type="pct"/>
            <w:vAlign w:val="bottom"/>
            <w:hideMark/>
          </w:tcPr>
          <w:p w14:paraId="7A0C6C2B" w14:textId="77777777" w:rsidR="007672E2" w:rsidRPr="00963A02" w:rsidRDefault="007672E2" w:rsidP="00F12EDB">
            <w:pPr>
              <w:keepLines/>
              <w:suppressAutoHyphens/>
              <w:rPr>
                <w:rFonts w:ascii="Arial" w:hAnsi="Arial" w:cs="Arial"/>
                <w:b/>
                <w:bCs/>
                <w:sz w:val="18"/>
                <w:szCs w:val="18"/>
              </w:rPr>
            </w:pPr>
            <w:r w:rsidRPr="00963A02">
              <w:rPr>
                <w:rFonts w:ascii="Arial" w:hAnsi="Arial" w:cs="Arial"/>
                <w:b/>
                <w:bCs/>
                <w:sz w:val="18"/>
                <w:szCs w:val="18"/>
              </w:rPr>
              <w:t>Peňažné toky z investičnej činnosti</w:t>
            </w:r>
          </w:p>
        </w:tc>
        <w:tc>
          <w:tcPr>
            <w:tcW w:w="759" w:type="pct"/>
            <w:vAlign w:val="bottom"/>
            <w:hideMark/>
          </w:tcPr>
          <w:p w14:paraId="499EB730" w14:textId="77777777" w:rsidR="007672E2" w:rsidRPr="00963A02" w:rsidRDefault="007672E2" w:rsidP="00F12EDB">
            <w:pPr>
              <w:keepLines/>
              <w:suppressAutoHyphens/>
              <w:rPr>
                <w:rFonts w:ascii="Arial" w:hAnsi="Arial" w:cs="Arial"/>
                <w:b/>
                <w:bCs/>
                <w:sz w:val="18"/>
                <w:szCs w:val="18"/>
              </w:rPr>
            </w:pPr>
          </w:p>
        </w:tc>
        <w:tc>
          <w:tcPr>
            <w:tcW w:w="759" w:type="pct"/>
            <w:vAlign w:val="bottom"/>
            <w:hideMark/>
          </w:tcPr>
          <w:p w14:paraId="68E69928" w14:textId="77777777" w:rsidR="007672E2" w:rsidRPr="00963A02" w:rsidRDefault="007672E2" w:rsidP="00F12EDB">
            <w:pPr>
              <w:keepLines/>
              <w:suppressAutoHyphens/>
              <w:rPr>
                <w:rFonts w:ascii="Arial" w:hAnsi="Arial" w:cs="Arial"/>
                <w:sz w:val="18"/>
                <w:szCs w:val="20"/>
              </w:rPr>
            </w:pPr>
          </w:p>
        </w:tc>
      </w:tr>
      <w:tr w:rsidR="007672E2" w:rsidRPr="00963A02" w14:paraId="4394C60D" w14:textId="77777777" w:rsidTr="00F12EDB">
        <w:trPr>
          <w:cantSplit/>
          <w:trHeight w:val="227"/>
        </w:trPr>
        <w:tc>
          <w:tcPr>
            <w:tcW w:w="3482" w:type="pct"/>
            <w:vAlign w:val="bottom"/>
            <w:hideMark/>
          </w:tcPr>
          <w:p w14:paraId="033FA212" w14:textId="77777777" w:rsidR="007672E2" w:rsidRPr="00963A02" w:rsidRDefault="007672E2" w:rsidP="00F12EDB">
            <w:pPr>
              <w:keepLines/>
              <w:suppressAutoHyphens/>
              <w:rPr>
                <w:rFonts w:ascii="Arial" w:hAnsi="Arial" w:cs="Arial"/>
                <w:sz w:val="18"/>
                <w:szCs w:val="18"/>
              </w:rPr>
            </w:pPr>
            <w:r w:rsidRPr="00963A02">
              <w:rPr>
                <w:rFonts w:ascii="Arial" w:hAnsi="Arial" w:cs="Arial"/>
                <w:sz w:val="18"/>
                <w:szCs w:val="18"/>
              </w:rPr>
              <w:t>Nákup dlhodobého majetku</w:t>
            </w:r>
          </w:p>
        </w:tc>
        <w:tc>
          <w:tcPr>
            <w:tcW w:w="759" w:type="pct"/>
            <w:vAlign w:val="bottom"/>
            <w:hideMark/>
          </w:tcPr>
          <w:p w14:paraId="3B394629"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-355 557</w:t>
            </w:r>
          </w:p>
        </w:tc>
        <w:tc>
          <w:tcPr>
            <w:tcW w:w="759" w:type="pct"/>
            <w:vAlign w:val="bottom"/>
            <w:hideMark/>
          </w:tcPr>
          <w:p w14:paraId="1F456086"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-294 299</w:t>
            </w:r>
          </w:p>
        </w:tc>
      </w:tr>
      <w:tr w:rsidR="007672E2" w:rsidRPr="00963A02" w14:paraId="4A095B95" w14:textId="77777777" w:rsidTr="00F12EDB">
        <w:trPr>
          <w:cantSplit/>
          <w:trHeight w:val="227"/>
        </w:trPr>
        <w:tc>
          <w:tcPr>
            <w:tcW w:w="3482" w:type="pct"/>
            <w:vAlign w:val="bottom"/>
          </w:tcPr>
          <w:p w14:paraId="3D7EC49A" w14:textId="77777777" w:rsidR="007672E2" w:rsidRPr="00963A02" w:rsidRDefault="007672E2" w:rsidP="00F12EDB">
            <w:pPr>
              <w:keepLines/>
              <w:suppressAutoHyphens/>
              <w:rPr>
                <w:rFonts w:ascii="Arial" w:hAnsi="Arial" w:cs="Arial"/>
                <w:sz w:val="18"/>
                <w:szCs w:val="18"/>
              </w:rPr>
            </w:pPr>
            <w:r w:rsidRPr="00963A02">
              <w:rPr>
                <w:rFonts w:ascii="Arial" w:hAnsi="Arial" w:cs="Arial"/>
                <w:sz w:val="18"/>
                <w:szCs w:val="18"/>
              </w:rPr>
              <w:t>Príjmy z predaja dlhodobého majetku</w:t>
            </w:r>
          </w:p>
        </w:tc>
        <w:tc>
          <w:tcPr>
            <w:tcW w:w="759" w:type="pct"/>
            <w:vAlign w:val="bottom"/>
          </w:tcPr>
          <w:p w14:paraId="434926A8"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142 668</w:t>
            </w:r>
          </w:p>
        </w:tc>
        <w:tc>
          <w:tcPr>
            <w:tcW w:w="759" w:type="pct"/>
            <w:vAlign w:val="bottom"/>
          </w:tcPr>
          <w:p w14:paraId="685CC548" w14:textId="77777777" w:rsidR="007672E2" w:rsidRPr="00963A02" w:rsidRDefault="007672E2" w:rsidP="00F12EDB">
            <w:pPr>
              <w:keepLines/>
              <w:suppressAutoHyphens/>
              <w:jc w:val="right"/>
              <w:rPr>
                <w:rFonts w:ascii="Arial" w:hAnsi="Arial" w:cs="Arial"/>
                <w:sz w:val="18"/>
                <w:szCs w:val="18"/>
              </w:rPr>
            </w:pPr>
            <w:r w:rsidRPr="00963A02">
              <w:rPr>
                <w:rFonts w:ascii="Arial" w:hAnsi="Arial" w:cs="Arial"/>
                <w:sz w:val="18"/>
                <w:szCs w:val="18"/>
              </w:rPr>
              <w:t>34 000</w:t>
            </w:r>
          </w:p>
        </w:tc>
      </w:tr>
      <w:tr w:rsidR="007672E2" w:rsidRPr="00963A02" w14:paraId="231C6EEB" w14:textId="77777777" w:rsidTr="00F12EDB">
        <w:trPr>
          <w:cantSplit/>
          <w:trHeight w:val="227"/>
        </w:trPr>
        <w:tc>
          <w:tcPr>
            <w:tcW w:w="3482" w:type="pct"/>
            <w:vAlign w:val="bottom"/>
            <w:hideMark/>
          </w:tcPr>
          <w:p w14:paraId="640B49B4" w14:textId="77777777" w:rsidR="007672E2" w:rsidRPr="00963A02" w:rsidRDefault="007672E2" w:rsidP="00F12EDB">
            <w:pPr>
              <w:keepLines/>
              <w:suppressAutoHyphens/>
              <w:rPr>
                <w:rFonts w:ascii="Arial" w:hAnsi="Arial" w:cs="Arial"/>
                <w:b/>
                <w:bCs/>
                <w:sz w:val="18"/>
                <w:szCs w:val="18"/>
              </w:rPr>
            </w:pPr>
            <w:r w:rsidRPr="00963A02">
              <w:rPr>
                <w:rFonts w:ascii="Arial" w:hAnsi="Arial" w:cs="Arial"/>
                <w:b/>
                <w:bCs/>
                <w:sz w:val="18"/>
                <w:szCs w:val="18"/>
              </w:rPr>
              <w:t>Čisté peňažné toky z investičnej činnosti</w:t>
            </w:r>
          </w:p>
        </w:tc>
        <w:tc>
          <w:tcPr>
            <w:tcW w:w="759" w:type="pct"/>
            <w:tcBorders>
              <w:top w:val="single" w:sz="4" w:space="0" w:color="auto"/>
              <w:left w:val="nil"/>
              <w:bottom w:val="double" w:sz="6" w:space="0" w:color="auto"/>
              <w:right w:val="nil"/>
            </w:tcBorders>
            <w:vAlign w:val="bottom"/>
            <w:hideMark/>
          </w:tcPr>
          <w:p w14:paraId="201771C8" w14:textId="77777777" w:rsidR="007672E2" w:rsidRPr="00963A02" w:rsidRDefault="007672E2" w:rsidP="00F12EDB">
            <w:pPr>
              <w:keepLines/>
              <w:suppressAutoHyphens/>
              <w:jc w:val="right"/>
              <w:rPr>
                <w:rFonts w:ascii="Arial" w:hAnsi="Arial" w:cs="Arial"/>
                <w:b/>
                <w:bCs/>
                <w:sz w:val="18"/>
                <w:szCs w:val="18"/>
              </w:rPr>
            </w:pPr>
            <w:r w:rsidRPr="00963A02">
              <w:rPr>
                <w:rFonts w:ascii="Arial" w:hAnsi="Arial" w:cs="Arial"/>
                <w:b/>
                <w:bCs/>
                <w:sz w:val="18"/>
                <w:szCs w:val="18"/>
              </w:rPr>
              <w:t>-212 889</w:t>
            </w:r>
          </w:p>
        </w:tc>
        <w:tc>
          <w:tcPr>
            <w:tcW w:w="759" w:type="pct"/>
            <w:tcBorders>
              <w:top w:val="single" w:sz="4" w:space="0" w:color="auto"/>
              <w:left w:val="nil"/>
              <w:bottom w:val="double" w:sz="6" w:space="0" w:color="auto"/>
              <w:right w:val="nil"/>
            </w:tcBorders>
            <w:vAlign w:val="bottom"/>
            <w:hideMark/>
          </w:tcPr>
          <w:p w14:paraId="3E74D501" w14:textId="77777777" w:rsidR="007672E2" w:rsidRPr="00963A02" w:rsidRDefault="007672E2" w:rsidP="00F12EDB">
            <w:pPr>
              <w:keepLines/>
              <w:suppressAutoHyphens/>
              <w:jc w:val="right"/>
              <w:rPr>
                <w:rFonts w:ascii="Arial" w:hAnsi="Arial" w:cs="Arial"/>
                <w:b/>
                <w:bCs/>
                <w:sz w:val="18"/>
                <w:szCs w:val="18"/>
              </w:rPr>
            </w:pPr>
            <w:r w:rsidRPr="00963A02">
              <w:rPr>
                <w:rFonts w:ascii="Arial" w:hAnsi="Arial" w:cs="Arial"/>
                <w:b/>
                <w:bCs/>
                <w:sz w:val="18"/>
                <w:szCs w:val="18"/>
              </w:rPr>
              <w:t>-260 299</w:t>
            </w:r>
          </w:p>
        </w:tc>
      </w:tr>
      <w:tr w:rsidR="007672E2" w:rsidRPr="00963A02" w14:paraId="13158AAE" w14:textId="77777777" w:rsidTr="00F12EDB">
        <w:trPr>
          <w:cantSplit/>
          <w:trHeight w:val="227"/>
        </w:trPr>
        <w:tc>
          <w:tcPr>
            <w:tcW w:w="3482" w:type="pct"/>
            <w:vAlign w:val="bottom"/>
            <w:hideMark/>
          </w:tcPr>
          <w:p w14:paraId="14D7E1E6" w14:textId="77777777" w:rsidR="007672E2" w:rsidRPr="00963A02" w:rsidRDefault="007672E2" w:rsidP="00F12EDB">
            <w:pPr>
              <w:keepLines/>
              <w:suppressAutoHyphens/>
              <w:rPr>
                <w:rFonts w:ascii="Arial" w:hAnsi="Arial" w:cs="Arial"/>
                <w:b/>
                <w:bCs/>
                <w:sz w:val="18"/>
                <w:szCs w:val="18"/>
              </w:rPr>
            </w:pPr>
          </w:p>
        </w:tc>
        <w:tc>
          <w:tcPr>
            <w:tcW w:w="759" w:type="pct"/>
            <w:vAlign w:val="bottom"/>
            <w:hideMark/>
          </w:tcPr>
          <w:p w14:paraId="3901F4B2" w14:textId="77777777" w:rsidR="007672E2" w:rsidRPr="00963A02" w:rsidRDefault="007672E2" w:rsidP="00F12EDB">
            <w:pPr>
              <w:keepLines/>
              <w:suppressAutoHyphens/>
              <w:rPr>
                <w:rFonts w:ascii="Arial" w:hAnsi="Arial" w:cs="Arial"/>
                <w:sz w:val="18"/>
                <w:szCs w:val="20"/>
              </w:rPr>
            </w:pPr>
          </w:p>
        </w:tc>
        <w:tc>
          <w:tcPr>
            <w:tcW w:w="759" w:type="pct"/>
            <w:vAlign w:val="bottom"/>
            <w:hideMark/>
          </w:tcPr>
          <w:p w14:paraId="1B1516B9" w14:textId="77777777" w:rsidR="007672E2" w:rsidRPr="00963A02" w:rsidRDefault="007672E2" w:rsidP="00F12EDB">
            <w:pPr>
              <w:keepLines/>
              <w:suppressAutoHyphens/>
              <w:rPr>
                <w:rFonts w:ascii="Arial" w:hAnsi="Arial" w:cs="Arial"/>
                <w:sz w:val="18"/>
                <w:szCs w:val="20"/>
              </w:rPr>
            </w:pPr>
          </w:p>
        </w:tc>
      </w:tr>
      <w:tr w:rsidR="00A2679F" w:rsidRPr="00963A02" w14:paraId="3FE3DB6F" w14:textId="77777777" w:rsidTr="00A2679F">
        <w:trPr>
          <w:cantSplit/>
          <w:trHeight w:val="227"/>
        </w:trPr>
        <w:tc>
          <w:tcPr>
            <w:tcW w:w="3482" w:type="pct"/>
            <w:vAlign w:val="bottom"/>
          </w:tcPr>
          <w:p w14:paraId="12168BF0" w14:textId="51FF634D" w:rsidR="00A2679F" w:rsidRPr="00963A02" w:rsidRDefault="00A2679F" w:rsidP="00A2679F">
            <w:pPr>
              <w:keepLines/>
              <w:suppressAutoHyphens/>
              <w:rPr>
                <w:rFonts w:ascii="Arial" w:hAnsi="Arial" w:cs="Arial"/>
                <w:sz w:val="18"/>
                <w:szCs w:val="18"/>
              </w:rPr>
            </w:pPr>
            <w:r w:rsidRPr="00963A02">
              <w:rPr>
                <w:rFonts w:ascii="Arial" w:hAnsi="Arial" w:cs="Arial"/>
                <w:b/>
                <w:bCs/>
                <w:sz w:val="18"/>
                <w:szCs w:val="18"/>
              </w:rPr>
              <w:t>Peňažné toky z</w:t>
            </w:r>
            <w:r>
              <w:rPr>
                <w:rFonts w:ascii="Arial" w:hAnsi="Arial" w:cs="Arial"/>
                <w:b/>
                <w:bCs/>
                <w:sz w:val="18"/>
                <w:szCs w:val="18"/>
              </w:rPr>
              <w:t> finančnej</w:t>
            </w:r>
            <w:r w:rsidRPr="00963A02">
              <w:rPr>
                <w:rFonts w:ascii="Arial" w:hAnsi="Arial" w:cs="Arial"/>
                <w:b/>
                <w:bCs/>
                <w:sz w:val="18"/>
                <w:szCs w:val="18"/>
              </w:rPr>
              <w:t xml:space="preserve"> činnosti</w:t>
            </w:r>
          </w:p>
        </w:tc>
        <w:tc>
          <w:tcPr>
            <w:tcW w:w="759" w:type="pct"/>
            <w:tcBorders>
              <w:bottom w:val="single" w:sz="4" w:space="0" w:color="auto"/>
            </w:tcBorders>
            <w:vAlign w:val="bottom"/>
          </w:tcPr>
          <w:p w14:paraId="060331D6" w14:textId="77777777" w:rsidR="00A2679F" w:rsidRPr="00963A02" w:rsidRDefault="00A2679F" w:rsidP="00A2679F">
            <w:pPr>
              <w:keepLines/>
              <w:suppressAutoHyphens/>
              <w:rPr>
                <w:rFonts w:ascii="Arial" w:hAnsi="Arial" w:cs="Arial"/>
                <w:sz w:val="18"/>
                <w:szCs w:val="20"/>
              </w:rPr>
            </w:pPr>
          </w:p>
        </w:tc>
        <w:tc>
          <w:tcPr>
            <w:tcW w:w="759" w:type="pct"/>
            <w:tcBorders>
              <w:bottom w:val="single" w:sz="4" w:space="0" w:color="auto"/>
            </w:tcBorders>
            <w:vAlign w:val="bottom"/>
          </w:tcPr>
          <w:p w14:paraId="439B8255" w14:textId="77777777" w:rsidR="00A2679F" w:rsidRPr="00963A02" w:rsidRDefault="00A2679F" w:rsidP="00A2679F">
            <w:pPr>
              <w:keepLines/>
              <w:suppressAutoHyphens/>
              <w:rPr>
                <w:rFonts w:ascii="Arial" w:hAnsi="Arial" w:cs="Arial"/>
                <w:sz w:val="18"/>
                <w:szCs w:val="20"/>
              </w:rPr>
            </w:pPr>
          </w:p>
        </w:tc>
      </w:tr>
      <w:tr w:rsidR="00A2679F" w:rsidRPr="00963A02" w14:paraId="4AD69C1B" w14:textId="77777777" w:rsidTr="00A2679F">
        <w:trPr>
          <w:cantSplit/>
          <w:trHeight w:val="227"/>
        </w:trPr>
        <w:tc>
          <w:tcPr>
            <w:tcW w:w="3482" w:type="pct"/>
            <w:vAlign w:val="bottom"/>
          </w:tcPr>
          <w:p w14:paraId="027C8A49" w14:textId="75393A9B" w:rsidR="00A2679F" w:rsidRPr="00963A02" w:rsidRDefault="00A2679F" w:rsidP="00A2679F">
            <w:pPr>
              <w:keepLines/>
              <w:suppressAutoHyphens/>
              <w:rPr>
                <w:rFonts w:ascii="Arial" w:hAnsi="Arial" w:cs="Arial"/>
                <w:sz w:val="18"/>
                <w:szCs w:val="18"/>
              </w:rPr>
            </w:pPr>
            <w:r w:rsidRPr="00963A02">
              <w:rPr>
                <w:rFonts w:ascii="Arial" w:hAnsi="Arial" w:cs="Arial"/>
                <w:b/>
                <w:bCs/>
                <w:sz w:val="18"/>
                <w:szCs w:val="18"/>
              </w:rPr>
              <w:t>Čisté peňažné toky z </w:t>
            </w:r>
            <w:r>
              <w:rPr>
                <w:rFonts w:ascii="Arial" w:hAnsi="Arial" w:cs="Arial"/>
                <w:b/>
                <w:bCs/>
                <w:sz w:val="18"/>
                <w:szCs w:val="18"/>
              </w:rPr>
              <w:t>finančnej</w:t>
            </w:r>
            <w:r w:rsidRPr="00963A02">
              <w:rPr>
                <w:rFonts w:ascii="Arial" w:hAnsi="Arial" w:cs="Arial"/>
                <w:b/>
                <w:bCs/>
                <w:sz w:val="18"/>
                <w:szCs w:val="18"/>
              </w:rPr>
              <w:t xml:space="preserve"> činnosti</w:t>
            </w:r>
          </w:p>
        </w:tc>
        <w:tc>
          <w:tcPr>
            <w:tcW w:w="759" w:type="pct"/>
            <w:tcBorders>
              <w:top w:val="single" w:sz="4" w:space="0" w:color="auto"/>
              <w:bottom w:val="double" w:sz="4" w:space="0" w:color="auto"/>
            </w:tcBorders>
            <w:vAlign w:val="bottom"/>
          </w:tcPr>
          <w:p w14:paraId="7ED1C1DF" w14:textId="44D1794E" w:rsidR="00A2679F" w:rsidRPr="00A2679F" w:rsidRDefault="00A2679F" w:rsidP="00A2679F">
            <w:pPr>
              <w:keepLines/>
              <w:suppressAutoHyphens/>
              <w:jc w:val="right"/>
              <w:rPr>
                <w:rFonts w:ascii="Arial" w:hAnsi="Arial" w:cs="Arial"/>
                <w:b/>
                <w:bCs/>
                <w:sz w:val="18"/>
                <w:szCs w:val="20"/>
              </w:rPr>
            </w:pPr>
            <w:r w:rsidRPr="00A2679F">
              <w:rPr>
                <w:rFonts w:ascii="Arial" w:hAnsi="Arial" w:cs="Arial"/>
                <w:b/>
                <w:bCs/>
                <w:sz w:val="18"/>
                <w:szCs w:val="20"/>
              </w:rPr>
              <w:t>0</w:t>
            </w:r>
          </w:p>
        </w:tc>
        <w:tc>
          <w:tcPr>
            <w:tcW w:w="759" w:type="pct"/>
            <w:tcBorders>
              <w:top w:val="single" w:sz="4" w:space="0" w:color="auto"/>
              <w:bottom w:val="double" w:sz="4" w:space="0" w:color="auto"/>
            </w:tcBorders>
            <w:vAlign w:val="bottom"/>
          </w:tcPr>
          <w:p w14:paraId="5007806C" w14:textId="0B2D2B35" w:rsidR="00A2679F" w:rsidRPr="00963A02" w:rsidRDefault="00A2679F" w:rsidP="00A2679F">
            <w:pPr>
              <w:keepLines/>
              <w:suppressAutoHyphens/>
              <w:jc w:val="right"/>
              <w:rPr>
                <w:rFonts w:ascii="Arial" w:hAnsi="Arial" w:cs="Arial"/>
                <w:sz w:val="18"/>
                <w:szCs w:val="20"/>
              </w:rPr>
            </w:pPr>
            <w:r>
              <w:rPr>
                <w:rFonts w:ascii="Arial" w:hAnsi="Arial" w:cs="Arial"/>
                <w:b/>
                <w:bCs/>
                <w:sz w:val="18"/>
                <w:szCs w:val="18"/>
              </w:rPr>
              <w:t>0</w:t>
            </w:r>
          </w:p>
        </w:tc>
      </w:tr>
      <w:tr w:rsidR="00A2679F" w:rsidRPr="00963A02" w14:paraId="76640B21" w14:textId="77777777" w:rsidTr="00A2679F">
        <w:trPr>
          <w:cantSplit/>
          <w:trHeight w:val="227"/>
        </w:trPr>
        <w:tc>
          <w:tcPr>
            <w:tcW w:w="3482" w:type="pct"/>
            <w:vAlign w:val="bottom"/>
            <w:hideMark/>
          </w:tcPr>
          <w:p w14:paraId="3C75F606" w14:textId="77777777" w:rsidR="00A2679F" w:rsidRPr="00963A02" w:rsidRDefault="00A2679F" w:rsidP="00A2679F">
            <w:pPr>
              <w:keepLines/>
              <w:suppressAutoHyphens/>
              <w:rPr>
                <w:rFonts w:ascii="Arial" w:hAnsi="Arial" w:cs="Arial"/>
                <w:sz w:val="18"/>
                <w:szCs w:val="18"/>
              </w:rPr>
            </w:pPr>
          </w:p>
        </w:tc>
        <w:tc>
          <w:tcPr>
            <w:tcW w:w="759" w:type="pct"/>
            <w:tcBorders>
              <w:top w:val="double" w:sz="4" w:space="0" w:color="auto"/>
            </w:tcBorders>
            <w:vAlign w:val="bottom"/>
            <w:hideMark/>
          </w:tcPr>
          <w:p w14:paraId="146C2298" w14:textId="77777777" w:rsidR="00A2679F" w:rsidRPr="00963A02" w:rsidRDefault="00A2679F" w:rsidP="00A2679F">
            <w:pPr>
              <w:keepLines/>
              <w:suppressAutoHyphens/>
              <w:rPr>
                <w:rFonts w:ascii="Arial" w:hAnsi="Arial" w:cs="Arial"/>
                <w:sz w:val="18"/>
                <w:szCs w:val="20"/>
              </w:rPr>
            </w:pPr>
          </w:p>
        </w:tc>
        <w:tc>
          <w:tcPr>
            <w:tcW w:w="759" w:type="pct"/>
            <w:tcBorders>
              <w:top w:val="double" w:sz="4" w:space="0" w:color="auto"/>
            </w:tcBorders>
            <w:vAlign w:val="bottom"/>
            <w:hideMark/>
          </w:tcPr>
          <w:p w14:paraId="1377CF9A" w14:textId="77777777" w:rsidR="00A2679F" w:rsidRPr="00963A02" w:rsidRDefault="00A2679F" w:rsidP="00A2679F">
            <w:pPr>
              <w:keepLines/>
              <w:suppressAutoHyphens/>
              <w:rPr>
                <w:rFonts w:ascii="Arial" w:hAnsi="Arial" w:cs="Arial"/>
                <w:sz w:val="18"/>
                <w:szCs w:val="20"/>
              </w:rPr>
            </w:pPr>
          </w:p>
        </w:tc>
      </w:tr>
      <w:tr w:rsidR="00A2679F" w:rsidRPr="00963A02" w14:paraId="599A19EA" w14:textId="77777777" w:rsidTr="00F12EDB">
        <w:trPr>
          <w:cantSplit/>
          <w:trHeight w:val="227"/>
        </w:trPr>
        <w:tc>
          <w:tcPr>
            <w:tcW w:w="3482" w:type="pct"/>
            <w:vAlign w:val="bottom"/>
            <w:hideMark/>
          </w:tcPr>
          <w:p w14:paraId="770BD610" w14:textId="77777777" w:rsidR="00A2679F" w:rsidRPr="00963A02" w:rsidRDefault="00A2679F" w:rsidP="00A2679F">
            <w:pPr>
              <w:keepLines/>
              <w:suppressAutoHyphens/>
              <w:rPr>
                <w:rFonts w:ascii="Arial" w:hAnsi="Arial" w:cs="Arial"/>
                <w:b/>
                <w:bCs/>
                <w:sz w:val="18"/>
                <w:szCs w:val="18"/>
              </w:rPr>
            </w:pPr>
            <w:r w:rsidRPr="00963A02">
              <w:rPr>
                <w:rFonts w:ascii="Arial" w:hAnsi="Arial" w:cs="Arial"/>
                <w:b/>
                <w:bCs/>
                <w:sz w:val="18"/>
                <w:szCs w:val="18"/>
              </w:rPr>
              <w:t>Prírastky (úbytky) peňažných prostriedkov a peňažných ekvivalentov</w:t>
            </w:r>
          </w:p>
        </w:tc>
        <w:tc>
          <w:tcPr>
            <w:tcW w:w="759" w:type="pct"/>
            <w:vAlign w:val="bottom"/>
            <w:hideMark/>
          </w:tcPr>
          <w:p w14:paraId="1C20255E" w14:textId="77777777" w:rsidR="00A2679F" w:rsidRPr="00963A02" w:rsidRDefault="00A2679F" w:rsidP="00A2679F">
            <w:pPr>
              <w:keepLines/>
              <w:suppressAutoHyphens/>
              <w:jc w:val="right"/>
              <w:rPr>
                <w:rFonts w:ascii="Arial" w:hAnsi="Arial" w:cs="Arial"/>
                <w:b/>
                <w:bCs/>
                <w:sz w:val="18"/>
                <w:szCs w:val="18"/>
              </w:rPr>
            </w:pPr>
            <w:r w:rsidRPr="00963A02">
              <w:rPr>
                <w:rFonts w:ascii="Arial" w:hAnsi="Arial" w:cs="Arial"/>
                <w:b/>
                <w:bCs/>
                <w:sz w:val="18"/>
                <w:szCs w:val="18"/>
              </w:rPr>
              <w:t>1 199 541</w:t>
            </w:r>
          </w:p>
        </w:tc>
        <w:tc>
          <w:tcPr>
            <w:tcW w:w="759" w:type="pct"/>
            <w:vAlign w:val="bottom"/>
            <w:hideMark/>
          </w:tcPr>
          <w:p w14:paraId="18463CE0" w14:textId="77777777" w:rsidR="00A2679F" w:rsidRPr="00963A02" w:rsidRDefault="00A2679F" w:rsidP="00A2679F">
            <w:pPr>
              <w:keepLines/>
              <w:suppressAutoHyphens/>
              <w:jc w:val="right"/>
              <w:rPr>
                <w:rFonts w:ascii="Arial" w:hAnsi="Arial" w:cs="Arial"/>
                <w:b/>
                <w:bCs/>
                <w:sz w:val="18"/>
                <w:szCs w:val="18"/>
              </w:rPr>
            </w:pPr>
            <w:r w:rsidRPr="00963A02">
              <w:rPr>
                <w:rFonts w:ascii="Arial" w:hAnsi="Arial" w:cs="Arial"/>
                <w:b/>
                <w:bCs/>
                <w:sz w:val="18"/>
                <w:szCs w:val="18"/>
              </w:rPr>
              <w:t xml:space="preserve">-393 753 </w:t>
            </w:r>
          </w:p>
        </w:tc>
      </w:tr>
      <w:tr w:rsidR="00A2679F" w:rsidRPr="00963A02" w14:paraId="5E299252" w14:textId="77777777" w:rsidTr="00F12EDB">
        <w:trPr>
          <w:cantSplit/>
          <w:trHeight w:val="227"/>
        </w:trPr>
        <w:tc>
          <w:tcPr>
            <w:tcW w:w="3482" w:type="pct"/>
            <w:vAlign w:val="bottom"/>
            <w:hideMark/>
          </w:tcPr>
          <w:p w14:paraId="07E11D39" w14:textId="77777777" w:rsidR="00A2679F" w:rsidRPr="00963A02" w:rsidRDefault="00A2679F" w:rsidP="00A2679F">
            <w:pPr>
              <w:keepLines/>
              <w:suppressAutoHyphens/>
              <w:rPr>
                <w:rFonts w:ascii="Arial" w:hAnsi="Arial" w:cs="Arial"/>
                <w:b/>
                <w:bCs/>
                <w:sz w:val="18"/>
                <w:szCs w:val="18"/>
              </w:rPr>
            </w:pPr>
          </w:p>
        </w:tc>
        <w:tc>
          <w:tcPr>
            <w:tcW w:w="759" w:type="pct"/>
            <w:vAlign w:val="bottom"/>
            <w:hideMark/>
          </w:tcPr>
          <w:p w14:paraId="622AC6CE" w14:textId="77777777" w:rsidR="00A2679F" w:rsidRPr="00963A02" w:rsidRDefault="00A2679F" w:rsidP="00A2679F">
            <w:pPr>
              <w:keepLines/>
              <w:suppressAutoHyphens/>
              <w:rPr>
                <w:rFonts w:ascii="Arial" w:hAnsi="Arial" w:cs="Arial"/>
                <w:sz w:val="18"/>
                <w:szCs w:val="20"/>
              </w:rPr>
            </w:pPr>
          </w:p>
        </w:tc>
        <w:tc>
          <w:tcPr>
            <w:tcW w:w="759" w:type="pct"/>
            <w:vAlign w:val="bottom"/>
            <w:hideMark/>
          </w:tcPr>
          <w:p w14:paraId="1E19C865" w14:textId="77777777" w:rsidR="00A2679F" w:rsidRPr="00963A02" w:rsidRDefault="00A2679F" w:rsidP="00A2679F">
            <w:pPr>
              <w:keepLines/>
              <w:suppressAutoHyphens/>
              <w:rPr>
                <w:rFonts w:ascii="Arial" w:hAnsi="Arial" w:cs="Arial"/>
                <w:sz w:val="18"/>
                <w:szCs w:val="20"/>
              </w:rPr>
            </w:pPr>
          </w:p>
        </w:tc>
      </w:tr>
      <w:tr w:rsidR="00A2679F" w:rsidRPr="00963A02" w14:paraId="0BDFAACF" w14:textId="77777777" w:rsidTr="00F12EDB">
        <w:trPr>
          <w:cantSplit/>
          <w:trHeight w:val="227"/>
        </w:trPr>
        <w:tc>
          <w:tcPr>
            <w:tcW w:w="3482" w:type="pct"/>
            <w:vAlign w:val="bottom"/>
            <w:hideMark/>
          </w:tcPr>
          <w:p w14:paraId="7BDF4680" w14:textId="77777777" w:rsidR="00A2679F" w:rsidRPr="00963A02" w:rsidRDefault="00A2679F" w:rsidP="00A2679F">
            <w:pPr>
              <w:keepLines/>
              <w:suppressAutoHyphens/>
              <w:rPr>
                <w:rFonts w:ascii="Arial" w:hAnsi="Arial" w:cs="Arial"/>
                <w:sz w:val="18"/>
                <w:szCs w:val="18"/>
              </w:rPr>
            </w:pPr>
            <w:r w:rsidRPr="00963A02">
              <w:rPr>
                <w:rFonts w:ascii="Arial" w:hAnsi="Arial" w:cs="Arial"/>
                <w:sz w:val="18"/>
                <w:szCs w:val="18"/>
              </w:rPr>
              <w:t>Peňažné prostriedky a peňažné ekvivalenty na začiatku roka</w:t>
            </w:r>
          </w:p>
        </w:tc>
        <w:tc>
          <w:tcPr>
            <w:tcW w:w="759" w:type="pct"/>
            <w:vAlign w:val="bottom"/>
            <w:hideMark/>
          </w:tcPr>
          <w:p w14:paraId="3FA0A039" w14:textId="77777777" w:rsidR="00A2679F" w:rsidRPr="00963A02" w:rsidRDefault="00A2679F" w:rsidP="00A2679F">
            <w:pPr>
              <w:keepLines/>
              <w:suppressAutoHyphens/>
              <w:jc w:val="right"/>
              <w:rPr>
                <w:rFonts w:ascii="Arial" w:hAnsi="Arial" w:cs="Arial"/>
                <w:sz w:val="18"/>
                <w:szCs w:val="18"/>
              </w:rPr>
            </w:pPr>
            <w:r w:rsidRPr="00963A02">
              <w:rPr>
                <w:rFonts w:ascii="Arial" w:hAnsi="Arial" w:cs="Arial"/>
                <w:sz w:val="18"/>
                <w:szCs w:val="18"/>
              </w:rPr>
              <w:t>285 594</w:t>
            </w:r>
          </w:p>
        </w:tc>
        <w:tc>
          <w:tcPr>
            <w:tcW w:w="759" w:type="pct"/>
            <w:vAlign w:val="bottom"/>
            <w:hideMark/>
          </w:tcPr>
          <w:p w14:paraId="102F9123" w14:textId="77777777" w:rsidR="00A2679F" w:rsidRPr="00963A02" w:rsidRDefault="00A2679F" w:rsidP="00A2679F">
            <w:pPr>
              <w:keepLines/>
              <w:suppressAutoHyphens/>
              <w:jc w:val="right"/>
              <w:rPr>
                <w:rFonts w:ascii="Arial" w:hAnsi="Arial" w:cs="Arial"/>
                <w:sz w:val="18"/>
                <w:szCs w:val="18"/>
              </w:rPr>
            </w:pPr>
            <w:r w:rsidRPr="00963A02">
              <w:rPr>
                <w:rFonts w:ascii="Arial" w:hAnsi="Arial" w:cs="Arial"/>
                <w:sz w:val="18"/>
                <w:szCs w:val="18"/>
              </w:rPr>
              <w:t>679  347</w:t>
            </w:r>
          </w:p>
        </w:tc>
      </w:tr>
      <w:tr w:rsidR="00A2679F" w:rsidRPr="00963A02" w14:paraId="64F462E5" w14:textId="77777777" w:rsidTr="00F12EDB">
        <w:trPr>
          <w:cantSplit/>
          <w:trHeight w:val="227"/>
        </w:trPr>
        <w:tc>
          <w:tcPr>
            <w:tcW w:w="3482" w:type="pct"/>
            <w:vAlign w:val="bottom"/>
            <w:hideMark/>
          </w:tcPr>
          <w:p w14:paraId="1EA8786E" w14:textId="77777777" w:rsidR="00A2679F" w:rsidRPr="00963A02" w:rsidRDefault="00A2679F" w:rsidP="00A2679F">
            <w:pPr>
              <w:keepLines/>
              <w:suppressAutoHyphens/>
              <w:rPr>
                <w:rFonts w:ascii="Arial" w:hAnsi="Arial" w:cs="Arial"/>
                <w:b/>
                <w:bCs/>
                <w:sz w:val="18"/>
                <w:szCs w:val="18"/>
              </w:rPr>
            </w:pPr>
            <w:r w:rsidRPr="00963A02">
              <w:rPr>
                <w:rFonts w:ascii="Arial" w:hAnsi="Arial" w:cs="Arial"/>
                <w:b/>
                <w:bCs/>
                <w:sz w:val="18"/>
                <w:szCs w:val="18"/>
              </w:rPr>
              <w:t>Peňažné prostriedky a peňažné ekvivalenty na konci roka</w:t>
            </w:r>
          </w:p>
        </w:tc>
        <w:tc>
          <w:tcPr>
            <w:tcW w:w="759" w:type="pct"/>
            <w:tcBorders>
              <w:top w:val="single" w:sz="4" w:space="0" w:color="auto"/>
              <w:left w:val="nil"/>
              <w:bottom w:val="double" w:sz="6" w:space="0" w:color="auto"/>
              <w:right w:val="nil"/>
            </w:tcBorders>
            <w:vAlign w:val="bottom"/>
            <w:hideMark/>
          </w:tcPr>
          <w:p w14:paraId="4020D466" w14:textId="77777777" w:rsidR="00A2679F" w:rsidRPr="00963A02" w:rsidRDefault="00A2679F" w:rsidP="00A2679F">
            <w:pPr>
              <w:keepLines/>
              <w:suppressAutoHyphens/>
              <w:jc w:val="right"/>
              <w:rPr>
                <w:rFonts w:ascii="Arial" w:hAnsi="Arial" w:cs="Arial"/>
                <w:b/>
                <w:bCs/>
                <w:sz w:val="18"/>
                <w:szCs w:val="18"/>
              </w:rPr>
            </w:pPr>
            <w:r w:rsidRPr="00963A02">
              <w:rPr>
                <w:rFonts w:ascii="Arial" w:hAnsi="Arial" w:cs="Arial"/>
                <w:b/>
                <w:bCs/>
                <w:sz w:val="18"/>
                <w:szCs w:val="18"/>
              </w:rPr>
              <w:t>1 485 135</w:t>
            </w:r>
          </w:p>
        </w:tc>
        <w:tc>
          <w:tcPr>
            <w:tcW w:w="759" w:type="pct"/>
            <w:tcBorders>
              <w:top w:val="single" w:sz="4" w:space="0" w:color="auto"/>
              <w:left w:val="nil"/>
              <w:bottom w:val="double" w:sz="6" w:space="0" w:color="auto"/>
              <w:right w:val="nil"/>
            </w:tcBorders>
            <w:vAlign w:val="bottom"/>
            <w:hideMark/>
          </w:tcPr>
          <w:p w14:paraId="46812EFC" w14:textId="77777777" w:rsidR="00A2679F" w:rsidRPr="00963A02" w:rsidRDefault="00A2679F" w:rsidP="00A2679F">
            <w:pPr>
              <w:keepLines/>
              <w:suppressAutoHyphens/>
              <w:jc w:val="right"/>
              <w:rPr>
                <w:rFonts w:ascii="Arial" w:hAnsi="Arial" w:cs="Arial"/>
                <w:b/>
                <w:bCs/>
                <w:sz w:val="18"/>
                <w:szCs w:val="18"/>
              </w:rPr>
            </w:pPr>
            <w:r w:rsidRPr="00963A02">
              <w:rPr>
                <w:rFonts w:ascii="Arial" w:hAnsi="Arial" w:cs="Arial"/>
                <w:b/>
                <w:bCs/>
                <w:sz w:val="18"/>
                <w:szCs w:val="18"/>
              </w:rPr>
              <w:t>285 594</w:t>
            </w:r>
          </w:p>
        </w:tc>
      </w:tr>
    </w:tbl>
    <w:p w14:paraId="7AC0FDDB" w14:textId="77777777" w:rsidR="003F5FF5" w:rsidRPr="00963A02" w:rsidRDefault="003F5FF5" w:rsidP="007672E2">
      <w:pPr>
        <w:pStyle w:val="odstavec"/>
        <w:keepLines/>
        <w:suppressAutoHyphens/>
        <w:ind w:left="0"/>
      </w:pPr>
    </w:p>
    <w:sectPr w:rsidR="003F5FF5" w:rsidRPr="00963A02" w:rsidSect="00E526BB">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F9A72F" w14:textId="77777777" w:rsidR="00BB524C" w:rsidRDefault="00BB524C">
      <w:r>
        <w:separator/>
      </w:r>
    </w:p>
  </w:endnote>
  <w:endnote w:type="continuationSeparator" w:id="0">
    <w:p w14:paraId="62DA8D55" w14:textId="77777777" w:rsidR="00BB524C" w:rsidRDefault="00BB52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91FDB8" w14:textId="77777777" w:rsidR="00BB524C" w:rsidRDefault="00BB524C">
      <w:r>
        <w:separator/>
      </w:r>
    </w:p>
  </w:footnote>
  <w:footnote w:type="continuationSeparator" w:id="0">
    <w:p w14:paraId="5D78CF1B" w14:textId="77777777" w:rsidR="00BB524C" w:rsidRDefault="00BB52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2"/>
      <w:gridCol w:w="3212"/>
      <w:gridCol w:w="3214"/>
    </w:tblGrid>
    <w:tr w:rsidR="00B51C4B" w:rsidRPr="00400B95" w14:paraId="080D2B08" w14:textId="77777777" w:rsidTr="00B51C4B">
      <w:tc>
        <w:tcPr>
          <w:tcW w:w="1666" w:type="pct"/>
        </w:tcPr>
        <w:p w14:paraId="7AE495EE" w14:textId="77777777" w:rsidR="00B51C4B" w:rsidRPr="00400B95" w:rsidRDefault="00B51C4B" w:rsidP="00B51C4B">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1666" w:type="pct"/>
        </w:tcPr>
        <w:p w14:paraId="2E58C393" w14:textId="77777777" w:rsidR="00B51C4B" w:rsidRPr="00400B95" w:rsidRDefault="00B51C4B" w:rsidP="00B51C4B">
          <w:pPr>
            <w:pStyle w:val="Hlavika"/>
            <w:tabs>
              <w:tab w:val="clear" w:pos="4536"/>
              <w:tab w:val="clear" w:pos="9072"/>
              <w:tab w:val="right" w:pos="9639"/>
            </w:tabs>
            <w:ind w:right="-82"/>
            <w:rPr>
              <w:rFonts w:ascii="Arial" w:hAnsi="Arial" w:cs="Arial"/>
              <w:sz w:val="20"/>
              <w:szCs w:val="20"/>
            </w:rPr>
          </w:pPr>
        </w:p>
      </w:tc>
      <w:tc>
        <w:tcPr>
          <w:tcW w:w="1667" w:type="pct"/>
        </w:tcPr>
        <w:p w14:paraId="603FFFE3" w14:textId="606D1F4F" w:rsidR="00B51C4B" w:rsidRPr="00400B95" w:rsidRDefault="00B51C4B" w:rsidP="00B51C4B">
          <w:pPr>
            <w:pStyle w:val="Hlavika"/>
            <w:tabs>
              <w:tab w:val="clear" w:pos="4536"/>
              <w:tab w:val="clear" w:pos="9072"/>
              <w:tab w:val="right" w:pos="9639"/>
            </w:tabs>
            <w:ind w:right="-82"/>
            <w:jc w:val="right"/>
            <w:rPr>
              <w:rFonts w:ascii="Arial" w:hAnsi="Arial" w:cs="Arial"/>
              <w:sz w:val="20"/>
              <w:szCs w:val="20"/>
            </w:rPr>
          </w:pPr>
          <w:r w:rsidRPr="003C513F">
            <w:rPr>
              <w:rFonts w:ascii="Arial" w:hAnsi="Arial" w:cs="Arial"/>
              <w:sz w:val="20"/>
              <w:szCs w:val="20"/>
            </w:rPr>
            <w:t xml:space="preserve">IČO: </w:t>
          </w:r>
          <w:r w:rsidRPr="003C513F">
            <w:rPr>
              <w:rFonts w:ascii="Arial CE" w:hAnsi="Arial CE" w:cs="Arial CE"/>
              <w:color w:val="000000"/>
              <w:sz w:val="20"/>
              <w:szCs w:val="20"/>
              <w:shd w:val="clear" w:color="auto" w:fill="FFFFFF"/>
            </w:rPr>
            <w:t>31712975</w:t>
          </w:r>
        </w:p>
      </w:tc>
    </w:tr>
    <w:tr w:rsidR="00B51C4B" w:rsidRPr="00400B95" w14:paraId="7AF03E12" w14:textId="77777777" w:rsidTr="00B51C4B">
      <w:tc>
        <w:tcPr>
          <w:tcW w:w="1666" w:type="pct"/>
        </w:tcPr>
        <w:p w14:paraId="7C3899E9" w14:textId="32C09FCF" w:rsidR="00B51C4B" w:rsidRPr="00B51C4B" w:rsidRDefault="00A341B8" w:rsidP="00B51C4B">
          <w:pPr>
            <w:pStyle w:val="odstavec"/>
            <w:ind w:left="0"/>
            <w:rPr>
              <w:bCs w:val="0"/>
              <w:iCs w:val="0"/>
              <w:color w:val="auto"/>
            </w:rPr>
          </w:pPr>
          <w:r w:rsidRPr="00A341B8">
            <w:t>ŽPSV a.s. Čaňa</w:t>
          </w:r>
        </w:p>
      </w:tc>
      <w:tc>
        <w:tcPr>
          <w:tcW w:w="1666" w:type="pct"/>
        </w:tcPr>
        <w:p w14:paraId="22756ED7" w14:textId="77777777" w:rsidR="00B51C4B" w:rsidRPr="00400B95" w:rsidRDefault="00B51C4B" w:rsidP="00B51C4B">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7</w:t>
          </w:r>
          <w:r w:rsidRPr="00400B95">
            <w:rPr>
              <w:rFonts w:ascii="Arial" w:hAnsi="Arial" w:cs="Arial"/>
              <w:sz w:val="20"/>
              <w:szCs w:val="20"/>
            </w:rPr>
            <w:fldChar w:fldCharType="end"/>
          </w:r>
        </w:p>
      </w:tc>
      <w:tc>
        <w:tcPr>
          <w:tcW w:w="1667" w:type="pct"/>
        </w:tcPr>
        <w:p w14:paraId="043BEC00" w14:textId="5556FA48" w:rsidR="00B51C4B" w:rsidRPr="00400B95" w:rsidRDefault="00B51C4B" w:rsidP="00B51C4B">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sidRPr="003C513F">
            <w:rPr>
              <w:rFonts w:ascii="Arial" w:hAnsi="Arial" w:cs="Arial"/>
              <w:sz w:val="20"/>
              <w:szCs w:val="20"/>
            </w:rPr>
            <w:t>2020495774</w:t>
          </w:r>
        </w:p>
      </w:tc>
    </w:tr>
  </w:tbl>
  <w:p w14:paraId="3043DF53" w14:textId="6752684B" w:rsidR="00B51C4B" w:rsidRDefault="00B51C4B">
    <w:pPr>
      <w:pStyle w:val="Hlavika"/>
    </w:pPr>
  </w:p>
  <w:p w14:paraId="1908CEE0" w14:textId="77777777" w:rsidR="00B51C4B" w:rsidRDefault="00B51C4B">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2"/>
      <w:gridCol w:w="3212"/>
      <w:gridCol w:w="3214"/>
    </w:tblGrid>
    <w:tr w:rsidR="00A341B8" w:rsidRPr="00400B95" w14:paraId="48757F6A" w14:textId="77777777" w:rsidTr="00F12EDB">
      <w:tc>
        <w:tcPr>
          <w:tcW w:w="1666" w:type="pct"/>
        </w:tcPr>
        <w:p w14:paraId="07EEFD9D" w14:textId="77777777" w:rsidR="00A341B8" w:rsidRPr="00400B95" w:rsidRDefault="00A341B8" w:rsidP="00A341B8">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1666" w:type="pct"/>
        </w:tcPr>
        <w:p w14:paraId="76842109" w14:textId="77777777" w:rsidR="00A341B8" w:rsidRPr="00400B95" w:rsidRDefault="00A341B8" w:rsidP="00A341B8">
          <w:pPr>
            <w:pStyle w:val="Hlavika"/>
            <w:tabs>
              <w:tab w:val="clear" w:pos="4536"/>
              <w:tab w:val="clear" w:pos="9072"/>
              <w:tab w:val="right" w:pos="9639"/>
            </w:tabs>
            <w:ind w:right="-82"/>
            <w:rPr>
              <w:rFonts w:ascii="Arial" w:hAnsi="Arial" w:cs="Arial"/>
              <w:sz w:val="20"/>
              <w:szCs w:val="20"/>
            </w:rPr>
          </w:pPr>
        </w:p>
      </w:tc>
      <w:tc>
        <w:tcPr>
          <w:tcW w:w="1667" w:type="pct"/>
        </w:tcPr>
        <w:p w14:paraId="45F44E88" w14:textId="77777777" w:rsidR="00A341B8" w:rsidRPr="00400B95" w:rsidRDefault="00A341B8" w:rsidP="00A341B8">
          <w:pPr>
            <w:pStyle w:val="Hlavika"/>
            <w:tabs>
              <w:tab w:val="clear" w:pos="4536"/>
              <w:tab w:val="clear" w:pos="9072"/>
              <w:tab w:val="right" w:pos="9639"/>
            </w:tabs>
            <w:ind w:right="-82"/>
            <w:jc w:val="right"/>
            <w:rPr>
              <w:rFonts w:ascii="Arial" w:hAnsi="Arial" w:cs="Arial"/>
              <w:sz w:val="20"/>
              <w:szCs w:val="20"/>
            </w:rPr>
          </w:pPr>
          <w:r w:rsidRPr="003C513F">
            <w:rPr>
              <w:rFonts w:ascii="Arial" w:hAnsi="Arial" w:cs="Arial"/>
              <w:sz w:val="20"/>
              <w:szCs w:val="20"/>
            </w:rPr>
            <w:t xml:space="preserve">IČO: </w:t>
          </w:r>
          <w:r w:rsidRPr="003C513F">
            <w:rPr>
              <w:rFonts w:ascii="Arial CE" w:hAnsi="Arial CE" w:cs="Arial CE"/>
              <w:color w:val="000000"/>
              <w:sz w:val="20"/>
              <w:szCs w:val="20"/>
              <w:shd w:val="clear" w:color="auto" w:fill="FFFFFF"/>
            </w:rPr>
            <w:t>31712975</w:t>
          </w:r>
        </w:p>
      </w:tc>
    </w:tr>
    <w:tr w:rsidR="00A341B8" w:rsidRPr="00400B95" w14:paraId="1B980250" w14:textId="77777777" w:rsidTr="00F12EDB">
      <w:tc>
        <w:tcPr>
          <w:tcW w:w="1666" w:type="pct"/>
        </w:tcPr>
        <w:p w14:paraId="5EA5CE56" w14:textId="77777777" w:rsidR="00A341B8" w:rsidRPr="00B51C4B" w:rsidRDefault="00A341B8" w:rsidP="00A341B8">
          <w:pPr>
            <w:pStyle w:val="odstavec"/>
            <w:ind w:left="0"/>
            <w:rPr>
              <w:bCs w:val="0"/>
              <w:iCs w:val="0"/>
              <w:color w:val="auto"/>
            </w:rPr>
          </w:pPr>
          <w:r w:rsidRPr="00A341B8">
            <w:t>ŽPSV a.s. Čaňa</w:t>
          </w:r>
        </w:p>
      </w:tc>
      <w:tc>
        <w:tcPr>
          <w:tcW w:w="1666" w:type="pct"/>
        </w:tcPr>
        <w:p w14:paraId="19E9A85D" w14:textId="77777777" w:rsidR="00A341B8" w:rsidRPr="00400B95" w:rsidRDefault="00A341B8" w:rsidP="00A341B8">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7</w:t>
          </w:r>
          <w:r w:rsidRPr="00400B95">
            <w:rPr>
              <w:rFonts w:ascii="Arial" w:hAnsi="Arial" w:cs="Arial"/>
              <w:sz w:val="20"/>
              <w:szCs w:val="20"/>
            </w:rPr>
            <w:fldChar w:fldCharType="end"/>
          </w:r>
        </w:p>
      </w:tc>
      <w:tc>
        <w:tcPr>
          <w:tcW w:w="1667" w:type="pct"/>
        </w:tcPr>
        <w:p w14:paraId="33ECB993" w14:textId="77777777" w:rsidR="00A341B8" w:rsidRPr="00400B95" w:rsidRDefault="00A341B8" w:rsidP="00A341B8">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sidRPr="003C513F">
            <w:rPr>
              <w:rFonts w:ascii="Arial" w:hAnsi="Arial" w:cs="Arial"/>
              <w:sz w:val="20"/>
              <w:szCs w:val="20"/>
            </w:rPr>
            <w:t>2020495774</w:t>
          </w:r>
        </w:p>
      </w:tc>
    </w:tr>
  </w:tbl>
  <w:p w14:paraId="07C85E26" w14:textId="62B0452F" w:rsidR="00495C0C" w:rsidRPr="00605DC9" w:rsidRDefault="00495C0C" w:rsidP="00307B6F">
    <w:pPr>
      <w:pStyle w:val="Hlavika"/>
      <w:rPr>
        <w:rFonts w:ascii="Arial" w:hAnsi="Arial" w:cs="Arial"/>
        <w:sz w:val="18"/>
        <w:szCs w:val="18"/>
      </w:rPr>
    </w:pPr>
  </w:p>
  <w:p w14:paraId="1F5B0A72" w14:textId="77777777" w:rsidR="00495C0C" w:rsidRPr="00605DC9" w:rsidRDefault="00495C0C" w:rsidP="00307B6F">
    <w:pPr>
      <w:pStyle w:val="Hlavika"/>
      <w:rPr>
        <w:rFonts w:ascii="Arial" w:hAnsi="Arial" w:cs="Arial"/>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2"/>
      <w:gridCol w:w="3212"/>
      <w:gridCol w:w="3214"/>
    </w:tblGrid>
    <w:tr w:rsidR="00A341B8" w:rsidRPr="00400B95" w14:paraId="5A790085" w14:textId="77777777" w:rsidTr="00F12EDB">
      <w:tc>
        <w:tcPr>
          <w:tcW w:w="1666" w:type="pct"/>
        </w:tcPr>
        <w:p w14:paraId="00390A55" w14:textId="77777777" w:rsidR="00A341B8" w:rsidRPr="00400B95" w:rsidRDefault="00A341B8" w:rsidP="00A341B8">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1666" w:type="pct"/>
        </w:tcPr>
        <w:p w14:paraId="274E0F0F" w14:textId="77777777" w:rsidR="00A341B8" w:rsidRPr="00400B95" w:rsidRDefault="00A341B8" w:rsidP="00A341B8">
          <w:pPr>
            <w:pStyle w:val="Hlavika"/>
            <w:tabs>
              <w:tab w:val="clear" w:pos="4536"/>
              <w:tab w:val="clear" w:pos="9072"/>
              <w:tab w:val="right" w:pos="9639"/>
            </w:tabs>
            <w:ind w:right="-82"/>
            <w:rPr>
              <w:rFonts w:ascii="Arial" w:hAnsi="Arial" w:cs="Arial"/>
              <w:sz w:val="20"/>
              <w:szCs w:val="20"/>
            </w:rPr>
          </w:pPr>
        </w:p>
      </w:tc>
      <w:tc>
        <w:tcPr>
          <w:tcW w:w="1667" w:type="pct"/>
        </w:tcPr>
        <w:p w14:paraId="78A4846B" w14:textId="77777777" w:rsidR="00A341B8" w:rsidRPr="00400B95" w:rsidRDefault="00A341B8" w:rsidP="00A341B8">
          <w:pPr>
            <w:pStyle w:val="Hlavika"/>
            <w:tabs>
              <w:tab w:val="clear" w:pos="4536"/>
              <w:tab w:val="clear" w:pos="9072"/>
              <w:tab w:val="right" w:pos="9639"/>
            </w:tabs>
            <w:ind w:right="-82"/>
            <w:jc w:val="right"/>
            <w:rPr>
              <w:rFonts w:ascii="Arial" w:hAnsi="Arial" w:cs="Arial"/>
              <w:sz w:val="20"/>
              <w:szCs w:val="20"/>
            </w:rPr>
          </w:pPr>
          <w:r w:rsidRPr="003C513F">
            <w:rPr>
              <w:rFonts w:ascii="Arial" w:hAnsi="Arial" w:cs="Arial"/>
              <w:sz w:val="20"/>
              <w:szCs w:val="20"/>
            </w:rPr>
            <w:t xml:space="preserve">IČO: </w:t>
          </w:r>
          <w:r w:rsidRPr="003C513F">
            <w:rPr>
              <w:rFonts w:ascii="Arial CE" w:hAnsi="Arial CE" w:cs="Arial CE"/>
              <w:color w:val="000000"/>
              <w:sz w:val="20"/>
              <w:szCs w:val="20"/>
              <w:shd w:val="clear" w:color="auto" w:fill="FFFFFF"/>
            </w:rPr>
            <w:t>31712975</w:t>
          </w:r>
        </w:p>
      </w:tc>
    </w:tr>
    <w:tr w:rsidR="00A341B8" w:rsidRPr="00400B95" w14:paraId="53009363" w14:textId="77777777" w:rsidTr="00F12EDB">
      <w:tc>
        <w:tcPr>
          <w:tcW w:w="1666" w:type="pct"/>
        </w:tcPr>
        <w:p w14:paraId="6F15CDB3" w14:textId="77777777" w:rsidR="00A341B8" w:rsidRPr="00B51C4B" w:rsidRDefault="00A341B8" w:rsidP="00A341B8">
          <w:pPr>
            <w:pStyle w:val="odstavec"/>
            <w:ind w:left="0"/>
            <w:rPr>
              <w:bCs w:val="0"/>
              <w:iCs w:val="0"/>
              <w:color w:val="auto"/>
            </w:rPr>
          </w:pPr>
          <w:r w:rsidRPr="00A341B8">
            <w:t>ŽPSV a.s. Čaňa</w:t>
          </w:r>
        </w:p>
      </w:tc>
      <w:tc>
        <w:tcPr>
          <w:tcW w:w="1666" w:type="pct"/>
        </w:tcPr>
        <w:p w14:paraId="32812EA2" w14:textId="77777777" w:rsidR="00A341B8" w:rsidRPr="00400B95" w:rsidRDefault="00A341B8" w:rsidP="00A341B8">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7</w:t>
          </w:r>
          <w:r w:rsidRPr="00400B95">
            <w:rPr>
              <w:rFonts w:ascii="Arial" w:hAnsi="Arial" w:cs="Arial"/>
              <w:sz w:val="20"/>
              <w:szCs w:val="20"/>
            </w:rPr>
            <w:fldChar w:fldCharType="end"/>
          </w:r>
        </w:p>
      </w:tc>
      <w:tc>
        <w:tcPr>
          <w:tcW w:w="1667" w:type="pct"/>
        </w:tcPr>
        <w:p w14:paraId="20E6D831" w14:textId="77777777" w:rsidR="00A341B8" w:rsidRPr="00400B95" w:rsidRDefault="00A341B8" w:rsidP="00A341B8">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sidRPr="003C513F">
            <w:rPr>
              <w:rFonts w:ascii="Arial" w:hAnsi="Arial" w:cs="Arial"/>
              <w:sz w:val="20"/>
              <w:szCs w:val="20"/>
            </w:rPr>
            <w:t>2020495774</w:t>
          </w:r>
        </w:p>
      </w:tc>
    </w:tr>
  </w:tbl>
  <w:p w14:paraId="38734654" w14:textId="38CE0B4C" w:rsidR="00495C0C" w:rsidRDefault="00495C0C">
    <w:pPr>
      <w:pStyle w:val="Hlavika"/>
      <w:rPr>
        <w:rFonts w:ascii="Arial" w:hAnsi="Arial" w:cs="Arial"/>
        <w:sz w:val="20"/>
        <w:szCs w:val="20"/>
      </w:rPr>
    </w:pPr>
  </w:p>
  <w:p w14:paraId="539421ED" w14:textId="77777777" w:rsidR="00495C0C" w:rsidRPr="00DE3FF1" w:rsidRDefault="00495C0C">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7499D"/>
    <w:multiLevelType w:val="hybridMultilevel"/>
    <w:tmpl w:val="37D08916"/>
    <w:lvl w:ilvl="0" w:tplc="962C8F26">
      <w:start w:val="31"/>
      <w:numFmt w:val="bullet"/>
      <w:lvlText w:val="-"/>
      <w:lvlJc w:val="left"/>
      <w:pPr>
        <w:ind w:left="305" w:hanging="360"/>
      </w:pPr>
      <w:rPr>
        <w:rFonts w:ascii="Arial" w:eastAsia="Times New Roman" w:hAnsi="Arial" w:cs="Arial" w:hint="default"/>
      </w:rPr>
    </w:lvl>
    <w:lvl w:ilvl="1" w:tplc="041B0003" w:tentative="1">
      <w:start w:val="1"/>
      <w:numFmt w:val="bullet"/>
      <w:lvlText w:val="o"/>
      <w:lvlJc w:val="left"/>
      <w:pPr>
        <w:ind w:left="1025" w:hanging="360"/>
      </w:pPr>
      <w:rPr>
        <w:rFonts w:ascii="Courier New" w:hAnsi="Courier New" w:cs="Courier New" w:hint="default"/>
      </w:rPr>
    </w:lvl>
    <w:lvl w:ilvl="2" w:tplc="041B0005" w:tentative="1">
      <w:start w:val="1"/>
      <w:numFmt w:val="bullet"/>
      <w:lvlText w:val=""/>
      <w:lvlJc w:val="left"/>
      <w:pPr>
        <w:ind w:left="1745" w:hanging="360"/>
      </w:pPr>
      <w:rPr>
        <w:rFonts w:ascii="Wingdings" w:hAnsi="Wingdings" w:hint="default"/>
      </w:rPr>
    </w:lvl>
    <w:lvl w:ilvl="3" w:tplc="041B0001" w:tentative="1">
      <w:start w:val="1"/>
      <w:numFmt w:val="bullet"/>
      <w:lvlText w:val=""/>
      <w:lvlJc w:val="left"/>
      <w:pPr>
        <w:ind w:left="2465" w:hanging="360"/>
      </w:pPr>
      <w:rPr>
        <w:rFonts w:ascii="Symbol" w:hAnsi="Symbol" w:hint="default"/>
      </w:rPr>
    </w:lvl>
    <w:lvl w:ilvl="4" w:tplc="041B0003" w:tentative="1">
      <w:start w:val="1"/>
      <w:numFmt w:val="bullet"/>
      <w:lvlText w:val="o"/>
      <w:lvlJc w:val="left"/>
      <w:pPr>
        <w:ind w:left="3185" w:hanging="360"/>
      </w:pPr>
      <w:rPr>
        <w:rFonts w:ascii="Courier New" w:hAnsi="Courier New" w:cs="Courier New" w:hint="default"/>
      </w:rPr>
    </w:lvl>
    <w:lvl w:ilvl="5" w:tplc="041B0005" w:tentative="1">
      <w:start w:val="1"/>
      <w:numFmt w:val="bullet"/>
      <w:lvlText w:val=""/>
      <w:lvlJc w:val="left"/>
      <w:pPr>
        <w:ind w:left="3905" w:hanging="360"/>
      </w:pPr>
      <w:rPr>
        <w:rFonts w:ascii="Wingdings" w:hAnsi="Wingdings" w:hint="default"/>
      </w:rPr>
    </w:lvl>
    <w:lvl w:ilvl="6" w:tplc="041B0001" w:tentative="1">
      <w:start w:val="1"/>
      <w:numFmt w:val="bullet"/>
      <w:lvlText w:val=""/>
      <w:lvlJc w:val="left"/>
      <w:pPr>
        <w:ind w:left="4625" w:hanging="360"/>
      </w:pPr>
      <w:rPr>
        <w:rFonts w:ascii="Symbol" w:hAnsi="Symbol" w:hint="default"/>
      </w:rPr>
    </w:lvl>
    <w:lvl w:ilvl="7" w:tplc="041B0003" w:tentative="1">
      <w:start w:val="1"/>
      <w:numFmt w:val="bullet"/>
      <w:lvlText w:val="o"/>
      <w:lvlJc w:val="left"/>
      <w:pPr>
        <w:ind w:left="5345" w:hanging="360"/>
      </w:pPr>
      <w:rPr>
        <w:rFonts w:ascii="Courier New" w:hAnsi="Courier New" w:cs="Courier New" w:hint="default"/>
      </w:rPr>
    </w:lvl>
    <w:lvl w:ilvl="8" w:tplc="041B0005" w:tentative="1">
      <w:start w:val="1"/>
      <w:numFmt w:val="bullet"/>
      <w:lvlText w:val=""/>
      <w:lvlJc w:val="left"/>
      <w:pPr>
        <w:ind w:left="6065" w:hanging="360"/>
      </w:pPr>
      <w:rPr>
        <w:rFonts w:ascii="Wingdings" w:hAnsi="Wingdings" w:hint="default"/>
      </w:rPr>
    </w:lvl>
  </w:abstractNum>
  <w:abstractNum w:abstractNumId="1" w15:restartNumberingAfterBreak="0">
    <w:nsid w:val="092172ED"/>
    <w:multiLevelType w:val="multilevel"/>
    <w:tmpl w:val="C0F6266A"/>
    <w:lvl w:ilvl="0">
      <w:start w:val="18"/>
      <w:numFmt w:val="lowerLetter"/>
      <w:lvlText w:val="%1)"/>
      <w:lvlJc w:val="left"/>
      <w:pPr>
        <w:ind w:left="425" w:hanging="425"/>
      </w:pPr>
      <w:rPr>
        <w:rFonts w:hint="default"/>
        <w:b/>
        <w:bCs w:val="0"/>
        <w:color w:val="auto"/>
        <w:sz w:val="20"/>
        <w:szCs w:val="2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E2489B8A"/>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52875FF"/>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35C460CA"/>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3AB567E1"/>
    <w:multiLevelType w:val="hybridMultilevel"/>
    <w:tmpl w:val="4F4C7768"/>
    <w:lvl w:ilvl="0" w:tplc="748CBB1A">
      <w:start w:val="1"/>
      <w:numFmt w:val="lowerLetter"/>
      <w:pStyle w:val="abc"/>
      <w:lvlText w:val="%1)"/>
      <w:lvlJc w:val="left"/>
      <w:pPr>
        <w:tabs>
          <w:tab w:val="num" w:pos="4536"/>
        </w:tabs>
        <w:ind w:left="4536"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2046C28"/>
    <w:multiLevelType w:val="hybridMultilevel"/>
    <w:tmpl w:val="004E0670"/>
    <w:lvl w:ilvl="0" w:tplc="040E0017">
      <w:start w:val="1"/>
      <w:numFmt w:val="lowerLetter"/>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3"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6F7A6C84"/>
    <w:multiLevelType w:val="hybridMultilevel"/>
    <w:tmpl w:val="0C8A794E"/>
    <w:lvl w:ilvl="0" w:tplc="F87AEA10">
      <w:start w:val="44"/>
      <w:numFmt w:val="bullet"/>
      <w:lvlText w:val="-"/>
      <w:lvlJc w:val="left"/>
      <w:pPr>
        <w:ind w:left="1068" w:hanging="360"/>
      </w:pPr>
      <w:rPr>
        <w:rFonts w:ascii="Arial" w:eastAsia="Times New Roman"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1436244947">
    <w:abstractNumId w:val="3"/>
  </w:num>
  <w:num w:numId="2" w16cid:durableId="1784882907">
    <w:abstractNumId w:val="15"/>
  </w:num>
  <w:num w:numId="3" w16cid:durableId="1623532601">
    <w:abstractNumId w:val="6"/>
  </w:num>
  <w:num w:numId="4" w16cid:durableId="1294748001">
    <w:abstractNumId w:val="8"/>
  </w:num>
  <w:num w:numId="5" w16cid:durableId="61564645">
    <w:abstractNumId w:val="12"/>
  </w:num>
  <w:num w:numId="6" w16cid:durableId="1789086363">
    <w:abstractNumId w:val="11"/>
  </w:num>
  <w:num w:numId="7" w16cid:durableId="3570050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68777443">
    <w:abstractNumId w:val="7"/>
  </w:num>
  <w:num w:numId="9" w16cid:durableId="178823710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281439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242058">
    <w:abstractNumId w:val="2"/>
  </w:num>
  <w:num w:numId="12" w16cid:durableId="421343805">
    <w:abstractNumId w:val="9"/>
  </w:num>
  <w:num w:numId="13" w16cid:durableId="1665088985">
    <w:abstractNumId w:val="13"/>
  </w:num>
  <w:num w:numId="14" w16cid:durableId="163323452">
    <w:abstractNumId w:val="10"/>
  </w:num>
  <w:num w:numId="15" w16cid:durableId="129239515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037259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5299606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62264844">
    <w:abstractNumId w:val="11"/>
  </w:num>
  <w:num w:numId="19" w16cid:durableId="932201318">
    <w:abstractNumId w:val="0"/>
  </w:num>
  <w:num w:numId="20" w16cid:durableId="722289499">
    <w:abstractNumId w:val="6"/>
  </w:num>
  <w:num w:numId="21" w16cid:durableId="1501236937">
    <w:abstractNumId w:val="3"/>
  </w:num>
  <w:num w:numId="22" w16cid:durableId="1163664418">
    <w:abstractNumId w:val="3"/>
  </w:num>
  <w:num w:numId="23" w16cid:durableId="1381595655">
    <w:abstractNumId w:val="5"/>
  </w:num>
  <w:num w:numId="24" w16cid:durableId="534083745">
    <w:abstractNumId w:val="4"/>
  </w:num>
  <w:num w:numId="25" w16cid:durableId="46995286">
    <w:abstractNumId w:val="14"/>
  </w:num>
  <w:num w:numId="26" w16cid:durableId="1619796920">
    <w:abstractNumId w:val="11"/>
    <w:lvlOverride w:ilvl="0">
      <w:startOverride w:val="11"/>
    </w:lvlOverride>
  </w:num>
  <w:num w:numId="27" w16cid:durableId="630523676">
    <w:abstractNumId w:val="1"/>
  </w:num>
  <w:num w:numId="28" w16cid:durableId="786464554">
    <w:abstractNumId w:val="11"/>
    <w:lvlOverride w:ilvl="0">
      <w:startOverride w:val="3"/>
    </w:lvlOverride>
  </w:num>
  <w:num w:numId="29" w16cid:durableId="480658558">
    <w:abstractNumId w:val="11"/>
    <w:lvlOverride w:ilvl="0">
      <w:startOverride w:val="8"/>
    </w:lvlOverride>
  </w:num>
  <w:num w:numId="30" w16cid:durableId="653070455">
    <w:abstractNumId w:val="11"/>
    <w:lvlOverride w:ilvl="0">
      <w:startOverride w:val="8"/>
    </w:lvlOverride>
  </w:num>
  <w:num w:numId="31" w16cid:durableId="306403436">
    <w:abstractNumId w:val="11"/>
    <w:lvlOverride w:ilvl="0">
      <w:startOverride w:val="8"/>
    </w:lvlOverride>
  </w:num>
  <w:num w:numId="32" w16cid:durableId="480580344">
    <w:abstractNumId w:val="11"/>
    <w:lvlOverride w:ilvl="0">
      <w:startOverride w:val="8"/>
    </w:lvlOverride>
  </w:num>
  <w:num w:numId="33" w16cid:durableId="1408454579">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0814"/>
    <w:rsid w:val="0000153A"/>
    <w:rsid w:val="000021E0"/>
    <w:rsid w:val="0000253B"/>
    <w:rsid w:val="00002853"/>
    <w:rsid w:val="000031B2"/>
    <w:rsid w:val="00003962"/>
    <w:rsid w:val="00003CB8"/>
    <w:rsid w:val="00003D81"/>
    <w:rsid w:val="00005B6B"/>
    <w:rsid w:val="0000618A"/>
    <w:rsid w:val="00006CBE"/>
    <w:rsid w:val="00007B33"/>
    <w:rsid w:val="00010006"/>
    <w:rsid w:val="00010B41"/>
    <w:rsid w:val="00011C32"/>
    <w:rsid w:val="00013266"/>
    <w:rsid w:val="000133B3"/>
    <w:rsid w:val="00013994"/>
    <w:rsid w:val="00014EC1"/>
    <w:rsid w:val="00015744"/>
    <w:rsid w:val="00015C2A"/>
    <w:rsid w:val="00016A6D"/>
    <w:rsid w:val="000206F3"/>
    <w:rsid w:val="000228C8"/>
    <w:rsid w:val="00023519"/>
    <w:rsid w:val="00024966"/>
    <w:rsid w:val="00025A34"/>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46F9D"/>
    <w:rsid w:val="00047EB2"/>
    <w:rsid w:val="00051B9D"/>
    <w:rsid w:val="00051C02"/>
    <w:rsid w:val="00051D25"/>
    <w:rsid w:val="00051E24"/>
    <w:rsid w:val="00051ED6"/>
    <w:rsid w:val="00052D5F"/>
    <w:rsid w:val="00052FDA"/>
    <w:rsid w:val="00053F5B"/>
    <w:rsid w:val="0005509D"/>
    <w:rsid w:val="00056331"/>
    <w:rsid w:val="00057B2A"/>
    <w:rsid w:val="00061B46"/>
    <w:rsid w:val="000636E9"/>
    <w:rsid w:val="000639E8"/>
    <w:rsid w:val="000644DD"/>
    <w:rsid w:val="00065002"/>
    <w:rsid w:val="000651F1"/>
    <w:rsid w:val="000653DC"/>
    <w:rsid w:val="0006540C"/>
    <w:rsid w:val="000656D0"/>
    <w:rsid w:val="000659CA"/>
    <w:rsid w:val="00066B8F"/>
    <w:rsid w:val="00066BEF"/>
    <w:rsid w:val="000739E2"/>
    <w:rsid w:val="00074520"/>
    <w:rsid w:val="00075966"/>
    <w:rsid w:val="000763B4"/>
    <w:rsid w:val="0007646D"/>
    <w:rsid w:val="00077BA2"/>
    <w:rsid w:val="00077D45"/>
    <w:rsid w:val="00077F87"/>
    <w:rsid w:val="00080547"/>
    <w:rsid w:val="000817FE"/>
    <w:rsid w:val="00081D5A"/>
    <w:rsid w:val="000827FC"/>
    <w:rsid w:val="00082CEC"/>
    <w:rsid w:val="00084743"/>
    <w:rsid w:val="000854CE"/>
    <w:rsid w:val="00085C9A"/>
    <w:rsid w:val="00090F1B"/>
    <w:rsid w:val="00091898"/>
    <w:rsid w:val="000938FD"/>
    <w:rsid w:val="00095958"/>
    <w:rsid w:val="00096576"/>
    <w:rsid w:val="000966F4"/>
    <w:rsid w:val="0009686E"/>
    <w:rsid w:val="00096D02"/>
    <w:rsid w:val="00097389"/>
    <w:rsid w:val="0009775C"/>
    <w:rsid w:val="00097A0A"/>
    <w:rsid w:val="000A2EA7"/>
    <w:rsid w:val="000A3FB9"/>
    <w:rsid w:val="000A5AA9"/>
    <w:rsid w:val="000A760D"/>
    <w:rsid w:val="000B283C"/>
    <w:rsid w:val="000B2ED1"/>
    <w:rsid w:val="000B338E"/>
    <w:rsid w:val="000B483B"/>
    <w:rsid w:val="000B5187"/>
    <w:rsid w:val="000B5510"/>
    <w:rsid w:val="000B5DEA"/>
    <w:rsid w:val="000B6DB5"/>
    <w:rsid w:val="000C0E75"/>
    <w:rsid w:val="000C1658"/>
    <w:rsid w:val="000C1907"/>
    <w:rsid w:val="000C429D"/>
    <w:rsid w:val="000C4682"/>
    <w:rsid w:val="000C4DE4"/>
    <w:rsid w:val="000C5551"/>
    <w:rsid w:val="000C59E8"/>
    <w:rsid w:val="000C7241"/>
    <w:rsid w:val="000C771F"/>
    <w:rsid w:val="000C7925"/>
    <w:rsid w:val="000D0514"/>
    <w:rsid w:val="000D1289"/>
    <w:rsid w:val="000D267B"/>
    <w:rsid w:val="000D330C"/>
    <w:rsid w:val="000D4C36"/>
    <w:rsid w:val="000D592E"/>
    <w:rsid w:val="000D6EC1"/>
    <w:rsid w:val="000E0774"/>
    <w:rsid w:val="000E0B53"/>
    <w:rsid w:val="000E1A6C"/>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018B"/>
    <w:rsid w:val="00101862"/>
    <w:rsid w:val="0010223C"/>
    <w:rsid w:val="001039A5"/>
    <w:rsid w:val="00105233"/>
    <w:rsid w:val="00106380"/>
    <w:rsid w:val="00106608"/>
    <w:rsid w:val="00106901"/>
    <w:rsid w:val="00107D13"/>
    <w:rsid w:val="00110F3A"/>
    <w:rsid w:val="00111559"/>
    <w:rsid w:val="00111C04"/>
    <w:rsid w:val="00112E94"/>
    <w:rsid w:val="001130AF"/>
    <w:rsid w:val="0011375B"/>
    <w:rsid w:val="00113B90"/>
    <w:rsid w:val="00114937"/>
    <w:rsid w:val="00114DD7"/>
    <w:rsid w:val="00114E78"/>
    <w:rsid w:val="00115694"/>
    <w:rsid w:val="00115761"/>
    <w:rsid w:val="001161B8"/>
    <w:rsid w:val="00117013"/>
    <w:rsid w:val="0011737F"/>
    <w:rsid w:val="001176F6"/>
    <w:rsid w:val="001177E0"/>
    <w:rsid w:val="00122977"/>
    <w:rsid w:val="00122C5E"/>
    <w:rsid w:val="00125973"/>
    <w:rsid w:val="00125CCD"/>
    <w:rsid w:val="0012634D"/>
    <w:rsid w:val="001277F3"/>
    <w:rsid w:val="00130E35"/>
    <w:rsid w:val="00131666"/>
    <w:rsid w:val="001317F5"/>
    <w:rsid w:val="00131A7F"/>
    <w:rsid w:val="001324FA"/>
    <w:rsid w:val="00136CF8"/>
    <w:rsid w:val="00136EEB"/>
    <w:rsid w:val="00137585"/>
    <w:rsid w:val="00141457"/>
    <w:rsid w:val="00142A8C"/>
    <w:rsid w:val="001433DF"/>
    <w:rsid w:val="0014348E"/>
    <w:rsid w:val="00143662"/>
    <w:rsid w:val="00143E0B"/>
    <w:rsid w:val="00144AF6"/>
    <w:rsid w:val="001453EC"/>
    <w:rsid w:val="001466E4"/>
    <w:rsid w:val="001507AA"/>
    <w:rsid w:val="00151DFD"/>
    <w:rsid w:val="001539BF"/>
    <w:rsid w:val="00155AAD"/>
    <w:rsid w:val="00155D61"/>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59F4"/>
    <w:rsid w:val="00166ACB"/>
    <w:rsid w:val="0017050C"/>
    <w:rsid w:val="001712B1"/>
    <w:rsid w:val="00174ACF"/>
    <w:rsid w:val="00175332"/>
    <w:rsid w:val="0017674C"/>
    <w:rsid w:val="00176AC0"/>
    <w:rsid w:val="00176BAF"/>
    <w:rsid w:val="00180330"/>
    <w:rsid w:val="00180B2A"/>
    <w:rsid w:val="0018128C"/>
    <w:rsid w:val="00182276"/>
    <w:rsid w:val="001826CC"/>
    <w:rsid w:val="0018299E"/>
    <w:rsid w:val="00182CB5"/>
    <w:rsid w:val="00184A6F"/>
    <w:rsid w:val="0018585A"/>
    <w:rsid w:val="00185FDB"/>
    <w:rsid w:val="001879D7"/>
    <w:rsid w:val="001918EF"/>
    <w:rsid w:val="00191AAD"/>
    <w:rsid w:val="00192E22"/>
    <w:rsid w:val="00194476"/>
    <w:rsid w:val="0019479B"/>
    <w:rsid w:val="00194B8E"/>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14DB"/>
    <w:rsid w:val="001B246A"/>
    <w:rsid w:val="001B3669"/>
    <w:rsid w:val="001B3CB6"/>
    <w:rsid w:val="001B61A7"/>
    <w:rsid w:val="001B66A5"/>
    <w:rsid w:val="001B6B85"/>
    <w:rsid w:val="001B6F2D"/>
    <w:rsid w:val="001B70EE"/>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C24"/>
    <w:rsid w:val="001D5032"/>
    <w:rsid w:val="001D52F2"/>
    <w:rsid w:val="001D5B35"/>
    <w:rsid w:val="001D6197"/>
    <w:rsid w:val="001D7AA1"/>
    <w:rsid w:val="001E043E"/>
    <w:rsid w:val="001E1C38"/>
    <w:rsid w:val="001E38EB"/>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615F"/>
    <w:rsid w:val="001F74C9"/>
    <w:rsid w:val="001F78C0"/>
    <w:rsid w:val="001F7CC9"/>
    <w:rsid w:val="002002E4"/>
    <w:rsid w:val="002009D5"/>
    <w:rsid w:val="00201B90"/>
    <w:rsid w:val="00202330"/>
    <w:rsid w:val="00202611"/>
    <w:rsid w:val="002038C4"/>
    <w:rsid w:val="0020476C"/>
    <w:rsid w:val="0020507D"/>
    <w:rsid w:val="0020536E"/>
    <w:rsid w:val="0020573C"/>
    <w:rsid w:val="00206189"/>
    <w:rsid w:val="00206B9A"/>
    <w:rsid w:val="00207520"/>
    <w:rsid w:val="002078E2"/>
    <w:rsid w:val="002102D9"/>
    <w:rsid w:val="0021065A"/>
    <w:rsid w:val="00210797"/>
    <w:rsid w:val="00210C19"/>
    <w:rsid w:val="00211503"/>
    <w:rsid w:val="00211BAA"/>
    <w:rsid w:val="0021202F"/>
    <w:rsid w:val="00212D2F"/>
    <w:rsid w:val="00213CC9"/>
    <w:rsid w:val="002146E1"/>
    <w:rsid w:val="0021501F"/>
    <w:rsid w:val="002157E8"/>
    <w:rsid w:val="00215AE1"/>
    <w:rsid w:val="00216166"/>
    <w:rsid w:val="00217E39"/>
    <w:rsid w:val="00220A20"/>
    <w:rsid w:val="00220AAE"/>
    <w:rsid w:val="00220B20"/>
    <w:rsid w:val="0022143D"/>
    <w:rsid w:val="00221877"/>
    <w:rsid w:val="00221F82"/>
    <w:rsid w:val="002220A8"/>
    <w:rsid w:val="00222968"/>
    <w:rsid w:val="00224244"/>
    <w:rsid w:val="00225DD4"/>
    <w:rsid w:val="00226567"/>
    <w:rsid w:val="00227689"/>
    <w:rsid w:val="0023074B"/>
    <w:rsid w:val="002320F4"/>
    <w:rsid w:val="00233519"/>
    <w:rsid w:val="002336C6"/>
    <w:rsid w:val="00233E4C"/>
    <w:rsid w:val="0023425A"/>
    <w:rsid w:val="0023587A"/>
    <w:rsid w:val="00236EA3"/>
    <w:rsid w:val="002375B8"/>
    <w:rsid w:val="002376EF"/>
    <w:rsid w:val="00241AF0"/>
    <w:rsid w:val="00242854"/>
    <w:rsid w:val="00242B02"/>
    <w:rsid w:val="002433FE"/>
    <w:rsid w:val="00243AE3"/>
    <w:rsid w:val="0024408C"/>
    <w:rsid w:val="00244751"/>
    <w:rsid w:val="00244D3D"/>
    <w:rsid w:val="0024713C"/>
    <w:rsid w:val="00247936"/>
    <w:rsid w:val="002518E0"/>
    <w:rsid w:val="0025243A"/>
    <w:rsid w:val="00253816"/>
    <w:rsid w:val="00253C6C"/>
    <w:rsid w:val="00253C89"/>
    <w:rsid w:val="0025488B"/>
    <w:rsid w:val="00254998"/>
    <w:rsid w:val="002549FB"/>
    <w:rsid w:val="00255425"/>
    <w:rsid w:val="002556B7"/>
    <w:rsid w:val="002569EB"/>
    <w:rsid w:val="00257528"/>
    <w:rsid w:val="00260054"/>
    <w:rsid w:val="002614F4"/>
    <w:rsid w:val="00261EE8"/>
    <w:rsid w:val="002621A1"/>
    <w:rsid w:val="002627E6"/>
    <w:rsid w:val="00263B75"/>
    <w:rsid w:val="0026401A"/>
    <w:rsid w:val="0026444F"/>
    <w:rsid w:val="00264A5C"/>
    <w:rsid w:val="002654CE"/>
    <w:rsid w:val="00266003"/>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57"/>
    <w:rsid w:val="00284BBB"/>
    <w:rsid w:val="00287471"/>
    <w:rsid w:val="00290018"/>
    <w:rsid w:val="00290443"/>
    <w:rsid w:val="00290B0A"/>
    <w:rsid w:val="0029197A"/>
    <w:rsid w:val="00291F97"/>
    <w:rsid w:val="00294347"/>
    <w:rsid w:val="002958BA"/>
    <w:rsid w:val="00295A1C"/>
    <w:rsid w:val="002973A5"/>
    <w:rsid w:val="0029783C"/>
    <w:rsid w:val="00297DB7"/>
    <w:rsid w:val="00297F73"/>
    <w:rsid w:val="002A046F"/>
    <w:rsid w:val="002A194C"/>
    <w:rsid w:val="002A1ABE"/>
    <w:rsid w:val="002A2803"/>
    <w:rsid w:val="002A408C"/>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16F"/>
    <w:rsid w:val="002C06E6"/>
    <w:rsid w:val="002C0E26"/>
    <w:rsid w:val="002C1159"/>
    <w:rsid w:val="002C2A11"/>
    <w:rsid w:val="002C3031"/>
    <w:rsid w:val="002C31A8"/>
    <w:rsid w:val="002C3A65"/>
    <w:rsid w:val="002C44E0"/>
    <w:rsid w:val="002C604E"/>
    <w:rsid w:val="002C6DA1"/>
    <w:rsid w:val="002C7C3C"/>
    <w:rsid w:val="002D051A"/>
    <w:rsid w:val="002D123E"/>
    <w:rsid w:val="002D4FF1"/>
    <w:rsid w:val="002D5E54"/>
    <w:rsid w:val="002D7C7A"/>
    <w:rsid w:val="002E1132"/>
    <w:rsid w:val="002E13A2"/>
    <w:rsid w:val="002E1AFD"/>
    <w:rsid w:val="002E22A7"/>
    <w:rsid w:val="002E3C36"/>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4E24"/>
    <w:rsid w:val="00305C51"/>
    <w:rsid w:val="00306CD8"/>
    <w:rsid w:val="00306FFD"/>
    <w:rsid w:val="00307326"/>
    <w:rsid w:val="0030744E"/>
    <w:rsid w:val="00307B6F"/>
    <w:rsid w:val="00307C7B"/>
    <w:rsid w:val="003101B0"/>
    <w:rsid w:val="003104E8"/>
    <w:rsid w:val="00311023"/>
    <w:rsid w:val="0031177A"/>
    <w:rsid w:val="00311F28"/>
    <w:rsid w:val="00312289"/>
    <w:rsid w:val="00312613"/>
    <w:rsid w:val="00312D59"/>
    <w:rsid w:val="0031352B"/>
    <w:rsid w:val="003139A1"/>
    <w:rsid w:val="00314159"/>
    <w:rsid w:val="00314485"/>
    <w:rsid w:val="003148C3"/>
    <w:rsid w:val="00314E35"/>
    <w:rsid w:val="00316030"/>
    <w:rsid w:val="00316173"/>
    <w:rsid w:val="003164EF"/>
    <w:rsid w:val="00316602"/>
    <w:rsid w:val="0031788B"/>
    <w:rsid w:val="00317B0A"/>
    <w:rsid w:val="003200C2"/>
    <w:rsid w:val="0032016B"/>
    <w:rsid w:val="0032106C"/>
    <w:rsid w:val="00321CFC"/>
    <w:rsid w:val="003221CC"/>
    <w:rsid w:val="003229CD"/>
    <w:rsid w:val="003242AF"/>
    <w:rsid w:val="003248BB"/>
    <w:rsid w:val="00325E01"/>
    <w:rsid w:val="00325FC5"/>
    <w:rsid w:val="0032614F"/>
    <w:rsid w:val="00326276"/>
    <w:rsid w:val="00326920"/>
    <w:rsid w:val="00326BB1"/>
    <w:rsid w:val="003274B9"/>
    <w:rsid w:val="00327818"/>
    <w:rsid w:val="00327B46"/>
    <w:rsid w:val="00327DE9"/>
    <w:rsid w:val="003305A1"/>
    <w:rsid w:val="003306B0"/>
    <w:rsid w:val="00330B14"/>
    <w:rsid w:val="003314F9"/>
    <w:rsid w:val="00332C0C"/>
    <w:rsid w:val="003333C5"/>
    <w:rsid w:val="0033388F"/>
    <w:rsid w:val="00334A69"/>
    <w:rsid w:val="0033510A"/>
    <w:rsid w:val="003360A5"/>
    <w:rsid w:val="0033691B"/>
    <w:rsid w:val="003373D8"/>
    <w:rsid w:val="003376A7"/>
    <w:rsid w:val="003378A9"/>
    <w:rsid w:val="003378E5"/>
    <w:rsid w:val="00340787"/>
    <w:rsid w:val="00340CC3"/>
    <w:rsid w:val="00340EA0"/>
    <w:rsid w:val="00341226"/>
    <w:rsid w:val="00341821"/>
    <w:rsid w:val="003425E0"/>
    <w:rsid w:val="003425E2"/>
    <w:rsid w:val="003429BE"/>
    <w:rsid w:val="00342C64"/>
    <w:rsid w:val="00343B37"/>
    <w:rsid w:val="00345A48"/>
    <w:rsid w:val="00346A95"/>
    <w:rsid w:val="00346D2C"/>
    <w:rsid w:val="00347003"/>
    <w:rsid w:val="00347C36"/>
    <w:rsid w:val="0035158B"/>
    <w:rsid w:val="00353B4B"/>
    <w:rsid w:val="0035558D"/>
    <w:rsid w:val="0035657D"/>
    <w:rsid w:val="00360016"/>
    <w:rsid w:val="0036011D"/>
    <w:rsid w:val="00362528"/>
    <w:rsid w:val="003637D4"/>
    <w:rsid w:val="003644CC"/>
    <w:rsid w:val="003648E0"/>
    <w:rsid w:val="003652C5"/>
    <w:rsid w:val="0036563F"/>
    <w:rsid w:val="00365FC1"/>
    <w:rsid w:val="00367F4B"/>
    <w:rsid w:val="00370341"/>
    <w:rsid w:val="00370769"/>
    <w:rsid w:val="0037086B"/>
    <w:rsid w:val="00370C42"/>
    <w:rsid w:val="003717C9"/>
    <w:rsid w:val="003717FB"/>
    <w:rsid w:val="003719E2"/>
    <w:rsid w:val="0037203C"/>
    <w:rsid w:val="00372EA5"/>
    <w:rsid w:val="00374416"/>
    <w:rsid w:val="00374D21"/>
    <w:rsid w:val="003755A0"/>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095D"/>
    <w:rsid w:val="00391AB4"/>
    <w:rsid w:val="00392827"/>
    <w:rsid w:val="003929A2"/>
    <w:rsid w:val="00394977"/>
    <w:rsid w:val="00394F2A"/>
    <w:rsid w:val="00394F82"/>
    <w:rsid w:val="003960BA"/>
    <w:rsid w:val="003971B6"/>
    <w:rsid w:val="003975B2"/>
    <w:rsid w:val="003A0210"/>
    <w:rsid w:val="003A02AC"/>
    <w:rsid w:val="003A12F3"/>
    <w:rsid w:val="003A17CF"/>
    <w:rsid w:val="003A1CA5"/>
    <w:rsid w:val="003A215C"/>
    <w:rsid w:val="003A26B3"/>
    <w:rsid w:val="003A34FC"/>
    <w:rsid w:val="003A359E"/>
    <w:rsid w:val="003A3E68"/>
    <w:rsid w:val="003A3EDF"/>
    <w:rsid w:val="003A4677"/>
    <w:rsid w:val="003A4E63"/>
    <w:rsid w:val="003A55BF"/>
    <w:rsid w:val="003A651A"/>
    <w:rsid w:val="003A6746"/>
    <w:rsid w:val="003A6E8D"/>
    <w:rsid w:val="003A76A2"/>
    <w:rsid w:val="003A7D29"/>
    <w:rsid w:val="003B0DC1"/>
    <w:rsid w:val="003B1308"/>
    <w:rsid w:val="003B1326"/>
    <w:rsid w:val="003B1FD3"/>
    <w:rsid w:val="003B25A1"/>
    <w:rsid w:val="003B3343"/>
    <w:rsid w:val="003B44C8"/>
    <w:rsid w:val="003B4D78"/>
    <w:rsid w:val="003B62EB"/>
    <w:rsid w:val="003B69E8"/>
    <w:rsid w:val="003C2332"/>
    <w:rsid w:val="003C23B6"/>
    <w:rsid w:val="003C2627"/>
    <w:rsid w:val="003C492A"/>
    <w:rsid w:val="003C4A82"/>
    <w:rsid w:val="003C5660"/>
    <w:rsid w:val="003C593B"/>
    <w:rsid w:val="003C7AA4"/>
    <w:rsid w:val="003D073B"/>
    <w:rsid w:val="003D2EFD"/>
    <w:rsid w:val="003D3F39"/>
    <w:rsid w:val="003D4866"/>
    <w:rsid w:val="003D519C"/>
    <w:rsid w:val="003D776E"/>
    <w:rsid w:val="003D796D"/>
    <w:rsid w:val="003D79D4"/>
    <w:rsid w:val="003E0EAE"/>
    <w:rsid w:val="003E11CD"/>
    <w:rsid w:val="003E18F2"/>
    <w:rsid w:val="003E2832"/>
    <w:rsid w:val="003E2868"/>
    <w:rsid w:val="003E4DC7"/>
    <w:rsid w:val="003E6401"/>
    <w:rsid w:val="003E76F2"/>
    <w:rsid w:val="003E7BB3"/>
    <w:rsid w:val="003F08A8"/>
    <w:rsid w:val="003F13A7"/>
    <w:rsid w:val="003F162E"/>
    <w:rsid w:val="003F1CC9"/>
    <w:rsid w:val="003F2710"/>
    <w:rsid w:val="003F31B8"/>
    <w:rsid w:val="003F4486"/>
    <w:rsid w:val="003F5FF5"/>
    <w:rsid w:val="003F6502"/>
    <w:rsid w:val="003F75E5"/>
    <w:rsid w:val="003F7F4F"/>
    <w:rsid w:val="00400B95"/>
    <w:rsid w:val="00400CEA"/>
    <w:rsid w:val="00402194"/>
    <w:rsid w:val="0040286B"/>
    <w:rsid w:val="00403F61"/>
    <w:rsid w:val="00404818"/>
    <w:rsid w:val="00405181"/>
    <w:rsid w:val="00406E94"/>
    <w:rsid w:val="0040737F"/>
    <w:rsid w:val="004074E3"/>
    <w:rsid w:val="004074E7"/>
    <w:rsid w:val="00410537"/>
    <w:rsid w:val="00411590"/>
    <w:rsid w:val="00413A4B"/>
    <w:rsid w:val="0041463B"/>
    <w:rsid w:val="00414A2C"/>
    <w:rsid w:val="0041607D"/>
    <w:rsid w:val="0041609A"/>
    <w:rsid w:val="00416349"/>
    <w:rsid w:val="004167AC"/>
    <w:rsid w:val="00416BD7"/>
    <w:rsid w:val="00416FB3"/>
    <w:rsid w:val="00417F8B"/>
    <w:rsid w:val="00420AC7"/>
    <w:rsid w:val="00420C91"/>
    <w:rsid w:val="00420F03"/>
    <w:rsid w:val="00421E76"/>
    <w:rsid w:val="004235C7"/>
    <w:rsid w:val="00424780"/>
    <w:rsid w:val="00424EF2"/>
    <w:rsid w:val="00426E35"/>
    <w:rsid w:val="004305B8"/>
    <w:rsid w:val="004312D3"/>
    <w:rsid w:val="004315C2"/>
    <w:rsid w:val="00431641"/>
    <w:rsid w:val="004319E8"/>
    <w:rsid w:val="00432D54"/>
    <w:rsid w:val="0043369D"/>
    <w:rsid w:val="00434611"/>
    <w:rsid w:val="00435073"/>
    <w:rsid w:val="004367C4"/>
    <w:rsid w:val="00436A6D"/>
    <w:rsid w:val="00437841"/>
    <w:rsid w:val="00437C1F"/>
    <w:rsid w:val="004402FA"/>
    <w:rsid w:val="004408AC"/>
    <w:rsid w:val="00440D65"/>
    <w:rsid w:val="004414C9"/>
    <w:rsid w:val="0044171C"/>
    <w:rsid w:val="004420AF"/>
    <w:rsid w:val="0044255C"/>
    <w:rsid w:val="00443805"/>
    <w:rsid w:val="004439AF"/>
    <w:rsid w:val="0044409E"/>
    <w:rsid w:val="00444280"/>
    <w:rsid w:val="004443EB"/>
    <w:rsid w:val="00445B81"/>
    <w:rsid w:val="0044652E"/>
    <w:rsid w:val="0044716E"/>
    <w:rsid w:val="004504CB"/>
    <w:rsid w:val="00450D90"/>
    <w:rsid w:val="00450FD3"/>
    <w:rsid w:val="00451119"/>
    <w:rsid w:val="00451680"/>
    <w:rsid w:val="004531B0"/>
    <w:rsid w:val="004549F6"/>
    <w:rsid w:val="00455E07"/>
    <w:rsid w:val="004575C5"/>
    <w:rsid w:val="0046202B"/>
    <w:rsid w:val="0046215D"/>
    <w:rsid w:val="00462C24"/>
    <w:rsid w:val="0046459F"/>
    <w:rsid w:val="00464E48"/>
    <w:rsid w:val="004650EE"/>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5B0"/>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5C0C"/>
    <w:rsid w:val="00496401"/>
    <w:rsid w:val="00496CFD"/>
    <w:rsid w:val="00497802"/>
    <w:rsid w:val="004A0291"/>
    <w:rsid w:val="004A05EE"/>
    <w:rsid w:val="004A071A"/>
    <w:rsid w:val="004A079E"/>
    <w:rsid w:val="004A0DA3"/>
    <w:rsid w:val="004A0F66"/>
    <w:rsid w:val="004A2F71"/>
    <w:rsid w:val="004A3FCB"/>
    <w:rsid w:val="004A4EB4"/>
    <w:rsid w:val="004A6319"/>
    <w:rsid w:val="004A71BD"/>
    <w:rsid w:val="004A7736"/>
    <w:rsid w:val="004A783B"/>
    <w:rsid w:val="004B1023"/>
    <w:rsid w:val="004B12E6"/>
    <w:rsid w:val="004B1DDA"/>
    <w:rsid w:val="004B3136"/>
    <w:rsid w:val="004B35C9"/>
    <w:rsid w:val="004B4023"/>
    <w:rsid w:val="004B5AF1"/>
    <w:rsid w:val="004B61C3"/>
    <w:rsid w:val="004B62B3"/>
    <w:rsid w:val="004B6916"/>
    <w:rsid w:val="004B6C7E"/>
    <w:rsid w:val="004B6D08"/>
    <w:rsid w:val="004B6E87"/>
    <w:rsid w:val="004B7766"/>
    <w:rsid w:val="004C2510"/>
    <w:rsid w:val="004C2BFD"/>
    <w:rsid w:val="004C2EC5"/>
    <w:rsid w:val="004C43A6"/>
    <w:rsid w:val="004C5BA7"/>
    <w:rsid w:val="004C606A"/>
    <w:rsid w:val="004C65A2"/>
    <w:rsid w:val="004C71AC"/>
    <w:rsid w:val="004C7B84"/>
    <w:rsid w:val="004D1F7F"/>
    <w:rsid w:val="004D210B"/>
    <w:rsid w:val="004D283E"/>
    <w:rsid w:val="004D29EB"/>
    <w:rsid w:val="004D3A3C"/>
    <w:rsid w:val="004D3DFA"/>
    <w:rsid w:val="004D42C0"/>
    <w:rsid w:val="004D50F4"/>
    <w:rsid w:val="004D534A"/>
    <w:rsid w:val="004D5ED9"/>
    <w:rsid w:val="004D7702"/>
    <w:rsid w:val="004D7881"/>
    <w:rsid w:val="004D7A83"/>
    <w:rsid w:val="004D7F78"/>
    <w:rsid w:val="004E0942"/>
    <w:rsid w:val="004E185B"/>
    <w:rsid w:val="004E1D8C"/>
    <w:rsid w:val="004E2188"/>
    <w:rsid w:val="004E372D"/>
    <w:rsid w:val="004E3831"/>
    <w:rsid w:val="004E428E"/>
    <w:rsid w:val="004E46C3"/>
    <w:rsid w:val="004E55AC"/>
    <w:rsid w:val="004E5707"/>
    <w:rsid w:val="004E5AE0"/>
    <w:rsid w:val="004E5B52"/>
    <w:rsid w:val="004E6F7D"/>
    <w:rsid w:val="004E7349"/>
    <w:rsid w:val="004F01CD"/>
    <w:rsid w:val="004F0A18"/>
    <w:rsid w:val="004F0F0C"/>
    <w:rsid w:val="004F1373"/>
    <w:rsid w:val="004F1405"/>
    <w:rsid w:val="004F43D7"/>
    <w:rsid w:val="004F5A38"/>
    <w:rsid w:val="004F6094"/>
    <w:rsid w:val="004F664C"/>
    <w:rsid w:val="004F6BF9"/>
    <w:rsid w:val="004F7044"/>
    <w:rsid w:val="004F7948"/>
    <w:rsid w:val="004F7CA1"/>
    <w:rsid w:val="005006BD"/>
    <w:rsid w:val="0050096D"/>
    <w:rsid w:val="00504C69"/>
    <w:rsid w:val="00505E44"/>
    <w:rsid w:val="005070A5"/>
    <w:rsid w:val="005104A3"/>
    <w:rsid w:val="00511450"/>
    <w:rsid w:val="00511BC1"/>
    <w:rsid w:val="00511C00"/>
    <w:rsid w:val="005125E4"/>
    <w:rsid w:val="0051291B"/>
    <w:rsid w:val="00514328"/>
    <w:rsid w:val="00516162"/>
    <w:rsid w:val="00516213"/>
    <w:rsid w:val="005168AA"/>
    <w:rsid w:val="00516C0E"/>
    <w:rsid w:val="0051721F"/>
    <w:rsid w:val="00517626"/>
    <w:rsid w:val="00517D70"/>
    <w:rsid w:val="00520B9E"/>
    <w:rsid w:val="00520BC8"/>
    <w:rsid w:val="00521DEF"/>
    <w:rsid w:val="005225D1"/>
    <w:rsid w:val="00522689"/>
    <w:rsid w:val="0052274F"/>
    <w:rsid w:val="005228FC"/>
    <w:rsid w:val="00523395"/>
    <w:rsid w:val="00523A46"/>
    <w:rsid w:val="00523DAC"/>
    <w:rsid w:val="0052464A"/>
    <w:rsid w:val="0052492D"/>
    <w:rsid w:val="005250B9"/>
    <w:rsid w:val="00525763"/>
    <w:rsid w:val="005257CA"/>
    <w:rsid w:val="00526326"/>
    <w:rsid w:val="00530942"/>
    <w:rsid w:val="005310A4"/>
    <w:rsid w:val="00531102"/>
    <w:rsid w:val="00531116"/>
    <w:rsid w:val="00533416"/>
    <w:rsid w:val="00534CA6"/>
    <w:rsid w:val="00537113"/>
    <w:rsid w:val="00537173"/>
    <w:rsid w:val="00540956"/>
    <w:rsid w:val="00541011"/>
    <w:rsid w:val="0054214D"/>
    <w:rsid w:val="00542AFD"/>
    <w:rsid w:val="005436C9"/>
    <w:rsid w:val="005441F4"/>
    <w:rsid w:val="00545715"/>
    <w:rsid w:val="005464E8"/>
    <w:rsid w:val="00547C28"/>
    <w:rsid w:val="00550892"/>
    <w:rsid w:val="00550E18"/>
    <w:rsid w:val="005511CB"/>
    <w:rsid w:val="00551A57"/>
    <w:rsid w:val="005526E2"/>
    <w:rsid w:val="00553DB8"/>
    <w:rsid w:val="005551C2"/>
    <w:rsid w:val="0055568C"/>
    <w:rsid w:val="00555EC8"/>
    <w:rsid w:val="00556518"/>
    <w:rsid w:val="00557203"/>
    <w:rsid w:val="005572EA"/>
    <w:rsid w:val="00557C11"/>
    <w:rsid w:val="00557C94"/>
    <w:rsid w:val="005602CF"/>
    <w:rsid w:val="00560D5C"/>
    <w:rsid w:val="005610DA"/>
    <w:rsid w:val="00561457"/>
    <w:rsid w:val="00561AB0"/>
    <w:rsid w:val="005634D7"/>
    <w:rsid w:val="00563AB7"/>
    <w:rsid w:val="0056428F"/>
    <w:rsid w:val="00565309"/>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214"/>
    <w:rsid w:val="00581CB7"/>
    <w:rsid w:val="00581D09"/>
    <w:rsid w:val="00582019"/>
    <w:rsid w:val="00582640"/>
    <w:rsid w:val="00583369"/>
    <w:rsid w:val="00583DE1"/>
    <w:rsid w:val="00584620"/>
    <w:rsid w:val="00584BDD"/>
    <w:rsid w:val="0058595C"/>
    <w:rsid w:val="00585E32"/>
    <w:rsid w:val="0058663C"/>
    <w:rsid w:val="00586C3F"/>
    <w:rsid w:val="00590746"/>
    <w:rsid w:val="00590E4D"/>
    <w:rsid w:val="00591092"/>
    <w:rsid w:val="00592595"/>
    <w:rsid w:val="005925FC"/>
    <w:rsid w:val="005930D2"/>
    <w:rsid w:val="005937CE"/>
    <w:rsid w:val="00593870"/>
    <w:rsid w:val="00593FE9"/>
    <w:rsid w:val="00594074"/>
    <w:rsid w:val="00594ADE"/>
    <w:rsid w:val="005952C2"/>
    <w:rsid w:val="0059538F"/>
    <w:rsid w:val="00595790"/>
    <w:rsid w:val="00596DAA"/>
    <w:rsid w:val="00597C78"/>
    <w:rsid w:val="005A05B3"/>
    <w:rsid w:val="005A1D73"/>
    <w:rsid w:val="005A42EE"/>
    <w:rsid w:val="005A4A9B"/>
    <w:rsid w:val="005A5638"/>
    <w:rsid w:val="005A5C0C"/>
    <w:rsid w:val="005A6F52"/>
    <w:rsid w:val="005A7C36"/>
    <w:rsid w:val="005A7FED"/>
    <w:rsid w:val="005B02A0"/>
    <w:rsid w:val="005B0A65"/>
    <w:rsid w:val="005B1692"/>
    <w:rsid w:val="005B1D66"/>
    <w:rsid w:val="005B3ACC"/>
    <w:rsid w:val="005B4058"/>
    <w:rsid w:val="005B4CC2"/>
    <w:rsid w:val="005B5418"/>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4D7"/>
    <w:rsid w:val="005D49D8"/>
    <w:rsid w:val="005D49E9"/>
    <w:rsid w:val="005D507C"/>
    <w:rsid w:val="005D60E5"/>
    <w:rsid w:val="005D6297"/>
    <w:rsid w:val="005D62C1"/>
    <w:rsid w:val="005D6440"/>
    <w:rsid w:val="005E064C"/>
    <w:rsid w:val="005E0CBE"/>
    <w:rsid w:val="005E1ACC"/>
    <w:rsid w:val="005E21FC"/>
    <w:rsid w:val="005E2E2D"/>
    <w:rsid w:val="005E3147"/>
    <w:rsid w:val="005E4D57"/>
    <w:rsid w:val="005E541A"/>
    <w:rsid w:val="005E620A"/>
    <w:rsid w:val="005E7B4F"/>
    <w:rsid w:val="005F058C"/>
    <w:rsid w:val="005F1217"/>
    <w:rsid w:val="005F1676"/>
    <w:rsid w:val="005F16FF"/>
    <w:rsid w:val="005F1FA0"/>
    <w:rsid w:val="005F23DF"/>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3C9E"/>
    <w:rsid w:val="00604F01"/>
    <w:rsid w:val="00605DC9"/>
    <w:rsid w:val="0060660F"/>
    <w:rsid w:val="0060783C"/>
    <w:rsid w:val="006078D1"/>
    <w:rsid w:val="00611071"/>
    <w:rsid w:val="00611B7B"/>
    <w:rsid w:val="00612B71"/>
    <w:rsid w:val="00612B72"/>
    <w:rsid w:val="00613097"/>
    <w:rsid w:val="006135EA"/>
    <w:rsid w:val="006160BC"/>
    <w:rsid w:val="00616D19"/>
    <w:rsid w:val="0062158C"/>
    <w:rsid w:val="00621619"/>
    <w:rsid w:val="006218C8"/>
    <w:rsid w:val="00622AA6"/>
    <w:rsid w:val="00624297"/>
    <w:rsid w:val="00624A26"/>
    <w:rsid w:val="00624A2D"/>
    <w:rsid w:val="0062538E"/>
    <w:rsid w:val="00627C7F"/>
    <w:rsid w:val="00627EB1"/>
    <w:rsid w:val="00627FDC"/>
    <w:rsid w:val="00627FE5"/>
    <w:rsid w:val="0063151D"/>
    <w:rsid w:val="00632AFF"/>
    <w:rsid w:val="00633A1E"/>
    <w:rsid w:val="00633C64"/>
    <w:rsid w:val="0063585D"/>
    <w:rsid w:val="00635C99"/>
    <w:rsid w:val="00636056"/>
    <w:rsid w:val="006403BD"/>
    <w:rsid w:val="00640871"/>
    <w:rsid w:val="00641761"/>
    <w:rsid w:val="00642BEF"/>
    <w:rsid w:val="0064368A"/>
    <w:rsid w:val="00644005"/>
    <w:rsid w:val="006441E9"/>
    <w:rsid w:val="006447E8"/>
    <w:rsid w:val="006450CD"/>
    <w:rsid w:val="006451CE"/>
    <w:rsid w:val="006458E1"/>
    <w:rsid w:val="006459E6"/>
    <w:rsid w:val="00647209"/>
    <w:rsid w:val="006477D3"/>
    <w:rsid w:val="00650EBC"/>
    <w:rsid w:val="006510D4"/>
    <w:rsid w:val="00651A36"/>
    <w:rsid w:val="00653ACE"/>
    <w:rsid w:val="00654E0F"/>
    <w:rsid w:val="006556B2"/>
    <w:rsid w:val="00657797"/>
    <w:rsid w:val="006577C7"/>
    <w:rsid w:val="006578CB"/>
    <w:rsid w:val="0065790C"/>
    <w:rsid w:val="00660036"/>
    <w:rsid w:val="0066112B"/>
    <w:rsid w:val="0066208D"/>
    <w:rsid w:val="006620BD"/>
    <w:rsid w:val="00662718"/>
    <w:rsid w:val="0066324E"/>
    <w:rsid w:val="006655F6"/>
    <w:rsid w:val="00665AA5"/>
    <w:rsid w:val="00667406"/>
    <w:rsid w:val="0067177B"/>
    <w:rsid w:val="00671D46"/>
    <w:rsid w:val="006735D3"/>
    <w:rsid w:val="006739DD"/>
    <w:rsid w:val="00674818"/>
    <w:rsid w:val="00675487"/>
    <w:rsid w:val="006774DA"/>
    <w:rsid w:val="00677EDD"/>
    <w:rsid w:val="00680005"/>
    <w:rsid w:val="00683A77"/>
    <w:rsid w:val="00684052"/>
    <w:rsid w:val="00685746"/>
    <w:rsid w:val="006864D5"/>
    <w:rsid w:val="00686ADE"/>
    <w:rsid w:val="0069232C"/>
    <w:rsid w:val="00693428"/>
    <w:rsid w:val="00693B3C"/>
    <w:rsid w:val="006945FA"/>
    <w:rsid w:val="00694D06"/>
    <w:rsid w:val="006965A5"/>
    <w:rsid w:val="0069693C"/>
    <w:rsid w:val="006976FC"/>
    <w:rsid w:val="006977E6"/>
    <w:rsid w:val="006A0668"/>
    <w:rsid w:val="006A0E8D"/>
    <w:rsid w:val="006A14AA"/>
    <w:rsid w:val="006A17CB"/>
    <w:rsid w:val="006A1F95"/>
    <w:rsid w:val="006A30D7"/>
    <w:rsid w:val="006A3A0C"/>
    <w:rsid w:val="006A5CDC"/>
    <w:rsid w:val="006A68A9"/>
    <w:rsid w:val="006A6B9B"/>
    <w:rsid w:val="006A6DA3"/>
    <w:rsid w:val="006A7AC4"/>
    <w:rsid w:val="006B157C"/>
    <w:rsid w:val="006B1842"/>
    <w:rsid w:val="006B364F"/>
    <w:rsid w:val="006B39E4"/>
    <w:rsid w:val="006B4F76"/>
    <w:rsid w:val="006B544C"/>
    <w:rsid w:val="006B6FAC"/>
    <w:rsid w:val="006B7AEE"/>
    <w:rsid w:val="006C1097"/>
    <w:rsid w:val="006C27AA"/>
    <w:rsid w:val="006C2D04"/>
    <w:rsid w:val="006C3A49"/>
    <w:rsid w:val="006C576B"/>
    <w:rsid w:val="006C70D6"/>
    <w:rsid w:val="006C7BFE"/>
    <w:rsid w:val="006D0DFB"/>
    <w:rsid w:val="006D100A"/>
    <w:rsid w:val="006D23EB"/>
    <w:rsid w:val="006D2614"/>
    <w:rsid w:val="006D31A0"/>
    <w:rsid w:val="006D426C"/>
    <w:rsid w:val="006D45DF"/>
    <w:rsid w:val="006D5184"/>
    <w:rsid w:val="006E03E8"/>
    <w:rsid w:val="006E1337"/>
    <w:rsid w:val="006E13BA"/>
    <w:rsid w:val="006E1993"/>
    <w:rsid w:val="006E1C18"/>
    <w:rsid w:val="006E377C"/>
    <w:rsid w:val="006E3984"/>
    <w:rsid w:val="006E4CAB"/>
    <w:rsid w:val="006E505B"/>
    <w:rsid w:val="006E57AB"/>
    <w:rsid w:val="006E5DA0"/>
    <w:rsid w:val="006E681B"/>
    <w:rsid w:val="006E6AAE"/>
    <w:rsid w:val="006E6B9C"/>
    <w:rsid w:val="006E6FD9"/>
    <w:rsid w:val="006E71AF"/>
    <w:rsid w:val="006E7389"/>
    <w:rsid w:val="006E7880"/>
    <w:rsid w:val="006E7A12"/>
    <w:rsid w:val="006E7D75"/>
    <w:rsid w:val="006E7F81"/>
    <w:rsid w:val="006F16CA"/>
    <w:rsid w:val="006F17D9"/>
    <w:rsid w:val="006F3529"/>
    <w:rsid w:val="006F5278"/>
    <w:rsid w:val="006F5656"/>
    <w:rsid w:val="006F5692"/>
    <w:rsid w:val="006F5803"/>
    <w:rsid w:val="006F6100"/>
    <w:rsid w:val="006F71F7"/>
    <w:rsid w:val="006F73C3"/>
    <w:rsid w:val="006F7C7C"/>
    <w:rsid w:val="007008BF"/>
    <w:rsid w:val="00700D5E"/>
    <w:rsid w:val="007018A4"/>
    <w:rsid w:val="00701B48"/>
    <w:rsid w:val="00701BFB"/>
    <w:rsid w:val="00701C28"/>
    <w:rsid w:val="00701C8A"/>
    <w:rsid w:val="00702540"/>
    <w:rsid w:val="0070362D"/>
    <w:rsid w:val="00703718"/>
    <w:rsid w:val="00703A7A"/>
    <w:rsid w:val="00703F75"/>
    <w:rsid w:val="00705B3E"/>
    <w:rsid w:val="00706075"/>
    <w:rsid w:val="0070643A"/>
    <w:rsid w:val="0070644C"/>
    <w:rsid w:val="00710A0B"/>
    <w:rsid w:val="00710BFD"/>
    <w:rsid w:val="00710CBF"/>
    <w:rsid w:val="007124EE"/>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3B40"/>
    <w:rsid w:val="00724B86"/>
    <w:rsid w:val="00724F1F"/>
    <w:rsid w:val="00725E13"/>
    <w:rsid w:val="007267B3"/>
    <w:rsid w:val="007268B7"/>
    <w:rsid w:val="00726CE7"/>
    <w:rsid w:val="0072767D"/>
    <w:rsid w:val="00727B6D"/>
    <w:rsid w:val="007303FA"/>
    <w:rsid w:val="00730B5D"/>
    <w:rsid w:val="00731D97"/>
    <w:rsid w:val="00732D89"/>
    <w:rsid w:val="007345D9"/>
    <w:rsid w:val="00735A17"/>
    <w:rsid w:val="00736133"/>
    <w:rsid w:val="007371D1"/>
    <w:rsid w:val="00737E7A"/>
    <w:rsid w:val="0074048E"/>
    <w:rsid w:val="0074135C"/>
    <w:rsid w:val="00741459"/>
    <w:rsid w:val="0074161C"/>
    <w:rsid w:val="00742ED2"/>
    <w:rsid w:val="007439C1"/>
    <w:rsid w:val="0074486B"/>
    <w:rsid w:val="00746532"/>
    <w:rsid w:val="00746DE7"/>
    <w:rsid w:val="00747744"/>
    <w:rsid w:val="00747F9A"/>
    <w:rsid w:val="00750090"/>
    <w:rsid w:val="0075089F"/>
    <w:rsid w:val="00750DCF"/>
    <w:rsid w:val="00751237"/>
    <w:rsid w:val="007528C6"/>
    <w:rsid w:val="007539A5"/>
    <w:rsid w:val="00754738"/>
    <w:rsid w:val="007548C1"/>
    <w:rsid w:val="007554E2"/>
    <w:rsid w:val="007561BE"/>
    <w:rsid w:val="00757BFF"/>
    <w:rsid w:val="00757E34"/>
    <w:rsid w:val="0076028E"/>
    <w:rsid w:val="0076043E"/>
    <w:rsid w:val="00760810"/>
    <w:rsid w:val="00760CB5"/>
    <w:rsid w:val="00760F82"/>
    <w:rsid w:val="00761B7D"/>
    <w:rsid w:val="00763C71"/>
    <w:rsid w:val="00763EB7"/>
    <w:rsid w:val="00764326"/>
    <w:rsid w:val="00764E55"/>
    <w:rsid w:val="00765D96"/>
    <w:rsid w:val="007660FC"/>
    <w:rsid w:val="007672E2"/>
    <w:rsid w:val="00767DB1"/>
    <w:rsid w:val="007702AE"/>
    <w:rsid w:val="007704F7"/>
    <w:rsid w:val="0077080E"/>
    <w:rsid w:val="0077303C"/>
    <w:rsid w:val="00773EE8"/>
    <w:rsid w:val="007745AE"/>
    <w:rsid w:val="00774C1A"/>
    <w:rsid w:val="00774E2C"/>
    <w:rsid w:val="00774E94"/>
    <w:rsid w:val="00775135"/>
    <w:rsid w:val="0077550D"/>
    <w:rsid w:val="00776BDD"/>
    <w:rsid w:val="0077707E"/>
    <w:rsid w:val="007775E8"/>
    <w:rsid w:val="0078023F"/>
    <w:rsid w:val="007802EF"/>
    <w:rsid w:val="00780E3D"/>
    <w:rsid w:val="00780F5F"/>
    <w:rsid w:val="00781955"/>
    <w:rsid w:val="007821B5"/>
    <w:rsid w:val="00783E1D"/>
    <w:rsid w:val="00784F19"/>
    <w:rsid w:val="00785779"/>
    <w:rsid w:val="007860E2"/>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0F7C"/>
    <w:rsid w:val="007A115E"/>
    <w:rsid w:val="007A1958"/>
    <w:rsid w:val="007A1EA3"/>
    <w:rsid w:val="007A20C9"/>
    <w:rsid w:val="007A3072"/>
    <w:rsid w:val="007A36DD"/>
    <w:rsid w:val="007A39FC"/>
    <w:rsid w:val="007A3E1A"/>
    <w:rsid w:val="007A549A"/>
    <w:rsid w:val="007A5733"/>
    <w:rsid w:val="007A5C93"/>
    <w:rsid w:val="007A79AB"/>
    <w:rsid w:val="007A7B58"/>
    <w:rsid w:val="007B0777"/>
    <w:rsid w:val="007B10BD"/>
    <w:rsid w:val="007B1EDF"/>
    <w:rsid w:val="007B3355"/>
    <w:rsid w:val="007B4897"/>
    <w:rsid w:val="007B49BC"/>
    <w:rsid w:val="007B5E92"/>
    <w:rsid w:val="007B6723"/>
    <w:rsid w:val="007B78FE"/>
    <w:rsid w:val="007B7D43"/>
    <w:rsid w:val="007B7FCD"/>
    <w:rsid w:val="007C01CE"/>
    <w:rsid w:val="007C0407"/>
    <w:rsid w:val="007C2FE9"/>
    <w:rsid w:val="007C32FD"/>
    <w:rsid w:val="007C45E7"/>
    <w:rsid w:val="007C487B"/>
    <w:rsid w:val="007C61B0"/>
    <w:rsid w:val="007C6250"/>
    <w:rsid w:val="007C6DD8"/>
    <w:rsid w:val="007C700B"/>
    <w:rsid w:val="007C7BC0"/>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3710"/>
    <w:rsid w:val="007F4B1B"/>
    <w:rsid w:val="007F6DBC"/>
    <w:rsid w:val="007F70C6"/>
    <w:rsid w:val="007F7817"/>
    <w:rsid w:val="007F79CC"/>
    <w:rsid w:val="00800F74"/>
    <w:rsid w:val="008025F9"/>
    <w:rsid w:val="00802E99"/>
    <w:rsid w:val="00802FFC"/>
    <w:rsid w:val="0080334D"/>
    <w:rsid w:val="00803848"/>
    <w:rsid w:val="00803AA4"/>
    <w:rsid w:val="00806179"/>
    <w:rsid w:val="00806AF4"/>
    <w:rsid w:val="00806B40"/>
    <w:rsid w:val="00806CB0"/>
    <w:rsid w:val="00807A2C"/>
    <w:rsid w:val="00807CE7"/>
    <w:rsid w:val="00810C39"/>
    <w:rsid w:val="00810C7B"/>
    <w:rsid w:val="00811468"/>
    <w:rsid w:val="008128D2"/>
    <w:rsid w:val="008145BC"/>
    <w:rsid w:val="00814787"/>
    <w:rsid w:val="008167DE"/>
    <w:rsid w:val="00816D91"/>
    <w:rsid w:val="008171D3"/>
    <w:rsid w:val="008177A8"/>
    <w:rsid w:val="008178D4"/>
    <w:rsid w:val="00817F92"/>
    <w:rsid w:val="00821DDD"/>
    <w:rsid w:val="00821F6A"/>
    <w:rsid w:val="008220B1"/>
    <w:rsid w:val="00822D7E"/>
    <w:rsid w:val="008232BF"/>
    <w:rsid w:val="0082365D"/>
    <w:rsid w:val="00823F01"/>
    <w:rsid w:val="008244FA"/>
    <w:rsid w:val="00824EAF"/>
    <w:rsid w:val="00825209"/>
    <w:rsid w:val="00825CB6"/>
    <w:rsid w:val="0082610F"/>
    <w:rsid w:val="00827A31"/>
    <w:rsid w:val="008309E6"/>
    <w:rsid w:val="00830EE6"/>
    <w:rsid w:val="00831752"/>
    <w:rsid w:val="008321FB"/>
    <w:rsid w:val="0083337E"/>
    <w:rsid w:val="00834FB3"/>
    <w:rsid w:val="0083684F"/>
    <w:rsid w:val="00836B38"/>
    <w:rsid w:val="00836DEF"/>
    <w:rsid w:val="00840231"/>
    <w:rsid w:val="00840310"/>
    <w:rsid w:val="0084171A"/>
    <w:rsid w:val="008433A3"/>
    <w:rsid w:val="00843833"/>
    <w:rsid w:val="008449FD"/>
    <w:rsid w:val="00844DAA"/>
    <w:rsid w:val="00845D87"/>
    <w:rsid w:val="008460A7"/>
    <w:rsid w:val="00847C2A"/>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2BFC"/>
    <w:rsid w:val="00863FE1"/>
    <w:rsid w:val="00864DEE"/>
    <w:rsid w:val="0086551D"/>
    <w:rsid w:val="00866232"/>
    <w:rsid w:val="008728FF"/>
    <w:rsid w:val="00873784"/>
    <w:rsid w:val="00874FBA"/>
    <w:rsid w:val="0087537C"/>
    <w:rsid w:val="008806D9"/>
    <w:rsid w:val="00880B53"/>
    <w:rsid w:val="00880D5B"/>
    <w:rsid w:val="00883E7C"/>
    <w:rsid w:val="00883EFA"/>
    <w:rsid w:val="00883FA9"/>
    <w:rsid w:val="00884911"/>
    <w:rsid w:val="00884972"/>
    <w:rsid w:val="00886DC2"/>
    <w:rsid w:val="008907FE"/>
    <w:rsid w:val="0089087C"/>
    <w:rsid w:val="00890B76"/>
    <w:rsid w:val="008912AE"/>
    <w:rsid w:val="0089310D"/>
    <w:rsid w:val="00893A3B"/>
    <w:rsid w:val="00893A51"/>
    <w:rsid w:val="00893E5B"/>
    <w:rsid w:val="008953E7"/>
    <w:rsid w:val="008953F4"/>
    <w:rsid w:val="008969D8"/>
    <w:rsid w:val="00896A0F"/>
    <w:rsid w:val="00896B84"/>
    <w:rsid w:val="00896D8E"/>
    <w:rsid w:val="00897A48"/>
    <w:rsid w:val="008A0B38"/>
    <w:rsid w:val="008A17B2"/>
    <w:rsid w:val="008A1D28"/>
    <w:rsid w:val="008A202D"/>
    <w:rsid w:val="008A2207"/>
    <w:rsid w:val="008A2610"/>
    <w:rsid w:val="008A2EF4"/>
    <w:rsid w:val="008A3240"/>
    <w:rsid w:val="008A4175"/>
    <w:rsid w:val="008A4293"/>
    <w:rsid w:val="008A4CE8"/>
    <w:rsid w:val="008A5263"/>
    <w:rsid w:val="008A6099"/>
    <w:rsid w:val="008A6E74"/>
    <w:rsid w:val="008B12BA"/>
    <w:rsid w:val="008B16D7"/>
    <w:rsid w:val="008B1B05"/>
    <w:rsid w:val="008B27BA"/>
    <w:rsid w:val="008B28CA"/>
    <w:rsid w:val="008B32C6"/>
    <w:rsid w:val="008B4432"/>
    <w:rsid w:val="008B5585"/>
    <w:rsid w:val="008B5ABA"/>
    <w:rsid w:val="008B62EB"/>
    <w:rsid w:val="008B68F4"/>
    <w:rsid w:val="008B6F81"/>
    <w:rsid w:val="008C2944"/>
    <w:rsid w:val="008C4D2F"/>
    <w:rsid w:val="008C53A7"/>
    <w:rsid w:val="008C6D8F"/>
    <w:rsid w:val="008C7461"/>
    <w:rsid w:val="008C7A2F"/>
    <w:rsid w:val="008C7E86"/>
    <w:rsid w:val="008D0FE1"/>
    <w:rsid w:val="008D3B5D"/>
    <w:rsid w:val="008D49C5"/>
    <w:rsid w:val="008D4A8F"/>
    <w:rsid w:val="008D4D4F"/>
    <w:rsid w:val="008D5222"/>
    <w:rsid w:val="008D541A"/>
    <w:rsid w:val="008D6399"/>
    <w:rsid w:val="008D6608"/>
    <w:rsid w:val="008D71F7"/>
    <w:rsid w:val="008D72E6"/>
    <w:rsid w:val="008D79A4"/>
    <w:rsid w:val="008D7A91"/>
    <w:rsid w:val="008D7BFF"/>
    <w:rsid w:val="008E1DD2"/>
    <w:rsid w:val="008E334F"/>
    <w:rsid w:val="008E39C8"/>
    <w:rsid w:val="008E4E06"/>
    <w:rsid w:val="008E538E"/>
    <w:rsid w:val="008E59E0"/>
    <w:rsid w:val="008E621E"/>
    <w:rsid w:val="008E697E"/>
    <w:rsid w:val="008E698C"/>
    <w:rsid w:val="008E6DF2"/>
    <w:rsid w:val="008F05D3"/>
    <w:rsid w:val="008F0EF9"/>
    <w:rsid w:val="008F1C80"/>
    <w:rsid w:val="008F1F7A"/>
    <w:rsid w:val="008F2E0F"/>
    <w:rsid w:val="008F4E88"/>
    <w:rsid w:val="008F52F6"/>
    <w:rsid w:val="008F5CCB"/>
    <w:rsid w:val="008F6A15"/>
    <w:rsid w:val="00900CB6"/>
    <w:rsid w:val="00901313"/>
    <w:rsid w:val="00903126"/>
    <w:rsid w:val="0090358B"/>
    <w:rsid w:val="009044DB"/>
    <w:rsid w:val="00905906"/>
    <w:rsid w:val="0090780E"/>
    <w:rsid w:val="00907BF8"/>
    <w:rsid w:val="00907F2E"/>
    <w:rsid w:val="009107E9"/>
    <w:rsid w:val="0091109A"/>
    <w:rsid w:val="00911572"/>
    <w:rsid w:val="00911E36"/>
    <w:rsid w:val="00914C98"/>
    <w:rsid w:val="00915D06"/>
    <w:rsid w:val="00916179"/>
    <w:rsid w:val="0091634B"/>
    <w:rsid w:val="00917499"/>
    <w:rsid w:val="009179AD"/>
    <w:rsid w:val="00920310"/>
    <w:rsid w:val="00920445"/>
    <w:rsid w:val="009207F3"/>
    <w:rsid w:val="00920FB2"/>
    <w:rsid w:val="0092242C"/>
    <w:rsid w:val="00923D9F"/>
    <w:rsid w:val="00923E9C"/>
    <w:rsid w:val="00924DB3"/>
    <w:rsid w:val="00925889"/>
    <w:rsid w:val="00925CF8"/>
    <w:rsid w:val="00927333"/>
    <w:rsid w:val="00927360"/>
    <w:rsid w:val="00927D23"/>
    <w:rsid w:val="00930056"/>
    <w:rsid w:val="00932D85"/>
    <w:rsid w:val="0093366C"/>
    <w:rsid w:val="009353D5"/>
    <w:rsid w:val="009357B4"/>
    <w:rsid w:val="009360CD"/>
    <w:rsid w:val="00936E9F"/>
    <w:rsid w:val="0093705A"/>
    <w:rsid w:val="00940198"/>
    <w:rsid w:val="00940291"/>
    <w:rsid w:val="00940BE7"/>
    <w:rsid w:val="00940D39"/>
    <w:rsid w:val="00940F4C"/>
    <w:rsid w:val="00941A1D"/>
    <w:rsid w:val="009427C6"/>
    <w:rsid w:val="00942F58"/>
    <w:rsid w:val="00943DC0"/>
    <w:rsid w:val="00945628"/>
    <w:rsid w:val="00946FEA"/>
    <w:rsid w:val="009520D4"/>
    <w:rsid w:val="0095230C"/>
    <w:rsid w:val="009527BC"/>
    <w:rsid w:val="00953A07"/>
    <w:rsid w:val="009546B6"/>
    <w:rsid w:val="009561F2"/>
    <w:rsid w:val="009563A1"/>
    <w:rsid w:val="0095685A"/>
    <w:rsid w:val="00956C06"/>
    <w:rsid w:val="00961624"/>
    <w:rsid w:val="00961878"/>
    <w:rsid w:val="00962EBC"/>
    <w:rsid w:val="00963A02"/>
    <w:rsid w:val="00964796"/>
    <w:rsid w:val="00965B1D"/>
    <w:rsid w:val="00966B80"/>
    <w:rsid w:val="00966BD0"/>
    <w:rsid w:val="00967689"/>
    <w:rsid w:val="00967F11"/>
    <w:rsid w:val="00967F77"/>
    <w:rsid w:val="00970D80"/>
    <w:rsid w:val="00970E69"/>
    <w:rsid w:val="0097275C"/>
    <w:rsid w:val="00972898"/>
    <w:rsid w:val="009737EB"/>
    <w:rsid w:val="0097440B"/>
    <w:rsid w:val="00975EA6"/>
    <w:rsid w:val="009769DE"/>
    <w:rsid w:val="00976A45"/>
    <w:rsid w:val="009770F2"/>
    <w:rsid w:val="00980076"/>
    <w:rsid w:val="009802DF"/>
    <w:rsid w:val="009810DA"/>
    <w:rsid w:val="00982303"/>
    <w:rsid w:val="0098264E"/>
    <w:rsid w:val="009835FB"/>
    <w:rsid w:val="00983A14"/>
    <w:rsid w:val="00983B9F"/>
    <w:rsid w:val="00984AC1"/>
    <w:rsid w:val="009853A2"/>
    <w:rsid w:val="00985515"/>
    <w:rsid w:val="00985E44"/>
    <w:rsid w:val="00985F8E"/>
    <w:rsid w:val="0098603C"/>
    <w:rsid w:val="00986119"/>
    <w:rsid w:val="00987B59"/>
    <w:rsid w:val="00990C60"/>
    <w:rsid w:val="0099169C"/>
    <w:rsid w:val="009918B7"/>
    <w:rsid w:val="00991FD4"/>
    <w:rsid w:val="0099227F"/>
    <w:rsid w:val="00993136"/>
    <w:rsid w:val="00993F35"/>
    <w:rsid w:val="0099544C"/>
    <w:rsid w:val="00996323"/>
    <w:rsid w:val="0099710E"/>
    <w:rsid w:val="00997881"/>
    <w:rsid w:val="00997D81"/>
    <w:rsid w:val="009A1E25"/>
    <w:rsid w:val="009A2F1D"/>
    <w:rsid w:val="009A65F8"/>
    <w:rsid w:val="009B0634"/>
    <w:rsid w:val="009B288D"/>
    <w:rsid w:val="009B3423"/>
    <w:rsid w:val="009B4309"/>
    <w:rsid w:val="009B4533"/>
    <w:rsid w:val="009B4678"/>
    <w:rsid w:val="009B61D4"/>
    <w:rsid w:val="009B6AF7"/>
    <w:rsid w:val="009B6E73"/>
    <w:rsid w:val="009B7336"/>
    <w:rsid w:val="009B7615"/>
    <w:rsid w:val="009C1865"/>
    <w:rsid w:val="009C2180"/>
    <w:rsid w:val="009C242C"/>
    <w:rsid w:val="009C2672"/>
    <w:rsid w:val="009C2CE3"/>
    <w:rsid w:val="009C2D77"/>
    <w:rsid w:val="009C31EB"/>
    <w:rsid w:val="009C501F"/>
    <w:rsid w:val="009C562A"/>
    <w:rsid w:val="009C5C9E"/>
    <w:rsid w:val="009C7145"/>
    <w:rsid w:val="009C7717"/>
    <w:rsid w:val="009C781C"/>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1FC3"/>
    <w:rsid w:val="009E23F8"/>
    <w:rsid w:val="009E2C0B"/>
    <w:rsid w:val="009E2CEB"/>
    <w:rsid w:val="009E2EA3"/>
    <w:rsid w:val="009E36C5"/>
    <w:rsid w:val="009E3835"/>
    <w:rsid w:val="009E3DB1"/>
    <w:rsid w:val="009E532B"/>
    <w:rsid w:val="009E5D7F"/>
    <w:rsid w:val="009E5EDD"/>
    <w:rsid w:val="009E74EA"/>
    <w:rsid w:val="009F0B69"/>
    <w:rsid w:val="009F271E"/>
    <w:rsid w:val="009F3200"/>
    <w:rsid w:val="009F3FB9"/>
    <w:rsid w:val="009F40C0"/>
    <w:rsid w:val="009F4158"/>
    <w:rsid w:val="009F49FD"/>
    <w:rsid w:val="009F5231"/>
    <w:rsid w:val="009F7212"/>
    <w:rsid w:val="009F7964"/>
    <w:rsid w:val="009F7E76"/>
    <w:rsid w:val="00A02131"/>
    <w:rsid w:val="00A02B4E"/>
    <w:rsid w:val="00A035E6"/>
    <w:rsid w:val="00A037CE"/>
    <w:rsid w:val="00A04A42"/>
    <w:rsid w:val="00A058C2"/>
    <w:rsid w:val="00A05E67"/>
    <w:rsid w:val="00A07284"/>
    <w:rsid w:val="00A079CE"/>
    <w:rsid w:val="00A10A4C"/>
    <w:rsid w:val="00A10AF9"/>
    <w:rsid w:val="00A11CE5"/>
    <w:rsid w:val="00A11D0A"/>
    <w:rsid w:val="00A11F4B"/>
    <w:rsid w:val="00A12185"/>
    <w:rsid w:val="00A125A5"/>
    <w:rsid w:val="00A12F51"/>
    <w:rsid w:val="00A13369"/>
    <w:rsid w:val="00A13472"/>
    <w:rsid w:val="00A13DE6"/>
    <w:rsid w:val="00A13FEF"/>
    <w:rsid w:val="00A14050"/>
    <w:rsid w:val="00A14B53"/>
    <w:rsid w:val="00A14EB0"/>
    <w:rsid w:val="00A154F1"/>
    <w:rsid w:val="00A15B78"/>
    <w:rsid w:val="00A206ED"/>
    <w:rsid w:val="00A21B92"/>
    <w:rsid w:val="00A21F39"/>
    <w:rsid w:val="00A226D3"/>
    <w:rsid w:val="00A2352D"/>
    <w:rsid w:val="00A23B97"/>
    <w:rsid w:val="00A25C03"/>
    <w:rsid w:val="00A2679F"/>
    <w:rsid w:val="00A26E30"/>
    <w:rsid w:val="00A26E99"/>
    <w:rsid w:val="00A27531"/>
    <w:rsid w:val="00A27988"/>
    <w:rsid w:val="00A30149"/>
    <w:rsid w:val="00A314C9"/>
    <w:rsid w:val="00A32319"/>
    <w:rsid w:val="00A32BBA"/>
    <w:rsid w:val="00A3310B"/>
    <w:rsid w:val="00A341B8"/>
    <w:rsid w:val="00A343F8"/>
    <w:rsid w:val="00A34AED"/>
    <w:rsid w:val="00A34D05"/>
    <w:rsid w:val="00A355C2"/>
    <w:rsid w:val="00A358C7"/>
    <w:rsid w:val="00A35E07"/>
    <w:rsid w:val="00A3677A"/>
    <w:rsid w:val="00A36889"/>
    <w:rsid w:val="00A3759B"/>
    <w:rsid w:val="00A37D91"/>
    <w:rsid w:val="00A4065B"/>
    <w:rsid w:val="00A40EF5"/>
    <w:rsid w:val="00A421E3"/>
    <w:rsid w:val="00A436CE"/>
    <w:rsid w:val="00A43959"/>
    <w:rsid w:val="00A439C6"/>
    <w:rsid w:val="00A459A2"/>
    <w:rsid w:val="00A46964"/>
    <w:rsid w:val="00A46B6F"/>
    <w:rsid w:val="00A4781B"/>
    <w:rsid w:val="00A5010A"/>
    <w:rsid w:val="00A506D4"/>
    <w:rsid w:val="00A51333"/>
    <w:rsid w:val="00A51897"/>
    <w:rsid w:val="00A52851"/>
    <w:rsid w:val="00A52CF0"/>
    <w:rsid w:val="00A5330F"/>
    <w:rsid w:val="00A5391D"/>
    <w:rsid w:val="00A54965"/>
    <w:rsid w:val="00A54AF7"/>
    <w:rsid w:val="00A5646C"/>
    <w:rsid w:val="00A573A3"/>
    <w:rsid w:val="00A57581"/>
    <w:rsid w:val="00A57B1F"/>
    <w:rsid w:val="00A6047B"/>
    <w:rsid w:val="00A6145A"/>
    <w:rsid w:val="00A625F3"/>
    <w:rsid w:val="00A62CA6"/>
    <w:rsid w:val="00A631E7"/>
    <w:rsid w:val="00A64883"/>
    <w:rsid w:val="00A64CE3"/>
    <w:rsid w:val="00A650EB"/>
    <w:rsid w:val="00A65842"/>
    <w:rsid w:val="00A6642D"/>
    <w:rsid w:val="00A666AB"/>
    <w:rsid w:val="00A66DA8"/>
    <w:rsid w:val="00A66DF3"/>
    <w:rsid w:val="00A67D4D"/>
    <w:rsid w:val="00A703B4"/>
    <w:rsid w:val="00A7089D"/>
    <w:rsid w:val="00A70D4B"/>
    <w:rsid w:val="00A717E9"/>
    <w:rsid w:val="00A71A9F"/>
    <w:rsid w:val="00A729BB"/>
    <w:rsid w:val="00A7312F"/>
    <w:rsid w:val="00A75EAD"/>
    <w:rsid w:val="00A75FFF"/>
    <w:rsid w:val="00A7798E"/>
    <w:rsid w:val="00A8019C"/>
    <w:rsid w:val="00A82042"/>
    <w:rsid w:val="00A82487"/>
    <w:rsid w:val="00A831EF"/>
    <w:rsid w:val="00A8479D"/>
    <w:rsid w:val="00A85480"/>
    <w:rsid w:val="00A85FE3"/>
    <w:rsid w:val="00A877D3"/>
    <w:rsid w:val="00A903CC"/>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54D"/>
    <w:rsid w:val="00AA3FB9"/>
    <w:rsid w:val="00AA65A7"/>
    <w:rsid w:val="00AA6861"/>
    <w:rsid w:val="00AA7350"/>
    <w:rsid w:val="00AA7D77"/>
    <w:rsid w:val="00AB15A2"/>
    <w:rsid w:val="00AB1D4C"/>
    <w:rsid w:val="00AB4102"/>
    <w:rsid w:val="00AB44B3"/>
    <w:rsid w:val="00AB5CD1"/>
    <w:rsid w:val="00AB60C9"/>
    <w:rsid w:val="00AB66A3"/>
    <w:rsid w:val="00AC08F6"/>
    <w:rsid w:val="00AC117B"/>
    <w:rsid w:val="00AC1977"/>
    <w:rsid w:val="00AC2CFD"/>
    <w:rsid w:val="00AC3F59"/>
    <w:rsid w:val="00AC4255"/>
    <w:rsid w:val="00AC4675"/>
    <w:rsid w:val="00AC5605"/>
    <w:rsid w:val="00AC68E5"/>
    <w:rsid w:val="00AC7372"/>
    <w:rsid w:val="00AC7D6D"/>
    <w:rsid w:val="00AD04CD"/>
    <w:rsid w:val="00AD2322"/>
    <w:rsid w:val="00AD3FAF"/>
    <w:rsid w:val="00AD6968"/>
    <w:rsid w:val="00AD735D"/>
    <w:rsid w:val="00AD7BEC"/>
    <w:rsid w:val="00AE037B"/>
    <w:rsid w:val="00AE082F"/>
    <w:rsid w:val="00AE0F17"/>
    <w:rsid w:val="00AE14E4"/>
    <w:rsid w:val="00AE170F"/>
    <w:rsid w:val="00AE27BA"/>
    <w:rsid w:val="00AE288D"/>
    <w:rsid w:val="00AE2BA4"/>
    <w:rsid w:val="00AE36C2"/>
    <w:rsid w:val="00AE3768"/>
    <w:rsid w:val="00AE424F"/>
    <w:rsid w:val="00AE4340"/>
    <w:rsid w:val="00AE4416"/>
    <w:rsid w:val="00AE45C5"/>
    <w:rsid w:val="00AE55F9"/>
    <w:rsid w:val="00AE5677"/>
    <w:rsid w:val="00AE602F"/>
    <w:rsid w:val="00AE6435"/>
    <w:rsid w:val="00AE653E"/>
    <w:rsid w:val="00AE7145"/>
    <w:rsid w:val="00AE7806"/>
    <w:rsid w:val="00AE7DFF"/>
    <w:rsid w:val="00AF1E50"/>
    <w:rsid w:val="00AF258E"/>
    <w:rsid w:val="00AF2D05"/>
    <w:rsid w:val="00AF377C"/>
    <w:rsid w:val="00AF3BDC"/>
    <w:rsid w:val="00AF457C"/>
    <w:rsid w:val="00AF4BBC"/>
    <w:rsid w:val="00AF5D11"/>
    <w:rsid w:val="00AF5E9A"/>
    <w:rsid w:val="00AF5FFE"/>
    <w:rsid w:val="00AF70A7"/>
    <w:rsid w:val="00B01156"/>
    <w:rsid w:val="00B0184F"/>
    <w:rsid w:val="00B0394A"/>
    <w:rsid w:val="00B05DAE"/>
    <w:rsid w:val="00B06B26"/>
    <w:rsid w:val="00B071C4"/>
    <w:rsid w:val="00B10981"/>
    <w:rsid w:val="00B121EB"/>
    <w:rsid w:val="00B12669"/>
    <w:rsid w:val="00B13E6D"/>
    <w:rsid w:val="00B15F9D"/>
    <w:rsid w:val="00B16227"/>
    <w:rsid w:val="00B204D9"/>
    <w:rsid w:val="00B206B0"/>
    <w:rsid w:val="00B217B7"/>
    <w:rsid w:val="00B219A3"/>
    <w:rsid w:val="00B22E05"/>
    <w:rsid w:val="00B231F7"/>
    <w:rsid w:val="00B23C66"/>
    <w:rsid w:val="00B23CBD"/>
    <w:rsid w:val="00B256EE"/>
    <w:rsid w:val="00B26A4F"/>
    <w:rsid w:val="00B26F58"/>
    <w:rsid w:val="00B26F84"/>
    <w:rsid w:val="00B27174"/>
    <w:rsid w:val="00B31E01"/>
    <w:rsid w:val="00B3290B"/>
    <w:rsid w:val="00B32E76"/>
    <w:rsid w:val="00B335FE"/>
    <w:rsid w:val="00B340B1"/>
    <w:rsid w:val="00B340EE"/>
    <w:rsid w:val="00B34AFD"/>
    <w:rsid w:val="00B3506D"/>
    <w:rsid w:val="00B3520C"/>
    <w:rsid w:val="00B363A8"/>
    <w:rsid w:val="00B36B5D"/>
    <w:rsid w:val="00B37180"/>
    <w:rsid w:val="00B379EE"/>
    <w:rsid w:val="00B37A57"/>
    <w:rsid w:val="00B402F1"/>
    <w:rsid w:val="00B4047A"/>
    <w:rsid w:val="00B41A23"/>
    <w:rsid w:val="00B41F75"/>
    <w:rsid w:val="00B422BA"/>
    <w:rsid w:val="00B43593"/>
    <w:rsid w:val="00B438F3"/>
    <w:rsid w:val="00B43A82"/>
    <w:rsid w:val="00B43FFC"/>
    <w:rsid w:val="00B45570"/>
    <w:rsid w:val="00B45E9B"/>
    <w:rsid w:val="00B46A77"/>
    <w:rsid w:val="00B47271"/>
    <w:rsid w:val="00B478E3"/>
    <w:rsid w:val="00B50FE6"/>
    <w:rsid w:val="00B516E6"/>
    <w:rsid w:val="00B51C4B"/>
    <w:rsid w:val="00B5219D"/>
    <w:rsid w:val="00B52528"/>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0B2"/>
    <w:rsid w:val="00B702E1"/>
    <w:rsid w:val="00B73694"/>
    <w:rsid w:val="00B74298"/>
    <w:rsid w:val="00B7509C"/>
    <w:rsid w:val="00B75509"/>
    <w:rsid w:val="00B7624B"/>
    <w:rsid w:val="00B77BA9"/>
    <w:rsid w:val="00B80B80"/>
    <w:rsid w:val="00B8257C"/>
    <w:rsid w:val="00B82851"/>
    <w:rsid w:val="00B83FA1"/>
    <w:rsid w:val="00B8631F"/>
    <w:rsid w:val="00B87337"/>
    <w:rsid w:val="00B87C9F"/>
    <w:rsid w:val="00B87EFD"/>
    <w:rsid w:val="00B90523"/>
    <w:rsid w:val="00B9085B"/>
    <w:rsid w:val="00B90D90"/>
    <w:rsid w:val="00B90E35"/>
    <w:rsid w:val="00B923CB"/>
    <w:rsid w:val="00B924FF"/>
    <w:rsid w:val="00B927DA"/>
    <w:rsid w:val="00B928C0"/>
    <w:rsid w:val="00B92941"/>
    <w:rsid w:val="00B956DE"/>
    <w:rsid w:val="00B9669E"/>
    <w:rsid w:val="00B976B5"/>
    <w:rsid w:val="00BA0317"/>
    <w:rsid w:val="00BA22DE"/>
    <w:rsid w:val="00BA239E"/>
    <w:rsid w:val="00BA5351"/>
    <w:rsid w:val="00BA6699"/>
    <w:rsid w:val="00BA6E27"/>
    <w:rsid w:val="00BB2AC2"/>
    <w:rsid w:val="00BB31D9"/>
    <w:rsid w:val="00BB368E"/>
    <w:rsid w:val="00BB50E1"/>
    <w:rsid w:val="00BB524C"/>
    <w:rsid w:val="00BB6157"/>
    <w:rsid w:val="00BB6A46"/>
    <w:rsid w:val="00BB6EC2"/>
    <w:rsid w:val="00BB7540"/>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3A85"/>
    <w:rsid w:val="00BD417A"/>
    <w:rsid w:val="00BD44E5"/>
    <w:rsid w:val="00BD5BEC"/>
    <w:rsid w:val="00BD70A9"/>
    <w:rsid w:val="00BD7717"/>
    <w:rsid w:val="00BE0140"/>
    <w:rsid w:val="00BE1058"/>
    <w:rsid w:val="00BE106D"/>
    <w:rsid w:val="00BE1502"/>
    <w:rsid w:val="00BE1DC4"/>
    <w:rsid w:val="00BE1FA0"/>
    <w:rsid w:val="00BE34A3"/>
    <w:rsid w:val="00BE3932"/>
    <w:rsid w:val="00BE3FF2"/>
    <w:rsid w:val="00BE41C4"/>
    <w:rsid w:val="00BE5B05"/>
    <w:rsid w:val="00BE6204"/>
    <w:rsid w:val="00BE6233"/>
    <w:rsid w:val="00BE62C6"/>
    <w:rsid w:val="00BE641A"/>
    <w:rsid w:val="00BF042D"/>
    <w:rsid w:val="00BF0CAD"/>
    <w:rsid w:val="00BF1DF3"/>
    <w:rsid w:val="00BF22A9"/>
    <w:rsid w:val="00BF5442"/>
    <w:rsid w:val="00BF7A3E"/>
    <w:rsid w:val="00C002EA"/>
    <w:rsid w:val="00C0030F"/>
    <w:rsid w:val="00C00565"/>
    <w:rsid w:val="00C00D9B"/>
    <w:rsid w:val="00C01130"/>
    <w:rsid w:val="00C01CF3"/>
    <w:rsid w:val="00C020F2"/>
    <w:rsid w:val="00C02BF2"/>
    <w:rsid w:val="00C035E4"/>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4BEF"/>
    <w:rsid w:val="00C1647A"/>
    <w:rsid w:val="00C16B18"/>
    <w:rsid w:val="00C1733D"/>
    <w:rsid w:val="00C20125"/>
    <w:rsid w:val="00C20622"/>
    <w:rsid w:val="00C20EDD"/>
    <w:rsid w:val="00C22D76"/>
    <w:rsid w:val="00C2304A"/>
    <w:rsid w:val="00C244D9"/>
    <w:rsid w:val="00C264E9"/>
    <w:rsid w:val="00C2654E"/>
    <w:rsid w:val="00C26F18"/>
    <w:rsid w:val="00C2791A"/>
    <w:rsid w:val="00C27B91"/>
    <w:rsid w:val="00C30C6F"/>
    <w:rsid w:val="00C32ADE"/>
    <w:rsid w:val="00C32E28"/>
    <w:rsid w:val="00C33454"/>
    <w:rsid w:val="00C33D3F"/>
    <w:rsid w:val="00C33E3D"/>
    <w:rsid w:val="00C342F9"/>
    <w:rsid w:val="00C345F4"/>
    <w:rsid w:val="00C34E94"/>
    <w:rsid w:val="00C361ED"/>
    <w:rsid w:val="00C36F79"/>
    <w:rsid w:val="00C3763D"/>
    <w:rsid w:val="00C37EA7"/>
    <w:rsid w:val="00C40707"/>
    <w:rsid w:val="00C407E6"/>
    <w:rsid w:val="00C40CD2"/>
    <w:rsid w:val="00C415C2"/>
    <w:rsid w:val="00C419E3"/>
    <w:rsid w:val="00C42395"/>
    <w:rsid w:val="00C4260D"/>
    <w:rsid w:val="00C42D18"/>
    <w:rsid w:val="00C431DB"/>
    <w:rsid w:val="00C43D19"/>
    <w:rsid w:val="00C43E4C"/>
    <w:rsid w:val="00C4483E"/>
    <w:rsid w:val="00C44E89"/>
    <w:rsid w:val="00C45F4E"/>
    <w:rsid w:val="00C469B9"/>
    <w:rsid w:val="00C46EBB"/>
    <w:rsid w:val="00C47204"/>
    <w:rsid w:val="00C5001E"/>
    <w:rsid w:val="00C504C0"/>
    <w:rsid w:val="00C50C6F"/>
    <w:rsid w:val="00C5156F"/>
    <w:rsid w:val="00C51B78"/>
    <w:rsid w:val="00C52F6E"/>
    <w:rsid w:val="00C5557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688"/>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66"/>
    <w:rsid w:val="00C87967"/>
    <w:rsid w:val="00C913B5"/>
    <w:rsid w:val="00C915D8"/>
    <w:rsid w:val="00C91A4D"/>
    <w:rsid w:val="00C91F45"/>
    <w:rsid w:val="00C92B23"/>
    <w:rsid w:val="00C9320A"/>
    <w:rsid w:val="00C93611"/>
    <w:rsid w:val="00C959B8"/>
    <w:rsid w:val="00C9655D"/>
    <w:rsid w:val="00CA0673"/>
    <w:rsid w:val="00CA07F9"/>
    <w:rsid w:val="00CA33D3"/>
    <w:rsid w:val="00CA3C31"/>
    <w:rsid w:val="00CA417F"/>
    <w:rsid w:val="00CA41FB"/>
    <w:rsid w:val="00CA5269"/>
    <w:rsid w:val="00CA54F7"/>
    <w:rsid w:val="00CA58BD"/>
    <w:rsid w:val="00CA7017"/>
    <w:rsid w:val="00CA7090"/>
    <w:rsid w:val="00CB2ACE"/>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396"/>
    <w:rsid w:val="00CD5EAE"/>
    <w:rsid w:val="00CD79DA"/>
    <w:rsid w:val="00CD7E81"/>
    <w:rsid w:val="00CD7F06"/>
    <w:rsid w:val="00CE1734"/>
    <w:rsid w:val="00CE19D0"/>
    <w:rsid w:val="00CE24A5"/>
    <w:rsid w:val="00CE3345"/>
    <w:rsid w:val="00CE3DF5"/>
    <w:rsid w:val="00CE4A5A"/>
    <w:rsid w:val="00CE4E95"/>
    <w:rsid w:val="00CE591C"/>
    <w:rsid w:val="00CE62F8"/>
    <w:rsid w:val="00CE644A"/>
    <w:rsid w:val="00CF041A"/>
    <w:rsid w:val="00CF25AC"/>
    <w:rsid w:val="00CF2ED3"/>
    <w:rsid w:val="00CF346E"/>
    <w:rsid w:val="00CF3F2C"/>
    <w:rsid w:val="00CF42FB"/>
    <w:rsid w:val="00CF4F08"/>
    <w:rsid w:val="00CF52BA"/>
    <w:rsid w:val="00CF55CA"/>
    <w:rsid w:val="00CF5653"/>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4BB"/>
    <w:rsid w:val="00D06794"/>
    <w:rsid w:val="00D10912"/>
    <w:rsid w:val="00D12E77"/>
    <w:rsid w:val="00D13054"/>
    <w:rsid w:val="00D13FE3"/>
    <w:rsid w:val="00D14B83"/>
    <w:rsid w:val="00D15907"/>
    <w:rsid w:val="00D15956"/>
    <w:rsid w:val="00D16851"/>
    <w:rsid w:val="00D171A4"/>
    <w:rsid w:val="00D17F35"/>
    <w:rsid w:val="00D204B1"/>
    <w:rsid w:val="00D210EC"/>
    <w:rsid w:val="00D215F7"/>
    <w:rsid w:val="00D21DCE"/>
    <w:rsid w:val="00D238A5"/>
    <w:rsid w:val="00D25B4F"/>
    <w:rsid w:val="00D25C63"/>
    <w:rsid w:val="00D3010F"/>
    <w:rsid w:val="00D320DA"/>
    <w:rsid w:val="00D32956"/>
    <w:rsid w:val="00D32DDB"/>
    <w:rsid w:val="00D3312F"/>
    <w:rsid w:val="00D34F84"/>
    <w:rsid w:val="00D35C1C"/>
    <w:rsid w:val="00D36D69"/>
    <w:rsid w:val="00D372D7"/>
    <w:rsid w:val="00D40441"/>
    <w:rsid w:val="00D40912"/>
    <w:rsid w:val="00D41045"/>
    <w:rsid w:val="00D418AA"/>
    <w:rsid w:val="00D43C12"/>
    <w:rsid w:val="00D4564F"/>
    <w:rsid w:val="00D46487"/>
    <w:rsid w:val="00D46618"/>
    <w:rsid w:val="00D5116D"/>
    <w:rsid w:val="00D51856"/>
    <w:rsid w:val="00D51ADC"/>
    <w:rsid w:val="00D546B4"/>
    <w:rsid w:val="00D54EDB"/>
    <w:rsid w:val="00D554C3"/>
    <w:rsid w:val="00D565C1"/>
    <w:rsid w:val="00D567F1"/>
    <w:rsid w:val="00D56A3A"/>
    <w:rsid w:val="00D57910"/>
    <w:rsid w:val="00D6194D"/>
    <w:rsid w:val="00D62209"/>
    <w:rsid w:val="00D6276D"/>
    <w:rsid w:val="00D6415A"/>
    <w:rsid w:val="00D64BC4"/>
    <w:rsid w:val="00D6541C"/>
    <w:rsid w:val="00D6636D"/>
    <w:rsid w:val="00D67D6D"/>
    <w:rsid w:val="00D67DDC"/>
    <w:rsid w:val="00D702E7"/>
    <w:rsid w:val="00D70791"/>
    <w:rsid w:val="00D726A3"/>
    <w:rsid w:val="00D72BB0"/>
    <w:rsid w:val="00D74584"/>
    <w:rsid w:val="00D747BA"/>
    <w:rsid w:val="00D75506"/>
    <w:rsid w:val="00D758DB"/>
    <w:rsid w:val="00D75BA3"/>
    <w:rsid w:val="00D76F42"/>
    <w:rsid w:val="00D77202"/>
    <w:rsid w:val="00D77367"/>
    <w:rsid w:val="00D77C51"/>
    <w:rsid w:val="00D81FBA"/>
    <w:rsid w:val="00D8240A"/>
    <w:rsid w:val="00D82527"/>
    <w:rsid w:val="00D82889"/>
    <w:rsid w:val="00D831A0"/>
    <w:rsid w:val="00D841B6"/>
    <w:rsid w:val="00D84275"/>
    <w:rsid w:val="00D844A3"/>
    <w:rsid w:val="00D8452C"/>
    <w:rsid w:val="00D84F5D"/>
    <w:rsid w:val="00D85075"/>
    <w:rsid w:val="00D8555A"/>
    <w:rsid w:val="00D857F3"/>
    <w:rsid w:val="00D858A3"/>
    <w:rsid w:val="00D85936"/>
    <w:rsid w:val="00D85D38"/>
    <w:rsid w:val="00D86F99"/>
    <w:rsid w:val="00D870B8"/>
    <w:rsid w:val="00D87B74"/>
    <w:rsid w:val="00D92765"/>
    <w:rsid w:val="00D92929"/>
    <w:rsid w:val="00D92B8C"/>
    <w:rsid w:val="00D949DF"/>
    <w:rsid w:val="00D94CE7"/>
    <w:rsid w:val="00D951B7"/>
    <w:rsid w:val="00D96639"/>
    <w:rsid w:val="00D96B84"/>
    <w:rsid w:val="00D96E5A"/>
    <w:rsid w:val="00D97BF6"/>
    <w:rsid w:val="00DA07EE"/>
    <w:rsid w:val="00DA0C62"/>
    <w:rsid w:val="00DA2643"/>
    <w:rsid w:val="00DA2A98"/>
    <w:rsid w:val="00DA2EAC"/>
    <w:rsid w:val="00DA40DD"/>
    <w:rsid w:val="00DA4200"/>
    <w:rsid w:val="00DA452B"/>
    <w:rsid w:val="00DA46AD"/>
    <w:rsid w:val="00DA46F9"/>
    <w:rsid w:val="00DA5FE5"/>
    <w:rsid w:val="00DA7E41"/>
    <w:rsid w:val="00DB1157"/>
    <w:rsid w:val="00DB1816"/>
    <w:rsid w:val="00DB1D8E"/>
    <w:rsid w:val="00DB3BC5"/>
    <w:rsid w:val="00DB3CA5"/>
    <w:rsid w:val="00DB47C2"/>
    <w:rsid w:val="00DB78B1"/>
    <w:rsid w:val="00DB7AE5"/>
    <w:rsid w:val="00DB7BD7"/>
    <w:rsid w:val="00DB7F78"/>
    <w:rsid w:val="00DC07F7"/>
    <w:rsid w:val="00DC0D91"/>
    <w:rsid w:val="00DC0E46"/>
    <w:rsid w:val="00DC0F78"/>
    <w:rsid w:val="00DC109D"/>
    <w:rsid w:val="00DC172E"/>
    <w:rsid w:val="00DC2D78"/>
    <w:rsid w:val="00DC4F06"/>
    <w:rsid w:val="00DC7CA7"/>
    <w:rsid w:val="00DD064D"/>
    <w:rsid w:val="00DD0855"/>
    <w:rsid w:val="00DD1079"/>
    <w:rsid w:val="00DD375D"/>
    <w:rsid w:val="00DD3944"/>
    <w:rsid w:val="00DD4344"/>
    <w:rsid w:val="00DD4CC3"/>
    <w:rsid w:val="00DD5C2C"/>
    <w:rsid w:val="00DD5F18"/>
    <w:rsid w:val="00DD77ED"/>
    <w:rsid w:val="00DE00C3"/>
    <w:rsid w:val="00DE0742"/>
    <w:rsid w:val="00DE0FD6"/>
    <w:rsid w:val="00DE1A9B"/>
    <w:rsid w:val="00DE2AF3"/>
    <w:rsid w:val="00DE3064"/>
    <w:rsid w:val="00DE3FF1"/>
    <w:rsid w:val="00DE44E5"/>
    <w:rsid w:val="00DE4864"/>
    <w:rsid w:val="00DF03AF"/>
    <w:rsid w:val="00DF09AE"/>
    <w:rsid w:val="00DF3A17"/>
    <w:rsid w:val="00DF3F86"/>
    <w:rsid w:val="00DF433B"/>
    <w:rsid w:val="00DF4729"/>
    <w:rsid w:val="00DF478C"/>
    <w:rsid w:val="00DF5AD5"/>
    <w:rsid w:val="00DF62C7"/>
    <w:rsid w:val="00DF6823"/>
    <w:rsid w:val="00DF707D"/>
    <w:rsid w:val="00DF72B3"/>
    <w:rsid w:val="00DF7D24"/>
    <w:rsid w:val="00DF7F50"/>
    <w:rsid w:val="00E0033D"/>
    <w:rsid w:val="00E00B89"/>
    <w:rsid w:val="00E011E9"/>
    <w:rsid w:val="00E01580"/>
    <w:rsid w:val="00E01ABD"/>
    <w:rsid w:val="00E023EB"/>
    <w:rsid w:val="00E0245F"/>
    <w:rsid w:val="00E03BB4"/>
    <w:rsid w:val="00E05006"/>
    <w:rsid w:val="00E06442"/>
    <w:rsid w:val="00E064FD"/>
    <w:rsid w:val="00E06D43"/>
    <w:rsid w:val="00E07B05"/>
    <w:rsid w:val="00E10097"/>
    <w:rsid w:val="00E103AC"/>
    <w:rsid w:val="00E12751"/>
    <w:rsid w:val="00E12969"/>
    <w:rsid w:val="00E12D4D"/>
    <w:rsid w:val="00E13ED8"/>
    <w:rsid w:val="00E145DD"/>
    <w:rsid w:val="00E14F1F"/>
    <w:rsid w:val="00E1515F"/>
    <w:rsid w:val="00E1522B"/>
    <w:rsid w:val="00E16251"/>
    <w:rsid w:val="00E17F96"/>
    <w:rsid w:val="00E20118"/>
    <w:rsid w:val="00E20E32"/>
    <w:rsid w:val="00E2203A"/>
    <w:rsid w:val="00E220A9"/>
    <w:rsid w:val="00E22A6B"/>
    <w:rsid w:val="00E241AD"/>
    <w:rsid w:val="00E2459E"/>
    <w:rsid w:val="00E247BE"/>
    <w:rsid w:val="00E247EF"/>
    <w:rsid w:val="00E24C41"/>
    <w:rsid w:val="00E25646"/>
    <w:rsid w:val="00E26016"/>
    <w:rsid w:val="00E264F4"/>
    <w:rsid w:val="00E27543"/>
    <w:rsid w:val="00E27AA9"/>
    <w:rsid w:val="00E3150C"/>
    <w:rsid w:val="00E318DE"/>
    <w:rsid w:val="00E31DE4"/>
    <w:rsid w:val="00E32C3E"/>
    <w:rsid w:val="00E3315B"/>
    <w:rsid w:val="00E3338B"/>
    <w:rsid w:val="00E34FE6"/>
    <w:rsid w:val="00E35273"/>
    <w:rsid w:val="00E3591E"/>
    <w:rsid w:val="00E363B8"/>
    <w:rsid w:val="00E36744"/>
    <w:rsid w:val="00E40BDC"/>
    <w:rsid w:val="00E40C48"/>
    <w:rsid w:val="00E4155E"/>
    <w:rsid w:val="00E42482"/>
    <w:rsid w:val="00E43FFC"/>
    <w:rsid w:val="00E453B0"/>
    <w:rsid w:val="00E45A12"/>
    <w:rsid w:val="00E45EE1"/>
    <w:rsid w:val="00E4697B"/>
    <w:rsid w:val="00E46FE2"/>
    <w:rsid w:val="00E47AA7"/>
    <w:rsid w:val="00E47C10"/>
    <w:rsid w:val="00E5171E"/>
    <w:rsid w:val="00E526BB"/>
    <w:rsid w:val="00E52CB7"/>
    <w:rsid w:val="00E5363A"/>
    <w:rsid w:val="00E54357"/>
    <w:rsid w:val="00E54467"/>
    <w:rsid w:val="00E54565"/>
    <w:rsid w:val="00E54DC2"/>
    <w:rsid w:val="00E56573"/>
    <w:rsid w:val="00E569E8"/>
    <w:rsid w:val="00E56C8A"/>
    <w:rsid w:val="00E56CE6"/>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201"/>
    <w:rsid w:val="00E66994"/>
    <w:rsid w:val="00E67702"/>
    <w:rsid w:val="00E67B2E"/>
    <w:rsid w:val="00E70ABA"/>
    <w:rsid w:val="00E70DA4"/>
    <w:rsid w:val="00E728A8"/>
    <w:rsid w:val="00E72C0C"/>
    <w:rsid w:val="00E72DDF"/>
    <w:rsid w:val="00E72FA2"/>
    <w:rsid w:val="00E7364C"/>
    <w:rsid w:val="00E753B5"/>
    <w:rsid w:val="00E75C85"/>
    <w:rsid w:val="00E76358"/>
    <w:rsid w:val="00E77C15"/>
    <w:rsid w:val="00E77CA1"/>
    <w:rsid w:val="00E80E51"/>
    <w:rsid w:val="00E81CBF"/>
    <w:rsid w:val="00E8250D"/>
    <w:rsid w:val="00E825EB"/>
    <w:rsid w:val="00E8331F"/>
    <w:rsid w:val="00E834A4"/>
    <w:rsid w:val="00E83544"/>
    <w:rsid w:val="00E83CEF"/>
    <w:rsid w:val="00E84B5B"/>
    <w:rsid w:val="00E84BD8"/>
    <w:rsid w:val="00E86721"/>
    <w:rsid w:val="00E87A76"/>
    <w:rsid w:val="00E90640"/>
    <w:rsid w:val="00E90DB9"/>
    <w:rsid w:val="00E92838"/>
    <w:rsid w:val="00E94650"/>
    <w:rsid w:val="00E94DDD"/>
    <w:rsid w:val="00E97010"/>
    <w:rsid w:val="00EA20DA"/>
    <w:rsid w:val="00EA21BE"/>
    <w:rsid w:val="00EA2388"/>
    <w:rsid w:val="00EA2B8E"/>
    <w:rsid w:val="00EA2C38"/>
    <w:rsid w:val="00EA3561"/>
    <w:rsid w:val="00EA41CE"/>
    <w:rsid w:val="00EA488F"/>
    <w:rsid w:val="00EA55F2"/>
    <w:rsid w:val="00EA5975"/>
    <w:rsid w:val="00EA5D32"/>
    <w:rsid w:val="00EA772E"/>
    <w:rsid w:val="00EA7A62"/>
    <w:rsid w:val="00EB0A3B"/>
    <w:rsid w:val="00EB1788"/>
    <w:rsid w:val="00EB1B1F"/>
    <w:rsid w:val="00EB2A3E"/>
    <w:rsid w:val="00EB504D"/>
    <w:rsid w:val="00EB55EE"/>
    <w:rsid w:val="00EB5CAF"/>
    <w:rsid w:val="00EB6325"/>
    <w:rsid w:val="00EB69F9"/>
    <w:rsid w:val="00EB6D4E"/>
    <w:rsid w:val="00EC0911"/>
    <w:rsid w:val="00EC15FB"/>
    <w:rsid w:val="00EC250D"/>
    <w:rsid w:val="00EC2C2C"/>
    <w:rsid w:val="00EC4596"/>
    <w:rsid w:val="00EC47D7"/>
    <w:rsid w:val="00EC5101"/>
    <w:rsid w:val="00EC5762"/>
    <w:rsid w:val="00EC5EE3"/>
    <w:rsid w:val="00EC69AD"/>
    <w:rsid w:val="00ED2F54"/>
    <w:rsid w:val="00ED3109"/>
    <w:rsid w:val="00ED323D"/>
    <w:rsid w:val="00ED3446"/>
    <w:rsid w:val="00ED4895"/>
    <w:rsid w:val="00ED649E"/>
    <w:rsid w:val="00ED669C"/>
    <w:rsid w:val="00ED7A58"/>
    <w:rsid w:val="00EE0523"/>
    <w:rsid w:val="00EE077C"/>
    <w:rsid w:val="00EE08E6"/>
    <w:rsid w:val="00EE1118"/>
    <w:rsid w:val="00EE2254"/>
    <w:rsid w:val="00EE2B3A"/>
    <w:rsid w:val="00EE3B47"/>
    <w:rsid w:val="00EE4FA1"/>
    <w:rsid w:val="00EE66A8"/>
    <w:rsid w:val="00EE74C2"/>
    <w:rsid w:val="00EF04E2"/>
    <w:rsid w:val="00EF0B43"/>
    <w:rsid w:val="00EF1AC6"/>
    <w:rsid w:val="00EF32BD"/>
    <w:rsid w:val="00EF3E19"/>
    <w:rsid w:val="00EF5330"/>
    <w:rsid w:val="00EF5906"/>
    <w:rsid w:val="00EF5985"/>
    <w:rsid w:val="00EF5BEF"/>
    <w:rsid w:val="00EF5D57"/>
    <w:rsid w:val="00EF5E7F"/>
    <w:rsid w:val="00EF6154"/>
    <w:rsid w:val="00EF77E5"/>
    <w:rsid w:val="00F003CE"/>
    <w:rsid w:val="00F02257"/>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8C0"/>
    <w:rsid w:val="00F21941"/>
    <w:rsid w:val="00F24572"/>
    <w:rsid w:val="00F25634"/>
    <w:rsid w:val="00F261DF"/>
    <w:rsid w:val="00F2629C"/>
    <w:rsid w:val="00F26434"/>
    <w:rsid w:val="00F26CED"/>
    <w:rsid w:val="00F2768E"/>
    <w:rsid w:val="00F30296"/>
    <w:rsid w:val="00F30375"/>
    <w:rsid w:val="00F30F14"/>
    <w:rsid w:val="00F31613"/>
    <w:rsid w:val="00F316C5"/>
    <w:rsid w:val="00F31ED6"/>
    <w:rsid w:val="00F3251A"/>
    <w:rsid w:val="00F333CB"/>
    <w:rsid w:val="00F33D4A"/>
    <w:rsid w:val="00F36918"/>
    <w:rsid w:val="00F36E65"/>
    <w:rsid w:val="00F41E21"/>
    <w:rsid w:val="00F424B2"/>
    <w:rsid w:val="00F42601"/>
    <w:rsid w:val="00F43874"/>
    <w:rsid w:val="00F439C5"/>
    <w:rsid w:val="00F44613"/>
    <w:rsid w:val="00F44C1F"/>
    <w:rsid w:val="00F45FB4"/>
    <w:rsid w:val="00F50C23"/>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47FC"/>
    <w:rsid w:val="00F6574A"/>
    <w:rsid w:val="00F65BEB"/>
    <w:rsid w:val="00F66198"/>
    <w:rsid w:val="00F6750C"/>
    <w:rsid w:val="00F67841"/>
    <w:rsid w:val="00F67DF7"/>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ACA"/>
    <w:rsid w:val="00F83F84"/>
    <w:rsid w:val="00F84F3D"/>
    <w:rsid w:val="00F851E6"/>
    <w:rsid w:val="00F85729"/>
    <w:rsid w:val="00F85ABF"/>
    <w:rsid w:val="00F85DA1"/>
    <w:rsid w:val="00F86851"/>
    <w:rsid w:val="00F87EB5"/>
    <w:rsid w:val="00F91BAD"/>
    <w:rsid w:val="00F928A6"/>
    <w:rsid w:val="00F938D3"/>
    <w:rsid w:val="00F93A1E"/>
    <w:rsid w:val="00F96109"/>
    <w:rsid w:val="00F9639B"/>
    <w:rsid w:val="00F96AFD"/>
    <w:rsid w:val="00FA031D"/>
    <w:rsid w:val="00FA0CBB"/>
    <w:rsid w:val="00FA12B8"/>
    <w:rsid w:val="00FA2042"/>
    <w:rsid w:val="00FA2748"/>
    <w:rsid w:val="00FA27AF"/>
    <w:rsid w:val="00FA2A2D"/>
    <w:rsid w:val="00FA3D91"/>
    <w:rsid w:val="00FA4603"/>
    <w:rsid w:val="00FA4885"/>
    <w:rsid w:val="00FA54F9"/>
    <w:rsid w:val="00FA55BC"/>
    <w:rsid w:val="00FA5662"/>
    <w:rsid w:val="00FA6086"/>
    <w:rsid w:val="00FA73B8"/>
    <w:rsid w:val="00FB0AE8"/>
    <w:rsid w:val="00FB2BCE"/>
    <w:rsid w:val="00FB2BD3"/>
    <w:rsid w:val="00FB32AE"/>
    <w:rsid w:val="00FB454F"/>
    <w:rsid w:val="00FB4A28"/>
    <w:rsid w:val="00FB6913"/>
    <w:rsid w:val="00FB6E9B"/>
    <w:rsid w:val="00FB6F88"/>
    <w:rsid w:val="00FC01A8"/>
    <w:rsid w:val="00FC15B0"/>
    <w:rsid w:val="00FC2C7F"/>
    <w:rsid w:val="00FC3626"/>
    <w:rsid w:val="00FC3871"/>
    <w:rsid w:val="00FC3E4E"/>
    <w:rsid w:val="00FC3EB0"/>
    <w:rsid w:val="00FC41F7"/>
    <w:rsid w:val="00FC4C96"/>
    <w:rsid w:val="00FC4DA5"/>
    <w:rsid w:val="00FD141C"/>
    <w:rsid w:val="00FD1641"/>
    <w:rsid w:val="00FD2075"/>
    <w:rsid w:val="00FD36D8"/>
    <w:rsid w:val="00FD3A28"/>
    <w:rsid w:val="00FD4B36"/>
    <w:rsid w:val="00FD4DA4"/>
    <w:rsid w:val="00FD5A52"/>
    <w:rsid w:val="00FD5E5E"/>
    <w:rsid w:val="00FD62B7"/>
    <w:rsid w:val="00FD6B02"/>
    <w:rsid w:val="00FD6EC9"/>
    <w:rsid w:val="00FD709C"/>
    <w:rsid w:val="00FD7FF5"/>
    <w:rsid w:val="00FE06E2"/>
    <w:rsid w:val="00FE07CC"/>
    <w:rsid w:val="00FE0ED7"/>
    <w:rsid w:val="00FE219A"/>
    <w:rsid w:val="00FE23D8"/>
    <w:rsid w:val="00FE31A2"/>
    <w:rsid w:val="00FE4BC4"/>
    <w:rsid w:val="00FE52A8"/>
    <w:rsid w:val="00FE5E3F"/>
    <w:rsid w:val="00FE66A9"/>
    <w:rsid w:val="00FE6FF4"/>
    <w:rsid w:val="00FF1879"/>
    <w:rsid w:val="00FF2077"/>
    <w:rsid w:val="00FF47BA"/>
    <w:rsid w:val="00FF49CA"/>
    <w:rsid w:val="00FF4A60"/>
    <w:rsid w:val="00FF4B33"/>
    <w:rsid w:val="00FF5869"/>
    <w:rsid w:val="00FF5970"/>
    <w:rsid w:val="00FF5B00"/>
    <w:rsid w:val="00FF67AF"/>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F333CB"/>
    <w:pPr>
      <w:numPr>
        <w:ilvl w:val="1"/>
        <w:numId w:val="1"/>
      </w:numPr>
      <w:spacing w:before="60" w:after="240"/>
      <w:jc w:val="both"/>
      <w:outlineLvl w:val="1"/>
    </w:pPr>
    <w:rPr>
      <w:rFonts w:ascii="Arial" w:hAnsi="Arial" w:cs="Arial"/>
      <w:b/>
      <w:bCs/>
      <w:iCs/>
      <w:color w:val="000000" w:themeColor="text1"/>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21B92"/>
    <w:pPr>
      <w:ind w:left="426"/>
      <w:jc w:val="both"/>
    </w:pPr>
    <w:rPr>
      <w:rFonts w:ascii="Arial" w:hAnsi="Arial" w:cs="Arial"/>
      <w:bCs/>
      <w:iCs/>
      <w:color w:val="000000" w:themeColor="text1"/>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775135"/>
    <w:pPr>
      <w:numPr>
        <w:numId w:val="3"/>
      </w:numPr>
      <w:tabs>
        <w:tab w:val="clear" w:pos="4536"/>
        <w:tab w:val="num" w:pos="426"/>
      </w:tabs>
      <w:spacing w:before="60" w:after="120"/>
      <w:ind w:hanging="4536"/>
      <w:jc w:val="both"/>
    </w:pPr>
    <w:rPr>
      <w:rFonts w:ascii="Arial" w:hAnsi="Arial" w:cs="Arial"/>
      <w:b/>
      <w:color w:val="000000" w:themeColor="text1"/>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21B92"/>
    <w:rPr>
      <w:rFonts w:ascii="Arial" w:hAnsi="Arial" w:cs="Arial"/>
      <w:bCs/>
      <w:i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000000" w:themeColor="text1"/>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F333CB"/>
    <w:rPr>
      <w:rFonts w:ascii="Arial" w:hAnsi="Arial" w:cs="Arial"/>
      <w:b/>
      <w:bCs/>
      <w:iCs/>
      <w:color w:val="000000" w:themeColor="text1"/>
    </w:rPr>
  </w:style>
  <w:style w:type="paragraph" w:styleId="Revzia">
    <w:name w:val="Revision"/>
    <w:hidden/>
    <w:uiPriority w:val="99"/>
    <w:semiHidden/>
    <w:rsid w:val="00D238A5"/>
    <w:rPr>
      <w:sz w:val="24"/>
      <w:szCs w:val="24"/>
    </w:rPr>
  </w:style>
  <w:style w:type="character" w:customStyle="1" w:styleId="ra">
    <w:name w:val="ra"/>
    <w:basedOn w:val="Predvolenpsmoodseku"/>
    <w:rsid w:val="00F333CB"/>
  </w:style>
  <w:style w:type="paragraph" w:customStyle="1" w:styleId="body2">
    <w:name w:val="body2"/>
    <w:basedOn w:val="Normlny"/>
    <w:next w:val="Normlny"/>
    <w:qFormat/>
    <w:rsid w:val="0089310D"/>
    <w:pPr>
      <w:keepLines/>
      <w:suppressAutoHyphens/>
      <w:ind w:left="425"/>
      <w:jc w:val="both"/>
    </w:pPr>
    <w:rPr>
      <w:rFonts w:ascii="Arial" w:hAnsi="Arial" w:cs="Arial"/>
      <w:bCs/>
      <w:i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552482">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4870833">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090850">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063521">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1547809">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19966973">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8625284">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619703">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221861">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4860199">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659865">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2926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233672">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7939898">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3419361">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105811">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4744354">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408235">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0541819">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976743">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396001">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1770913">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6755392">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4837612">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4704462">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4363248">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264304">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32047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585176">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2551418">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934142">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4968247">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19736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2414785">
      <w:bodyDiv w:val="1"/>
      <w:marLeft w:val="0"/>
      <w:marRight w:val="0"/>
      <w:marTop w:val="0"/>
      <w:marBottom w:val="0"/>
      <w:divBdr>
        <w:top w:val="none" w:sz="0" w:space="0" w:color="auto"/>
        <w:left w:val="none" w:sz="0" w:space="0" w:color="auto"/>
        <w:bottom w:val="none" w:sz="0" w:space="0" w:color="auto"/>
        <w:right w:val="none" w:sz="0" w:space="0" w:color="auto"/>
      </w:divBdr>
    </w:div>
    <w:div w:id="1673684915">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1875097">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1877261">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8644025">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512819">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2304450">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685324">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885255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B349BD077AC8024B9CC80F74D5D542D0" ma:contentTypeVersion="0" ma:contentTypeDescription="Create a new document." ma:contentTypeScope="" ma:versionID="1c2a14104af2deef8ee9284ce00c3749">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AA606E8-94E7-4012-B24B-5B3C964BD01A}">
  <ds:schemaRefs>
    <ds:schemaRef ds:uri="http://schemas.openxmlformats.org/officeDocument/2006/bibliography"/>
  </ds:schemaRefs>
</ds:datastoreItem>
</file>

<file path=customXml/itemProps2.xml><?xml version="1.0" encoding="utf-8"?>
<ds:datastoreItem xmlns:ds="http://schemas.openxmlformats.org/officeDocument/2006/customXml" ds:itemID="{CF971DEC-7644-401D-8533-E263EE52E7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09E0EF2-216A-4242-B715-236BF128C45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ABDEAB2-CC87-43DF-BC60-274D60D16F2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5881</Words>
  <Characters>33528</Characters>
  <Application>Microsoft Office Word</Application>
  <DocSecurity>0</DocSecurity>
  <Lines>279</Lines>
  <Paragraphs>78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39331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Margita Hricová</cp:lastModifiedBy>
  <cp:revision>2</cp:revision>
  <cp:lastPrinted>2016-01-13T09:06:00Z</cp:lastPrinted>
  <dcterms:created xsi:type="dcterms:W3CDTF">2024-06-27T08:23:00Z</dcterms:created>
  <dcterms:modified xsi:type="dcterms:W3CDTF">2024-06-27T08:23:00Z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0x010100B349BD077AC8024B9CC80F74D5D542D0</vt:lpwstr>
  </property>
</Properties>
</file>