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it, s.r.o.                                                                   IČO: 48228800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  DIČ: 2120101247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21.07.2015</w:t>
      </w:r>
    </w:p>
    <w:p>
      <w:pPr>
        <w:pStyle w:val="NoSpacing"/>
        <w:rPr/>
      </w:pPr>
      <w:r>
        <w:rPr/>
        <w:t>Obchodný register Okresného súdu Prešov, oddiel Sro, vložka č. 31719/P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2022:</w:t>
      </w:r>
      <w:r>
        <w:rPr>
          <w:rStyle w:val="Strong"/>
          <w:b w:val="false"/>
        </w:rPr>
        <w:t xml:space="preserve">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31.12.2023 je zostavená ako riadna účtovná závierka podľa par. 17 ods. 6 zákona č. 431/2002 Z.z. o účtovníctve v znení neskorších predpisov, a to za účtovné obdobie  kalendárny rok od 1.januára 2023 do 31.decembra 2023.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rPr>
          <w:rStyle w:val="Strong"/>
        </w:rPr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 xml:space="preserve">: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LibreOffice/7.4.2.3$Windows_X86_64 LibreOffice_project/382eef1f22670f7f4118c8c2dd222ec7ad009daf</Application>
  <AppVersion>15.0000</AppVersion>
  <Pages>1</Pages>
  <Words>180</Words>
  <Characters>1129</Characters>
  <CharactersWithSpaces>1442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2024-03-04T08:41:00Z</dcterms:created>
  <dc:creator>jankovicova</dc:creator>
  <dc:description/>
  <dc:language>sk-SK</dc:language>
  <cp:lastModifiedBy>Viktória Jankovičová</cp:lastModifiedBy>
  <cp:lastPrinted>2020-03-18T13:13:00Z</cp:lastPrinted>
  <dcterms:modified xsi:type="dcterms:W3CDTF">2024-03-04T08:41:00Z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