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21D" w:rsidRDefault="004B521D" w:rsidP="004B521D">
      <w:pPr>
        <w:spacing w:line="240" w:lineRule="auto"/>
        <w:rPr>
          <w:sz w:val="24"/>
          <w:szCs w:val="24"/>
        </w:rPr>
      </w:pPr>
      <w:r w:rsidRPr="001A4D07">
        <w:rPr>
          <w:sz w:val="24"/>
          <w:szCs w:val="24"/>
        </w:rPr>
        <w:t>Poznámky Úč POD 3-01</w:t>
      </w:r>
    </w:p>
    <w:p w:rsidR="004B521D" w:rsidRDefault="004B521D">
      <w:pPr>
        <w:rPr>
          <w:sz w:val="24"/>
          <w:szCs w:val="24"/>
        </w:rPr>
      </w:pPr>
    </w:p>
    <w:p w:rsidR="004B521D" w:rsidRDefault="004B521D">
      <w:pPr>
        <w:rPr>
          <w:sz w:val="24"/>
          <w:szCs w:val="24"/>
        </w:rPr>
      </w:pPr>
    </w:p>
    <w:p w:rsidR="004B521D" w:rsidRDefault="004B521D">
      <w:pPr>
        <w:rPr>
          <w:sz w:val="24"/>
          <w:szCs w:val="24"/>
        </w:rPr>
      </w:pPr>
    </w:p>
    <w:p w:rsidR="004B521D" w:rsidRDefault="004B521D">
      <w:pPr>
        <w:rPr>
          <w:sz w:val="24"/>
          <w:szCs w:val="24"/>
        </w:rPr>
      </w:pPr>
    </w:p>
    <w:p w:rsidR="004B521D" w:rsidRDefault="004B521D">
      <w:pPr>
        <w:rPr>
          <w:sz w:val="24"/>
          <w:szCs w:val="24"/>
        </w:rPr>
      </w:pPr>
    </w:p>
    <w:p w:rsidR="004B521D" w:rsidRDefault="004B521D">
      <w:pPr>
        <w:rPr>
          <w:sz w:val="24"/>
          <w:szCs w:val="24"/>
        </w:rPr>
      </w:pPr>
    </w:p>
    <w:p w:rsidR="004B521D" w:rsidRDefault="004B521D">
      <w:pPr>
        <w:rPr>
          <w:sz w:val="24"/>
          <w:szCs w:val="24"/>
        </w:rPr>
      </w:pPr>
    </w:p>
    <w:p w:rsidR="004B521D" w:rsidRDefault="004B521D">
      <w:pPr>
        <w:rPr>
          <w:sz w:val="24"/>
          <w:szCs w:val="24"/>
        </w:rPr>
      </w:pPr>
    </w:p>
    <w:p w:rsidR="004B521D" w:rsidRDefault="004B521D">
      <w:pPr>
        <w:rPr>
          <w:sz w:val="24"/>
          <w:szCs w:val="24"/>
        </w:rPr>
      </w:pPr>
    </w:p>
    <w:p w:rsidR="004B521D" w:rsidRDefault="004B521D">
      <w:pPr>
        <w:rPr>
          <w:sz w:val="24"/>
          <w:szCs w:val="24"/>
        </w:rPr>
      </w:pPr>
    </w:p>
    <w:p w:rsidR="004B521D" w:rsidRDefault="004B521D" w:rsidP="004B521D">
      <w:pPr>
        <w:jc w:val="center"/>
        <w:rPr>
          <w:sz w:val="24"/>
          <w:szCs w:val="24"/>
        </w:rPr>
      </w:pPr>
      <w:r>
        <w:rPr>
          <w:sz w:val="24"/>
          <w:szCs w:val="24"/>
        </w:rPr>
        <w:t>Poznámky účtovnej závierky</w:t>
      </w:r>
    </w:p>
    <w:p w:rsidR="004B521D" w:rsidRDefault="00104DFD" w:rsidP="004B521D">
      <w:pPr>
        <w:jc w:val="center"/>
        <w:rPr>
          <w:sz w:val="24"/>
          <w:szCs w:val="24"/>
        </w:rPr>
      </w:pPr>
      <w:r>
        <w:rPr>
          <w:sz w:val="24"/>
          <w:szCs w:val="24"/>
        </w:rPr>
        <w:t>2023</w:t>
      </w:r>
    </w:p>
    <w:p w:rsidR="004B521D" w:rsidRDefault="007D204F" w:rsidP="004B521D">
      <w:pPr>
        <w:jc w:val="center"/>
        <w:rPr>
          <w:sz w:val="24"/>
          <w:szCs w:val="24"/>
        </w:rPr>
      </w:pPr>
      <w:r>
        <w:rPr>
          <w:sz w:val="24"/>
          <w:szCs w:val="24"/>
        </w:rPr>
        <w:t>Cyber World, s.r.o.</w:t>
      </w:r>
      <w:r w:rsidR="004B521D">
        <w:rPr>
          <w:sz w:val="24"/>
          <w:szCs w:val="24"/>
        </w:rPr>
        <w:br w:type="page"/>
      </w:r>
    </w:p>
    <w:p w:rsidR="00363533" w:rsidRDefault="00363533" w:rsidP="00363533">
      <w:pPr>
        <w:spacing w:line="240" w:lineRule="auto"/>
        <w:rPr>
          <w:sz w:val="24"/>
          <w:szCs w:val="24"/>
        </w:rPr>
      </w:pPr>
      <w:r w:rsidRPr="001A4D07">
        <w:rPr>
          <w:sz w:val="24"/>
          <w:szCs w:val="24"/>
        </w:rPr>
        <w:lastRenderedPageBreak/>
        <w:t>Poznámky Úč POD 3-01</w:t>
      </w:r>
    </w:p>
    <w:p w:rsidR="00363533" w:rsidRDefault="00363533" w:rsidP="00363533">
      <w:pPr>
        <w:spacing w:line="240" w:lineRule="auto"/>
        <w:rPr>
          <w:sz w:val="24"/>
          <w:szCs w:val="24"/>
        </w:rPr>
      </w:pPr>
    </w:p>
    <w:p w:rsidR="00363533" w:rsidRPr="009B7971" w:rsidRDefault="00363533" w:rsidP="00363533">
      <w:pPr>
        <w:spacing w:line="240" w:lineRule="auto"/>
        <w:rPr>
          <w:sz w:val="24"/>
          <w:szCs w:val="24"/>
        </w:rPr>
      </w:pPr>
    </w:p>
    <w:p w:rsidR="00363533" w:rsidRPr="001A4D07" w:rsidRDefault="00363533" w:rsidP="00363533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  <w:lang w:val="sk-SK"/>
        </w:rPr>
      </w:pPr>
      <w:r w:rsidRPr="001A4D07">
        <w:rPr>
          <w:sz w:val="24"/>
          <w:szCs w:val="24"/>
          <w:lang w:val="sk-SK"/>
        </w:rPr>
        <w:t>Dlhodobý majetok:</w:t>
      </w:r>
    </w:p>
    <w:p w:rsidR="00363533" w:rsidRPr="001A4D07" w:rsidRDefault="00363533" w:rsidP="00363533">
      <w:pPr>
        <w:spacing w:line="240" w:lineRule="auto"/>
        <w:rPr>
          <w:sz w:val="24"/>
          <w:szCs w:val="24"/>
        </w:rPr>
      </w:pPr>
      <w:r w:rsidRPr="001A4D07">
        <w:rPr>
          <w:sz w:val="24"/>
          <w:szCs w:val="24"/>
        </w:rPr>
        <w:t>Nakupovaný dlhodobý hmotný majetok podnik oceňoval obstarávacou cenou, vrátane nákladov súvisiacich s obstaraním.</w:t>
      </w:r>
    </w:p>
    <w:p w:rsidR="00363533" w:rsidRPr="001A4D07" w:rsidRDefault="00363533" w:rsidP="00363533">
      <w:pPr>
        <w:spacing w:line="240" w:lineRule="auto"/>
        <w:rPr>
          <w:sz w:val="24"/>
          <w:szCs w:val="24"/>
        </w:rPr>
      </w:pPr>
      <w:r w:rsidRPr="001A4D07">
        <w:rPr>
          <w:sz w:val="24"/>
          <w:szCs w:val="24"/>
        </w:rPr>
        <w:t>Podnik netvoril v bežnom roku DHM vlastnou činnosťou</w:t>
      </w:r>
    </w:p>
    <w:p w:rsidR="00363533" w:rsidRPr="001A4D07" w:rsidRDefault="00363533" w:rsidP="00363533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  <w:lang w:val="sk-SK"/>
        </w:rPr>
      </w:pPr>
      <w:r w:rsidRPr="001A4D07">
        <w:rPr>
          <w:sz w:val="24"/>
          <w:szCs w:val="24"/>
          <w:lang w:val="sk-SK"/>
        </w:rPr>
        <w:t>Cenné papiere</w:t>
      </w:r>
    </w:p>
    <w:p w:rsidR="00363533" w:rsidRPr="001A4D07" w:rsidRDefault="00363533" w:rsidP="00363533">
      <w:pPr>
        <w:spacing w:line="240" w:lineRule="auto"/>
        <w:rPr>
          <w:sz w:val="24"/>
          <w:szCs w:val="24"/>
        </w:rPr>
      </w:pPr>
      <w:r w:rsidRPr="001A4D07">
        <w:rPr>
          <w:sz w:val="24"/>
          <w:szCs w:val="24"/>
        </w:rPr>
        <w:t>Podnik nevlastnil v bežnom roku cenné papiere.</w:t>
      </w:r>
    </w:p>
    <w:p w:rsidR="00363533" w:rsidRPr="001A4D07" w:rsidRDefault="00363533" w:rsidP="00363533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  <w:lang w:val="sk-SK"/>
        </w:rPr>
      </w:pPr>
      <w:r w:rsidRPr="001A4D07">
        <w:rPr>
          <w:sz w:val="24"/>
          <w:szCs w:val="24"/>
          <w:lang w:val="sk-SK"/>
        </w:rPr>
        <w:t>Zásoby</w:t>
      </w:r>
    </w:p>
    <w:p w:rsidR="00363533" w:rsidRPr="001A4D07" w:rsidRDefault="00363533" w:rsidP="00363533">
      <w:pPr>
        <w:spacing w:line="240" w:lineRule="auto"/>
        <w:rPr>
          <w:sz w:val="24"/>
          <w:szCs w:val="24"/>
        </w:rPr>
      </w:pPr>
      <w:r w:rsidRPr="001A4D07">
        <w:rPr>
          <w:sz w:val="24"/>
          <w:szCs w:val="24"/>
        </w:rPr>
        <w:t>Podnik účtoval o obstaraní zásob spôsobom B, nakupované zásoby podnik oceňoval obstarávacou cenou vrátane nákladov súvisiacich s obstaraním</w:t>
      </w:r>
    </w:p>
    <w:p w:rsidR="00363533" w:rsidRPr="001A4D07" w:rsidRDefault="00363533" w:rsidP="00363533">
      <w:pPr>
        <w:spacing w:line="240" w:lineRule="auto"/>
        <w:rPr>
          <w:sz w:val="24"/>
          <w:szCs w:val="24"/>
        </w:rPr>
      </w:pPr>
      <w:r w:rsidRPr="001A4D07">
        <w:rPr>
          <w:sz w:val="24"/>
          <w:szCs w:val="24"/>
        </w:rPr>
        <w:t>Podnik netvoril zásoby vlastnou činnosťou.</w:t>
      </w:r>
    </w:p>
    <w:p w:rsidR="00363533" w:rsidRPr="001A4D07" w:rsidRDefault="00363533" w:rsidP="00363533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  <w:lang w:val="sk-SK"/>
        </w:rPr>
      </w:pPr>
      <w:r w:rsidRPr="001A4D07">
        <w:rPr>
          <w:sz w:val="24"/>
          <w:szCs w:val="24"/>
          <w:lang w:val="sk-SK"/>
        </w:rPr>
        <w:t xml:space="preserve"> Oceňovanie pohľadávok, cenín, záväzkov, peňažných prostriedkov</w:t>
      </w:r>
    </w:p>
    <w:p w:rsidR="00363533" w:rsidRPr="001A4D07" w:rsidRDefault="00363533" w:rsidP="00363533">
      <w:pPr>
        <w:spacing w:line="240" w:lineRule="auto"/>
        <w:rPr>
          <w:sz w:val="24"/>
          <w:szCs w:val="24"/>
        </w:rPr>
      </w:pPr>
      <w:r w:rsidRPr="001A4D07">
        <w:rPr>
          <w:sz w:val="24"/>
          <w:szCs w:val="24"/>
        </w:rPr>
        <w:t>Podnik oceňoval peňažné prostriedky, ceniny, záväzky, pohľadávky menovitou hodnotou.</w:t>
      </w:r>
    </w:p>
    <w:p w:rsidR="00363533" w:rsidRPr="001A4D07" w:rsidRDefault="00363533" w:rsidP="00363533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  <w:lang w:val="sk-SK"/>
        </w:rPr>
      </w:pPr>
      <w:r w:rsidRPr="001A4D07">
        <w:rPr>
          <w:sz w:val="24"/>
          <w:szCs w:val="24"/>
          <w:lang w:val="sk-SK"/>
        </w:rPr>
        <w:t>Dary</w:t>
      </w:r>
    </w:p>
    <w:p w:rsidR="00363533" w:rsidRPr="001A4D07" w:rsidRDefault="00363533" w:rsidP="00363533">
      <w:pPr>
        <w:spacing w:line="240" w:lineRule="auto"/>
        <w:rPr>
          <w:sz w:val="24"/>
          <w:szCs w:val="24"/>
        </w:rPr>
      </w:pPr>
      <w:r w:rsidRPr="001A4D07">
        <w:rPr>
          <w:sz w:val="24"/>
          <w:szCs w:val="24"/>
        </w:rPr>
        <w:t>Podnik v bežnom období neeviduje žiadne prijaté dary.</w:t>
      </w:r>
    </w:p>
    <w:p w:rsidR="00363533" w:rsidRPr="001A4D07" w:rsidRDefault="00363533" w:rsidP="00363533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  <w:lang w:val="sk-SK"/>
        </w:rPr>
      </w:pPr>
      <w:r w:rsidRPr="001A4D07">
        <w:rPr>
          <w:sz w:val="24"/>
          <w:szCs w:val="24"/>
          <w:lang w:val="sk-SK"/>
        </w:rPr>
        <w:t>Inventarizácia</w:t>
      </w:r>
    </w:p>
    <w:p w:rsidR="00363533" w:rsidRPr="001A4D07" w:rsidRDefault="00363533" w:rsidP="00363533">
      <w:pPr>
        <w:spacing w:line="240" w:lineRule="auto"/>
        <w:rPr>
          <w:sz w:val="24"/>
          <w:szCs w:val="24"/>
        </w:rPr>
      </w:pPr>
      <w:r w:rsidRPr="001A4D07">
        <w:rPr>
          <w:sz w:val="24"/>
          <w:szCs w:val="24"/>
        </w:rPr>
        <w:t>Podnik nezistil žiadny nový majetok pri vykonanej inventarizácii.</w:t>
      </w:r>
    </w:p>
    <w:p w:rsidR="00363533" w:rsidRDefault="00363533" w:rsidP="00363533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  <w:lang w:val="sk-SK"/>
        </w:rPr>
      </w:pPr>
      <w:r w:rsidRPr="001A4D07">
        <w:rPr>
          <w:sz w:val="24"/>
          <w:szCs w:val="24"/>
          <w:lang w:val="sk-SK"/>
        </w:rPr>
        <w:t>Odpisovanie Majetku</w:t>
      </w:r>
    </w:p>
    <w:p w:rsidR="00FF047E" w:rsidRPr="00FF047E" w:rsidRDefault="00FF047E" w:rsidP="00FF047E">
      <w:pPr>
        <w:spacing w:line="240" w:lineRule="auto"/>
        <w:rPr>
          <w:sz w:val="24"/>
          <w:szCs w:val="24"/>
        </w:rPr>
      </w:pPr>
      <w:r w:rsidRPr="00FF047E">
        <w:rPr>
          <w:sz w:val="24"/>
          <w:szCs w:val="24"/>
        </w:rPr>
        <w:t>Účtovný odpisový plán vychádza z predpokladanej doby využívania DHM. Daňový odpisový plán vychádza zo zákona o dani z príjmov.</w:t>
      </w:r>
      <w:r w:rsidRPr="00FF047E">
        <w:rPr>
          <w:rFonts w:ascii="Times New Roman" w:hAnsi="Times New Roman" w:cs="Times New Roman"/>
          <w:b/>
          <w:sz w:val="24"/>
          <w:szCs w:val="24"/>
        </w:rPr>
        <w:t>.</w:t>
      </w:r>
    </w:p>
    <w:p w:rsidR="00363533" w:rsidRPr="001A4D07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363533" w:rsidRPr="001A4D07" w:rsidSect="004B521D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1A4D07">
        <w:rPr>
          <w:rFonts w:ascii="Times New Roman" w:hAnsi="Times New Roman" w:cs="Times New Roman"/>
          <w:sz w:val="24"/>
          <w:szCs w:val="24"/>
        </w:rPr>
        <w:t>Pohyby majetku v bežnom období sú zobrazené v nasledujúcich tabuľkách.</w:t>
      </w: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2126"/>
        <w:gridCol w:w="437"/>
        <w:gridCol w:w="437"/>
        <w:gridCol w:w="437"/>
        <w:gridCol w:w="942"/>
        <w:gridCol w:w="921"/>
        <w:gridCol w:w="1421"/>
        <w:gridCol w:w="1511"/>
        <w:gridCol w:w="1075"/>
        <w:gridCol w:w="1125"/>
        <w:gridCol w:w="1418"/>
        <w:gridCol w:w="1371"/>
        <w:gridCol w:w="921"/>
      </w:tblGrid>
      <w:tr w:rsidR="00363533" w:rsidRPr="00F04FDD" w:rsidTr="004B521D">
        <w:trPr>
          <w:trHeight w:val="300"/>
        </w:trPr>
        <w:tc>
          <w:tcPr>
            <w:tcW w:w="141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63533" w:rsidRPr="00F04FDD" w:rsidRDefault="007D204F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Cyber World, </w:t>
            </w:r>
            <w:r w:rsidR="00363533" w:rsidRPr="00F04FDD">
              <w:rPr>
                <w:rFonts w:ascii="Calibri" w:eastAsia="Times New Roman" w:hAnsi="Calibri" w:cs="Times New Roman"/>
                <w:color w:val="000000"/>
              </w:rPr>
              <w:t xml:space="preserve"> s r. o.</w:t>
            </w:r>
          </w:p>
        </w:tc>
      </w:tr>
      <w:tr w:rsidR="00363533" w:rsidRPr="00F04FDD" w:rsidTr="004B521D">
        <w:trPr>
          <w:trHeight w:val="300"/>
        </w:trPr>
        <w:tc>
          <w:tcPr>
            <w:tcW w:w="141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Prehľad o pohybe dlhodobého hmotného majetku</w:t>
            </w:r>
          </w:p>
        </w:tc>
      </w:tr>
      <w:tr w:rsidR="00363533" w:rsidRPr="00F04FDD" w:rsidTr="004B521D">
        <w:trPr>
          <w:trHeight w:val="300"/>
        </w:trPr>
        <w:tc>
          <w:tcPr>
            <w:tcW w:w="141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31.12.</w:t>
            </w:r>
            <w:r w:rsidR="00104DFD">
              <w:rPr>
                <w:rFonts w:ascii="Calibri" w:eastAsia="Times New Roman" w:hAnsi="Calibri" w:cs="Times New Roman"/>
                <w:color w:val="000000"/>
              </w:rPr>
              <w:t>2023</w:t>
            </w:r>
          </w:p>
        </w:tc>
      </w:tr>
      <w:tr w:rsidR="00363533" w:rsidRPr="00F04FDD" w:rsidTr="004B521D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0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Bežné účtovné obdobie</w:t>
            </w:r>
          </w:p>
        </w:tc>
      </w:tr>
      <w:tr w:rsidR="00363533" w:rsidRPr="00F04FDD" w:rsidTr="004B521D">
        <w:trPr>
          <w:trHeight w:val="509"/>
        </w:trPr>
        <w:tc>
          <w:tcPr>
            <w:tcW w:w="343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533" w:rsidRPr="00F04FDD" w:rsidRDefault="00363533" w:rsidP="000A4D4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Dlhodobý hmotný majetok</w:t>
            </w:r>
          </w:p>
        </w:tc>
        <w:tc>
          <w:tcPr>
            <w:tcW w:w="9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Pozemky</w:t>
            </w:r>
          </w:p>
        </w:tc>
        <w:tc>
          <w:tcPr>
            <w:tcW w:w="9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Stavby</w:t>
            </w:r>
          </w:p>
        </w:tc>
        <w:tc>
          <w:tcPr>
            <w:tcW w:w="14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Samostatné hnuteľné veci a súbory hnuteľných vecí</w:t>
            </w:r>
          </w:p>
        </w:tc>
        <w:tc>
          <w:tcPr>
            <w:tcW w:w="15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Pestovateľské celky trvalých porastov</w:t>
            </w:r>
          </w:p>
        </w:tc>
        <w:tc>
          <w:tcPr>
            <w:tcW w:w="10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 xml:space="preserve">Základné stáado a ťažné zvieratá </w:t>
            </w:r>
          </w:p>
        </w:tc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Ostatný dlhodobý hmotný majetok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Obstarávaný dlhodobý hmotný majetok</w:t>
            </w:r>
          </w:p>
        </w:tc>
        <w:tc>
          <w:tcPr>
            <w:tcW w:w="13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Poskytnuté preddavky na dlhodobý hmotný majetok</w:t>
            </w:r>
          </w:p>
        </w:tc>
        <w:tc>
          <w:tcPr>
            <w:tcW w:w="9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b/>
                <w:bCs/>
                <w:color w:val="000000"/>
              </w:rPr>
              <w:t>Spolu</w:t>
            </w:r>
          </w:p>
        </w:tc>
      </w:tr>
      <w:tr w:rsidR="00363533" w:rsidRPr="00F04FDD" w:rsidTr="004B521D">
        <w:trPr>
          <w:trHeight w:val="509"/>
        </w:trPr>
        <w:tc>
          <w:tcPr>
            <w:tcW w:w="343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363533" w:rsidRPr="00F04FDD" w:rsidTr="004B521D">
        <w:trPr>
          <w:trHeight w:val="509"/>
        </w:trPr>
        <w:tc>
          <w:tcPr>
            <w:tcW w:w="343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363533" w:rsidRPr="00F04FDD" w:rsidTr="004B521D">
        <w:trPr>
          <w:trHeight w:val="509"/>
        </w:trPr>
        <w:tc>
          <w:tcPr>
            <w:tcW w:w="343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363533" w:rsidRPr="00F04FDD" w:rsidTr="004B521D">
        <w:trPr>
          <w:trHeight w:val="509"/>
        </w:trPr>
        <w:tc>
          <w:tcPr>
            <w:tcW w:w="343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363533" w:rsidRPr="00F04FDD" w:rsidTr="004B521D">
        <w:trPr>
          <w:trHeight w:val="509"/>
        </w:trPr>
        <w:tc>
          <w:tcPr>
            <w:tcW w:w="343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363533" w:rsidRPr="00F04FDD" w:rsidTr="004B521D">
        <w:trPr>
          <w:trHeight w:val="509"/>
        </w:trPr>
        <w:tc>
          <w:tcPr>
            <w:tcW w:w="343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363533" w:rsidRPr="00F04FDD" w:rsidTr="004B521D">
        <w:trPr>
          <w:trHeight w:val="509"/>
        </w:trPr>
        <w:tc>
          <w:tcPr>
            <w:tcW w:w="343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363533" w:rsidRPr="00F04FDD" w:rsidTr="004B521D">
        <w:trPr>
          <w:trHeight w:val="300"/>
        </w:trPr>
        <w:tc>
          <w:tcPr>
            <w:tcW w:w="34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d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e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f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h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i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b/>
                <w:bCs/>
                <w:color w:val="000000"/>
              </w:rPr>
              <w:t>j</w:t>
            </w:r>
          </w:p>
        </w:tc>
      </w:tr>
      <w:tr w:rsidR="00363533" w:rsidRPr="00F04FDD" w:rsidTr="004B521D">
        <w:trPr>
          <w:trHeight w:val="300"/>
        </w:trPr>
        <w:tc>
          <w:tcPr>
            <w:tcW w:w="2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Prvotné ocenenie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F04FD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E5E1F" w:rsidRPr="00F04FDD" w:rsidTr="004B521D">
        <w:trPr>
          <w:trHeight w:val="300"/>
        </w:trPr>
        <w:tc>
          <w:tcPr>
            <w:tcW w:w="3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1F" w:rsidRPr="00F04FDD" w:rsidRDefault="000E5E1F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1F" w:rsidRPr="00F04FDD" w:rsidRDefault="000E5E1F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1F" w:rsidRPr="00F04FDD" w:rsidRDefault="000E5E1F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1F" w:rsidRPr="00F04FDD" w:rsidRDefault="00104DFD" w:rsidP="002B13C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166036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1F" w:rsidRPr="00F04FDD" w:rsidRDefault="000E5E1F" w:rsidP="00FF047E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1F" w:rsidRPr="00F04FDD" w:rsidRDefault="000E5E1F" w:rsidP="00FF047E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1F" w:rsidRPr="00F04FDD" w:rsidRDefault="000E5E1F" w:rsidP="00FF047E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1F" w:rsidRPr="00F04FDD" w:rsidRDefault="000E5E1F" w:rsidP="00FF047E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1F" w:rsidRPr="00F04FDD" w:rsidRDefault="000E5E1F" w:rsidP="00FF047E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E1F" w:rsidRPr="00F04FDD" w:rsidRDefault="00104DFD" w:rsidP="000E5E1F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166036</w:t>
            </w:r>
          </w:p>
        </w:tc>
      </w:tr>
      <w:tr w:rsidR="00965C1F" w:rsidRPr="00F04FDD" w:rsidTr="004B521D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Prírastky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104DFD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14166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965C1F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104DFD" w:rsidP="00965C1F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14166</w:t>
            </w:r>
          </w:p>
        </w:tc>
      </w:tr>
      <w:tr w:rsidR="00965C1F" w:rsidRPr="00F04FDD" w:rsidTr="004B521D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Úbytky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965C1F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965C1F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5C1F" w:rsidRPr="00F04FDD" w:rsidTr="004B521D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Presuny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965C1F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5C1F" w:rsidRPr="00F04FDD" w:rsidTr="004B521D">
        <w:trPr>
          <w:trHeight w:val="300"/>
        </w:trPr>
        <w:tc>
          <w:tcPr>
            <w:tcW w:w="34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104DFD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180202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965C1F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166036</w:t>
            </w:r>
          </w:p>
        </w:tc>
      </w:tr>
      <w:tr w:rsidR="00965C1F" w:rsidRPr="00F04FDD" w:rsidTr="004B521D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Oprávky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B05A25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5C1F" w:rsidRPr="00F04FDD" w:rsidTr="004B521D">
        <w:trPr>
          <w:trHeight w:val="300"/>
        </w:trPr>
        <w:tc>
          <w:tcPr>
            <w:tcW w:w="3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2D625A" w:rsidRDefault="00104DFD" w:rsidP="002D625A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38487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2B13C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2B13C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2B13C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2B13C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2B13C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104DFD" w:rsidP="002B13C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38487</w:t>
            </w:r>
          </w:p>
        </w:tc>
      </w:tr>
      <w:tr w:rsidR="00965C1F" w:rsidRPr="00F04FDD" w:rsidTr="004B521D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lastRenderedPageBreak/>
              <w:t>Prírastky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104DFD" w:rsidP="000E5E1F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20629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965C1F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104DFD" w:rsidP="00965C1F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20629</w:t>
            </w:r>
          </w:p>
        </w:tc>
      </w:tr>
      <w:tr w:rsidR="00965C1F" w:rsidRPr="00F04FDD" w:rsidTr="004B521D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Úbytky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965C1F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965C1F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5C1F" w:rsidRPr="00F04FDD" w:rsidTr="004B521D">
        <w:trPr>
          <w:trHeight w:val="300"/>
        </w:trPr>
        <w:tc>
          <w:tcPr>
            <w:tcW w:w="34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2D625A" w:rsidRDefault="00104DFD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59116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2D625A" w:rsidRDefault="00104DFD" w:rsidP="00965C1F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59116</w:t>
            </w:r>
          </w:p>
        </w:tc>
      </w:tr>
      <w:tr w:rsidR="00965C1F" w:rsidRPr="00F04FDD" w:rsidTr="004B521D">
        <w:trPr>
          <w:trHeight w:val="300"/>
        </w:trPr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Opravné položky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5C1F" w:rsidRPr="00F04FDD" w:rsidTr="004B521D">
        <w:trPr>
          <w:trHeight w:val="300"/>
        </w:trPr>
        <w:tc>
          <w:tcPr>
            <w:tcW w:w="3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5C1F" w:rsidRPr="00F04FDD" w:rsidTr="004B521D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Prírastky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5C1F" w:rsidRPr="00F04FDD" w:rsidTr="004B521D">
        <w:trPr>
          <w:trHeight w:val="30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Úbytky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5C1F" w:rsidRPr="00F04FDD" w:rsidTr="004B521D">
        <w:trPr>
          <w:trHeight w:val="300"/>
        </w:trPr>
        <w:tc>
          <w:tcPr>
            <w:tcW w:w="34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5C1F" w:rsidRPr="00F04FDD" w:rsidTr="004B521D">
        <w:trPr>
          <w:trHeight w:val="300"/>
        </w:trPr>
        <w:tc>
          <w:tcPr>
            <w:tcW w:w="25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Zostatková hodnota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5C1F" w:rsidRPr="00F04FDD" w:rsidTr="00B05A25">
        <w:trPr>
          <w:trHeight w:val="300"/>
        </w:trPr>
        <w:tc>
          <w:tcPr>
            <w:tcW w:w="34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začiatku účtovného obdobia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104DFD" w:rsidP="00965C1F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127549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965C1F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965C1F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965C1F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965C1F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965C1F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104DFD" w:rsidP="00965C1F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127549</w:t>
            </w:r>
          </w:p>
        </w:tc>
      </w:tr>
      <w:tr w:rsidR="00965C1F" w:rsidRPr="00F04FDD" w:rsidTr="00B05A25">
        <w:trPr>
          <w:trHeight w:val="300"/>
        </w:trPr>
        <w:tc>
          <w:tcPr>
            <w:tcW w:w="34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04FDD">
              <w:rPr>
                <w:rFonts w:ascii="Calibri" w:eastAsia="Times New Roman" w:hAnsi="Calibri" w:cs="Times New Roman"/>
                <w:b/>
                <w:bCs/>
                <w:color w:val="000000"/>
              </w:rPr>
              <w:t>Stav na konci účtovného obdobia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104DFD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04DFD">
              <w:rPr>
                <w:rFonts w:ascii="Calibri" w:eastAsia="Times New Roman" w:hAnsi="Calibri" w:cs="Times New Roman"/>
                <w:color w:val="000000"/>
              </w:rPr>
              <w:t>121087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F04FDD" w:rsidRDefault="00104DFD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104DFD">
              <w:rPr>
                <w:rFonts w:ascii="Calibri" w:eastAsia="Times New Roman" w:hAnsi="Calibri" w:cs="Times New Roman"/>
                <w:color w:val="000000"/>
              </w:rPr>
              <w:t>121087</w:t>
            </w:r>
          </w:p>
        </w:tc>
      </w:tr>
    </w:tbl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363533" w:rsidSect="004B521D">
          <w:pgSz w:w="16838" w:h="11906" w:orient="landscape" w:code="9"/>
          <w:pgMar w:top="284" w:right="1418" w:bottom="426" w:left="1418" w:header="0" w:footer="709" w:gutter="0"/>
          <w:cols w:space="708"/>
          <w:docGrid w:linePitch="360"/>
        </w:sectPr>
      </w:pPr>
    </w:p>
    <w:p w:rsidR="00363533" w:rsidRPr="001A4D07" w:rsidRDefault="00363533" w:rsidP="00363533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1A4D07">
        <w:rPr>
          <w:sz w:val="24"/>
          <w:szCs w:val="24"/>
        </w:rPr>
        <w:lastRenderedPageBreak/>
        <w:t>Účtovné zásady a</w:t>
      </w:r>
      <w:r>
        <w:rPr>
          <w:sz w:val="24"/>
          <w:szCs w:val="24"/>
        </w:rPr>
        <w:t> </w:t>
      </w:r>
      <w:r w:rsidRPr="001A4D07">
        <w:rPr>
          <w:sz w:val="24"/>
          <w:szCs w:val="24"/>
        </w:rPr>
        <w:t>metódy</w:t>
      </w:r>
    </w:p>
    <w:p w:rsidR="00363533" w:rsidRDefault="00363533" w:rsidP="00363533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období sa neuskutočnili žiadne zmeny zásad alebo účtovných metód. Účtovné metódy a zásady boli aplikované v rámci platného zákona o účtovníctve.</w:t>
      </w:r>
    </w:p>
    <w:p w:rsidR="00363533" w:rsidRDefault="00363533" w:rsidP="00363533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63533" w:rsidRPr="001A4D07" w:rsidRDefault="00363533" w:rsidP="00363533">
      <w:pPr>
        <w:pStyle w:val="Odsekzoznamu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4D07">
        <w:rPr>
          <w:rFonts w:ascii="Times New Roman" w:hAnsi="Times New Roman" w:cs="Times New Roman"/>
          <w:sz w:val="24"/>
          <w:szCs w:val="24"/>
        </w:rPr>
        <w:t>Dotácie</w:t>
      </w:r>
    </w:p>
    <w:p w:rsidR="00363533" w:rsidRDefault="00363533" w:rsidP="00363533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období spoločnosť neeviduje žiadne dotácie.</w:t>
      </w:r>
    </w:p>
    <w:p w:rsidR="00363533" w:rsidRDefault="00363533" w:rsidP="00363533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pStyle w:val="Odsekzoznamu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4D07">
        <w:rPr>
          <w:rFonts w:ascii="Times New Roman" w:hAnsi="Times New Roman" w:cs="Times New Roman"/>
          <w:sz w:val="24"/>
          <w:szCs w:val="24"/>
        </w:rPr>
        <w:t>V účtovnej jednotke sa v bežnom období neúčtovalo o žiadnej významnej chybe z minulého obdobia.</w:t>
      </w:r>
    </w:p>
    <w:p w:rsidR="00363533" w:rsidRDefault="00363533" w:rsidP="00363533">
      <w:pPr>
        <w:pStyle w:val="Odsekzoznamu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výnosoch:</w:t>
      </w: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533" w:rsidRPr="009B7971" w:rsidRDefault="00363533" w:rsidP="00363533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7971">
        <w:rPr>
          <w:rFonts w:ascii="Times New Roman" w:hAnsi="Times New Roman" w:cs="Times New Roman"/>
          <w:sz w:val="24"/>
          <w:szCs w:val="24"/>
        </w:rPr>
        <w:t>Tržby</w:t>
      </w:r>
    </w:p>
    <w:tbl>
      <w:tblPr>
        <w:tblpPr w:leftFromText="141" w:rightFromText="141" w:vertAnchor="text" w:tblpY="1"/>
        <w:tblOverlap w:val="never"/>
        <w:tblW w:w="8440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4660"/>
        <w:gridCol w:w="1760"/>
        <w:gridCol w:w="2020"/>
      </w:tblGrid>
      <w:tr w:rsidR="00363533" w:rsidRPr="008B571D" w:rsidTr="004B521D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8B571D" w:rsidRDefault="00363533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571D">
              <w:rPr>
                <w:rFonts w:ascii="Calibri" w:eastAsia="Times New Roman" w:hAnsi="Calibri" w:cs="Calibri"/>
                <w:color w:val="000000"/>
              </w:rPr>
              <w:t>Názov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8B571D" w:rsidRDefault="00363533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571D">
              <w:rPr>
                <w:rFonts w:ascii="Calibri" w:eastAsia="Times New Roman" w:hAnsi="Calibri" w:cs="Calibri"/>
                <w:color w:val="000000"/>
              </w:rPr>
              <w:t xml:space="preserve">r. </w:t>
            </w:r>
            <w:r w:rsidR="00104DFD">
              <w:rPr>
                <w:rFonts w:ascii="Calibri" w:eastAsia="Times New Roman" w:hAnsi="Calibri" w:cs="Calibri"/>
                <w:color w:val="000000"/>
              </w:rPr>
              <w:t>2022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8B571D" w:rsidRDefault="00363533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B571D">
              <w:rPr>
                <w:rFonts w:ascii="Calibri" w:eastAsia="Times New Roman" w:hAnsi="Calibri" w:cs="Calibri"/>
                <w:color w:val="000000"/>
              </w:rPr>
              <w:t xml:space="preserve">r. </w:t>
            </w:r>
            <w:r w:rsidR="00104DFD">
              <w:rPr>
                <w:rFonts w:ascii="Calibri" w:eastAsia="Times New Roman" w:hAnsi="Calibri" w:cs="Calibri"/>
                <w:color w:val="000000"/>
              </w:rPr>
              <w:t>2023</w:t>
            </w:r>
          </w:p>
        </w:tc>
      </w:tr>
      <w:tr w:rsidR="00FF047E" w:rsidRPr="008B571D" w:rsidTr="004B521D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47E" w:rsidRPr="008B571D" w:rsidRDefault="00FF047E" w:rsidP="00FF047E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8B571D">
              <w:rPr>
                <w:rFonts w:ascii="Calibri" w:eastAsia="Times New Roman" w:hAnsi="Calibri" w:cs="Calibri"/>
                <w:b/>
                <w:color w:val="000000"/>
              </w:rPr>
              <w:t>Tržby z hospodárskej činnosti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47E" w:rsidRPr="008B571D" w:rsidRDefault="00FF047E" w:rsidP="00FF04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47E" w:rsidRPr="008B571D" w:rsidRDefault="00FF047E" w:rsidP="00FF04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F047E" w:rsidRPr="008B571D" w:rsidTr="004B521D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47E" w:rsidRPr="008B571D" w:rsidRDefault="00FF047E" w:rsidP="00FF04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Tržby z predaja tovaru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47E" w:rsidRPr="008B571D" w:rsidRDefault="00FF047E" w:rsidP="00FF04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47E" w:rsidRPr="008B571D" w:rsidRDefault="00FF047E" w:rsidP="00FF047E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04DFD" w:rsidRPr="008B571D" w:rsidTr="004B521D">
        <w:trPr>
          <w:trHeight w:val="30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8B571D" w:rsidRDefault="00104DFD" w:rsidP="00104D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Tržby z predaja služieb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8B571D" w:rsidRDefault="00104DFD" w:rsidP="00104D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69767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8B571D" w:rsidRDefault="00104DFD" w:rsidP="00104D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76270</w:t>
            </w:r>
          </w:p>
        </w:tc>
      </w:tr>
      <w:tr w:rsidR="00104DFD" w:rsidRPr="008B571D" w:rsidTr="00426816">
        <w:trPr>
          <w:trHeight w:val="808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8B571D" w:rsidRDefault="00104DFD" w:rsidP="00104DFD">
            <w:pPr>
              <w:spacing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8B571D">
              <w:rPr>
                <w:rFonts w:ascii="Calibri" w:eastAsia="Times New Roman" w:hAnsi="Calibri" w:cs="Calibri"/>
                <w:b/>
                <w:color w:val="000000"/>
              </w:rPr>
              <w:t>Tržby z finančnej činnosti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8B571D" w:rsidRDefault="00104DFD" w:rsidP="00104D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2901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8B571D" w:rsidRDefault="00104DFD" w:rsidP="00104DFD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1743</w:t>
            </w:r>
          </w:p>
        </w:tc>
      </w:tr>
      <w:tr w:rsidR="00965C1F" w:rsidRPr="008B571D" w:rsidTr="00426816">
        <w:trPr>
          <w:trHeight w:val="347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8B571D" w:rsidRDefault="00965C1F" w:rsidP="00965C1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8B571D" w:rsidRDefault="00965C1F" w:rsidP="00965C1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8B571D" w:rsidRDefault="00965C1F" w:rsidP="00965C1F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Pr="009B7971" w:rsidRDefault="00363533" w:rsidP="00363533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7971">
        <w:rPr>
          <w:rFonts w:ascii="Times New Roman" w:hAnsi="Times New Roman" w:cs="Times New Roman"/>
          <w:sz w:val="24"/>
          <w:szCs w:val="24"/>
        </w:rPr>
        <w:t>Náklady</w:t>
      </w:r>
    </w:p>
    <w:tbl>
      <w:tblPr>
        <w:tblW w:w="9063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5283"/>
        <w:gridCol w:w="1760"/>
        <w:gridCol w:w="2020"/>
      </w:tblGrid>
      <w:tr w:rsidR="00363533" w:rsidRPr="00E00FF2" w:rsidTr="005039F7">
        <w:trPr>
          <w:trHeight w:val="300"/>
        </w:trPr>
        <w:tc>
          <w:tcPr>
            <w:tcW w:w="5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00FF2" w:rsidRDefault="00363533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0FF2">
              <w:rPr>
                <w:rFonts w:ascii="Calibri" w:eastAsia="Times New Roman" w:hAnsi="Calibri" w:cs="Calibri"/>
                <w:color w:val="000000"/>
              </w:rPr>
              <w:t>Názov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00FF2" w:rsidRDefault="00363533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0FF2">
              <w:rPr>
                <w:rFonts w:ascii="Calibri" w:eastAsia="Times New Roman" w:hAnsi="Calibri" w:cs="Calibri"/>
                <w:color w:val="000000"/>
              </w:rPr>
              <w:t xml:space="preserve">r. </w:t>
            </w:r>
            <w:r w:rsidR="00104DFD">
              <w:rPr>
                <w:rFonts w:ascii="Calibri" w:eastAsia="Times New Roman" w:hAnsi="Calibri" w:cs="Calibri"/>
                <w:color w:val="000000"/>
              </w:rPr>
              <w:t>2022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00FF2" w:rsidRDefault="00363533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0FF2">
              <w:rPr>
                <w:rFonts w:ascii="Calibri" w:eastAsia="Times New Roman" w:hAnsi="Calibri" w:cs="Calibri"/>
                <w:color w:val="000000"/>
              </w:rPr>
              <w:t xml:space="preserve">r. </w:t>
            </w:r>
            <w:r w:rsidR="00104DFD">
              <w:rPr>
                <w:rFonts w:ascii="Calibri" w:eastAsia="Times New Roman" w:hAnsi="Calibri" w:cs="Calibri"/>
                <w:color w:val="000000"/>
              </w:rPr>
              <w:t>2023</w:t>
            </w:r>
          </w:p>
        </w:tc>
      </w:tr>
      <w:tr w:rsidR="00426816" w:rsidRPr="00E00FF2" w:rsidTr="005039F7">
        <w:trPr>
          <w:trHeight w:val="300"/>
        </w:trPr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816" w:rsidRPr="00E00FF2" w:rsidRDefault="00426816" w:rsidP="00363533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0FF2">
              <w:rPr>
                <w:rFonts w:ascii="Calibri" w:eastAsia="Times New Roman" w:hAnsi="Calibri" w:cs="Calibri"/>
                <w:b/>
                <w:bCs/>
                <w:color w:val="000000"/>
              </w:rPr>
              <w:t>Prevádzkové náklady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816" w:rsidRPr="00E00FF2" w:rsidRDefault="00426816" w:rsidP="002B13C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816" w:rsidRPr="00E00FF2" w:rsidRDefault="00426816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04DFD" w:rsidRPr="00E00FF2" w:rsidTr="00CA108B">
        <w:trPr>
          <w:trHeight w:val="503"/>
        </w:trPr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0A4D49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DKP,501 XXX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727E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14411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0A4D49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20543</w:t>
            </w:r>
          </w:p>
        </w:tc>
      </w:tr>
      <w:tr w:rsidR="00104DFD" w:rsidRPr="00E00FF2" w:rsidTr="005039F7">
        <w:trPr>
          <w:trHeight w:val="300"/>
        </w:trPr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363533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Nájom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727E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3960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3960</w:t>
            </w:r>
          </w:p>
        </w:tc>
      </w:tr>
      <w:tr w:rsidR="00104DFD" w:rsidRPr="00E00FF2" w:rsidTr="005039F7">
        <w:trPr>
          <w:trHeight w:val="300"/>
        </w:trPr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Odpis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727E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18730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20629</w:t>
            </w:r>
          </w:p>
        </w:tc>
      </w:tr>
      <w:tr w:rsidR="00104DFD" w:rsidRPr="00E00FF2" w:rsidTr="005039F7">
        <w:trPr>
          <w:trHeight w:val="376"/>
        </w:trPr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0FF2">
              <w:rPr>
                <w:rFonts w:ascii="Calibri" w:eastAsia="Times New Roman" w:hAnsi="Calibri" w:cs="Calibri"/>
                <w:color w:val="000000"/>
              </w:rPr>
              <w:t>Účtovníctvo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727E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04DFD" w:rsidRPr="00E00FF2" w:rsidTr="005039F7">
        <w:trPr>
          <w:trHeight w:val="300"/>
        </w:trPr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Mzdy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727E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1919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7669</w:t>
            </w:r>
          </w:p>
        </w:tc>
      </w:tr>
      <w:tr w:rsidR="00104DFD" w:rsidRPr="00E00FF2" w:rsidTr="005039F7">
        <w:trPr>
          <w:trHeight w:val="300"/>
        </w:trPr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363533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00FF2">
              <w:rPr>
                <w:rFonts w:ascii="Calibri" w:eastAsia="Times New Roman" w:hAnsi="Calibri" w:cs="Calibri"/>
                <w:b/>
                <w:bCs/>
                <w:color w:val="000000"/>
              </w:rPr>
              <w:t>Finančné náklady: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727E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04DFD" w:rsidRPr="00E00FF2" w:rsidTr="005039F7">
        <w:trPr>
          <w:trHeight w:val="300"/>
        </w:trPr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0FF2">
              <w:rPr>
                <w:rFonts w:ascii="Calibri" w:eastAsia="Times New Roman" w:hAnsi="Calibri" w:cs="Calibri"/>
                <w:color w:val="000000"/>
              </w:rPr>
              <w:lastRenderedPageBreak/>
              <w:t>Úroky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727E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4416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6854</w:t>
            </w:r>
          </w:p>
        </w:tc>
      </w:tr>
      <w:tr w:rsidR="00104DFD" w:rsidRPr="00E00FF2" w:rsidTr="002D625A">
        <w:trPr>
          <w:trHeight w:val="655"/>
        </w:trPr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00FF2">
              <w:rPr>
                <w:rFonts w:ascii="Calibri" w:eastAsia="Times New Roman" w:hAnsi="Calibri" w:cs="Calibri"/>
                <w:color w:val="000000"/>
              </w:rPr>
              <w:t>Kurzové straty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727E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04DFD" w:rsidRPr="00E00FF2" w:rsidTr="005039F7">
        <w:trPr>
          <w:trHeight w:val="300"/>
        </w:trPr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568 z toho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727E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5165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7640</w:t>
            </w:r>
          </w:p>
        </w:tc>
      </w:tr>
      <w:tr w:rsidR="00104DFD" w:rsidRPr="00E00FF2" w:rsidTr="005039F7">
        <w:trPr>
          <w:trHeight w:val="300"/>
        </w:trPr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Bankové poplatky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727E46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368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E00FF2" w:rsidRDefault="00104DFD" w:rsidP="00363533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563</w:t>
            </w:r>
          </w:p>
        </w:tc>
      </w:tr>
    </w:tbl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Pr="009B7971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7971">
        <w:rPr>
          <w:rFonts w:ascii="Times New Roman" w:hAnsi="Times New Roman" w:cs="Times New Roman"/>
          <w:b/>
          <w:sz w:val="24"/>
          <w:szCs w:val="24"/>
        </w:rPr>
        <w:t>Informácie o pohľadávkach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9B7971">
        <w:rPr>
          <w:rFonts w:ascii="Times New Roman" w:hAnsi="Times New Roman" w:cs="Times New Roman"/>
          <w:b/>
          <w:sz w:val="24"/>
          <w:szCs w:val="24"/>
        </w:rPr>
        <w:t>záväzkov</w:t>
      </w:r>
      <w:r>
        <w:rPr>
          <w:rFonts w:ascii="Times New Roman" w:hAnsi="Times New Roman" w:cs="Times New Roman"/>
          <w:b/>
          <w:sz w:val="24"/>
          <w:szCs w:val="24"/>
        </w:rPr>
        <w:t xml:space="preserve"> a rezervách</w:t>
      </w:r>
    </w:p>
    <w:p w:rsidR="00363533" w:rsidRPr="009B7971" w:rsidRDefault="00363533" w:rsidP="00363533">
      <w:pPr>
        <w:pStyle w:val="Odsekzoznamu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</w:t>
      </w:r>
    </w:p>
    <w:tbl>
      <w:tblPr>
        <w:tblW w:w="92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800"/>
        <w:gridCol w:w="1180"/>
        <w:gridCol w:w="1300"/>
      </w:tblGrid>
      <w:tr w:rsidR="00363533" w:rsidRPr="00433743" w:rsidTr="00965C1F">
        <w:trPr>
          <w:trHeight w:val="300"/>
        </w:trPr>
        <w:tc>
          <w:tcPr>
            <w:tcW w:w="6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433743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33743">
              <w:rPr>
                <w:rFonts w:ascii="Calibri" w:eastAsia="Times New Roman" w:hAnsi="Calibri" w:cs="Times New Roman"/>
                <w:color w:val="000000"/>
              </w:rPr>
              <w:t>Názov položky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433743" w:rsidRDefault="00363533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31.12.</w:t>
            </w:r>
            <w:r w:rsidR="00104DFD">
              <w:rPr>
                <w:rFonts w:ascii="Calibri" w:eastAsia="Times New Roman" w:hAnsi="Calibri" w:cs="Times New Roman"/>
                <w:color w:val="000000"/>
              </w:rPr>
              <w:t>2023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433743" w:rsidRDefault="00363533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31.12.</w:t>
            </w:r>
            <w:r w:rsidR="00104DFD">
              <w:rPr>
                <w:rFonts w:ascii="Calibri" w:eastAsia="Times New Roman" w:hAnsi="Calibri" w:cs="Times New Roman"/>
                <w:color w:val="000000"/>
              </w:rPr>
              <w:t>2022</w:t>
            </w:r>
          </w:p>
        </w:tc>
      </w:tr>
      <w:tr w:rsidR="002D625A" w:rsidRPr="00433743" w:rsidTr="00965C1F">
        <w:trPr>
          <w:trHeight w:val="434"/>
        </w:trPr>
        <w:tc>
          <w:tcPr>
            <w:tcW w:w="6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25A" w:rsidRPr="00433743" w:rsidRDefault="002D625A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25A" w:rsidRPr="00433743" w:rsidRDefault="002D625A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25A" w:rsidRPr="00433743" w:rsidRDefault="002D625A" w:rsidP="002D62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D625A" w:rsidRPr="00433743" w:rsidTr="00965C1F">
        <w:trPr>
          <w:trHeight w:val="300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25A" w:rsidRPr="00433743" w:rsidRDefault="002D625A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25A" w:rsidRPr="00433743" w:rsidRDefault="002D625A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25A" w:rsidRPr="00433743" w:rsidRDefault="002D625A" w:rsidP="002D62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04DFD" w:rsidRPr="00433743" w:rsidTr="00965C1F">
        <w:trPr>
          <w:trHeight w:val="315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433743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33743">
              <w:rPr>
                <w:rFonts w:ascii="Calibri" w:eastAsia="Times New Roman" w:hAnsi="Calibri" w:cs="Times New Roman"/>
                <w:b/>
                <w:bCs/>
                <w:color w:val="000000"/>
              </w:rPr>
              <w:t>Krátkodobé záväzky spolu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433743" w:rsidRDefault="00104DFD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4DFD">
              <w:rPr>
                <w:rFonts w:ascii="Calibri" w:eastAsia="Times New Roman" w:hAnsi="Calibri" w:cs="Times New Roman"/>
                <w:color w:val="000000"/>
              </w:rPr>
              <w:t>38394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433743" w:rsidRDefault="00104DFD" w:rsidP="00727E4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65C1F">
              <w:rPr>
                <w:rFonts w:ascii="Calibri" w:eastAsia="Times New Roman" w:hAnsi="Calibri" w:cs="Times New Roman"/>
                <w:color w:val="000000"/>
              </w:rPr>
              <w:t>32131</w:t>
            </w:r>
          </w:p>
        </w:tc>
      </w:tr>
      <w:tr w:rsidR="00104DFD" w:rsidRPr="00433743" w:rsidTr="00965C1F">
        <w:trPr>
          <w:trHeight w:val="315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433743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433743" w:rsidRDefault="00104DFD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433743" w:rsidRDefault="00104DFD" w:rsidP="00727E4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04DFD" w:rsidRPr="00433743" w:rsidTr="00965C1F">
        <w:trPr>
          <w:trHeight w:val="300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433743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433743" w:rsidRDefault="00104DFD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433743" w:rsidRDefault="00104DFD" w:rsidP="00727E4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04DFD" w:rsidRPr="00433743" w:rsidTr="00965C1F">
        <w:trPr>
          <w:trHeight w:val="315"/>
        </w:trPr>
        <w:tc>
          <w:tcPr>
            <w:tcW w:w="6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433743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33743">
              <w:rPr>
                <w:rFonts w:ascii="Calibri" w:eastAsia="Times New Roman" w:hAnsi="Calibri" w:cs="Times New Roman"/>
                <w:b/>
                <w:bCs/>
                <w:color w:val="000000"/>
              </w:rPr>
              <w:t>Dlhodobé záväzky spolu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433743" w:rsidRDefault="00104DFD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4DFD">
              <w:rPr>
                <w:rFonts w:ascii="Calibri" w:eastAsia="Times New Roman" w:hAnsi="Calibri" w:cs="Times New Roman"/>
                <w:color w:val="000000"/>
              </w:rPr>
              <w:t>66901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433743" w:rsidRDefault="00104DFD" w:rsidP="00727E4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65C1F">
              <w:rPr>
                <w:rFonts w:ascii="Calibri" w:eastAsia="Times New Roman" w:hAnsi="Calibri" w:cs="Times New Roman"/>
                <w:color w:val="000000"/>
              </w:rPr>
              <w:t>82104</w:t>
            </w:r>
          </w:p>
        </w:tc>
      </w:tr>
    </w:tbl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Pr="00905C1E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9B7971">
        <w:rPr>
          <w:rFonts w:ascii="Times New Roman" w:hAnsi="Times New Roman" w:cs="Times New Roman"/>
          <w:sz w:val="24"/>
          <w:szCs w:val="24"/>
        </w:rPr>
        <w:tab/>
        <w:t>Odložený daňový záväzok</w:t>
      </w: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Výpočet odloženého daňového záväzku je uvedený v nasledujúcom prehľade:</w:t>
      </w: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380"/>
        <w:gridCol w:w="1180"/>
        <w:gridCol w:w="1300"/>
      </w:tblGrid>
      <w:tr w:rsidR="00363533" w:rsidRPr="00905C1E" w:rsidTr="004B521D">
        <w:trPr>
          <w:trHeight w:val="300"/>
        </w:trPr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05C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05C1E">
              <w:rPr>
                <w:rFonts w:ascii="Calibri" w:eastAsia="Times New Roman" w:hAnsi="Calibri" w:cs="Times New Roman"/>
                <w:color w:val="000000"/>
              </w:rPr>
              <w:t>Názov položky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05C1E" w:rsidRDefault="00363533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31.12.</w:t>
            </w:r>
            <w:r w:rsidR="00104DFD">
              <w:rPr>
                <w:rFonts w:ascii="Calibri" w:eastAsia="Times New Roman" w:hAnsi="Calibri" w:cs="Times New Roman"/>
                <w:color w:val="000000"/>
              </w:rPr>
              <w:t>2023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05C1E" w:rsidRDefault="00363533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31.12.</w:t>
            </w:r>
            <w:r w:rsidR="00104DFD">
              <w:rPr>
                <w:rFonts w:ascii="Calibri" w:eastAsia="Times New Roman" w:hAnsi="Calibri" w:cs="Times New Roman"/>
                <w:color w:val="000000"/>
              </w:rPr>
              <w:t>2022</w:t>
            </w:r>
          </w:p>
        </w:tc>
      </w:tr>
      <w:tr w:rsidR="00363533" w:rsidRPr="00905C1E" w:rsidTr="004B521D">
        <w:trPr>
          <w:trHeight w:val="31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05C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05C1E">
              <w:rPr>
                <w:rFonts w:ascii="Calibri" w:eastAsia="Times New Roman" w:hAnsi="Calibri" w:cs="Times New Roman"/>
                <w:b/>
                <w:bCs/>
                <w:color w:val="000000"/>
              </w:rPr>
              <w:t>Odložený daňový záväzok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05C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05C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Pr="0075218F" w:rsidRDefault="00363533" w:rsidP="00363533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218F">
        <w:rPr>
          <w:rFonts w:ascii="Times New Roman" w:hAnsi="Times New Roman" w:cs="Times New Roman"/>
          <w:sz w:val="24"/>
          <w:szCs w:val="24"/>
        </w:rPr>
        <w:t>Pôžičky</w:t>
      </w:r>
      <w:r>
        <w:rPr>
          <w:rFonts w:ascii="Times New Roman" w:hAnsi="Times New Roman" w:cs="Times New Roman"/>
          <w:sz w:val="24"/>
          <w:szCs w:val="24"/>
        </w:rPr>
        <w:t>, úvery</w:t>
      </w:r>
      <w:r w:rsidR="001D1DA2">
        <w:rPr>
          <w:rFonts w:ascii="Times New Roman" w:hAnsi="Times New Roman" w:cs="Times New Roman"/>
          <w:sz w:val="24"/>
          <w:szCs w:val="24"/>
        </w:rPr>
        <w:t>, Leasing</w:t>
      </w:r>
    </w:p>
    <w:tbl>
      <w:tblPr>
        <w:tblW w:w="933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60"/>
        <w:gridCol w:w="760"/>
        <w:gridCol w:w="574"/>
        <w:gridCol w:w="1300"/>
        <w:gridCol w:w="1880"/>
        <w:gridCol w:w="1660"/>
      </w:tblGrid>
      <w:tr w:rsidR="00363533" w:rsidRPr="00A96A04" w:rsidTr="000E5E1F">
        <w:trPr>
          <w:trHeight w:val="9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Názov položky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Mena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Úrok p. a. v 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Dátum splatnosti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 xml:space="preserve">Suma istiny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v príslušnej mene k 31. 12. </w:t>
            </w:r>
            <w:r w:rsidR="00104DFD">
              <w:rPr>
                <w:rFonts w:ascii="Calibri" w:eastAsia="Times New Roman" w:hAnsi="Calibri" w:cs="Times New Roman"/>
                <w:color w:val="000000"/>
              </w:rPr>
              <w:t>2023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Suma istiny v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príslušnej mene k 31. 12. </w:t>
            </w:r>
            <w:r w:rsidR="00104DFD">
              <w:rPr>
                <w:rFonts w:ascii="Calibri" w:eastAsia="Times New Roman" w:hAnsi="Calibri" w:cs="Times New Roman"/>
                <w:color w:val="000000"/>
              </w:rPr>
              <w:t>2022</w:t>
            </w:r>
          </w:p>
        </w:tc>
      </w:tr>
      <w:tr w:rsidR="00363533" w:rsidRPr="00A96A04" w:rsidTr="000E5E1F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d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f</w:t>
            </w:r>
          </w:p>
        </w:tc>
      </w:tr>
      <w:tr w:rsidR="00363533" w:rsidRPr="00A96A04" w:rsidTr="000E5E1F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Dlhodobé pôžičky</w:t>
            </w:r>
            <w:r w:rsidR="00CA108B">
              <w:rPr>
                <w:rFonts w:ascii="Calibri" w:eastAsia="Times New Roman" w:hAnsi="Calibri" w:cs="Times New Roman"/>
                <w:b/>
                <w:bCs/>
                <w:color w:val="000000"/>
              </w:rPr>
              <w:t>/Leasingy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A96A0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04DFD" w:rsidRPr="00A96A04" w:rsidTr="000E5E1F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0E5E1F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Tatra Leasing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0E5E1F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0E5E1F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0E5E1F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2025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0E5E1F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5562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8077</w:t>
            </w:r>
          </w:p>
        </w:tc>
      </w:tr>
      <w:tr w:rsidR="00104DFD" w:rsidRPr="00A96A04" w:rsidTr="000E5E1F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ČSOB - Leasing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2025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1496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3652</w:t>
            </w:r>
          </w:p>
        </w:tc>
      </w:tr>
      <w:tr w:rsidR="00104DFD" w:rsidRPr="00A96A04" w:rsidTr="000E5E1F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ČSOB - Leasing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2025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2676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4643</w:t>
            </w:r>
          </w:p>
        </w:tc>
      </w:tr>
      <w:tr w:rsidR="00104DFD" w:rsidRPr="00A96A04" w:rsidTr="000E5E1F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ČSOB – Leasing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2028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11571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04DFD" w:rsidRPr="00A96A04" w:rsidTr="000E5E1F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Default="00104DFD" w:rsidP="002D625A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Tatra - Leasing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2D625A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2D625A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Default="00104DFD" w:rsidP="002D625A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2026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Default="00104DFD" w:rsidP="002D625A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15242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19169</w:t>
            </w:r>
          </w:p>
        </w:tc>
      </w:tr>
      <w:tr w:rsidR="00104DFD" w:rsidRPr="00A96A04" w:rsidTr="000E5E1F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Default="00104DFD" w:rsidP="002D625A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Tatra - Leasing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2D625A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2D625A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Default="00104DFD" w:rsidP="002D625A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2026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Default="00104DFD" w:rsidP="002D625A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8606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11352</w:t>
            </w:r>
          </w:p>
        </w:tc>
      </w:tr>
      <w:tr w:rsidR="00104DFD" w:rsidRPr="00A96A04" w:rsidTr="000E5E1F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965C1F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Tatra Leasing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965C1F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965C1F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965C1F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2023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965C1F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104DFD" w:rsidRPr="00A96A04" w:rsidTr="000E5E1F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Default="00104DFD" w:rsidP="00965C1F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Tatra - Leasing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2027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CA108B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6881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8724</w:t>
            </w:r>
          </w:p>
        </w:tc>
      </w:tr>
      <w:tr w:rsidR="00104DFD" w:rsidRPr="00A96A04" w:rsidTr="000E5E1F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Default="00104DFD" w:rsidP="00965C1F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ÚVer ČSOB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2026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Default="00104DFD" w:rsidP="00CA108B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6922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10126</w:t>
            </w:r>
          </w:p>
        </w:tc>
      </w:tr>
      <w:tr w:rsidR="00104DFD" w:rsidRPr="00A96A04" w:rsidTr="000E5E1F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Default="00104DFD" w:rsidP="00965C1F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Tatra - Leasing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2027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CA108B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37066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A96A04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43292</w:t>
            </w:r>
          </w:p>
        </w:tc>
      </w:tr>
      <w:tr w:rsidR="00965C1F" w:rsidRPr="00A96A04" w:rsidTr="000E5E1F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b/>
                <w:bCs/>
                <w:color w:val="000000"/>
              </w:rPr>
              <w:t>Dlhodobé pôžičky spolu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65C1F" w:rsidRPr="00A96A04" w:rsidTr="000E5E1F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5C1F" w:rsidRPr="00A96A04" w:rsidTr="000E5E1F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b/>
                <w:bCs/>
                <w:color w:val="000000"/>
              </w:rPr>
              <w:t>Krátkodobé pôžičky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5C1F" w:rsidRPr="00A96A04" w:rsidTr="000E5E1F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5C1F" w:rsidRPr="00A96A04" w:rsidTr="000E5E1F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5C1F" w:rsidRPr="00A96A04" w:rsidTr="000E5E1F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5C1F" w:rsidRPr="00A96A04" w:rsidTr="000E5E1F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b/>
                <w:bCs/>
                <w:color w:val="000000"/>
              </w:rPr>
              <w:t>Krátkodobé pôžičky spolu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65C1F" w:rsidRPr="00A96A04" w:rsidTr="000E5E1F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FF047E">
            <w:pPr>
              <w:spacing w:before="24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5C1F" w:rsidRPr="00A96A04" w:rsidTr="000E5E1F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b/>
                <w:bCs/>
                <w:color w:val="000000"/>
              </w:rPr>
              <w:t>Krátkodobé finančné výpomoci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5C1F" w:rsidRPr="00A96A04" w:rsidTr="000E5E1F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5C1F" w:rsidRPr="00A96A04" w:rsidTr="000E5E1F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5C1F" w:rsidRPr="00A96A04" w:rsidTr="000E5E1F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5C1F" w:rsidRPr="00A96A04" w:rsidTr="000E5E1F">
        <w:trPr>
          <w:trHeight w:val="57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b/>
                <w:bCs/>
                <w:color w:val="000000"/>
              </w:rPr>
              <w:t>Krátkodobé finančné výpomoci spolu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65C1F" w:rsidRPr="00A96A04" w:rsidTr="000E5E1F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65C1F" w:rsidRPr="00A96A04" w:rsidTr="000E5E1F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b/>
                <w:bCs/>
                <w:color w:val="000000"/>
              </w:rPr>
              <w:t>Spolu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5C1F" w:rsidRPr="00A96A04" w:rsidRDefault="00965C1F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96A0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60"/>
        <w:gridCol w:w="760"/>
        <w:gridCol w:w="574"/>
        <w:gridCol w:w="1300"/>
        <w:gridCol w:w="1880"/>
        <w:gridCol w:w="1660"/>
      </w:tblGrid>
      <w:tr w:rsidR="00363533" w:rsidRPr="000B52F0" w:rsidTr="004B521D">
        <w:trPr>
          <w:trHeight w:val="87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color w:val="000000"/>
              </w:rPr>
              <w:lastRenderedPageBreak/>
              <w:t>Názov položky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color w:val="000000"/>
              </w:rPr>
              <w:t>Mena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color w:val="000000"/>
              </w:rPr>
              <w:t>Úrok p. a. v 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color w:val="000000"/>
              </w:rPr>
              <w:t>Dátum splatnosti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color w:val="000000"/>
              </w:rPr>
              <w:t xml:space="preserve">Suma istiny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v príslušnej mene k 31. 12. </w:t>
            </w:r>
            <w:r w:rsidR="00104DFD">
              <w:rPr>
                <w:rFonts w:ascii="Calibri" w:eastAsia="Times New Roman" w:hAnsi="Calibri" w:cs="Times New Roman"/>
                <w:color w:val="000000"/>
              </w:rPr>
              <w:t>2023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color w:val="000000"/>
              </w:rPr>
              <w:t xml:space="preserve">Suma istiny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v príslušnej mene k 31. 12. </w:t>
            </w:r>
            <w:r w:rsidR="00104DFD">
              <w:rPr>
                <w:rFonts w:ascii="Calibri" w:eastAsia="Times New Roman" w:hAnsi="Calibri" w:cs="Times New Roman"/>
                <w:color w:val="000000"/>
              </w:rPr>
              <w:t>2022</w:t>
            </w:r>
          </w:p>
        </w:tc>
      </w:tr>
      <w:tr w:rsidR="00363533" w:rsidRPr="000B52F0" w:rsidTr="004B521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color w:val="000000"/>
              </w:rPr>
              <w:t>d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color w:val="000000"/>
              </w:rPr>
              <w:t>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color w:val="000000"/>
              </w:rPr>
              <w:t>f</w:t>
            </w:r>
          </w:p>
        </w:tc>
      </w:tr>
      <w:tr w:rsidR="00363533" w:rsidRPr="000B52F0" w:rsidTr="004B521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b/>
                <w:bCs/>
                <w:color w:val="000000"/>
              </w:rPr>
              <w:t>Dlhodobé bankové úvery</w:t>
            </w:r>
            <w:r w:rsidR="001D1DA2">
              <w:rPr>
                <w:rFonts w:ascii="Calibri" w:eastAsia="Times New Roman" w:hAnsi="Calibri" w:cs="Times New Roman"/>
                <w:b/>
                <w:bCs/>
                <w:color w:val="000000"/>
              </w:rPr>
              <w:t>, Leasingy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EUR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0B52F0" w:rsidTr="000A4D49">
        <w:trPr>
          <w:trHeight w:val="622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0B52F0" w:rsidTr="004B521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0B52F0" w:rsidTr="004B521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0B52F0" w:rsidTr="004B521D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63533" w:rsidRPr="000B52F0" w:rsidTr="004B521D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0B52F0" w:rsidTr="004B521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b/>
                <w:bCs/>
                <w:color w:val="000000"/>
              </w:rPr>
              <w:t>Krátkodobé bankové úvery</w:t>
            </w:r>
            <w:r w:rsidR="001D1DA2">
              <w:rPr>
                <w:rFonts w:ascii="Calibri" w:eastAsia="Times New Roman" w:hAnsi="Calibri" w:cs="Times New Roman"/>
                <w:b/>
                <w:bCs/>
                <w:color w:val="000000"/>
              </w:rPr>
              <w:t>, Leasingy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0B52F0" w:rsidTr="004B521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0B52F0" w:rsidTr="004B521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0B52F0" w:rsidTr="004B521D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0B52F0" w:rsidTr="004B521D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0B52F0" w:rsidTr="004B521D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0B52F0" w:rsidTr="004B521D">
        <w:trPr>
          <w:trHeight w:val="31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0B52F0">
              <w:rPr>
                <w:rFonts w:ascii="Calibri" w:eastAsia="Times New Roman" w:hAnsi="Calibri" w:cs="Times New Roman"/>
                <w:b/>
                <w:bCs/>
                <w:color w:val="000000"/>
              </w:rPr>
              <w:t>Spolu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0B52F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Pr="0075218F" w:rsidRDefault="00363533" w:rsidP="00363533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5218F">
        <w:rPr>
          <w:rFonts w:ascii="Times New Roman" w:hAnsi="Times New Roman" w:cs="Times New Roman"/>
          <w:sz w:val="24"/>
          <w:szCs w:val="24"/>
        </w:rPr>
        <w:t>4.</w:t>
      </w:r>
      <w:r w:rsidRPr="0075218F">
        <w:rPr>
          <w:rFonts w:ascii="Times New Roman" w:hAnsi="Times New Roman" w:cs="Times New Roman"/>
          <w:sz w:val="24"/>
          <w:szCs w:val="24"/>
        </w:rPr>
        <w:tab/>
        <w:t>Sociálny fond</w:t>
      </w: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Tvorba a čerpanie sociálneho fondu v priebehu účtovného obdobia sú znázornené v </w:t>
      </w:r>
      <w:r>
        <w:rPr>
          <w:rFonts w:ascii="Times New Roman" w:hAnsi="Times New Roman" w:cs="Times New Roman"/>
          <w:sz w:val="24"/>
          <w:szCs w:val="24"/>
        </w:rPr>
        <w:tab/>
        <w:t>nasledujúcom prehľade:</w:t>
      </w: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80"/>
        <w:gridCol w:w="1180"/>
        <w:gridCol w:w="960"/>
        <w:gridCol w:w="1060"/>
        <w:gridCol w:w="1180"/>
        <w:gridCol w:w="1300"/>
      </w:tblGrid>
      <w:tr w:rsidR="00363533" w:rsidRPr="007C31AD" w:rsidTr="004B521D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31AD">
              <w:rPr>
                <w:rFonts w:ascii="Calibri" w:eastAsia="Times New Roman" w:hAnsi="Calibri" w:cs="Times New Roman"/>
                <w:color w:val="000000"/>
              </w:rPr>
              <w:t>Názov položky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31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31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31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31.12.</w:t>
            </w:r>
            <w:r w:rsidR="00104DFD">
              <w:rPr>
                <w:rFonts w:ascii="Calibri" w:eastAsia="Times New Roman" w:hAnsi="Calibri" w:cs="Times New Roman"/>
                <w:color w:val="000000"/>
              </w:rPr>
              <w:t>2023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7C31AD" w:rsidTr="004B521D">
        <w:trPr>
          <w:trHeight w:val="300"/>
        </w:trPr>
        <w:tc>
          <w:tcPr>
            <w:tcW w:w="63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4B521D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C31AD">
              <w:rPr>
                <w:rFonts w:ascii="Calibri" w:eastAsia="Times New Roman" w:hAnsi="Calibri" w:cs="Times New Roman"/>
                <w:b/>
                <w:bCs/>
                <w:color w:val="000000"/>
              </w:rPr>
              <w:t>Začiatočný stav sociálneho fondu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                      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104DFD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7C31AD" w:rsidTr="004B521D">
        <w:trPr>
          <w:trHeight w:val="300"/>
        </w:trPr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1D1DA2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31AD">
              <w:rPr>
                <w:rFonts w:ascii="Calibri" w:eastAsia="Times New Roman" w:hAnsi="Calibri" w:cs="Times New Roman"/>
                <w:color w:val="000000"/>
              </w:rPr>
              <w:t xml:space="preserve">Tvorba sociálneho fondu na ťarchu </w:t>
            </w:r>
            <w:r w:rsidR="001D1DA2">
              <w:rPr>
                <w:rFonts w:ascii="Calibri" w:eastAsia="Times New Roman" w:hAnsi="Calibri" w:cs="Times New Roman"/>
                <w:color w:val="000000"/>
              </w:rPr>
              <w:t>nákladov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104DFD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7C31AD" w:rsidTr="004B521D">
        <w:trPr>
          <w:trHeight w:val="300"/>
        </w:trPr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31AD">
              <w:rPr>
                <w:rFonts w:ascii="Calibri" w:eastAsia="Times New Roman" w:hAnsi="Calibri" w:cs="Times New Roman"/>
                <w:color w:val="000000"/>
              </w:rPr>
              <w:lastRenderedPageBreak/>
              <w:t>Tvorba sociálneho fondu zo zisku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7C31AD" w:rsidTr="004B521D">
        <w:trPr>
          <w:trHeight w:val="300"/>
        </w:trPr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4B521D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C31AD">
              <w:rPr>
                <w:rFonts w:ascii="Calibri" w:eastAsia="Times New Roman" w:hAnsi="Calibri" w:cs="Times New Roman"/>
                <w:color w:val="000000"/>
              </w:rPr>
              <w:t>Ostatná tvorba sociálneho fondu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                                     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7C31AD" w:rsidTr="004B521D">
        <w:trPr>
          <w:trHeight w:val="300"/>
        </w:trPr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4B521D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7C31AD">
              <w:rPr>
                <w:rFonts w:ascii="Calibri" w:eastAsia="Times New Roman" w:hAnsi="Calibri" w:cs="Times New Roman"/>
                <w:i/>
                <w:iCs/>
                <w:color w:val="000000"/>
              </w:rPr>
              <w:t>Tvorba sociálneho fondu spolu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 xml:space="preserve">                                    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104DFD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7C31AD" w:rsidTr="004B521D">
        <w:trPr>
          <w:trHeight w:val="300"/>
        </w:trPr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4B521D">
            <w:pPr>
              <w:spacing w:line="240" w:lineRule="auto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7C31AD">
              <w:rPr>
                <w:rFonts w:ascii="Calibri" w:eastAsia="Times New Roman" w:hAnsi="Calibri" w:cs="Times New Roman"/>
                <w:i/>
                <w:iCs/>
                <w:color w:val="000000"/>
              </w:rPr>
              <w:t>Čerpanie sociálneho fondu</w:t>
            </w:r>
            <w:r>
              <w:rPr>
                <w:rFonts w:ascii="Calibri" w:eastAsia="Times New Roman" w:hAnsi="Calibri" w:cs="Times New Roman"/>
                <w:i/>
                <w:iCs/>
                <w:color w:val="000000"/>
              </w:rPr>
              <w:t xml:space="preserve">                                         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7C31AD" w:rsidTr="004B521D">
        <w:trPr>
          <w:trHeight w:val="315"/>
        </w:trPr>
        <w:tc>
          <w:tcPr>
            <w:tcW w:w="63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4B521D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C31AD">
              <w:rPr>
                <w:rFonts w:ascii="Calibri" w:eastAsia="Times New Roman" w:hAnsi="Calibri" w:cs="Times New Roman"/>
                <w:b/>
                <w:bCs/>
                <w:color w:val="000000"/>
              </w:rPr>
              <w:t>Konečný zosta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t</w:t>
            </w:r>
            <w:r w:rsidRPr="007C31AD">
              <w:rPr>
                <w:rFonts w:ascii="Calibri" w:eastAsia="Times New Roman" w:hAnsi="Calibri" w:cs="Times New Roman"/>
                <w:b/>
                <w:bCs/>
                <w:color w:val="000000"/>
              </w:rPr>
              <w:t>ok sociálneho fondu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                        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104DFD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357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C31AD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Pr="0075218F" w:rsidRDefault="00363533" w:rsidP="00363533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Vydané dlhopisy</w:t>
      </w: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žiadne vydané dlhopisy.</w:t>
      </w: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</w:t>
      </w:r>
    </w:p>
    <w:tbl>
      <w:tblPr>
        <w:tblW w:w="92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60"/>
        <w:gridCol w:w="1700"/>
        <w:gridCol w:w="1720"/>
        <w:gridCol w:w="2600"/>
      </w:tblGrid>
      <w:tr w:rsidR="00363533" w:rsidRPr="00ED0E1E" w:rsidTr="000A4D49">
        <w:trPr>
          <w:trHeight w:val="1065"/>
        </w:trPr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Pohľadávky k 31. 12. </w:t>
            </w:r>
            <w:r w:rsidR="00104DFD">
              <w:rPr>
                <w:rFonts w:ascii="Calibri" w:eastAsia="Times New Roman" w:hAnsi="Calibri" w:cs="Times New Roman"/>
                <w:color w:val="000000"/>
              </w:rPr>
              <w:t>2023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Pohľadávky spolu</w:t>
            </w:r>
          </w:p>
        </w:tc>
      </w:tr>
      <w:tr w:rsidR="00363533" w:rsidRPr="00ED0E1E" w:rsidTr="000A4D49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d</w:t>
            </w:r>
          </w:p>
        </w:tc>
      </w:tr>
      <w:tr w:rsidR="00363533" w:rsidRPr="00ED0E1E" w:rsidTr="000A4D49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b/>
                <w:bCs/>
                <w:color w:val="000000"/>
              </w:rPr>
              <w:t>Dlhodobé pohľadávky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ED0E1E" w:rsidTr="000A4D49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Pohľadávky z obchodného styku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ED0E1E" w:rsidTr="000A4D49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Pohľadávky vo</w:t>
            </w:r>
            <w:r>
              <w:rPr>
                <w:rFonts w:ascii="Calibri" w:eastAsia="Times New Roman" w:hAnsi="Calibri" w:cs="Times New Roman"/>
                <w:color w:val="000000"/>
              </w:rPr>
              <w:t>č</w:t>
            </w:r>
            <w:r w:rsidRPr="00ED0E1E">
              <w:rPr>
                <w:rFonts w:ascii="Calibri" w:eastAsia="Times New Roman" w:hAnsi="Calibri" w:cs="Times New Roman"/>
                <w:color w:val="000000"/>
              </w:rPr>
              <w:t>i dcérskej účtovnej jednotke a materskej účtovnej jednotke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ED0E1E" w:rsidTr="000A4D49">
        <w:trPr>
          <w:trHeight w:val="97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Ostatné pohľadávky v rámci konsolidovaného celku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ED0E1E" w:rsidTr="000A4D49">
        <w:trPr>
          <w:trHeight w:val="63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Pohľadávky voči spoločníkom, členom a združeniu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ED0E1E" w:rsidTr="000A4D49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Iné pohľadávky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ED0E1E" w:rsidTr="000A4D49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b/>
                <w:bCs/>
                <w:color w:val="000000"/>
              </w:rPr>
              <w:t>Dlhodobé pohľadávky spolu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63533" w:rsidRPr="00ED0E1E" w:rsidTr="00547766">
        <w:trPr>
          <w:trHeight w:val="45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ED0E1E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A4D49" w:rsidRPr="00ED0E1E" w:rsidTr="000A4D49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4D49" w:rsidRPr="00ED0E1E" w:rsidRDefault="000A4D49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b/>
                <w:bCs/>
                <w:color w:val="000000"/>
              </w:rPr>
              <w:t>Krátkodobé pohľadávky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49" w:rsidRPr="00ED0E1E" w:rsidRDefault="000A4D49" w:rsidP="000A4D4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49" w:rsidRPr="00ED0E1E" w:rsidRDefault="000A4D49" w:rsidP="000A4D49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49" w:rsidRPr="00ED0E1E" w:rsidRDefault="000A4D49" w:rsidP="000A4D4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F047E" w:rsidRPr="00ED0E1E" w:rsidTr="000A4D49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047E" w:rsidRPr="00ED0E1E" w:rsidRDefault="00FF047E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Pohľadávky z obchodného styku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47E" w:rsidRPr="00ED0E1E" w:rsidRDefault="00104DFD" w:rsidP="00B75DC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4DFD">
              <w:rPr>
                <w:rFonts w:ascii="Calibri" w:eastAsia="Times New Roman" w:hAnsi="Calibri" w:cs="Times New Roman"/>
                <w:color w:val="000000"/>
              </w:rPr>
              <w:t>23457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47E" w:rsidRPr="00ED0E1E" w:rsidRDefault="00FF047E" w:rsidP="00B75DC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47E" w:rsidRPr="00ED0E1E" w:rsidRDefault="00104DFD" w:rsidP="00FF047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4DFD">
              <w:rPr>
                <w:rFonts w:ascii="Calibri" w:eastAsia="Times New Roman" w:hAnsi="Calibri" w:cs="Times New Roman"/>
                <w:color w:val="000000"/>
              </w:rPr>
              <w:t>23457</w:t>
            </w:r>
          </w:p>
        </w:tc>
      </w:tr>
      <w:tr w:rsidR="000A4D49" w:rsidRPr="00ED0E1E" w:rsidTr="000A4D49">
        <w:trPr>
          <w:trHeight w:val="96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4D49" w:rsidRPr="00ED0E1E" w:rsidRDefault="000A4D49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Pohľadávky voč</w:t>
            </w:r>
            <w:r w:rsidRPr="00ED0E1E">
              <w:rPr>
                <w:rFonts w:ascii="Calibri" w:eastAsia="Times New Roman" w:hAnsi="Calibri" w:cs="Times New Roman"/>
                <w:color w:val="000000"/>
              </w:rPr>
              <w:t>i dcérskej účtovnej jednotke a materskej účtovnej jednotke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49" w:rsidRPr="00ED0E1E" w:rsidRDefault="000A4D49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49" w:rsidRPr="00ED0E1E" w:rsidRDefault="000A4D49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49" w:rsidRPr="00ED0E1E" w:rsidRDefault="000A4D49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A4D49" w:rsidRPr="00ED0E1E" w:rsidTr="000A4D49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4D49" w:rsidRPr="00ED0E1E" w:rsidRDefault="000A4D49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 xml:space="preserve">Ostatné pohľadávky v rámci </w:t>
            </w:r>
            <w:r w:rsidRPr="00ED0E1E">
              <w:rPr>
                <w:rFonts w:ascii="Calibri" w:eastAsia="Times New Roman" w:hAnsi="Calibri" w:cs="Times New Roman"/>
                <w:color w:val="000000"/>
              </w:rPr>
              <w:lastRenderedPageBreak/>
              <w:t>konsolidovaného celku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49" w:rsidRPr="00ED0E1E" w:rsidRDefault="000A4D49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49" w:rsidRPr="00ED0E1E" w:rsidRDefault="000A4D49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49" w:rsidRPr="00ED0E1E" w:rsidRDefault="000A4D49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A4D49" w:rsidRPr="00ED0E1E" w:rsidTr="000A4D49">
        <w:trPr>
          <w:trHeight w:val="73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4D49" w:rsidRPr="00ED0E1E" w:rsidRDefault="000A4D49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lastRenderedPageBreak/>
              <w:t>Pohľadávky voči spoločníkom, členom a združeniu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49" w:rsidRPr="00ED0E1E" w:rsidRDefault="000A4D49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49" w:rsidRPr="00ED0E1E" w:rsidRDefault="000A4D49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49" w:rsidRPr="00ED0E1E" w:rsidRDefault="000A4D49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A4D49" w:rsidRPr="00ED0E1E" w:rsidTr="000A4D49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4D49" w:rsidRPr="00ED0E1E" w:rsidRDefault="000A4D49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Sociálne poistenie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49" w:rsidRPr="00ED0E1E" w:rsidRDefault="000A4D49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49" w:rsidRPr="00ED0E1E" w:rsidRDefault="000A4D49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49" w:rsidRPr="00ED0E1E" w:rsidRDefault="000A4D49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A4D49" w:rsidRPr="00ED0E1E" w:rsidTr="000A4D49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4D49" w:rsidRPr="00ED0E1E" w:rsidRDefault="000A4D49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Daňové pohľadávky a dotácie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49" w:rsidRPr="00ED0E1E" w:rsidRDefault="00104DFD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49" w:rsidRPr="00ED0E1E" w:rsidRDefault="000A4D49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49" w:rsidRPr="00ED0E1E" w:rsidRDefault="00104DFD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0A4D49" w:rsidRPr="00ED0E1E" w:rsidTr="000A4D49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A4D49" w:rsidRPr="00ED0E1E" w:rsidRDefault="000A4D49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color w:val="000000"/>
              </w:rPr>
              <w:t>Iné pohľadávky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49" w:rsidRPr="00ED0E1E" w:rsidRDefault="000A4D4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49" w:rsidRPr="00ED0E1E" w:rsidRDefault="000A4D4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D49" w:rsidRPr="00ED0E1E" w:rsidRDefault="000A4D49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F047E" w:rsidRPr="00ED0E1E" w:rsidTr="000A4D49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047E" w:rsidRPr="00ED0E1E" w:rsidRDefault="00FF047E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D0E1E">
              <w:rPr>
                <w:rFonts w:ascii="Calibri" w:eastAsia="Times New Roman" w:hAnsi="Calibri" w:cs="Times New Roman"/>
                <w:b/>
                <w:bCs/>
                <w:color w:val="000000"/>
              </w:rPr>
              <w:t>Krátkodobé pohľadávky spolu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047E" w:rsidRPr="00ED0E1E" w:rsidRDefault="00104DFD" w:rsidP="00B75DC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4DFD">
              <w:rPr>
                <w:rFonts w:ascii="Calibri" w:eastAsia="Times New Roman" w:hAnsi="Calibri" w:cs="Times New Roman"/>
                <w:color w:val="000000"/>
              </w:rPr>
              <w:t>23457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047E" w:rsidRPr="00ED0E1E" w:rsidRDefault="00FF047E" w:rsidP="00B75DC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047E" w:rsidRPr="00ED0E1E" w:rsidRDefault="00104DFD" w:rsidP="00FF047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104DFD">
              <w:rPr>
                <w:rFonts w:ascii="Calibri" w:eastAsia="Times New Roman" w:hAnsi="Calibri" w:cs="Times New Roman"/>
                <w:color w:val="000000"/>
              </w:rPr>
              <w:t>23457</w:t>
            </w:r>
          </w:p>
        </w:tc>
      </w:tr>
    </w:tbl>
    <w:p w:rsidR="00363533" w:rsidRPr="0075218F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Pr="0075218F" w:rsidRDefault="00363533" w:rsidP="00363533">
      <w:pPr>
        <w:pStyle w:val="Odsekzoznamu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218F">
        <w:rPr>
          <w:rFonts w:ascii="Times New Roman" w:hAnsi="Times New Roman" w:cs="Times New Roman"/>
          <w:sz w:val="24"/>
          <w:szCs w:val="24"/>
        </w:rPr>
        <w:t>Rezervy</w:t>
      </w:r>
    </w:p>
    <w:tbl>
      <w:tblPr>
        <w:tblW w:w="945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80"/>
        <w:gridCol w:w="1929"/>
        <w:gridCol w:w="761"/>
        <w:gridCol w:w="857"/>
        <w:gridCol w:w="907"/>
        <w:gridCol w:w="1818"/>
      </w:tblGrid>
      <w:tr w:rsidR="00363533" w:rsidRPr="00B17908" w:rsidTr="00B05A25">
        <w:trPr>
          <w:trHeight w:val="300"/>
        </w:trPr>
        <w:tc>
          <w:tcPr>
            <w:tcW w:w="31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Názov položky</w:t>
            </w:r>
          </w:p>
        </w:tc>
        <w:tc>
          <w:tcPr>
            <w:tcW w:w="62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Bežné účtovné obdobie (rok </w:t>
            </w:r>
            <w:r w:rsidR="00104DFD">
              <w:rPr>
                <w:rFonts w:ascii="Calibri" w:eastAsia="Times New Roman" w:hAnsi="Calibri" w:cs="Times New Roman"/>
                <w:color w:val="000000"/>
              </w:rPr>
              <w:t>2023</w:t>
            </w:r>
            <w:r w:rsidRPr="00B17908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</w:tr>
      <w:tr w:rsidR="00363533" w:rsidRPr="00B17908" w:rsidTr="00B05A25">
        <w:trPr>
          <w:trHeight w:val="300"/>
        </w:trPr>
        <w:tc>
          <w:tcPr>
            <w:tcW w:w="31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3533" w:rsidRPr="00B1790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Stav k 31. 12. </w:t>
            </w:r>
            <w:r w:rsidR="00104DFD">
              <w:rPr>
                <w:rFonts w:ascii="Calibri" w:eastAsia="Times New Roman" w:hAnsi="Calibri" w:cs="Times New Roman"/>
                <w:color w:val="000000"/>
              </w:rPr>
              <w:t>2022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Tvorba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Použitie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Zrušenie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Stav k 31.12.</w:t>
            </w:r>
            <w:r w:rsidR="00104DFD">
              <w:rPr>
                <w:rFonts w:ascii="Calibri" w:eastAsia="Times New Roman" w:hAnsi="Calibri" w:cs="Times New Roman"/>
                <w:color w:val="000000"/>
              </w:rPr>
              <w:t>2023</w:t>
            </w:r>
          </w:p>
        </w:tc>
      </w:tr>
      <w:tr w:rsidR="00363533" w:rsidRPr="00B17908" w:rsidTr="00B05A25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d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e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f</w:t>
            </w:r>
          </w:p>
        </w:tc>
      </w:tr>
      <w:tr w:rsidR="00363533" w:rsidRPr="00B17908" w:rsidTr="00B05A25">
        <w:trPr>
          <w:trHeight w:val="300"/>
        </w:trPr>
        <w:tc>
          <w:tcPr>
            <w:tcW w:w="3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b/>
                <w:bCs/>
                <w:color w:val="000000"/>
              </w:rPr>
              <w:t>Dlhodobé rezervy, z toho: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B17908" w:rsidTr="00B05A25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b/>
                <w:bCs/>
                <w:color w:val="000000"/>
              </w:rPr>
              <w:t>Ostatné reze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r</w:t>
            </w:r>
            <w:r w:rsidRPr="00B17908">
              <w:rPr>
                <w:rFonts w:ascii="Calibri" w:eastAsia="Times New Roman" w:hAnsi="Calibri" w:cs="Times New Roman"/>
                <w:b/>
                <w:bCs/>
                <w:color w:val="000000"/>
              </w:rPr>
              <w:t>vy dlhodobé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B17908" w:rsidTr="00B05A25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Záručné opravy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B17908" w:rsidTr="00B05A25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Odchodné do dôchodku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B17908" w:rsidTr="00B05A25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b/>
                <w:bCs/>
                <w:color w:val="000000"/>
              </w:rPr>
              <w:t>Ostatné rezervy dlhodobé spolu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1790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04DFD" w:rsidRPr="00B17908" w:rsidTr="00B05A25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4DFD" w:rsidRPr="00B17908" w:rsidRDefault="00104DFD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b/>
                <w:bCs/>
                <w:color w:val="000000"/>
              </w:rPr>
              <w:t>Krátkodobé rezervy, z toho: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2D62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183;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2D62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727E4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183;</w:t>
            </w:r>
          </w:p>
        </w:tc>
      </w:tr>
      <w:tr w:rsidR="00104DFD" w:rsidRPr="00B17908" w:rsidTr="00B05A25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4DFD" w:rsidRPr="00B17908" w:rsidRDefault="00104DFD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b/>
                <w:bCs/>
                <w:color w:val="000000"/>
              </w:rPr>
              <w:t>Zákonné rezervy krátkodobé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2D62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2B13C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2D62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2B13C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727E4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183</w:t>
            </w:r>
          </w:p>
        </w:tc>
      </w:tr>
      <w:tr w:rsidR="00104DFD" w:rsidRPr="00B17908" w:rsidTr="00B05A25">
        <w:trPr>
          <w:trHeight w:val="67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4DFD" w:rsidRPr="00B17908" w:rsidRDefault="00104DFD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Mzdy za dovolenku vrátane sociálneho zabe</w:t>
            </w:r>
            <w:r>
              <w:rPr>
                <w:rFonts w:ascii="Calibri" w:eastAsia="Times New Roman" w:hAnsi="Calibri" w:cs="Times New Roman"/>
                <w:color w:val="000000"/>
              </w:rPr>
              <w:t>z</w:t>
            </w:r>
            <w:r w:rsidRPr="00B17908">
              <w:rPr>
                <w:rFonts w:ascii="Calibri" w:eastAsia="Times New Roman" w:hAnsi="Calibri" w:cs="Times New Roman"/>
                <w:color w:val="000000"/>
              </w:rPr>
              <w:t>pečenia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2D62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2B13C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2D62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2B13C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727E4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183</w:t>
            </w:r>
          </w:p>
        </w:tc>
      </w:tr>
      <w:tr w:rsidR="00104DFD" w:rsidRPr="00B17908" w:rsidTr="00B05A25">
        <w:trPr>
          <w:trHeight w:val="78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4DFD" w:rsidRPr="00B17908" w:rsidRDefault="00104DFD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Overenie účtovnej závierky a zostavenie daňového priznania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2D62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2D62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727E4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04DFD" w:rsidRPr="00B17908" w:rsidTr="00B05A25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4DFD" w:rsidRPr="00B17908" w:rsidRDefault="00104DFD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Rezerva na emisie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2D62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2D62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727E4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04DFD" w:rsidRPr="00B17908" w:rsidTr="00B05A25">
        <w:trPr>
          <w:trHeight w:val="6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04DFD" w:rsidRPr="00B17908" w:rsidRDefault="00104DFD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b/>
                <w:bCs/>
                <w:color w:val="000000"/>
              </w:rPr>
              <w:t>Zákonné rezervy krátkodobé spolu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2D62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2B13C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183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2D625A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2B13C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4DFD" w:rsidRPr="00B17908" w:rsidRDefault="00104DFD" w:rsidP="00727E46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183</w:t>
            </w:r>
          </w:p>
        </w:tc>
      </w:tr>
      <w:tr w:rsidR="00D66415" w:rsidRPr="00B17908" w:rsidTr="00B05A25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b/>
                <w:bCs/>
                <w:color w:val="000000"/>
              </w:rPr>
              <w:t>Ostatné rezervy krátkodobé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415" w:rsidRPr="00B17908" w:rsidTr="00B05A25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Sprostredkovateľské provízie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415" w:rsidRPr="00B17908" w:rsidTr="00B05A25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Rabat odberateľom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415" w:rsidRPr="00B17908" w:rsidTr="00B05A25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Odmeny pracovníkom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415" w:rsidRPr="00B17908" w:rsidTr="00B05A25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Odstupné zamestnancom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415" w:rsidRPr="00B17908" w:rsidTr="00B05A25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lastRenderedPageBreak/>
              <w:t>Pokuty a penále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415" w:rsidRPr="00B17908" w:rsidTr="00B05A25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Iné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415" w:rsidRPr="00B17908" w:rsidTr="00B05A25">
        <w:trPr>
          <w:trHeight w:val="30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415" w:rsidRPr="00B17908" w:rsidTr="00B05A25">
        <w:trPr>
          <w:trHeight w:val="61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color w:val="000000"/>
              </w:rPr>
              <w:t>Nevyfakturované dodávky majetku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66415" w:rsidRPr="00B17908" w:rsidTr="00B05A25">
        <w:trPr>
          <w:trHeight w:val="615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17908">
              <w:rPr>
                <w:rFonts w:ascii="Calibri" w:eastAsia="Times New Roman" w:hAnsi="Calibri" w:cs="Times New Roman"/>
                <w:b/>
                <w:bCs/>
                <w:color w:val="000000"/>
              </w:rPr>
              <w:t>Ostatné rezervy krátkodobé spolu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415" w:rsidRPr="00B1790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218F">
        <w:rPr>
          <w:rFonts w:ascii="Times New Roman" w:hAnsi="Times New Roman" w:cs="Times New Roman"/>
          <w:b/>
          <w:sz w:val="24"/>
          <w:szCs w:val="24"/>
        </w:rPr>
        <w:t>Informácie o dani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75218F">
        <w:rPr>
          <w:rFonts w:ascii="Times New Roman" w:hAnsi="Times New Roman" w:cs="Times New Roman"/>
          <w:b/>
          <w:sz w:val="24"/>
          <w:szCs w:val="24"/>
        </w:rPr>
        <w:t>príjmov</w:t>
      </w: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533" w:rsidRPr="00B92AB0" w:rsidRDefault="00363533" w:rsidP="00363533">
      <w:pPr>
        <w:pStyle w:val="Odsekzoznamu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2AB0">
        <w:rPr>
          <w:rFonts w:ascii="Times New Roman" w:hAnsi="Times New Roman" w:cs="Times New Roman"/>
          <w:sz w:val="24"/>
          <w:szCs w:val="24"/>
        </w:rPr>
        <w:t>Prehľad o Dani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92AB0">
        <w:rPr>
          <w:rFonts w:ascii="Times New Roman" w:hAnsi="Times New Roman" w:cs="Times New Roman"/>
          <w:sz w:val="24"/>
          <w:szCs w:val="24"/>
        </w:rPr>
        <w:t>príjmov</w:t>
      </w:r>
    </w:p>
    <w:tbl>
      <w:tblPr>
        <w:tblW w:w="10215" w:type="dxa"/>
        <w:tblInd w:w="-538" w:type="dxa"/>
        <w:tblCellMar>
          <w:left w:w="70" w:type="dxa"/>
          <w:right w:w="70" w:type="dxa"/>
        </w:tblCellMar>
        <w:tblLook w:val="04A0"/>
      </w:tblPr>
      <w:tblGrid>
        <w:gridCol w:w="3520"/>
        <w:gridCol w:w="1284"/>
        <w:gridCol w:w="587"/>
        <w:gridCol w:w="864"/>
        <w:gridCol w:w="1955"/>
        <w:gridCol w:w="689"/>
        <w:gridCol w:w="1316"/>
      </w:tblGrid>
      <w:tr w:rsidR="00363533" w:rsidRPr="00B92AB0" w:rsidTr="00157DCF">
        <w:trPr>
          <w:trHeight w:val="288"/>
        </w:trPr>
        <w:tc>
          <w:tcPr>
            <w:tcW w:w="3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B92AB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35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533" w:rsidRPr="00B92AB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Bežné odobie</w:t>
            </w:r>
          </w:p>
        </w:tc>
        <w:tc>
          <w:tcPr>
            <w:tcW w:w="3960" w:type="dxa"/>
            <w:gridSpan w:val="3"/>
            <w:tcBorders>
              <w:top w:val="nil"/>
              <w:lef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63533" w:rsidRPr="00B92AB0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Bezprostredne predchádzajúce obdobie</w:t>
            </w:r>
          </w:p>
        </w:tc>
      </w:tr>
      <w:tr w:rsidR="00363533" w:rsidRPr="00B92AB0" w:rsidTr="00157DCF">
        <w:trPr>
          <w:trHeight w:val="288"/>
        </w:trPr>
        <w:tc>
          <w:tcPr>
            <w:tcW w:w="352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363533" w:rsidRPr="00B92AB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363533" w:rsidRPr="00B92AB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Základ dane</w:t>
            </w:r>
          </w:p>
        </w:tc>
        <w:tc>
          <w:tcPr>
            <w:tcW w:w="58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363533" w:rsidRPr="00B92AB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Daň</w:t>
            </w:r>
          </w:p>
        </w:tc>
        <w:tc>
          <w:tcPr>
            <w:tcW w:w="86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533" w:rsidRPr="00B92AB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Daň v %</w:t>
            </w:r>
          </w:p>
        </w:tc>
        <w:tc>
          <w:tcPr>
            <w:tcW w:w="1955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363533" w:rsidRPr="00B92AB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Základ dane</w:t>
            </w:r>
          </w:p>
        </w:tc>
        <w:tc>
          <w:tcPr>
            <w:tcW w:w="689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363533" w:rsidRPr="00B92AB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Daň</w:t>
            </w:r>
          </w:p>
        </w:tc>
        <w:tc>
          <w:tcPr>
            <w:tcW w:w="1316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363533" w:rsidRPr="00B92AB0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Daň v %</w:t>
            </w:r>
          </w:p>
        </w:tc>
      </w:tr>
      <w:tr w:rsidR="00104DFD" w:rsidRPr="00B92AB0" w:rsidTr="00157DCF">
        <w:trPr>
          <w:trHeight w:val="288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Výsledko hospodárenia pred zdanením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1997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95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2922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</w:tr>
      <w:tr w:rsidR="00104DFD" w:rsidRPr="00B92AB0" w:rsidTr="00157DCF">
        <w:trPr>
          <w:trHeight w:val="288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Teoretická daň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AB554B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419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614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04DFD" w:rsidRPr="00B92AB0" w:rsidTr="00157DCF">
        <w:trPr>
          <w:trHeight w:val="288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Daňovo neuznané náklady</w:t>
            </w:r>
            <w:r>
              <w:rPr>
                <w:rFonts w:ascii="Calibri" w:eastAsia="Times New Roman" w:hAnsi="Calibri" w:cs="Times New Roman"/>
                <w:color w:val="000000"/>
              </w:rPr>
              <w:t>/připočitatelné položky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111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04DFD" w:rsidRPr="00B92AB0" w:rsidTr="00157DCF">
        <w:trPr>
          <w:trHeight w:val="288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Výnosy nepodliehajúce dani</w:t>
            </w:r>
            <w:r>
              <w:rPr>
                <w:rFonts w:ascii="Calibri" w:eastAsia="Times New Roman" w:hAnsi="Calibri" w:cs="Times New Roman"/>
                <w:color w:val="000000"/>
              </w:rPr>
              <w:t>/odpočitateľné položky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7193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4189</w:t>
            </w: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04DFD" w:rsidRPr="00B92AB0" w:rsidTr="00157DCF">
        <w:trPr>
          <w:trHeight w:val="288"/>
        </w:trPr>
        <w:tc>
          <w:tcPr>
            <w:tcW w:w="35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Umorenie daňovej straty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04DFD" w:rsidRPr="00B92AB0" w:rsidTr="00157DCF">
        <w:trPr>
          <w:trHeight w:val="288"/>
        </w:trPr>
        <w:tc>
          <w:tcPr>
            <w:tcW w:w="35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Spolu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104DFD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-5196</w:t>
            </w:r>
          </w:p>
        </w:tc>
        <w:tc>
          <w:tcPr>
            <w:tcW w:w="58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6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D66415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-1155</w:t>
            </w:r>
          </w:p>
        </w:tc>
        <w:tc>
          <w:tcPr>
            <w:tcW w:w="6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</w:tr>
      <w:tr w:rsidR="00104DFD" w:rsidRPr="00B92AB0" w:rsidTr="00157DCF">
        <w:trPr>
          <w:trHeight w:val="288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Splatná daň z príjmov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86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04DFD" w:rsidRPr="00B92AB0" w:rsidTr="00157DCF">
        <w:trPr>
          <w:trHeight w:val="288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Odložená daň z príjmov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104DFD" w:rsidRPr="00B92AB0" w:rsidTr="00157DCF">
        <w:trPr>
          <w:trHeight w:val="300"/>
        </w:trPr>
        <w:tc>
          <w:tcPr>
            <w:tcW w:w="3520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AB0">
              <w:rPr>
                <w:rFonts w:ascii="Calibri" w:eastAsia="Times New Roman" w:hAnsi="Calibri" w:cs="Times New Roman"/>
                <w:color w:val="000000"/>
              </w:rPr>
              <w:t>Celková daň z príjmov</w:t>
            </w:r>
          </w:p>
        </w:tc>
        <w:tc>
          <w:tcPr>
            <w:tcW w:w="1284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64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5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4DFD" w:rsidRPr="00B92AB0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89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:rsidR="00104DFD" w:rsidRPr="00B92AB0" w:rsidRDefault="00104DFD" w:rsidP="00727E46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Pr="00B92AB0" w:rsidRDefault="00363533" w:rsidP="00363533">
      <w:pPr>
        <w:pStyle w:val="Odsekzoznamu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92AB0">
        <w:rPr>
          <w:rFonts w:ascii="Times New Roman" w:hAnsi="Times New Roman" w:cs="Times New Roman"/>
          <w:sz w:val="24"/>
          <w:szCs w:val="24"/>
        </w:rPr>
        <w:t>Rozdelenie účtovného zisku, prerozdelenie straty</w:t>
      </w:r>
    </w:p>
    <w:tbl>
      <w:tblPr>
        <w:tblW w:w="984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720"/>
        <w:gridCol w:w="1060"/>
        <w:gridCol w:w="900"/>
        <w:gridCol w:w="820"/>
        <w:gridCol w:w="820"/>
        <w:gridCol w:w="1528"/>
      </w:tblGrid>
      <w:tr w:rsidR="00363533" w:rsidRPr="007576D4" w:rsidTr="00971030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576D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Rozdelenie účtovného zisku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6D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6D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6D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6D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104DFD" w:rsidP="00363533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2022</w:t>
            </w:r>
          </w:p>
        </w:tc>
      </w:tr>
      <w:tr w:rsidR="00363533" w:rsidRPr="007576D4" w:rsidTr="00971030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6D4">
              <w:rPr>
                <w:rFonts w:ascii="Calibri" w:eastAsia="Times New Roman" w:hAnsi="Calibri" w:cs="Times New Roman"/>
                <w:color w:val="000000"/>
              </w:rPr>
              <w:t>Prídel do zákonného rezervného fondu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7576D4" w:rsidTr="00971030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6D4">
              <w:rPr>
                <w:rFonts w:ascii="Calibri" w:eastAsia="Times New Roman" w:hAnsi="Calibri" w:cs="Times New Roman"/>
                <w:color w:val="000000"/>
              </w:rPr>
              <w:lastRenderedPageBreak/>
              <w:t>Prídel do štatutárnych a ostatných fondov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7576D4" w:rsidTr="00971030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6D4">
              <w:rPr>
                <w:rFonts w:ascii="Calibri" w:eastAsia="Times New Roman" w:hAnsi="Calibri" w:cs="Times New Roman"/>
                <w:color w:val="000000"/>
              </w:rPr>
              <w:t>Prídel do sociálneho fondu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7576D4" w:rsidTr="00971030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Prí</w:t>
            </w:r>
            <w:r w:rsidRPr="007576D4">
              <w:rPr>
                <w:rFonts w:ascii="Calibri" w:eastAsia="Times New Roman" w:hAnsi="Calibri" w:cs="Times New Roman"/>
                <w:color w:val="000000"/>
              </w:rPr>
              <w:t>del na zvýšenie základného imania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7576D4" w:rsidTr="00971030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Úhrada st</w:t>
            </w:r>
            <w:r w:rsidRPr="007576D4">
              <w:rPr>
                <w:rFonts w:ascii="Calibri" w:eastAsia="Times New Roman" w:hAnsi="Calibri" w:cs="Times New Roman"/>
                <w:color w:val="000000"/>
              </w:rPr>
              <w:t>raty minulých období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7576D4" w:rsidTr="00971030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6D4">
              <w:rPr>
                <w:rFonts w:ascii="Calibri" w:eastAsia="Times New Roman" w:hAnsi="Calibri" w:cs="Times New Roman"/>
                <w:color w:val="000000"/>
              </w:rPr>
              <w:t>Prevod do nerozdeleného zisku</w:t>
            </w:r>
            <w:r w:rsidR="00D66415">
              <w:rPr>
                <w:rFonts w:ascii="Calibri" w:eastAsia="Times New Roman" w:hAnsi="Calibri" w:cs="Times New Roman"/>
                <w:color w:val="000000"/>
              </w:rPr>
              <w:t xml:space="preserve">/straty </w:t>
            </w:r>
            <w:r w:rsidRPr="007576D4">
              <w:rPr>
                <w:rFonts w:ascii="Calibri" w:eastAsia="Times New Roman" w:hAnsi="Calibri" w:cs="Times New Roman"/>
                <w:color w:val="000000"/>
              </w:rPr>
              <w:t xml:space="preserve"> minulých rokov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104DFD" w:rsidP="00157DCF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2922</w:t>
            </w:r>
          </w:p>
        </w:tc>
      </w:tr>
      <w:tr w:rsidR="00363533" w:rsidRPr="007576D4" w:rsidTr="00971030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6D4">
              <w:rPr>
                <w:rFonts w:ascii="Calibri" w:eastAsia="Times New Roman" w:hAnsi="Calibri" w:cs="Times New Roman"/>
                <w:color w:val="000000"/>
              </w:rPr>
              <w:t>Rozdelenie podielu na zisku spoločníko</w:t>
            </w:r>
            <w:r>
              <w:rPr>
                <w:rFonts w:ascii="Calibri" w:eastAsia="Times New Roman" w:hAnsi="Calibri" w:cs="Times New Roman"/>
                <w:color w:val="000000"/>
              </w:rPr>
              <w:t>v</w:t>
            </w:r>
            <w:r w:rsidRPr="007576D4">
              <w:rPr>
                <w:rFonts w:ascii="Calibri" w:eastAsia="Times New Roman" w:hAnsi="Calibri" w:cs="Times New Roman"/>
                <w:color w:val="000000"/>
              </w:rPr>
              <w:t>, členom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426816" w:rsidRDefault="00363533" w:rsidP="00157DCF">
            <w:pPr>
              <w:pStyle w:val="Odsekzoznamu"/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7576D4" w:rsidTr="00971030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576D4">
              <w:rPr>
                <w:rFonts w:ascii="Calibri" w:eastAsia="Times New Roman" w:hAnsi="Calibri" w:cs="Times New Roman"/>
                <w:color w:val="000000"/>
              </w:rPr>
              <w:t>Iné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7576D4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26816" w:rsidRPr="007576D4" w:rsidTr="00971030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816" w:rsidRPr="007576D4" w:rsidRDefault="00426816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576D4">
              <w:rPr>
                <w:rFonts w:ascii="Calibri" w:eastAsia="Times New Roman" w:hAnsi="Calibri" w:cs="Times New Roman"/>
                <w:b/>
                <w:bCs/>
                <w:color w:val="000000"/>
              </w:rPr>
              <w:t>Spolu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816" w:rsidRPr="007576D4" w:rsidRDefault="00426816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816" w:rsidRPr="007576D4" w:rsidRDefault="00426816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816" w:rsidRPr="007576D4" w:rsidRDefault="00426816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6816" w:rsidRPr="007576D4" w:rsidRDefault="00426816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6816" w:rsidRPr="00426816" w:rsidRDefault="00104DFD" w:rsidP="00157DCF">
            <w:pPr>
              <w:pStyle w:val="Odsekzoznamu"/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2922</w:t>
            </w:r>
          </w:p>
        </w:tc>
      </w:tr>
    </w:tbl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5981">
        <w:rPr>
          <w:rFonts w:ascii="Times New Roman" w:hAnsi="Times New Roman" w:cs="Times New Roman"/>
          <w:b/>
          <w:sz w:val="24"/>
          <w:szCs w:val="24"/>
        </w:rPr>
        <w:t>Informácie o vlastnom imaní</w:t>
      </w: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0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720"/>
        <w:gridCol w:w="1144"/>
        <w:gridCol w:w="923"/>
        <w:gridCol w:w="820"/>
        <w:gridCol w:w="857"/>
        <w:gridCol w:w="1144"/>
      </w:tblGrid>
      <w:tr w:rsidR="00363533" w:rsidRPr="009364F8" w:rsidTr="00E86F35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Bežné účtovné obdobie (</w:t>
            </w:r>
            <w:r w:rsidR="00104DFD">
              <w:rPr>
                <w:rFonts w:ascii="Calibri" w:eastAsia="Times New Roman" w:hAnsi="Calibri" w:cs="Times New Roman"/>
                <w:color w:val="000000"/>
              </w:rPr>
              <w:t>2023</w:t>
            </w:r>
            <w:r w:rsidRPr="009364F8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</w:tr>
      <w:tr w:rsidR="00363533" w:rsidRPr="009364F8" w:rsidTr="00E86F35">
        <w:trPr>
          <w:trHeight w:val="87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Položka vlastného imania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Stav k 31.12.</w:t>
            </w:r>
            <w:r w:rsidR="00104DFD">
              <w:rPr>
                <w:rFonts w:ascii="Calibri" w:eastAsia="Times New Roman" w:hAnsi="Calibri" w:cs="Times New Roman"/>
                <w:color w:val="000000"/>
              </w:rPr>
              <w:t>2022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Prírastky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Úbytky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Presuny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Stav k 31.12.</w:t>
            </w:r>
            <w:r w:rsidR="00104DFD">
              <w:rPr>
                <w:rFonts w:ascii="Calibri" w:eastAsia="Times New Roman" w:hAnsi="Calibri" w:cs="Times New Roman"/>
                <w:color w:val="000000"/>
              </w:rPr>
              <w:t>2023</w:t>
            </w:r>
          </w:p>
        </w:tc>
      </w:tr>
      <w:tr w:rsidR="00363533" w:rsidRPr="009364F8" w:rsidTr="00E86F35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a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b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d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f</w:t>
            </w:r>
          </w:p>
        </w:tc>
      </w:tr>
      <w:tr w:rsidR="00363533" w:rsidRPr="009364F8" w:rsidTr="00E86F35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Základné imanie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7D204F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6640.--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7D204F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6640,--</w:t>
            </w:r>
          </w:p>
        </w:tc>
      </w:tr>
      <w:tr w:rsidR="00363533" w:rsidRPr="009364F8" w:rsidTr="00E86F35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Vlastné akcie a vlastné obchodné podiely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9364F8" w:rsidTr="00E86F35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Zmena základného imania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9364F8" w:rsidTr="00E86F35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Pohľadávky za upísané vlastné imanie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9364F8" w:rsidTr="00E86F35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Emisné ážio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9364F8" w:rsidTr="00E86F35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Ostatné kapitálové fondy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426816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26000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D6641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26000</w:t>
            </w:r>
          </w:p>
        </w:tc>
      </w:tr>
      <w:tr w:rsidR="00363533" w:rsidRPr="009364F8" w:rsidTr="00E86F35">
        <w:trPr>
          <w:trHeight w:val="6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Zákonný rezervný fond (nedeliteľný fond) z kapitálových vkladov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9364F8" w:rsidTr="00E86F35">
        <w:trPr>
          <w:trHeight w:val="6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Oceňovacie rozdiely z precenenia majetku a záväzkov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9364F8" w:rsidTr="00E86F35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Oceňovacie rozdiely z kapitálových účastín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9364F8" w:rsidTr="00E86F35">
        <w:trPr>
          <w:trHeight w:val="6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Oceňovacie rozdiely z precenenia pri zlúčení, splynutí a rozdelení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9364F8" w:rsidTr="00E86F35">
        <w:trPr>
          <w:trHeight w:val="293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 xml:space="preserve">Zákonný rezervný fond 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9364F8" w:rsidTr="00E86F35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Nedeliteľný fond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9364F8" w:rsidTr="00E86F35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lastRenderedPageBreak/>
              <w:t>Štatu</w:t>
            </w:r>
            <w:r>
              <w:rPr>
                <w:rFonts w:ascii="Calibri" w:eastAsia="Times New Roman" w:hAnsi="Calibri" w:cs="Times New Roman"/>
                <w:color w:val="000000"/>
              </w:rPr>
              <w:t>t</w:t>
            </w:r>
            <w:r w:rsidRPr="009364F8">
              <w:rPr>
                <w:rFonts w:ascii="Calibri" w:eastAsia="Times New Roman" w:hAnsi="Calibri" w:cs="Times New Roman"/>
                <w:color w:val="000000"/>
              </w:rPr>
              <w:t>árne fondy a ostatné fondy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86F35" w:rsidRPr="009364F8" w:rsidTr="00E86F35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6F35" w:rsidRPr="009364F8" w:rsidRDefault="00E86F3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Nerozdelený zisk minulých rokov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F35" w:rsidRPr="009364F8" w:rsidRDefault="00104DFD" w:rsidP="00FF047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29291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F35" w:rsidRPr="009364F8" w:rsidRDefault="00104DFD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F35" w:rsidRPr="009364F8" w:rsidRDefault="00E86F3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F35" w:rsidRPr="009364F8" w:rsidRDefault="00E86F3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F35" w:rsidRPr="009364F8" w:rsidRDefault="00104DFD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32213</w:t>
            </w:r>
          </w:p>
        </w:tc>
      </w:tr>
      <w:tr w:rsidR="00E86F35" w:rsidRPr="009364F8" w:rsidTr="00E86F35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6F35" w:rsidRPr="009364F8" w:rsidRDefault="00E86F3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Neuhradená strata minulých rokov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F35" w:rsidRPr="009364F8" w:rsidRDefault="00B75DC0" w:rsidP="00FF047E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31900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F35" w:rsidRPr="009364F8" w:rsidRDefault="00E86F3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F35" w:rsidRPr="009364F8" w:rsidRDefault="00E86F3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F35" w:rsidRPr="009364F8" w:rsidRDefault="00E86F3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F35" w:rsidRPr="009364F8" w:rsidRDefault="00B75DC0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31900</w:t>
            </w:r>
          </w:p>
        </w:tc>
      </w:tr>
      <w:tr w:rsidR="00E86F35" w:rsidRPr="009364F8" w:rsidTr="00E86F35">
        <w:trPr>
          <w:trHeight w:val="6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86F35" w:rsidRPr="009364F8" w:rsidRDefault="00E86F3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Vý</w:t>
            </w:r>
            <w:r w:rsidRPr="009364F8">
              <w:rPr>
                <w:rFonts w:ascii="Calibri" w:eastAsia="Times New Roman" w:hAnsi="Calibri" w:cs="Times New Roman"/>
                <w:color w:val="000000"/>
              </w:rPr>
              <w:t>sledok hospodárenia bežného účtovného obdobia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F35" w:rsidRPr="009364F8" w:rsidRDefault="00104DFD" w:rsidP="00157DC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1030">
              <w:rPr>
                <w:rFonts w:ascii="Calibri" w:eastAsia="Times New Roman" w:hAnsi="Calibri" w:cs="Times New Roman"/>
                <w:color w:val="000000"/>
              </w:rPr>
              <w:t>2922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F35" w:rsidRPr="009364F8" w:rsidRDefault="00104DFD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F35" w:rsidRPr="009364F8" w:rsidRDefault="00104DFD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971030">
              <w:rPr>
                <w:rFonts w:ascii="Calibri" w:eastAsia="Times New Roman" w:hAnsi="Calibri" w:cs="Times New Roman"/>
                <w:color w:val="000000"/>
              </w:rPr>
              <w:t>2922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F35" w:rsidRPr="009364F8" w:rsidRDefault="00E86F35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F35" w:rsidRPr="009364F8" w:rsidRDefault="00104DFD" w:rsidP="00921C89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1997</w:t>
            </w:r>
          </w:p>
        </w:tc>
      </w:tr>
      <w:tr w:rsidR="00363533" w:rsidRPr="009364F8" w:rsidTr="00E86F35">
        <w:trPr>
          <w:trHeight w:val="33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Vyplatené dividendy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9364F8" w:rsidTr="00E86F35">
        <w:trPr>
          <w:trHeight w:val="3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Ostatné položky vlastného imania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9364F8" w:rsidTr="00E86F35">
        <w:trPr>
          <w:trHeight w:val="600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364F8">
              <w:rPr>
                <w:rFonts w:ascii="Calibri" w:eastAsia="Times New Roman" w:hAnsi="Calibri" w:cs="Times New Roman"/>
                <w:color w:val="000000"/>
              </w:rPr>
              <w:t>Účet 491 - Vlastné imanie fyzickej osoby - podnikateľa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63533" w:rsidRPr="009364F8" w:rsidTr="00E86F35">
        <w:trPr>
          <w:trHeight w:val="315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63533" w:rsidRPr="009364F8" w:rsidRDefault="00363533" w:rsidP="00363533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závislých osôb</w:t>
      </w: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533" w:rsidRPr="00585981" w:rsidRDefault="00363533" w:rsidP="00363533">
      <w:pPr>
        <w:pStyle w:val="Odsekzoznamu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5981">
        <w:rPr>
          <w:rFonts w:ascii="Times New Roman" w:hAnsi="Times New Roman" w:cs="Times New Roman"/>
          <w:sz w:val="24"/>
          <w:szCs w:val="24"/>
        </w:rPr>
        <w:t>Prehľad o transakciách závislých osôb</w:t>
      </w:r>
    </w:p>
    <w:tbl>
      <w:tblPr>
        <w:tblW w:w="4640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1760"/>
        <w:gridCol w:w="960"/>
        <w:gridCol w:w="960"/>
        <w:gridCol w:w="960"/>
      </w:tblGrid>
      <w:tr w:rsidR="00BB2BA5" w:rsidRPr="00585981" w:rsidTr="00B05A25">
        <w:trPr>
          <w:trHeight w:val="28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BA5" w:rsidRPr="00585981" w:rsidRDefault="00BB2BA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2BA5" w:rsidRPr="00585981" w:rsidRDefault="00BB2BA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2BA5" w:rsidRPr="00585981" w:rsidRDefault="00BB2BA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981">
              <w:rPr>
                <w:rFonts w:ascii="Calibri" w:eastAsia="Times New Roman" w:hAnsi="Calibri" w:cs="Times New Roman"/>
                <w:color w:val="000000"/>
              </w:rPr>
              <w:t>Náklad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2BA5" w:rsidRPr="00585981" w:rsidRDefault="00BB2BA5" w:rsidP="00B05A25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981">
              <w:rPr>
                <w:rFonts w:ascii="Calibri" w:eastAsia="Times New Roman" w:hAnsi="Calibri" w:cs="Times New Roman"/>
                <w:color w:val="000000"/>
              </w:rPr>
              <w:t>Výnos</w:t>
            </w:r>
          </w:p>
        </w:tc>
      </w:tr>
      <w:tr w:rsidR="00BB2BA5" w:rsidRPr="00585981" w:rsidTr="00B05A25">
        <w:trPr>
          <w:trHeight w:val="28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BA5" w:rsidRPr="00585981" w:rsidRDefault="00BB2BA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981">
              <w:rPr>
                <w:rFonts w:ascii="Calibri" w:eastAsia="Times New Roman" w:hAnsi="Calibri" w:cs="Times New Roman"/>
                <w:color w:val="000000"/>
              </w:rPr>
              <w:t>Druh Transkacie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BA5" w:rsidRPr="00585981" w:rsidRDefault="00BB2BA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BA5" w:rsidRPr="00585981" w:rsidRDefault="00BB2BA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BB2BA5" w:rsidRPr="00585981" w:rsidRDefault="00BB2BA5" w:rsidP="00B05A25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B2BA5" w:rsidRPr="00585981" w:rsidTr="00B05A25">
        <w:trPr>
          <w:trHeight w:val="28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BA5" w:rsidRPr="00585981" w:rsidRDefault="00BB2BA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981">
              <w:rPr>
                <w:rFonts w:ascii="Calibri" w:eastAsia="Times New Roman" w:hAnsi="Calibri" w:cs="Times New Roman"/>
                <w:color w:val="000000"/>
              </w:rPr>
              <w:t>Služba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BA5" w:rsidRPr="00585981" w:rsidRDefault="00BB2BA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BA5" w:rsidRPr="00585981" w:rsidRDefault="00BB2BA5" w:rsidP="00B05A25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BA5" w:rsidRPr="00585981" w:rsidRDefault="00BB2BA5" w:rsidP="00B05A25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B2BA5" w:rsidRPr="00585981" w:rsidTr="00B05A25">
        <w:trPr>
          <w:trHeight w:val="288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BA5" w:rsidRPr="00585981" w:rsidRDefault="00BB2BA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981">
              <w:rPr>
                <w:rFonts w:ascii="Calibri" w:eastAsia="Times New Roman" w:hAnsi="Calibri" w:cs="Times New Roman"/>
                <w:color w:val="000000"/>
              </w:rPr>
              <w:t>Finančná výpomoc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BA5" w:rsidRPr="00585981" w:rsidRDefault="00BB2BA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BA5" w:rsidRPr="00585981" w:rsidRDefault="00BB2BA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BA5" w:rsidRPr="00585981" w:rsidRDefault="00BB2BA5" w:rsidP="00B05A25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B2BA5" w:rsidRPr="00585981" w:rsidTr="00B05A25">
        <w:trPr>
          <w:trHeight w:val="466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BA5" w:rsidRPr="00585981" w:rsidRDefault="00BB2BA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981">
              <w:rPr>
                <w:rFonts w:ascii="Calibri" w:eastAsia="Times New Roman" w:hAnsi="Calibri" w:cs="Times New Roman"/>
                <w:color w:val="000000"/>
              </w:rPr>
              <w:t>Zásoby</w:t>
            </w:r>
            <w:r>
              <w:rPr>
                <w:rFonts w:ascii="Calibri" w:eastAsia="Times New Roman" w:hAnsi="Calibri" w:cs="Times New Roman"/>
                <w:color w:val="000000"/>
              </w:rPr>
              <w:t>,DKP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BA5" w:rsidRPr="00585981" w:rsidRDefault="00BB2BA5" w:rsidP="00363533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2BA5" w:rsidRPr="00585981" w:rsidRDefault="00BB2BA5" w:rsidP="00B05A25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B2BA5" w:rsidRPr="00585981" w:rsidRDefault="00BB2BA5" w:rsidP="00B05A25">
            <w:pPr>
              <w:spacing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533" w:rsidRDefault="00363533" w:rsidP="0036353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2F" w:rsidRDefault="00AD662F" w:rsidP="00363533">
      <w:pPr>
        <w:spacing w:line="240" w:lineRule="auto"/>
      </w:pPr>
    </w:p>
    <w:sectPr w:rsidR="00AD662F" w:rsidSect="004B5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82F" w:rsidRDefault="000E382F" w:rsidP="000B3C79">
      <w:pPr>
        <w:spacing w:after="0" w:line="240" w:lineRule="auto"/>
      </w:pPr>
      <w:r>
        <w:separator/>
      </w:r>
    </w:p>
  </w:endnote>
  <w:endnote w:type="continuationSeparator" w:id="1">
    <w:p w:rsidR="000E382F" w:rsidRDefault="000E382F" w:rsidP="000B3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82F" w:rsidRDefault="000E382F" w:rsidP="000B3C79">
      <w:pPr>
        <w:spacing w:after="0" w:line="240" w:lineRule="auto"/>
      </w:pPr>
      <w:r>
        <w:separator/>
      </w:r>
    </w:p>
  </w:footnote>
  <w:footnote w:type="continuationSeparator" w:id="1">
    <w:p w:rsidR="000E382F" w:rsidRDefault="000E382F" w:rsidP="000B3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C1F" w:rsidRPr="00AF4A47" w:rsidRDefault="00965C1F" w:rsidP="007D204F">
    <w:pPr>
      <w:pStyle w:val="Zkladntext"/>
      <w:tabs>
        <w:tab w:val="left" w:pos="7230"/>
      </w:tabs>
      <w:rPr>
        <w:sz w:val="16"/>
        <w:szCs w:val="16"/>
      </w:rPr>
    </w:pPr>
    <w:r>
      <w:rPr>
        <w:sz w:val="16"/>
        <w:szCs w:val="16"/>
      </w:rPr>
      <w:tab/>
    </w:r>
    <w:r w:rsidRPr="00AF4A47">
      <w:rPr>
        <w:sz w:val="16"/>
        <w:szCs w:val="16"/>
      </w:rPr>
      <w:t>IČO:45538638</w:t>
    </w:r>
  </w:p>
  <w:p w:rsidR="00965C1F" w:rsidRPr="00AF4A47" w:rsidRDefault="00965C1F" w:rsidP="007D204F">
    <w:pPr>
      <w:pStyle w:val="Zkladntext"/>
      <w:tabs>
        <w:tab w:val="left" w:pos="7230"/>
      </w:tabs>
      <w:rPr>
        <w:sz w:val="16"/>
        <w:szCs w:val="16"/>
      </w:rPr>
    </w:pPr>
    <w:r w:rsidRPr="00AF4A47">
      <w:rPr>
        <w:sz w:val="16"/>
        <w:szCs w:val="16"/>
      </w:rPr>
      <w:tab/>
      <w:t>DIČ:2023028865</w:t>
    </w:r>
  </w:p>
  <w:p w:rsidR="00965C1F" w:rsidRPr="004B521D" w:rsidRDefault="00965C1F" w:rsidP="007D204F">
    <w:pPr>
      <w:pStyle w:val="Hlavika"/>
      <w:tabs>
        <w:tab w:val="clear" w:pos="4536"/>
        <w:tab w:val="center" w:pos="8222"/>
        <w:tab w:val="right" w:pos="9214"/>
      </w:tabs>
      <w:ind w:right="-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048E0"/>
    <w:multiLevelType w:val="multilevel"/>
    <w:tmpl w:val="E59053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>
    <w:nsid w:val="16142942"/>
    <w:multiLevelType w:val="hybridMultilevel"/>
    <w:tmpl w:val="213C42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A7326"/>
    <w:multiLevelType w:val="multilevel"/>
    <w:tmpl w:val="9BB260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>
    <w:nsid w:val="2329242B"/>
    <w:multiLevelType w:val="multilevel"/>
    <w:tmpl w:val="731C87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>
    <w:nsid w:val="23577EDB"/>
    <w:multiLevelType w:val="multilevel"/>
    <w:tmpl w:val="D8C0C5F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>
    <w:nsid w:val="265D7952"/>
    <w:multiLevelType w:val="multilevel"/>
    <w:tmpl w:val="143249F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">
    <w:nsid w:val="36947CAB"/>
    <w:multiLevelType w:val="hybridMultilevel"/>
    <w:tmpl w:val="FB4E894E"/>
    <w:lvl w:ilvl="0" w:tplc="1EC25E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A26927"/>
    <w:multiLevelType w:val="hybridMultilevel"/>
    <w:tmpl w:val="3358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841ABD"/>
    <w:multiLevelType w:val="hybridMultilevel"/>
    <w:tmpl w:val="47669A0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2920CD"/>
    <w:multiLevelType w:val="multilevel"/>
    <w:tmpl w:val="B134CC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0">
    <w:nsid w:val="5AF76CF0"/>
    <w:multiLevelType w:val="hybridMultilevel"/>
    <w:tmpl w:val="31E0AB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F2F50"/>
    <w:multiLevelType w:val="hybridMultilevel"/>
    <w:tmpl w:val="CB0076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815AC9"/>
    <w:multiLevelType w:val="hybridMultilevel"/>
    <w:tmpl w:val="83F004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9"/>
  </w:num>
  <w:num w:numId="6">
    <w:abstractNumId w:val="0"/>
  </w:num>
  <w:num w:numId="7">
    <w:abstractNumId w:val="10"/>
  </w:num>
  <w:num w:numId="8">
    <w:abstractNumId w:val="8"/>
  </w:num>
  <w:num w:numId="9">
    <w:abstractNumId w:val="1"/>
  </w:num>
  <w:num w:numId="10">
    <w:abstractNumId w:val="7"/>
  </w:num>
  <w:num w:numId="11">
    <w:abstractNumId w:val="11"/>
  </w:num>
  <w:num w:numId="12">
    <w:abstractNumId w:val="1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3533"/>
    <w:rsid w:val="0000287B"/>
    <w:rsid w:val="00003ABD"/>
    <w:rsid w:val="000A4D49"/>
    <w:rsid w:val="000B3C79"/>
    <w:rsid w:val="000E382F"/>
    <w:rsid w:val="000E5E1F"/>
    <w:rsid w:val="00104DFD"/>
    <w:rsid w:val="00116DB0"/>
    <w:rsid w:val="00157DCF"/>
    <w:rsid w:val="001D1DA2"/>
    <w:rsid w:val="002754A5"/>
    <w:rsid w:val="00287C36"/>
    <w:rsid w:val="002B13C3"/>
    <w:rsid w:val="002D2223"/>
    <w:rsid w:val="002D625A"/>
    <w:rsid w:val="0032311A"/>
    <w:rsid w:val="00363533"/>
    <w:rsid w:val="003923D3"/>
    <w:rsid w:val="003C2351"/>
    <w:rsid w:val="00404E1E"/>
    <w:rsid w:val="00426816"/>
    <w:rsid w:val="00442255"/>
    <w:rsid w:val="004B521D"/>
    <w:rsid w:val="005039F7"/>
    <w:rsid w:val="00547766"/>
    <w:rsid w:val="005903C7"/>
    <w:rsid w:val="005C426B"/>
    <w:rsid w:val="0060399E"/>
    <w:rsid w:val="006137CB"/>
    <w:rsid w:val="007D204F"/>
    <w:rsid w:val="007D6785"/>
    <w:rsid w:val="007F581F"/>
    <w:rsid w:val="00822C9E"/>
    <w:rsid w:val="008A3C83"/>
    <w:rsid w:val="00900B71"/>
    <w:rsid w:val="00921C89"/>
    <w:rsid w:val="0093567C"/>
    <w:rsid w:val="00965C1F"/>
    <w:rsid w:val="00971030"/>
    <w:rsid w:val="00AB554B"/>
    <w:rsid w:val="00AD662F"/>
    <w:rsid w:val="00B05A25"/>
    <w:rsid w:val="00B35DAF"/>
    <w:rsid w:val="00B543CD"/>
    <w:rsid w:val="00B75DC0"/>
    <w:rsid w:val="00BB2BA5"/>
    <w:rsid w:val="00BD3056"/>
    <w:rsid w:val="00C55F20"/>
    <w:rsid w:val="00C851FE"/>
    <w:rsid w:val="00CA108B"/>
    <w:rsid w:val="00CA234B"/>
    <w:rsid w:val="00D15BF2"/>
    <w:rsid w:val="00D41C2C"/>
    <w:rsid w:val="00D66415"/>
    <w:rsid w:val="00E15165"/>
    <w:rsid w:val="00E33988"/>
    <w:rsid w:val="00E80513"/>
    <w:rsid w:val="00E86F35"/>
    <w:rsid w:val="00F027DA"/>
    <w:rsid w:val="00F421D6"/>
    <w:rsid w:val="00F62914"/>
    <w:rsid w:val="00FC78C6"/>
    <w:rsid w:val="00FF0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3C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ýchodzie"/>
    <w:rsid w:val="00363533"/>
    <w:pPr>
      <w:tabs>
        <w:tab w:val="left" w:pos="708"/>
      </w:tabs>
      <w:suppressAutoHyphens/>
    </w:pPr>
    <w:rPr>
      <w:rFonts w:ascii="Calibri" w:eastAsia="Lucida Sans Unicode" w:hAnsi="Calibri"/>
      <w:lang w:val="sk-SK" w:eastAsia="sk-SK"/>
    </w:rPr>
  </w:style>
  <w:style w:type="paragraph" w:customStyle="1" w:styleId="Obsahtabuky">
    <w:name w:val="Obsah tabuľky"/>
    <w:basedOn w:val="Vchodzie"/>
    <w:rsid w:val="00363533"/>
    <w:pPr>
      <w:suppressLineNumbers/>
    </w:pPr>
  </w:style>
  <w:style w:type="paragraph" w:styleId="Odsekzoznamu">
    <w:name w:val="List Paragraph"/>
    <w:basedOn w:val="Normlny"/>
    <w:uiPriority w:val="34"/>
    <w:qFormat/>
    <w:rsid w:val="00363533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363533"/>
    <w:pPr>
      <w:tabs>
        <w:tab w:val="center" w:pos="4536"/>
        <w:tab w:val="right" w:pos="9072"/>
      </w:tabs>
      <w:spacing w:after="0" w:line="240" w:lineRule="auto"/>
    </w:pPr>
    <w:rPr>
      <w:lang w:val="sk-SK" w:eastAsia="sk-SK"/>
    </w:rPr>
  </w:style>
  <w:style w:type="character" w:customStyle="1" w:styleId="HlavikaChar">
    <w:name w:val="Hlavička Char"/>
    <w:basedOn w:val="Predvolenpsmoodseku"/>
    <w:link w:val="Hlavika"/>
    <w:rsid w:val="00363533"/>
    <w:rPr>
      <w:lang w:val="sk-SK"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363533"/>
    <w:pPr>
      <w:tabs>
        <w:tab w:val="center" w:pos="4536"/>
        <w:tab w:val="right" w:pos="9072"/>
      </w:tabs>
      <w:spacing w:after="0" w:line="240" w:lineRule="auto"/>
    </w:pPr>
    <w:rPr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semiHidden/>
    <w:rsid w:val="00363533"/>
    <w:rPr>
      <w:lang w:val="sk-SK" w:eastAsia="sk-SK"/>
    </w:rPr>
  </w:style>
  <w:style w:type="paragraph" w:styleId="Zkladntext">
    <w:name w:val="Body Text"/>
    <w:basedOn w:val="Normlny"/>
    <w:link w:val="ZkladntextChar"/>
    <w:semiHidden/>
    <w:rsid w:val="004B521D"/>
    <w:pPr>
      <w:suppressAutoHyphens/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val="sk-SK"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4B521D"/>
    <w:rPr>
      <w:rFonts w:ascii="Times New Roman" w:eastAsia="Times New Roman" w:hAnsi="Times New Roman" w:cs="Times New Roman"/>
      <w:sz w:val="18"/>
      <w:szCs w:val="20"/>
      <w:lang w:val="sk-SK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13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anton.mikita@pobox.sk</dc:creator>
  <cp:lastModifiedBy>Tono</cp:lastModifiedBy>
  <cp:revision>20</cp:revision>
  <cp:lastPrinted>2023-06-26T16:07:00Z</cp:lastPrinted>
  <dcterms:created xsi:type="dcterms:W3CDTF">2016-03-18T16:58:00Z</dcterms:created>
  <dcterms:modified xsi:type="dcterms:W3CDTF">2024-06-29T16:27:00Z</dcterms:modified>
</cp:coreProperties>
</file>