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21D" w:rsidRDefault="004B521D" w:rsidP="004B521D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Poznámky Úč POD 3-01</w:t>
      </w: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Poznámky účtovnej závierky</w:t>
      </w:r>
    </w:p>
    <w:p w:rsidR="004B521D" w:rsidRDefault="00104DFD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2023</w:t>
      </w:r>
    </w:p>
    <w:p w:rsidR="004B521D" w:rsidRDefault="007D204F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Cyber World, s.r.o.</w:t>
      </w:r>
      <w:r w:rsidR="004B521D">
        <w:rPr>
          <w:sz w:val="24"/>
          <w:szCs w:val="24"/>
        </w:rPr>
        <w:br w:type="page"/>
      </w:r>
    </w:p>
    <w:p w:rsidR="00363533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lastRenderedPageBreak/>
        <w:t>Poznámky Úč POD 3-01</w:t>
      </w:r>
    </w:p>
    <w:p w:rsidR="00363533" w:rsidRDefault="00363533" w:rsidP="00363533">
      <w:pPr>
        <w:spacing w:line="240" w:lineRule="auto"/>
        <w:rPr>
          <w:sz w:val="24"/>
          <w:szCs w:val="24"/>
        </w:rPr>
      </w:pPr>
    </w:p>
    <w:p w:rsidR="00363533" w:rsidRPr="009B7971" w:rsidRDefault="00363533" w:rsidP="00363533">
      <w:pPr>
        <w:spacing w:line="240" w:lineRule="auto"/>
        <w:rPr>
          <w:sz w:val="24"/>
          <w:szCs w:val="24"/>
        </w:r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Dlhodobý majetok: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Nakupovaný dlhodobý hmotný majetok podnik oceňoval obstarávacou cenou, vrátane nákladov súvisiacich s obstaraním.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netvoril v bežnom roku DHM vlastnou činnosťou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Cenné papiere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nevlastnil v bežnom roku cenné papiere.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Zásoby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účtoval o obstaraní zásob spôsobom B, nakupované zásoby podnik oceňoval obstarávacou cenou vrátane nákladov súvisiacich s obstaraním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netvoril zásoby vlastnou činnosťou.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 xml:space="preserve"> Oceňovanie pohľadávok, cenín, záväzkov, peňažných prostriedkov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oceňoval peňažné prostriedky, ceniny, záväzky, pohľadávky menovitou hodnotou.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Dary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v bežnom období neeviduje žiadne prijaté dary.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Inventarizácia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nezistil žiadny nový majetok pri vykonanej inventarizácii.</w:t>
      </w:r>
    </w:p>
    <w:p w:rsidR="00363533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Odpisovanie Majetku</w:t>
      </w:r>
    </w:p>
    <w:p w:rsidR="00FF047E" w:rsidRPr="00FF047E" w:rsidRDefault="00FF047E" w:rsidP="00FF047E">
      <w:pPr>
        <w:spacing w:line="240" w:lineRule="auto"/>
        <w:rPr>
          <w:sz w:val="24"/>
          <w:szCs w:val="24"/>
        </w:rPr>
      </w:pPr>
      <w:r w:rsidRPr="00FF047E">
        <w:rPr>
          <w:sz w:val="24"/>
          <w:szCs w:val="24"/>
        </w:rPr>
        <w:t>Účtovný odpisový plán vychádza z predpokladanej doby využívania DHM. Daňový odpisový plán vychádza zo zákona o dani z príjmov.</w:t>
      </w:r>
      <w:r w:rsidRPr="00FF047E">
        <w:rPr>
          <w:rFonts w:ascii="Times New Roman" w:hAnsi="Times New Roman" w:cs="Times New Roman"/>
          <w:b/>
          <w:sz w:val="24"/>
          <w:szCs w:val="24"/>
        </w:rPr>
        <w:t>.</w:t>
      </w:r>
    </w:p>
    <w:p w:rsidR="00363533" w:rsidRPr="001A4D07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363533" w:rsidRPr="001A4D07" w:rsidSect="004B521D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1A4D07">
        <w:rPr>
          <w:rFonts w:ascii="Times New Roman" w:hAnsi="Times New Roman" w:cs="Times New Roman"/>
          <w:sz w:val="24"/>
          <w:szCs w:val="24"/>
        </w:rPr>
        <w:t>Pohyby majetku v bežnom období sú zobrazené v nasledujúcich tabuľkách.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2126"/>
        <w:gridCol w:w="437"/>
        <w:gridCol w:w="437"/>
        <w:gridCol w:w="437"/>
        <w:gridCol w:w="942"/>
        <w:gridCol w:w="921"/>
        <w:gridCol w:w="1421"/>
        <w:gridCol w:w="1511"/>
        <w:gridCol w:w="1075"/>
        <w:gridCol w:w="1125"/>
        <w:gridCol w:w="1418"/>
        <w:gridCol w:w="1371"/>
        <w:gridCol w:w="921"/>
      </w:tblGrid>
      <w:tr w:rsidR="00363533" w:rsidRPr="00F04FDD" w:rsidTr="004B521D">
        <w:trPr>
          <w:trHeight w:val="300"/>
        </w:trPr>
        <w:tc>
          <w:tcPr>
            <w:tcW w:w="141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363533" w:rsidRPr="00F04FDD" w:rsidRDefault="007D204F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Cyber World, </w:t>
            </w:r>
            <w:r w:rsidR="00363533" w:rsidRPr="00F04FDD">
              <w:rPr>
                <w:rFonts w:ascii="Calibri" w:eastAsia="Times New Roman" w:hAnsi="Calibri" w:cs="Times New Roman"/>
                <w:color w:val="000000"/>
              </w:rPr>
              <w:t xml:space="preserve"> s r. o.</w:t>
            </w:r>
          </w:p>
        </w:tc>
      </w:tr>
      <w:tr w:rsidR="00363533" w:rsidRPr="00F04FDD" w:rsidTr="004B521D">
        <w:trPr>
          <w:trHeight w:val="300"/>
        </w:trPr>
        <w:tc>
          <w:tcPr>
            <w:tcW w:w="141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Prehľad o pohybe dlhodobého hmotného majetku</w:t>
            </w:r>
          </w:p>
        </w:tc>
      </w:tr>
      <w:tr w:rsidR="00363533" w:rsidRPr="00F04FDD" w:rsidTr="004B521D">
        <w:trPr>
          <w:trHeight w:val="300"/>
        </w:trPr>
        <w:tc>
          <w:tcPr>
            <w:tcW w:w="141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0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Bežné účtovné obdobie</w:t>
            </w: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0A4D4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Dlhodobý hmotný majetok</w:t>
            </w: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Pozemky</w:t>
            </w: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Stavby</w:t>
            </w:r>
          </w:p>
        </w:tc>
        <w:tc>
          <w:tcPr>
            <w:tcW w:w="14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Samostatné hnuteľné veci a súbory hnuteľných vecí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Pestovateľské celky trvalých porastov</w:t>
            </w:r>
          </w:p>
        </w:tc>
        <w:tc>
          <w:tcPr>
            <w:tcW w:w="10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 xml:space="preserve">Základné stáado a ťažné zvieratá </w:t>
            </w:r>
          </w:p>
        </w:tc>
        <w:tc>
          <w:tcPr>
            <w:tcW w:w="112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Ostatný dlhodobý hmotný majetok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Obstarávaný dlhodobý hmotný majetok</w:t>
            </w:r>
          </w:p>
        </w:tc>
        <w:tc>
          <w:tcPr>
            <w:tcW w:w="137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Poskytnuté preddavky na dlhodobý hmotný majetok</w:t>
            </w: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h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i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j</w:t>
            </w:r>
          </w:p>
        </w:tc>
      </w:tr>
      <w:tr w:rsidR="00363533" w:rsidRPr="00F04FDD" w:rsidTr="004B521D">
        <w:trPr>
          <w:trHeight w:val="300"/>
        </w:trPr>
        <w:tc>
          <w:tcPr>
            <w:tcW w:w="25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Prvotné ocenenie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0E5E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104DFD" w:rsidP="002B13C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166036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FF047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FF047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FF047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FF047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0E5E1F" w:rsidP="00FF047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E1F" w:rsidRPr="00F04FDD" w:rsidRDefault="00104DFD" w:rsidP="000E5E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166036</w:t>
            </w: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14166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14166</w:t>
            </w: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Presuny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180202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166036</w:t>
            </w: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Oprávky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B05A2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2D625A" w:rsidRDefault="00104DFD" w:rsidP="002D625A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38487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2B13C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2B13C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2B13C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2B13C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2B13C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2B13C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38487</w:t>
            </w: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lastRenderedPageBreak/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0E5E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20629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20629</w:t>
            </w: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2D625A" w:rsidRDefault="00104DFD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59116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2D625A" w:rsidRDefault="00104DFD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59116</w:t>
            </w:r>
          </w:p>
        </w:tc>
      </w:tr>
      <w:tr w:rsidR="00965C1F" w:rsidRPr="00F04FDD" w:rsidTr="004B521D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Opravné položky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4B521D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Zostatková hodnota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F04FDD" w:rsidTr="00B05A25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127549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965C1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127549</w:t>
            </w:r>
          </w:p>
        </w:tc>
      </w:tr>
      <w:tr w:rsidR="00965C1F" w:rsidRPr="00F04FDD" w:rsidTr="00B05A25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121087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F04FDD" w:rsidRDefault="00104DFD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121087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  <w:sectPr w:rsidR="00363533" w:rsidSect="004B521D">
          <w:pgSz w:w="16838" w:h="11906" w:orient="landscape" w:code="9"/>
          <w:pgMar w:top="284" w:right="1418" w:bottom="426" w:left="1418" w:header="0" w:footer="709" w:gutter="0"/>
          <w:cols w:space="708"/>
          <w:docGrid w:linePitch="360"/>
        </w:sect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lastRenderedPageBreak/>
        <w:t>Účtovné zásady a</w:t>
      </w:r>
      <w:r>
        <w:rPr>
          <w:sz w:val="24"/>
          <w:szCs w:val="24"/>
        </w:rPr>
        <w:t> </w:t>
      </w:r>
      <w:r w:rsidRPr="001A4D07">
        <w:rPr>
          <w:sz w:val="24"/>
          <w:szCs w:val="24"/>
        </w:rPr>
        <w:t>metódy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období sa neuskutočnili žiadne zmeny zásad alebo účtovných metód. Účtovné metódy a zásady boli aplikované v rámci platného zákona o účtovníctve.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A4D07">
        <w:rPr>
          <w:rFonts w:ascii="Times New Roman" w:hAnsi="Times New Roman" w:cs="Times New Roman"/>
          <w:sz w:val="24"/>
          <w:szCs w:val="24"/>
        </w:rPr>
        <w:t>Dotácie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období spoločnosť neeviduje žiadne dotácie.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A4D07">
        <w:rPr>
          <w:rFonts w:ascii="Times New Roman" w:hAnsi="Times New Roman" w:cs="Times New Roman"/>
          <w:sz w:val="24"/>
          <w:szCs w:val="24"/>
        </w:rPr>
        <w:t>V účtovnej jednotke sa v bežnom období neúčtovalo o žiadnej významnej chybe z minulého obdobia.</w:t>
      </w:r>
    </w:p>
    <w:p w:rsidR="00363533" w:rsidRDefault="00363533" w:rsidP="00363533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9B7971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7971">
        <w:rPr>
          <w:rFonts w:ascii="Times New Roman" w:hAnsi="Times New Roman" w:cs="Times New Roman"/>
          <w:sz w:val="24"/>
          <w:szCs w:val="24"/>
        </w:rPr>
        <w:t>Tržby</w:t>
      </w:r>
    </w:p>
    <w:tbl>
      <w:tblPr>
        <w:tblpPr w:leftFromText="141" w:rightFromText="141" w:vertAnchor="text" w:tblpY="1"/>
        <w:tblOverlap w:val="never"/>
        <w:tblW w:w="8440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4660"/>
        <w:gridCol w:w="1760"/>
        <w:gridCol w:w="2020"/>
      </w:tblGrid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104DFD">
              <w:rPr>
                <w:rFonts w:ascii="Calibri" w:eastAsia="Times New Roman" w:hAnsi="Calibri" w:cs="Calibri"/>
                <w:color w:val="000000"/>
              </w:rPr>
              <w:t>2022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104DFD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</w:tr>
      <w:tr w:rsidR="00FF047E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b/>
                <w:color w:val="000000"/>
              </w:rPr>
            </w:pPr>
            <w:r w:rsidRPr="008B571D">
              <w:rPr>
                <w:rFonts w:ascii="Calibri" w:eastAsia="Times New Roman" w:hAnsi="Calibri" w:cs="Calibri"/>
                <w:b/>
                <w:color w:val="000000"/>
              </w:rPr>
              <w:t>Tržby z hospodárskej činnosti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F047E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Tržby z predaja tovaru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8B571D" w:rsidRDefault="00FF047E" w:rsidP="00FF04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104DFD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Tržby z predaja služieb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69767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76270</w:t>
            </w:r>
          </w:p>
        </w:tc>
      </w:tr>
      <w:tr w:rsidR="00104DFD" w:rsidRPr="008B571D" w:rsidTr="00426816">
        <w:trPr>
          <w:trHeight w:val="808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b/>
                <w:color w:val="000000"/>
              </w:rPr>
            </w:pPr>
            <w:r w:rsidRPr="008B571D">
              <w:rPr>
                <w:rFonts w:ascii="Calibri" w:eastAsia="Times New Roman" w:hAnsi="Calibri" w:cs="Calibri"/>
                <w:b/>
                <w:color w:val="000000"/>
              </w:rPr>
              <w:t>Tržby z finančnej činnosti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2901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8B571D" w:rsidRDefault="00104DFD" w:rsidP="00104D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1743</w:t>
            </w:r>
          </w:p>
        </w:tc>
      </w:tr>
      <w:tr w:rsidR="00965C1F" w:rsidRPr="008B571D" w:rsidTr="00426816">
        <w:trPr>
          <w:trHeight w:val="347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8B571D" w:rsidRDefault="00965C1F" w:rsidP="00965C1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8B571D" w:rsidRDefault="00965C1F" w:rsidP="00965C1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8B571D" w:rsidRDefault="00965C1F" w:rsidP="00965C1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B7971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7971">
        <w:rPr>
          <w:rFonts w:ascii="Times New Roman" w:hAnsi="Times New Roman" w:cs="Times New Roman"/>
          <w:sz w:val="24"/>
          <w:szCs w:val="24"/>
        </w:rPr>
        <w:t>Náklady</w:t>
      </w:r>
    </w:p>
    <w:tbl>
      <w:tblPr>
        <w:tblW w:w="9063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5283"/>
        <w:gridCol w:w="1760"/>
        <w:gridCol w:w="2020"/>
      </w:tblGrid>
      <w:tr w:rsidR="00363533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104DFD">
              <w:rPr>
                <w:rFonts w:ascii="Calibri" w:eastAsia="Times New Roman" w:hAnsi="Calibri" w:cs="Calibri"/>
                <w:color w:val="000000"/>
              </w:rPr>
              <w:t>2022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104DFD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</w:tr>
      <w:tr w:rsidR="00426816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E00FF2" w:rsidRDefault="00426816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00FF2">
              <w:rPr>
                <w:rFonts w:ascii="Calibri" w:eastAsia="Times New Roman" w:hAnsi="Calibri" w:cs="Calibri"/>
                <w:b/>
                <w:bCs/>
                <w:color w:val="000000"/>
              </w:rPr>
              <w:t>Prevádzkové náklady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E00FF2" w:rsidRDefault="00426816" w:rsidP="002B13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E00FF2" w:rsidRDefault="00426816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104DFD" w:rsidRPr="00E00FF2" w:rsidTr="00CA108B">
        <w:trPr>
          <w:trHeight w:val="503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0A4D4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DKP,501 XXX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14411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0A4D4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20543</w:t>
            </w: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Nájom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3960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3960</w:t>
            </w: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Odpis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18730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20629</w:t>
            </w:r>
          </w:p>
        </w:tc>
      </w:tr>
      <w:tr w:rsidR="00104DFD" w:rsidRPr="00E00FF2" w:rsidTr="005039F7">
        <w:trPr>
          <w:trHeight w:val="376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Účtovníctvo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Mzdy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1919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7669</w:t>
            </w: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00FF2">
              <w:rPr>
                <w:rFonts w:ascii="Calibri" w:eastAsia="Times New Roman" w:hAnsi="Calibri" w:cs="Calibri"/>
                <w:b/>
                <w:bCs/>
                <w:color w:val="000000"/>
              </w:rPr>
              <w:t>Finančné náklady: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lastRenderedPageBreak/>
              <w:t>Úroky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4416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6854</w:t>
            </w:r>
          </w:p>
        </w:tc>
      </w:tr>
      <w:tr w:rsidR="00104DFD" w:rsidRPr="00E00FF2" w:rsidTr="002D625A">
        <w:trPr>
          <w:trHeight w:val="655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Kurzové straty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568 z toho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5165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7640</w:t>
            </w:r>
          </w:p>
        </w:tc>
      </w:tr>
      <w:tr w:rsidR="00104DFD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Bankové poplatky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727E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368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E00FF2" w:rsidRDefault="00104DFD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563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B7971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7971">
        <w:rPr>
          <w:rFonts w:ascii="Times New Roman" w:hAnsi="Times New Roman" w:cs="Times New Roman"/>
          <w:b/>
          <w:sz w:val="24"/>
          <w:szCs w:val="24"/>
        </w:rPr>
        <w:t>Informácie o pohľadávkach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B7971">
        <w:rPr>
          <w:rFonts w:ascii="Times New Roman" w:hAnsi="Times New Roman" w:cs="Times New Roman"/>
          <w:b/>
          <w:sz w:val="24"/>
          <w:szCs w:val="24"/>
        </w:rPr>
        <w:t>záväzkov</w:t>
      </w:r>
      <w:r>
        <w:rPr>
          <w:rFonts w:ascii="Times New Roman" w:hAnsi="Times New Roman" w:cs="Times New Roman"/>
          <w:b/>
          <w:sz w:val="24"/>
          <w:szCs w:val="24"/>
        </w:rPr>
        <w:t xml:space="preserve"> a rezervách</w:t>
      </w:r>
    </w:p>
    <w:p w:rsidR="00363533" w:rsidRPr="009B7971" w:rsidRDefault="00363533" w:rsidP="00363533">
      <w:pPr>
        <w:pStyle w:val="Odsekzoznamu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800"/>
        <w:gridCol w:w="1180"/>
        <w:gridCol w:w="1300"/>
      </w:tblGrid>
      <w:tr w:rsidR="00363533" w:rsidRPr="00433743" w:rsidTr="00965C1F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2D625A" w:rsidRPr="00433743" w:rsidTr="00965C1F">
        <w:trPr>
          <w:trHeight w:val="434"/>
        </w:trPr>
        <w:tc>
          <w:tcPr>
            <w:tcW w:w="6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2D625A" w:rsidRPr="00433743" w:rsidTr="00965C1F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25A" w:rsidRPr="00433743" w:rsidRDefault="002D625A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433743" w:rsidTr="00965C1F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38394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65C1F">
              <w:rPr>
                <w:rFonts w:ascii="Calibri" w:eastAsia="Times New Roman" w:hAnsi="Calibri" w:cs="Times New Roman"/>
                <w:color w:val="000000"/>
              </w:rPr>
              <w:t>32131</w:t>
            </w:r>
          </w:p>
        </w:tc>
      </w:tr>
      <w:tr w:rsidR="00104DFD" w:rsidRPr="00433743" w:rsidTr="00965C1F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433743" w:rsidTr="00965C1F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433743" w:rsidTr="00965C1F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66901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433743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65C1F">
              <w:rPr>
                <w:rFonts w:ascii="Calibri" w:eastAsia="Times New Roman" w:hAnsi="Calibri" w:cs="Times New Roman"/>
                <w:color w:val="000000"/>
              </w:rPr>
              <w:t>82104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05C1E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9B7971">
        <w:rPr>
          <w:rFonts w:ascii="Times New Roman" w:hAnsi="Times New Roman" w:cs="Times New Roman"/>
          <w:sz w:val="24"/>
          <w:szCs w:val="24"/>
        </w:rPr>
        <w:tab/>
        <w:t>Odložený daňový záväzok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Výpočet odloženého daňového záväzku je uvedený v nasledujúcom prehľade: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380"/>
        <w:gridCol w:w="1180"/>
        <w:gridCol w:w="1300"/>
      </w:tblGrid>
      <w:tr w:rsidR="00363533" w:rsidRPr="00905C1E" w:rsidTr="004B521D">
        <w:trPr>
          <w:trHeight w:val="30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05C1E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905C1E" w:rsidTr="004B521D">
        <w:trPr>
          <w:trHeight w:val="31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05C1E">
              <w:rPr>
                <w:rFonts w:ascii="Calibri" w:eastAsia="Times New Roman" w:hAnsi="Calibri" w:cs="Times New Roman"/>
                <w:b/>
                <w:bCs/>
                <w:color w:val="000000"/>
              </w:rPr>
              <w:t>Odložený daňový záväzok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, úvery</w:t>
      </w:r>
      <w:r w:rsidR="001D1DA2">
        <w:rPr>
          <w:rFonts w:ascii="Times New Roman" w:hAnsi="Times New Roman" w:cs="Times New Roman"/>
          <w:sz w:val="24"/>
          <w:szCs w:val="24"/>
        </w:rPr>
        <w:t>, Leasing</w:t>
      </w:r>
    </w:p>
    <w:tbl>
      <w:tblPr>
        <w:tblW w:w="933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60"/>
        <w:gridCol w:w="760"/>
        <w:gridCol w:w="574"/>
        <w:gridCol w:w="1300"/>
        <w:gridCol w:w="1880"/>
        <w:gridCol w:w="1660"/>
      </w:tblGrid>
      <w:tr w:rsidR="00363533" w:rsidRPr="00A96A04" w:rsidTr="000E5E1F">
        <w:trPr>
          <w:trHeight w:val="9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Mena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Úrok p. a. v 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Dátum splatnosti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Suma istiny v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príslušnej mene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lastRenderedPageBreak/>
              <w:t>Dlhodobé pôžičky</w:t>
            </w:r>
            <w:r w:rsidR="00CA108B">
              <w:rPr>
                <w:rFonts w:ascii="Calibri" w:eastAsia="Times New Roman" w:hAnsi="Calibri" w:cs="Times New Roman"/>
                <w:b/>
                <w:bCs/>
                <w:color w:val="000000"/>
              </w:rPr>
              <w:t>/Leasingy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0E5E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0E5E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0E5E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0E5E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2025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0E5E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5562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8077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ČSOB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2025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1496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3652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ČSOB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2025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2676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4643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ČSOB –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2028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11571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2026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15242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19169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2026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2D625A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8606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11352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2027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CA108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6881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8724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ÚVer ČSOB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2026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CA108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6922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10126</w:t>
            </w:r>
          </w:p>
        </w:tc>
      </w:tr>
      <w:tr w:rsidR="00104DFD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Default="00104DFD" w:rsidP="00965C1F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Tatra - 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2027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CA108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37066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A96A04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43292</w:t>
            </w: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pôžičky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pôžičky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pôžičky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FF047E">
            <w:pPr>
              <w:spacing w:before="24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finančné výpomoci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5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finančné výpomoci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65C1F" w:rsidRPr="00A96A04" w:rsidTr="000E5E1F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5C1F" w:rsidRPr="00A96A04" w:rsidRDefault="00965C1F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60"/>
        <w:gridCol w:w="760"/>
        <w:gridCol w:w="574"/>
        <w:gridCol w:w="1300"/>
        <w:gridCol w:w="1880"/>
        <w:gridCol w:w="1660"/>
      </w:tblGrid>
      <w:tr w:rsidR="00363533" w:rsidRPr="000B52F0" w:rsidTr="004B521D">
        <w:trPr>
          <w:trHeight w:val="8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lastRenderedPageBreak/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Mena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Úrok p. a. v 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Dátum splatnosti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bankové úvery</w:t>
            </w:r>
            <w:r w:rsidR="001D1DA2">
              <w:rPr>
                <w:rFonts w:ascii="Calibri" w:eastAsia="Times New Roman" w:hAnsi="Calibri" w:cs="Times New Roman"/>
                <w:b/>
                <w:bCs/>
                <w:color w:val="000000"/>
              </w:rPr>
              <w:t>, 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EUR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0A4D49">
        <w:trPr>
          <w:trHeight w:val="622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363533" w:rsidRPr="000B52F0" w:rsidTr="004B521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bankové úvery</w:t>
            </w:r>
            <w:r w:rsidR="001D1DA2">
              <w:rPr>
                <w:rFonts w:ascii="Calibri" w:eastAsia="Times New Roman" w:hAnsi="Calibri" w:cs="Times New Roman"/>
                <w:b/>
                <w:bCs/>
                <w:color w:val="000000"/>
              </w:rPr>
              <w:t>, 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4B521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t>4.</w:t>
      </w:r>
      <w:r w:rsidRPr="0075218F">
        <w:rPr>
          <w:rFonts w:ascii="Times New Roman" w:hAnsi="Times New Roman" w:cs="Times New Roman"/>
          <w:sz w:val="24"/>
          <w:szCs w:val="24"/>
        </w:rPr>
        <w:tab/>
        <w:t>Sociálny fond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Tvorba a čerpanie sociálneho fondu v priebehu účtovného obdobia sú znázornené v </w:t>
      </w:r>
      <w:r>
        <w:rPr>
          <w:rFonts w:ascii="Times New Roman" w:hAnsi="Times New Roman" w:cs="Times New Roman"/>
          <w:sz w:val="24"/>
          <w:szCs w:val="24"/>
        </w:rPr>
        <w:tab/>
        <w:t>nasledujúcom prehľade: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80"/>
        <w:gridCol w:w="1180"/>
        <w:gridCol w:w="960"/>
        <w:gridCol w:w="1060"/>
        <w:gridCol w:w="1180"/>
        <w:gridCol w:w="1300"/>
      </w:tblGrid>
      <w:tr w:rsidR="00363533" w:rsidRPr="007C31AD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4B521D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Začiatočný stav sociálneho fondu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1D1DA2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 xml:space="preserve">Tvorba sociálneho fondu na ťarchu </w:t>
            </w:r>
            <w:r w:rsidR="001D1DA2">
              <w:rPr>
                <w:rFonts w:ascii="Calibri" w:eastAsia="Times New Roman" w:hAnsi="Calibri" w:cs="Times New Roman"/>
                <w:color w:val="000000"/>
              </w:rPr>
              <w:t>nákladov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lastRenderedPageBreak/>
              <w:t>Tvorba sociálneho fondu zo zisku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4B521D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Ostatná tvorba sociálneho fondu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4B521D">
            <w:pPr>
              <w:spacing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i/>
                <w:iCs/>
                <w:color w:val="000000"/>
              </w:rPr>
              <w:t>Tvorba sociálneho fondu spolu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4B521D">
            <w:pPr>
              <w:spacing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i/>
                <w:iCs/>
                <w:color w:val="000000"/>
              </w:rPr>
              <w:t>Čerpanie sociálneho fondu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  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C31AD" w:rsidTr="004B521D">
        <w:trPr>
          <w:trHeight w:val="315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4B521D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Konečný zosta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ok sociálneho fondu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 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Vydané dlhopisy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žiadne vydané dlhopisy.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0"/>
        <w:gridCol w:w="1700"/>
        <w:gridCol w:w="1720"/>
        <w:gridCol w:w="2600"/>
      </w:tblGrid>
      <w:tr w:rsidR="00363533" w:rsidRPr="00ED0E1E" w:rsidTr="000A4D49">
        <w:trPr>
          <w:trHeight w:val="1065"/>
        </w:trPr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Pohľadávky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spolu</w:t>
            </w:r>
          </w:p>
        </w:tc>
      </w:tr>
      <w:tr w:rsidR="00363533" w:rsidRPr="00ED0E1E" w:rsidTr="000A4D49">
        <w:trPr>
          <w:trHeight w:val="300"/>
        </w:trPr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</w:tr>
      <w:tr w:rsidR="00363533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vo</w:t>
            </w:r>
            <w:r>
              <w:rPr>
                <w:rFonts w:ascii="Calibri" w:eastAsia="Times New Roman" w:hAnsi="Calibri" w:cs="Times New Roman"/>
                <w:color w:val="000000"/>
              </w:rPr>
              <w:t>č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t>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97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Ostatné pohľadávky v rámci 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63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0A4D49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363533" w:rsidRPr="00ED0E1E" w:rsidTr="00547766">
        <w:trPr>
          <w:trHeight w:val="45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4D49" w:rsidRPr="00ED0E1E" w:rsidTr="000A4D49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0A4D4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0A4D4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0A4D4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F047E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047E" w:rsidRPr="00ED0E1E" w:rsidRDefault="00FF047E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104DFD" w:rsidP="00B75DC0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23457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FF047E" w:rsidP="00B75DC0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104DFD" w:rsidP="00FF047E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23457</w:t>
            </w:r>
          </w:p>
        </w:tc>
      </w:tr>
      <w:tr w:rsidR="000A4D49" w:rsidRPr="00ED0E1E" w:rsidTr="000A4D49">
        <w:trPr>
          <w:trHeight w:val="96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Pohľadávky voč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t>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4D49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 xml:space="preserve">Ostatné pohľadávky v rámci 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lastRenderedPageBreak/>
              <w:t>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4D49" w:rsidRPr="00ED0E1E" w:rsidTr="000A4D49">
        <w:trPr>
          <w:trHeight w:val="73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lastRenderedPageBreak/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4D49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4D49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Daňové pohľadávky a 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0A4D49" w:rsidRPr="00ED0E1E" w:rsidTr="000A4D49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D49" w:rsidRPr="00ED0E1E" w:rsidRDefault="000A4D4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F047E" w:rsidRPr="00ED0E1E" w:rsidTr="000A4D49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047E" w:rsidRPr="00ED0E1E" w:rsidRDefault="00FF047E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104DFD" w:rsidP="00B75DC0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23457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FF047E" w:rsidP="00B75DC0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047E" w:rsidRPr="00ED0E1E" w:rsidRDefault="00104DFD" w:rsidP="00FF047E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4DFD">
              <w:rPr>
                <w:rFonts w:ascii="Calibri" w:eastAsia="Times New Roman" w:hAnsi="Calibri" w:cs="Times New Roman"/>
                <w:color w:val="000000"/>
              </w:rPr>
              <w:t>23457</w:t>
            </w:r>
          </w:p>
        </w:tc>
      </w:tr>
    </w:tbl>
    <w:p w:rsidR="00363533" w:rsidRPr="0075218F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t>Rezervy</w:t>
      </w:r>
    </w:p>
    <w:tbl>
      <w:tblPr>
        <w:tblW w:w="94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80"/>
        <w:gridCol w:w="1929"/>
        <w:gridCol w:w="761"/>
        <w:gridCol w:w="857"/>
        <w:gridCol w:w="907"/>
        <w:gridCol w:w="1818"/>
      </w:tblGrid>
      <w:tr w:rsidR="00363533" w:rsidRPr="00B17908" w:rsidTr="00B05A25">
        <w:trPr>
          <w:trHeight w:val="300"/>
        </w:trPr>
        <w:tc>
          <w:tcPr>
            <w:tcW w:w="3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627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Bežné účtovné obdobie (rok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  <w:r w:rsidRPr="00B17908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Stav k 31. 12. 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Tvorba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Použitie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Zrušenie</w:t>
            </w: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rezervy, z toho: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r</w:t>
            </w: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vy dlhodobé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Záručné opravy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Odchodné do dôchodku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dlhodobé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rezervy, z toho: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183;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183;</w:t>
            </w:r>
          </w:p>
        </w:tc>
      </w:tr>
      <w:tr w:rsidR="00104DFD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Zákonné rezervy krátkodobé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</w:tr>
      <w:tr w:rsidR="00104DFD" w:rsidRPr="00B17908" w:rsidTr="00B05A25">
        <w:trPr>
          <w:trHeight w:val="67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Mzdy za dovolenku vrátane sociálneho zabe</w:t>
            </w:r>
            <w:r>
              <w:rPr>
                <w:rFonts w:ascii="Calibri" w:eastAsia="Times New Roman" w:hAnsi="Calibri" w:cs="Times New Roman"/>
                <w:color w:val="000000"/>
              </w:rPr>
              <w:t>z</w:t>
            </w:r>
            <w:r w:rsidRPr="00B17908">
              <w:rPr>
                <w:rFonts w:ascii="Calibri" w:eastAsia="Times New Roman" w:hAnsi="Calibri" w:cs="Times New Roman"/>
                <w:color w:val="000000"/>
              </w:rPr>
              <w:t>pečenia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</w:tr>
      <w:tr w:rsidR="00104DFD" w:rsidRPr="00B17908" w:rsidTr="00B05A25">
        <w:trPr>
          <w:trHeight w:val="78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Overenie účtovnej závierky a zostavenie daňového priznania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Rezerva na emisie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17908" w:rsidTr="00B05A25">
        <w:trPr>
          <w:trHeight w:val="6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4DFD" w:rsidRPr="00B1790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Zákonné rezervy krátkodobé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D625A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2B13C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DFD" w:rsidRPr="00B17908" w:rsidRDefault="00104DFD" w:rsidP="00727E46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183</w:t>
            </w: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krátkodobé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Sprostredkovateľské provízie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Rabat odberateľom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Odmeny pracovníkom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Odstupné zamestnancom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lastRenderedPageBreak/>
              <w:t>Pokuty a penále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Iné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61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Nevyfakturované dodávky majetku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66415" w:rsidRPr="00B17908" w:rsidTr="00B05A25">
        <w:trPr>
          <w:trHeight w:val="61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krátkodobé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415" w:rsidRPr="00B1790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218F">
        <w:rPr>
          <w:rFonts w:ascii="Times New Roman" w:hAnsi="Times New Roman" w:cs="Times New Roman"/>
          <w:b/>
          <w:sz w:val="24"/>
          <w:szCs w:val="24"/>
        </w:rPr>
        <w:t>Informácie o dani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75218F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B92AB0" w:rsidRDefault="00363533" w:rsidP="00363533">
      <w:pPr>
        <w:pStyle w:val="Odsekzoznamu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92AB0">
        <w:rPr>
          <w:rFonts w:ascii="Times New Roman" w:hAnsi="Times New Roman" w:cs="Times New Roman"/>
          <w:sz w:val="24"/>
          <w:szCs w:val="24"/>
        </w:rPr>
        <w:t>Prehľad o Dani 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92AB0">
        <w:rPr>
          <w:rFonts w:ascii="Times New Roman" w:hAnsi="Times New Roman" w:cs="Times New Roman"/>
          <w:sz w:val="24"/>
          <w:szCs w:val="24"/>
        </w:rPr>
        <w:t>príjmov</w:t>
      </w:r>
    </w:p>
    <w:tbl>
      <w:tblPr>
        <w:tblW w:w="10215" w:type="dxa"/>
        <w:tblInd w:w="-538" w:type="dxa"/>
        <w:tblCellMar>
          <w:left w:w="70" w:type="dxa"/>
          <w:right w:w="70" w:type="dxa"/>
        </w:tblCellMar>
        <w:tblLook w:val="04A0"/>
      </w:tblPr>
      <w:tblGrid>
        <w:gridCol w:w="3520"/>
        <w:gridCol w:w="1284"/>
        <w:gridCol w:w="587"/>
        <w:gridCol w:w="864"/>
        <w:gridCol w:w="1955"/>
        <w:gridCol w:w="689"/>
        <w:gridCol w:w="1316"/>
      </w:tblGrid>
      <w:tr w:rsidR="00363533" w:rsidRPr="00B92AB0" w:rsidTr="00157DCF">
        <w:trPr>
          <w:trHeight w:val="288"/>
        </w:trPr>
        <w:tc>
          <w:tcPr>
            <w:tcW w:w="35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735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Bežné odobie</w:t>
            </w:r>
          </w:p>
        </w:tc>
        <w:tc>
          <w:tcPr>
            <w:tcW w:w="3960" w:type="dxa"/>
            <w:gridSpan w:val="3"/>
            <w:tcBorders>
              <w:top w:val="nil"/>
              <w:lef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Bezprostredne predchádzajúce obdobie</w:t>
            </w:r>
          </w:p>
        </w:tc>
      </w:tr>
      <w:tr w:rsidR="00363533" w:rsidRPr="00B92AB0" w:rsidTr="00157DCF">
        <w:trPr>
          <w:trHeight w:val="288"/>
        </w:trPr>
        <w:tc>
          <w:tcPr>
            <w:tcW w:w="35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Základ dane</w:t>
            </w:r>
          </w:p>
        </w:tc>
        <w:tc>
          <w:tcPr>
            <w:tcW w:w="587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</w:t>
            </w:r>
          </w:p>
        </w:tc>
        <w:tc>
          <w:tcPr>
            <w:tcW w:w="86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 v %</w:t>
            </w:r>
          </w:p>
        </w:tc>
        <w:tc>
          <w:tcPr>
            <w:tcW w:w="1955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Základ dane</w:t>
            </w:r>
          </w:p>
        </w:tc>
        <w:tc>
          <w:tcPr>
            <w:tcW w:w="689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</w:t>
            </w:r>
          </w:p>
        </w:tc>
        <w:tc>
          <w:tcPr>
            <w:tcW w:w="131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 v %</w:t>
            </w: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Výsledko hospodárenia pred zdanením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1997</w:t>
            </w: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Teoretická daň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AB554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419</w:t>
            </w: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614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Daňovo neuznané náklady</w:t>
            </w:r>
            <w:r>
              <w:rPr>
                <w:rFonts w:ascii="Calibri" w:eastAsia="Times New Roman" w:hAnsi="Calibri" w:cs="Times New Roman"/>
                <w:color w:val="000000"/>
              </w:rPr>
              <w:t>/připočitatelné položky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111</w:t>
            </w: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Výnosy nepodliehajúce dani</w:t>
            </w:r>
            <w:r>
              <w:rPr>
                <w:rFonts w:ascii="Calibri" w:eastAsia="Times New Roman" w:hAnsi="Calibri" w:cs="Times New Roman"/>
                <w:color w:val="000000"/>
              </w:rPr>
              <w:t>/odpočitateľné položky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7193</w:t>
            </w: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4189</w:t>
            </w: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Umorenie daňovej straty</w:t>
            </w:r>
          </w:p>
        </w:tc>
        <w:tc>
          <w:tcPr>
            <w:tcW w:w="12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Spolu</w:t>
            </w:r>
          </w:p>
        </w:tc>
        <w:tc>
          <w:tcPr>
            <w:tcW w:w="128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104DFD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-5196</w:t>
            </w:r>
          </w:p>
        </w:tc>
        <w:tc>
          <w:tcPr>
            <w:tcW w:w="58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D6641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-1155</w:t>
            </w:r>
          </w:p>
        </w:tc>
        <w:tc>
          <w:tcPr>
            <w:tcW w:w="6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Splatná daň z 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Odložená daň z 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04DFD" w:rsidRPr="00B92AB0" w:rsidTr="00157DCF">
        <w:trPr>
          <w:trHeight w:val="300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Celková daň z 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87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104DFD" w:rsidRPr="00B92AB0" w:rsidRDefault="00104DFD" w:rsidP="00727E46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B92AB0" w:rsidRDefault="00363533" w:rsidP="00363533">
      <w:pPr>
        <w:pStyle w:val="Odsekzoznamu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92AB0">
        <w:rPr>
          <w:rFonts w:ascii="Times New Roman" w:hAnsi="Times New Roman" w:cs="Times New Roman"/>
          <w:sz w:val="24"/>
          <w:szCs w:val="24"/>
        </w:rPr>
        <w:t>Rozdelenie účtovného zisku, prerozdelenie straty</w:t>
      </w:r>
    </w:p>
    <w:tbl>
      <w:tblPr>
        <w:tblW w:w="984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20"/>
        <w:gridCol w:w="1060"/>
        <w:gridCol w:w="900"/>
        <w:gridCol w:w="820"/>
        <w:gridCol w:w="820"/>
        <w:gridCol w:w="1528"/>
      </w:tblGrid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Rozdelenie účtovného zisku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104DFD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Prídel do zákonného rezervného fondu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lastRenderedPageBreak/>
              <w:t>Prídel do štatutárnych a ostatných fondov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Prídel do sociálneho fondu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Prí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>del na zvýšenie 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Úhrada st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>raty minulých období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Prevod do nerozdeleného zisku</w:t>
            </w:r>
            <w:r w:rsidR="00D66415">
              <w:rPr>
                <w:rFonts w:ascii="Calibri" w:eastAsia="Times New Roman" w:hAnsi="Calibri" w:cs="Times New Roman"/>
                <w:color w:val="000000"/>
              </w:rPr>
              <w:t xml:space="preserve">/straty 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 xml:space="preserve">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104DFD" w:rsidP="00157DCF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Rozdelenie podielu na zisku spoločníko</w:t>
            </w:r>
            <w:r>
              <w:rPr>
                <w:rFonts w:ascii="Calibri" w:eastAsia="Times New Roman" w:hAnsi="Calibri" w:cs="Times New Roman"/>
                <w:color w:val="000000"/>
              </w:rPr>
              <w:t>v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>, členom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26816" w:rsidRDefault="00363533" w:rsidP="00157DCF">
            <w:pPr>
              <w:pStyle w:val="Odsekzoznamu"/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971030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426816" w:rsidRPr="007576D4" w:rsidTr="00971030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7576D4" w:rsidRDefault="00426816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7576D4" w:rsidRDefault="00426816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7576D4" w:rsidRDefault="00426816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7576D4" w:rsidRDefault="00426816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7576D4" w:rsidRDefault="00426816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6816" w:rsidRPr="00426816" w:rsidRDefault="00104DFD" w:rsidP="00157DCF">
            <w:pPr>
              <w:pStyle w:val="Odsekzoznamu"/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85981">
        <w:rPr>
          <w:rFonts w:ascii="Times New Roman" w:hAnsi="Times New Roman" w:cs="Times New Roman"/>
          <w:b/>
          <w:sz w:val="24"/>
          <w:szCs w:val="24"/>
        </w:rPr>
        <w:t>Informácie o vlastnom imaní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60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20"/>
        <w:gridCol w:w="1144"/>
        <w:gridCol w:w="923"/>
        <w:gridCol w:w="820"/>
        <w:gridCol w:w="857"/>
        <w:gridCol w:w="1144"/>
      </w:tblGrid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8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Bežné účtovné obdobie (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</w:tr>
      <w:tr w:rsidR="00363533" w:rsidRPr="009364F8" w:rsidTr="00E86F35">
        <w:trPr>
          <w:trHeight w:val="87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Položka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Presuny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104DFD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7D204F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6640.--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7D204F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6640,--</w:t>
            </w: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Vlastné akcie a vlastné obchodné podiely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Zmena základného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Pohľadávky za upísané vlastné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Emisné ážio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Ostatné kapitálové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426816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26000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D6641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26000</w:t>
            </w:r>
          </w:p>
        </w:tc>
      </w:tr>
      <w:tr w:rsidR="00363533" w:rsidRPr="009364F8" w:rsidTr="00E86F35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Zákonný rezervný fond (nedeliteľný fond) z kapitálových vkladov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precenenia majetku a záväzkov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kapitálových účastín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precenenia pri zlúčení, splynutí a rozdelení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29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 xml:space="preserve">Zákonný rezervný fond 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Nedeliteľný fond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lastRenderedPageBreak/>
              <w:t>Štatu</w:t>
            </w:r>
            <w:r>
              <w:rPr>
                <w:rFonts w:ascii="Calibri" w:eastAsia="Times New Roman" w:hAnsi="Calibri" w:cs="Times New Roman"/>
                <w:color w:val="000000"/>
              </w:rPr>
              <w:t>t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árne fondy a ostatné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86F35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Nerozdelený zisk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FF047E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29291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32213</w:t>
            </w:r>
          </w:p>
        </w:tc>
      </w:tr>
      <w:tr w:rsidR="00E86F35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Neuhradená strata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B75DC0" w:rsidP="00FF047E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31900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B75DC0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31900</w:t>
            </w:r>
          </w:p>
        </w:tc>
      </w:tr>
      <w:tr w:rsidR="00E86F35" w:rsidRPr="009364F8" w:rsidTr="00E86F35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Vý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sledok hospodárenia bežného účtovného obdobia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157DCF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71030"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1997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71030">
              <w:rPr>
                <w:rFonts w:ascii="Calibri" w:eastAsia="Times New Roman" w:hAnsi="Calibri" w:cs="Times New Roman"/>
                <w:color w:val="000000"/>
              </w:rPr>
              <w:t>2922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E86F3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F35" w:rsidRPr="009364F8" w:rsidRDefault="00104DFD" w:rsidP="00921C8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1997</w:t>
            </w:r>
          </w:p>
        </w:tc>
      </w:tr>
      <w:tr w:rsidR="00363533" w:rsidRPr="009364F8" w:rsidTr="00E86F35">
        <w:trPr>
          <w:trHeight w:val="33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Vyplatené dividendy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Ostatné položky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Účet 491 - Vlastné imanie fyzickej osoby - podnikateľa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E86F35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závislých osôb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585981" w:rsidRDefault="00363533" w:rsidP="00363533">
      <w:pPr>
        <w:pStyle w:val="Odsekzoznamu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85981">
        <w:rPr>
          <w:rFonts w:ascii="Times New Roman" w:hAnsi="Times New Roman" w:cs="Times New Roman"/>
          <w:sz w:val="24"/>
          <w:szCs w:val="24"/>
        </w:rPr>
        <w:t>Prehľad o transakciách závislých osôb</w:t>
      </w:r>
    </w:p>
    <w:tbl>
      <w:tblPr>
        <w:tblW w:w="464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760"/>
        <w:gridCol w:w="960"/>
        <w:gridCol w:w="960"/>
        <w:gridCol w:w="960"/>
      </w:tblGrid>
      <w:tr w:rsidR="00BB2BA5" w:rsidRPr="00585981" w:rsidTr="00B05A2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Náklad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Výnos</w:t>
            </w:r>
          </w:p>
        </w:tc>
      </w:tr>
      <w:tr w:rsidR="00BB2BA5" w:rsidRPr="00585981" w:rsidTr="00B05A2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Druh Transkacie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B2BA5" w:rsidRPr="00585981" w:rsidTr="00B05A2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Služba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B2BA5" w:rsidRPr="00585981" w:rsidTr="00B05A2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Finančná výpomoc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B2BA5" w:rsidRPr="00585981" w:rsidTr="00B05A25">
        <w:trPr>
          <w:trHeight w:val="466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Zásoby</w:t>
            </w:r>
            <w:r>
              <w:rPr>
                <w:rFonts w:ascii="Calibri" w:eastAsia="Times New Roman" w:hAnsi="Calibri" w:cs="Times New Roman"/>
                <w:color w:val="000000"/>
              </w:rPr>
              <w:t>,DKP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B2BA5" w:rsidRPr="00585981" w:rsidRDefault="00BB2BA5" w:rsidP="00B05A2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662F" w:rsidRDefault="00AD662F" w:rsidP="00363533">
      <w:pPr>
        <w:spacing w:line="240" w:lineRule="auto"/>
      </w:pPr>
    </w:p>
    <w:sectPr w:rsidR="00AD662F" w:rsidSect="004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82F" w:rsidRDefault="000E382F" w:rsidP="000B3C79">
      <w:pPr>
        <w:spacing w:after="0" w:line="240" w:lineRule="auto"/>
      </w:pPr>
      <w:r>
        <w:separator/>
      </w:r>
    </w:p>
  </w:endnote>
  <w:endnote w:type="continuationSeparator" w:id="1">
    <w:p w:rsidR="000E382F" w:rsidRDefault="000E382F" w:rsidP="000B3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82F" w:rsidRDefault="000E382F" w:rsidP="000B3C79">
      <w:pPr>
        <w:spacing w:after="0" w:line="240" w:lineRule="auto"/>
      </w:pPr>
      <w:r>
        <w:separator/>
      </w:r>
    </w:p>
  </w:footnote>
  <w:footnote w:type="continuationSeparator" w:id="1">
    <w:p w:rsidR="000E382F" w:rsidRDefault="000E382F" w:rsidP="000B3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C1F" w:rsidRPr="00AF4A47" w:rsidRDefault="00965C1F" w:rsidP="007D204F">
    <w:pPr>
      <w:pStyle w:val="Zkladntext"/>
      <w:tabs>
        <w:tab w:val="left" w:pos="7230"/>
      </w:tabs>
      <w:rPr>
        <w:sz w:val="16"/>
        <w:szCs w:val="16"/>
      </w:rPr>
    </w:pPr>
    <w:r>
      <w:rPr>
        <w:sz w:val="16"/>
        <w:szCs w:val="16"/>
      </w:rPr>
      <w:tab/>
    </w:r>
    <w:r w:rsidRPr="00AF4A47">
      <w:rPr>
        <w:sz w:val="16"/>
        <w:szCs w:val="16"/>
      </w:rPr>
      <w:t>IČO:45538638</w:t>
    </w:r>
  </w:p>
  <w:p w:rsidR="00965C1F" w:rsidRPr="00AF4A47" w:rsidRDefault="00965C1F" w:rsidP="007D204F">
    <w:pPr>
      <w:pStyle w:val="Zkladntext"/>
      <w:tabs>
        <w:tab w:val="left" w:pos="7230"/>
      </w:tabs>
      <w:rPr>
        <w:sz w:val="16"/>
        <w:szCs w:val="16"/>
      </w:rPr>
    </w:pPr>
    <w:r w:rsidRPr="00AF4A47">
      <w:rPr>
        <w:sz w:val="16"/>
        <w:szCs w:val="16"/>
      </w:rPr>
      <w:tab/>
      <w:t>DIČ:2023028865</w:t>
    </w:r>
  </w:p>
  <w:p w:rsidR="00965C1F" w:rsidRPr="004B521D" w:rsidRDefault="00965C1F" w:rsidP="007D204F">
    <w:pPr>
      <w:pStyle w:val="Hlavika"/>
      <w:tabs>
        <w:tab w:val="clear" w:pos="4536"/>
        <w:tab w:val="center" w:pos="8222"/>
        <w:tab w:val="right" w:pos="9214"/>
      </w:tabs>
      <w:ind w:right="-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048E0"/>
    <w:multiLevelType w:val="multilevel"/>
    <w:tmpl w:val="E59053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>
    <w:nsid w:val="16142942"/>
    <w:multiLevelType w:val="hybridMultilevel"/>
    <w:tmpl w:val="213C42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7A7326"/>
    <w:multiLevelType w:val="multilevel"/>
    <w:tmpl w:val="9BB2607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3">
    <w:nsid w:val="2329242B"/>
    <w:multiLevelType w:val="multilevel"/>
    <w:tmpl w:val="731C872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4">
    <w:nsid w:val="23577EDB"/>
    <w:multiLevelType w:val="multilevel"/>
    <w:tmpl w:val="D8C0C5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5">
    <w:nsid w:val="265D7952"/>
    <w:multiLevelType w:val="multilevel"/>
    <w:tmpl w:val="143249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6">
    <w:nsid w:val="36947CAB"/>
    <w:multiLevelType w:val="hybridMultilevel"/>
    <w:tmpl w:val="FB4E894E"/>
    <w:lvl w:ilvl="0" w:tplc="1EC25EB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A26927"/>
    <w:multiLevelType w:val="hybridMultilevel"/>
    <w:tmpl w:val="335815B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841ABD"/>
    <w:multiLevelType w:val="hybridMultilevel"/>
    <w:tmpl w:val="47669A0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2920CD"/>
    <w:multiLevelType w:val="multilevel"/>
    <w:tmpl w:val="B134CC5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0">
    <w:nsid w:val="5AF76CF0"/>
    <w:multiLevelType w:val="hybridMultilevel"/>
    <w:tmpl w:val="31E0AB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2F2F50"/>
    <w:multiLevelType w:val="hybridMultilevel"/>
    <w:tmpl w:val="CB0076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F815AC9"/>
    <w:multiLevelType w:val="hybridMultilevel"/>
    <w:tmpl w:val="83F004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9"/>
  </w:num>
  <w:num w:numId="6">
    <w:abstractNumId w:val="0"/>
  </w:num>
  <w:num w:numId="7">
    <w:abstractNumId w:val="10"/>
  </w:num>
  <w:num w:numId="8">
    <w:abstractNumId w:val="8"/>
  </w:num>
  <w:num w:numId="9">
    <w:abstractNumId w:val="1"/>
  </w:num>
  <w:num w:numId="10">
    <w:abstractNumId w:val="7"/>
  </w:num>
  <w:num w:numId="11">
    <w:abstractNumId w:val="11"/>
  </w:num>
  <w:num w:numId="12">
    <w:abstractNumId w:val="1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63533"/>
    <w:rsid w:val="0000287B"/>
    <w:rsid w:val="00003ABD"/>
    <w:rsid w:val="000A4D49"/>
    <w:rsid w:val="000B3C79"/>
    <w:rsid w:val="000E382F"/>
    <w:rsid w:val="000E5E1F"/>
    <w:rsid w:val="00104DFD"/>
    <w:rsid w:val="00116DB0"/>
    <w:rsid w:val="00157DCF"/>
    <w:rsid w:val="001D1DA2"/>
    <w:rsid w:val="002754A5"/>
    <w:rsid w:val="00287C36"/>
    <w:rsid w:val="002B13C3"/>
    <w:rsid w:val="002D2223"/>
    <w:rsid w:val="002D625A"/>
    <w:rsid w:val="0032311A"/>
    <w:rsid w:val="00363533"/>
    <w:rsid w:val="003923D3"/>
    <w:rsid w:val="003C2351"/>
    <w:rsid w:val="00404E1E"/>
    <w:rsid w:val="00426816"/>
    <w:rsid w:val="00442255"/>
    <w:rsid w:val="004B521D"/>
    <w:rsid w:val="005039F7"/>
    <w:rsid w:val="00547766"/>
    <w:rsid w:val="005903C7"/>
    <w:rsid w:val="005C426B"/>
    <w:rsid w:val="0060399E"/>
    <w:rsid w:val="006137CB"/>
    <w:rsid w:val="007D204F"/>
    <w:rsid w:val="007D6785"/>
    <w:rsid w:val="007F581F"/>
    <w:rsid w:val="00822C9E"/>
    <w:rsid w:val="008A3C83"/>
    <w:rsid w:val="00900B71"/>
    <w:rsid w:val="00921C89"/>
    <w:rsid w:val="0093567C"/>
    <w:rsid w:val="00965C1F"/>
    <w:rsid w:val="00971030"/>
    <w:rsid w:val="00AB554B"/>
    <w:rsid w:val="00AD662F"/>
    <w:rsid w:val="00B05A25"/>
    <w:rsid w:val="00B35DAF"/>
    <w:rsid w:val="00B543CD"/>
    <w:rsid w:val="00B75DC0"/>
    <w:rsid w:val="00BB2BA5"/>
    <w:rsid w:val="00BD3056"/>
    <w:rsid w:val="00C55F20"/>
    <w:rsid w:val="00C851FE"/>
    <w:rsid w:val="00CA108B"/>
    <w:rsid w:val="00CA234B"/>
    <w:rsid w:val="00D15BF2"/>
    <w:rsid w:val="00D41C2C"/>
    <w:rsid w:val="00D66415"/>
    <w:rsid w:val="00E15165"/>
    <w:rsid w:val="00E33988"/>
    <w:rsid w:val="00E80513"/>
    <w:rsid w:val="00E86F35"/>
    <w:rsid w:val="00F027DA"/>
    <w:rsid w:val="00F421D6"/>
    <w:rsid w:val="00F62914"/>
    <w:rsid w:val="00FC78C6"/>
    <w:rsid w:val="00FF0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C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363533"/>
    <w:pPr>
      <w:tabs>
        <w:tab w:val="left" w:pos="708"/>
      </w:tabs>
      <w:suppressAutoHyphens/>
    </w:pPr>
    <w:rPr>
      <w:rFonts w:ascii="Calibri" w:eastAsia="Lucida Sans Unicode" w:hAnsi="Calibri"/>
      <w:lang w:val="sk-SK" w:eastAsia="sk-SK"/>
    </w:rPr>
  </w:style>
  <w:style w:type="paragraph" w:customStyle="1" w:styleId="Obsahtabuky">
    <w:name w:val="Obsah tabuľky"/>
    <w:basedOn w:val="Vchodzie"/>
    <w:rsid w:val="00363533"/>
    <w:pPr>
      <w:suppressLineNumbers/>
    </w:pPr>
  </w:style>
  <w:style w:type="paragraph" w:styleId="Odsekzoznamu">
    <w:name w:val="List Paragraph"/>
    <w:basedOn w:val="Normlny"/>
    <w:uiPriority w:val="34"/>
    <w:qFormat/>
    <w:rsid w:val="00363533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363533"/>
    <w:pPr>
      <w:tabs>
        <w:tab w:val="center" w:pos="4536"/>
        <w:tab w:val="right" w:pos="9072"/>
      </w:tabs>
      <w:spacing w:after="0" w:line="240" w:lineRule="auto"/>
    </w:pPr>
    <w:rPr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363533"/>
    <w:rPr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63533"/>
    <w:pPr>
      <w:tabs>
        <w:tab w:val="center" w:pos="4536"/>
        <w:tab w:val="right" w:pos="9072"/>
      </w:tabs>
      <w:spacing w:after="0" w:line="240" w:lineRule="auto"/>
    </w:pPr>
    <w:rPr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363533"/>
    <w:rPr>
      <w:lang w:val="sk-SK" w:eastAsia="sk-SK"/>
    </w:rPr>
  </w:style>
  <w:style w:type="paragraph" w:styleId="Zkladntext">
    <w:name w:val="Body Text"/>
    <w:basedOn w:val="Normlny"/>
    <w:link w:val="ZkladntextChar"/>
    <w:semiHidden/>
    <w:rsid w:val="004B521D"/>
    <w:pPr>
      <w:suppressAutoHyphens/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4B521D"/>
    <w:rPr>
      <w:rFonts w:ascii="Times New Roman" w:eastAsia="Times New Roman" w:hAnsi="Times New Roman" w:cs="Times New Roman"/>
      <w:sz w:val="18"/>
      <w:szCs w:val="20"/>
      <w:lang w:val="sk-SK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13</Pages>
  <Words>1320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anton.mikita@pobox.sk</dc:creator>
  <cp:lastModifiedBy>Tono</cp:lastModifiedBy>
  <cp:revision>20</cp:revision>
  <cp:lastPrinted>2023-06-26T16:07:00Z</cp:lastPrinted>
  <dcterms:created xsi:type="dcterms:W3CDTF">2016-03-18T16:58:00Z</dcterms:created>
  <dcterms:modified xsi:type="dcterms:W3CDTF">2024-06-29T16:27:00Z</dcterms:modified>
</cp:coreProperties>
</file>