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561C025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D169D2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EF845B6" w:rsidR="00DB140E" w:rsidRPr="00DB140E" w:rsidRDefault="00025E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RS Stavba  s.r.o.</w:t>
      </w:r>
    </w:p>
    <w:p w14:paraId="055B113A" w14:textId="7A4E9CC2" w:rsidR="00DB140E" w:rsidRDefault="00025E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383</w:t>
      </w:r>
    </w:p>
    <w:p w14:paraId="3DA71B37" w14:textId="298F709D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25ED6">
        <w:rPr>
          <w:sz w:val="28"/>
          <w:szCs w:val="28"/>
        </w:rPr>
        <w:t>0 67</w:t>
      </w:r>
    </w:p>
    <w:p w14:paraId="4ECBCF37" w14:textId="343D1398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</w:t>
      </w:r>
      <w:r w:rsidR="00025ED6">
        <w:rPr>
          <w:sz w:val="28"/>
          <w:szCs w:val="28"/>
        </w:rPr>
        <w:t>8</w:t>
      </w:r>
      <w:r w:rsidR="00FD4E25">
        <w:rPr>
          <w:sz w:val="28"/>
          <w:szCs w:val="28"/>
        </w:rPr>
        <w:t>.0</w:t>
      </w:r>
      <w:r w:rsidR="00025ED6">
        <w:rPr>
          <w:sz w:val="28"/>
          <w:szCs w:val="28"/>
        </w:rPr>
        <w:t>2</w:t>
      </w:r>
      <w:r w:rsidR="00FD4E25">
        <w:rPr>
          <w:sz w:val="28"/>
          <w:szCs w:val="28"/>
        </w:rPr>
        <w:t>.201</w:t>
      </w:r>
      <w:r w:rsidR="00025ED6">
        <w:rPr>
          <w:sz w:val="28"/>
          <w:szCs w:val="28"/>
        </w:rPr>
        <w:t>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025ED6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97585/B</w:t>
      </w:r>
    </w:p>
    <w:p w14:paraId="7BD960B2" w14:textId="5AD2F1E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25ED6">
        <w:rPr>
          <w:sz w:val="28"/>
          <w:szCs w:val="28"/>
        </w:rPr>
        <w:t>47701005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826D11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169D2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E2DF1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D169D2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382A787" w:rsidR="00DB140E" w:rsidRDefault="00025ED6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Richard Sivák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C0E0CE2" w:rsidR="00FD4E25" w:rsidRDefault="00025ED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Sivák</w:t>
      </w:r>
      <w:r w:rsidR="00FD4E25"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FBCB72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169D2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E87636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69D2">
        <w:rPr>
          <w:sz w:val="28"/>
          <w:szCs w:val="28"/>
        </w:rPr>
        <w:t>23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AC9973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69D2">
        <w:rPr>
          <w:b/>
          <w:sz w:val="28"/>
          <w:szCs w:val="28"/>
        </w:rPr>
        <w:t>23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025ED6">
        <w:rPr>
          <w:b/>
          <w:sz w:val="28"/>
          <w:szCs w:val="28"/>
        </w:rPr>
        <w:t>1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A77F831" w:rsidR="002A66BB" w:rsidRDefault="00025E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Láb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3F7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D169D2">
        <w:rPr>
          <w:b/>
          <w:sz w:val="28"/>
          <w:szCs w:val="28"/>
        </w:rPr>
        <w:t>24</w:t>
      </w:r>
      <w:r w:rsidR="002A66BB">
        <w:rPr>
          <w:b/>
          <w:sz w:val="28"/>
          <w:szCs w:val="28"/>
        </w:rPr>
        <w:t xml:space="preserve">         </w:t>
      </w:r>
    </w:p>
    <w:p w14:paraId="60FB3565" w14:textId="747FA24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25ED6">
        <w:rPr>
          <w:b/>
          <w:sz w:val="28"/>
          <w:szCs w:val="28"/>
        </w:rPr>
        <w:t>Richard Sivák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2995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D169D2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2024-06-30T06:12:00Z</dcterms:created>
  <dcterms:modified xsi:type="dcterms:W3CDTF">2024-06-30T06:12:00Z</dcterms:modified>
</cp:coreProperties>
</file>