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1E0ED76" w14:textId="77777777" w:rsidR="00BA5C2B" w:rsidRPr="00781B47" w:rsidRDefault="00BA5C2B" w:rsidP="00BA5C2B">
      <w:pPr>
        <w:pBdr>
          <w:bottom w:val="single" w:sz="12" w:space="1" w:color="auto"/>
        </w:pBdr>
        <w:rPr>
          <w:sz w:val="28"/>
          <w:szCs w:val="28"/>
        </w:rPr>
      </w:pPr>
      <w:r>
        <w:t xml:space="preserve">                                                                       </w:t>
      </w:r>
    </w:p>
    <w:p w14:paraId="5D02CA3E" w14:textId="5B268536" w:rsidR="00BA5C2B" w:rsidRPr="002C2414" w:rsidRDefault="006304A4" w:rsidP="00BA5C2B">
      <w:pPr>
        <w:pBdr>
          <w:bottom w:val="single" w:sz="12" w:space="1" w:color="auto"/>
        </w:pBdr>
        <w:jc w:val="center"/>
        <w:rPr>
          <w:b/>
          <w:bCs/>
          <w:sz w:val="28"/>
          <w:szCs w:val="28"/>
        </w:rPr>
      </w:pPr>
      <w:r w:rsidRPr="002C2414">
        <w:rPr>
          <w:b/>
          <w:bCs/>
          <w:sz w:val="28"/>
          <w:szCs w:val="28"/>
        </w:rPr>
        <w:t>OZ De</w:t>
      </w:r>
      <w:r w:rsidR="002C2414" w:rsidRPr="002C2414">
        <w:rPr>
          <w:b/>
          <w:bCs/>
          <w:sz w:val="28"/>
          <w:szCs w:val="28"/>
        </w:rPr>
        <w:t>ť</w:t>
      </w:r>
      <w:r w:rsidR="0070719A">
        <w:rPr>
          <w:b/>
          <w:bCs/>
          <w:sz w:val="28"/>
          <w:szCs w:val="28"/>
        </w:rPr>
        <w:t>o</w:t>
      </w:r>
      <w:r w:rsidRPr="002C2414">
        <w:rPr>
          <w:b/>
          <w:bCs/>
          <w:sz w:val="28"/>
          <w:szCs w:val="28"/>
        </w:rPr>
        <w:t>m pre život , Ružová dolina 25</w:t>
      </w:r>
      <w:r w:rsidR="00BA5C2B" w:rsidRPr="002C2414">
        <w:rPr>
          <w:b/>
          <w:bCs/>
          <w:sz w:val="28"/>
          <w:szCs w:val="28"/>
        </w:rPr>
        <w:t xml:space="preserve">, </w:t>
      </w:r>
      <w:r w:rsidRPr="002C2414">
        <w:rPr>
          <w:b/>
          <w:bCs/>
          <w:sz w:val="28"/>
          <w:szCs w:val="28"/>
        </w:rPr>
        <w:t>821</w:t>
      </w:r>
      <w:r w:rsidR="00BA5C2B" w:rsidRPr="002C2414">
        <w:rPr>
          <w:b/>
          <w:bCs/>
          <w:sz w:val="28"/>
          <w:szCs w:val="28"/>
        </w:rPr>
        <w:t xml:space="preserve"> </w:t>
      </w:r>
      <w:r w:rsidRPr="002C2414">
        <w:rPr>
          <w:b/>
          <w:bCs/>
          <w:sz w:val="28"/>
          <w:szCs w:val="28"/>
        </w:rPr>
        <w:t xml:space="preserve">09 Bratislava </w:t>
      </w:r>
    </w:p>
    <w:p w14:paraId="4F158876" w14:textId="77777777" w:rsidR="00BA5C2B" w:rsidRDefault="00BA5C2B" w:rsidP="00BA5C2B"/>
    <w:p w14:paraId="720449D4" w14:textId="77777777" w:rsidR="00BA5C2B" w:rsidRDefault="00BA5C2B" w:rsidP="00BA5C2B">
      <w:r>
        <w:t xml:space="preserve">   </w:t>
      </w:r>
    </w:p>
    <w:p w14:paraId="29914918" w14:textId="77777777" w:rsidR="00BA5C2B" w:rsidRDefault="00BA5C2B" w:rsidP="00BA5C2B">
      <w:pPr>
        <w:pStyle w:val="Bezriadkovania"/>
      </w:pPr>
      <w:r>
        <w:t xml:space="preserve">                                                                                                             </w:t>
      </w:r>
    </w:p>
    <w:p w14:paraId="3E5AF67C" w14:textId="77777777" w:rsidR="00BA5C2B" w:rsidRDefault="00BA5C2B" w:rsidP="00BA5C2B"/>
    <w:p w14:paraId="4461CFE2" w14:textId="17FA44DB" w:rsidR="00BA5C2B" w:rsidRDefault="00BA5C2B" w:rsidP="00BA5C2B">
      <w:r>
        <w:t xml:space="preserve">                                                                 </w:t>
      </w:r>
      <w:r w:rsidR="007E756B">
        <w:rPr>
          <w:noProof/>
        </w:rPr>
        <w:drawing>
          <wp:inline distT="0" distB="0" distL="0" distR="0" wp14:anchorId="77303CA1" wp14:editId="6B5D3E13">
            <wp:extent cx="1924050" cy="1898650"/>
            <wp:effectExtent l="0" t="0" r="0" b="6350"/>
            <wp:docPr id="1550412955" name="Obrázok 1" descr="Obrázok, na ktorom je text, logo, grafika, dizajn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0412955" name="Obrázok 1" descr="Obrázok, na ktorom je text, logo, grafika, dizajn&#10;&#10;Automaticky generovaný popis"/>
                    <pic:cNvPicPr>
                      <a:picLocks noChangeAspect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24050" cy="1898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                                    </w:t>
      </w:r>
    </w:p>
    <w:p w14:paraId="7770DF40" w14:textId="77777777" w:rsidR="00BA5C2B" w:rsidRDefault="00BA5C2B" w:rsidP="00BA5C2B"/>
    <w:p w14:paraId="78B288F0" w14:textId="77777777" w:rsidR="00194F21" w:rsidRDefault="00194F21" w:rsidP="00BA5C2B"/>
    <w:p w14:paraId="3BEAA0DF" w14:textId="77777777" w:rsidR="002C2414" w:rsidRDefault="002C2414" w:rsidP="00BA5C2B"/>
    <w:p w14:paraId="1C236E4C" w14:textId="77777777" w:rsidR="00194F21" w:rsidRDefault="00194F21" w:rsidP="00BA5C2B"/>
    <w:p w14:paraId="40318566" w14:textId="634EF1B1" w:rsidR="00BA5C2B" w:rsidRDefault="00BA5C2B" w:rsidP="00BA5C2B">
      <w:pPr>
        <w:pStyle w:val="Bezriadkovania"/>
      </w:pPr>
    </w:p>
    <w:p w14:paraId="439DBB51" w14:textId="77777777" w:rsidR="00194F21" w:rsidRPr="002F77ED" w:rsidRDefault="00194F21" w:rsidP="00194F21">
      <w:pPr>
        <w:pStyle w:val="Bezriadkovania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Výročná </w:t>
      </w:r>
      <w:r w:rsidRPr="002F77ED">
        <w:rPr>
          <w:b/>
          <w:sz w:val="28"/>
          <w:szCs w:val="28"/>
        </w:rPr>
        <w:t>správa</w:t>
      </w:r>
      <w:r>
        <w:rPr>
          <w:b/>
          <w:sz w:val="28"/>
          <w:szCs w:val="28"/>
        </w:rPr>
        <w:t xml:space="preserve"> </w:t>
      </w:r>
      <w:r w:rsidRPr="002F77ED">
        <w:rPr>
          <w:b/>
          <w:sz w:val="28"/>
          <w:szCs w:val="28"/>
        </w:rPr>
        <w:t xml:space="preserve">za rok </w:t>
      </w:r>
      <w:r>
        <w:rPr>
          <w:b/>
          <w:sz w:val="28"/>
          <w:szCs w:val="28"/>
        </w:rPr>
        <w:t>2023</w:t>
      </w:r>
    </w:p>
    <w:p w14:paraId="5115FA6B" w14:textId="77777777" w:rsidR="00BA5C2B" w:rsidRDefault="00BA5C2B" w:rsidP="00BA5C2B">
      <w:pPr>
        <w:pStyle w:val="Bezriadkovania"/>
      </w:pPr>
    </w:p>
    <w:p w14:paraId="6372F7FB" w14:textId="77777777" w:rsidR="00BA5C2B" w:rsidRDefault="00BA5C2B" w:rsidP="00BA5C2B">
      <w:pPr>
        <w:pStyle w:val="Bezriadkovania"/>
      </w:pPr>
    </w:p>
    <w:p w14:paraId="4CA055D6" w14:textId="77777777" w:rsidR="00BA5C2B" w:rsidRDefault="00BA5C2B" w:rsidP="00BA5C2B">
      <w:pPr>
        <w:pStyle w:val="Bezriadkovania"/>
      </w:pPr>
    </w:p>
    <w:p w14:paraId="3E09E409" w14:textId="77777777" w:rsidR="00BA5C2B" w:rsidRDefault="00BA5C2B" w:rsidP="00BA5C2B">
      <w:pPr>
        <w:pStyle w:val="Bezriadkovania"/>
      </w:pPr>
    </w:p>
    <w:p w14:paraId="063C1F68" w14:textId="77777777" w:rsidR="007E756B" w:rsidRDefault="007E756B" w:rsidP="00BA5C2B">
      <w:pPr>
        <w:pStyle w:val="Bezriadkovania"/>
      </w:pPr>
    </w:p>
    <w:p w14:paraId="1C7DF953" w14:textId="77777777" w:rsidR="00BA5C2B" w:rsidRDefault="00BA5C2B" w:rsidP="00BA5C2B">
      <w:pPr>
        <w:pStyle w:val="Bezriadkovania"/>
      </w:pPr>
    </w:p>
    <w:p w14:paraId="27D2A6A4" w14:textId="77777777" w:rsidR="00BA5C2B" w:rsidRDefault="00BA5C2B" w:rsidP="00BA5C2B">
      <w:pPr>
        <w:pStyle w:val="Bezriadkovania"/>
      </w:pPr>
      <w:r>
        <w:t xml:space="preserve">                              </w:t>
      </w:r>
    </w:p>
    <w:p w14:paraId="574FB1FA" w14:textId="77777777" w:rsidR="00BA5C2B" w:rsidRDefault="00BA5C2B" w:rsidP="00BA5C2B">
      <w:pPr>
        <w:pStyle w:val="Bezriadkovania"/>
      </w:pPr>
    </w:p>
    <w:p w14:paraId="276B99D7" w14:textId="77777777" w:rsidR="00BA5C2B" w:rsidRDefault="00BA5C2B" w:rsidP="00BA5C2B">
      <w:pPr>
        <w:pStyle w:val="Bezriadkovania"/>
      </w:pPr>
    </w:p>
    <w:p w14:paraId="65F994A9" w14:textId="77777777" w:rsidR="00BA5C2B" w:rsidRDefault="00BA5C2B" w:rsidP="00BA5C2B">
      <w:pPr>
        <w:pStyle w:val="Bezriadkovania"/>
      </w:pPr>
    </w:p>
    <w:p w14:paraId="32C90324" w14:textId="77777777" w:rsidR="00BA5C2B" w:rsidRDefault="00BA5C2B" w:rsidP="00BA5C2B">
      <w:pPr>
        <w:pStyle w:val="Bezriadkovania"/>
      </w:pPr>
    </w:p>
    <w:p w14:paraId="0943B23D" w14:textId="77777777" w:rsidR="00BA5C2B" w:rsidRDefault="00BA5C2B" w:rsidP="00BA5C2B">
      <w:pPr>
        <w:pStyle w:val="Bezriadkovania"/>
      </w:pPr>
      <w:r>
        <w:t xml:space="preserve">                                                                                                                                       </w:t>
      </w:r>
    </w:p>
    <w:p w14:paraId="051975E0" w14:textId="77777777" w:rsidR="00BA5C2B" w:rsidRDefault="00BA5C2B" w:rsidP="00BA5C2B">
      <w:pPr>
        <w:pStyle w:val="Bezriadkovania"/>
      </w:pPr>
    </w:p>
    <w:p w14:paraId="3CCBD031" w14:textId="77777777" w:rsidR="00BA5C2B" w:rsidRDefault="00BA5C2B" w:rsidP="00BA5C2B">
      <w:pPr>
        <w:pStyle w:val="Bezriadkovania"/>
      </w:pPr>
    </w:p>
    <w:p w14:paraId="71FEBC04" w14:textId="77777777" w:rsidR="00BA5C2B" w:rsidRDefault="00BA5C2B" w:rsidP="00BA5C2B">
      <w:pPr>
        <w:pStyle w:val="Bezriadkovania"/>
      </w:pPr>
    </w:p>
    <w:p w14:paraId="547FEBF3" w14:textId="77777777" w:rsidR="00BA5C2B" w:rsidRDefault="00BA5C2B" w:rsidP="00BA5C2B">
      <w:pPr>
        <w:pStyle w:val="Bezriadkovania"/>
      </w:pPr>
    </w:p>
    <w:p w14:paraId="4A8BA4EA" w14:textId="77777777" w:rsidR="00BA5C2B" w:rsidRDefault="00BA5C2B" w:rsidP="00BA5C2B">
      <w:pPr>
        <w:pStyle w:val="Bezriadkovania"/>
      </w:pPr>
    </w:p>
    <w:p w14:paraId="6A428477" w14:textId="77777777" w:rsidR="00BA5C2B" w:rsidRDefault="00BA5C2B" w:rsidP="00BA5C2B">
      <w:pPr>
        <w:pStyle w:val="Bezriadkovania"/>
      </w:pPr>
    </w:p>
    <w:p w14:paraId="5E906651" w14:textId="77777777" w:rsidR="00BA5C2B" w:rsidRDefault="00BA5C2B" w:rsidP="00BA5C2B">
      <w:pPr>
        <w:rPr>
          <w:sz w:val="24"/>
          <w:szCs w:val="24"/>
        </w:rPr>
      </w:pPr>
      <w:r w:rsidRPr="00F44AC1">
        <w:rPr>
          <w:b/>
          <w:sz w:val="28"/>
          <w:szCs w:val="28"/>
        </w:rPr>
        <w:lastRenderedPageBreak/>
        <w:t>1.</w:t>
      </w:r>
      <w:r>
        <w:rPr>
          <w:sz w:val="24"/>
          <w:szCs w:val="24"/>
        </w:rPr>
        <w:t xml:space="preserve"> </w:t>
      </w:r>
      <w:r w:rsidRPr="00CA6832">
        <w:rPr>
          <w:b/>
          <w:sz w:val="28"/>
          <w:szCs w:val="28"/>
        </w:rPr>
        <w:t>Úvod</w:t>
      </w:r>
    </w:p>
    <w:p w14:paraId="64B22916" w14:textId="683F4AC4" w:rsidR="00BA5C2B" w:rsidRPr="0061194F" w:rsidRDefault="006304A4" w:rsidP="00BA5C2B">
      <w:pPr>
        <w:pStyle w:val="Bezriadkovania"/>
        <w:ind w:right="-284"/>
        <w:rPr>
          <w:sz w:val="24"/>
          <w:szCs w:val="24"/>
        </w:rPr>
      </w:pPr>
      <w:r>
        <w:rPr>
          <w:sz w:val="24"/>
          <w:szCs w:val="24"/>
        </w:rPr>
        <w:t xml:space="preserve">Občianske združenie Deťom pre život </w:t>
      </w:r>
      <w:r w:rsidR="00BA5C2B">
        <w:rPr>
          <w:sz w:val="24"/>
          <w:szCs w:val="24"/>
        </w:rPr>
        <w:t xml:space="preserve"> so sídlom </w:t>
      </w:r>
      <w:r>
        <w:rPr>
          <w:sz w:val="24"/>
          <w:szCs w:val="24"/>
        </w:rPr>
        <w:t xml:space="preserve">Ružová dolina 25, </w:t>
      </w:r>
      <w:r w:rsidR="00BA5C2B">
        <w:rPr>
          <w:sz w:val="24"/>
          <w:szCs w:val="24"/>
        </w:rPr>
        <w:t xml:space="preserve"> </w:t>
      </w:r>
      <w:r>
        <w:rPr>
          <w:sz w:val="24"/>
          <w:szCs w:val="24"/>
        </w:rPr>
        <w:t>821</w:t>
      </w:r>
      <w:r w:rsidR="00BA5C2B">
        <w:rPr>
          <w:sz w:val="24"/>
          <w:szCs w:val="24"/>
        </w:rPr>
        <w:t xml:space="preserve"> </w:t>
      </w:r>
      <w:r>
        <w:rPr>
          <w:sz w:val="24"/>
          <w:szCs w:val="24"/>
        </w:rPr>
        <w:t>09</w:t>
      </w:r>
      <w:r w:rsidR="00BA5C2B">
        <w:rPr>
          <w:sz w:val="24"/>
          <w:szCs w:val="24"/>
        </w:rPr>
        <w:t xml:space="preserve"> </w:t>
      </w:r>
      <w:r>
        <w:rPr>
          <w:sz w:val="24"/>
          <w:szCs w:val="24"/>
        </w:rPr>
        <w:t>Bratislava</w:t>
      </w:r>
      <w:r w:rsidR="00BA5C2B">
        <w:rPr>
          <w:sz w:val="24"/>
          <w:szCs w:val="24"/>
        </w:rPr>
        <w:t xml:space="preserve"> vznikla </w:t>
      </w:r>
      <w:r>
        <w:rPr>
          <w:sz w:val="24"/>
          <w:szCs w:val="24"/>
        </w:rPr>
        <w:t xml:space="preserve">26.06.2009 a </w:t>
      </w:r>
      <w:r w:rsidR="00BA5C2B" w:rsidRPr="0061194F">
        <w:rPr>
          <w:sz w:val="24"/>
          <w:szCs w:val="24"/>
        </w:rPr>
        <w:t xml:space="preserve"> bola zaregistrovaná</w:t>
      </w:r>
      <w:r>
        <w:rPr>
          <w:sz w:val="24"/>
          <w:szCs w:val="24"/>
        </w:rPr>
        <w:t xml:space="preserve"> na MV SR </w:t>
      </w:r>
      <w:r w:rsidR="00BA5C2B" w:rsidRPr="0061194F">
        <w:rPr>
          <w:sz w:val="24"/>
          <w:szCs w:val="24"/>
        </w:rPr>
        <w:t xml:space="preserve">pod registračným číslom </w:t>
      </w:r>
      <w:r>
        <w:rPr>
          <w:sz w:val="24"/>
          <w:szCs w:val="24"/>
        </w:rPr>
        <w:t xml:space="preserve"> VVS/1-900/90-33958.</w:t>
      </w:r>
    </w:p>
    <w:p w14:paraId="21DF0DE8" w14:textId="4E7675DF" w:rsidR="00BA5C2B" w:rsidRPr="0061194F" w:rsidRDefault="00BA5C2B" w:rsidP="00BA5C2B">
      <w:pPr>
        <w:pStyle w:val="Bezriadkovania"/>
        <w:ind w:right="-284"/>
        <w:rPr>
          <w:sz w:val="24"/>
          <w:szCs w:val="24"/>
        </w:rPr>
      </w:pPr>
    </w:p>
    <w:p w14:paraId="052539C1" w14:textId="77777777" w:rsidR="00BA5C2B" w:rsidRPr="0061194F" w:rsidRDefault="00BA5C2B" w:rsidP="00BA5C2B">
      <w:pPr>
        <w:pStyle w:val="Bezriadkovania"/>
        <w:rPr>
          <w:sz w:val="24"/>
          <w:szCs w:val="24"/>
        </w:rPr>
      </w:pPr>
    </w:p>
    <w:p w14:paraId="0A1C84EB" w14:textId="77777777" w:rsidR="006304A4" w:rsidRDefault="00BA5C2B" w:rsidP="00BA5C2B">
      <w:pPr>
        <w:pStyle w:val="Bezriadkovania"/>
        <w:rPr>
          <w:sz w:val="24"/>
          <w:szCs w:val="24"/>
        </w:rPr>
      </w:pPr>
      <w:r w:rsidRPr="0061194F">
        <w:rPr>
          <w:sz w:val="24"/>
          <w:szCs w:val="24"/>
        </w:rPr>
        <w:t xml:space="preserve">Druh  všeobecne  prospešných  služieb:  </w:t>
      </w:r>
    </w:p>
    <w:p w14:paraId="6EB3F2C1" w14:textId="5FA60421" w:rsidR="006304A4" w:rsidRDefault="006304A4" w:rsidP="00BA5C2B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Skvalitnenie a spríjemnenie pobytu onkologickým detským pacientom </w:t>
      </w:r>
    </w:p>
    <w:p w14:paraId="153CFC41" w14:textId="77777777" w:rsidR="006304A4" w:rsidRDefault="006304A4" w:rsidP="00BA5C2B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Zakúpenie hračiek, kníh a pod. finančná pomoc pri zakúpení prístrojového vybavenie, malých rekonštrukcií na oddelení </w:t>
      </w:r>
    </w:p>
    <w:p w14:paraId="547E1B26" w14:textId="77777777" w:rsidR="006304A4" w:rsidRDefault="006304A4" w:rsidP="00BA5C2B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Organizovanie rehabilitačných pobytov </w:t>
      </w:r>
    </w:p>
    <w:p w14:paraId="3E787AF9" w14:textId="77777777" w:rsidR="006304A4" w:rsidRDefault="006304A4" w:rsidP="00BA5C2B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Organizovanie kultúrnych a športových  podujatí </w:t>
      </w:r>
    </w:p>
    <w:p w14:paraId="0A2337F5" w14:textId="77777777" w:rsidR="006304A4" w:rsidRDefault="006304A4" w:rsidP="00BA5C2B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Poskytovanie ubytovanie pre rodičov onkologicky chorých detí </w:t>
      </w:r>
    </w:p>
    <w:p w14:paraId="7D7A9187" w14:textId="77777777" w:rsidR="006304A4" w:rsidRDefault="006304A4" w:rsidP="00BA5C2B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Organizovanie finančných zbierok – projektov </w:t>
      </w:r>
    </w:p>
    <w:p w14:paraId="555F12AB" w14:textId="77777777" w:rsidR="006304A4" w:rsidRDefault="006304A4" w:rsidP="00BA5C2B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Podpora a propagácia prevencie onkologických ochorení </w:t>
      </w:r>
    </w:p>
    <w:p w14:paraId="0277F084" w14:textId="77777777" w:rsidR="006304A4" w:rsidRDefault="006304A4" w:rsidP="00BA5C2B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Uspokojovať ďalšie špecifické potreby detských pacientov s onkologickým ochorením </w:t>
      </w:r>
    </w:p>
    <w:p w14:paraId="54876CA2" w14:textId="77777777" w:rsidR="006304A4" w:rsidRDefault="006304A4" w:rsidP="00BA5C2B">
      <w:pPr>
        <w:pStyle w:val="Bezriadkovania"/>
        <w:rPr>
          <w:sz w:val="24"/>
          <w:szCs w:val="24"/>
        </w:rPr>
      </w:pPr>
    </w:p>
    <w:p w14:paraId="3765E8BC" w14:textId="77777777" w:rsidR="00BA5C2B" w:rsidRPr="0061194F" w:rsidRDefault="00BA5C2B" w:rsidP="00BA5C2B">
      <w:pPr>
        <w:pStyle w:val="Bezriadkovania"/>
        <w:rPr>
          <w:sz w:val="24"/>
          <w:szCs w:val="24"/>
        </w:rPr>
      </w:pPr>
    </w:p>
    <w:p w14:paraId="5B9E4106" w14:textId="77777777" w:rsidR="00BA5C2B" w:rsidRPr="0061194F" w:rsidRDefault="00BA5C2B" w:rsidP="00BA5C2B">
      <w:pPr>
        <w:pStyle w:val="Bezriadkovania"/>
        <w:rPr>
          <w:sz w:val="24"/>
          <w:szCs w:val="24"/>
        </w:rPr>
      </w:pPr>
    </w:p>
    <w:p w14:paraId="61315D04" w14:textId="76C7F78D" w:rsidR="00BA5C2B" w:rsidRDefault="00BA5C2B" w:rsidP="00BA5C2B">
      <w:pPr>
        <w:pStyle w:val="Bezriadkovania"/>
        <w:rPr>
          <w:b/>
          <w:sz w:val="28"/>
          <w:szCs w:val="28"/>
        </w:rPr>
      </w:pPr>
      <w:r w:rsidRPr="00F44AC1">
        <w:rPr>
          <w:b/>
          <w:sz w:val="28"/>
          <w:szCs w:val="28"/>
        </w:rPr>
        <w:t xml:space="preserve">2. </w:t>
      </w:r>
      <w:r>
        <w:rPr>
          <w:b/>
          <w:sz w:val="28"/>
          <w:szCs w:val="28"/>
        </w:rPr>
        <w:t>Prehľad činností vykonávaných v období od 1.1.20</w:t>
      </w:r>
      <w:r w:rsidR="003C00D0">
        <w:rPr>
          <w:b/>
          <w:sz w:val="28"/>
          <w:szCs w:val="28"/>
        </w:rPr>
        <w:t>2</w:t>
      </w:r>
      <w:r w:rsidR="006304A4">
        <w:rPr>
          <w:b/>
          <w:sz w:val="28"/>
          <w:szCs w:val="28"/>
        </w:rPr>
        <w:t>3</w:t>
      </w:r>
      <w:r w:rsidR="002D5491">
        <w:rPr>
          <w:b/>
          <w:sz w:val="28"/>
          <w:szCs w:val="28"/>
        </w:rPr>
        <w:t xml:space="preserve"> do 31.12.20</w:t>
      </w:r>
      <w:r w:rsidR="003C00D0">
        <w:rPr>
          <w:b/>
          <w:sz w:val="28"/>
          <w:szCs w:val="28"/>
        </w:rPr>
        <w:t>2</w:t>
      </w:r>
      <w:r w:rsidR="006304A4">
        <w:rPr>
          <w:b/>
          <w:sz w:val="28"/>
          <w:szCs w:val="28"/>
        </w:rPr>
        <w:t>3</w:t>
      </w:r>
      <w:r>
        <w:rPr>
          <w:b/>
          <w:sz w:val="28"/>
          <w:szCs w:val="28"/>
        </w:rPr>
        <w:t xml:space="preserve"> s uvedením vzťahu k účelu založenia </w:t>
      </w:r>
      <w:r w:rsidR="00194F21">
        <w:rPr>
          <w:b/>
          <w:sz w:val="28"/>
          <w:szCs w:val="28"/>
        </w:rPr>
        <w:t>OZ</w:t>
      </w:r>
    </w:p>
    <w:p w14:paraId="3DCA5A7D" w14:textId="77777777" w:rsidR="00BA5C2B" w:rsidRDefault="00BA5C2B" w:rsidP="00BA5C2B">
      <w:pPr>
        <w:pStyle w:val="Bezriadkovania"/>
        <w:rPr>
          <w:b/>
          <w:sz w:val="28"/>
          <w:szCs w:val="28"/>
        </w:rPr>
      </w:pPr>
    </w:p>
    <w:p w14:paraId="168F430C" w14:textId="77777777" w:rsidR="006304A4" w:rsidRDefault="002D5491" w:rsidP="00BA5C2B">
      <w:pPr>
        <w:pStyle w:val="Bezriadkovania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V roku 20</w:t>
      </w:r>
      <w:r w:rsidR="003C00D0">
        <w:rPr>
          <w:sz w:val="24"/>
          <w:szCs w:val="24"/>
        </w:rPr>
        <w:t>2</w:t>
      </w:r>
      <w:r w:rsidR="006304A4">
        <w:rPr>
          <w:sz w:val="24"/>
          <w:szCs w:val="24"/>
        </w:rPr>
        <w:t>3</w:t>
      </w:r>
      <w:r w:rsidR="00BA5C2B">
        <w:rPr>
          <w:sz w:val="24"/>
          <w:szCs w:val="24"/>
        </w:rPr>
        <w:t xml:space="preserve"> </w:t>
      </w:r>
      <w:proofErr w:type="spellStart"/>
      <w:r w:rsidR="006304A4">
        <w:rPr>
          <w:sz w:val="24"/>
          <w:szCs w:val="24"/>
        </w:rPr>
        <w:t>o.z</w:t>
      </w:r>
      <w:proofErr w:type="spellEnd"/>
      <w:r w:rsidR="006304A4">
        <w:rPr>
          <w:sz w:val="24"/>
          <w:szCs w:val="24"/>
        </w:rPr>
        <w:t xml:space="preserve">. Deťom pre život </w:t>
      </w:r>
      <w:r w:rsidR="00BA5C2B">
        <w:rPr>
          <w:sz w:val="24"/>
          <w:szCs w:val="24"/>
        </w:rPr>
        <w:t xml:space="preserve">vykonávala len činnosti v súlade so štatútom </w:t>
      </w:r>
      <w:r w:rsidR="006304A4">
        <w:rPr>
          <w:sz w:val="24"/>
          <w:szCs w:val="24"/>
        </w:rPr>
        <w:t xml:space="preserve">občianskeho združenia , a to: </w:t>
      </w:r>
    </w:p>
    <w:p w14:paraId="5E37198E" w14:textId="77777777" w:rsidR="00073D42" w:rsidRDefault="00073D42" w:rsidP="00BA5C2B">
      <w:pPr>
        <w:pStyle w:val="Bezriadkovania"/>
        <w:ind w:left="720"/>
        <w:rPr>
          <w:sz w:val="24"/>
          <w:szCs w:val="24"/>
        </w:rPr>
      </w:pPr>
    </w:p>
    <w:p w14:paraId="02DC505B" w14:textId="0A24879F" w:rsidR="00BA5C2B" w:rsidRDefault="00BA5C2B" w:rsidP="00BA5C2B">
      <w:pPr>
        <w:pStyle w:val="Bezriadkovania"/>
        <w:ind w:left="720"/>
        <w:rPr>
          <w:b/>
          <w:i/>
          <w:sz w:val="24"/>
          <w:szCs w:val="24"/>
        </w:rPr>
      </w:pPr>
      <w:r w:rsidRPr="00EA4054">
        <w:rPr>
          <w:b/>
          <w:sz w:val="24"/>
          <w:szCs w:val="24"/>
        </w:rPr>
        <w:t>Oblasť:</w:t>
      </w:r>
      <w:r>
        <w:rPr>
          <w:sz w:val="24"/>
          <w:szCs w:val="24"/>
        </w:rPr>
        <w:t xml:space="preserve"> </w:t>
      </w:r>
      <w:r w:rsidRPr="00EA4054">
        <w:rPr>
          <w:b/>
          <w:i/>
          <w:sz w:val="24"/>
          <w:szCs w:val="24"/>
        </w:rPr>
        <w:t>Organizovanie kultúrnych, športových a rekreačných podujatí.</w:t>
      </w:r>
    </w:p>
    <w:p w14:paraId="097C0E52" w14:textId="77777777" w:rsidR="00194F21" w:rsidRDefault="00194F21" w:rsidP="00BA5C2B">
      <w:pPr>
        <w:pStyle w:val="Bezriadkovania"/>
        <w:ind w:left="720"/>
        <w:rPr>
          <w:b/>
          <w:i/>
          <w:sz w:val="24"/>
          <w:szCs w:val="24"/>
        </w:rPr>
      </w:pPr>
    </w:p>
    <w:p w14:paraId="5BFAF0E3" w14:textId="1B9313B0" w:rsidR="00BA5C2B" w:rsidRPr="00194F21" w:rsidRDefault="00BA5C2B" w:rsidP="00194F21">
      <w:pPr>
        <w:ind w:firstLine="708"/>
        <w:rPr>
          <w:b/>
          <w:i/>
          <w:sz w:val="24"/>
          <w:szCs w:val="24"/>
        </w:rPr>
      </w:pPr>
      <w:r w:rsidRPr="00194F21">
        <w:rPr>
          <w:b/>
          <w:sz w:val="24"/>
          <w:szCs w:val="24"/>
        </w:rPr>
        <w:t>Oblasť:</w:t>
      </w:r>
      <w:r>
        <w:t xml:space="preserve"> </w:t>
      </w:r>
      <w:r w:rsidR="00194F21" w:rsidRPr="00194F21">
        <w:rPr>
          <w:b/>
          <w:i/>
          <w:sz w:val="24"/>
          <w:szCs w:val="24"/>
        </w:rPr>
        <w:t xml:space="preserve">Organizovanie finančných zbierok – projektov </w:t>
      </w:r>
    </w:p>
    <w:p w14:paraId="46B24C0D" w14:textId="17788681" w:rsidR="00F909A2" w:rsidRPr="00243D9A" w:rsidRDefault="00F909A2" w:rsidP="00243D9A">
      <w:pPr>
        <w:ind w:firstLine="708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Oblasť:</w:t>
      </w:r>
      <w:r w:rsidR="002F4B6A">
        <w:rPr>
          <w:b/>
          <w:i/>
          <w:sz w:val="24"/>
          <w:szCs w:val="24"/>
        </w:rPr>
        <w:t xml:space="preserve"> </w:t>
      </w:r>
      <w:proofErr w:type="spellStart"/>
      <w:r>
        <w:rPr>
          <w:b/>
          <w:i/>
          <w:sz w:val="24"/>
          <w:szCs w:val="24"/>
        </w:rPr>
        <w:t>Individálna</w:t>
      </w:r>
      <w:proofErr w:type="spellEnd"/>
      <w:r>
        <w:rPr>
          <w:b/>
          <w:i/>
          <w:sz w:val="24"/>
          <w:szCs w:val="24"/>
        </w:rPr>
        <w:t xml:space="preserve"> doprava pre onkologických detských pacientov</w:t>
      </w:r>
    </w:p>
    <w:p w14:paraId="0906189C" w14:textId="025B887C" w:rsidR="00BA5C2B" w:rsidRPr="00854406" w:rsidRDefault="00BA5C2B" w:rsidP="00854406">
      <w:pPr>
        <w:ind w:firstLine="708"/>
        <w:rPr>
          <w:b/>
          <w:i/>
          <w:sz w:val="24"/>
          <w:szCs w:val="24"/>
        </w:rPr>
      </w:pPr>
      <w:r w:rsidRPr="00854406">
        <w:rPr>
          <w:b/>
          <w:i/>
          <w:sz w:val="24"/>
          <w:szCs w:val="24"/>
        </w:rPr>
        <w:t xml:space="preserve">Oblasť: </w:t>
      </w:r>
      <w:r w:rsidR="00194F21" w:rsidRPr="00854406">
        <w:rPr>
          <w:b/>
          <w:i/>
          <w:sz w:val="24"/>
          <w:szCs w:val="24"/>
        </w:rPr>
        <w:t>Ostatné</w:t>
      </w:r>
    </w:p>
    <w:p w14:paraId="504D57FA" w14:textId="77777777" w:rsidR="00BA5C2B" w:rsidRDefault="00BA5C2B" w:rsidP="00BA5C2B">
      <w:pPr>
        <w:pStyle w:val="Bezriadkovania"/>
        <w:rPr>
          <w:sz w:val="24"/>
          <w:szCs w:val="24"/>
        </w:rPr>
      </w:pPr>
    </w:p>
    <w:p w14:paraId="01FA9942" w14:textId="77777777" w:rsidR="00194F21" w:rsidRDefault="00194F21" w:rsidP="00BA5C2B">
      <w:pPr>
        <w:pStyle w:val="Bezriadkovania"/>
        <w:rPr>
          <w:sz w:val="24"/>
          <w:szCs w:val="24"/>
        </w:rPr>
      </w:pPr>
    </w:p>
    <w:p w14:paraId="4234E25E" w14:textId="2D310BD1" w:rsidR="00BA5C2B" w:rsidRDefault="00BA5C2B" w:rsidP="00BA5C2B">
      <w:pPr>
        <w:pStyle w:val="Bezriadkovania"/>
        <w:rPr>
          <w:b/>
          <w:sz w:val="28"/>
          <w:szCs w:val="28"/>
        </w:rPr>
      </w:pPr>
      <w:r w:rsidRPr="00371CFB">
        <w:rPr>
          <w:b/>
          <w:sz w:val="28"/>
          <w:szCs w:val="28"/>
        </w:rPr>
        <w:t xml:space="preserve">3. Ročná účtovná závierka </w:t>
      </w:r>
    </w:p>
    <w:p w14:paraId="01DD141B" w14:textId="77777777" w:rsidR="00BA5C2B" w:rsidRDefault="00BA5C2B" w:rsidP="00BA5C2B">
      <w:pPr>
        <w:pStyle w:val="Bezriadkovania"/>
        <w:rPr>
          <w:b/>
          <w:sz w:val="28"/>
          <w:szCs w:val="28"/>
        </w:rPr>
      </w:pPr>
    </w:p>
    <w:p w14:paraId="19590F20" w14:textId="21F8CC85" w:rsidR="00BA5C2B" w:rsidRDefault="002C2414" w:rsidP="00BA5C2B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Účtovná závierka neziskovej účtovnej jednotky účtujúcej v sústave podvojného účtovníctva </w:t>
      </w:r>
    </w:p>
    <w:p w14:paraId="623B08BA" w14:textId="650B5EAD" w:rsidR="002C2414" w:rsidRDefault="002C2414" w:rsidP="002C2414">
      <w:pPr>
        <w:pStyle w:val="Bezriadkovania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Príloha č. 1</w:t>
      </w:r>
    </w:p>
    <w:p w14:paraId="3BC149D5" w14:textId="77777777" w:rsidR="0094517A" w:rsidRDefault="00BA5C2B" w:rsidP="00BA5C2B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31165C5B" w14:textId="77777777" w:rsidR="0094517A" w:rsidRDefault="0094517A" w:rsidP="00BA5C2B">
      <w:pPr>
        <w:pStyle w:val="Bezriadkovania"/>
        <w:rPr>
          <w:sz w:val="24"/>
          <w:szCs w:val="24"/>
        </w:rPr>
      </w:pPr>
    </w:p>
    <w:p w14:paraId="08A604C4" w14:textId="013A352B" w:rsidR="00BA5C2B" w:rsidRDefault="00BA5C2B" w:rsidP="00BA5C2B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</w:t>
      </w:r>
    </w:p>
    <w:p w14:paraId="641177EB" w14:textId="77777777" w:rsidR="00BA5C2B" w:rsidRDefault="00BA5C2B" w:rsidP="00BA5C2B">
      <w:pPr>
        <w:pStyle w:val="Bezriadkovania"/>
        <w:rPr>
          <w:b/>
          <w:sz w:val="28"/>
          <w:szCs w:val="28"/>
        </w:rPr>
      </w:pPr>
      <w:r w:rsidRPr="006356B9">
        <w:rPr>
          <w:b/>
          <w:sz w:val="28"/>
          <w:szCs w:val="28"/>
        </w:rPr>
        <w:t xml:space="preserve">4. Výrok audítora k ročnej účtovnej závierke.   </w:t>
      </w:r>
      <w:r>
        <w:rPr>
          <w:b/>
          <w:sz w:val="28"/>
          <w:szCs w:val="28"/>
        </w:rPr>
        <w:t xml:space="preserve"> </w:t>
      </w:r>
    </w:p>
    <w:p w14:paraId="0D324C5D" w14:textId="4EEC068E" w:rsidR="00BA5C2B" w:rsidRPr="00192FEC" w:rsidRDefault="00BA5C2B" w:rsidP="00BA5C2B">
      <w:pPr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92FEC">
        <w:rPr>
          <w:sz w:val="24"/>
          <w:szCs w:val="24"/>
        </w:rPr>
        <w:t>Vzhľadom na to, že v roku 20</w:t>
      </w:r>
      <w:r w:rsidR="004C24B1">
        <w:rPr>
          <w:sz w:val="24"/>
          <w:szCs w:val="24"/>
        </w:rPr>
        <w:t>2</w:t>
      </w:r>
      <w:r w:rsidR="00194F21">
        <w:rPr>
          <w:sz w:val="24"/>
          <w:szCs w:val="24"/>
        </w:rPr>
        <w:t>3</w:t>
      </w:r>
      <w:r>
        <w:rPr>
          <w:sz w:val="24"/>
          <w:szCs w:val="24"/>
        </w:rPr>
        <w:t xml:space="preserve"> </w:t>
      </w:r>
      <w:r w:rsidR="00194F21">
        <w:rPr>
          <w:sz w:val="24"/>
          <w:szCs w:val="24"/>
        </w:rPr>
        <w:t xml:space="preserve">OZ použilo prostriedky získané z podielu zaplatenej dane z príjmov fyzických a právnických osôb </w:t>
      </w:r>
      <w:r w:rsidRPr="00192FEC">
        <w:rPr>
          <w:sz w:val="24"/>
          <w:szCs w:val="24"/>
        </w:rPr>
        <w:t xml:space="preserve"> </w:t>
      </w:r>
      <w:r w:rsidR="00194F21">
        <w:rPr>
          <w:sz w:val="24"/>
          <w:szCs w:val="24"/>
        </w:rPr>
        <w:t xml:space="preserve">vo výške </w:t>
      </w:r>
      <w:r w:rsidR="00F4650D">
        <w:rPr>
          <w:sz w:val="24"/>
          <w:szCs w:val="24"/>
        </w:rPr>
        <w:t>16 041,88</w:t>
      </w:r>
      <w:r w:rsidR="00194F21">
        <w:rPr>
          <w:sz w:val="24"/>
          <w:szCs w:val="24"/>
        </w:rPr>
        <w:t xml:space="preserve"> Eur v súlade s §19 ods. 4 zákona o účtovníctve musí byť účtovná závierka výročná správa overená audítorom  - príloha č. </w:t>
      </w:r>
      <w:r w:rsidR="002C2414">
        <w:rPr>
          <w:sz w:val="24"/>
          <w:szCs w:val="24"/>
        </w:rPr>
        <w:t>2</w:t>
      </w:r>
      <w:r w:rsidR="00194F21">
        <w:rPr>
          <w:sz w:val="24"/>
          <w:szCs w:val="24"/>
        </w:rPr>
        <w:t xml:space="preserve"> </w:t>
      </w:r>
    </w:p>
    <w:p w14:paraId="5DA84507" w14:textId="48F99720" w:rsidR="00BA5C2B" w:rsidRDefault="00BA5C2B" w:rsidP="00BA5C2B">
      <w:pPr>
        <w:pStyle w:val="Bezriadkovania"/>
        <w:rPr>
          <w:b/>
          <w:sz w:val="28"/>
          <w:szCs w:val="28"/>
        </w:rPr>
      </w:pPr>
      <w:r w:rsidRPr="009A76FE">
        <w:rPr>
          <w:b/>
          <w:sz w:val="28"/>
          <w:szCs w:val="28"/>
        </w:rPr>
        <w:lastRenderedPageBreak/>
        <w:t>5. Prehľad o</w:t>
      </w:r>
      <w:r>
        <w:rPr>
          <w:b/>
          <w:sz w:val="28"/>
          <w:szCs w:val="28"/>
        </w:rPr>
        <w:t xml:space="preserve"> výnosoch </w:t>
      </w:r>
    </w:p>
    <w:p w14:paraId="1B6D150E" w14:textId="77777777" w:rsidR="00BA5C2B" w:rsidRDefault="00BA5C2B" w:rsidP="00BA5C2B">
      <w:pPr>
        <w:pStyle w:val="Bezriadkovania"/>
        <w:rPr>
          <w:b/>
          <w:sz w:val="28"/>
          <w:szCs w:val="28"/>
        </w:rPr>
      </w:pPr>
    </w:p>
    <w:p w14:paraId="5A8BEDC2" w14:textId="3026ACEF" w:rsidR="00854406" w:rsidRDefault="00854406" w:rsidP="00BA5C2B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OZ</w:t>
      </w:r>
      <w:r w:rsidR="00BA5C2B">
        <w:rPr>
          <w:sz w:val="24"/>
          <w:szCs w:val="24"/>
        </w:rPr>
        <w:t xml:space="preserve"> mal</w:t>
      </w:r>
      <w:r>
        <w:rPr>
          <w:sz w:val="24"/>
          <w:szCs w:val="24"/>
        </w:rPr>
        <w:t>o</w:t>
      </w:r>
      <w:r w:rsidR="00BA5C2B">
        <w:rPr>
          <w:sz w:val="24"/>
          <w:szCs w:val="24"/>
        </w:rPr>
        <w:t xml:space="preserve"> v roku 20</w:t>
      </w:r>
      <w:r w:rsidR="004C24B1">
        <w:rPr>
          <w:sz w:val="24"/>
          <w:szCs w:val="24"/>
        </w:rPr>
        <w:t>2</w:t>
      </w:r>
      <w:r>
        <w:rPr>
          <w:sz w:val="24"/>
          <w:szCs w:val="24"/>
        </w:rPr>
        <w:t>3</w:t>
      </w:r>
      <w:r w:rsidR="00BA5C2B">
        <w:rPr>
          <w:sz w:val="24"/>
          <w:szCs w:val="24"/>
        </w:rPr>
        <w:t xml:space="preserve"> výnosy v súlade so štatútom spoločnosti v celkovej výške </w:t>
      </w:r>
      <w:r w:rsidR="002C2414">
        <w:rPr>
          <w:sz w:val="24"/>
          <w:szCs w:val="24"/>
        </w:rPr>
        <w:t xml:space="preserve">65.847,12 Eur v nasledovnom členení:  </w:t>
      </w:r>
    </w:p>
    <w:p w14:paraId="496F5BC8" w14:textId="378BFA84" w:rsidR="002C2414" w:rsidRDefault="002C2414" w:rsidP="002C2414">
      <w:pPr>
        <w:pStyle w:val="Bezriadkovania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Prijaté dary – 11.085 Eur </w:t>
      </w:r>
    </w:p>
    <w:p w14:paraId="666FAF06" w14:textId="7C432CF7" w:rsidR="002C2414" w:rsidRDefault="002C2414" w:rsidP="002C2414">
      <w:pPr>
        <w:pStyle w:val="Bezriadkovania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Prijaté príspevky od iných organizácií  - 936,69 Eur  </w:t>
      </w:r>
    </w:p>
    <w:p w14:paraId="38C3FDF0" w14:textId="77777777" w:rsidR="002C2414" w:rsidRDefault="002C2414" w:rsidP="002C2414">
      <w:pPr>
        <w:pStyle w:val="Bezriadkovania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Prijaté príspevky od fyzických osôb – 1.257 Eur </w:t>
      </w:r>
    </w:p>
    <w:p w14:paraId="4C9EABEF" w14:textId="77777777" w:rsidR="002C2414" w:rsidRDefault="002C2414" w:rsidP="002C2414">
      <w:pPr>
        <w:pStyle w:val="Bezriadkovania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Príspevky z podielu zaplatenej dane – 37.764,93 Eur</w:t>
      </w:r>
    </w:p>
    <w:p w14:paraId="0B5555F1" w14:textId="39E3BBF8" w:rsidR="002C2414" w:rsidRDefault="002C2414" w:rsidP="002C2414">
      <w:pPr>
        <w:pStyle w:val="Bezriadkovania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Prijaté príspevky z verejných zbierok – 14.303,50 Eur </w:t>
      </w:r>
    </w:p>
    <w:p w14:paraId="473A11DE" w14:textId="2D5AB782" w:rsidR="002C2414" w:rsidRDefault="002C2414" w:rsidP="002C2414">
      <w:pPr>
        <w:pStyle w:val="Bezriadkovania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Dotácie  - 500 Eur </w:t>
      </w:r>
    </w:p>
    <w:p w14:paraId="5DD58F79" w14:textId="77777777" w:rsidR="002C2414" w:rsidRDefault="002C2414" w:rsidP="002C2414">
      <w:pPr>
        <w:pStyle w:val="Bezriadkovania"/>
        <w:ind w:left="720"/>
        <w:rPr>
          <w:sz w:val="24"/>
          <w:szCs w:val="24"/>
        </w:rPr>
      </w:pPr>
    </w:p>
    <w:p w14:paraId="0196878F" w14:textId="0E1996CC" w:rsidR="002C2414" w:rsidRDefault="002C2414" w:rsidP="002C2414">
      <w:pPr>
        <w:pStyle w:val="Bezriadkovania"/>
        <w:rPr>
          <w:b/>
          <w:sz w:val="28"/>
          <w:szCs w:val="28"/>
        </w:rPr>
      </w:pPr>
      <w:r w:rsidRPr="002C2414">
        <w:rPr>
          <w:b/>
          <w:sz w:val="28"/>
          <w:szCs w:val="28"/>
        </w:rPr>
        <w:t xml:space="preserve">6. </w:t>
      </w:r>
      <w:r>
        <w:rPr>
          <w:b/>
          <w:sz w:val="28"/>
          <w:szCs w:val="28"/>
        </w:rPr>
        <w:t xml:space="preserve">Prehľad o nákladoch  </w:t>
      </w:r>
    </w:p>
    <w:p w14:paraId="4BDAECAB" w14:textId="19B6B504" w:rsidR="002C2414" w:rsidRDefault="002C2414" w:rsidP="002C241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OZ malo v roku 2023 náklady v súlade so štatútom spoločnosti v celkovej výške 47.611,45 Eur v nasledovnom členení:  </w:t>
      </w:r>
    </w:p>
    <w:p w14:paraId="5EFAE6A5" w14:textId="77777777" w:rsidR="002C2414" w:rsidRDefault="002C2414" w:rsidP="002C2414">
      <w:pPr>
        <w:pStyle w:val="Bezriadkovania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Spotreba materiálu (inventár, PHM-prevozy a pod.) – 6.818,94 Eur </w:t>
      </w:r>
    </w:p>
    <w:p w14:paraId="196FF444" w14:textId="77777777" w:rsidR="002C2414" w:rsidRDefault="002C2414" w:rsidP="002C2414">
      <w:pPr>
        <w:pStyle w:val="Bezriadkovania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Služby (liečba, pobyty, opatrovanie, prevozy  a pod.) – 34.731,39 Eur </w:t>
      </w:r>
    </w:p>
    <w:p w14:paraId="111CD15F" w14:textId="77777777" w:rsidR="0094517A" w:rsidRDefault="0094517A" w:rsidP="002C2414">
      <w:pPr>
        <w:pStyle w:val="Bezriadkovania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Dane a poplatky – 20 Eur </w:t>
      </w:r>
    </w:p>
    <w:p w14:paraId="09A14320" w14:textId="77777777" w:rsidR="0094517A" w:rsidRDefault="0094517A" w:rsidP="002C2414">
      <w:pPr>
        <w:pStyle w:val="Bezriadkovania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Bankové poplatky – 204,220 Eur </w:t>
      </w:r>
    </w:p>
    <w:p w14:paraId="124AD81A" w14:textId="77777777" w:rsidR="0094517A" w:rsidRDefault="0094517A" w:rsidP="002C2414">
      <w:pPr>
        <w:pStyle w:val="Bezriadkovania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Poskytnuté príspevky fyzickým osobám  - 4.950 Eur </w:t>
      </w:r>
    </w:p>
    <w:p w14:paraId="40E7E161" w14:textId="7D172116" w:rsidR="0094517A" w:rsidRDefault="0094517A" w:rsidP="002C2414">
      <w:pPr>
        <w:pStyle w:val="Bezriadkovania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Iné – 886,92 Eur </w:t>
      </w:r>
    </w:p>
    <w:p w14:paraId="647A0DFB" w14:textId="77777777" w:rsidR="00BA5C2B" w:rsidRPr="00C878F4" w:rsidRDefault="00BA5C2B" w:rsidP="00BA5C2B">
      <w:pPr>
        <w:pStyle w:val="Bezriadkovania"/>
        <w:rPr>
          <w:sz w:val="28"/>
          <w:szCs w:val="28"/>
        </w:rPr>
      </w:pPr>
    </w:p>
    <w:p w14:paraId="55907252" w14:textId="77777777" w:rsidR="002F4B6A" w:rsidRDefault="002C2414" w:rsidP="00BA5C2B">
      <w:pPr>
        <w:pStyle w:val="Bezriadkovania"/>
        <w:rPr>
          <w:b/>
          <w:sz w:val="28"/>
          <w:szCs w:val="28"/>
        </w:rPr>
      </w:pPr>
      <w:r w:rsidRPr="002F4B6A">
        <w:rPr>
          <w:b/>
          <w:sz w:val="28"/>
          <w:szCs w:val="28"/>
        </w:rPr>
        <w:t>7</w:t>
      </w:r>
      <w:r w:rsidR="00854406" w:rsidRPr="002F4B6A">
        <w:rPr>
          <w:b/>
          <w:sz w:val="28"/>
          <w:szCs w:val="28"/>
        </w:rPr>
        <w:t>. Návrh  vysporiadania výsledku hospodárenia</w:t>
      </w:r>
    </w:p>
    <w:p w14:paraId="397733FF" w14:textId="13058372" w:rsidR="00BA5C2B" w:rsidRDefault="00854406" w:rsidP="00BA5C2B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p w14:paraId="13B07139" w14:textId="5D59E197" w:rsidR="0094517A" w:rsidRPr="002F4B6A" w:rsidRDefault="002F4B6A" w:rsidP="00BA5C2B">
      <w:pPr>
        <w:pStyle w:val="Bezriadkovania"/>
        <w:rPr>
          <w:bCs/>
          <w:sz w:val="24"/>
          <w:szCs w:val="24"/>
        </w:rPr>
      </w:pPr>
      <w:r>
        <w:rPr>
          <w:bCs/>
          <w:sz w:val="24"/>
          <w:szCs w:val="24"/>
        </w:rPr>
        <w:t>Preúčtovanie VH na účet 411</w:t>
      </w:r>
    </w:p>
    <w:p w14:paraId="2D128100" w14:textId="77777777" w:rsidR="00BA5C2B" w:rsidRDefault="00BA5C2B" w:rsidP="00BA5C2B">
      <w:pPr>
        <w:pStyle w:val="Bezriadkovania"/>
        <w:rPr>
          <w:b/>
          <w:sz w:val="28"/>
          <w:szCs w:val="28"/>
        </w:rPr>
      </w:pPr>
    </w:p>
    <w:p w14:paraId="72018426" w14:textId="258CD832" w:rsidR="00BA5C2B" w:rsidRDefault="002C2414" w:rsidP="00BA5C2B">
      <w:pPr>
        <w:pStyle w:val="Bezriadkovania"/>
        <w:rPr>
          <w:b/>
          <w:sz w:val="28"/>
          <w:szCs w:val="28"/>
        </w:rPr>
      </w:pPr>
      <w:r w:rsidRPr="002F4B6A">
        <w:rPr>
          <w:b/>
          <w:sz w:val="28"/>
          <w:szCs w:val="28"/>
        </w:rPr>
        <w:t>8</w:t>
      </w:r>
      <w:r w:rsidR="00BA5C2B" w:rsidRPr="002F4B6A">
        <w:rPr>
          <w:b/>
          <w:sz w:val="28"/>
          <w:szCs w:val="28"/>
        </w:rPr>
        <w:t xml:space="preserve">. </w:t>
      </w:r>
      <w:r w:rsidR="00854406" w:rsidRPr="002F4B6A">
        <w:rPr>
          <w:b/>
          <w:sz w:val="28"/>
          <w:szCs w:val="28"/>
        </w:rPr>
        <w:t xml:space="preserve">Informácia o predpokladanom budúcom vývoji </w:t>
      </w:r>
      <w:r w:rsidR="00BA5C2B" w:rsidRPr="002F4B6A">
        <w:rPr>
          <w:b/>
          <w:sz w:val="28"/>
          <w:szCs w:val="28"/>
        </w:rPr>
        <w:t>.</w:t>
      </w:r>
    </w:p>
    <w:p w14:paraId="6BC9B3FD" w14:textId="184769A1" w:rsidR="00B95CDA" w:rsidRDefault="00B95CDA" w:rsidP="00BA5C2B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OZ Deťom pre život sa chce aj do budúcna venovať pomoci detským onkologickým pacientom a ich rodinným </w:t>
      </w:r>
      <w:proofErr w:type="spellStart"/>
      <w:r>
        <w:rPr>
          <w:b/>
          <w:sz w:val="28"/>
          <w:szCs w:val="28"/>
        </w:rPr>
        <w:t>príslušnikom</w:t>
      </w:r>
      <w:proofErr w:type="spellEnd"/>
      <w:r>
        <w:rPr>
          <w:b/>
          <w:sz w:val="28"/>
          <w:szCs w:val="28"/>
        </w:rPr>
        <w:t>.</w:t>
      </w:r>
    </w:p>
    <w:p w14:paraId="526F7F37" w14:textId="2E954C5E" w:rsidR="00B95CDA" w:rsidRDefault="00B95CDA" w:rsidP="00BA5C2B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Na ďalej prevádzkovať individuálnu dopravu pre detských onkologických pacientov zdarma.</w:t>
      </w:r>
    </w:p>
    <w:p w14:paraId="10D0D281" w14:textId="7077775F" w:rsidR="00B95CDA" w:rsidRDefault="00B95CDA" w:rsidP="00BA5C2B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Organizovať </w:t>
      </w:r>
      <w:proofErr w:type="spellStart"/>
      <w:r>
        <w:rPr>
          <w:b/>
          <w:sz w:val="28"/>
          <w:szCs w:val="28"/>
        </w:rPr>
        <w:t>regeneračno</w:t>
      </w:r>
      <w:proofErr w:type="spellEnd"/>
      <w:r>
        <w:rPr>
          <w:b/>
          <w:sz w:val="28"/>
          <w:szCs w:val="28"/>
        </w:rPr>
        <w:t xml:space="preserve"> rekondičné pobyty ako aj adresnú finančnú pomoc detským onkologickým pacientom ako aj  ich rodinným </w:t>
      </w:r>
      <w:proofErr w:type="spellStart"/>
      <w:r>
        <w:rPr>
          <w:b/>
          <w:sz w:val="28"/>
          <w:szCs w:val="28"/>
        </w:rPr>
        <w:t>príslušnikom</w:t>
      </w:r>
      <w:proofErr w:type="spellEnd"/>
      <w:r>
        <w:rPr>
          <w:b/>
          <w:sz w:val="28"/>
          <w:szCs w:val="28"/>
        </w:rPr>
        <w:t>.</w:t>
      </w:r>
    </w:p>
    <w:p w14:paraId="748DB1C9" w14:textId="77777777" w:rsidR="00B95CDA" w:rsidRDefault="00B95CDA" w:rsidP="00BA5C2B">
      <w:pPr>
        <w:pStyle w:val="Bezriadkovania"/>
        <w:rPr>
          <w:b/>
          <w:sz w:val="28"/>
          <w:szCs w:val="28"/>
        </w:rPr>
      </w:pPr>
    </w:p>
    <w:p w14:paraId="50B3C908" w14:textId="77777777" w:rsidR="00B95CDA" w:rsidRDefault="00B95CDA" w:rsidP="00BA5C2B">
      <w:pPr>
        <w:pStyle w:val="Bezriadkovania"/>
        <w:rPr>
          <w:b/>
          <w:sz w:val="28"/>
          <w:szCs w:val="28"/>
        </w:rPr>
      </w:pPr>
    </w:p>
    <w:p w14:paraId="3F37AC9A" w14:textId="77777777" w:rsidR="00BA5C2B" w:rsidRPr="000875D0" w:rsidRDefault="00BA5C2B" w:rsidP="00BA5C2B">
      <w:pPr>
        <w:pStyle w:val="Bezriadkovania"/>
        <w:rPr>
          <w:b/>
          <w:sz w:val="24"/>
          <w:szCs w:val="24"/>
        </w:rPr>
      </w:pPr>
    </w:p>
    <w:p w14:paraId="7DB62EF0" w14:textId="77777777" w:rsidR="00BA5C2B" w:rsidRPr="000875D0" w:rsidRDefault="00BA5C2B" w:rsidP="00BA5C2B">
      <w:pPr>
        <w:pStyle w:val="Bezriadkovania"/>
        <w:rPr>
          <w:sz w:val="24"/>
          <w:szCs w:val="24"/>
        </w:rPr>
      </w:pPr>
    </w:p>
    <w:p w14:paraId="51339AF6" w14:textId="10A6608E" w:rsidR="00BA5C2B" w:rsidRDefault="002C2414" w:rsidP="00BA5C2B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9</w:t>
      </w:r>
      <w:r w:rsidR="00BA5C2B">
        <w:rPr>
          <w:b/>
          <w:sz w:val="28"/>
          <w:szCs w:val="28"/>
        </w:rPr>
        <w:t xml:space="preserve">. Zmeny  a nové  zloženie  orgánov  neziskovej  organizácie, ku ktorým  došlo </w:t>
      </w:r>
    </w:p>
    <w:p w14:paraId="43CC9DD1" w14:textId="77777777" w:rsidR="00BA5C2B" w:rsidRDefault="00BA5C2B" w:rsidP="00BA5C2B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  v priebehu roka.</w:t>
      </w:r>
    </w:p>
    <w:p w14:paraId="1BCF3B96" w14:textId="77777777" w:rsidR="00BA5C2B" w:rsidRDefault="00BA5C2B" w:rsidP="00BA5C2B">
      <w:pPr>
        <w:pStyle w:val="Bezriadkovania"/>
        <w:rPr>
          <w:b/>
          <w:sz w:val="28"/>
          <w:szCs w:val="28"/>
        </w:rPr>
      </w:pPr>
    </w:p>
    <w:p w14:paraId="782DA91A" w14:textId="77777777" w:rsidR="00BA5C2B" w:rsidRDefault="00BA5C2B" w:rsidP="00BA5C2B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V sledovanom období nedošlo k zmene  a ani k zmene v zložení orgánov neziskovej organizácie.</w:t>
      </w:r>
    </w:p>
    <w:p w14:paraId="0ABD52D2" w14:textId="77777777" w:rsidR="00BA5C2B" w:rsidRDefault="00BA5C2B" w:rsidP="00BA5C2B">
      <w:pPr>
        <w:pStyle w:val="Bezriadkovania"/>
        <w:rPr>
          <w:sz w:val="24"/>
          <w:szCs w:val="24"/>
        </w:rPr>
      </w:pPr>
    </w:p>
    <w:p w14:paraId="1C1EE5E2" w14:textId="77777777" w:rsidR="00BA5C2B" w:rsidRDefault="00BA5C2B" w:rsidP="00BA5C2B">
      <w:pPr>
        <w:pStyle w:val="Bezriadkovania"/>
        <w:rPr>
          <w:sz w:val="24"/>
          <w:szCs w:val="24"/>
        </w:rPr>
      </w:pPr>
    </w:p>
    <w:p w14:paraId="6865CD4A" w14:textId="356CE244" w:rsidR="00BA5C2B" w:rsidRPr="0044439D" w:rsidRDefault="002C2414" w:rsidP="00BA5C2B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10</w:t>
      </w:r>
      <w:r w:rsidR="00BA5C2B" w:rsidRPr="0044439D">
        <w:rPr>
          <w:b/>
          <w:sz w:val="28"/>
          <w:szCs w:val="28"/>
        </w:rPr>
        <w:t xml:space="preserve">. Ďalšie údaje určené </w:t>
      </w:r>
      <w:r w:rsidR="00854406">
        <w:rPr>
          <w:b/>
          <w:sz w:val="28"/>
          <w:szCs w:val="28"/>
        </w:rPr>
        <w:t xml:space="preserve">valným zhromaždením </w:t>
      </w:r>
    </w:p>
    <w:p w14:paraId="248186F2" w14:textId="77777777" w:rsidR="00BA5C2B" w:rsidRDefault="00BA5C2B" w:rsidP="00BA5C2B">
      <w:pPr>
        <w:pStyle w:val="Bezriadkovania"/>
      </w:pPr>
    </w:p>
    <w:p w14:paraId="1822BD72" w14:textId="0235570D" w:rsidR="00BA5C2B" w:rsidRPr="0061194F" w:rsidRDefault="00854406" w:rsidP="00BA5C2B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Valné zhromaždenie </w:t>
      </w:r>
      <w:r w:rsidR="00BA5C2B" w:rsidRPr="0061194F">
        <w:rPr>
          <w:sz w:val="24"/>
          <w:szCs w:val="24"/>
        </w:rPr>
        <w:t xml:space="preserve"> neurčil</w:t>
      </w:r>
      <w:r>
        <w:rPr>
          <w:sz w:val="24"/>
          <w:szCs w:val="24"/>
        </w:rPr>
        <w:t>o</w:t>
      </w:r>
      <w:r w:rsidR="00BA5C2B" w:rsidRPr="0061194F">
        <w:rPr>
          <w:sz w:val="24"/>
          <w:szCs w:val="24"/>
        </w:rPr>
        <w:t xml:space="preserve"> žiadne ďalšie údaje na zverejnenie vo výročnej správe.</w:t>
      </w:r>
    </w:p>
    <w:p w14:paraId="07CA757D" w14:textId="77777777" w:rsidR="00BA5C2B" w:rsidRDefault="00BA5C2B" w:rsidP="00BA5C2B">
      <w:pPr>
        <w:pStyle w:val="Bezriadkovania"/>
      </w:pPr>
    </w:p>
    <w:p w14:paraId="7D0A034A" w14:textId="77777777" w:rsidR="00BA5C2B" w:rsidRDefault="00BA5C2B" w:rsidP="00BA5C2B">
      <w:pPr>
        <w:pStyle w:val="Bezriadkovania"/>
      </w:pPr>
    </w:p>
    <w:p w14:paraId="77AE67FA" w14:textId="77777777" w:rsidR="00BA5C2B" w:rsidRDefault="00BA5C2B" w:rsidP="00BA5C2B">
      <w:pPr>
        <w:pStyle w:val="Bezriadkovania"/>
        <w:rPr>
          <w:sz w:val="24"/>
          <w:szCs w:val="24"/>
        </w:rPr>
      </w:pPr>
    </w:p>
    <w:p w14:paraId="78D7CA91" w14:textId="7503F6AB" w:rsidR="00BA5C2B" w:rsidRPr="000875D0" w:rsidRDefault="00BA5C2B" w:rsidP="00BA5C2B">
      <w:pPr>
        <w:pStyle w:val="Bezriadkovania"/>
        <w:rPr>
          <w:sz w:val="24"/>
          <w:szCs w:val="24"/>
        </w:rPr>
      </w:pPr>
      <w:r w:rsidRPr="000875D0">
        <w:rPr>
          <w:sz w:val="24"/>
          <w:szCs w:val="24"/>
        </w:rPr>
        <w:t xml:space="preserve">V Bratislave </w:t>
      </w:r>
      <w:r w:rsidR="00854406">
        <w:rPr>
          <w:sz w:val="24"/>
          <w:szCs w:val="24"/>
        </w:rPr>
        <w:t>19</w:t>
      </w:r>
      <w:r w:rsidR="00765038">
        <w:rPr>
          <w:sz w:val="24"/>
          <w:szCs w:val="24"/>
        </w:rPr>
        <w:t>.6</w:t>
      </w:r>
      <w:r w:rsidRPr="000875D0">
        <w:rPr>
          <w:sz w:val="24"/>
          <w:szCs w:val="24"/>
        </w:rPr>
        <w:t>.20</w:t>
      </w:r>
      <w:r w:rsidR="00A76AF6">
        <w:rPr>
          <w:sz w:val="24"/>
          <w:szCs w:val="24"/>
        </w:rPr>
        <w:t>2</w:t>
      </w:r>
      <w:r w:rsidR="00854406">
        <w:rPr>
          <w:sz w:val="24"/>
          <w:szCs w:val="24"/>
        </w:rPr>
        <w:t>3</w:t>
      </w:r>
      <w:r w:rsidRPr="000875D0">
        <w:rPr>
          <w:sz w:val="24"/>
          <w:szCs w:val="24"/>
        </w:rPr>
        <w:t xml:space="preserve">                                        </w:t>
      </w:r>
    </w:p>
    <w:p w14:paraId="0AFA638F" w14:textId="77777777" w:rsidR="00854406" w:rsidRDefault="00854406" w:rsidP="00854406">
      <w:pPr>
        <w:pStyle w:val="Bezriadkovania"/>
      </w:pPr>
    </w:p>
    <w:p w14:paraId="09831A7C" w14:textId="59820095" w:rsidR="00BA5C2B" w:rsidRDefault="00BA5C2B" w:rsidP="00854406">
      <w:pPr>
        <w:pStyle w:val="Bezriadkovania"/>
      </w:pPr>
      <w:r>
        <w:t>Vypracovala:</w:t>
      </w:r>
      <w:r w:rsidR="00854406">
        <w:t xml:space="preserve"> </w:t>
      </w:r>
      <w:r>
        <w:t xml:space="preserve"> </w:t>
      </w:r>
      <w:r w:rsidR="00EB1823">
        <w:t xml:space="preserve">Miroslav </w:t>
      </w:r>
      <w:proofErr w:type="spellStart"/>
      <w:r w:rsidR="00EB1823">
        <w:t>Bílik</w:t>
      </w:r>
      <w:proofErr w:type="spellEnd"/>
    </w:p>
    <w:p w14:paraId="059BB9A1" w14:textId="77777777" w:rsidR="00BA5C2B" w:rsidRDefault="00BA5C2B" w:rsidP="00BA5C2B">
      <w:pPr>
        <w:pStyle w:val="Bezriadkovania"/>
        <w:ind w:left="2832" w:firstLine="708"/>
      </w:pPr>
    </w:p>
    <w:p w14:paraId="422CF9E7" w14:textId="77777777" w:rsidR="00BA5C2B" w:rsidRDefault="00BA5C2B" w:rsidP="00BA5C2B">
      <w:pPr>
        <w:pStyle w:val="Bezriadkovania"/>
      </w:pPr>
      <w:r>
        <w:t xml:space="preserve">                                                                        </w:t>
      </w:r>
    </w:p>
    <w:sectPr w:rsidR="00BA5C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9AC2442"/>
    <w:multiLevelType w:val="hybridMultilevel"/>
    <w:tmpl w:val="185243E6"/>
    <w:lvl w:ilvl="0" w:tplc="117E75D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DF35254"/>
    <w:multiLevelType w:val="hybridMultilevel"/>
    <w:tmpl w:val="61705A46"/>
    <w:lvl w:ilvl="0" w:tplc="117E75D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7279627">
    <w:abstractNumId w:val="0"/>
  </w:num>
  <w:num w:numId="2" w16cid:durableId="103489079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C2B"/>
    <w:rsid w:val="000152F5"/>
    <w:rsid w:val="0001586A"/>
    <w:rsid w:val="0003790D"/>
    <w:rsid w:val="00065467"/>
    <w:rsid w:val="000655F7"/>
    <w:rsid w:val="00067747"/>
    <w:rsid w:val="00073D42"/>
    <w:rsid w:val="000A6BA0"/>
    <w:rsid w:val="000E7225"/>
    <w:rsid w:val="00105263"/>
    <w:rsid w:val="00116810"/>
    <w:rsid w:val="00173269"/>
    <w:rsid w:val="00183ADA"/>
    <w:rsid w:val="00191F30"/>
    <w:rsid w:val="00194F21"/>
    <w:rsid w:val="00203B6B"/>
    <w:rsid w:val="00243D9A"/>
    <w:rsid w:val="002C2414"/>
    <w:rsid w:val="002D5491"/>
    <w:rsid w:val="002F4B6A"/>
    <w:rsid w:val="00371D3D"/>
    <w:rsid w:val="0039709B"/>
    <w:rsid w:val="003C00D0"/>
    <w:rsid w:val="003D0951"/>
    <w:rsid w:val="00456E13"/>
    <w:rsid w:val="004620BB"/>
    <w:rsid w:val="00477376"/>
    <w:rsid w:val="004C24B1"/>
    <w:rsid w:val="00537110"/>
    <w:rsid w:val="00587740"/>
    <w:rsid w:val="005B7F7F"/>
    <w:rsid w:val="005F0711"/>
    <w:rsid w:val="006304A4"/>
    <w:rsid w:val="00690DBA"/>
    <w:rsid w:val="0070260D"/>
    <w:rsid w:val="0070719A"/>
    <w:rsid w:val="00765038"/>
    <w:rsid w:val="007E756B"/>
    <w:rsid w:val="00844ACA"/>
    <w:rsid w:val="00854406"/>
    <w:rsid w:val="009241BC"/>
    <w:rsid w:val="00925DF2"/>
    <w:rsid w:val="0094517A"/>
    <w:rsid w:val="00972E10"/>
    <w:rsid w:val="00980407"/>
    <w:rsid w:val="00990D9C"/>
    <w:rsid w:val="00990FC7"/>
    <w:rsid w:val="009B791B"/>
    <w:rsid w:val="00A76AF6"/>
    <w:rsid w:val="00A91D59"/>
    <w:rsid w:val="00AC23EA"/>
    <w:rsid w:val="00AD631E"/>
    <w:rsid w:val="00B00108"/>
    <w:rsid w:val="00B86AEA"/>
    <w:rsid w:val="00B95CDA"/>
    <w:rsid w:val="00BA303C"/>
    <w:rsid w:val="00BA5C2B"/>
    <w:rsid w:val="00C454A1"/>
    <w:rsid w:val="00CE37F2"/>
    <w:rsid w:val="00D0672C"/>
    <w:rsid w:val="00D434F4"/>
    <w:rsid w:val="00D61BFA"/>
    <w:rsid w:val="00DA50B7"/>
    <w:rsid w:val="00DD4478"/>
    <w:rsid w:val="00DF54EA"/>
    <w:rsid w:val="00E37600"/>
    <w:rsid w:val="00E5290E"/>
    <w:rsid w:val="00EB1823"/>
    <w:rsid w:val="00F4650D"/>
    <w:rsid w:val="00F909A2"/>
    <w:rsid w:val="00FA5D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1F97BE"/>
  <w15:docId w15:val="{E675B6CD-C1F8-410B-9C84-A4215FC503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5C2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A5C2B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BA5C2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9536D9-5DE9-43F2-AAEF-0B9D4F0CE0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604</Words>
  <Characters>3448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Martin Mihalik</cp:lastModifiedBy>
  <cp:revision>3</cp:revision>
  <dcterms:created xsi:type="dcterms:W3CDTF">2024-06-27T14:05:00Z</dcterms:created>
  <dcterms:modified xsi:type="dcterms:W3CDTF">2024-06-28T09:19:00Z</dcterms:modified>
</cp:coreProperties>
</file>