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Default Extension="gif" ContentType="image/gif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B8761C">
        <w:rPr>
          <w:rFonts w:ascii="Times New Roman" w:hAnsi="Times New Roman" w:cs="Times New Roman"/>
          <w:b/>
          <w:sz w:val="24"/>
          <w:szCs w:val="24"/>
        </w:rPr>
        <w:t xml:space="preserve"> DOMADENT s.r.o.</w:t>
      </w:r>
    </w:p>
    <w:p w:rsidR="00CE03EC" w:rsidRPr="00C5195B" w:rsidRDefault="00CE03EC" w:rsidP="009D2D9E">
      <w:pPr>
        <w:pStyle w:val="Odstavecseseznamem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68066E">
        <w:rPr>
          <w:rFonts w:ascii="Times New Roman" w:hAnsi="Times New Roman" w:cs="Times New Roman"/>
          <w:b/>
          <w:sz w:val="24"/>
          <w:szCs w:val="24"/>
        </w:rPr>
        <w:t xml:space="preserve">                                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bookmarkStart w:id="0" w:name="_GoBack"/>
      <w:bookmarkEnd w:id="0"/>
      <w:r w:rsidR="00B8761C">
        <w:rPr>
          <w:rFonts w:ascii="Times New Roman" w:hAnsi="Times New Roman" w:cs="Times New Roman"/>
          <w:b/>
          <w:sz w:val="24"/>
          <w:szCs w:val="24"/>
        </w:rPr>
        <w:t>Záhradná 598/12, 980 02 Jesenské</w:t>
      </w:r>
    </w:p>
    <w:p w:rsidR="00CE03EC" w:rsidRPr="00C5195B" w:rsidRDefault="00CE03EC" w:rsidP="00CE03EC">
      <w:pPr>
        <w:pStyle w:val="Odstavecseseznamem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CA12B3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CA12B3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CA12B3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CA12B3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katabul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katabul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B8761C" w:rsidP="0048757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6D2346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="0048757C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AB1C94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48757C">
              <w:rPr>
                <w:rFonts w:ascii="Times New Roman" w:hAnsi="Times New Roman" w:cs="Times New Roman"/>
                <w:sz w:val="24"/>
                <w:szCs w:val="24"/>
              </w:rPr>
              <w:t>,5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B8761C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katabul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B8761C" w:rsidRDefault="00B8761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OC=CO+VN</w:t>
            </w:r>
          </w:p>
          <w:p w:rsidR="00E42DF0" w:rsidRPr="00C5195B" w:rsidRDefault="00B8761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B8761C" w:rsidP="0062363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OC</w:t>
            </w:r>
            <w:r w:rsidR="0062363D">
              <w:rPr>
                <w:rFonts w:ascii="Times New Roman" w:hAnsi="Times New Roman" w:cs="Times New Roman"/>
                <w:sz w:val="24"/>
                <w:szCs w:val="24"/>
              </w:rPr>
              <w:t>=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CO+VN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B8761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8736E5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B8761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katabul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B8761C" w:rsidRDefault="00B8761C" w:rsidP="00B8761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Dlhodobý hmotný majetok</w:t>
            </w:r>
          </w:p>
          <w:p w:rsidR="00E42DF0" w:rsidRPr="00C5195B" w:rsidRDefault="00B8761C" w:rsidP="00B8761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Zdravotnícke prístroje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B8761C" w:rsidRPr="00C5195B" w:rsidRDefault="00B8761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B8761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1/6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B8761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507DC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Motorové vozidlo</w:t>
            </w:r>
          </w:p>
        </w:tc>
        <w:tc>
          <w:tcPr>
            <w:tcW w:w="2123" w:type="dxa"/>
          </w:tcPr>
          <w:p w:rsidR="00E42DF0" w:rsidRPr="00C5195B" w:rsidRDefault="00507DC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79" w:type="dxa"/>
          </w:tcPr>
          <w:p w:rsidR="00E42DF0" w:rsidRPr="00C5195B" w:rsidRDefault="00507DC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1/4</w:t>
            </w:r>
          </w:p>
        </w:tc>
        <w:tc>
          <w:tcPr>
            <w:tcW w:w="2116" w:type="dxa"/>
          </w:tcPr>
          <w:p w:rsidR="00E42DF0" w:rsidRPr="00C5195B" w:rsidRDefault="00507DC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CA12B3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CA12B3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CA12B3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CA12B3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A12B3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CA12B3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CA12B3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B8761C">
            <w:rPr>
              <w:rFonts w:ascii="Segoe UI Symbol" w:eastAsia="MS Gothic" w:hAnsi="Segoe UI Symbol" w:cs="Segoe UI Symbol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  <w:r w:rsidR="00AB1C94">
        <w:rPr>
          <w:rFonts w:ascii="Times New Roman" w:hAnsi="Times New Roman" w:cs="Times New Roman"/>
          <w:sz w:val="24"/>
          <w:szCs w:val="24"/>
        </w:rPr>
        <w:t xml:space="preserve"> </w:t>
      </w:r>
      <w:r w:rsidR="008736E5">
        <w:rPr>
          <w:rFonts w:ascii="Times New Roman" w:hAnsi="Times New Roman" w:cs="Times New Roman"/>
          <w:sz w:val="24"/>
          <w:szCs w:val="24"/>
        </w:rPr>
        <w:t>nie</w:t>
      </w:r>
    </w:p>
    <w:tbl>
      <w:tblPr>
        <w:tblStyle w:val="Mkatabul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Dotácie poskytnuté na obstaranie </w:t>
      </w:r>
      <w:proofErr w:type="spellStart"/>
      <w:r w:rsidRPr="00C5195B">
        <w:rPr>
          <w:rFonts w:ascii="Times New Roman" w:hAnsi="Times New Roman" w:cs="Times New Roman"/>
          <w:b/>
          <w:sz w:val="24"/>
          <w:szCs w:val="24"/>
        </w:rPr>
        <w:t>majetku:</w:t>
      </w:r>
      <w:r w:rsidR="008736E5">
        <w:rPr>
          <w:rFonts w:ascii="Times New Roman" w:hAnsi="Times New Roman" w:cs="Times New Roman"/>
          <w:b/>
          <w:sz w:val="24"/>
          <w:szCs w:val="24"/>
        </w:rPr>
        <w:t>nie</w:t>
      </w:r>
      <w:proofErr w:type="spellEnd"/>
    </w:p>
    <w:tbl>
      <w:tblPr>
        <w:tblStyle w:val="Mkatabul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9F5C7F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tbl>
      <w:tblPr>
        <w:tblStyle w:val="Mkatabul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4F3F19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 xml:space="preserve">114,20 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4F3F19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proofErr w:type="spellStart"/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Doúčt</w:t>
            </w:r>
            <w:proofErr w:type="spellEnd"/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. odpisov MV</w:t>
            </w: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lastRenderedPageBreak/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</w:p>
    <w:tbl>
      <w:tblPr>
        <w:tblStyle w:val="Mkatabul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8736E5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 xml:space="preserve">Zubná </w:t>
            </w:r>
            <w:proofErr w:type="spellStart"/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prax</w:t>
            </w:r>
            <w:r w:rsidR="00AB1C94"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-výnosy</w:t>
            </w:r>
            <w:proofErr w:type="spellEnd"/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4F3F19" w:rsidP="0062363D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151708</w:t>
            </w: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B9688E" w:rsidP="00B9688E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proofErr w:type="spellStart"/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Materiál</w:t>
            </w:r>
            <w:r w:rsidR="0062363D"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+energie</w:t>
            </w:r>
            <w:proofErr w:type="spellEnd"/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B9688E" w:rsidP="0048757C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-</w:t>
            </w:r>
            <w:r w:rsidR="004F3F19"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2</w:t>
            </w:r>
            <w:r w:rsidR="0048757C"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0230</w:t>
            </w: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B9688E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Služby</w:t>
            </w: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8602B8" w:rsidRPr="00C5195B" w:rsidRDefault="00AB1C94" w:rsidP="004F3F19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-</w:t>
            </w:r>
            <w:r w:rsidR="004F3F19"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17064</w:t>
            </w: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B9688E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Osobné náklady</w:t>
            </w: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AB1C94" w:rsidP="004F3F19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-</w:t>
            </w:r>
            <w:r w:rsidR="004F3F19"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66989</w:t>
            </w: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B9688E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Dane a poplatky</w:t>
            </w: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B9688E" w:rsidP="004F3F19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 xml:space="preserve">    -</w:t>
            </w:r>
            <w:r w:rsidR="004F3F19"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217</w:t>
            </w: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B9688E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Odpisy</w:t>
            </w:r>
          </w:p>
        </w:tc>
        <w:tc>
          <w:tcPr>
            <w:tcW w:w="2970" w:type="dxa"/>
          </w:tcPr>
          <w:p w:rsidR="001D099A" w:rsidRPr="00C5195B" w:rsidRDefault="00B9688E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 xml:space="preserve"> </w:t>
            </w:r>
          </w:p>
        </w:tc>
        <w:tc>
          <w:tcPr>
            <w:tcW w:w="2400" w:type="dxa"/>
          </w:tcPr>
          <w:p w:rsidR="001D099A" w:rsidRPr="00AB1C94" w:rsidRDefault="00AB1C94" w:rsidP="004F3F19">
            <w:pPr>
              <w:ind w:left="75"/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 xml:space="preserve"> -</w:t>
            </w:r>
            <w:r w:rsidR="004F3F19"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3763</w:t>
            </w: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katabul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6D2346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6D2346" w:rsidRPr="00C5195B" w:rsidRDefault="006D234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6D2346" w:rsidRPr="00C5195B" w:rsidRDefault="006D234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D2346" w:rsidRPr="00C5195B" w:rsidRDefault="004F3F19" w:rsidP="00AB577D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6D2346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2346" w:rsidRPr="00C5195B" w:rsidRDefault="006D2346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D2346" w:rsidRPr="00C5195B" w:rsidRDefault="006D234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D2346" w:rsidRPr="00C5195B" w:rsidRDefault="006D2346" w:rsidP="00AB577D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6D2346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D2346" w:rsidRPr="00C5195B" w:rsidRDefault="006D2346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D2346" w:rsidRPr="00C5195B" w:rsidRDefault="006D234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D2346" w:rsidRPr="00C5195B" w:rsidRDefault="004F3F19" w:rsidP="00AB577D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6D2346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6D2346" w:rsidRPr="00C5195B" w:rsidRDefault="006D234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D2346" w:rsidRPr="00C5195B" w:rsidRDefault="004F3F19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9204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D2346" w:rsidRPr="00C5195B" w:rsidRDefault="004F3F19" w:rsidP="00AB577D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8984</w:t>
            </w:r>
          </w:p>
        </w:tc>
      </w:tr>
      <w:tr w:rsidR="006D2346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2346" w:rsidRPr="00C5195B" w:rsidRDefault="006D2346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D2346" w:rsidRPr="00C5195B" w:rsidRDefault="004F3F19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9204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D2346" w:rsidRPr="00C5195B" w:rsidRDefault="004F3F19" w:rsidP="00AB577D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8984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  <w:r w:rsidR="008736E5">
        <w:rPr>
          <w:rFonts w:ascii="Times New Roman" w:eastAsia="MS Gothic" w:hAnsi="Times New Roman" w:cs="Times New Roman"/>
          <w:b/>
          <w:sz w:val="24"/>
          <w:szCs w:val="24"/>
        </w:rPr>
        <w:t xml:space="preserve"> nie</w:t>
      </w:r>
    </w:p>
    <w:tbl>
      <w:tblPr>
        <w:tblStyle w:val="Mkatabul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9D2D9E" w:rsidP="00B943C9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  <w:r w:rsidR="008736E5">
        <w:rPr>
          <w:rFonts w:ascii="Times New Roman" w:eastAsia="MS Gothic" w:hAnsi="Times New Roman" w:cs="Times New Roman"/>
          <w:b/>
          <w:sz w:val="24"/>
          <w:szCs w:val="24"/>
        </w:rPr>
        <w:t xml:space="preserve"> žiadne</w:t>
      </w:r>
    </w:p>
    <w:tbl>
      <w:tblPr>
        <w:tblStyle w:val="Mkatabul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tbl>
      <w:tblPr>
        <w:tblW w:w="5000" w:type="pct"/>
        <w:jc w:val="center"/>
        <w:tblCellSpacing w:w="0" w:type="dxa"/>
        <w:tblCellMar>
          <w:left w:w="0" w:type="dxa"/>
          <w:right w:w="0" w:type="dxa"/>
        </w:tblCellMar>
        <w:tblLook w:val="04A0"/>
      </w:tblPr>
      <w:tblGrid>
        <w:gridCol w:w="3162"/>
        <w:gridCol w:w="5910"/>
      </w:tblGrid>
      <w:tr w:rsidR="00510D5A" w:rsidRPr="00510D5A" w:rsidTr="00510D5A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:rsidR="00510D5A" w:rsidRPr="00510D5A" w:rsidRDefault="00510D5A" w:rsidP="00510D5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10D5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Oddiel:  </w:t>
            </w:r>
            <w:proofErr w:type="spellStart"/>
            <w:r w:rsidRPr="00510D5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Sro</w:t>
            </w:r>
            <w:proofErr w:type="spellEnd"/>
          </w:p>
        </w:tc>
        <w:tc>
          <w:tcPr>
            <w:tcW w:w="0" w:type="auto"/>
            <w:vAlign w:val="center"/>
            <w:hideMark/>
          </w:tcPr>
          <w:p w:rsidR="00510D5A" w:rsidRPr="00510D5A" w:rsidRDefault="00510D5A" w:rsidP="00510D5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10D5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Vložka číslo:  29447/S </w:t>
            </w:r>
          </w:p>
        </w:tc>
      </w:tr>
    </w:tbl>
    <w:p w:rsidR="00510D5A" w:rsidRPr="00510D5A" w:rsidRDefault="00510D5A" w:rsidP="00510D5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510D5A" w:rsidRPr="00510D5A" w:rsidTr="00510D5A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510D5A" w:rsidRPr="00510D5A" w:rsidRDefault="00510D5A" w:rsidP="00510D5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10D5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Obchodné meno: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510D5A" w:rsidRPr="00510D5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510D5A" w:rsidRPr="00510D5A" w:rsidRDefault="00510D5A" w:rsidP="00510D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510D5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DOMADENT s.r.o. </w:t>
                  </w:r>
                </w:p>
              </w:tc>
              <w:tc>
                <w:tcPr>
                  <w:tcW w:w="1650" w:type="pct"/>
                  <w:hideMark/>
                </w:tcPr>
                <w:p w:rsidR="00510D5A" w:rsidRPr="00510D5A" w:rsidRDefault="00510D5A" w:rsidP="00510D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510D5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 (od: 12.03.2016)</w:t>
                  </w:r>
                </w:p>
              </w:tc>
            </w:tr>
          </w:tbl>
          <w:p w:rsidR="00510D5A" w:rsidRPr="00510D5A" w:rsidRDefault="00510D5A" w:rsidP="00510D5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510D5A" w:rsidRPr="00510D5A" w:rsidRDefault="00510D5A" w:rsidP="00510D5A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510D5A" w:rsidRPr="00510D5A" w:rsidTr="00510D5A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510D5A" w:rsidRPr="00510D5A" w:rsidRDefault="00510D5A" w:rsidP="00510D5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10D5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Sídlo: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510D5A" w:rsidRPr="00510D5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510D5A" w:rsidRPr="00510D5A" w:rsidRDefault="00510D5A" w:rsidP="00510D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510D5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Záhradná 598/12 </w:t>
                  </w:r>
                  <w:r w:rsidRPr="00510D5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  <w:t xml:space="preserve">Jesenské 980 02 </w:t>
                  </w:r>
                </w:p>
              </w:tc>
              <w:tc>
                <w:tcPr>
                  <w:tcW w:w="1650" w:type="pct"/>
                  <w:hideMark/>
                </w:tcPr>
                <w:p w:rsidR="00510D5A" w:rsidRPr="00510D5A" w:rsidRDefault="00510D5A" w:rsidP="00510D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510D5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 (od: 12.03.2016)</w:t>
                  </w:r>
                </w:p>
              </w:tc>
            </w:tr>
          </w:tbl>
          <w:p w:rsidR="00510D5A" w:rsidRPr="00510D5A" w:rsidRDefault="00510D5A" w:rsidP="00510D5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510D5A" w:rsidRPr="00510D5A" w:rsidRDefault="00510D5A" w:rsidP="00510D5A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510D5A" w:rsidRPr="00510D5A" w:rsidTr="00510D5A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510D5A" w:rsidRPr="00510D5A" w:rsidRDefault="00510D5A" w:rsidP="00510D5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10D5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IČO: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510D5A" w:rsidRPr="00510D5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510D5A" w:rsidRPr="00510D5A" w:rsidRDefault="00510D5A" w:rsidP="00510D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510D5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50 213 571 </w:t>
                  </w:r>
                </w:p>
              </w:tc>
              <w:tc>
                <w:tcPr>
                  <w:tcW w:w="1650" w:type="pct"/>
                  <w:hideMark/>
                </w:tcPr>
                <w:p w:rsidR="00510D5A" w:rsidRPr="00510D5A" w:rsidRDefault="00510D5A" w:rsidP="00510D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510D5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 (od: 12.03.2016)</w:t>
                  </w:r>
                </w:p>
              </w:tc>
            </w:tr>
          </w:tbl>
          <w:p w:rsidR="00510D5A" w:rsidRPr="00510D5A" w:rsidRDefault="00510D5A" w:rsidP="00510D5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510D5A" w:rsidRPr="00510D5A" w:rsidRDefault="00510D5A" w:rsidP="00510D5A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510D5A" w:rsidRPr="00510D5A" w:rsidTr="00510D5A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510D5A" w:rsidRPr="00510D5A" w:rsidRDefault="00510D5A" w:rsidP="00510D5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10D5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Deň zápisu: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510D5A" w:rsidRPr="00510D5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510D5A" w:rsidRPr="00510D5A" w:rsidRDefault="00510D5A" w:rsidP="00510D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510D5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12.03.2016 </w:t>
                  </w:r>
                </w:p>
              </w:tc>
              <w:tc>
                <w:tcPr>
                  <w:tcW w:w="1650" w:type="pct"/>
                  <w:hideMark/>
                </w:tcPr>
                <w:p w:rsidR="00510D5A" w:rsidRPr="00510D5A" w:rsidRDefault="00510D5A" w:rsidP="00510D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510D5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 (od: 12.03.2016)</w:t>
                  </w:r>
                </w:p>
              </w:tc>
            </w:tr>
          </w:tbl>
          <w:p w:rsidR="00510D5A" w:rsidRPr="00510D5A" w:rsidRDefault="00510D5A" w:rsidP="00510D5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510D5A" w:rsidRPr="00510D5A" w:rsidRDefault="00510D5A" w:rsidP="00510D5A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510D5A" w:rsidRPr="00510D5A" w:rsidTr="00510D5A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510D5A" w:rsidRPr="00510D5A" w:rsidRDefault="00510D5A" w:rsidP="00510D5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10D5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Právna forma: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510D5A" w:rsidRPr="00510D5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510D5A" w:rsidRPr="00510D5A" w:rsidRDefault="00510D5A" w:rsidP="00510D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510D5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Spoločnosť s ručením obmedzeným </w:t>
                  </w:r>
                </w:p>
              </w:tc>
              <w:tc>
                <w:tcPr>
                  <w:tcW w:w="1650" w:type="pct"/>
                  <w:hideMark/>
                </w:tcPr>
                <w:p w:rsidR="00510D5A" w:rsidRPr="00510D5A" w:rsidRDefault="00510D5A" w:rsidP="00510D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510D5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 (od: 12.03.2016)</w:t>
                  </w:r>
                </w:p>
              </w:tc>
            </w:tr>
          </w:tbl>
          <w:p w:rsidR="00510D5A" w:rsidRPr="00510D5A" w:rsidRDefault="00510D5A" w:rsidP="00510D5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510D5A" w:rsidRPr="00510D5A" w:rsidRDefault="00510D5A" w:rsidP="00510D5A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510D5A" w:rsidRPr="00510D5A" w:rsidTr="00510D5A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510D5A" w:rsidRPr="00510D5A" w:rsidRDefault="00510D5A" w:rsidP="00510D5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10D5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Predmet podnikania (činnosti):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510D5A" w:rsidRPr="00510D5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510D5A" w:rsidRPr="00510D5A" w:rsidRDefault="00510D5A" w:rsidP="00510D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510D5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kúpa tovaru na účely jeho predaja konečnému spotrebiteľovi (maloobchod) alebo iným prevádzkovateľom živnosti (veľkoobchod) </w:t>
                  </w:r>
                </w:p>
              </w:tc>
              <w:tc>
                <w:tcPr>
                  <w:tcW w:w="1650" w:type="pct"/>
                  <w:hideMark/>
                </w:tcPr>
                <w:p w:rsidR="00510D5A" w:rsidRPr="00510D5A" w:rsidRDefault="00510D5A" w:rsidP="00510D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510D5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 (od: 12.03.2016)</w:t>
                  </w:r>
                </w:p>
              </w:tc>
            </w:tr>
          </w:tbl>
          <w:p w:rsidR="00510D5A" w:rsidRPr="00510D5A" w:rsidRDefault="00510D5A" w:rsidP="00510D5A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510D5A" w:rsidRPr="00510D5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510D5A" w:rsidRPr="00510D5A" w:rsidRDefault="00510D5A" w:rsidP="00510D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510D5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prevádzkovanie zdravotníckeho zariadenia, ambulancia špecializovaná; ambulancia zubného lekárstva </w:t>
                  </w:r>
                </w:p>
              </w:tc>
              <w:tc>
                <w:tcPr>
                  <w:tcW w:w="1650" w:type="pct"/>
                  <w:hideMark/>
                </w:tcPr>
                <w:p w:rsidR="00510D5A" w:rsidRPr="00510D5A" w:rsidRDefault="00510D5A" w:rsidP="00510D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510D5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 (od: 06.08.2016)</w:t>
                  </w:r>
                </w:p>
              </w:tc>
            </w:tr>
          </w:tbl>
          <w:p w:rsidR="00510D5A" w:rsidRPr="00510D5A" w:rsidRDefault="00510D5A" w:rsidP="00510D5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510D5A" w:rsidRPr="00510D5A" w:rsidRDefault="00510D5A" w:rsidP="00510D5A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510D5A" w:rsidRPr="00510D5A" w:rsidTr="00510D5A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510D5A" w:rsidRPr="00510D5A" w:rsidRDefault="00510D5A" w:rsidP="00510D5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10D5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Spoločníci: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510D5A" w:rsidRPr="00510D5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510D5A" w:rsidRPr="00510D5A" w:rsidRDefault="00510D5A" w:rsidP="00510D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510D5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MUDr. </w:t>
                  </w:r>
                  <w:hyperlink r:id="rId8" w:history="1">
                    <w:r w:rsidRPr="00510D5A">
                      <w:rPr>
                        <w:rFonts w:ascii="Times New Roman" w:eastAsia="Times New Roman" w:hAnsi="Times New Roman" w:cs="Times New Roman"/>
                        <w:color w:val="0000FF"/>
                        <w:sz w:val="24"/>
                        <w:szCs w:val="24"/>
                        <w:u w:val="single"/>
                        <w:lang w:eastAsia="sk-SK"/>
                      </w:rPr>
                      <w:t xml:space="preserve">Eva Brunovská </w:t>
                    </w:r>
                  </w:hyperlink>
                  <w:r w:rsidRPr="00510D5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  <w:t xml:space="preserve">Záhradná 598/12 </w:t>
                  </w:r>
                  <w:r w:rsidRPr="00510D5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  <w:t xml:space="preserve">Jesenské 980 02 </w:t>
                  </w:r>
                  <w:r w:rsidRPr="00510D5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</w:r>
                  <w:r>
                    <w:rPr>
                      <w:rFonts w:ascii="Times New Roman" w:eastAsia="Times New Roman" w:hAnsi="Times New Roman" w:cs="Times New Roman"/>
                      <w:noProof/>
                      <w:color w:val="0000FF"/>
                      <w:sz w:val="24"/>
                      <w:szCs w:val="24"/>
                      <w:lang w:eastAsia="sk-SK"/>
                    </w:rPr>
                    <w:drawing>
                      <wp:inline distT="0" distB="0" distL="0" distR="0">
                        <wp:extent cx="151765" cy="134620"/>
                        <wp:effectExtent l="19050" t="0" r="635" b="0"/>
                        <wp:docPr id="1" name="obrázek 1" descr="Osoba je stotožnená s referenčným registrom - RFO">
                          <a:hlinkClick xmlns:a="http://schemas.openxmlformats.org/drawingml/2006/main" r:id="rId9"/>
                        </wp:docPr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1" descr="Osoba je stotožnená s referenčným registrom - RFO">
                                  <a:hlinkClick r:id="rId9"/>
                                </pic:cNvPr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10" cstate="print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51765" cy="134620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  <w:r>
                    <w:rPr>
                      <w:rFonts w:ascii="Times New Roman" w:eastAsia="Times New Roman" w:hAnsi="Times New Roman" w:cs="Times New Roman"/>
                      <w:noProof/>
                      <w:color w:val="0000FF"/>
                      <w:sz w:val="24"/>
                      <w:szCs w:val="24"/>
                      <w:lang w:eastAsia="sk-SK"/>
                    </w:rPr>
                    <w:drawing>
                      <wp:inline distT="0" distB="0" distL="0" distR="0">
                        <wp:extent cx="151765" cy="134620"/>
                        <wp:effectExtent l="19050" t="0" r="635" b="0"/>
                        <wp:docPr id="2" name="obrázek 2" descr="Osoba má zapísané všetky požadované identifikačné údaje">
                          <a:hlinkClick xmlns:a="http://schemas.openxmlformats.org/drawingml/2006/main" r:id="rId11"/>
                        </wp:docPr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2" descr="Osoba má zapísané všetky požadované identifikačné údaje">
                                  <a:hlinkClick r:id="rId11"/>
                                </pic:cNvPr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12" cstate="print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51765" cy="134620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c>
              <w:tc>
                <w:tcPr>
                  <w:tcW w:w="1650" w:type="pct"/>
                  <w:hideMark/>
                </w:tcPr>
                <w:p w:rsidR="00510D5A" w:rsidRPr="00510D5A" w:rsidRDefault="00510D5A" w:rsidP="00510D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510D5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 (od: 19.05.2022)</w:t>
                  </w:r>
                </w:p>
              </w:tc>
            </w:tr>
          </w:tbl>
          <w:p w:rsidR="00510D5A" w:rsidRPr="00510D5A" w:rsidRDefault="00510D5A" w:rsidP="00510D5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510D5A" w:rsidRPr="00510D5A" w:rsidRDefault="00510D5A" w:rsidP="00510D5A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510D5A" w:rsidRPr="00510D5A" w:rsidTr="00510D5A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510D5A" w:rsidRPr="00510D5A" w:rsidRDefault="00510D5A" w:rsidP="00510D5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10D5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Výška vkladu každého spoločníka: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510D5A" w:rsidRPr="00510D5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510D5A" w:rsidRPr="00510D5A" w:rsidRDefault="00510D5A" w:rsidP="00510D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510D5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MUDr. Eva Brunovská </w:t>
                  </w:r>
                  <w:r w:rsidRPr="00510D5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  <w:t xml:space="preserve">Vklad: 5 000 EUR Splatené: 5 000 EUR </w:t>
                  </w:r>
                </w:p>
              </w:tc>
              <w:tc>
                <w:tcPr>
                  <w:tcW w:w="1650" w:type="pct"/>
                  <w:hideMark/>
                </w:tcPr>
                <w:p w:rsidR="00510D5A" w:rsidRPr="00510D5A" w:rsidRDefault="00510D5A" w:rsidP="00510D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510D5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 (od: 19.05.2022)</w:t>
                  </w:r>
                </w:p>
              </w:tc>
            </w:tr>
          </w:tbl>
          <w:p w:rsidR="00510D5A" w:rsidRPr="00510D5A" w:rsidRDefault="00510D5A" w:rsidP="00510D5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510D5A" w:rsidRPr="00510D5A" w:rsidRDefault="00510D5A" w:rsidP="00510D5A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510D5A" w:rsidRPr="00510D5A" w:rsidTr="00510D5A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510D5A" w:rsidRPr="00510D5A" w:rsidRDefault="00510D5A" w:rsidP="00510D5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10D5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lastRenderedPageBreak/>
              <w:t>Štatutárny orgán: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510D5A" w:rsidRPr="00510D5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510D5A" w:rsidRPr="00510D5A" w:rsidRDefault="00510D5A" w:rsidP="00510D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510D5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konatelia </w:t>
                  </w:r>
                </w:p>
              </w:tc>
              <w:tc>
                <w:tcPr>
                  <w:tcW w:w="1650" w:type="pct"/>
                  <w:hideMark/>
                </w:tcPr>
                <w:p w:rsidR="00510D5A" w:rsidRPr="00510D5A" w:rsidRDefault="00510D5A" w:rsidP="00510D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510D5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 (od: 12.03.2016)</w:t>
                  </w:r>
                </w:p>
              </w:tc>
            </w:tr>
          </w:tbl>
          <w:p w:rsidR="00510D5A" w:rsidRPr="00510D5A" w:rsidRDefault="00510D5A" w:rsidP="00510D5A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510D5A" w:rsidRPr="00510D5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510D5A" w:rsidRPr="00510D5A" w:rsidRDefault="00510D5A" w:rsidP="00510D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510D5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MUDr. </w:t>
                  </w:r>
                  <w:hyperlink r:id="rId13" w:history="1">
                    <w:r w:rsidRPr="00510D5A">
                      <w:rPr>
                        <w:rFonts w:ascii="Times New Roman" w:eastAsia="Times New Roman" w:hAnsi="Times New Roman" w:cs="Times New Roman"/>
                        <w:color w:val="0000FF"/>
                        <w:sz w:val="24"/>
                        <w:szCs w:val="24"/>
                        <w:u w:val="single"/>
                        <w:lang w:eastAsia="sk-SK"/>
                      </w:rPr>
                      <w:t xml:space="preserve">Eva Brunovská </w:t>
                    </w:r>
                  </w:hyperlink>
                  <w:r w:rsidRPr="00510D5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  <w:t xml:space="preserve">Záhradná 598/12 </w:t>
                  </w:r>
                  <w:r w:rsidRPr="00510D5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  <w:t xml:space="preserve">Jesenské 980 02 </w:t>
                  </w:r>
                  <w:r w:rsidRPr="00510D5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  <w:t xml:space="preserve">Vznik funkcie: 12.03.2016 </w:t>
                  </w:r>
                  <w:r w:rsidRPr="00510D5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</w:r>
                  <w:r>
                    <w:rPr>
                      <w:rFonts w:ascii="Times New Roman" w:eastAsia="Times New Roman" w:hAnsi="Times New Roman" w:cs="Times New Roman"/>
                      <w:noProof/>
                      <w:color w:val="0000FF"/>
                      <w:sz w:val="24"/>
                      <w:szCs w:val="24"/>
                      <w:lang w:eastAsia="sk-SK"/>
                    </w:rPr>
                    <w:drawing>
                      <wp:inline distT="0" distB="0" distL="0" distR="0">
                        <wp:extent cx="151765" cy="134620"/>
                        <wp:effectExtent l="19050" t="0" r="635" b="0"/>
                        <wp:docPr id="3" name="obrázek 3" descr="Osoba je stotožnená s referenčným registrom - RFO">
                          <a:hlinkClick xmlns:a="http://schemas.openxmlformats.org/drawingml/2006/main" r:id="rId9"/>
                        </wp:docPr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3" descr="Osoba je stotožnená s referenčným registrom - RFO">
                                  <a:hlinkClick r:id="rId9"/>
                                </pic:cNvPr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10" cstate="print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51765" cy="134620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  <w:r>
                    <w:rPr>
                      <w:rFonts w:ascii="Times New Roman" w:eastAsia="Times New Roman" w:hAnsi="Times New Roman" w:cs="Times New Roman"/>
                      <w:noProof/>
                      <w:color w:val="0000FF"/>
                      <w:sz w:val="24"/>
                      <w:szCs w:val="24"/>
                      <w:lang w:eastAsia="sk-SK"/>
                    </w:rPr>
                    <w:drawing>
                      <wp:inline distT="0" distB="0" distL="0" distR="0">
                        <wp:extent cx="151765" cy="134620"/>
                        <wp:effectExtent l="19050" t="0" r="635" b="0"/>
                        <wp:docPr id="4" name="obrázek 4" descr="Osoba má zapísané všetky požadované identifikačné údaje">
                          <a:hlinkClick xmlns:a="http://schemas.openxmlformats.org/drawingml/2006/main" r:id="rId11"/>
                        </wp:docPr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4" descr="Osoba má zapísané všetky požadované identifikačné údaje">
                                  <a:hlinkClick r:id="rId11"/>
                                </pic:cNvPr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12" cstate="print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51765" cy="134620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c>
              <w:tc>
                <w:tcPr>
                  <w:tcW w:w="1650" w:type="pct"/>
                  <w:hideMark/>
                </w:tcPr>
                <w:p w:rsidR="00510D5A" w:rsidRPr="00510D5A" w:rsidRDefault="00510D5A" w:rsidP="00510D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510D5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 (od: 12.03.2016)</w:t>
                  </w:r>
                </w:p>
              </w:tc>
            </w:tr>
          </w:tbl>
          <w:p w:rsidR="00510D5A" w:rsidRPr="00510D5A" w:rsidRDefault="00510D5A" w:rsidP="00510D5A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510D5A" w:rsidRPr="00510D5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510D5A" w:rsidRPr="00510D5A" w:rsidRDefault="00510D5A" w:rsidP="00510D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proofErr w:type="spellStart"/>
                  <w:r w:rsidRPr="00510D5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MDDr</w:t>
                  </w:r>
                  <w:proofErr w:type="spellEnd"/>
                  <w:r w:rsidRPr="00510D5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. </w:t>
                  </w:r>
                  <w:hyperlink r:id="rId14" w:history="1">
                    <w:r w:rsidRPr="00510D5A">
                      <w:rPr>
                        <w:rFonts w:ascii="Times New Roman" w:eastAsia="Times New Roman" w:hAnsi="Times New Roman" w:cs="Times New Roman"/>
                        <w:color w:val="0000FF"/>
                        <w:sz w:val="24"/>
                        <w:szCs w:val="24"/>
                        <w:u w:val="single"/>
                        <w:lang w:eastAsia="sk-SK"/>
                      </w:rPr>
                      <w:t xml:space="preserve">Lívia </w:t>
                    </w:r>
                    <w:proofErr w:type="spellStart"/>
                    <w:r w:rsidRPr="00510D5A">
                      <w:rPr>
                        <w:rFonts w:ascii="Times New Roman" w:eastAsia="Times New Roman" w:hAnsi="Times New Roman" w:cs="Times New Roman"/>
                        <w:color w:val="0000FF"/>
                        <w:sz w:val="24"/>
                        <w:szCs w:val="24"/>
                        <w:u w:val="single"/>
                        <w:lang w:eastAsia="sk-SK"/>
                      </w:rPr>
                      <w:t>Štepánková</w:t>
                    </w:r>
                    <w:proofErr w:type="spellEnd"/>
                    <w:r w:rsidRPr="00510D5A">
                      <w:rPr>
                        <w:rFonts w:ascii="Times New Roman" w:eastAsia="Times New Roman" w:hAnsi="Times New Roman" w:cs="Times New Roman"/>
                        <w:color w:val="0000FF"/>
                        <w:sz w:val="24"/>
                        <w:szCs w:val="24"/>
                        <w:u w:val="single"/>
                        <w:lang w:eastAsia="sk-SK"/>
                      </w:rPr>
                      <w:t xml:space="preserve"> </w:t>
                    </w:r>
                  </w:hyperlink>
                  <w:r w:rsidRPr="00510D5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  <w:t xml:space="preserve">Do Hrbov 465/26 </w:t>
                  </w:r>
                  <w:r w:rsidRPr="00510D5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</w:r>
                  <w:proofErr w:type="spellStart"/>
                  <w:r w:rsidRPr="00510D5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Gbeľany</w:t>
                  </w:r>
                  <w:proofErr w:type="spellEnd"/>
                  <w:r w:rsidRPr="00510D5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 013 02 </w:t>
                  </w:r>
                  <w:r w:rsidRPr="00510D5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  <w:t xml:space="preserve">Vznik funkcie: 12.03.2016 </w:t>
                  </w:r>
                  <w:r w:rsidRPr="00510D5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</w:r>
                  <w:r>
                    <w:rPr>
                      <w:rFonts w:ascii="Times New Roman" w:eastAsia="Times New Roman" w:hAnsi="Times New Roman" w:cs="Times New Roman"/>
                      <w:noProof/>
                      <w:color w:val="0000FF"/>
                      <w:sz w:val="24"/>
                      <w:szCs w:val="24"/>
                      <w:lang w:eastAsia="sk-SK"/>
                    </w:rPr>
                    <w:drawing>
                      <wp:inline distT="0" distB="0" distL="0" distR="0">
                        <wp:extent cx="151765" cy="134620"/>
                        <wp:effectExtent l="19050" t="0" r="635" b="0"/>
                        <wp:docPr id="5" name="obrázek 5" descr="Osoba je stotožnená s referenčným registrom - RFO">
                          <a:hlinkClick xmlns:a="http://schemas.openxmlformats.org/drawingml/2006/main" r:id="rId9"/>
                        </wp:docPr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5" descr="Osoba je stotožnená s referenčným registrom - RFO">
                                  <a:hlinkClick r:id="rId9"/>
                                </pic:cNvPr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10" cstate="print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51765" cy="134620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  <w:r>
                    <w:rPr>
                      <w:rFonts w:ascii="Times New Roman" w:eastAsia="Times New Roman" w:hAnsi="Times New Roman" w:cs="Times New Roman"/>
                      <w:noProof/>
                      <w:color w:val="0000FF"/>
                      <w:sz w:val="24"/>
                      <w:szCs w:val="24"/>
                      <w:lang w:eastAsia="sk-SK"/>
                    </w:rPr>
                    <w:drawing>
                      <wp:inline distT="0" distB="0" distL="0" distR="0">
                        <wp:extent cx="151765" cy="134620"/>
                        <wp:effectExtent l="19050" t="0" r="635" b="0"/>
                        <wp:docPr id="6" name="obrázek 6" descr="Osoba má zapísané všetky požadované identifikačné údaje">
                          <a:hlinkClick xmlns:a="http://schemas.openxmlformats.org/drawingml/2006/main" r:id="rId11"/>
                        </wp:docPr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6" descr="Osoba má zapísané všetky požadované identifikačné údaje">
                                  <a:hlinkClick r:id="rId11"/>
                                </pic:cNvPr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12" cstate="print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51765" cy="134620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c>
              <w:tc>
                <w:tcPr>
                  <w:tcW w:w="1650" w:type="pct"/>
                  <w:hideMark/>
                </w:tcPr>
                <w:p w:rsidR="00510D5A" w:rsidRPr="00510D5A" w:rsidRDefault="00510D5A" w:rsidP="00510D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510D5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 (od: 28.10.2020)</w:t>
                  </w:r>
                </w:p>
              </w:tc>
            </w:tr>
          </w:tbl>
          <w:p w:rsidR="00510D5A" w:rsidRPr="00510D5A" w:rsidRDefault="00510D5A" w:rsidP="00510D5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510D5A" w:rsidRPr="00510D5A" w:rsidRDefault="00510D5A" w:rsidP="00510D5A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510D5A" w:rsidRPr="00510D5A" w:rsidTr="00510D5A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510D5A" w:rsidRPr="00510D5A" w:rsidRDefault="00510D5A" w:rsidP="00510D5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10D5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Konanie menom spoločnosti: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510D5A" w:rsidRPr="00510D5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510D5A" w:rsidRPr="00510D5A" w:rsidRDefault="00510D5A" w:rsidP="00510D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510D5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samostatne </w:t>
                  </w:r>
                </w:p>
              </w:tc>
              <w:tc>
                <w:tcPr>
                  <w:tcW w:w="1650" w:type="pct"/>
                  <w:hideMark/>
                </w:tcPr>
                <w:p w:rsidR="00510D5A" w:rsidRPr="00510D5A" w:rsidRDefault="00510D5A" w:rsidP="00510D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510D5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 (od: 12.03.2016)</w:t>
                  </w:r>
                </w:p>
              </w:tc>
            </w:tr>
          </w:tbl>
          <w:p w:rsidR="00510D5A" w:rsidRPr="00510D5A" w:rsidRDefault="00510D5A" w:rsidP="00510D5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510D5A" w:rsidRPr="00510D5A" w:rsidRDefault="00510D5A" w:rsidP="00510D5A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510D5A" w:rsidRPr="00510D5A" w:rsidTr="00510D5A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510D5A" w:rsidRPr="00510D5A" w:rsidRDefault="00510D5A" w:rsidP="00510D5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10D5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Výška základného imania: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510D5A" w:rsidRPr="00510D5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510D5A" w:rsidRPr="00510D5A" w:rsidRDefault="00510D5A" w:rsidP="00510D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510D5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5 000 EUR Rozsah splatenia: 5 000 EUR </w:t>
                  </w:r>
                </w:p>
              </w:tc>
              <w:tc>
                <w:tcPr>
                  <w:tcW w:w="1650" w:type="pct"/>
                  <w:hideMark/>
                </w:tcPr>
                <w:p w:rsidR="00510D5A" w:rsidRPr="00510D5A" w:rsidRDefault="00510D5A" w:rsidP="00510D5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510D5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 (od: 12.03.2016)</w:t>
                  </w:r>
                </w:p>
              </w:tc>
            </w:tr>
          </w:tbl>
          <w:p w:rsidR="00510D5A" w:rsidRPr="00510D5A" w:rsidRDefault="00510D5A" w:rsidP="00510D5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68066E" w:rsidRDefault="0068066E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68066E" w:rsidRPr="00C5195B" w:rsidRDefault="0068066E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Style w:val="Mkatabul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8736E5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68066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  <w:r w:rsidR="0068066E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68066E" w:rsidRDefault="0068066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68066E" w:rsidRPr="00C5195B" w:rsidRDefault="0068066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katabul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B943C9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vinnosti nájomcu z </w:t>
            </w:r>
            <w:r w:rsidR="00B943C9">
              <w:rPr>
                <w:rFonts w:ascii="Times New Roman" w:eastAsia="MS Gothic" w:hAnsi="Times New Roman" w:cs="Times New Roman"/>
                <w:sz w:val="20"/>
                <w:szCs w:val="24"/>
              </w:rPr>
              <w:t>leasingu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  <w:r w:rsidR="00AB1C94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6D2346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Mkatabul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  <w:r w:rsidR="00B943C9">
        <w:rPr>
          <w:rFonts w:ascii="Times New Roman" w:eastAsia="MS Gothic" w:hAnsi="Times New Roman" w:cs="Times New Roman"/>
          <w:b/>
          <w:sz w:val="24"/>
          <w:szCs w:val="24"/>
        </w:rPr>
        <w:t xml:space="preserve"> uzatvorená zamestnávateľská zmluva č. 5021357150 s DDS </w:t>
      </w:r>
      <w:proofErr w:type="spellStart"/>
      <w:r w:rsidR="00B943C9">
        <w:rPr>
          <w:rFonts w:ascii="Times New Roman" w:eastAsia="MS Gothic" w:hAnsi="Times New Roman" w:cs="Times New Roman"/>
          <w:b/>
          <w:sz w:val="24"/>
          <w:szCs w:val="24"/>
        </w:rPr>
        <w:t>Tatrabanky</w:t>
      </w:r>
      <w:proofErr w:type="spellEnd"/>
      <w:r w:rsidR="00B943C9">
        <w:rPr>
          <w:rFonts w:ascii="Times New Roman" w:eastAsia="MS Gothic" w:hAnsi="Times New Roman" w:cs="Times New Roman"/>
          <w:b/>
          <w:sz w:val="24"/>
          <w:szCs w:val="24"/>
        </w:rPr>
        <w:t xml:space="preserve"> a.s. – 70 Eur zamestnávateľ, 70 Eur zamestnanci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  <w:r w:rsidR="0068066E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3B6721">
      <w:headerReference w:type="default" r:id="rId15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B5B85" w:rsidRDefault="000B5B85" w:rsidP="00CE03EC">
      <w:pPr>
        <w:spacing w:after="0" w:line="240" w:lineRule="auto"/>
      </w:pPr>
      <w:r>
        <w:separator/>
      </w:r>
    </w:p>
  </w:endnote>
  <w:endnote w:type="continuationSeparator" w:id="0">
    <w:p w:rsidR="000B5B85" w:rsidRDefault="000B5B85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Segoe UI Symbol">
    <w:altName w:val="DejaVu Sans Condensed"/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Calibri Light">
    <w:altName w:val="Segoe UI"/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B5B85" w:rsidRDefault="000B5B85" w:rsidP="00CE03EC">
      <w:pPr>
        <w:spacing w:after="0" w:line="240" w:lineRule="auto"/>
      </w:pPr>
      <w:r>
        <w:separator/>
      </w:r>
    </w:p>
  </w:footnote>
  <w:footnote w:type="continuationSeparator" w:id="0">
    <w:p w:rsidR="000B5B85" w:rsidRDefault="000B5B85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CA12B3" w:rsidP="00F7125E">
    <w:pPr>
      <w:pStyle w:val="Zhlav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CA12B3">
      <w:rPr>
        <w:rFonts w:ascii="Times New Roman" w:hAnsi="Times New Roman" w:cs="Times New Roman"/>
        <w:noProof/>
        <w:sz w:val="20"/>
        <w:szCs w:val="24"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4103" type="#_x0000_t202" style="position:absolute;margin-left:342.05pt;margin-top:-1.05pt;width:13.95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inset=".5mm,.5mm,.5mm,.5mm">
            <w:txbxContent>
              <w:p w:rsidR="007952A6" w:rsidRPr="007952A6" w:rsidRDefault="00B8761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CA12B3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CA12B3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inset=".5mm,.5mm,.5mm,.5mm">
            <w:txbxContent>
              <w:p w:rsidR="007952A6" w:rsidRPr="007952A6" w:rsidRDefault="00B8761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CA12B3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inset=".5mm,.5mm,.5mm,.5mm">
            <w:txbxContent>
              <w:p w:rsidR="00D74108" w:rsidRPr="007952A6" w:rsidRDefault="00B8761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CA12B3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inset=".5mm,.5mm,.5mm,.5mm">
            <w:txbxContent>
              <w:p w:rsidR="0094453C" w:rsidRPr="007952A6" w:rsidRDefault="00B8761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CA12B3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inset=".5mm,.5mm,.5mm,.5mm">
            <w:txbxContent>
              <w:p w:rsidR="0094453C" w:rsidRPr="007952A6" w:rsidRDefault="00B8761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CA12B3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inset=".5mm,.5mm,.5mm,.5mm">
            <w:txbxContent>
              <w:p w:rsidR="0094453C" w:rsidRPr="007952A6" w:rsidRDefault="007952A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 w:rsidRPr="007952A6"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CA12B3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inset=".5mm,.5mm,.5mm,.5mm">
            <w:txbxContent>
              <w:p w:rsidR="007952A6" w:rsidRPr="007952A6" w:rsidRDefault="00B8761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CA12B3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inset=".5mm,.5mm,.5mm,.5mm">
            <w:txbxContent>
              <w:p w:rsidR="007952A6" w:rsidRPr="007952A6" w:rsidRDefault="00B8761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CA12B3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inset=".5mm,.5mm,.5mm,.5mm">
            <w:txbxContent>
              <w:p w:rsidR="007952A6" w:rsidRPr="007952A6" w:rsidRDefault="007952A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 w:rsidRPr="007952A6"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CA12B3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inset=".5mm,.5mm,.5mm,.5mm">
            <w:txbxContent>
              <w:p w:rsidR="007952A6" w:rsidRPr="007952A6" w:rsidRDefault="00B8761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CA12B3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inset=".5mm,.5mm,.5mm,.5mm">
            <w:txbxContent>
              <w:p w:rsidR="007952A6" w:rsidRPr="007952A6" w:rsidRDefault="00B8761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CA12B3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inset=".5mm,.5mm,.5mm,.5mm">
            <w:txbxContent>
              <w:p w:rsidR="007952A6" w:rsidRDefault="00B8761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  <w:p w:rsidR="00B8761C" w:rsidRPr="007952A6" w:rsidRDefault="00B8761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</w:p>
            </w:txbxContent>
          </v:textbox>
        </v:shape>
      </w:pict>
    </w:r>
    <w:r w:rsidRPr="00CA12B3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inset=".5mm,.5mm,.5mm,.5mm">
            <w:txbxContent>
              <w:p w:rsidR="007952A6" w:rsidRPr="007952A6" w:rsidRDefault="00B8761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CA12B3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inset=".5mm,.5mm,.5mm,.5mm">
            <w:txbxContent>
              <w:p w:rsidR="007952A6" w:rsidRPr="007952A6" w:rsidRDefault="00B8761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CA12B3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inset=".5mm,.5mm,.5mm,.5mm">
            <w:txbxContent>
              <w:p w:rsidR="007952A6" w:rsidRPr="007952A6" w:rsidRDefault="00B8761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CA12B3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inset=".5mm,.5mm,.5mm,.5mm">
            <w:txbxContent>
              <w:p w:rsidR="007952A6" w:rsidRPr="007952A6" w:rsidRDefault="00B8761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CA12B3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inset=".5mm,.5mm,.5mm,.5mm">
            <w:txbxContent>
              <w:p w:rsidR="00F7125E" w:rsidRPr="007952A6" w:rsidRDefault="00B8761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CA12B3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:rsidR="00F7125E" w:rsidRPr="007952A6" w:rsidRDefault="00F7125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 w:rsidRPr="007952A6"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74B6DB6"/>
    <w:multiLevelType w:val="hybridMultilevel"/>
    <w:tmpl w:val="D7F0C738"/>
    <w:lvl w:ilvl="0" w:tplc="251E5810">
      <w:start w:val="4"/>
      <w:numFmt w:val="bullet"/>
      <w:lvlText w:val="-"/>
      <w:lvlJc w:val="left"/>
      <w:pPr>
        <w:ind w:left="435" w:hanging="360"/>
      </w:pPr>
      <w:rPr>
        <w:rFonts w:ascii="Times New Roman" w:eastAsia="MS Gothic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5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7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9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1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3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5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7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95" w:hanging="360"/>
      </w:pPr>
      <w:rPr>
        <w:rFonts w:ascii="Wingdings" w:hAnsi="Wingdings" w:hint="default"/>
      </w:r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2"/>
  </w:num>
  <w:num w:numId="3">
    <w:abstractNumId w:val="1"/>
  </w:num>
  <w:num w:numId="4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proofState w:spelling="clean" w:grammar="clean"/>
  <w:defaultTabStop w:val="708"/>
  <w:hyphenationZone w:val="425"/>
  <w:characterSpacingControl w:val="doNotCompress"/>
  <w:hdrShapeDefaults>
    <o:shapedefaults v:ext="edit" spidmax="29698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/>
  <w:rsids>
    <w:rsidRoot w:val="00CE03EC"/>
    <w:rsid w:val="00017DE3"/>
    <w:rsid w:val="000278C4"/>
    <w:rsid w:val="00090EEC"/>
    <w:rsid w:val="000A2C59"/>
    <w:rsid w:val="000B4576"/>
    <w:rsid w:val="000B5B85"/>
    <w:rsid w:val="000E4530"/>
    <w:rsid w:val="00157CB1"/>
    <w:rsid w:val="0016205F"/>
    <w:rsid w:val="00173C34"/>
    <w:rsid w:val="00180CEC"/>
    <w:rsid w:val="001A7CA5"/>
    <w:rsid w:val="001D099A"/>
    <w:rsid w:val="00220153"/>
    <w:rsid w:val="003421B2"/>
    <w:rsid w:val="003A2A62"/>
    <w:rsid w:val="003B6721"/>
    <w:rsid w:val="003F3E00"/>
    <w:rsid w:val="0048757C"/>
    <w:rsid w:val="004F3F19"/>
    <w:rsid w:val="00507DC1"/>
    <w:rsid w:val="00510D5A"/>
    <w:rsid w:val="00547F9F"/>
    <w:rsid w:val="00561EFC"/>
    <w:rsid w:val="0056380B"/>
    <w:rsid w:val="0062363D"/>
    <w:rsid w:val="00660B28"/>
    <w:rsid w:val="0068066E"/>
    <w:rsid w:val="006D2346"/>
    <w:rsid w:val="006D37F9"/>
    <w:rsid w:val="006E4085"/>
    <w:rsid w:val="00736F59"/>
    <w:rsid w:val="00744DF1"/>
    <w:rsid w:val="00757BBC"/>
    <w:rsid w:val="00765283"/>
    <w:rsid w:val="00785951"/>
    <w:rsid w:val="00787C52"/>
    <w:rsid w:val="007952A6"/>
    <w:rsid w:val="007D6016"/>
    <w:rsid w:val="007F59AA"/>
    <w:rsid w:val="00811FFA"/>
    <w:rsid w:val="008602B8"/>
    <w:rsid w:val="008736E5"/>
    <w:rsid w:val="008777C2"/>
    <w:rsid w:val="008E1BFE"/>
    <w:rsid w:val="008E4E28"/>
    <w:rsid w:val="0092432D"/>
    <w:rsid w:val="0094453C"/>
    <w:rsid w:val="00997389"/>
    <w:rsid w:val="009A274C"/>
    <w:rsid w:val="009D2D9E"/>
    <w:rsid w:val="009E6AD6"/>
    <w:rsid w:val="009F1252"/>
    <w:rsid w:val="009F5C7F"/>
    <w:rsid w:val="00A7333A"/>
    <w:rsid w:val="00A84956"/>
    <w:rsid w:val="00AB1C94"/>
    <w:rsid w:val="00AF1BE2"/>
    <w:rsid w:val="00B06CAB"/>
    <w:rsid w:val="00B8761C"/>
    <w:rsid w:val="00B943C9"/>
    <w:rsid w:val="00B9688E"/>
    <w:rsid w:val="00BA1A2E"/>
    <w:rsid w:val="00BC678C"/>
    <w:rsid w:val="00BC6872"/>
    <w:rsid w:val="00BD2ECD"/>
    <w:rsid w:val="00C02EDE"/>
    <w:rsid w:val="00C21550"/>
    <w:rsid w:val="00C45AF1"/>
    <w:rsid w:val="00C5195B"/>
    <w:rsid w:val="00CA12B3"/>
    <w:rsid w:val="00CD1824"/>
    <w:rsid w:val="00CE03EC"/>
    <w:rsid w:val="00D21D48"/>
    <w:rsid w:val="00D32851"/>
    <w:rsid w:val="00D74108"/>
    <w:rsid w:val="00D77AF9"/>
    <w:rsid w:val="00DC3B5F"/>
    <w:rsid w:val="00E03DFF"/>
    <w:rsid w:val="00E12B23"/>
    <w:rsid w:val="00E42DF0"/>
    <w:rsid w:val="00ED71A7"/>
    <w:rsid w:val="00F210F9"/>
    <w:rsid w:val="00F7125E"/>
    <w:rsid w:val="00FB4D80"/>
    <w:rsid w:val="00FC2DDE"/>
    <w:rsid w:val="00FD024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96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3B6721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CE03EC"/>
    <w:pPr>
      <w:ind w:left="720"/>
      <w:contextualSpacing/>
    </w:pPr>
  </w:style>
  <w:style w:type="paragraph" w:styleId="Zhlav">
    <w:name w:val="header"/>
    <w:basedOn w:val="Normln"/>
    <w:link w:val="Zhlav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CE03EC"/>
  </w:style>
  <w:style w:type="paragraph" w:styleId="Zpat">
    <w:name w:val="footer"/>
    <w:basedOn w:val="Normln"/>
    <w:link w:val="Zpat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CE03EC"/>
  </w:style>
  <w:style w:type="paragraph" w:styleId="Textbubliny">
    <w:name w:val="Balloon Text"/>
    <w:basedOn w:val="Normln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katabulky">
    <w:name w:val="Table Grid"/>
    <w:basedOn w:val="Normlntabul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Zstupntext">
    <w:name w:val="Placeholder Text"/>
    <w:basedOn w:val="Standardnpsmoodstavce"/>
    <w:uiPriority w:val="99"/>
    <w:semiHidden/>
    <w:rsid w:val="00173C34"/>
    <w:rPr>
      <w:color w:val="808080"/>
    </w:rPr>
  </w:style>
  <w:style w:type="character" w:customStyle="1" w:styleId="tl">
    <w:name w:val="tl"/>
    <w:basedOn w:val="Standardnpsmoodstavce"/>
    <w:rsid w:val="0068066E"/>
  </w:style>
  <w:style w:type="character" w:customStyle="1" w:styleId="ra">
    <w:name w:val="ra"/>
    <w:basedOn w:val="Standardnpsmoodstavce"/>
    <w:rsid w:val="0068066E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0511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129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orsr.sk/hladaj_osoba.asp?PR=Brunovsk&#225;&amp;MENO=Eva&amp;SID=0&amp;T=f0&amp;R=0" TargetMode="External"/><Relationship Id="rId13" Type="http://schemas.openxmlformats.org/officeDocument/2006/relationships/hyperlink" Target="https://www.orsr.sk/hladaj_osoba.asp?PR=Brunovsk&#225;&amp;MENO=Eva&amp;SID=0&amp;T=f0&amp;R=0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2.gif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www.justice.gov.sk/sluzby/obchodny-register/legislativne-zmeny-v-obchodnom-registri/zmeny-k-1-10-2020/doplnenie-identifikacnych-udajov-pre-jednotlive-pravne-formy/" TargetMode="External"/><Relationship Id="rId5" Type="http://schemas.openxmlformats.org/officeDocument/2006/relationships/webSettings" Target="webSettings.xml"/><Relationship Id="rId15" Type="http://schemas.openxmlformats.org/officeDocument/2006/relationships/header" Target="header1.xml"/><Relationship Id="rId10" Type="http://schemas.openxmlformats.org/officeDocument/2006/relationships/image" Target="media/image1.gif"/><Relationship Id="rId4" Type="http://schemas.openxmlformats.org/officeDocument/2006/relationships/settings" Target="settings.xml"/><Relationship Id="rId9" Type="http://schemas.openxmlformats.org/officeDocument/2006/relationships/hyperlink" Target="https://www.orsr.sk/vypis.asp?ID=346299&amp;SID=3&amp;P=0" TargetMode="External"/><Relationship Id="rId14" Type="http://schemas.openxmlformats.org/officeDocument/2006/relationships/hyperlink" Target="https://www.orsr.sk/hladaj_osoba.asp?PR=&#352;tep&#225;nkov&#225;&amp;MENO=L&#237;via&amp;SID=0&amp;T=f0&amp;R=0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D39A3CA-D0AD-430D-A3C3-7ED4F0C2E7C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7</Pages>
  <Words>1283</Words>
  <Characters>7315</Characters>
  <Application>Microsoft Office Word</Application>
  <DocSecurity>0</DocSecurity>
  <Lines>60</Lines>
  <Paragraphs>17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Microsoft</Company>
  <LinksUpToDate>false</LinksUpToDate>
  <CharactersWithSpaces>8581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Microsoft</cp:lastModifiedBy>
  <cp:revision>2</cp:revision>
  <cp:lastPrinted>2016-01-13T16:38:00Z</cp:lastPrinted>
  <dcterms:created xsi:type="dcterms:W3CDTF">2024-06-30T10:29:00Z</dcterms:created>
  <dcterms:modified xsi:type="dcterms:W3CDTF">2024-06-30T10:29:00Z</dcterms:modified>
</cp:coreProperties>
</file>