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45F" w:rsidRDefault="0049245F" w:rsidP="0049245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k ročnej účtovnej závierke zostavenej  ku dňu 31.12.2023 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</w:t>
      </w:r>
      <w:r w:rsidR="008C593B">
        <w:rPr>
          <w:sz w:val="24"/>
          <w:szCs w:val="24"/>
        </w:rPr>
        <w:t xml:space="preserve">é meno : </w:t>
      </w:r>
      <w:r w:rsidR="008C593B">
        <w:rPr>
          <w:sz w:val="24"/>
          <w:szCs w:val="24"/>
        </w:rPr>
        <w:tab/>
        <w:t>PRO-JET, s.r.o.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Dátum vzniku :</w:t>
      </w:r>
      <w:r>
        <w:rPr>
          <w:sz w:val="24"/>
          <w:szCs w:val="24"/>
        </w:rPr>
        <w:tab/>
        <w:t>08.06.2007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Sídlo</w:t>
      </w:r>
      <w:r w:rsidR="008C593B">
        <w:rPr>
          <w:sz w:val="24"/>
          <w:szCs w:val="24"/>
        </w:rPr>
        <w:t xml:space="preserve"> :</w:t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r w:rsidR="008C593B">
        <w:rPr>
          <w:sz w:val="24"/>
          <w:szCs w:val="24"/>
        </w:rPr>
        <w:tab/>
      </w:r>
      <w:proofErr w:type="spellStart"/>
      <w:r w:rsidR="008C593B">
        <w:rPr>
          <w:sz w:val="24"/>
          <w:szCs w:val="24"/>
        </w:rPr>
        <w:t>Kľakovská</w:t>
      </w:r>
      <w:proofErr w:type="spellEnd"/>
      <w:r w:rsidR="008C593B">
        <w:rPr>
          <w:sz w:val="24"/>
          <w:szCs w:val="24"/>
        </w:rPr>
        <w:t xml:space="preserve"> 877/1, Žarnovica  966 81</w:t>
      </w:r>
    </w:p>
    <w:p w:rsidR="0049245F" w:rsidRDefault="008C593B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IČO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36 788 937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Zapísaná v Obchodnom registri Okresného súdu Banská Bystr</w:t>
      </w:r>
      <w:r w:rsidR="008C593B">
        <w:rPr>
          <w:sz w:val="24"/>
          <w:szCs w:val="24"/>
        </w:rPr>
        <w:t xml:space="preserve">ica, Oddiel: </w:t>
      </w:r>
      <w:proofErr w:type="spellStart"/>
      <w:r w:rsidR="008C593B">
        <w:rPr>
          <w:sz w:val="24"/>
          <w:szCs w:val="24"/>
        </w:rPr>
        <w:t>Sro</w:t>
      </w:r>
      <w:proofErr w:type="spellEnd"/>
      <w:r w:rsidR="008C593B">
        <w:rPr>
          <w:sz w:val="24"/>
          <w:szCs w:val="24"/>
        </w:rPr>
        <w:t>, vložka 13185/S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II. Predmet činnosti</w:t>
      </w:r>
    </w:p>
    <w:p w:rsidR="0049245F" w:rsidRDefault="008C593B" w:rsidP="0049245F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>Kúpa tovaru na účely jeho predaja iným prevádzkovateľom živnosti v rozsahu voľných živností, kúpa tovaru na účely jeho predaja konečnému spotrebiteľovi v rozsahu voľných živností, sprostredkovanie obchodu a služieb v rozsahu voľných živností, poradenská a </w:t>
      </w:r>
      <w:proofErr w:type="spellStart"/>
      <w:r>
        <w:rPr>
          <w:sz w:val="24"/>
          <w:szCs w:val="24"/>
        </w:rPr>
        <w:t>konzuktačná</w:t>
      </w:r>
      <w:proofErr w:type="spellEnd"/>
      <w:r>
        <w:rPr>
          <w:sz w:val="24"/>
          <w:szCs w:val="24"/>
        </w:rPr>
        <w:t xml:space="preserve"> činnosť v oblasti obchodu, marketingu, ekonomiky a strojárenstva, predaj výpočtovej a kancelárskej techniky, reklamná a propagačná činnosť, prenájom hnuteľných vecí, služby požičovní</w:t>
      </w:r>
      <w:r w:rsidR="004606ED">
        <w:rPr>
          <w:sz w:val="24"/>
          <w:szCs w:val="24"/>
        </w:rPr>
        <w:t>.</w:t>
      </w:r>
    </w:p>
    <w:p w:rsidR="0049245F" w:rsidRDefault="0049245F" w:rsidP="0049245F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</w:t>
      </w:r>
    </w:p>
    <w:p w:rsidR="0049245F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Základné imanie : </w:t>
      </w:r>
      <w:r w:rsidR="0049245F">
        <w:rPr>
          <w:sz w:val="24"/>
          <w:szCs w:val="24"/>
        </w:rPr>
        <w:tab/>
      </w:r>
      <w:r>
        <w:rPr>
          <w:sz w:val="24"/>
          <w:szCs w:val="24"/>
        </w:rPr>
        <w:t>6 639 EUR</w:t>
      </w:r>
    </w:p>
    <w:p w:rsidR="004606ED" w:rsidRDefault="004606ED" w:rsidP="004606ED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 : Ing. Maroš </w:t>
      </w:r>
      <w:proofErr w:type="spellStart"/>
      <w:r>
        <w:rPr>
          <w:sz w:val="24"/>
          <w:szCs w:val="24"/>
        </w:rPr>
        <w:t>Vincenc</w:t>
      </w:r>
      <w:proofErr w:type="spellEnd"/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IV</w:t>
      </w:r>
      <w:r>
        <w:rPr>
          <w:sz w:val="24"/>
          <w:szCs w:val="24"/>
        </w:rPr>
        <w:t>. Počet zamestnancov : 0</w:t>
      </w:r>
      <w:r w:rsidR="004606ED">
        <w:rPr>
          <w:sz w:val="24"/>
          <w:szCs w:val="24"/>
        </w:rPr>
        <w:t xml:space="preserve">                                                                          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</w:t>
      </w:r>
      <w:r>
        <w:rPr>
          <w:sz w:val="24"/>
          <w:szCs w:val="24"/>
        </w:rPr>
        <w:t xml:space="preserve">. Riadna </w:t>
      </w:r>
      <w:proofErr w:type="spellStart"/>
      <w:r>
        <w:rPr>
          <w:sz w:val="24"/>
          <w:szCs w:val="24"/>
        </w:rPr>
        <w:t>účtovna</w:t>
      </w:r>
      <w:proofErr w:type="spellEnd"/>
      <w:r>
        <w:rPr>
          <w:sz w:val="24"/>
          <w:szCs w:val="24"/>
        </w:rPr>
        <w:t xml:space="preserve"> závierka 1.1.2023 – 31.12.2023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b/>
          <w:sz w:val="24"/>
          <w:szCs w:val="24"/>
        </w:rPr>
        <w:t>VI</w:t>
      </w:r>
      <w:r>
        <w:rPr>
          <w:sz w:val="24"/>
          <w:szCs w:val="24"/>
        </w:rPr>
        <w:t>. Účtovná jednotka bude aj naďalej pokračovať vo svojej činnosti.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</w:t>
      </w:r>
      <w:r w:rsidR="004606ED">
        <w:rPr>
          <w:sz w:val="24"/>
          <w:szCs w:val="24"/>
        </w:rPr>
        <w:t>očnosť  od svojho vzniku nakupovala dlhodobý majetok, ktorý oceňovala SOC</w:t>
      </w:r>
      <w:r>
        <w:rPr>
          <w:sz w:val="24"/>
          <w:szCs w:val="24"/>
        </w:rPr>
        <w:t xml:space="preserve">. Finančný majetok, pohľadávky, záväzky oceňovala v nominálnej hodnote. Obchodná spoločnosť nevlastní majetok v cudzej </w:t>
      </w:r>
      <w:proofErr w:type="spellStart"/>
      <w:r>
        <w:rPr>
          <w:sz w:val="24"/>
          <w:szCs w:val="24"/>
        </w:rPr>
        <w:t>mene.Tržby</w:t>
      </w:r>
      <w:proofErr w:type="spellEnd"/>
      <w:r>
        <w:rPr>
          <w:sz w:val="24"/>
          <w:szCs w:val="24"/>
        </w:rPr>
        <w:t xml:space="preserve"> z predaja tovaru a služieb sú vykázané bez dane z pridanej hodnoty. Sú účtované ku dňu dodania alebo poskytnutia služieb.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Obchodná spoločnosť vlastní k 31.12.2023 majetok v obstarávace</w:t>
      </w:r>
      <w:r w:rsidR="004606ED">
        <w:rPr>
          <w:sz w:val="24"/>
          <w:szCs w:val="24"/>
        </w:rPr>
        <w:t>j cene 82 854,15 , oprávky 54 945,27 . Majetok k 31.12.2023 27 908,88 EUR</w:t>
      </w:r>
    </w:p>
    <w:p w:rsidR="0049245F" w:rsidRDefault="0049245F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použila pri zostavovaní odpisového plánu dlhodobého majetku rovnomerné odpisy. Účtovné a daňové odpisy sa rovnajú.  Drobný hmotný investičný majetok v obstarávacej  hodnote niž</w:t>
      </w:r>
      <w:r w:rsidR="004606ED">
        <w:rPr>
          <w:sz w:val="24"/>
          <w:szCs w:val="24"/>
        </w:rPr>
        <w:t xml:space="preserve">šej ako 2 000 </w:t>
      </w:r>
      <w:r>
        <w:rPr>
          <w:sz w:val="24"/>
          <w:szCs w:val="24"/>
        </w:rPr>
        <w:t xml:space="preserve"> EUR účtovala na účte 501.</w:t>
      </w:r>
    </w:p>
    <w:p w:rsidR="004606ED" w:rsidRDefault="004606ED" w:rsidP="0049245F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obstaraný formou finančného leasingu sa účtuje do nákladov mesačne v pravidelných čiastkach, formou rovnomerných </w:t>
      </w:r>
      <w:proofErr w:type="spellStart"/>
      <w:r>
        <w:rPr>
          <w:sz w:val="24"/>
          <w:szCs w:val="24"/>
        </w:rPr>
        <w:t>odpisoav</w:t>
      </w:r>
      <w:proofErr w:type="spellEnd"/>
      <w:r>
        <w:rPr>
          <w:sz w:val="24"/>
          <w:szCs w:val="24"/>
        </w:rPr>
        <w:t xml:space="preserve"> počas doby trvania zmluvy.</w:t>
      </w:r>
    </w:p>
    <w:p w:rsidR="00F11829" w:rsidRDefault="004606ED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Spoločnosť  rozdelila zisk v roku 2023 v celkovej výške </w:t>
      </w:r>
      <w:r w:rsidR="00CC5795">
        <w:rPr>
          <w:sz w:val="24"/>
          <w:szCs w:val="24"/>
        </w:rPr>
        <w:t xml:space="preserve">38 796  EUR. </w:t>
      </w:r>
    </w:p>
    <w:p w:rsidR="00CC5795" w:rsidRPr="00CC5795" w:rsidRDefault="00CC5795" w:rsidP="00CC5795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24.6.2024</w:t>
      </w:r>
    </w:p>
    <w:sectPr w:rsidR="00CC5795" w:rsidRPr="00CC5795" w:rsidSect="00F118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45F"/>
    <w:rsid w:val="004606ED"/>
    <w:rsid w:val="0049245F"/>
    <w:rsid w:val="008C593B"/>
    <w:rsid w:val="00CC5795"/>
    <w:rsid w:val="00F118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4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3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majkasramkova@hotmail.com</dc:creator>
  <cp:lastModifiedBy>majkasramkova@hotmail.com</cp:lastModifiedBy>
  <cp:revision>2</cp:revision>
  <dcterms:created xsi:type="dcterms:W3CDTF">2024-06-24T08:50:00Z</dcterms:created>
  <dcterms:modified xsi:type="dcterms:W3CDTF">2024-06-24T09:11:00Z</dcterms:modified>
</cp:coreProperties>
</file>