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BA32151" w14:textId="77777777" w:rsidR="005B70DB" w:rsidRPr="00C75C07" w:rsidRDefault="005B70DB" w:rsidP="005B70DB">
      <w:pPr>
        <w:jc w:val="center"/>
        <w:rPr>
          <w:rFonts w:ascii="Arial" w:hAnsi="Arial" w:cs="Arial"/>
          <w:sz w:val="32"/>
          <w:szCs w:val="32"/>
        </w:rPr>
      </w:pPr>
    </w:p>
    <w:p w14:paraId="6C4202E1" w14:textId="77777777" w:rsidR="005B70DB" w:rsidRPr="00C75C07" w:rsidRDefault="005B70DB" w:rsidP="005B70DB">
      <w:pPr>
        <w:jc w:val="center"/>
        <w:rPr>
          <w:rFonts w:ascii="Arial" w:hAnsi="Arial" w:cs="Arial"/>
          <w:sz w:val="32"/>
          <w:szCs w:val="32"/>
        </w:rPr>
      </w:pPr>
    </w:p>
    <w:p w14:paraId="3B75710B" w14:textId="77777777" w:rsidR="005B70DB" w:rsidRPr="00C75C07" w:rsidRDefault="003C1001" w:rsidP="005B70DB">
      <w:pPr>
        <w:jc w:val="center"/>
        <w:rPr>
          <w:rFonts w:ascii="Arial" w:hAnsi="Arial" w:cs="Arial"/>
          <w:sz w:val="32"/>
          <w:szCs w:val="32"/>
        </w:rPr>
      </w:pPr>
      <w:r w:rsidRPr="00C75C07">
        <w:rPr>
          <w:rFonts w:ascii="Arial" w:hAnsi="Arial" w:cs="Arial"/>
          <w:noProof/>
          <w:lang w:eastAsia="sk-SK"/>
        </w:rPr>
        <w:drawing>
          <wp:anchor distT="0" distB="0" distL="114300" distR="114300" simplePos="0" relativeHeight="251667456" behindDoc="0" locked="0" layoutInCell="1" allowOverlap="1" wp14:anchorId="5FCF6AA1" wp14:editId="333A7F7A">
            <wp:simplePos x="0" y="0"/>
            <wp:positionH relativeFrom="margin">
              <wp:posOffset>-480695</wp:posOffset>
            </wp:positionH>
            <wp:positionV relativeFrom="margin">
              <wp:posOffset>581660</wp:posOffset>
            </wp:positionV>
            <wp:extent cx="2406650" cy="1066800"/>
            <wp:effectExtent l="0" t="0" r="0" b="0"/>
            <wp:wrapNone/>
            <wp:docPr id="10" name="Obrázok 0" descr="rp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p logo.png"/>
                    <pic:cNvPicPr/>
                  </pic:nvPicPr>
                  <pic:blipFill>
                    <a:blip r:embed="rId8" cstate="print"/>
                    <a:stretch>
                      <a:fillRect/>
                    </a:stretch>
                  </pic:blipFill>
                  <pic:spPr>
                    <a:xfrm>
                      <a:off x="0" y="0"/>
                      <a:ext cx="2406650" cy="1066800"/>
                    </a:xfrm>
                    <a:prstGeom prst="rect">
                      <a:avLst/>
                    </a:prstGeom>
                  </pic:spPr>
                </pic:pic>
              </a:graphicData>
            </a:graphic>
          </wp:anchor>
        </w:drawing>
      </w:r>
    </w:p>
    <w:p w14:paraId="237E7DDA" w14:textId="77777777" w:rsidR="005B70DB" w:rsidRPr="00C75C07" w:rsidRDefault="005B70DB" w:rsidP="005B70DB">
      <w:pPr>
        <w:jc w:val="center"/>
        <w:rPr>
          <w:rFonts w:ascii="Arial" w:hAnsi="Arial" w:cs="Arial"/>
          <w:sz w:val="32"/>
          <w:szCs w:val="32"/>
        </w:rPr>
      </w:pPr>
    </w:p>
    <w:p w14:paraId="46AED947" w14:textId="77777777" w:rsidR="005B70DB" w:rsidRPr="00C75C07" w:rsidRDefault="005B70DB" w:rsidP="005B70DB">
      <w:pPr>
        <w:jc w:val="center"/>
        <w:rPr>
          <w:rFonts w:ascii="Arial" w:hAnsi="Arial" w:cs="Arial"/>
          <w:sz w:val="32"/>
          <w:szCs w:val="32"/>
        </w:rPr>
      </w:pPr>
    </w:p>
    <w:p w14:paraId="3CD264C4" w14:textId="77777777" w:rsidR="005B70DB" w:rsidRPr="00C75C07" w:rsidRDefault="005B70DB" w:rsidP="005B70DB">
      <w:pPr>
        <w:jc w:val="center"/>
        <w:rPr>
          <w:rFonts w:ascii="Arial" w:hAnsi="Arial" w:cs="Arial"/>
          <w:sz w:val="32"/>
          <w:szCs w:val="32"/>
        </w:rPr>
      </w:pPr>
    </w:p>
    <w:p w14:paraId="6E708339" w14:textId="77777777" w:rsidR="005B70DB" w:rsidRPr="00C75C07" w:rsidRDefault="005B70DB" w:rsidP="005B70DB">
      <w:pPr>
        <w:jc w:val="center"/>
        <w:rPr>
          <w:rFonts w:ascii="Arial" w:hAnsi="Arial" w:cs="Arial"/>
          <w:sz w:val="32"/>
          <w:szCs w:val="32"/>
        </w:rPr>
      </w:pPr>
    </w:p>
    <w:p w14:paraId="6D67219B" w14:textId="77777777" w:rsidR="005B70DB" w:rsidRPr="00C75C07" w:rsidRDefault="005B70DB" w:rsidP="005B70DB">
      <w:pPr>
        <w:jc w:val="center"/>
        <w:rPr>
          <w:rFonts w:ascii="Arial" w:hAnsi="Arial" w:cs="Arial"/>
          <w:sz w:val="32"/>
          <w:szCs w:val="32"/>
        </w:rPr>
      </w:pPr>
    </w:p>
    <w:p w14:paraId="288139E9" w14:textId="77777777" w:rsidR="005B70DB" w:rsidRPr="00C75C07" w:rsidRDefault="005B70DB" w:rsidP="005B70DB">
      <w:pPr>
        <w:jc w:val="center"/>
        <w:rPr>
          <w:rFonts w:ascii="Arial" w:hAnsi="Arial" w:cs="Arial"/>
          <w:sz w:val="32"/>
          <w:szCs w:val="32"/>
        </w:rPr>
      </w:pPr>
    </w:p>
    <w:p w14:paraId="00976A34" w14:textId="77777777" w:rsidR="005B70DB" w:rsidRPr="00C75C07" w:rsidRDefault="005B70DB" w:rsidP="005B70DB">
      <w:pPr>
        <w:jc w:val="center"/>
        <w:rPr>
          <w:rFonts w:ascii="Arial" w:hAnsi="Arial" w:cs="Arial"/>
          <w:sz w:val="32"/>
          <w:szCs w:val="32"/>
        </w:rPr>
      </w:pPr>
    </w:p>
    <w:p w14:paraId="4BD1F61A" w14:textId="77777777" w:rsidR="005B70DB" w:rsidRPr="00C75C07" w:rsidRDefault="005B70DB" w:rsidP="005B70DB">
      <w:pPr>
        <w:jc w:val="center"/>
        <w:rPr>
          <w:rFonts w:ascii="Arial" w:hAnsi="Arial" w:cs="Arial"/>
          <w:sz w:val="32"/>
          <w:szCs w:val="32"/>
        </w:rPr>
      </w:pPr>
    </w:p>
    <w:p w14:paraId="50DB198A" w14:textId="77777777" w:rsidR="005B70DB" w:rsidRPr="00C75C07" w:rsidRDefault="005B70DB" w:rsidP="005B70DB">
      <w:pPr>
        <w:jc w:val="center"/>
        <w:rPr>
          <w:rFonts w:ascii="Arial" w:hAnsi="Arial" w:cs="Arial"/>
          <w:sz w:val="32"/>
          <w:szCs w:val="32"/>
        </w:rPr>
      </w:pPr>
    </w:p>
    <w:p w14:paraId="006F9D20" w14:textId="77777777" w:rsidR="005B70DB" w:rsidRPr="00C75C07" w:rsidRDefault="005B70DB" w:rsidP="005B70DB">
      <w:pPr>
        <w:jc w:val="center"/>
        <w:rPr>
          <w:rFonts w:ascii="Arial" w:hAnsi="Arial" w:cs="Arial"/>
          <w:sz w:val="32"/>
          <w:szCs w:val="32"/>
        </w:rPr>
      </w:pPr>
    </w:p>
    <w:p w14:paraId="54EB8DDF" w14:textId="77777777" w:rsidR="005B70DB" w:rsidRPr="00C75C07" w:rsidRDefault="005B70DB" w:rsidP="005B70DB">
      <w:pPr>
        <w:jc w:val="center"/>
        <w:rPr>
          <w:rFonts w:ascii="Arial" w:hAnsi="Arial" w:cs="Arial"/>
          <w:sz w:val="32"/>
          <w:szCs w:val="32"/>
        </w:rPr>
      </w:pPr>
    </w:p>
    <w:p w14:paraId="6BAE7528" w14:textId="77777777" w:rsidR="005B70DB" w:rsidRPr="00C75C07" w:rsidRDefault="005B70DB" w:rsidP="005B70DB">
      <w:pPr>
        <w:jc w:val="center"/>
        <w:rPr>
          <w:rFonts w:ascii="Arial" w:hAnsi="Arial" w:cs="Arial"/>
          <w:sz w:val="32"/>
          <w:szCs w:val="32"/>
        </w:rPr>
      </w:pPr>
    </w:p>
    <w:p w14:paraId="1ED18056" w14:textId="77777777" w:rsidR="005B70DB" w:rsidRPr="00C75C07" w:rsidRDefault="005B70DB" w:rsidP="005B70DB">
      <w:pPr>
        <w:jc w:val="center"/>
        <w:rPr>
          <w:rFonts w:ascii="Arial" w:hAnsi="Arial" w:cs="Arial"/>
          <w:b/>
          <w:sz w:val="32"/>
          <w:szCs w:val="32"/>
        </w:rPr>
      </w:pPr>
      <w:r w:rsidRPr="00C75C07">
        <w:rPr>
          <w:rFonts w:ascii="Arial" w:hAnsi="Arial" w:cs="Arial"/>
          <w:b/>
          <w:sz w:val="32"/>
          <w:szCs w:val="32"/>
        </w:rPr>
        <w:t xml:space="preserve">RIGHT POWER, </w:t>
      </w:r>
      <w:proofErr w:type="spellStart"/>
      <w:r w:rsidRPr="00C75C07">
        <w:rPr>
          <w:rFonts w:ascii="Arial" w:hAnsi="Arial" w:cs="Arial"/>
          <w:b/>
          <w:sz w:val="32"/>
          <w:szCs w:val="32"/>
        </w:rPr>
        <w:t>a.s</w:t>
      </w:r>
      <w:proofErr w:type="spellEnd"/>
      <w:r w:rsidRPr="00C75C07">
        <w:rPr>
          <w:rFonts w:ascii="Arial" w:hAnsi="Arial" w:cs="Arial"/>
          <w:b/>
          <w:sz w:val="32"/>
          <w:szCs w:val="32"/>
        </w:rPr>
        <w:t>.</w:t>
      </w:r>
    </w:p>
    <w:p w14:paraId="66352002" w14:textId="77777777" w:rsidR="005B70DB" w:rsidRPr="00C75C07" w:rsidRDefault="006C2373" w:rsidP="006C2373">
      <w:pPr>
        <w:tabs>
          <w:tab w:val="left" w:pos="4789"/>
        </w:tabs>
        <w:rPr>
          <w:rFonts w:ascii="Arial" w:hAnsi="Arial" w:cs="Arial"/>
          <w:b/>
          <w:sz w:val="32"/>
          <w:szCs w:val="32"/>
        </w:rPr>
      </w:pPr>
      <w:r w:rsidRPr="00C75C07">
        <w:rPr>
          <w:rFonts w:ascii="Arial" w:hAnsi="Arial" w:cs="Arial"/>
          <w:b/>
          <w:sz w:val="32"/>
          <w:szCs w:val="32"/>
        </w:rPr>
        <w:tab/>
      </w:r>
    </w:p>
    <w:p w14:paraId="1F19D27B" w14:textId="4521BF4E" w:rsidR="005B70DB" w:rsidRPr="00C75C07" w:rsidRDefault="00BB22CA" w:rsidP="005B70DB">
      <w:pPr>
        <w:jc w:val="center"/>
        <w:rPr>
          <w:rFonts w:ascii="Arial" w:hAnsi="Arial" w:cs="Arial"/>
          <w:sz w:val="32"/>
          <w:szCs w:val="32"/>
        </w:rPr>
      </w:pPr>
      <w:r w:rsidRPr="00C75C07">
        <w:rPr>
          <w:rFonts w:ascii="Arial" w:hAnsi="Arial" w:cs="Arial"/>
          <w:b/>
          <w:sz w:val="32"/>
          <w:szCs w:val="32"/>
        </w:rPr>
        <w:t xml:space="preserve">Výročná </w:t>
      </w:r>
      <w:r w:rsidR="005B70DB" w:rsidRPr="00C75C07">
        <w:rPr>
          <w:rFonts w:ascii="Arial" w:hAnsi="Arial" w:cs="Arial"/>
          <w:b/>
          <w:sz w:val="32"/>
          <w:szCs w:val="32"/>
        </w:rPr>
        <w:t xml:space="preserve">správa za rok </w:t>
      </w:r>
      <w:r w:rsidR="00DE3F6B" w:rsidRPr="00C75C07">
        <w:rPr>
          <w:rFonts w:ascii="Arial" w:hAnsi="Arial" w:cs="Arial"/>
          <w:b/>
          <w:sz w:val="32"/>
          <w:szCs w:val="32"/>
        </w:rPr>
        <w:t>20</w:t>
      </w:r>
      <w:r w:rsidR="00A77352" w:rsidRPr="00C75C07">
        <w:rPr>
          <w:rFonts w:ascii="Arial" w:hAnsi="Arial" w:cs="Arial"/>
          <w:b/>
          <w:sz w:val="32"/>
          <w:szCs w:val="32"/>
        </w:rPr>
        <w:t>2</w:t>
      </w:r>
      <w:r w:rsidR="00A216EC" w:rsidRPr="00C75C07">
        <w:rPr>
          <w:rFonts w:ascii="Arial" w:hAnsi="Arial" w:cs="Arial"/>
          <w:b/>
          <w:sz w:val="32"/>
          <w:szCs w:val="32"/>
        </w:rPr>
        <w:t>1</w:t>
      </w:r>
    </w:p>
    <w:p w14:paraId="3CAC85C9" w14:textId="60DA3945" w:rsidR="006527B2" w:rsidRPr="00C75C07" w:rsidRDefault="005B70DB" w:rsidP="005B70DB">
      <w:pPr>
        <w:rPr>
          <w:rFonts w:ascii="Arial" w:hAnsi="Arial" w:cs="Arial"/>
          <w:sz w:val="32"/>
          <w:szCs w:val="32"/>
        </w:rPr>
      </w:pPr>
      <w:r w:rsidRPr="00C75C07">
        <w:rPr>
          <w:rFonts w:ascii="Arial" w:hAnsi="Arial" w:cs="Arial"/>
          <w:sz w:val="32"/>
          <w:szCs w:val="32"/>
        </w:rPr>
        <w:br w:type="page"/>
      </w:r>
    </w:p>
    <w:p w14:paraId="2ED4060D" w14:textId="3108601F" w:rsidR="006D2AA2" w:rsidRPr="00C75C07" w:rsidRDefault="006D2AA2" w:rsidP="005B70DB">
      <w:pPr>
        <w:rPr>
          <w:rFonts w:ascii="Arial" w:hAnsi="Arial" w:cs="Arial"/>
          <w:sz w:val="32"/>
          <w:szCs w:val="32"/>
        </w:rPr>
      </w:pPr>
    </w:p>
    <w:p w14:paraId="295C4268" w14:textId="536C4BA6" w:rsidR="006D2AA2" w:rsidRPr="00C75C07" w:rsidRDefault="006D2AA2" w:rsidP="005B70DB">
      <w:pPr>
        <w:rPr>
          <w:rFonts w:ascii="Arial" w:hAnsi="Arial" w:cs="Arial"/>
          <w:sz w:val="32"/>
          <w:szCs w:val="32"/>
        </w:rPr>
      </w:pPr>
    </w:p>
    <w:p w14:paraId="7C9EFE29" w14:textId="7A896972" w:rsidR="006D2AA2" w:rsidRPr="00C75C07" w:rsidRDefault="006D2AA2" w:rsidP="005B70DB">
      <w:pPr>
        <w:rPr>
          <w:rFonts w:ascii="Arial" w:hAnsi="Arial" w:cs="Arial"/>
          <w:sz w:val="32"/>
          <w:szCs w:val="32"/>
        </w:rPr>
      </w:pPr>
    </w:p>
    <w:p w14:paraId="049F32AE" w14:textId="6A67DEDA" w:rsidR="006D2AA2" w:rsidRPr="00C75C07" w:rsidRDefault="006D2AA2" w:rsidP="005B70DB">
      <w:pPr>
        <w:rPr>
          <w:rFonts w:ascii="Arial" w:hAnsi="Arial" w:cs="Arial"/>
          <w:sz w:val="32"/>
          <w:szCs w:val="32"/>
        </w:rPr>
      </w:pPr>
    </w:p>
    <w:p w14:paraId="2DDD4064" w14:textId="1BFC0516" w:rsidR="006D2AA2" w:rsidRPr="00C75C07" w:rsidRDefault="006D2AA2" w:rsidP="005B70DB">
      <w:pPr>
        <w:rPr>
          <w:rFonts w:ascii="Arial" w:hAnsi="Arial" w:cs="Arial"/>
          <w:sz w:val="32"/>
          <w:szCs w:val="32"/>
        </w:rPr>
      </w:pPr>
    </w:p>
    <w:p w14:paraId="2E5BDEC8" w14:textId="157E6491" w:rsidR="006D2AA2" w:rsidRPr="00C75C07" w:rsidRDefault="006D2AA2" w:rsidP="005B70DB">
      <w:pPr>
        <w:rPr>
          <w:rFonts w:ascii="Arial" w:hAnsi="Arial" w:cs="Arial"/>
          <w:sz w:val="32"/>
          <w:szCs w:val="32"/>
        </w:rPr>
      </w:pPr>
    </w:p>
    <w:p w14:paraId="2CE4D436" w14:textId="77777777" w:rsidR="006D2AA2" w:rsidRPr="00C75C07" w:rsidRDefault="006D2AA2" w:rsidP="005B70DB">
      <w:pPr>
        <w:rPr>
          <w:rFonts w:ascii="Arial" w:hAnsi="Arial" w:cs="Arial"/>
          <w:sz w:val="32"/>
          <w:szCs w:val="32"/>
        </w:rPr>
      </w:pPr>
    </w:p>
    <w:p w14:paraId="535C71FC" w14:textId="1FA851F1" w:rsidR="006527B2" w:rsidRPr="00C75C07" w:rsidRDefault="006D2AA2">
      <w:pPr>
        <w:rPr>
          <w:rFonts w:ascii="Arial" w:hAnsi="Arial" w:cs="Arial"/>
          <w:sz w:val="32"/>
          <w:szCs w:val="32"/>
        </w:rPr>
      </w:pPr>
      <w:r w:rsidRPr="00C75C07">
        <w:rPr>
          <w:rFonts w:ascii="Arial" w:hAnsi="Arial" w:cs="Arial"/>
          <w:noProof/>
          <w:sz w:val="32"/>
          <w:szCs w:val="32"/>
        </w:rPr>
        <w:drawing>
          <wp:inline distT="0" distB="0" distL="0" distR="0" wp14:anchorId="175C418D" wp14:editId="6A37A344">
            <wp:extent cx="4876800" cy="4876800"/>
            <wp:effectExtent l="0" t="0" r="0" b="0"/>
            <wp:docPr id="1" name="Obrázok 1" descr="Obrázok, na ktorom je text, kompaktný disk, vektorová grafik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1" descr="Obrázok, na ktorom je text, kompaktný disk, vektorová grafika&#10;&#10;Automaticky generovaný popi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76800" cy="4876800"/>
                    </a:xfrm>
                    <a:prstGeom prst="rect">
                      <a:avLst/>
                    </a:prstGeom>
                    <a:noFill/>
                  </pic:spPr>
                </pic:pic>
              </a:graphicData>
            </a:graphic>
          </wp:inline>
        </w:drawing>
      </w:r>
      <w:r w:rsidR="006527B2" w:rsidRPr="00C75C07">
        <w:rPr>
          <w:rFonts w:ascii="Arial" w:hAnsi="Arial" w:cs="Arial"/>
          <w:sz w:val="32"/>
          <w:szCs w:val="32"/>
        </w:rPr>
        <w:br w:type="page"/>
      </w:r>
    </w:p>
    <w:p w14:paraId="0049434C" w14:textId="77777777" w:rsidR="005B70DB" w:rsidRPr="00C75C07" w:rsidRDefault="005B70DB" w:rsidP="005B70DB">
      <w:pPr>
        <w:rPr>
          <w:rFonts w:ascii="Arial" w:hAnsi="Arial" w:cs="Arial"/>
          <w:sz w:val="32"/>
          <w:szCs w:val="32"/>
        </w:rPr>
      </w:pPr>
    </w:p>
    <w:p w14:paraId="41954656" w14:textId="77777777" w:rsidR="000B0A66" w:rsidRPr="00C75C07" w:rsidRDefault="00564ABD">
      <w:pPr>
        <w:rPr>
          <w:rFonts w:ascii="Arial" w:hAnsi="Arial" w:cs="Arial"/>
          <w:b/>
        </w:rPr>
      </w:pPr>
      <w:r w:rsidRPr="00C75C07">
        <w:rPr>
          <w:rFonts w:ascii="Arial" w:hAnsi="Arial" w:cs="Arial"/>
          <w:b/>
        </w:rPr>
        <w:t>1. Úvod</w:t>
      </w:r>
    </w:p>
    <w:p w14:paraId="16B834AD" w14:textId="77777777" w:rsidR="00564ABD" w:rsidRPr="00C75C07" w:rsidRDefault="00564ABD">
      <w:pPr>
        <w:rPr>
          <w:rFonts w:ascii="Arial" w:hAnsi="Arial" w:cs="Arial"/>
        </w:rPr>
      </w:pPr>
    </w:p>
    <w:p w14:paraId="33C985C0" w14:textId="542C4601" w:rsidR="00564ABD" w:rsidRPr="00C75C07" w:rsidRDefault="00564ABD" w:rsidP="00B0046F">
      <w:pPr>
        <w:pStyle w:val="Odsekzoznamu"/>
        <w:numPr>
          <w:ilvl w:val="1"/>
          <w:numId w:val="7"/>
        </w:numPr>
        <w:rPr>
          <w:rFonts w:ascii="Arial" w:hAnsi="Arial" w:cs="Arial"/>
          <w:b/>
        </w:rPr>
      </w:pPr>
      <w:r w:rsidRPr="00C75C07">
        <w:rPr>
          <w:rFonts w:ascii="Arial" w:hAnsi="Arial" w:cs="Arial"/>
          <w:b/>
        </w:rPr>
        <w:t>Príhovor generálneho riaditeľa a predsedu predstavenstva</w:t>
      </w:r>
    </w:p>
    <w:p w14:paraId="39A398DE" w14:textId="38543B6D" w:rsidR="00B0046F" w:rsidRPr="00C75C07" w:rsidRDefault="00B0046F" w:rsidP="00B0046F">
      <w:pPr>
        <w:rPr>
          <w:rFonts w:ascii="Arial" w:hAnsi="Arial" w:cs="Arial"/>
          <w:b/>
        </w:rPr>
      </w:pPr>
    </w:p>
    <w:p w14:paraId="551CD35E" w14:textId="77777777" w:rsidR="00564ABD" w:rsidRPr="00C75C07" w:rsidRDefault="00564ABD">
      <w:pPr>
        <w:rPr>
          <w:rFonts w:ascii="Arial" w:hAnsi="Arial" w:cs="Arial"/>
        </w:rPr>
      </w:pPr>
    </w:p>
    <w:p w14:paraId="4DE594F7" w14:textId="07EFE4BB" w:rsidR="00C16AB9" w:rsidRPr="00C75C07" w:rsidRDefault="00C16AB9">
      <w:pPr>
        <w:rPr>
          <w:rFonts w:ascii="Arial" w:hAnsi="Arial" w:cs="Arial"/>
        </w:rPr>
      </w:pPr>
      <w:r w:rsidRPr="00C75C07">
        <w:rPr>
          <w:rFonts w:ascii="Arial" w:hAnsi="Arial" w:cs="Arial"/>
        </w:rPr>
        <w:t>Vážený akcionár</w:t>
      </w:r>
      <w:r w:rsidR="009A24B4" w:rsidRPr="00C75C07">
        <w:rPr>
          <w:rFonts w:ascii="Arial" w:hAnsi="Arial" w:cs="Arial"/>
        </w:rPr>
        <w:t>i</w:t>
      </w:r>
      <w:r w:rsidRPr="00C75C07">
        <w:rPr>
          <w:rFonts w:ascii="Arial" w:hAnsi="Arial" w:cs="Arial"/>
        </w:rPr>
        <w:t>, vážení klienti, obchodní partneri</w:t>
      </w:r>
      <w:r w:rsidR="00B0046F" w:rsidRPr="00C75C07">
        <w:rPr>
          <w:rFonts w:ascii="Arial" w:hAnsi="Arial" w:cs="Arial"/>
        </w:rPr>
        <w:t xml:space="preserve"> a kolegovia,</w:t>
      </w:r>
    </w:p>
    <w:p w14:paraId="7B909D12" w14:textId="77777777" w:rsidR="00C16AB9" w:rsidRPr="00C75C07" w:rsidRDefault="00C16AB9">
      <w:pPr>
        <w:rPr>
          <w:rFonts w:ascii="Arial" w:hAnsi="Arial" w:cs="Arial"/>
        </w:rPr>
      </w:pPr>
    </w:p>
    <w:p w14:paraId="75E6B778" w14:textId="1BDC438A" w:rsidR="00B04E3A" w:rsidRPr="00C75C07" w:rsidRDefault="00B0046F" w:rsidP="00B0046F">
      <w:pPr>
        <w:jc w:val="both"/>
        <w:rPr>
          <w:rFonts w:ascii="Arial" w:hAnsi="Arial" w:cs="Arial"/>
          <w:bCs/>
        </w:rPr>
      </w:pPr>
      <w:r w:rsidRPr="00C75C07">
        <w:rPr>
          <w:rFonts w:ascii="Arial" w:hAnsi="Arial" w:cs="Arial"/>
          <w:bCs/>
        </w:rPr>
        <w:t>rok 202</w:t>
      </w:r>
      <w:r w:rsidR="00D3054D" w:rsidRPr="00C75C07">
        <w:rPr>
          <w:rFonts w:ascii="Arial" w:hAnsi="Arial" w:cs="Arial"/>
          <w:bCs/>
        </w:rPr>
        <w:t>1</w:t>
      </w:r>
      <w:r w:rsidRPr="00C75C07">
        <w:rPr>
          <w:rFonts w:ascii="Arial" w:hAnsi="Arial" w:cs="Arial"/>
          <w:bCs/>
        </w:rPr>
        <w:t xml:space="preserve"> bol pre našu spoločnosť, skutočne náročný. Pandémia, s ktorou nikto z nás nepočítal, zasiahla nás všetkých v každom jednom smere . </w:t>
      </w:r>
      <w:r w:rsidR="007B7014" w:rsidRPr="00C75C07">
        <w:rPr>
          <w:rFonts w:ascii="Arial" w:hAnsi="Arial" w:cs="Arial"/>
          <w:bCs/>
        </w:rPr>
        <w:t xml:space="preserve">Rok 2021 sa niesol v znamení pokračujúcej pandémie COVID-19 nielen v odvetí energetiky, ale v celej spoločnosti. </w:t>
      </w:r>
      <w:r w:rsidR="00C75C07" w:rsidRPr="00C75C07">
        <w:rPr>
          <w:rFonts w:ascii="Arial" w:hAnsi="Arial" w:cs="Arial"/>
          <w:bCs/>
        </w:rPr>
        <w:t xml:space="preserve">Medzi naše priority sa opäť zaradila ochrana zdravia zamestnancov, ich rodín a zákazníkov. Opatreniam sme prispôsobili i poskytovanie služieb a komunikáciu so zákazníkmi. </w:t>
      </w:r>
      <w:r w:rsidRPr="00C75C07">
        <w:rPr>
          <w:rFonts w:ascii="Arial" w:hAnsi="Arial" w:cs="Arial"/>
          <w:bCs/>
        </w:rPr>
        <w:t>Náš život sa z bežných osobných stretnutí preniesol do online priestoru. Napriek tomu všetkému môžem rok 202</w:t>
      </w:r>
      <w:r w:rsidR="00D3054D" w:rsidRPr="00C75C07">
        <w:rPr>
          <w:rFonts w:ascii="Arial" w:hAnsi="Arial" w:cs="Arial"/>
          <w:bCs/>
        </w:rPr>
        <w:t>1</w:t>
      </w:r>
      <w:r w:rsidRPr="00C75C07">
        <w:rPr>
          <w:rFonts w:ascii="Arial" w:hAnsi="Arial" w:cs="Arial"/>
          <w:bCs/>
        </w:rPr>
        <w:t xml:space="preserve"> zhodnotiť aj pozitívnymi slovami. </w:t>
      </w:r>
      <w:r w:rsidR="00F74288" w:rsidRPr="00C75C07">
        <w:rPr>
          <w:rFonts w:ascii="Arial" w:hAnsi="Arial" w:cs="Arial"/>
        </w:rPr>
        <w:t xml:space="preserve">Výsledkom </w:t>
      </w:r>
      <w:r w:rsidR="009A24B4" w:rsidRPr="00C75C07">
        <w:rPr>
          <w:rFonts w:ascii="Arial" w:hAnsi="Arial" w:cs="Arial"/>
        </w:rPr>
        <w:t>predaja</w:t>
      </w:r>
      <w:r w:rsidR="00F74288" w:rsidRPr="00C75C07">
        <w:rPr>
          <w:rFonts w:ascii="Arial" w:hAnsi="Arial" w:cs="Arial"/>
        </w:rPr>
        <w:t xml:space="preserve"> je kapitálovo silnejšia a organizačne jednoduchšie riadená spoločnosť.</w:t>
      </w:r>
    </w:p>
    <w:p w14:paraId="2F196138" w14:textId="22F1AE59" w:rsidR="00F74288" w:rsidRPr="00C75C07" w:rsidRDefault="00D22C0E" w:rsidP="00B0046F">
      <w:pPr>
        <w:spacing w:line="259" w:lineRule="auto"/>
        <w:jc w:val="both"/>
        <w:rPr>
          <w:rFonts w:ascii="Arial" w:hAnsi="Arial" w:cs="Arial"/>
        </w:rPr>
      </w:pPr>
      <w:r w:rsidRPr="00D22C0E">
        <w:rPr>
          <w:rFonts w:ascii="Arial" w:hAnsi="Arial" w:cs="Arial"/>
        </w:rPr>
        <w:t>Rok 2021 je možné označiť ako najturbulentnejší v novodobej histórii energetiky. Bol nielen poznačený pandémiou, ale zaznamenali sme dynamický nárast cien celého komoditného mixu na burze. Oba tieto faktory výrazne ovplyvnili fungovanie našej spoločnosti, ako aj jej hospodársky výsledok.</w:t>
      </w:r>
      <w:r>
        <w:rPr>
          <w:rFonts w:ascii="Arial" w:hAnsi="Arial" w:cs="Arial"/>
        </w:rPr>
        <w:t xml:space="preserve"> Napriek tomu bolo</w:t>
      </w:r>
      <w:r w:rsidR="00B04E3A" w:rsidRPr="00C75C07">
        <w:rPr>
          <w:rFonts w:ascii="Arial" w:hAnsi="Arial" w:cs="Arial"/>
        </w:rPr>
        <w:t xml:space="preserve"> Po celý rok bolo zabezpečené plynulé a bezproblémové financovanie. RIGHT POWER, </w:t>
      </w:r>
      <w:proofErr w:type="spellStart"/>
      <w:r w:rsidR="00B04E3A" w:rsidRPr="00C75C07">
        <w:rPr>
          <w:rFonts w:ascii="Arial" w:hAnsi="Arial" w:cs="Arial"/>
        </w:rPr>
        <w:t>a.s</w:t>
      </w:r>
      <w:proofErr w:type="spellEnd"/>
      <w:r w:rsidR="00B04E3A" w:rsidRPr="00C75C07">
        <w:rPr>
          <w:rFonts w:ascii="Arial" w:hAnsi="Arial" w:cs="Arial"/>
        </w:rPr>
        <w:t>. potvrdil svoju nezávislosť, výkonnosť, ale aj schopnosť vyrovnávať sa s veľkými výkyvmi na trhu. Podmienky a financie potrebné pre rozvoj, pre vylepšenie mzdových a sociálnych podmienok pre zamestnancov, pre investície a pre celkový rast spoločnosti boli zabezpečené po celý rok 20</w:t>
      </w:r>
      <w:r w:rsidR="00D764BE" w:rsidRPr="00C75C07">
        <w:rPr>
          <w:rFonts w:ascii="Arial" w:hAnsi="Arial" w:cs="Arial"/>
        </w:rPr>
        <w:t>2</w:t>
      </w:r>
      <w:r w:rsidR="0035029B" w:rsidRPr="00C75C07">
        <w:rPr>
          <w:rFonts w:ascii="Arial" w:hAnsi="Arial" w:cs="Arial"/>
        </w:rPr>
        <w:t>1</w:t>
      </w:r>
      <w:r w:rsidR="00B04E3A" w:rsidRPr="00C75C07">
        <w:rPr>
          <w:rFonts w:ascii="Arial" w:hAnsi="Arial" w:cs="Arial"/>
        </w:rPr>
        <w:t>.</w:t>
      </w:r>
    </w:p>
    <w:p w14:paraId="7BB36719" w14:textId="77777777" w:rsidR="003C3FC7" w:rsidRPr="00C75C07" w:rsidRDefault="00F74288" w:rsidP="003C3FC7">
      <w:pPr>
        <w:jc w:val="both"/>
        <w:rPr>
          <w:rFonts w:ascii="Arial" w:hAnsi="Arial" w:cs="Arial"/>
        </w:rPr>
      </w:pPr>
      <w:r w:rsidRPr="00C75C07">
        <w:rPr>
          <w:rFonts w:ascii="Arial" w:hAnsi="Arial" w:cs="Arial"/>
        </w:rPr>
        <w:t xml:space="preserve"> </w:t>
      </w:r>
    </w:p>
    <w:p w14:paraId="2C872E68" w14:textId="77777777" w:rsidR="003C3FC7" w:rsidRPr="00C75C07" w:rsidRDefault="003C3FC7" w:rsidP="003C3FC7">
      <w:pPr>
        <w:jc w:val="both"/>
        <w:rPr>
          <w:rFonts w:ascii="Arial" w:hAnsi="Arial" w:cs="Arial"/>
        </w:rPr>
      </w:pPr>
    </w:p>
    <w:p w14:paraId="590C1D3A" w14:textId="77777777" w:rsidR="00A94315" w:rsidRPr="00C75C07" w:rsidRDefault="002F5DA4" w:rsidP="00A94315">
      <w:pPr>
        <w:jc w:val="both"/>
        <w:rPr>
          <w:rFonts w:ascii="Arial" w:hAnsi="Arial" w:cs="Arial"/>
        </w:rPr>
      </w:pPr>
      <w:r w:rsidRPr="00C75C07">
        <w:rPr>
          <w:rFonts w:ascii="Arial" w:hAnsi="Arial" w:cs="Arial"/>
        </w:rPr>
        <w:t xml:space="preserve">Vážení naši </w:t>
      </w:r>
      <w:r w:rsidR="00A94315" w:rsidRPr="00C75C07">
        <w:rPr>
          <w:rFonts w:ascii="Arial" w:hAnsi="Arial" w:cs="Arial"/>
        </w:rPr>
        <w:t>klienti, obchodní partneri a akcionár,</w:t>
      </w:r>
      <w:r w:rsidR="003C3FC7" w:rsidRPr="00C75C07">
        <w:rPr>
          <w:rFonts w:ascii="Arial" w:hAnsi="Arial" w:cs="Arial"/>
        </w:rPr>
        <w:t xml:space="preserve"> </w:t>
      </w:r>
      <w:r w:rsidR="00861A9B" w:rsidRPr="00C75C07">
        <w:rPr>
          <w:rFonts w:ascii="Arial" w:hAnsi="Arial" w:cs="Arial"/>
        </w:rPr>
        <w:t>v mene celého kole</w:t>
      </w:r>
      <w:r w:rsidR="00BB22CA" w:rsidRPr="00C75C07">
        <w:rPr>
          <w:rFonts w:ascii="Arial" w:hAnsi="Arial" w:cs="Arial"/>
        </w:rPr>
        <w:t>k</w:t>
      </w:r>
      <w:r w:rsidR="00861A9B" w:rsidRPr="00C75C07">
        <w:rPr>
          <w:rFonts w:ascii="Arial" w:hAnsi="Arial" w:cs="Arial"/>
        </w:rPr>
        <w:t xml:space="preserve">tívu Vám ďakujeme </w:t>
      </w:r>
      <w:r w:rsidR="00A94315" w:rsidRPr="00C75C07">
        <w:rPr>
          <w:rFonts w:ascii="Arial" w:hAnsi="Arial" w:cs="Arial"/>
        </w:rPr>
        <w:t xml:space="preserve">za </w:t>
      </w:r>
      <w:r w:rsidR="00861A9B" w:rsidRPr="00C75C07">
        <w:rPr>
          <w:rFonts w:ascii="Arial" w:hAnsi="Arial" w:cs="Arial"/>
        </w:rPr>
        <w:t xml:space="preserve">prejavenú dôveru </w:t>
      </w:r>
      <w:r w:rsidR="00A94315" w:rsidRPr="00C75C07">
        <w:rPr>
          <w:rFonts w:ascii="Arial" w:hAnsi="Arial" w:cs="Arial"/>
        </w:rPr>
        <w:t xml:space="preserve">a veríme, že sa nám bude </w:t>
      </w:r>
      <w:r w:rsidR="00861A9B" w:rsidRPr="00C75C07">
        <w:rPr>
          <w:rFonts w:ascii="Arial" w:hAnsi="Arial" w:cs="Arial"/>
        </w:rPr>
        <w:t xml:space="preserve">aj naďalej dariť naše vzťahy </w:t>
      </w:r>
      <w:r w:rsidR="00A94315" w:rsidRPr="00C75C07">
        <w:rPr>
          <w:rFonts w:ascii="Arial" w:hAnsi="Arial" w:cs="Arial"/>
        </w:rPr>
        <w:t xml:space="preserve">rozvíjať </w:t>
      </w:r>
      <w:r w:rsidR="00861A9B" w:rsidRPr="00C75C07">
        <w:rPr>
          <w:rFonts w:ascii="Arial" w:hAnsi="Arial" w:cs="Arial"/>
        </w:rPr>
        <w:t xml:space="preserve">k vzájomnej spokojnosti a nám sa bude naďalej dariť uspokojovať </w:t>
      </w:r>
      <w:r w:rsidR="00A94315" w:rsidRPr="00C75C07">
        <w:rPr>
          <w:rFonts w:ascii="Arial" w:hAnsi="Arial" w:cs="Arial"/>
        </w:rPr>
        <w:t xml:space="preserve">Vaše </w:t>
      </w:r>
      <w:r w:rsidR="00861A9B" w:rsidRPr="00C75C07">
        <w:rPr>
          <w:rFonts w:ascii="Arial" w:hAnsi="Arial" w:cs="Arial"/>
        </w:rPr>
        <w:t>potreby a očakávania</w:t>
      </w:r>
      <w:r w:rsidR="00A94315" w:rsidRPr="00C75C07">
        <w:rPr>
          <w:rFonts w:ascii="Arial" w:hAnsi="Arial" w:cs="Arial"/>
        </w:rPr>
        <w:t>.</w:t>
      </w:r>
    </w:p>
    <w:p w14:paraId="40CA24EB" w14:textId="77777777" w:rsidR="00A94315" w:rsidRPr="00C75C07" w:rsidRDefault="00A94315" w:rsidP="00A94315">
      <w:pPr>
        <w:jc w:val="both"/>
        <w:rPr>
          <w:rFonts w:ascii="Arial" w:hAnsi="Arial" w:cs="Arial"/>
        </w:rPr>
      </w:pPr>
    </w:p>
    <w:p w14:paraId="25F725F6" w14:textId="77777777" w:rsidR="00F74288" w:rsidRPr="00C75C07" w:rsidRDefault="00F74288" w:rsidP="00A94315">
      <w:pPr>
        <w:jc w:val="both"/>
        <w:rPr>
          <w:rFonts w:ascii="Arial" w:hAnsi="Arial" w:cs="Arial"/>
        </w:rPr>
      </w:pPr>
    </w:p>
    <w:p w14:paraId="15781900" w14:textId="77777777" w:rsidR="00A94315" w:rsidRPr="00C75C07" w:rsidRDefault="00A94315" w:rsidP="00A94315">
      <w:pPr>
        <w:ind w:left="3261"/>
        <w:jc w:val="both"/>
        <w:rPr>
          <w:rFonts w:ascii="Arial" w:hAnsi="Arial" w:cs="Arial"/>
        </w:rPr>
      </w:pPr>
      <w:r w:rsidRPr="00C75C07">
        <w:rPr>
          <w:rFonts w:ascii="Arial" w:hAnsi="Arial" w:cs="Arial"/>
        </w:rPr>
        <w:t xml:space="preserve">Ing. </w:t>
      </w:r>
      <w:r w:rsidR="00DE3F6B" w:rsidRPr="00C75C07">
        <w:rPr>
          <w:rFonts w:ascii="Arial" w:hAnsi="Arial" w:cs="Arial"/>
        </w:rPr>
        <w:t>Michael Landau</w:t>
      </w:r>
    </w:p>
    <w:p w14:paraId="3B63C52E" w14:textId="77777777" w:rsidR="003C3FC7" w:rsidRPr="00C75C07" w:rsidRDefault="00A94315" w:rsidP="00A94315">
      <w:pPr>
        <w:ind w:left="3261"/>
        <w:jc w:val="both"/>
        <w:rPr>
          <w:rFonts w:ascii="Arial" w:hAnsi="Arial" w:cs="Arial"/>
        </w:rPr>
      </w:pPr>
      <w:r w:rsidRPr="00C75C07">
        <w:rPr>
          <w:rFonts w:ascii="Arial" w:hAnsi="Arial" w:cs="Arial"/>
        </w:rPr>
        <w:t>Predseda predstavenstva</w:t>
      </w:r>
      <w:r w:rsidR="003C3FC7" w:rsidRPr="00C75C07">
        <w:rPr>
          <w:rFonts w:ascii="Arial" w:hAnsi="Arial" w:cs="Arial"/>
        </w:rPr>
        <w:t xml:space="preserve"> </w:t>
      </w:r>
      <w:r w:rsidRPr="00C75C07">
        <w:rPr>
          <w:rFonts w:ascii="Arial" w:hAnsi="Arial" w:cs="Arial"/>
        </w:rPr>
        <w:t>a generálny riaditeľ</w:t>
      </w:r>
    </w:p>
    <w:p w14:paraId="7D9047AE" w14:textId="77777777" w:rsidR="00A94315" w:rsidRPr="00C75C07" w:rsidRDefault="00A94315">
      <w:pPr>
        <w:rPr>
          <w:rFonts w:ascii="Arial" w:hAnsi="Arial" w:cs="Arial"/>
        </w:rPr>
      </w:pPr>
    </w:p>
    <w:p w14:paraId="231AD37A" w14:textId="77777777" w:rsidR="00861A9B" w:rsidRPr="00C75C07" w:rsidRDefault="00861A9B">
      <w:pPr>
        <w:rPr>
          <w:rFonts w:ascii="Arial" w:hAnsi="Arial" w:cs="Arial"/>
          <w:b/>
        </w:rPr>
      </w:pPr>
      <w:r w:rsidRPr="00C75C07">
        <w:rPr>
          <w:rFonts w:ascii="Arial" w:hAnsi="Arial" w:cs="Arial"/>
          <w:b/>
        </w:rPr>
        <w:br w:type="page"/>
      </w:r>
    </w:p>
    <w:p w14:paraId="572FAD23" w14:textId="5E18B2DE" w:rsidR="00564ABD" w:rsidRPr="00C75C07" w:rsidRDefault="00564ABD">
      <w:pPr>
        <w:rPr>
          <w:rFonts w:ascii="Arial" w:hAnsi="Arial" w:cs="Arial"/>
          <w:b/>
        </w:rPr>
      </w:pPr>
      <w:r w:rsidRPr="00C75C07">
        <w:rPr>
          <w:rFonts w:ascii="Arial" w:hAnsi="Arial" w:cs="Arial"/>
          <w:b/>
        </w:rPr>
        <w:lastRenderedPageBreak/>
        <w:t xml:space="preserve">1.2 RIGHT POWER v roku </w:t>
      </w:r>
      <w:r w:rsidR="00DE3F6B" w:rsidRPr="00C75C07">
        <w:rPr>
          <w:rFonts w:ascii="Arial" w:hAnsi="Arial" w:cs="Arial"/>
          <w:b/>
        </w:rPr>
        <w:t>20</w:t>
      </w:r>
      <w:r w:rsidR="00A77352" w:rsidRPr="00C75C07">
        <w:rPr>
          <w:rFonts w:ascii="Arial" w:hAnsi="Arial" w:cs="Arial"/>
          <w:b/>
        </w:rPr>
        <w:t>2</w:t>
      </w:r>
      <w:r w:rsidR="00A216EC" w:rsidRPr="00C75C07">
        <w:rPr>
          <w:rFonts w:ascii="Arial" w:hAnsi="Arial" w:cs="Arial"/>
          <w:b/>
        </w:rPr>
        <w:t>1</w:t>
      </w:r>
    </w:p>
    <w:p w14:paraId="5B11EBEF" w14:textId="77777777" w:rsidR="00564ABD" w:rsidRPr="00C75C07" w:rsidRDefault="00564ABD">
      <w:pPr>
        <w:rPr>
          <w:rFonts w:ascii="Arial" w:hAnsi="Arial" w:cs="Arial"/>
        </w:rPr>
      </w:pPr>
    </w:p>
    <w:p w14:paraId="59950FF5" w14:textId="77777777" w:rsidR="00564ABD" w:rsidRPr="00C75C07" w:rsidRDefault="00564ABD">
      <w:pPr>
        <w:rPr>
          <w:rFonts w:ascii="Arial" w:hAnsi="Arial" w:cs="Arial"/>
          <w:b/>
        </w:rPr>
      </w:pPr>
      <w:r w:rsidRPr="00C75C07">
        <w:rPr>
          <w:rFonts w:ascii="Arial" w:hAnsi="Arial" w:cs="Arial"/>
          <w:b/>
        </w:rPr>
        <w:t>1.2.1 Výroba</w:t>
      </w:r>
    </w:p>
    <w:p w14:paraId="46920591" w14:textId="7FB2BDD8" w:rsidR="00564ABD" w:rsidRPr="00C75C07" w:rsidRDefault="00A422AF">
      <w:pPr>
        <w:rPr>
          <w:rFonts w:ascii="Arial" w:hAnsi="Arial" w:cs="Arial"/>
        </w:rPr>
      </w:pPr>
      <w:r w:rsidRPr="00C75C07">
        <w:rPr>
          <w:rFonts w:ascii="Arial" w:hAnsi="Arial" w:cs="Arial"/>
        </w:rPr>
        <w:t>Elektrina</w:t>
      </w:r>
      <w:r w:rsidR="002769CB" w:rsidRPr="00C75C07">
        <w:rPr>
          <w:rFonts w:ascii="Arial" w:hAnsi="Arial" w:cs="Arial"/>
        </w:rPr>
        <w:t>:</w:t>
      </w:r>
      <w:r w:rsidR="00E83249" w:rsidRPr="00C75C07">
        <w:rPr>
          <w:rFonts w:ascii="Arial" w:hAnsi="Arial" w:cs="Arial"/>
        </w:rPr>
        <w:t xml:space="preserve"> </w:t>
      </w:r>
      <w:r w:rsidR="008555C5" w:rsidRPr="00C75C07">
        <w:rPr>
          <w:rFonts w:ascii="Arial" w:hAnsi="Arial" w:cs="Arial"/>
        </w:rPr>
        <w:t>8</w:t>
      </w:r>
      <w:r w:rsidR="003C7F17" w:rsidRPr="00C75C07">
        <w:rPr>
          <w:rFonts w:ascii="Arial" w:hAnsi="Arial" w:cs="Arial"/>
        </w:rPr>
        <w:t xml:space="preserve"> </w:t>
      </w:r>
      <w:r w:rsidR="008555C5" w:rsidRPr="00C75C07">
        <w:rPr>
          <w:rFonts w:ascii="Arial" w:hAnsi="Arial" w:cs="Arial"/>
        </w:rPr>
        <w:t>807</w:t>
      </w:r>
      <w:r w:rsidR="00C80792" w:rsidRPr="00C75C07">
        <w:rPr>
          <w:rFonts w:ascii="Arial" w:hAnsi="Arial" w:cs="Arial"/>
        </w:rPr>
        <w:t xml:space="preserve"> </w:t>
      </w:r>
      <w:r w:rsidR="00E006FC" w:rsidRPr="00C75C07">
        <w:rPr>
          <w:rFonts w:ascii="Arial" w:hAnsi="Arial" w:cs="Arial"/>
        </w:rPr>
        <w:t>MWh</w:t>
      </w:r>
    </w:p>
    <w:p w14:paraId="6AEC642A" w14:textId="6313395B" w:rsidR="00564ABD" w:rsidRPr="00C75C07" w:rsidRDefault="00A422AF">
      <w:pPr>
        <w:rPr>
          <w:rFonts w:ascii="Arial" w:hAnsi="Arial" w:cs="Arial"/>
        </w:rPr>
      </w:pPr>
      <w:r w:rsidRPr="00C75C07">
        <w:rPr>
          <w:rFonts w:ascii="Arial" w:hAnsi="Arial" w:cs="Arial"/>
        </w:rPr>
        <w:t>Teplo</w:t>
      </w:r>
      <w:r w:rsidR="002769CB" w:rsidRPr="00C75C07">
        <w:rPr>
          <w:rFonts w:ascii="Arial" w:hAnsi="Arial" w:cs="Arial"/>
        </w:rPr>
        <w:t>:</w:t>
      </w:r>
      <w:r w:rsidR="00C80792" w:rsidRPr="00C75C07">
        <w:rPr>
          <w:rFonts w:ascii="Arial" w:hAnsi="Arial" w:cs="Arial"/>
        </w:rPr>
        <w:t xml:space="preserve"> </w:t>
      </w:r>
      <w:r w:rsidR="004E1D91" w:rsidRPr="00C75C07">
        <w:rPr>
          <w:rFonts w:ascii="Arial" w:hAnsi="Arial" w:cs="Arial"/>
        </w:rPr>
        <w:t>1</w:t>
      </w:r>
      <w:r w:rsidR="00A77352" w:rsidRPr="00C75C07">
        <w:rPr>
          <w:rFonts w:ascii="Arial" w:hAnsi="Arial" w:cs="Arial"/>
        </w:rPr>
        <w:t>8</w:t>
      </w:r>
      <w:r w:rsidR="008555C5" w:rsidRPr="00C75C07">
        <w:rPr>
          <w:rFonts w:ascii="Arial" w:hAnsi="Arial" w:cs="Arial"/>
        </w:rPr>
        <w:t>0</w:t>
      </w:r>
      <w:r w:rsidR="004E1D91" w:rsidRPr="00C75C07">
        <w:rPr>
          <w:rFonts w:ascii="Arial" w:hAnsi="Arial" w:cs="Arial"/>
        </w:rPr>
        <w:t xml:space="preserve"> </w:t>
      </w:r>
      <w:r w:rsidR="008555C5" w:rsidRPr="00C75C07">
        <w:rPr>
          <w:rFonts w:ascii="Arial" w:hAnsi="Arial" w:cs="Arial"/>
        </w:rPr>
        <w:t>038</w:t>
      </w:r>
      <w:r w:rsidR="00EB0412" w:rsidRPr="00C75C07">
        <w:rPr>
          <w:rFonts w:ascii="Arial" w:hAnsi="Arial" w:cs="Arial"/>
        </w:rPr>
        <w:t xml:space="preserve"> GJ</w:t>
      </w:r>
    </w:p>
    <w:p w14:paraId="61264C1D" w14:textId="1542CE74" w:rsidR="002769CB" w:rsidRPr="00C75C07" w:rsidRDefault="002769CB">
      <w:pPr>
        <w:rPr>
          <w:rFonts w:ascii="Arial" w:hAnsi="Arial" w:cs="Arial"/>
          <w:highlight w:val="yellow"/>
        </w:rPr>
      </w:pPr>
    </w:p>
    <w:p w14:paraId="27A2167E" w14:textId="79B29FCD" w:rsidR="002769CB" w:rsidRPr="00BB7D34" w:rsidRDefault="002769CB" w:rsidP="002769CB">
      <w:pPr>
        <w:rPr>
          <w:rFonts w:ascii="Arial" w:hAnsi="Arial" w:cs="Arial"/>
          <w:b/>
        </w:rPr>
      </w:pPr>
      <w:r w:rsidRPr="00BB7D34">
        <w:rPr>
          <w:rFonts w:ascii="Arial" w:hAnsi="Arial" w:cs="Arial"/>
          <w:b/>
        </w:rPr>
        <w:t xml:space="preserve">1.2.2 </w:t>
      </w:r>
      <w:proofErr w:type="spellStart"/>
      <w:r w:rsidRPr="00BB7D34">
        <w:rPr>
          <w:rFonts w:ascii="Arial" w:hAnsi="Arial" w:cs="Arial"/>
          <w:b/>
        </w:rPr>
        <w:t>Trading</w:t>
      </w:r>
      <w:proofErr w:type="spellEnd"/>
    </w:p>
    <w:p w14:paraId="7A9E3E5A" w14:textId="3367229F" w:rsidR="002769CB" w:rsidRPr="00BB7D34" w:rsidRDefault="00A2653A" w:rsidP="002769CB">
      <w:pPr>
        <w:rPr>
          <w:rFonts w:ascii="Arial" w:hAnsi="Arial" w:cs="Arial"/>
          <w:bCs/>
        </w:rPr>
      </w:pPr>
      <w:proofErr w:type="spellStart"/>
      <w:r w:rsidRPr="00BB7D34">
        <w:rPr>
          <w:rFonts w:ascii="Arial" w:hAnsi="Arial" w:cs="Arial"/>
          <w:bCs/>
        </w:rPr>
        <w:t>Tradingové</w:t>
      </w:r>
      <w:proofErr w:type="spellEnd"/>
      <w:r w:rsidRPr="00BB7D34">
        <w:rPr>
          <w:rFonts w:ascii="Arial" w:hAnsi="Arial" w:cs="Arial"/>
          <w:bCs/>
        </w:rPr>
        <w:t xml:space="preserve"> obchody</w:t>
      </w:r>
    </w:p>
    <w:p w14:paraId="4383DB4B" w14:textId="54E4E4D7" w:rsidR="00BB7D34" w:rsidRPr="00BB7D34" w:rsidRDefault="00BB7D34" w:rsidP="002769CB">
      <w:pPr>
        <w:rPr>
          <w:rFonts w:ascii="Arial" w:hAnsi="Arial" w:cs="Arial"/>
          <w:bCs/>
        </w:rPr>
      </w:pPr>
      <w:r w:rsidRPr="00BB7D34">
        <w:rPr>
          <w:rFonts w:ascii="Arial" w:hAnsi="Arial" w:cs="Arial"/>
          <w:bCs/>
        </w:rPr>
        <w:t xml:space="preserve">Zemný plyn: 7 777,23 </w:t>
      </w:r>
      <w:proofErr w:type="spellStart"/>
      <w:r w:rsidRPr="00BB7D34">
        <w:rPr>
          <w:rFonts w:ascii="Arial" w:hAnsi="Arial" w:cs="Arial"/>
          <w:bCs/>
        </w:rPr>
        <w:t>Mwh</w:t>
      </w:r>
      <w:proofErr w:type="spellEnd"/>
    </w:p>
    <w:p w14:paraId="6C467964" w14:textId="1FD8FFDD" w:rsidR="00BB7D34" w:rsidRPr="00BB7D34" w:rsidRDefault="00BB7D34" w:rsidP="002769CB">
      <w:pPr>
        <w:rPr>
          <w:rFonts w:ascii="Arial" w:hAnsi="Arial" w:cs="Arial"/>
          <w:bCs/>
        </w:rPr>
      </w:pPr>
      <w:r w:rsidRPr="00BB7D34">
        <w:rPr>
          <w:rFonts w:ascii="Arial" w:hAnsi="Arial" w:cs="Arial"/>
          <w:bCs/>
        </w:rPr>
        <w:t xml:space="preserve">Elektrina: 3 872 357,25 </w:t>
      </w:r>
      <w:proofErr w:type="spellStart"/>
      <w:r w:rsidRPr="00BB7D34">
        <w:rPr>
          <w:rFonts w:ascii="Arial" w:hAnsi="Arial" w:cs="Arial"/>
          <w:bCs/>
        </w:rPr>
        <w:t>Mwh</w:t>
      </w:r>
      <w:proofErr w:type="spellEnd"/>
    </w:p>
    <w:p w14:paraId="09CB8CF5" w14:textId="77777777" w:rsidR="00564ABD" w:rsidRPr="00C75C07" w:rsidRDefault="00564ABD">
      <w:pPr>
        <w:rPr>
          <w:rFonts w:ascii="Arial" w:hAnsi="Arial" w:cs="Arial"/>
        </w:rPr>
      </w:pPr>
    </w:p>
    <w:p w14:paraId="60EB437B" w14:textId="460128CC" w:rsidR="00564ABD" w:rsidRPr="00C75C07" w:rsidRDefault="00564ABD">
      <w:pPr>
        <w:rPr>
          <w:rFonts w:ascii="Arial" w:hAnsi="Arial" w:cs="Arial"/>
          <w:b/>
        </w:rPr>
      </w:pPr>
      <w:bookmarkStart w:id="0" w:name="_Hlk82003648"/>
      <w:r w:rsidRPr="00C75C07">
        <w:rPr>
          <w:rFonts w:ascii="Arial" w:hAnsi="Arial" w:cs="Arial"/>
          <w:b/>
        </w:rPr>
        <w:t>1.2.</w:t>
      </w:r>
      <w:r w:rsidR="002769CB" w:rsidRPr="00C75C07">
        <w:rPr>
          <w:rFonts w:ascii="Arial" w:hAnsi="Arial" w:cs="Arial"/>
          <w:b/>
        </w:rPr>
        <w:t>3</w:t>
      </w:r>
      <w:r w:rsidRPr="00C75C07">
        <w:rPr>
          <w:rFonts w:ascii="Arial" w:hAnsi="Arial" w:cs="Arial"/>
          <w:b/>
        </w:rPr>
        <w:t xml:space="preserve"> Financie</w:t>
      </w:r>
    </w:p>
    <w:bookmarkEnd w:id="0"/>
    <w:p w14:paraId="2D5FFDAE" w14:textId="3753F94C" w:rsidR="00657D15" w:rsidRPr="00C75C07" w:rsidRDefault="00657D15">
      <w:pPr>
        <w:rPr>
          <w:rFonts w:ascii="Arial" w:hAnsi="Arial" w:cs="Arial"/>
          <w:bCs/>
        </w:rPr>
      </w:pPr>
      <w:r w:rsidRPr="00C75C07">
        <w:rPr>
          <w:rFonts w:ascii="Arial" w:hAnsi="Arial" w:cs="Arial"/>
          <w:bCs/>
        </w:rPr>
        <w:t xml:space="preserve">EBIT : </w:t>
      </w:r>
      <w:r w:rsidR="00D44487">
        <w:rPr>
          <w:rFonts w:ascii="Arial" w:hAnsi="Arial" w:cs="Arial"/>
          <w:bCs/>
        </w:rPr>
        <w:t>- 3 179</w:t>
      </w:r>
      <w:r w:rsidRPr="00C75C07">
        <w:rPr>
          <w:rFonts w:ascii="Arial" w:hAnsi="Arial" w:cs="Arial"/>
          <w:bCs/>
        </w:rPr>
        <w:t>,</w:t>
      </w:r>
      <w:r w:rsidR="00D44487">
        <w:rPr>
          <w:rFonts w:ascii="Arial" w:hAnsi="Arial" w:cs="Arial"/>
          <w:bCs/>
        </w:rPr>
        <w:t>781</w:t>
      </w:r>
      <w:r w:rsidRPr="00C75C07">
        <w:rPr>
          <w:rFonts w:ascii="Arial" w:hAnsi="Arial" w:cs="Arial"/>
          <w:bCs/>
        </w:rPr>
        <w:t xml:space="preserve"> tis. EUR</w:t>
      </w:r>
    </w:p>
    <w:p w14:paraId="3C88B387" w14:textId="2C916961" w:rsidR="00564ABD" w:rsidRPr="00C75C07" w:rsidRDefault="00564ABD">
      <w:pPr>
        <w:rPr>
          <w:rFonts w:ascii="Arial" w:hAnsi="Arial" w:cs="Arial"/>
        </w:rPr>
      </w:pPr>
      <w:r w:rsidRPr="00C75C07">
        <w:rPr>
          <w:rFonts w:ascii="Arial" w:hAnsi="Arial" w:cs="Arial"/>
        </w:rPr>
        <w:t>EBITDA</w:t>
      </w:r>
      <w:r w:rsidR="00267C7B" w:rsidRPr="00C75C07">
        <w:rPr>
          <w:rFonts w:ascii="Arial" w:hAnsi="Arial" w:cs="Arial"/>
        </w:rPr>
        <w:t xml:space="preserve"> :</w:t>
      </w:r>
      <w:r w:rsidR="00D24DFD" w:rsidRPr="00C75C07">
        <w:rPr>
          <w:rFonts w:ascii="Arial" w:hAnsi="Arial" w:cs="Arial"/>
        </w:rPr>
        <w:t xml:space="preserve"> </w:t>
      </w:r>
      <w:r w:rsidR="00D44487">
        <w:rPr>
          <w:rFonts w:ascii="Arial" w:hAnsi="Arial" w:cs="Arial"/>
        </w:rPr>
        <w:t>- 2</w:t>
      </w:r>
      <w:r w:rsidR="00593396" w:rsidRPr="00C75C07">
        <w:rPr>
          <w:rFonts w:ascii="Arial" w:hAnsi="Arial" w:cs="Arial"/>
        </w:rPr>
        <w:t> </w:t>
      </w:r>
      <w:r w:rsidR="00D44487">
        <w:rPr>
          <w:rFonts w:ascii="Arial" w:hAnsi="Arial" w:cs="Arial"/>
        </w:rPr>
        <w:t>419</w:t>
      </w:r>
      <w:r w:rsidR="00593396" w:rsidRPr="00C75C07">
        <w:rPr>
          <w:rFonts w:ascii="Arial" w:hAnsi="Arial" w:cs="Arial"/>
        </w:rPr>
        <w:t>,</w:t>
      </w:r>
      <w:r w:rsidR="004D6648" w:rsidRPr="00C75C07">
        <w:rPr>
          <w:rFonts w:ascii="Arial" w:hAnsi="Arial" w:cs="Arial"/>
        </w:rPr>
        <w:t>4</w:t>
      </w:r>
      <w:r w:rsidR="00D44487">
        <w:rPr>
          <w:rFonts w:ascii="Arial" w:hAnsi="Arial" w:cs="Arial"/>
        </w:rPr>
        <w:t>51</w:t>
      </w:r>
      <w:r w:rsidR="00F10C34" w:rsidRPr="00C75C07">
        <w:rPr>
          <w:rFonts w:ascii="Arial" w:hAnsi="Arial" w:cs="Arial"/>
        </w:rPr>
        <w:t xml:space="preserve"> </w:t>
      </w:r>
      <w:r w:rsidR="005B70DB" w:rsidRPr="00C75C07">
        <w:rPr>
          <w:rFonts w:ascii="Arial" w:hAnsi="Arial" w:cs="Arial"/>
        </w:rPr>
        <w:t xml:space="preserve">tis. </w:t>
      </w:r>
      <w:r w:rsidR="00D24DFD" w:rsidRPr="00C75C07">
        <w:rPr>
          <w:rFonts w:ascii="Arial" w:hAnsi="Arial" w:cs="Arial"/>
        </w:rPr>
        <w:t>EUR</w:t>
      </w:r>
    </w:p>
    <w:p w14:paraId="635C26D2" w14:textId="5A4FDDEF" w:rsidR="00564ABD" w:rsidRPr="00C75C07" w:rsidRDefault="005F4F6F">
      <w:pPr>
        <w:rPr>
          <w:rFonts w:ascii="Arial" w:hAnsi="Arial" w:cs="Arial"/>
        </w:rPr>
      </w:pPr>
      <w:r>
        <w:rPr>
          <w:rFonts w:ascii="Arial" w:hAnsi="Arial" w:cs="Arial"/>
        </w:rPr>
        <w:t>Výsledok hospodárenia</w:t>
      </w:r>
      <w:r w:rsidR="009A0761" w:rsidRPr="00C75C07">
        <w:rPr>
          <w:rFonts w:ascii="Arial" w:hAnsi="Arial" w:cs="Arial"/>
        </w:rPr>
        <w:t xml:space="preserve"> </w:t>
      </w:r>
      <w:r>
        <w:rPr>
          <w:rFonts w:ascii="Arial" w:hAnsi="Arial" w:cs="Arial"/>
        </w:rPr>
        <w:t xml:space="preserve">- </w:t>
      </w:r>
      <w:r w:rsidR="009A0761" w:rsidRPr="00C75C07">
        <w:rPr>
          <w:rFonts w:ascii="Arial" w:hAnsi="Arial" w:cs="Arial"/>
        </w:rPr>
        <w:t xml:space="preserve">strata </w:t>
      </w:r>
      <w:r w:rsidR="00267C7B" w:rsidRPr="00C75C07">
        <w:rPr>
          <w:rFonts w:ascii="Arial" w:hAnsi="Arial" w:cs="Arial"/>
        </w:rPr>
        <w:t xml:space="preserve"> :</w:t>
      </w:r>
      <w:r w:rsidR="00D24DFD" w:rsidRPr="00C75C07">
        <w:rPr>
          <w:rFonts w:ascii="Arial" w:hAnsi="Arial" w:cs="Arial"/>
        </w:rPr>
        <w:t xml:space="preserve"> </w:t>
      </w:r>
      <w:r w:rsidR="009A0761" w:rsidRPr="00C75C07">
        <w:rPr>
          <w:rFonts w:ascii="Arial" w:hAnsi="Arial" w:cs="Arial"/>
        </w:rPr>
        <w:t xml:space="preserve">3 </w:t>
      </w:r>
      <w:r w:rsidR="00571989" w:rsidRPr="00C75C07">
        <w:rPr>
          <w:rFonts w:ascii="Arial" w:hAnsi="Arial" w:cs="Arial"/>
        </w:rPr>
        <w:t>1</w:t>
      </w:r>
      <w:r w:rsidR="00A21C50" w:rsidRPr="00C75C07">
        <w:rPr>
          <w:rFonts w:ascii="Arial" w:hAnsi="Arial" w:cs="Arial"/>
        </w:rPr>
        <w:t>3</w:t>
      </w:r>
      <w:r w:rsidR="009A0761" w:rsidRPr="00C75C07">
        <w:rPr>
          <w:rFonts w:ascii="Arial" w:hAnsi="Arial" w:cs="Arial"/>
        </w:rPr>
        <w:t>6</w:t>
      </w:r>
      <w:r w:rsidR="004E1D91" w:rsidRPr="00C75C07">
        <w:rPr>
          <w:rFonts w:ascii="Arial" w:hAnsi="Arial" w:cs="Arial"/>
        </w:rPr>
        <w:t>,</w:t>
      </w:r>
      <w:r w:rsidR="009A0761" w:rsidRPr="00C75C07">
        <w:rPr>
          <w:rFonts w:ascii="Arial" w:hAnsi="Arial" w:cs="Arial"/>
        </w:rPr>
        <w:t>589</w:t>
      </w:r>
      <w:r w:rsidR="005B70DB" w:rsidRPr="00C75C07">
        <w:rPr>
          <w:rFonts w:ascii="Arial" w:hAnsi="Arial" w:cs="Arial"/>
        </w:rPr>
        <w:t xml:space="preserve"> tis.</w:t>
      </w:r>
      <w:r w:rsidR="00D24DFD" w:rsidRPr="00C75C07">
        <w:rPr>
          <w:rFonts w:ascii="Arial" w:hAnsi="Arial" w:cs="Arial"/>
        </w:rPr>
        <w:t xml:space="preserve"> EUR </w:t>
      </w:r>
    </w:p>
    <w:p w14:paraId="614A2BE4" w14:textId="20D9CFFE" w:rsidR="001A5C52" w:rsidRPr="00C75C07" w:rsidRDefault="001A5C52">
      <w:pPr>
        <w:rPr>
          <w:rFonts w:ascii="Arial" w:hAnsi="Arial" w:cs="Arial"/>
        </w:rPr>
      </w:pPr>
      <w:r w:rsidRPr="00C75C07">
        <w:rPr>
          <w:rFonts w:ascii="Arial" w:hAnsi="Arial" w:cs="Arial"/>
        </w:rPr>
        <w:t>ROE (Re</w:t>
      </w:r>
      <w:r w:rsidR="00673945" w:rsidRPr="00C75C07">
        <w:rPr>
          <w:rFonts w:ascii="Arial" w:hAnsi="Arial" w:cs="Arial"/>
        </w:rPr>
        <w:t xml:space="preserve">ntabilita vlastného imania) </w:t>
      </w:r>
      <w:r w:rsidR="00267C7B" w:rsidRPr="00C75C07">
        <w:rPr>
          <w:rFonts w:ascii="Arial" w:hAnsi="Arial" w:cs="Arial"/>
        </w:rPr>
        <w:t>:</w:t>
      </w:r>
      <w:r w:rsidR="004E1D91" w:rsidRPr="00C75C07">
        <w:rPr>
          <w:rFonts w:ascii="Arial" w:hAnsi="Arial" w:cs="Arial"/>
        </w:rPr>
        <w:t xml:space="preserve"> </w:t>
      </w:r>
      <w:r w:rsidR="009A0761" w:rsidRPr="00C75C07">
        <w:rPr>
          <w:rFonts w:ascii="Arial" w:hAnsi="Arial" w:cs="Arial"/>
        </w:rPr>
        <w:t>-88,27</w:t>
      </w:r>
      <w:r w:rsidRPr="00C75C07">
        <w:rPr>
          <w:rFonts w:ascii="Arial" w:hAnsi="Arial" w:cs="Arial"/>
        </w:rPr>
        <w:t xml:space="preserve"> %</w:t>
      </w:r>
    </w:p>
    <w:p w14:paraId="7582AF5A" w14:textId="04B55771" w:rsidR="00D24DFD" w:rsidRDefault="00267C7B">
      <w:pPr>
        <w:rPr>
          <w:rFonts w:ascii="Arial" w:hAnsi="Arial" w:cs="Arial"/>
        </w:rPr>
      </w:pPr>
      <w:r w:rsidRPr="00C75C07">
        <w:rPr>
          <w:rFonts w:ascii="Arial" w:hAnsi="Arial" w:cs="Arial"/>
        </w:rPr>
        <w:t>ROI (Rentabilita kapitálu) :</w:t>
      </w:r>
      <w:r w:rsidR="001A5C52" w:rsidRPr="00C75C07">
        <w:rPr>
          <w:rFonts w:ascii="Arial" w:hAnsi="Arial" w:cs="Arial"/>
        </w:rPr>
        <w:t xml:space="preserve"> </w:t>
      </w:r>
      <w:r w:rsidR="009A0761" w:rsidRPr="00C75C07">
        <w:rPr>
          <w:rFonts w:ascii="Arial" w:hAnsi="Arial" w:cs="Arial"/>
        </w:rPr>
        <w:t>-10,64</w:t>
      </w:r>
      <w:r w:rsidR="001A5C52" w:rsidRPr="00C75C07">
        <w:rPr>
          <w:rFonts w:ascii="Arial" w:hAnsi="Arial" w:cs="Arial"/>
        </w:rPr>
        <w:t xml:space="preserve"> %</w:t>
      </w:r>
    </w:p>
    <w:p w14:paraId="3B1F0107" w14:textId="005CA1A0" w:rsidR="00BB7D34" w:rsidRPr="00C75C07" w:rsidRDefault="00BB7D34">
      <w:pPr>
        <w:rPr>
          <w:rFonts w:ascii="Arial" w:hAnsi="Arial" w:cs="Arial"/>
        </w:rPr>
      </w:pPr>
      <w:r>
        <w:rPr>
          <w:rFonts w:ascii="Arial" w:hAnsi="Arial" w:cs="Arial"/>
        </w:rPr>
        <w:t>ROS (Rentabilita tržieb) : -3,62 %</w:t>
      </w:r>
    </w:p>
    <w:p w14:paraId="318E149F" w14:textId="77777777" w:rsidR="001A5C52" w:rsidRPr="00C75C07" w:rsidRDefault="001A5C52">
      <w:pPr>
        <w:rPr>
          <w:rFonts w:ascii="Arial" w:hAnsi="Arial" w:cs="Arial"/>
          <w:color w:val="FF0000"/>
        </w:rPr>
      </w:pPr>
    </w:p>
    <w:p w14:paraId="32B9D43B" w14:textId="15FBBAEF" w:rsidR="00564ABD" w:rsidRPr="00C75C07" w:rsidRDefault="00564ABD">
      <w:pPr>
        <w:rPr>
          <w:rFonts w:ascii="Arial" w:hAnsi="Arial" w:cs="Arial"/>
          <w:b/>
        </w:rPr>
      </w:pPr>
      <w:r w:rsidRPr="00C75C07">
        <w:rPr>
          <w:rFonts w:ascii="Arial" w:hAnsi="Arial" w:cs="Arial"/>
          <w:b/>
        </w:rPr>
        <w:t>1.2.</w:t>
      </w:r>
      <w:r w:rsidR="002769CB" w:rsidRPr="00C75C07">
        <w:rPr>
          <w:rFonts w:ascii="Arial" w:hAnsi="Arial" w:cs="Arial"/>
          <w:b/>
        </w:rPr>
        <w:t>4</w:t>
      </w:r>
      <w:r w:rsidRPr="00C75C07">
        <w:rPr>
          <w:rFonts w:ascii="Arial" w:hAnsi="Arial" w:cs="Arial"/>
          <w:b/>
        </w:rPr>
        <w:t xml:space="preserve"> Ľudia </w:t>
      </w:r>
    </w:p>
    <w:p w14:paraId="1E0FA551" w14:textId="41BA0BB3" w:rsidR="00D24DFD" w:rsidRPr="00C75C07" w:rsidRDefault="00665EB6">
      <w:pPr>
        <w:rPr>
          <w:rFonts w:ascii="Arial" w:hAnsi="Arial" w:cs="Arial"/>
        </w:rPr>
      </w:pPr>
      <w:r w:rsidRPr="00C75C07">
        <w:rPr>
          <w:rFonts w:ascii="Arial" w:hAnsi="Arial" w:cs="Arial"/>
        </w:rPr>
        <w:t>P</w:t>
      </w:r>
      <w:r w:rsidR="00310349" w:rsidRPr="00C75C07">
        <w:rPr>
          <w:rFonts w:ascii="Arial" w:hAnsi="Arial" w:cs="Arial"/>
        </w:rPr>
        <w:t>riemerný stav zamestna</w:t>
      </w:r>
      <w:r w:rsidRPr="00C75C07">
        <w:rPr>
          <w:rFonts w:ascii="Arial" w:hAnsi="Arial" w:cs="Arial"/>
        </w:rPr>
        <w:t>n</w:t>
      </w:r>
      <w:r w:rsidR="00310349" w:rsidRPr="00C75C07">
        <w:rPr>
          <w:rFonts w:ascii="Arial" w:hAnsi="Arial" w:cs="Arial"/>
        </w:rPr>
        <w:t>c</w:t>
      </w:r>
      <w:r w:rsidR="00D928CF" w:rsidRPr="00C75C07">
        <w:rPr>
          <w:rFonts w:ascii="Arial" w:hAnsi="Arial" w:cs="Arial"/>
        </w:rPr>
        <w:t>o</w:t>
      </w:r>
      <w:r w:rsidR="00310349" w:rsidRPr="00C75C07">
        <w:rPr>
          <w:rFonts w:ascii="Arial" w:hAnsi="Arial" w:cs="Arial"/>
        </w:rPr>
        <w:t>v</w:t>
      </w:r>
      <w:r w:rsidR="00681F62" w:rsidRPr="00C75C07">
        <w:rPr>
          <w:rFonts w:ascii="Arial" w:hAnsi="Arial" w:cs="Arial"/>
        </w:rPr>
        <w:t xml:space="preserve"> bol </w:t>
      </w:r>
      <w:r w:rsidR="001F3C35" w:rsidRPr="00C75C07">
        <w:rPr>
          <w:rFonts w:ascii="Arial" w:hAnsi="Arial" w:cs="Arial"/>
        </w:rPr>
        <w:t>4</w:t>
      </w:r>
      <w:r w:rsidR="00A216EC" w:rsidRPr="00C75C07">
        <w:rPr>
          <w:rFonts w:ascii="Arial" w:hAnsi="Arial" w:cs="Arial"/>
        </w:rPr>
        <w:t>4</w:t>
      </w:r>
      <w:r w:rsidR="00E93622" w:rsidRPr="00C75C07">
        <w:rPr>
          <w:rFonts w:ascii="Arial" w:hAnsi="Arial" w:cs="Arial"/>
        </w:rPr>
        <w:t>.</w:t>
      </w:r>
      <w:r w:rsidR="00AF344D" w:rsidRPr="00C75C07">
        <w:rPr>
          <w:rFonts w:ascii="Arial" w:hAnsi="Arial" w:cs="Arial"/>
        </w:rPr>
        <w:t xml:space="preserve"> Uvedený priemerný prepočítaný počet zamestnancov je za zriaďovateľa v SR a organizačnú zložku v ČR.</w:t>
      </w:r>
    </w:p>
    <w:p w14:paraId="5945CBA6" w14:textId="77777777" w:rsidR="00564ABD" w:rsidRPr="00C75C07" w:rsidRDefault="00564ABD">
      <w:pPr>
        <w:rPr>
          <w:rFonts w:ascii="Arial" w:hAnsi="Arial" w:cs="Arial"/>
        </w:rPr>
      </w:pPr>
    </w:p>
    <w:p w14:paraId="65A2741F" w14:textId="77777777" w:rsidR="00564ABD" w:rsidRPr="00C75C07" w:rsidRDefault="00564ABD">
      <w:pPr>
        <w:rPr>
          <w:rFonts w:ascii="Arial" w:hAnsi="Arial" w:cs="Arial"/>
          <w:b/>
        </w:rPr>
      </w:pPr>
      <w:r w:rsidRPr="00C75C07">
        <w:rPr>
          <w:rFonts w:ascii="Arial" w:hAnsi="Arial" w:cs="Arial"/>
          <w:b/>
        </w:rPr>
        <w:t>1.3 RIGHT POWER</w:t>
      </w:r>
    </w:p>
    <w:p w14:paraId="6D1375CE" w14:textId="77777777" w:rsidR="002B15CB" w:rsidRPr="00C75C07" w:rsidRDefault="002B15CB" w:rsidP="00BB7D34">
      <w:pPr>
        <w:rPr>
          <w:rFonts w:ascii="Arial" w:hAnsi="Arial" w:cs="Arial"/>
        </w:rPr>
      </w:pPr>
      <w:r w:rsidRPr="00C75C07">
        <w:rPr>
          <w:rFonts w:ascii="Arial" w:hAnsi="Arial" w:cs="Arial"/>
        </w:rPr>
        <w:t>sa zameriava najmä na rozvoj portfólia v oblasti výroby elektrickej energie v Európe.</w:t>
      </w:r>
    </w:p>
    <w:p w14:paraId="19CE3CF3" w14:textId="77777777" w:rsidR="002B15CB" w:rsidRPr="00C75C07" w:rsidRDefault="002B15CB" w:rsidP="00BB7D34">
      <w:pPr>
        <w:rPr>
          <w:rFonts w:ascii="Arial" w:hAnsi="Arial" w:cs="Arial"/>
        </w:rPr>
      </w:pPr>
      <w:r w:rsidRPr="00C75C07">
        <w:rPr>
          <w:rFonts w:ascii="Arial" w:hAnsi="Arial" w:cs="Arial"/>
        </w:rPr>
        <w:t xml:space="preserve">RIGHT POWER, </w:t>
      </w:r>
      <w:proofErr w:type="spellStart"/>
      <w:r w:rsidRPr="00C75C07">
        <w:rPr>
          <w:rFonts w:ascii="Arial" w:hAnsi="Arial" w:cs="Arial"/>
        </w:rPr>
        <w:t>a.s</w:t>
      </w:r>
      <w:proofErr w:type="spellEnd"/>
      <w:r w:rsidRPr="00C75C07">
        <w:rPr>
          <w:rFonts w:ascii="Arial" w:hAnsi="Arial" w:cs="Arial"/>
        </w:rPr>
        <w:t>., vznikla v roku 2006 a jej hlavným poslaním bolo vybudovať stabilnú skupinu firiem</w:t>
      </w:r>
      <w:r w:rsidRPr="00C75C07">
        <w:rPr>
          <w:rFonts w:ascii="Arial" w:hAnsi="Arial" w:cs="Arial"/>
        </w:rPr>
        <w:br/>
        <w:t>podnikajúcich v energetike v Českej a Slovenskej republike.</w:t>
      </w:r>
    </w:p>
    <w:p w14:paraId="1804FC90" w14:textId="76477E8E" w:rsidR="002B15CB" w:rsidRPr="00C75C07" w:rsidRDefault="002B15CB" w:rsidP="00BB7D34">
      <w:pPr>
        <w:rPr>
          <w:rFonts w:ascii="Arial" w:hAnsi="Arial" w:cs="Arial"/>
        </w:rPr>
      </w:pPr>
      <w:r w:rsidRPr="00C75C07">
        <w:rPr>
          <w:rFonts w:ascii="Arial" w:hAnsi="Arial" w:cs="Arial"/>
        </w:rPr>
        <w:t>Postupnými krokmi sa v priebehu tohoto obdobia prepracovala od veľkoobchodu a poradenstva k výrobe</w:t>
      </w:r>
      <w:r w:rsidRPr="00C75C07">
        <w:rPr>
          <w:rFonts w:ascii="Arial" w:hAnsi="Arial" w:cs="Arial"/>
        </w:rPr>
        <w:br/>
        <w:t xml:space="preserve">elektriny a tepla a k dodávkam týchto komodít koncovým zákazníkom. Aktuálne okrem dodávania energií pomáhame firmám a </w:t>
      </w:r>
      <w:r w:rsidR="00571989" w:rsidRPr="00C75C07">
        <w:rPr>
          <w:rFonts w:ascii="Arial" w:hAnsi="Arial" w:cs="Arial"/>
        </w:rPr>
        <w:t>organizáciám</w:t>
      </w:r>
      <w:r w:rsidRPr="00C75C07">
        <w:rPr>
          <w:rFonts w:ascii="Arial" w:hAnsi="Arial" w:cs="Arial"/>
        </w:rPr>
        <w:t xml:space="preserve"> v budovaní ich portfólia s energiami a obchodujeme so zárukami pôvodu.</w:t>
      </w:r>
    </w:p>
    <w:p w14:paraId="244DBAC8" w14:textId="77777777" w:rsidR="00564ABD" w:rsidRPr="00C75C07" w:rsidRDefault="00564ABD">
      <w:pPr>
        <w:rPr>
          <w:rFonts w:ascii="Arial" w:hAnsi="Arial" w:cs="Arial"/>
        </w:rPr>
      </w:pPr>
    </w:p>
    <w:p w14:paraId="003CEEEE" w14:textId="5097A8DB" w:rsidR="002B15CB" w:rsidRPr="00A2653A" w:rsidRDefault="006C2373" w:rsidP="005B70DB">
      <w:pPr>
        <w:jc w:val="both"/>
        <w:rPr>
          <w:rFonts w:ascii="Arial" w:hAnsi="Arial" w:cs="Arial"/>
          <w:b/>
        </w:rPr>
      </w:pPr>
      <w:r w:rsidRPr="00A2653A">
        <w:rPr>
          <w:rFonts w:ascii="Arial" w:hAnsi="Arial" w:cs="Arial"/>
          <w:b/>
        </w:rPr>
        <w:t>Vízia</w:t>
      </w:r>
    </w:p>
    <w:p w14:paraId="32E015C8" w14:textId="77777777" w:rsidR="002B15CB" w:rsidRPr="00C75C07" w:rsidRDefault="0083794C" w:rsidP="00BB7D34">
      <w:pPr>
        <w:jc w:val="both"/>
        <w:rPr>
          <w:rFonts w:ascii="Arial" w:hAnsi="Arial" w:cs="Arial"/>
        </w:rPr>
      </w:pPr>
      <w:r w:rsidRPr="00C75C07">
        <w:rPr>
          <w:rFonts w:ascii="Arial" w:hAnsi="Arial" w:cs="Arial"/>
        </w:rPr>
        <w:t>Byť</w:t>
      </w:r>
      <w:r w:rsidR="000F13E1" w:rsidRPr="00C75C07">
        <w:rPr>
          <w:rFonts w:ascii="Arial" w:hAnsi="Arial" w:cs="Arial"/>
        </w:rPr>
        <w:t xml:space="preserve"> lídrom v profesionálnom a inovatívnom prístupe k poskytovaným službám </w:t>
      </w:r>
    </w:p>
    <w:p w14:paraId="798483BC" w14:textId="59B05BD1" w:rsidR="00564ABD" w:rsidRPr="00C75C07" w:rsidRDefault="000F13E1" w:rsidP="00BB7D34">
      <w:pPr>
        <w:jc w:val="both"/>
        <w:rPr>
          <w:rFonts w:ascii="Arial" w:hAnsi="Arial" w:cs="Arial"/>
        </w:rPr>
      </w:pPr>
      <w:r w:rsidRPr="00C75C07">
        <w:rPr>
          <w:rFonts w:ascii="Arial" w:hAnsi="Arial" w:cs="Arial"/>
        </w:rPr>
        <w:t>v energetike.</w:t>
      </w:r>
      <w:r w:rsidR="00903E18" w:rsidRPr="00C75C07">
        <w:rPr>
          <w:rFonts w:ascii="Arial" w:hAnsi="Arial" w:cs="Arial"/>
        </w:rPr>
        <w:t xml:space="preserve"> </w:t>
      </w:r>
    </w:p>
    <w:p w14:paraId="5DBF49AD" w14:textId="3FE77213" w:rsidR="002B15CB" w:rsidRPr="00C75C07" w:rsidRDefault="002B15CB" w:rsidP="00BB7D34">
      <w:pPr>
        <w:jc w:val="both"/>
        <w:rPr>
          <w:rFonts w:ascii="Arial" w:hAnsi="Arial" w:cs="Arial"/>
        </w:rPr>
      </w:pPr>
      <w:r w:rsidRPr="00C75C07">
        <w:rPr>
          <w:rFonts w:ascii="Arial" w:hAnsi="Arial" w:cs="Arial"/>
        </w:rPr>
        <w:t>Víziou spoločnosti RIGHT POWER je byť lídrom na európskom trhu s energiami s najnižšou cenou za elektrinu na Slovensku. U bežných dodávateľov elektrickej energie si musíte za zelenú energiu priplatiť. U nás máte elektrinu z obnoviteľných zdrojov ako samozrejmosť a navyše za najnižšiu cenu na trhu. S RIGHT POWER si každý môže dovoliť byť ekologický.</w:t>
      </w:r>
    </w:p>
    <w:p w14:paraId="18034A4F" w14:textId="298ED719" w:rsidR="008E639E" w:rsidRPr="00C75C07" w:rsidRDefault="008E639E" w:rsidP="00BB7D34">
      <w:pPr>
        <w:jc w:val="both"/>
        <w:rPr>
          <w:rFonts w:ascii="Arial" w:hAnsi="Arial" w:cs="Arial"/>
        </w:rPr>
      </w:pPr>
      <w:r w:rsidRPr="00C75C07">
        <w:rPr>
          <w:rFonts w:ascii="Arial" w:hAnsi="Arial" w:cs="Arial"/>
          <w:color w:val="1D1D2F"/>
          <w:spacing w:val="-5"/>
        </w:rPr>
        <w:t>Budúcnosť vidíme v budovaní malých zdrojov priamo na mieste spotreby, aj za podpory pre obnoviteľné zdroje a v rozvoji ďalších služieb v oblasti energetiky s pridanou hodnotou pre zákazníka.</w:t>
      </w:r>
    </w:p>
    <w:p w14:paraId="20D25CB9" w14:textId="77777777" w:rsidR="006D2AA2" w:rsidRDefault="006D2AA2" w:rsidP="00BB7D34">
      <w:pPr>
        <w:jc w:val="both"/>
        <w:rPr>
          <w:rFonts w:ascii="Arial" w:hAnsi="Arial" w:cs="Arial"/>
          <w:b/>
          <w:color w:val="FF0000"/>
        </w:rPr>
      </w:pPr>
    </w:p>
    <w:p w14:paraId="3E6CAF08" w14:textId="77777777" w:rsidR="00BB7D34" w:rsidRDefault="00BB7D34" w:rsidP="00BB7D34">
      <w:pPr>
        <w:jc w:val="both"/>
        <w:rPr>
          <w:rFonts w:ascii="Arial" w:hAnsi="Arial" w:cs="Arial"/>
          <w:b/>
          <w:color w:val="FF0000"/>
        </w:rPr>
      </w:pPr>
    </w:p>
    <w:p w14:paraId="533B9A99" w14:textId="77777777" w:rsidR="00BB7D34" w:rsidRPr="00C75C07" w:rsidRDefault="00BB7D34" w:rsidP="00BB7D34">
      <w:pPr>
        <w:jc w:val="both"/>
        <w:rPr>
          <w:rFonts w:ascii="Arial" w:hAnsi="Arial" w:cs="Arial"/>
          <w:b/>
          <w:color w:val="FF0000"/>
        </w:rPr>
      </w:pPr>
    </w:p>
    <w:p w14:paraId="0F1FC588" w14:textId="6631D557" w:rsidR="00564ABD" w:rsidRPr="00C75C07" w:rsidRDefault="00564ABD" w:rsidP="00BB7D34">
      <w:pPr>
        <w:jc w:val="both"/>
        <w:rPr>
          <w:rFonts w:ascii="Arial" w:hAnsi="Arial" w:cs="Arial"/>
          <w:b/>
          <w:color w:val="FF0000"/>
        </w:rPr>
      </w:pPr>
      <w:r w:rsidRPr="00A2653A">
        <w:rPr>
          <w:rFonts w:ascii="Arial" w:hAnsi="Arial" w:cs="Arial"/>
          <w:b/>
        </w:rPr>
        <w:t>Poslanie</w:t>
      </w:r>
    </w:p>
    <w:p w14:paraId="7853C2FA" w14:textId="35E4CE94" w:rsidR="008E639E" w:rsidRPr="00C75C07" w:rsidRDefault="008E639E" w:rsidP="00BB7D34">
      <w:pPr>
        <w:jc w:val="both"/>
        <w:rPr>
          <w:rFonts w:ascii="Arial" w:hAnsi="Arial" w:cs="Arial"/>
          <w:b/>
        </w:rPr>
      </w:pPr>
      <w:r w:rsidRPr="00C75C07">
        <w:rPr>
          <w:rFonts w:ascii="Arial" w:hAnsi="Arial" w:cs="Arial"/>
        </w:rPr>
        <w:t xml:space="preserve">S pokračujúcou liberalizáciou trhu rastie aj jeho dynamika. Nové príležitosti vidíme v reforme energetického systému, ktorá vychádza z energetického balíčka Európskej únie. Do našej legislatívy budú prevzaté </w:t>
      </w:r>
      <w:r w:rsidR="00B70BBB" w:rsidRPr="00C75C07">
        <w:rPr>
          <w:rFonts w:ascii="Arial" w:hAnsi="Arial" w:cs="Arial"/>
        </w:rPr>
        <w:t xml:space="preserve">úplne </w:t>
      </w:r>
      <w:r w:rsidRPr="00C75C07">
        <w:rPr>
          <w:rFonts w:ascii="Arial" w:hAnsi="Arial" w:cs="Arial"/>
        </w:rPr>
        <w:t>nové činnosti v energetike, ako sú agregácia a uskladnenie energie, čo dáva priestor opäť rozšíriť portfólio našich produktov a pružnejšie reagovať na potreby trhu vo všetkých segmentoch.</w:t>
      </w:r>
    </w:p>
    <w:p w14:paraId="22AEDE0A" w14:textId="36D698A3" w:rsidR="007C7FAB" w:rsidRPr="00C75C07" w:rsidRDefault="007C7FAB" w:rsidP="00BB7D34">
      <w:pPr>
        <w:jc w:val="both"/>
        <w:rPr>
          <w:rFonts w:ascii="Arial" w:hAnsi="Arial" w:cs="Arial"/>
          <w:bCs/>
        </w:rPr>
      </w:pPr>
      <w:r w:rsidRPr="00C75C07">
        <w:rPr>
          <w:rFonts w:ascii="Arial" w:hAnsi="Arial" w:cs="Arial"/>
          <w:bCs/>
        </w:rPr>
        <w:t xml:space="preserve">Vybudovať stabilnú skupinu </w:t>
      </w:r>
      <w:r w:rsidR="00DD748F" w:rsidRPr="00C75C07">
        <w:rPr>
          <w:rFonts w:ascii="Arial" w:hAnsi="Arial" w:cs="Arial"/>
          <w:bCs/>
        </w:rPr>
        <w:t xml:space="preserve">vo </w:t>
      </w:r>
      <w:r w:rsidRPr="00C75C07">
        <w:rPr>
          <w:rFonts w:ascii="Arial" w:hAnsi="Arial" w:cs="Arial"/>
          <w:bCs/>
        </w:rPr>
        <w:t>fir</w:t>
      </w:r>
      <w:r w:rsidR="00DD748F" w:rsidRPr="00C75C07">
        <w:rPr>
          <w:rFonts w:ascii="Arial" w:hAnsi="Arial" w:cs="Arial"/>
          <w:bCs/>
        </w:rPr>
        <w:t>me</w:t>
      </w:r>
      <w:r w:rsidRPr="00C75C07">
        <w:rPr>
          <w:rFonts w:ascii="Arial" w:hAnsi="Arial" w:cs="Arial"/>
          <w:bCs/>
        </w:rPr>
        <w:t xml:space="preserve"> podnikajúc</w:t>
      </w:r>
      <w:r w:rsidR="00DD748F" w:rsidRPr="00C75C07">
        <w:rPr>
          <w:rFonts w:ascii="Arial" w:hAnsi="Arial" w:cs="Arial"/>
          <w:bCs/>
        </w:rPr>
        <w:t>u</w:t>
      </w:r>
      <w:r w:rsidRPr="00C75C07">
        <w:rPr>
          <w:rFonts w:ascii="Arial" w:hAnsi="Arial" w:cs="Arial"/>
          <w:bCs/>
        </w:rPr>
        <w:t xml:space="preserve"> v energetike v Českej a Slovenskej republike</w:t>
      </w:r>
      <w:r w:rsidR="00132FB5" w:rsidRPr="00C75C07">
        <w:rPr>
          <w:rFonts w:ascii="Arial" w:hAnsi="Arial" w:cs="Arial"/>
          <w:bCs/>
        </w:rPr>
        <w:t xml:space="preserve">. Postupnými krokmi sa prepracovať od veľkoobchodu, poradenstva a výroby elektriny a tepla k dodávkam týchto komodít koncovým zákazníkom. </w:t>
      </w:r>
    </w:p>
    <w:p w14:paraId="50E9A296" w14:textId="63EDA706" w:rsidR="00564ABD" w:rsidRPr="00C75C07" w:rsidRDefault="00ED412D" w:rsidP="00BB7D34">
      <w:pPr>
        <w:jc w:val="both"/>
        <w:rPr>
          <w:rFonts w:ascii="Arial" w:hAnsi="Arial" w:cs="Arial"/>
        </w:rPr>
      </w:pPr>
      <w:r w:rsidRPr="00C75C07">
        <w:rPr>
          <w:rFonts w:ascii="Arial" w:hAnsi="Arial" w:cs="Arial"/>
        </w:rPr>
        <w:t>Pre napĺňanie takéhoto poslania a ambícií je potrebné mať vybudovanú firemnú kultúru na vysokej úrovni. Od každého zamestnanca sa preto vyžaduje vysoká odbornosť, kontinuálne vzdelávanie, čistota riešení, dodržiavanie platných zákonov a predpisov, kultúra vystupovania a správania sa.</w:t>
      </w:r>
    </w:p>
    <w:p w14:paraId="2F2D8279" w14:textId="5D85B025" w:rsidR="007F4D2C" w:rsidRPr="00C75C07" w:rsidRDefault="00AF2D69" w:rsidP="00BB7D34">
      <w:pPr>
        <w:jc w:val="both"/>
        <w:rPr>
          <w:rFonts w:ascii="Arial" w:hAnsi="Arial" w:cs="Arial"/>
        </w:rPr>
      </w:pPr>
      <w:r w:rsidRPr="00C75C07">
        <w:rPr>
          <w:rFonts w:ascii="Arial" w:hAnsi="Arial" w:cs="Arial"/>
        </w:rPr>
        <w:t>Cieľom je na prvom mieste spokojný zákazník, stabilná pozícia v energetických kruhoch a uznanie odbornej verejnosti.</w:t>
      </w:r>
    </w:p>
    <w:p w14:paraId="2E0F2677" w14:textId="77777777" w:rsidR="000F13E1" w:rsidRPr="00C75C07" w:rsidRDefault="000F13E1">
      <w:pPr>
        <w:rPr>
          <w:rFonts w:ascii="Arial" w:hAnsi="Arial" w:cs="Arial"/>
          <w:color w:val="FF0000"/>
        </w:rPr>
      </w:pPr>
    </w:p>
    <w:p w14:paraId="16437222" w14:textId="77777777" w:rsidR="00564ABD" w:rsidRPr="00C75C07" w:rsidRDefault="0051605E">
      <w:pPr>
        <w:rPr>
          <w:rFonts w:ascii="Arial" w:hAnsi="Arial" w:cs="Arial"/>
          <w:b/>
        </w:rPr>
      </w:pPr>
      <w:r w:rsidRPr="00C75C07">
        <w:rPr>
          <w:rFonts w:ascii="Arial" w:hAnsi="Arial" w:cs="Arial"/>
          <w:b/>
        </w:rPr>
        <w:t>1.3.1</w:t>
      </w:r>
      <w:r w:rsidR="00564ABD" w:rsidRPr="00C75C07">
        <w:rPr>
          <w:rFonts w:ascii="Arial" w:hAnsi="Arial" w:cs="Arial"/>
          <w:b/>
        </w:rPr>
        <w:t xml:space="preserve"> Štruktúra akcionárov</w:t>
      </w:r>
    </w:p>
    <w:p w14:paraId="347E4018" w14:textId="1CDD9F32" w:rsidR="00564ABD" w:rsidRPr="00C75C07" w:rsidRDefault="0051605E" w:rsidP="001D5A6B">
      <w:pPr>
        <w:jc w:val="both"/>
        <w:rPr>
          <w:rFonts w:ascii="Arial" w:hAnsi="Arial" w:cs="Arial"/>
        </w:rPr>
      </w:pPr>
      <w:r w:rsidRPr="00C75C07">
        <w:rPr>
          <w:rFonts w:ascii="Arial" w:hAnsi="Arial" w:cs="Arial"/>
        </w:rPr>
        <w:t>Spoločnosť mal</w:t>
      </w:r>
      <w:r w:rsidR="00CC5290" w:rsidRPr="00C75C07">
        <w:rPr>
          <w:rFonts w:ascii="Arial" w:hAnsi="Arial" w:cs="Arial"/>
        </w:rPr>
        <w:t>a</w:t>
      </w:r>
      <w:r w:rsidRPr="00C75C07">
        <w:rPr>
          <w:rFonts w:ascii="Arial" w:hAnsi="Arial" w:cs="Arial"/>
        </w:rPr>
        <w:t xml:space="preserve"> k 31.12.20</w:t>
      </w:r>
      <w:r w:rsidR="00A77352" w:rsidRPr="00C75C07">
        <w:rPr>
          <w:rFonts w:ascii="Arial" w:hAnsi="Arial" w:cs="Arial"/>
        </w:rPr>
        <w:t>2</w:t>
      </w:r>
      <w:r w:rsidR="00A216EC" w:rsidRPr="00C75C07">
        <w:rPr>
          <w:rFonts w:ascii="Arial" w:hAnsi="Arial" w:cs="Arial"/>
        </w:rPr>
        <w:t>1</w:t>
      </w:r>
      <w:r w:rsidRPr="00C75C07">
        <w:rPr>
          <w:rFonts w:ascii="Arial" w:hAnsi="Arial" w:cs="Arial"/>
        </w:rPr>
        <w:t xml:space="preserve"> </w:t>
      </w:r>
      <w:r w:rsidR="00AE0C4C" w:rsidRPr="00C75C07">
        <w:rPr>
          <w:rFonts w:ascii="Arial" w:hAnsi="Arial" w:cs="Arial"/>
        </w:rPr>
        <w:t>jedného</w:t>
      </w:r>
      <w:r w:rsidR="0078502D" w:rsidRPr="00C75C07">
        <w:rPr>
          <w:rFonts w:ascii="Arial" w:hAnsi="Arial" w:cs="Arial"/>
        </w:rPr>
        <w:t xml:space="preserve"> akcionár</w:t>
      </w:r>
      <w:r w:rsidR="00AE0C4C" w:rsidRPr="00C75C07">
        <w:rPr>
          <w:rFonts w:ascii="Arial" w:hAnsi="Arial" w:cs="Arial"/>
        </w:rPr>
        <w:t>a</w:t>
      </w:r>
      <w:r w:rsidR="0078502D" w:rsidRPr="00C75C07">
        <w:rPr>
          <w:rFonts w:ascii="Arial" w:hAnsi="Arial" w:cs="Arial"/>
        </w:rPr>
        <w:t>.</w:t>
      </w:r>
    </w:p>
    <w:p w14:paraId="6A6DA5F8" w14:textId="77777777" w:rsidR="0051605E" w:rsidRPr="00C75C07" w:rsidRDefault="0051605E">
      <w:pPr>
        <w:rPr>
          <w:rFonts w:ascii="Arial" w:hAnsi="Arial" w:cs="Arial"/>
        </w:rPr>
      </w:pPr>
    </w:p>
    <w:p w14:paraId="0B84FF5A" w14:textId="77777777" w:rsidR="00564ABD" w:rsidRPr="00C75C07" w:rsidRDefault="00564ABD">
      <w:pPr>
        <w:rPr>
          <w:rFonts w:ascii="Arial" w:hAnsi="Arial" w:cs="Arial"/>
          <w:b/>
        </w:rPr>
      </w:pPr>
      <w:r w:rsidRPr="00C75C07">
        <w:rPr>
          <w:rFonts w:ascii="Arial" w:hAnsi="Arial" w:cs="Arial"/>
          <w:b/>
        </w:rPr>
        <w:t>1.</w:t>
      </w:r>
      <w:r w:rsidR="0051605E" w:rsidRPr="00C75C07">
        <w:rPr>
          <w:rFonts w:ascii="Arial" w:hAnsi="Arial" w:cs="Arial"/>
          <w:b/>
        </w:rPr>
        <w:t>3.2</w:t>
      </w:r>
      <w:r w:rsidRPr="00C75C07">
        <w:rPr>
          <w:rFonts w:ascii="Arial" w:hAnsi="Arial" w:cs="Arial"/>
          <w:b/>
        </w:rPr>
        <w:t xml:space="preserve"> Štatutárne orgány spoločnosti</w:t>
      </w:r>
    </w:p>
    <w:p w14:paraId="0844D486" w14:textId="77777777" w:rsidR="0051605E" w:rsidRPr="00C75C07" w:rsidRDefault="0051605E">
      <w:pPr>
        <w:rPr>
          <w:rFonts w:ascii="Arial" w:hAnsi="Arial" w:cs="Arial"/>
          <w:b/>
        </w:rPr>
      </w:pPr>
    </w:p>
    <w:p w14:paraId="5399CE54" w14:textId="77777777" w:rsidR="00564ABD" w:rsidRPr="00C75C07" w:rsidRDefault="00564ABD">
      <w:pPr>
        <w:rPr>
          <w:rFonts w:ascii="Arial" w:hAnsi="Arial" w:cs="Arial"/>
          <w:b/>
        </w:rPr>
      </w:pPr>
      <w:r w:rsidRPr="00C75C07">
        <w:rPr>
          <w:rFonts w:ascii="Arial" w:hAnsi="Arial" w:cs="Arial"/>
          <w:b/>
        </w:rPr>
        <w:t>Predstavenstvo</w:t>
      </w:r>
    </w:p>
    <w:p w14:paraId="6EB4237F" w14:textId="77777777" w:rsidR="00BF3C66" w:rsidRPr="00C75C07" w:rsidRDefault="00167AC3" w:rsidP="009B243C">
      <w:pPr>
        <w:rPr>
          <w:rFonts w:ascii="Arial" w:hAnsi="Arial" w:cs="Arial"/>
        </w:rPr>
      </w:pPr>
      <w:r w:rsidRPr="00C75C07">
        <w:rPr>
          <w:rFonts w:ascii="Arial" w:hAnsi="Arial" w:cs="Arial"/>
        </w:rPr>
        <w:t xml:space="preserve">Ing. Michael Landau, predseda predstavenstva, vznik funkcie: </w:t>
      </w:r>
      <w:r w:rsidR="00281F33" w:rsidRPr="00C75C07">
        <w:rPr>
          <w:rFonts w:ascii="Arial" w:hAnsi="Arial" w:cs="Arial"/>
        </w:rPr>
        <w:t>31.8.2016</w:t>
      </w:r>
      <w:r w:rsidRPr="00C75C07">
        <w:rPr>
          <w:rFonts w:ascii="Arial" w:hAnsi="Arial" w:cs="Arial"/>
        </w:rPr>
        <w:t>;</w:t>
      </w:r>
      <w:r w:rsidR="009B243C" w:rsidRPr="00C75C07">
        <w:rPr>
          <w:rFonts w:ascii="Arial" w:hAnsi="Arial" w:cs="Arial"/>
        </w:rPr>
        <w:t xml:space="preserve"> </w:t>
      </w:r>
    </w:p>
    <w:p w14:paraId="3CF12141" w14:textId="3BF54294" w:rsidR="00BF3C66" w:rsidRPr="00C75C07" w:rsidRDefault="00BF3C66" w:rsidP="009B243C">
      <w:pPr>
        <w:rPr>
          <w:rFonts w:ascii="Arial" w:hAnsi="Arial" w:cs="Arial"/>
        </w:rPr>
      </w:pPr>
      <w:r w:rsidRPr="00C75C07">
        <w:rPr>
          <w:rFonts w:ascii="Arial" w:hAnsi="Arial" w:cs="Arial"/>
        </w:rPr>
        <w:t xml:space="preserve">Lukáš Choma, </w:t>
      </w:r>
      <w:proofErr w:type="spellStart"/>
      <w:r w:rsidRPr="00C75C07">
        <w:rPr>
          <w:rFonts w:ascii="Arial" w:hAnsi="Arial" w:cs="Arial"/>
        </w:rPr>
        <w:t>MSc</w:t>
      </w:r>
      <w:proofErr w:type="spellEnd"/>
      <w:r w:rsidRPr="00C75C07">
        <w:rPr>
          <w:rFonts w:ascii="Arial" w:hAnsi="Arial" w:cs="Arial"/>
        </w:rPr>
        <w:t>., podpredseda predstavenstva, vznik funkcie: 22.10.2019</w:t>
      </w:r>
    </w:p>
    <w:p w14:paraId="4E8D4874" w14:textId="4E4437AB" w:rsidR="009B243C" w:rsidRPr="00C75C07" w:rsidRDefault="009B243C" w:rsidP="009B243C">
      <w:pPr>
        <w:rPr>
          <w:rFonts w:ascii="Arial" w:hAnsi="Arial" w:cs="Arial"/>
        </w:rPr>
      </w:pPr>
      <w:r w:rsidRPr="00C75C07">
        <w:rPr>
          <w:rFonts w:ascii="Arial" w:hAnsi="Arial" w:cs="Arial"/>
        </w:rPr>
        <w:t>Maroš Choma,</w:t>
      </w:r>
      <w:r w:rsidR="00A2653A">
        <w:rPr>
          <w:rFonts w:ascii="Arial" w:hAnsi="Arial" w:cs="Arial"/>
        </w:rPr>
        <w:t xml:space="preserve"> MBA,</w:t>
      </w:r>
      <w:r w:rsidRPr="00C75C07">
        <w:rPr>
          <w:rFonts w:ascii="Arial" w:hAnsi="Arial" w:cs="Arial"/>
        </w:rPr>
        <w:t xml:space="preserve"> člen predstavenstva, vznik funkcie: </w:t>
      </w:r>
      <w:r w:rsidR="00281F33" w:rsidRPr="00C75C07">
        <w:rPr>
          <w:rFonts w:ascii="Arial" w:hAnsi="Arial" w:cs="Arial"/>
        </w:rPr>
        <w:t>31.8.2016</w:t>
      </w:r>
      <w:r w:rsidRPr="00C75C07">
        <w:rPr>
          <w:rFonts w:ascii="Arial" w:hAnsi="Arial" w:cs="Arial"/>
        </w:rPr>
        <w:t xml:space="preserve">, </w:t>
      </w:r>
    </w:p>
    <w:p w14:paraId="244A8E43" w14:textId="77777777" w:rsidR="008051DD" w:rsidRPr="00C75C07" w:rsidRDefault="008051DD" w:rsidP="008051DD">
      <w:pPr>
        <w:rPr>
          <w:rFonts w:ascii="Arial" w:hAnsi="Arial" w:cs="Arial"/>
        </w:rPr>
      </w:pPr>
    </w:p>
    <w:p w14:paraId="5B40790E" w14:textId="5374E71D" w:rsidR="0051605E" w:rsidRPr="00C75C07" w:rsidRDefault="008051DD" w:rsidP="001F6A81">
      <w:pPr>
        <w:jc w:val="both"/>
        <w:rPr>
          <w:rFonts w:ascii="Arial" w:hAnsi="Arial" w:cs="Arial"/>
        </w:rPr>
      </w:pPr>
      <w:r w:rsidRPr="00C75C07">
        <w:rPr>
          <w:rStyle w:val="ra"/>
          <w:rFonts w:ascii="Arial" w:hAnsi="Arial" w:cs="Arial"/>
        </w:rPr>
        <w:t>V</w:t>
      </w:r>
      <w:r w:rsidR="00830073" w:rsidRPr="00C75C07">
        <w:rPr>
          <w:rStyle w:val="ra"/>
          <w:rFonts w:ascii="Arial" w:hAnsi="Arial" w:cs="Arial"/>
        </w:rPr>
        <w:t> mene spoločnosti konajú a podpisujú spoločne vždy predseda a podpredseda predstavenstva alebo spoločne predseda a dvaja členovia predstavenstva alebo spoločne podpredseda a dvaja členovia predstavenstva</w:t>
      </w:r>
    </w:p>
    <w:p w14:paraId="2DDA3CA2" w14:textId="77777777" w:rsidR="00E83087" w:rsidRPr="00C75C07" w:rsidRDefault="00E83087">
      <w:pPr>
        <w:rPr>
          <w:rFonts w:ascii="Arial" w:hAnsi="Arial" w:cs="Arial"/>
          <w:b/>
          <w:color w:val="FF0000"/>
          <w:highlight w:val="yellow"/>
        </w:rPr>
      </w:pPr>
    </w:p>
    <w:p w14:paraId="2854DB75" w14:textId="77777777" w:rsidR="00564ABD" w:rsidRPr="00C75C07" w:rsidRDefault="00564ABD">
      <w:pPr>
        <w:rPr>
          <w:rFonts w:ascii="Arial" w:hAnsi="Arial" w:cs="Arial"/>
          <w:b/>
        </w:rPr>
      </w:pPr>
      <w:r w:rsidRPr="00C75C07">
        <w:rPr>
          <w:rFonts w:ascii="Arial" w:hAnsi="Arial" w:cs="Arial"/>
          <w:b/>
        </w:rPr>
        <w:t>Dozorná rada</w:t>
      </w:r>
    </w:p>
    <w:p w14:paraId="5A73F1B7" w14:textId="04D3D230" w:rsidR="00B75603" w:rsidRPr="00C75C07" w:rsidRDefault="00B75603" w:rsidP="00B75603">
      <w:pPr>
        <w:jc w:val="both"/>
        <w:rPr>
          <w:rFonts w:ascii="Arial" w:hAnsi="Arial" w:cs="Arial"/>
        </w:rPr>
      </w:pPr>
      <w:r w:rsidRPr="00C75C07">
        <w:rPr>
          <w:rFonts w:ascii="Arial" w:hAnsi="Arial" w:cs="Arial"/>
        </w:rPr>
        <w:t xml:space="preserve">Dozorná rada spoločnosti má </w:t>
      </w:r>
      <w:r w:rsidR="005F4F6F">
        <w:rPr>
          <w:rFonts w:ascii="Arial" w:hAnsi="Arial" w:cs="Arial"/>
        </w:rPr>
        <w:t>3</w:t>
      </w:r>
      <w:r w:rsidRPr="00C75C07">
        <w:rPr>
          <w:rFonts w:ascii="Arial" w:hAnsi="Arial" w:cs="Arial"/>
        </w:rPr>
        <w:t xml:space="preserve"> členov, na čele dozornej rady je predseda.  Funkciu predsedu a členov predstavenstva k 31.12.20</w:t>
      </w:r>
      <w:r w:rsidR="005F4F6F">
        <w:rPr>
          <w:rFonts w:ascii="Arial" w:hAnsi="Arial" w:cs="Arial"/>
        </w:rPr>
        <w:t>21</w:t>
      </w:r>
      <w:r w:rsidRPr="00C75C07">
        <w:rPr>
          <w:rFonts w:ascii="Arial" w:hAnsi="Arial" w:cs="Arial"/>
        </w:rPr>
        <w:t xml:space="preserve"> zastávali:</w:t>
      </w:r>
    </w:p>
    <w:p w14:paraId="2D0CEDFF" w14:textId="77777777" w:rsidR="00564ABD" w:rsidRPr="00C75C07" w:rsidRDefault="0051605E">
      <w:pPr>
        <w:rPr>
          <w:rFonts w:ascii="Arial" w:hAnsi="Arial" w:cs="Arial"/>
        </w:rPr>
      </w:pPr>
      <w:r w:rsidRPr="00C75C07">
        <w:rPr>
          <w:rFonts w:ascii="Arial" w:hAnsi="Arial" w:cs="Arial"/>
        </w:rPr>
        <w:t>Ing. Marián Choma, predseda dozornej rady</w:t>
      </w:r>
      <w:r w:rsidR="005B5144" w:rsidRPr="00C75C07">
        <w:rPr>
          <w:rFonts w:ascii="Arial" w:hAnsi="Arial" w:cs="Arial"/>
        </w:rPr>
        <w:t xml:space="preserve">, </w:t>
      </w:r>
      <w:r w:rsidR="008051DD" w:rsidRPr="00C75C07">
        <w:rPr>
          <w:rFonts w:ascii="Arial" w:hAnsi="Arial" w:cs="Arial"/>
        </w:rPr>
        <w:t>vznik funkcie:</w:t>
      </w:r>
      <w:r w:rsidR="005B5144" w:rsidRPr="00C75C07">
        <w:rPr>
          <w:rFonts w:ascii="Arial" w:hAnsi="Arial" w:cs="Arial"/>
        </w:rPr>
        <w:t xml:space="preserve"> 26.11.2011</w:t>
      </w:r>
      <w:r w:rsidR="008051DD" w:rsidRPr="00C75C07">
        <w:rPr>
          <w:rFonts w:ascii="Arial" w:hAnsi="Arial" w:cs="Arial"/>
        </w:rPr>
        <w:t>;</w:t>
      </w:r>
    </w:p>
    <w:p w14:paraId="6413146B" w14:textId="77777777" w:rsidR="00F74288" w:rsidRPr="00C75C07" w:rsidRDefault="0051605E">
      <w:pPr>
        <w:rPr>
          <w:rFonts w:ascii="Arial" w:hAnsi="Arial" w:cs="Arial"/>
        </w:rPr>
      </w:pPr>
      <w:r w:rsidRPr="00C75C07">
        <w:rPr>
          <w:rFonts w:ascii="Arial" w:hAnsi="Arial" w:cs="Arial"/>
        </w:rPr>
        <w:t xml:space="preserve">Erik </w:t>
      </w:r>
      <w:proofErr w:type="spellStart"/>
      <w:r w:rsidRPr="00C75C07">
        <w:rPr>
          <w:rFonts w:ascii="Arial" w:hAnsi="Arial" w:cs="Arial"/>
        </w:rPr>
        <w:t>Trašky</w:t>
      </w:r>
      <w:proofErr w:type="spellEnd"/>
      <w:r w:rsidRPr="00C75C07">
        <w:rPr>
          <w:rFonts w:ascii="Arial" w:hAnsi="Arial" w:cs="Arial"/>
        </w:rPr>
        <w:t>, člen dozornej rady</w:t>
      </w:r>
      <w:r w:rsidR="005B5144" w:rsidRPr="00C75C07">
        <w:rPr>
          <w:rFonts w:ascii="Arial" w:hAnsi="Arial" w:cs="Arial"/>
        </w:rPr>
        <w:t xml:space="preserve">, </w:t>
      </w:r>
      <w:r w:rsidR="008051DD" w:rsidRPr="00C75C07">
        <w:rPr>
          <w:rFonts w:ascii="Arial" w:hAnsi="Arial" w:cs="Arial"/>
        </w:rPr>
        <w:t xml:space="preserve">vznik funkcie: </w:t>
      </w:r>
      <w:r w:rsidR="005B5144" w:rsidRPr="00C75C07">
        <w:rPr>
          <w:rFonts w:ascii="Arial" w:hAnsi="Arial" w:cs="Arial"/>
        </w:rPr>
        <w:t>26.11.2011</w:t>
      </w:r>
      <w:r w:rsidR="00F74288" w:rsidRPr="00C75C07">
        <w:rPr>
          <w:rFonts w:ascii="Arial" w:hAnsi="Arial" w:cs="Arial"/>
        </w:rPr>
        <w:t>;</w:t>
      </w:r>
    </w:p>
    <w:p w14:paraId="573AF463" w14:textId="77777777" w:rsidR="0078502D" w:rsidRPr="00C75C07" w:rsidRDefault="0078502D" w:rsidP="00F74288">
      <w:pPr>
        <w:widowControl w:val="0"/>
        <w:autoSpaceDE w:val="0"/>
        <w:autoSpaceDN w:val="0"/>
        <w:adjustRightInd w:val="0"/>
        <w:rPr>
          <w:rFonts w:ascii="Arial" w:hAnsi="Arial" w:cs="Arial"/>
        </w:rPr>
      </w:pPr>
      <w:r w:rsidRPr="00C75C07">
        <w:rPr>
          <w:rFonts w:ascii="Arial" w:hAnsi="Arial" w:cs="Arial"/>
        </w:rPr>
        <w:t xml:space="preserve">JUDr. Michal Krnáč, člen dozornej rady, vznik funkcie: </w:t>
      </w:r>
      <w:r w:rsidR="005C0C49" w:rsidRPr="00C75C07">
        <w:rPr>
          <w:rFonts w:ascii="Arial" w:hAnsi="Arial" w:cs="Arial"/>
        </w:rPr>
        <w:t>31</w:t>
      </w:r>
      <w:r w:rsidRPr="00C75C07">
        <w:rPr>
          <w:rFonts w:ascii="Arial" w:hAnsi="Arial" w:cs="Arial"/>
        </w:rPr>
        <w:t>.</w:t>
      </w:r>
      <w:r w:rsidR="005C0C49" w:rsidRPr="00C75C07">
        <w:rPr>
          <w:rFonts w:ascii="Arial" w:hAnsi="Arial" w:cs="Arial"/>
        </w:rPr>
        <w:t>08</w:t>
      </w:r>
      <w:r w:rsidRPr="00C75C07">
        <w:rPr>
          <w:rFonts w:ascii="Arial" w:hAnsi="Arial" w:cs="Arial"/>
        </w:rPr>
        <w:t>.2016;</w:t>
      </w:r>
    </w:p>
    <w:p w14:paraId="69BFABF1" w14:textId="77777777" w:rsidR="001F3C35" w:rsidRPr="00C75C07" w:rsidRDefault="001F3C35">
      <w:pPr>
        <w:rPr>
          <w:rFonts w:ascii="Arial" w:hAnsi="Arial" w:cs="Arial"/>
          <w:b/>
        </w:rPr>
      </w:pPr>
    </w:p>
    <w:p w14:paraId="2E0049C2" w14:textId="68AC469F" w:rsidR="00564ABD" w:rsidRPr="0023722B" w:rsidRDefault="00564ABD">
      <w:pPr>
        <w:rPr>
          <w:rFonts w:ascii="Arial" w:hAnsi="Arial" w:cs="Arial"/>
          <w:b/>
        </w:rPr>
      </w:pPr>
      <w:r w:rsidRPr="00C75C07">
        <w:rPr>
          <w:rFonts w:ascii="Arial" w:hAnsi="Arial" w:cs="Arial"/>
          <w:b/>
        </w:rPr>
        <w:t>1.</w:t>
      </w:r>
      <w:r w:rsidR="0051605E" w:rsidRPr="00C75C07">
        <w:rPr>
          <w:rFonts w:ascii="Arial" w:hAnsi="Arial" w:cs="Arial"/>
          <w:b/>
        </w:rPr>
        <w:t>3.</w:t>
      </w:r>
      <w:r w:rsidR="001325D7" w:rsidRPr="00C75C07">
        <w:rPr>
          <w:rFonts w:ascii="Arial" w:hAnsi="Arial" w:cs="Arial"/>
          <w:b/>
        </w:rPr>
        <w:t>3</w:t>
      </w:r>
      <w:r w:rsidRPr="00C75C07">
        <w:rPr>
          <w:rFonts w:ascii="Arial" w:hAnsi="Arial" w:cs="Arial"/>
          <w:b/>
        </w:rPr>
        <w:t xml:space="preserve"> Spoločnosti s kapitálovou účasťou k 31.12.20</w:t>
      </w:r>
      <w:r w:rsidR="00A77352" w:rsidRPr="00C75C07">
        <w:rPr>
          <w:rFonts w:ascii="Arial" w:hAnsi="Arial" w:cs="Arial"/>
          <w:b/>
        </w:rPr>
        <w:t>2</w:t>
      </w:r>
      <w:r w:rsidR="00A216EC" w:rsidRPr="00C75C07">
        <w:rPr>
          <w:rFonts w:ascii="Arial" w:hAnsi="Arial" w:cs="Arial"/>
          <w:b/>
        </w:rPr>
        <w:t>1</w:t>
      </w:r>
    </w:p>
    <w:tbl>
      <w:tblPr>
        <w:tblStyle w:val="Mriekatabuky"/>
        <w:tblW w:w="8614" w:type="dxa"/>
        <w:tblBorders>
          <w:left w:val="none" w:sz="0" w:space="0" w:color="auto"/>
          <w:right w:val="none" w:sz="0" w:space="0" w:color="auto"/>
          <w:insideV w:val="none" w:sz="0" w:space="0" w:color="auto"/>
        </w:tblBorders>
        <w:tblLook w:val="04A0" w:firstRow="1" w:lastRow="0" w:firstColumn="1" w:lastColumn="0" w:noHBand="0" w:noVBand="1"/>
      </w:tblPr>
      <w:tblGrid>
        <w:gridCol w:w="3227"/>
        <w:gridCol w:w="1417"/>
        <w:gridCol w:w="1559"/>
        <w:gridCol w:w="2411"/>
      </w:tblGrid>
      <w:tr w:rsidR="000520BB" w:rsidRPr="00C75C07" w14:paraId="335E9DB4" w14:textId="77777777" w:rsidTr="00383C50">
        <w:tc>
          <w:tcPr>
            <w:tcW w:w="3227" w:type="dxa"/>
            <w:shd w:val="clear" w:color="auto" w:fill="CCFFCC"/>
          </w:tcPr>
          <w:p w14:paraId="5C1A6B05" w14:textId="77777777" w:rsidR="000520BB" w:rsidRPr="00C75C07" w:rsidRDefault="000520BB">
            <w:pPr>
              <w:rPr>
                <w:rFonts w:ascii="Arial" w:hAnsi="Arial" w:cs="Arial"/>
                <w:b/>
                <w:sz w:val="20"/>
                <w:szCs w:val="20"/>
              </w:rPr>
            </w:pPr>
            <w:r w:rsidRPr="00C75C07">
              <w:rPr>
                <w:rFonts w:ascii="Arial" w:hAnsi="Arial" w:cs="Arial"/>
                <w:b/>
                <w:sz w:val="20"/>
                <w:szCs w:val="20"/>
              </w:rPr>
              <w:t>Názov</w:t>
            </w:r>
            <w:r w:rsidR="00692871" w:rsidRPr="00C75C07">
              <w:rPr>
                <w:rFonts w:ascii="Arial" w:hAnsi="Arial" w:cs="Arial"/>
                <w:b/>
                <w:sz w:val="20"/>
                <w:szCs w:val="20"/>
              </w:rPr>
              <w:t xml:space="preserve"> spoločnosti</w:t>
            </w:r>
          </w:p>
        </w:tc>
        <w:tc>
          <w:tcPr>
            <w:tcW w:w="1417" w:type="dxa"/>
            <w:shd w:val="clear" w:color="auto" w:fill="CCFFCC"/>
          </w:tcPr>
          <w:p w14:paraId="7C888CF5" w14:textId="77777777" w:rsidR="000520BB" w:rsidRPr="00C75C07" w:rsidRDefault="000520BB" w:rsidP="000520BB">
            <w:pPr>
              <w:ind w:right="-166"/>
              <w:rPr>
                <w:rFonts w:ascii="Arial" w:hAnsi="Arial" w:cs="Arial"/>
                <w:b/>
                <w:sz w:val="20"/>
                <w:szCs w:val="20"/>
              </w:rPr>
            </w:pPr>
            <w:r w:rsidRPr="00C75C07">
              <w:rPr>
                <w:rFonts w:ascii="Arial" w:hAnsi="Arial" w:cs="Arial"/>
                <w:b/>
                <w:sz w:val="20"/>
                <w:szCs w:val="20"/>
              </w:rPr>
              <w:t>Rok založenia (vstupu)</w:t>
            </w:r>
          </w:p>
        </w:tc>
        <w:tc>
          <w:tcPr>
            <w:tcW w:w="1559" w:type="dxa"/>
            <w:shd w:val="clear" w:color="auto" w:fill="CCFFCC"/>
          </w:tcPr>
          <w:p w14:paraId="1D9493A9" w14:textId="77777777" w:rsidR="000520BB" w:rsidRPr="00C75C07" w:rsidRDefault="000520BB" w:rsidP="00692871">
            <w:pPr>
              <w:rPr>
                <w:rFonts w:ascii="Arial" w:hAnsi="Arial" w:cs="Arial"/>
                <w:b/>
                <w:sz w:val="20"/>
                <w:szCs w:val="20"/>
              </w:rPr>
            </w:pPr>
            <w:r w:rsidRPr="00C75C07">
              <w:rPr>
                <w:rFonts w:ascii="Arial" w:hAnsi="Arial" w:cs="Arial"/>
                <w:b/>
                <w:sz w:val="20"/>
                <w:szCs w:val="20"/>
              </w:rPr>
              <w:t xml:space="preserve">Podiel RIGHT POWER, </w:t>
            </w:r>
            <w:proofErr w:type="spellStart"/>
            <w:r w:rsidRPr="00C75C07">
              <w:rPr>
                <w:rFonts w:ascii="Arial" w:hAnsi="Arial" w:cs="Arial"/>
                <w:b/>
                <w:sz w:val="20"/>
                <w:szCs w:val="20"/>
              </w:rPr>
              <w:t>a.s</w:t>
            </w:r>
            <w:proofErr w:type="spellEnd"/>
            <w:r w:rsidRPr="00C75C07">
              <w:rPr>
                <w:rFonts w:ascii="Arial" w:hAnsi="Arial" w:cs="Arial"/>
                <w:b/>
                <w:sz w:val="20"/>
                <w:szCs w:val="20"/>
              </w:rPr>
              <w:t xml:space="preserve">. </w:t>
            </w:r>
          </w:p>
        </w:tc>
        <w:tc>
          <w:tcPr>
            <w:tcW w:w="2411" w:type="dxa"/>
            <w:shd w:val="clear" w:color="auto" w:fill="CCFFCC"/>
          </w:tcPr>
          <w:p w14:paraId="67F16939" w14:textId="77777777" w:rsidR="000520BB" w:rsidRPr="00C75C07" w:rsidRDefault="000520BB">
            <w:pPr>
              <w:rPr>
                <w:rFonts w:ascii="Arial" w:hAnsi="Arial" w:cs="Arial"/>
                <w:b/>
                <w:sz w:val="20"/>
                <w:szCs w:val="20"/>
              </w:rPr>
            </w:pPr>
            <w:r w:rsidRPr="00C75C07">
              <w:rPr>
                <w:rFonts w:ascii="Arial" w:hAnsi="Arial" w:cs="Arial"/>
                <w:b/>
                <w:sz w:val="20"/>
                <w:szCs w:val="20"/>
              </w:rPr>
              <w:t>Predmet podnikania</w:t>
            </w:r>
          </w:p>
        </w:tc>
      </w:tr>
      <w:tr w:rsidR="00122B5F" w:rsidRPr="00C75C07" w14:paraId="75806972" w14:textId="77777777" w:rsidTr="003C35DE">
        <w:trPr>
          <w:trHeight w:val="530"/>
        </w:trPr>
        <w:tc>
          <w:tcPr>
            <w:tcW w:w="3227" w:type="dxa"/>
          </w:tcPr>
          <w:p w14:paraId="4FD4CEBE" w14:textId="77777777" w:rsidR="00122B5F" w:rsidRPr="00C75C07" w:rsidRDefault="00122B5F" w:rsidP="00F74288">
            <w:pPr>
              <w:rPr>
                <w:rFonts w:ascii="Arial" w:hAnsi="Arial" w:cs="Arial"/>
                <w:sz w:val="20"/>
                <w:szCs w:val="20"/>
              </w:rPr>
            </w:pPr>
            <w:r w:rsidRPr="00C75C07">
              <w:rPr>
                <w:rFonts w:ascii="Arial" w:hAnsi="Arial" w:cs="Arial"/>
                <w:sz w:val="20"/>
                <w:szCs w:val="20"/>
              </w:rPr>
              <w:t xml:space="preserve">RIGHT POWER </w:t>
            </w:r>
            <w:r w:rsidR="00F74288" w:rsidRPr="00C75C07">
              <w:rPr>
                <w:rFonts w:ascii="Arial" w:hAnsi="Arial" w:cs="Arial"/>
                <w:sz w:val="20"/>
                <w:szCs w:val="20"/>
              </w:rPr>
              <w:t>ENERGY UKRAINE</w:t>
            </w:r>
            <w:r w:rsidRPr="00C75C07">
              <w:rPr>
                <w:rFonts w:ascii="Arial" w:hAnsi="Arial" w:cs="Arial"/>
                <w:sz w:val="20"/>
                <w:szCs w:val="20"/>
              </w:rPr>
              <w:t xml:space="preserve">, </w:t>
            </w:r>
            <w:proofErr w:type="spellStart"/>
            <w:r w:rsidR="00F74288" w:rsidRPr="00C75C07">
              <w:rPr>
                <w:rFonts w:ascii="Arial" w:hAnsi="Arial" w:cs="Arial"/>
                <w:sz w:val="20"/>
                <w:szCs w:val="20"/>
              </w:rPr>
              <w:t>Ltd</w:t>
            </w:r>
            <w:proofErr w:type="spellEnd"/>
            <w:r w:rsidR="00F74288" w:rsidRPr="00C75C07">
              <w:rPr>
                <w:rFonts w:ascii="Arial" w:hAnsi="Arial" w:cs="Arial"/>
                <w:sz w:val="20"/>
                <w:szCs w:val="20"/>
              </w:rPr>
              <w:t>.</w:t>
            </w:r>
          </w:p>
        </w:tc>
        <w:tc>
          <w:tcPr>
            <w:tcW w:w="1417" w:type="dxa"/>
          </w:tcPr>
          <w:p w14:paraId="320C2C63" w14:textId="77777777" w:rsidR="00122B5F" w:rsidRPr="00C75C07" w:rsidRDefault="00122B5F" w:rsidP="004E1D91">
            <w:pPr>
              <w:rPr>
                <w:rFonts w:ascii="Arial" w:hAnsi="Arial" w:cs="Arial"/>
                <w:sz w:val="20"/>
                <w:szCs w:val="20"/>
              </w:rPr>
            </w:pPr>
            <w:r w:rsidRPr="00C75C07">
              <w:rPr>
                <w:rFonts w:ascii="Arial" w:hAnsi="Arial" w:cs="Arial"/>
                <w:sz w:val="20"/>
                <w:szCs w:val="20"/>
              </w:rPr>
              <w:t>201</w:t>
            </w:r>
            <w:r w:rsidR="004E1D91" w:rsidRPr="00C75C07">
              <w:rPr>
                <w:rFonts w:ascii="Arial" w:hAnsi="Arial" w:cs="Arial"/>
                <w:sz w:val="20"/>
                <w:szCs w:val="20"/>
              </w:rPr>
              <w:t>5</w:t>
            </w:r>
          </w:p>
        </w:tc>
        <w:tc>
          <w:tcPr>
            <w:tcW w:w="1559" w:type="dxa"/>
          </w:tcPr>
          <w:p w14:paraId="180F91E2" w14:textId="2622EAB1" w:rsidR="00122B5F" w:rsidRPr="00C75C07" w:rsidRDefault="0081721B">
            <w:pPr>
              <w:rPr>
                <w:rFonts w:ascii="Arial" w:hAnsi="Arial" w:cs="Arial"/>
                <w:sz w:val="20"/>
                <w:szCs w:val="20"/>
              </w:rPr>
            </w:pPr>
            <w:r w:rsidRPr="00C75C07">
              <w:rPr>
                <w:rFonts w:ascii="Arial" w:hAnsi="Arial" w:cs="Arial"/>
                <w:sz w:val="20"/>
                <w:szCs w:val="20"/>
              </w:rPr>
              <w:t>100</w:t>
            </w:r>
            <w:r w:rsidR="00122B5F" w:rsidRPr="00C75C07">
              <w:rPr>
                <w:rFonts w:ascii="Arial" w:hAnsi="Arial" w:cs="Arial"/>
                <w:sz w:val="20"/>
                <w:szCs w:val="20"/>
              </w:rPr>
              <w:t>%</w:t>
            </w:r>
          </w:p>
        </w:tc>
        <w:tc>
          <w:tcPr>
            <w:tcW w:w="2411" w:type="dxa"/>
          </w:tcPr>
          <w:p w14:paraId="285C3C42" w14:textId="77777777" w:rsidR="00122B5F" w:rsidRPr="00C75C07" w:rsidRDefault="00F74288">
            <w:pPr>
              <w:rPr>
                <w:rFonts w:ascii="Arial" w:hAnsi="Arial" w:cs="Arial"/>
                <w:sz w:val="20"/>
                <w:szCs w:val="20"/>
              </w:rPr>
            </w:pPr>
            <w:r w:rsidRPr="00C75C07">
              <w:rPr>
                <w:rFonts w:ascii="Arial" w:hAnsi="Arial" w:cs="Arial"/>
                <w:sz w:val="20"/>
                <w:szCs w:val="20"/>
              </w:rPr>
              <w:t>Výroba a dodávky tepla</w:t>
            </w:r>
          </w:p>
        </w:tc>
      </w:tr>
      <w:tr w:rsidR="0078502D" w:rsidRPr="00C75C07" w14:paraId="152CB9AC" w14:textId="77777777" w:rsidTr="00383C50">
        <w:tc>
          <w:tcPr>
            <w:tcW w:w="3227" w:type="dxa"/>
          </w:tcPr>
          <w:p w14:paraId="5A5A2077" w14:textId="77777777" w:rsidR="0078502D" w:rsidRPr="00C75C07" w:rsidRDefault="0078502D" w:rsidP="00F74288">
            <w:pPr>
              <w:rPr>
                <w:rFonts w:ascii="Arial" w:hAnsi="Arial" w:cs="Arial"/>
                <w:sz w:val="20"/>
                <w:szCs w:val="20"/>
              </w:rPr>
            </w:pPr>
            <w:bookmarkStart w:id="1" w:name="_Hlk165018578"/>
            <w:r w:rsidRPr="00C75C07">
              <w:rPr>
                <w:rFonts w:ascii="Arial" w:hAnsi="Arial" w:cs="Arial"/>
                <w:sz w:val="20"/>
                <w:szCs w:val="20"/>
              </w:rPr>
              <w:t xml:space="preserve">RIGHT POWER COMODITES, </w:t>
            </w:r>
            <w:proofErr w:type="spellStart"/>
            <w:r w:rsidRPr="00C75C07">
              <w:rPr>
                <w:rFonts w:ascii="Arial" w:hAnsi="Arial" w:cs="Arial"/>
                <w:sz w:val="20"/>
                <w:szCs w:val="20"/>
              </w:rPr>
              <w:t>s.r.o</w:t>
            </w:r>
            <w:proofErr w:type="spellEnd"/>
          </w:p>
          <w:p w14:paraId="4E9C5E5B" w14:textId="77777777" w:rsidR="0078502D" w:rsidRPr="00C75C07" w:rsidRDefault="0078502D" w:rsidP="00F74288">
            <w:pPr>
              <w:rPr>
                <w:rFonts w:ascii="Arial" w:hAnsi="Arial" w:cs="Arial"/>
                <w:sz w:val="20"/>
                <w:szCs w:val="20"/>
              </w:rPr>
            </w:pPr>
          </w:p>
        </w:tc>
        <w:tc>
          <w:tcPr>
            <w:tcW w:w="1417" w:type="dxa"/>
          </w:tcPr>
          <w:p w14:paraId="5FDC9CD4" w14:textId="77777777" w:rsidR="0078502D" w:rsidRPr="00C75C07" w:rsidRDefault="009A24B4">
            <w:pPr>
              <w:rPr>
                <w:rFonts w:ascii="Arial" w:hAnsi="Arial" w:cs="Arial"/>
                <w:sz w:val="20"/>
                <w:szCs w:val="20"/>
              </w:rPr>
            </w:pPr>
            <w:r w:rsidRPr="00C75C07">
              <w:rPr>
                <w:rFonts w:ascii="Arial" w:hAnsi="Arial" w:cs="Arial"/>
                <w:sz w:val="20"/>
                <w:szCs w:val="20"/>
              </w:rPr>
              <w:t>2016</w:t>
            </w:r>
          </w:p>
        </w:tc>
        <w:tc>
          <w:tcPr>
            <w:tcW w:w="1559" w:type="dxa"/>
          </w:tcPr>
          <w:p w14:paraId="2D794DB4" w14:textId="72083341" w:rsidR="0078502D" w:rsidRPr="00C75C07" w:rsidRDefault="0081721B" w:rsidP="000D4D73">
            <w:pPr>
              <w:rPr>
                <w:rFonts w:ascii="Arial" w:hAnsi="Arial" w:cs="Arial"/>
                <w:sz w:val="20"/>
                <w:szCs w:val="20"/>
              </w:rPr>
            </w:pPr>
            <w:r w:rsidRPr="00C75C07">
              <w:rPr>
                <w:rFonts w:ascii="Arial" w:hAnsi="Arial" w:cs="Arial"/>
                <w:sz w:val="20"/>
                <w:szCs w:val="20"/>
              </w:rPr>
              <w:t>100</w:t>
            </w:r>
            <w:r w:rsidR="009A24B4" w:rsidRPr="00C75C07">
              <w:rPr>
                <w:rFonts w:ascii="Arial" w:hAnsi="Arial" w:cs="Arial"/>
                <w:sz w:val="20"/>
                <w:szCs w:val="20"/>
              </w:rPr>
              <w:t>%</w:t>
            </w:r>
          </w:p>
        </w:tc>
        <w:tc>
          <w:tcPr>
            <w:tcW w:w="2411" w:type="dxa"/>
          </w:tcPr>
          <w:p w14:paraId="21A6C051" w14:textId="77777777" w:rsidR="0078502D" w:rsidRPr="00C75C07" w:rsidRDefault="00FA6803">
            <w:pPr>
              <w:rPr>
                <w:rFonts w:ascii="Arial" w:hAnsi="Arial" w:cs="Arial"/>
                <w:sz w:val="20"/>
                <w:szCs w:val="20"/>
              </w:rPr>
            </w:pPr>
            <w:r w:rsidRPr="00C75C07">
              <w:rPr>
                <w:rFonts w:ascii="Arial" w:hAnsi="Arial" w:cs="Arial"/>
                <w:sz w:val="20"/>
                <w:szCs w:val="20"/>
              </w:rPr>
              <w:t>Obchod s elektrinou</w:t>
            </w:r>
          </w:p>
        </w:tc>
      </w:tr>
    </w:tbl>
    <w:p w14:paraId="5EB41B0B" w14:textId="70DAD8FF" w:rsidR="00FA7C04" w:rsidRPr="00C75C07" w:rsidRDefault="003C35DE" w:rsidP="00BB7D34">
      <w:pPr>
        <w:tabs>
          <w:tab w:val="left" w:pos="3345"/>
          <w:tab w:val="left" w:pos="4830"/>
          <w:tab w:val="left" w:pos="6345"/>
        </w:tabs>
        <w:rPr>
          <w:rFonts w:ascii="Arial" w:hAnsi="Arial" w:cs="Arial"/>
          <w:bCs/>
          <w:sz w:val="20"/>
          <w:szCs w:val="20"/>
        </w:rPr>
      </w:pPr>
      <w:bookmarkStart w:id="2" w:name="_Hlk165018588"/>
      <w:bookmarkEnd w:id="1"/>
      <w:r w:rsidRPr="00C75C07">
        <w:rPr>
          <w:rFonts w:ascii="Arial" w:hAnsi="Arial" w:cs="Arial"/>
          <w:bCs/>
          <w:sz w:val="20"/>
          <w:szCs w:val="20"/>
        </w:rPr>
        <w:t xml:space="preserve"> BIOLEKTRA Martin</w:t>
      </w:r>
      <w:r w:rsidRPr="00C75C07">
        <w:rPr>
          <w:rFonts w:ascii="Arial" w:hAnsi="Arial" w:cs="Arial"/>
          <w:bCs/>
          <w:sz w:val="20"/>
          <w:szCs w:val="20"/>
        </w:rPr>
        <w:tab/>
        <w:t>2020</w:t>
      </w:r>
      <w:r w:rsidRPr="00C75C07">
        <w:rPr>
          <w:rFonts w:ascii="Arial" w:hAnsi="Arial" w:cs="Arial"/>
          <w:bCs/>
          <w:sz w:val="20"/>
          <w:szCs w:val="20"/>
        </w:rPr>
        <w:tab/>
        <w:t>49%</w:t>
      </w:r>
      <w:r w:rsidR="004A4BFE" w:rsidRPr="00C75C07">
        <w:rPr>
          <w:rFonts w:ascii="Arial" w:hAnsi="Arial" w:cs="Arial"/>
          <w:bCs/>
          <w:sz w:val="20"/>
          <w:szCs w:val="20"/>
        </w:rPr>
        <w:tab/>
        <w:t xml:space="preserve">Sprostredkovanie </w:t>
      </w:r>
    </w:p>
    <w:p w14:paraId="14E9A64B" w14:textId="25E1D758" w:rsidR="003C35DE" w:rsidRPr="00C75C07" w:rsidRDefault="003C35DE" w:rsidP="00BB7D34">
      <w:pPr>
        <w:tabs>
          <w:tab w:val="left" w:pos="6345"/>
        </w:tabs>
        <w:rPr>
          <w:rFonts w:ascii="Arial" w:hAnsi="Arial" w:cs="Arial"/>
          <w:bCs/>
          <w:sz w:val="20"/>
          <w:szCs w:val="20"/>
        </w:rPr>
      </w:pPr>
      <w:r w:rsidRPr="00C75C07">
        <w:rPr>
          <w:rFonts w:ascii="Arial" w:hAnsi="Arial" w:cs="Arial"/>
          <w:bCs/>
          <w:sz w:val="20"/>
          <w:szCs w:val="20"/>
        </w:rPr>
        <w:t xml:space="preserve"> </w:t>
      </w:r>
      <w:proofErr w:type="spellStart"/>
      <w:r w:rsidRPr="00C75C07">
        <w:rPr>
          <w:rFonts w:ascii="Arial" w:hAnsi="Arial" w:cs="Arial"/>
          <w:bCs/>
          <w:sz w:val="20"/>
          <w:szCs w:val="20"/>
        </w:rPr>
        <w:t>a.s</w:t>
      </w:r>
      <w:proofErr w:type="spellEnd"/>
      <w:r w:rsidRPr="00C75C07">
        <w:rPr>
          <w:rFonts w:ascii="Arial" w:hAnsi="Arial" w:cs="Arial"/>
          <w:bCs/>
          <w:sz w:val="20"/>
          <w:szCs w:val="20"/>
        </w:rPr>
        <w:t>.</w:t>
      </w:r>
      <w:r w:rsidR="004A4BFE" w:rsidRPr="00C75C07">
        <w:rPr>
          <w:rFonts w:ascii="Arial" w:hAnsi="Arial" w:cs="Arial"/>
          <w:bCs/>
          <w:sz w:val="20"/>
          <w:szCs w:val="20"/>
        </w:rPr>
        <w:tab/>
        <w:t>obchodu s rozličným</w:t>
      </w:r>
    </w:p>
    <w:p w14:paraId="30FEA72A" w14:textId="5EAD2773" w:rsidR="00383C50" w:rsidRPr="00BB7D34" w:rsidRDefault="004A4BFE" w:rsidP="00BB7D34">
      <w:pPr>
        <w:pBdr>
          <w:bottom w:val="single" w:sz="4" w:space="1" w:color="auto"/>
        </w:pBdr>
        <w:tabs>
          <w:tab w:val="left" w:pos="6345"/>
        </w:tabs>
        <w:rPr>
          <w:rFonts w:ascii="Arial" w:hAnsi="Arial" w:cs="Arial"/>
          <w:bCs/>
          <w:sz w:val="20"/>
          <w:szCs w:val="20"/>
        </w:rPr>
      </w:pPr>
      <w:r w:rsidRPr="00C75C07">
        <w:rPr>
          <w:rFonts w:ascii="Arial" w:hAnsi="Arial" w:cs="Arial"/>
          <w:bCs/>
          <w:sz w:val="20"/>
          <w:szCs w:val="20"/>
        </w:rPr>
        <w:lastRenderedPageBreak/>
        <w:tab/>
        <w:t>tovarom</w:t>
      </w:r>
      <w:bookmarkEnd w:id="2"/>
    </w:p>
    <w:p w14:paraId="0370E426" w14:textId="07CCD2CB" w:rsidR="00A216EC" w:rsidRPr="00C75C07" w:rsidRDefault="0023722B" w:rsidP="00BB7D34">
      <w:pPr>
        <w:tabs>
          <w:tab w:val="left" w:pos="3345"/>
          <w:tab w:val="left" w:pos="4830"/>
          <w:tab w:val="left" w:pos="6345"/>
        </w:tabs>
        <w:rPr>
          <w:rFonts w:ascii="Arial" w:hAnsi="Arial" w:cs="Arial"/>
          <w:bCs/>
          <w:sz w:val="20"/>
          <w:szCs w:val="20"/>
        </w:rPr>
      </w:pPr>
      <w:r>
        <w:rPr>
          <w:rFonts w:ascii="Arial" w:hAnsi="Arial" w:cs="Arial"/>
          <w:bCs/>
          <w:sz w:val="20"/>
          <w:szCs w:val="20"/>
        </w:rPr>
        <w:t xml:space="preserve">MDS </w:t>
      </w:r>
      <w:proofErr w:type="spellStart"/>
      <w:r>
        <w:rPr>
          <w:rFonts w:ascii="Arial" w:hAnsi="Arial" w:cs="Arial"/>
          <w:bCs/>
          <w:sz w:val="20"/>
          <w:szCs w:val="20"/>
        </w:rPr>
        <w:t>Solar</w:t>
      </w:r>
      <w:proofErr w:type="spellEnd"/>
      <w:r>
        <w:rPr>
          <w:rFonts w:ascii="Arial" w:hAnsi="Arial" w:cs="Arial"/>
          <w:bCs/>
          <w:sz w:val="20"/>
          <w:szCs w:val="20"/>
        </w:rPr>
        <w:t xml:space="preserve"> </w:t>
      </w:r>
      <w:proofErr w:type="spellStart"/>
      <w:r>
        <w:rPr>
          <w:rFonts w:ascii="Arial" w:hAnsi="Arial" w:cs="Arial"/>
          <w:bCs/>
          <w:sz w:val="20"/>
          <w:szCs w:val="20"/>
        </w:rPr>
        <w:t>s.r.o</w:t>
      </w:r>
      <w:proofErr w:type="spellEnd"/>
      <w:r>
        <w:rPr>
          <w:rFonts w:ascii="Arial" w:hAnsi="Arial" w:cs="Arial"/>
          <w:bCs/>
          <w:sz w:val="20"/>
          <w:szCs w:val="20"/>
        </w:rPr>
        <w:t>.</w:t>
      </w:r>
      <w:r w:rsidR="00A216EC" w:rsidRPr="00C75C07">
        <w:rPr>
          <w:rFonts w:ascii="Arial" w:hAnsi="Arial" w:cs="Arial"/>
          <w:bCs/>
          <w:sz w:val="20"/>
          <w:szCs w:val="20"/>
        </w:rPr>
        <w:tab/>
        <w:t>202</w:t>
      </w:r>
      <w:r>
        <w:rPr>
          <w:rFonts w:ascii="Arial" w:hAnsi="Arial" w:cs="Arial"/>
          <w:bCs/>
          <w:sz w:val="20"/>
          <w:szCs w:val="20"/>
        </w:rPr>
        <w:t>1</w:t>
      </w:r>
      <w:r w:rsidR="00A216EC" w:rsidRPr="00C75C07">
        <w:rPr>
          <w:rFonts w:ascii="Arial" w:hAnsi="Arial" w:cs="Arial"/>
          <w:bCs/>
          <w:sz w:val="20"/>
          <w:szCs w:val="20"/>
        </w:rPr>
        <w:tab/>
      </w:r>
      <w:r>
        <w:rPr>
          <w:rFonts w:ascii="Arial" w:hAnsi="Arial" w:cs="Arial"/>
          <w:bCs/>
          <w:sz w:val="20"/>
          <w:szCs w:val="20"/>
        </w:rPr>
        <w:t>75</w:t>
      </w:r>
      <w:r w:rsidR="00A216EC" w:rsidRPr="00C75C07">
        <w:rPr>
          <w:rFonts w:ascii="Arial" w:hAnsi="Arial" w:cs="Arial"/>
          <w:bCs/>
          <w:sz w:val="20"/>
          <w:szCs w:val="20"/>
        </w:rPr>
        <w:t>%</w:t>
      </w:r>
      <w:r w:rsidR="00A216EC" w:rsidRPr="00C75C07">
        <w:rPr>
          <w:rFonts w:ascii="Arial" w:hAnsi="Arial" w:cs="Arial"/>
          <w:bCs/>
          <w:sz w:val="20"/>
          <w:szCs w:val="20"/>
        </w:rPr>
        <w:tab/>
        <w:t>Sprostredkovanie</w:t>
      </w:r>
      <w:r>
        <w:rPr>
          <w:rFonts w:ascii="Arial" w:hAnsi="Arial" w:cs="Arial"/>
          <w:bCs/>
          <w:sz w:val="20"/>
          <w:szCs w:val="20"/>
        </w:rPr>
        <w:t xml:space="preserve"> </w:t>
      </w:r>
      <w:r w:rsidR="00A216EC" w:rsidRPr="00C75C07">
        <w:rPr>
          <w:rFonts w:ascii="Arial" w:hAnsi="Arial" w:cs="Arial"/>
          <w:bCs/>
          <w:sz w:val="20"/>
          <w:szCs w:val="20"/>
        </w:rPr>
        <w:t xml:space="preserve"> </w:t>
      </w:r>
    </w:p>
    <w:p w14:paraId="1CED2C05" w14:textId="57BF7522" w:rsidR="00A216EC" w:rsidRPr="00C75C07" w:rsidRDefault="00A216EC" w:rsidP="00BB7D34">
      <w:pPr>
        <w:tabs>
          <w:tab w:val="left" w:pos="6345"/>
        </w:tabs>
        <w:rPr>
          <w:rFonts w:ascii="Arial" w:hAnsi="Arial" w:cs="Arial"/>
          <w:bCs/>
          <w:sz w:val="20"/>
          <w:szCs w:val="20"/>
        </w:rPr>
      </w:pPr>
      <w:r w:rsidRPr="00C75C07">
        <w:rPr>
          <w:rFonts w:ascii="Arial" w:hAnsi="Arial" w:cs="Arial"/>
          <w:bCs/>
          <w:sz w:val="20"/>
          <w:szCs w:val="20"/>
        </w:rPr>
        <w:tab/>
        <w:t>obchodu s rozličným</w:t>
      </w:r>
    </w:p>
    <w:p w14:paraId="5B34FB73" w14:textId="33CF511A" w:rsidR="00383C50" w:rsidRPr="00BB7D34" w:rsidRDefault="00A216EC" w:rsidP="00BB7D34">
      <w:pPr>
        <w:pBdr>
          <w:bottom w:val="single" w:sz="4" w:space="1" w:color="auto"/>
        </w:pBdr>
        <w:tabs>
          <w:tab w:val="left" w:pos="6345"/>
        </w:tabs>
        <w:rPr>
          <w:rFonts w:ascii="Arial" w:hAnsi="Arial" w:cs="Arial"/>
          <w:bCs/>
          <w:sz w:val="20"/>
          <w:szCs w:val="20"/>
        </w:rPr>
      </w:pPr>
      <w:r w:rsidRPr="00C75C07">
        <w:rPr>
          <w:rFonts w:ascii="Arial" w:hAnsi="Arial" w:cs="Arial"/>
          <w:bCs/>
          <w:sz w:val="20"/>
          <w:szCs w:val="20"/>
        </w:rPr>
        <w:tab/>
        <w:t>tovarom</w:t>
      </w:r>
    </w:p>
    <w:p w14:paraId="4B48EE10" w14:textId="77777777" w:rsidR="00BB7D34" w:rsidRDefault="00BB7D34">
      <w:pPr>
        <w:rPr>
          <w:rFonts w:ascii="Arial" w:eastAsiaTheme="minorHAnsi" w:hAnsi="Arial" w:cs="Arial"/>
          <w:b/>
        </w:rPr>
      </w:pPr>
    </w:p>
    <w:p w14:paraId="3E7E58CD" w14:textId="708C23DE" w:rsidR="00681F62" w:rsidRPr="00C75C07" w:rsidRDefault="001325D7">
      <w:pPr>
        <w:rPr>
          <w:rFonts w:ascii="Arial" w:hAnsi="Arial" w:cs="Arial"/>
          <w:b/>
        </w:rPr>
      </w:pPr>
      <w:r w:rsidRPr="00C75C07">
        <w:rPr>
          <w:rFonts w:ascii="Arial" w:eastAsiaTheme="minorHAnsi" w:hAnsi="Arial" w:cs="Arial"/>
          <w:b/>
        </w:rPr>
        <w:t>2</w:t>
      </w:r>
      <w:r w:rsidRPr="00C75C07">
        <w:rPr>
          <w:rFonts w:ascii="Arial" w:hAnsi="Arial" w:cs="Arial"/>
          <w:b/>
        </w:rPr>
        <w:t>. Politika nákupu</w:t>
      </w:r>
      <w:r w:rsidR="007D697C" w:rsidRPr="00C75C07">
        <w:rPr>
          <w:rFonts w:ascii="Arial" w:hAnsi="Arial" w:cs="Arial"/>
          <w:b/>
        </w:rPr>
        <w:t xml:space="preserve"> elektriny </w:t>
      </w:r>
    </w:p>
    <w:p w14:paraId="10218838" w14:textId="77777777" w:rsidR="00D05AE4" w:rsidRPr="00C75C07" w:rsidRDefault="00D05AE4">
      <w:pPr>
        <w:rPr>
          <w:rFonts w:ascii="Arial" w:hAnsi="Arial" w:cs="Arial"/>
          <w:b/>
        </w:rPr>
      </w:pPr>
    </w:p>
    <w:p w14:paraId="7173745A" w14:textId="77777777" w:rsidR="001A5E92" w:rsidRPr="00C75C07" w:rsidRDefault="00F76B8B">
      <w:pPr>
        <w:rPr>
          <w:rFonts w:ascii="Arial" w:hAnsi="Arial" w:cs="Arial"/>
          <w:b/>
        </w:rPr>
      </w:pPr>
      <w:r w:rsidRPr="00C75C07">
        <w:rPr>
          <w:rFonts w:ascii="Arial" w:hAnsi="Arial" w:cs="Arial"/>
          <w:b/>
        </w:rPr>
        <w:t>2</w:t>
      </w:r>
      <w:r w:rsidR="001A5E92" w:rsidRPr="00C75C07">
        <w:rPr>
          <w:rFonts w:ascii="Arial" w:hAnsi="Arial" w:cs="Arial"/>
          <w:b/>
        </w:rPr>
        <w:t>.</w:t>
      </w:r>
      <w:r w:rsidR="001325D7" w:rsidRPr="00C75C07">
        <w:rPr>
          <w:rFonts w:ascii="Arial" w:hAnsi="Arial" w:cs="Arial"/>
          <w:b/>
        </w:rPr>
        <w:t>1.1</w:t>
      </w:r>
      <w:r w:rsidR="001A5E92" w:rsidRPr="00C75C07">
        <w:rPr>
          <w:rFonts w:ascii="Arial" w:hAnsi="Arial" w:cs="Arial"/>
          <w:b/>
        </w:rPr>
        <w:t xml:space="preserve"> Politika nákupu komodít</w:t>
      </w:r>
    </w:p>
    <w:p w14:paraId="7543A0BF" w14:textId="5747FC92" w:rsidR="0036111C" w:rsidRPr="00C75C07" w:rsidRDefault="00864E4D" w:rsidP="001F6A81">
      <w:pPr>
        <w:jc w:val="both"/>
        <w:rPr>
          <w:rFonts w:ascii="Arial" w:hAnsi="Arial" w:cs="Arial"/>
        </w:rPr>
      </w:pPr>
      <w:r w:rsidRPr="00C75C07">
        <w:rPr>
          <w:rFonts w:ascii="Arial" w:hAnsi="Arial" w:cs="Arial"/>
        </w:rPr>
        <w:t>Proces nákupu komodít v rámci skupin</w:t>
      </w:r>
      <w:r w:rsidR="0065111B" w:rsidRPr="00C75C07">
        <w:rPr>
          <w:rFonts w:ascii="Arial" w:hAnsi="Arial" w:cs="Arial"/>
        </w:rPr>
        <w:t>y</w:t>
      </w:r>
      <w:r w:rsidRPr="00C75C07">
        <w:rPr>
          <w:rFonts w:ascii="Arial" w:hAnsi="Arial" w:cs="Arial"/>
        </w:rPr>
        <w:t xml:space="preserve"> </w:t>
      </w:r>
      <w:r w:rsidR="00AF2D69" w:rsidRPr="00C75C07">
        <w:rPr>
          <w:rFonts w:ascii="Arial" w:hAnsi="Arial" w:cs="Arial"/>
        </w:rPr>
        <w:t xml:space="preserve">pre trhy Českej aj Slovenskej republiky </w:t>
      </w:r>
      <w:r w:rsidRPr="00C75C07">
        <w:rPr>
          <w:rFonts w:ascii="Arial" w:hAnsi="Arial" w:cs="Arial"/>
        </w:rPr>
        <w:t xml:space="preserve">bol </w:t>
      </w:r>
      <w:r w:rsidR="00AF2D69" w:rsidRPr="00C75C07">
        <w:rPr>
          <w:rFonts w:ascii="Arial" w:hAnsi="Arial" w:cs="Arial"/>
        </w:rPr>
        <w:t>c</w:t>
      </w:r>
      <w:r w:rsidRPr="00C75C07">
        <w:rPr>
          <w:rFonts w:ascii="Arial" w:hAnsi="Arial" w:cs="Arial"/>
        </w:rPr>
        <w:t>entralizovaný</w:t>
      </w:r>
      <w:r w:rsidR="00AF2D69" w:rsidRPr="00C75C07">
        <w:rPr>
          <w:rFonts w:ascii="Arial" w:hAnsi="Arial" w:cs="Arial"/>
        </w:rPr>
        <w:t>.</w:t>
      </w:r>
      <w:r w:rsidRPr="00C75C07">
        <w:rPr>
          <w:rFonts w:ascii="Arial" w:hAnsi="Arial" w:cs="Arial"/>
        </w:rPr>
        <w:t xml:space="preserve"> </w:t>
      </w:r>
      <w:r w:rsidR="00AF2D69" w:rsidRPr="00C75C07">
        <w:rPr>
          <w:rFonts w:ascii="Arial" w:hAnsi="Arial" w:cs="Arial"/>
        </w:rPr>
        <w:t>N</w:t>
      </w:r>
      <w:r w:rsidRPr="00C75C07">
        <w:rPr>
          <w:rFonts w:ascii="Arial" w:hAnsi="Arial" w:cs="Arial"/>
        </w:rPr>
        <w:t>ákup elektriny</w:t>
      </w:r>
      <w:r w:rsidR="00FA7C04" w:rsidRPr="00C75C07">
        <w:rPr>
          <w:rFonts w:ascii="Arial" w:hAnsi="Arial" w:cs="Arial"/>
        </w:rPr>
        <w:t xml:space="preserve"> a</w:t>
      </w:r>
      <w:r w:rsidR="00AF2D69" w:rsidRPr="00C75C07">
        <w:rPr>
          <w:rFonts w:ascii="Arial" w:hAnsi="Arial" w:cs="Arial"/>
        </w:rPr>
        <w:t> </w:t>
      </w:r>
      <w:r w:rsidR="00FA7C04" w:rsidRPr="00C75C07">
        <w:rPr>
          <w:rFonts w:ascii="Arial" w:hAnsi="Arial" w:cs="Arial"/>
        </w:rPr>
        <w:t>plynu</w:t>
      </w:r>
      <w:r w:rsidR="00AF2D69" w:rsidRPr="00C75C07">
        <w:rPr>
          <w:rFonts w:ascii="Arial" w:hAnsi="Arial" w:cs="Arial"/>
        </w:rPr>
        <w:t xml:space="preserve"> </w:t>
      </w:r>
      <w:r w:rsidR="009100EC" w:rsidRPr="00C75C07">
        <w:rPr>
          <w:rFonts w:ascii="Arial" w:hAnsi="Arial" w:cs="Arial"/>
        </w:rPr>
        <w:t xml:space="preserve">sa </w:t>
      </w:r>
      <w:r w:rsidR="0065111B" w:rsidRPr="00C75C07">
        <w:rPr>
          <w:rFonts w:ascii="Arial" w:hAnsi="Arial" w:cs="Arial"/>
        </w:rPr>
        <w:t>realiz</w:t>
      </w:r>
      <w:r w:rsidRPr="00C75C07">
        <w:rPr>
          <w:rFonts w:ascii="Arial" w:hAnsi="Arial" w:cs="Arial"/>
        </w:rPr>
        <w:t>uje</w:t>
      </w:r>
      <w:r w:rsidR="00C97798" w:rsidRPr="00C75C07">
        <w:rPr>
          <w:rFonts w:ascii="Arial" w:hAnsi="Arial" w:cs="Arial"/>
        </w:rPr>
        <w:t xml:space="preserve"> </w:t>
      </w:r>
      <w:r w:rsidR="009100EC" w:rsidRPr="00C75C07">
        <w:rPr>
          <w:rFonts w:ascii="Arial" w:hAnsi="Arial" w:cs="Arial"/>
        </w:rPr>
        <w:t xml:space="preserve">prostredníctvom oddelenia </w:t>
      </w:r>
      <w:proofErr w:type="spellStart"/>
      <w:r w:rsidR="009100EC" w:rsidRPr="00C75C07">
        <w:rPr>
          <w:rFonts w:ascii="Arial" w:hAnsi="Arial" w:cs="Arial"/>
        </w:rPr>
        <w:t>tradingu</w:t>
      </w:r>
      <w:proofErr w:type="spellEnd"/>
      <w:r w:rsidR="0036111C" w:rsidRPr="00C75C07">
        <w:rPr>
          <w:rFonts w:ascii="Arial" w:hAnsi="Arial" w:cs="Arial"/>
        </w:rPr>
        <w:t xml:space="preserve">. </w:t>
      </w:r>
      <w:r w:rsidR="00B15BCE" w:rsidRPr="00C75C07">
        <w:rPr>
          <w:rFonts w:ascii="Arial" w:hAnsi="Arial" w:cs="Arial"/>
        </w:rPr>
        <w:t xml:space="preserve"> </w:t>
      </w:r>
    </w:p>
    <w:p w14:paraId="3E7AA98F" w14:textId="77777777" w:rsidR="0036111C" w:rsidRPr="00C75C07" w:rsidRDefault="0036111C" w:rsidP="001F6A81">
      <w:pPr>
        <w:jc w:val="both"/>
        <w:rPr>
          <w:rFonts w:ascii="Arial" w:hAnsi="Arial" w:cs="Arial"/>
          <w:color w:val="FF0000"/>
        </w:rPr>
      </w:pPr>
    </w:p>
    <w:p w14:paraId="02C7BBA1" w14:textId="77777777" w:rsidR="001A5E92" w:rsidRPr="00C75C07" w:rsidRDefault="00F76B8B">
      <w:pPr>
        <w:rPr>
          <w:rFonts w:ascii="Arial" w:hAnsi="Arial" w:cs="Arial"/>
          <w:b/>
        </w:rPr>
      </w:pPr>
      <w:r w:rsidRPr="00C75C07">
        <w:rPr>
          <w:rFonts w:ascii="Arial" w:hAnsi="Arial" w:cs="Arial"/>
          <w:b/>
        </w:rPr>
        <w:t>2</w:t>
      </w:r>
      <w:r w:rsidR="001A5E92" w:rsidRPr="00C75C07">
        <w:rPr>
          <w:rFonts w:ascii="Arial" w:hAnsi="Arial" w:cs="Arial"/>
          <w:b/>
        </w:rPr>
        <w:t>.</w:t>
      </w:r>
      <w:r w:rsidR="001325D7" w:rsidRPr="00C75C07">
        <w:rPr>
          <w:rFonts w:ascii="Arial" w:hAnsi="Arial" w:cs="Arial"/>
          <w:b/>
        </w:rPr>
        <w:t>1</w:t>
      </w:r>
      <w:r w:rsidR="001A5E92" w:rsidRPr="00C75C07">
        <w:rPr>
          <w:rFonts w:ascii="Arial" w:hAnsi="Arial" w:cs="Arial"/>
          <w:b/>
        </w:rPr>
        <w:t>.</w:t>
      </w:r>
      <w:r w:rsidR="001325D7" w:rsidRPr="00C75C07">
        <w:rPr>
          <w:rFonts w:ascii="Arial" w:hAnsi="Arial" w:cs="Arial"/>
          <w:b/>
        </w:rPr>
        <w:t>2</w:t>
      </w:r>
      <w:r w:rsidR="001A5E92" w:rsidRPr="00C75C07">
        <w:rPr>
          <w:rFonts w:ascii="Arial" w:hAnsi="Arial" w:cs="Arial"/>
          <w:b/>
        </w:rPr>
        <w:t xml:space="preserve"> Politika nákupu elektriny </w:t>
      </w:r>
    </w:p>
    <w:p w14:paraId="4375B973" w14:textId="1D083AE0" w:rsidR="00D47743" w:rsidRPr="00C75C07" w:rsidRDefault="00330FE4" w:rsidP="001F6A81">
      <w:pPr>
        <w:jc w:val="both"/>
        <w:rPr>
          <w:rFonts w:ascii="Arial" w:hAnsi="Arial" w:cs="Arial"/>
        </w:rPr>
      </w:pPr>
      <w:r w:rsidRPr="00C75C07">
        <w:rPr>
          <w:rFonts w:ascii="Arial" w:hAnsi="Arial" w:cs="Arial"/>
        </w:rPr>
        <w:t>Nákup elektriny pre účely dodávky</w:t>
      </w:r>
      <w:r w:rsidR="00E83087" w:rsidRPr="00C75C07">
        <w:rPr>
          <w:rFonts w:ascii="Arial" w:hAnsi="Arial" w:cs="Arial"/>
        </w:rPr>
        <w:t xml:space="preserve"> </w:t>
      </w:r>
      <w:r w:rsidRPr="00C75C07">
        <w:rPr>
          <w:rFonts w:ascii="Arial" w:hAnsi="Arial" w:cs="Arial"/>
        </w:rPr>
        <w:t xml:space="preserve">zákazníkom je riadený pravidlami pre </w:t>
      </w:r>
      <w:r w:rsidR="0065111B" w:rsidRPr="00C75C07">
        <w:rPr>
          <w:rFonts w:ascii="Arial" w:hAnsi="Arial" w:cs="Arial"/>
        </w:rPr>
        <w:t>riadenie rizika</w:t>
      </w:r>
      <w:r w:rsidRPr="00C75C07">
        <w:rPr>
          <w:rFonts w:ascii="Arial" w:hAnsi="Arial" w:cs="Arial"/>
        </w:rPr>
        <w:t xml:space="preserve"> </w:t>
      </w:r>
      <w:r w:rsidR="0065111B" w:rsidRPr="00C75C07">
        <w:rPr>
          <w:rFonts w:ascii="Arial" w:hAnsi="Arial" w:cs="Arial"/>
        </w:rPr>
        <w:t xml:space="preserve">(cenového vývoja komodity a </w:t>
      </w:r>
      <w:r w:rsidRPr="00C75C07">
        <w:rPr>
          <w:rFonts w:ascii="Arial" w:hAnsi="Arial" w:cs="Arial"/>
        </w:rPr>
        <w:t>kurzového rizika</w:t>
      </w:r>
      <w:r w:rsidR="0065111B" w:rsidRPr="00C75C07">
        <w:rPr>
          <w:rFonts w:ascii="Arial" w:hAnsi="Arial" w:cs="Arial"/>
        </w:rPr>
        <w:t>)</w:t>
      </w:r>
      <w:r w:rsidRPr="00C75C07">
        <w:rPr>
          <w:rFonts w:ascii="Arial" w:hAnsi="Arial" w:cs="Arial"/>
        </w:rPr>
        <w:t xml:space="preserve">. </w:t>
      </w:r>
      <w:r w:rsidR="008E1232" w:rsidRPr="00C75C07">
        <w:rPr>
          <w:rFonts w:ascii="Arial" w:hAnsi="Arial" w:cs="Arial"/>
        </w:rPr>
        <w:t xml:space="preserve">Realizujeme ho postupnými nákupmi </w:t>
      </w:r>
      <w:r w:rsidR="0065111B" w:rsidRPr="00C75C07">
        <w:rPr>
          <w:rFonts w:ascii="Arial" w:hAnsi="Arial" w:cs="Arial"/>
        </w:rPr>
        <w:t xml:space="preserve">v objemoch, ktoré sú </w:t>
      </w:r>
      <w:r w:rsidR="0058019C" w:rsidRPr="00C75C07">
        <w:rPr>
          <w:rFonts w:ascii="Arial" w:hAnsi="Arial" w:cs="Arial"/>
        </w:rPr>
        <w:t>zaistené zmluvami</w:t>
      </w:r>
      <w:r w:rsidR="0065111B" w:rsidRPr="00C75C07">
        <w:rPr>
          <w:rFonts w:ascii="Arial" w:hAnsi="Arial" w:cs="Arial"/>
        </w:rPr>
        <w:t>, s</w:t>
      </w:r>
      <w:r w:rsidR="008E1232" w:rsidRPr="00C75C07">
        <w:rPr>
          <w:rFonts w:ascii="Arial" w:hAnsi="Arial" w:cs="Arial"/>
        </w:rPr>
        <w:t>tanovený</w:t>
      </w:r>
      <w:r w:rsidR="0065111B" w:rsidRPr="00C75C07">
        <w:rPr>
          <w:rFonts w:ascii="Arial" w:hAnsi="Arial" w:cs="Arial"/>
        </w:rPr>
        <w:t>m spôsobom a v intervale</w:t>
      </w:r>
      <w:r w:rsidR="008E1232" w:rsidRPr="00C75C07">
        <w:rPr>
          <w:rFonts w:ascii="Arial" w:hAnsi="Arial" w:cs="Arial"/>
        </w:rPr>
        <w:t xml:space="preserve"> </w:t>
      </w:r>
      <w:r w:rsidR="0065111B" w:rsidRPr="00C75C07">
        <w:rPr>
          <w:rFonts w:ascii="Arial" w:hAnsi="Arial" w:cs="Arial"/>
        </w:rPr>
        <w:t xml:space="preserve">stanovených </w:t>
      </w:r>
      <w:r w:rsidR="008E1232" w:rsidRPr="00C75C07">
        <w:rPr>
          <w:rFonts w:ascii="Arial" w:hAnsi="Arial" w:cs="Arial"/>
        </w:rPr>
        <w:t xml:space="preserve">limitov. Pre zaistenie dodávky elektriny do ČR je potrebné </w:t>
      </w:r>
      <w:r w:rsidR="0065111B" w:rsidRPr="00C75C07">
        <w:rPr>
          <w:rFonts w:ascii="Arial" w:hAnsi="Arial" w:cs="Arial"/>
        </w:rPr>
        <w:t xml:space="preserve">minimalizovať </w:t>
      </w:r>
      <w:r w:rsidR="008E1232" w:rsidRPr="00C75C07">
        <w:rPr>
          <w:rFonts w:ascii="Arial" w:hAnsi="Arial" w:cs="Arial"/>
        </w:rPr>
        <w:t>kurzov</w:t>
      </w:r>
      <w:r w:rsidR="0065111B" w:rsidRPr="00C75C07">
        <w:rPr>
          <w:rFonts w:ascii="Arial" w:hAnsi="Arial" w:cs="Arial"/>
        </w:rPr>
        <w:t>é</w:t>
      </w:r>
      <w:r w:rsidR="008E1232" w:rsidRPr="00C75C07">
        <w:rPr>
          <w:rFonts w:ascii="Arial" w:hAnsi="Arial" w:cs="Arial"/>
        </w:rPr>
        <w:t xml:space="preserve"> riziko</w:t>
      </w:r>
      <w:r w:rsidR="006F6762" w:rsidRPr="00C75C07">
        <w:rPr>
          <w:rFonts w:ascii="Arial" w:hAnsi="Arial" w:cs="Arial"/>
        </w:rPr>
        <w:t xml:space="preserve"> </w:t>
      </w:r>
      <w:r w:rsidR="0065111B" w:rsidRPr="00C75C07">
        <w:rPr>
          <w:rFonts w:ascii="Arial" w:hAnsi="Arial" w:cs="Arial"/>
        </w:rPr>
        <w:t>na menovom páre</w:t>
      </w:r>
      <w:r w:rsidR="008E1232" w:rsidRPr="00C75C07">
        <w:rPr>
          <w:rFonts w:ascii="Arial" w:hAnsi="Arial" w:cs="Arial"/>
        </w:rPr>
        <w:t xml:space="preserve"> EUR</w:t>
      </w:r>
      <w:r w:rsidR="0065111B" w:rsidRPr="00C75C07">
        <w:rPr>
          <w:rFonts w:ascii="Arial" w:hAnsi="Arial" w:cs="Arial"/>
        </w:rPr>
        <w:t>/CZK</w:t>
      </w:r>
      <w:r w:rsidR="008E1232" w:rsidRPr="00C75C07">
        <w:rPr>
          <w:rFonts w:ascii="Arial" w:hAnsi="Arial" w:cs="Arial"/>
        </w:rPr>
        <w:t>. Pre účely optimalizácie ceny a zvýšenie konkurencie schopnosti využívame čiastočne riadenú výrobu z</w:t>
      </w:r>
      <w:r w:rsidR="0075353C" w:rsidRPr="00C75C07">
        <w:rPr>
          <w:rFonts w:ascii="Arial" w:hAnsi="Arial" w:cs="Arial"/>
        </w:rPr>
        <w:t> </w:t>
      </w:r>
      <w:r w:rsidR="008E1232" w:rsidRPr="00C75C07">
        <w:rPr>
          <w:rFonts w:ascii="Arial" w:hAnsi="Arial" w:cs="Arial"/>
        </w:rPr>
        <w:t>vnútro</w:t>
      </w:r>
      <w:r w:rsidR="0075353C" w:rsidRPr="00C75C07">
        <w:rPr>
          <w:rFonts w:ascii="Arial" w:hAnsi="Arial" w:cs="Arial"/>
        </w:rPr>
        <w:t>-</w:t>
      </w:r>
      <w:r w:rsidR="008E1232" w:rsidRPr="00C75C07">
        <w:rPr>
          <w:rFonts w:ascii="Arial" w:hAnsi="Arial" w:cs="Arial"/>
        </w:rPr>
        <w:t>skupinových zdrojov elektriny, ďalej výrobu z obnoviteľných zdrojov</w:t>
      </w:r>
      <w:r w:rsidR="006F6762" w:rsidRPr="00C75C07">
        <w:rPr>
          <w:rFonts w:ascii="Arial" w:hAnsi="Arial" w:cs="Arial"/>
        </w:rPr>
        <w:t xml:space="preserve"> </w:t>
      </w:r>
      <w:r w:rsidR="008E1232" w:rsidRPr="00C75C07">
        <w:rPr>
          <w:rFonts w:ascii="Arial" w:hAnsi="Arial" w:cs="Arial"/>
        </w:rPr>
        <w:t>a tiež online nástroje na vyh</w:t>
      </w:r>
      <w:r w:rsidR="007D697C" w:rsidRPr="00C75C07">
        <w:rPr>
          <w:rFonts w:ascii="Arial" w:hAnsi="Arial" w:cs="Arial"/>
        </w:rPr>
        <w:t xml:space="preserve">odnocovanie skutočnej spotreby. </w:t>
      </w:r>
      <w:r w:rsidR="008E1232" w:rsidRPr="00C75C07">
        <w:rPr>
          <w:rFonts w:ascii="Arial" w:hAnsi="Arial" w:cs="Arial"/>
        </w:rPr>
        <w:t>V rámci česko-slovenského trhu sa snažíme využiť voľne prideľované kapacity na hraniciach pre optimalizáciu ceny v jednej alebo druhej krajine, podľa aktuálnej ponuky a dopytu. Tento model pre efektívne využívanie celoeurópskeho trhu sa snažíme aplikovať aj v okolitých krajinách.</w:t>
      </w:r>
    </w:p>
    <w:p w14:paraId="16583FD5" w14:textId="77777777" w:rsidR="00C80792" w:rsidRPr="00C75C07" w:rsidRDefault="00C80792">
      <w:pPr>
        <w:rPr>
          <w:rFonts w:ascii="Arial" w:hAnsi="Arial" w:cs="Arial"/>
          <w:b/>
        </w:rPr>
      </w:pPr>
    </w:p>
    <w:p w14:paraId="4DF6B0F8" w14:textId="77777777" w:rsidR="00681F62" w:rsidRPr="00C75C07" w:rsidRDefault="00681F62" w:rsidP="00E83249">
      <w:pPr>
        <w:jc w:val="both"/>
        <w:rPr>
          <w:rFonts w:ascii="Arial" w:hAnsi="Arial" w:cs="Arial"/>
          <w:b/>
          <w:color w:val="FF0000"/>
        </w:rPr>
      </w:pPr>
    </w:p>
    <w:p w14:paraId="0BEFFFED" w14:textId="77777777" w:rsidR="00A468C6" w:rsidRPr="00C75C07" w:rsidRDefault="00F76B8B" w:rsidP="00E83249">
      <w:pPr>
        <w:jc w:val="both"/>
        <w:rPr>
          <w:rFonts w:ascii="Arial" w:hAnsi="Arial" w:cs="Arial"/>
          <w:b/>
          <w:color w:val="FF0000"/>
        </w:rPr>
      </w:pPr>
      <w:r w:rsidRPr="00C75C07">
        <w:rPr>
          <w:rFonts w:ascii="Arial" w:hAnsi="Arial" w:cs="Arial"/>
          <w:b/>
          <w:color w:val="FF0000"/>
        </w:rPr>
        <w:t>3</w:t>
      </w:r>
      <w:r w:rsidR="00A468C6" w:rsidRPr="00C75C07">
        <w:rPr>
          <w:rFonts w:ascii="Arial" w:hAnsi="Arial" w:cs="Arial"/>
          <w:b/>
          <w:color w:val="FF0000"/>
        </w:rPr>
        <w:t>. Investičné a rozvojové projekty</w:t>
      </w:r>
    </w:p>
    <w:p w14:paraId="1139D4CF" w14:textId="473513E7" w:rsidR="0003384C" w:rsidRPr="00C75C07" w:rsidRDefault="00822D01" w:rsidP="00F10C34">
      <w:pPr>
        <w:jc w:val="both"/>
        <w:rPr>
          <w:rFonts w:ascii="Arial" w:hAnsi="Arial" w:cs="Arial"/>
        </w:rPr>
      </w:pPr>
      <w:r w:rsidRPr="00C75C07">
        <w:rPr>
          <w:rFonts w:ascii="Arial" w:hAnsi="Arial" w:cs="Arial"/>
        </w:rPr>
        <w:t xml:space="preserve">Investičné a rozvojové projekty v rámci skupiny sú </w:t>
      </w:r>
      <w:r w:rsidR="00311553" w:rsidRPr="00C75C07">
        <w:rPr>
          <w:rFonts w:ascii="Arial" w:hAnsi="Arial" w:cs="Arial"/>
        </w:rPr>
        <w:t xml:space="preserve">zamerané </w:t>
      </w:r>
      <w:r w:rsidRPr="00C75C07">
        <w:rPr>
          <w:rFonts w:ascii="Arial" w:hAnsi="Arial" w:cs="Arial"/>
        </w:rPr>
        <w:t xml:space="preserve">najmä </w:t>
      </w:r>
      <w:r w:rsidR="00311553" w:rsidRPr="00C75C07">
        <w:rPr>
          <w:rFonts w:ascii="Arial" w:hAnsi="Arial" w:cs="Arial"/>
        </w:rPr>
        <w:t xml:space="preserve">na </w:t>
      </w:r>
      <w:r w:rsidR="00AF2D69" w:rsidRPr="00C75C07">
        <w:rPr>
          <w:rFonts w:ascii="Arial" w:hAnsi="Arial" w:cs="Arial"/>
        </w:rPr>
        <w:t xml:space="preserve">výstavbu a </w:t>
      </w:r>
      <w:r w:rsidR="00D838F1" w:rsidRPr="00C75C07">
        <w:rPr>
          <w:rFonts w:ascii="Arial" w:hAnsi="Arial" w:cs="Arial"/>
        </w:rPr>
        <w:t xml:space="preserve">prevádzku </w:t>
      </w:r>
      <w:r w:rsidR="00AF2D69" w:rsidRPr="00C75C07">
        <w:rPr>
          <w:rFonts w:ascii="Arial" w:hAnsi="Arial" w:cs="Arial"/>
        </w:rPr>
        <w:t>miestnych a lokálnych distribučných sústav</w:t>
      </w:r>
      <w:r w:rsidR="00D838F1" w:rsidRPr="00C75C07">
        <w:rPr>
          <w:rFonts w:ascii="Arial" w:hAnsi="Arial" w:cs="Arial"/>
        </w:rPr>
        <w:t xml:space="preserve"> a</w:t>
      </w:r>
      <w:r w:rsidRPr="00C75C07">
        <w:rPr>
          <w:rFonts w:ascii="Arial" w:hAnsi="Arial" w:cs="Arial"/>
        </w:rPr>
        <w:t xml:space="preserve"> rozvoj výroby </w:t>
      </w:r>
      <w:r w:rsidR="0032023F" w:rsidRPr="00C75C07">
        <w:rPr>
          <w:rFonts w:ascii="Arial" w:hAnsi="Arial" w:cs="Arial"/>
        </w:rPr>
        <w:t xml:space="preserve">energie </w:t>
      </w:r>
      <w:r w:rsidR="00311553" w:rsidRPr="00C75C07">
        <w:rPr>
          <w:rFonts w:ascii="Arial" w:hAnsi="Arial" w:cs="Arial"/>
        </w:rPr>
        <w:t>z</w:t>
      </w:r>
      <w:r w:rsidR="00D838F1" w:rsidRPr="00C75C07">
        <w:rPr>
          <w:rFonts w:ascii="Arial" w:hAnsi="Arial" w:cs="Arial"/>
        </w:rPr>
        <w:t xml:space="preserve"> obnoviteľných zdrojov.</w:t>
      </w:r>
    </w:p>
    <w:p w14:paraId="5A494D13" w14:textId="7116427D" w:rsidR="00887C8B" w:rsidRPr="00C75C07" w:rsidRDefault="00887C8B" w:rsidP="00F10C34">
      <w:pPr>
        <w:jc w:val="both"/>
        <w:rPr>
          <w:rFonts w:ascii="Arial" w:hAnsi="Arial" w:cs="Arial"/>
        </w:rPr>
      </w:pPr>
      <w:r w:rsidRPr="00C75C07">
        <w:rPr>
          <w:rFonts w:ascii="Arial" w:hAnsi="Arial" w:cs="Arial"/>
        </w:rPr>
        <w:t xml:space="preserve">Od inovácií v službách si sľubujeme aj náš ďalší rast na domácom aj na zahraničných trhoch. Flexibilita, inovácie a schopnosť pružne reagovať na potreby našich odberateľov sú pre nás tým najdôležitejším. </w:t>
      </w:r>
    </w:p>
    <w:p w14:paraId="72A5B508" w14:textId="77777777" w:rsidR="0069559C" w:rsidRPr="00C75C07" w:rsidRDefault="0069559C" w:rsidP="00D24DFD">
      <w:pPr>
        <w:rPr>
          <w:rFonts w:ascii="Arial" w:hAnsi="Arial" w:cs="Arial"/>
          <w:b/>
        </w:rPr>
      </w:pPr>
    </w:p>
    <w:p w14:paraId="5A1ED7B6" w14:textId="77777777" w:rsidR="00B75603" w:rsidRPr="00C75C07" w:rsidRDefault="00F76B8B" w:rsidP="00D24DFD">
      <w:pPr>
        <w:rPr>
          <w:rFonts w:ascii="Arial" w:hAnsi="Arial" w:cs="Arial"/>
          <w:b/>
        </w:rPr>
      </w:pPr>
      <w:r w:rsidRPr="00C75C07">
        <w:rPr>
          <w:rFonts w:ascii="Arial" w:hAnsi="Arial" w:cs="Arial"/>
          <w:b/>
        </w:rPr>
        <w:t>3</w:t>
      </w:r>
      <w:r w:rsidR="00A468C6" w:rsidRPr="00C75C07">
        <w:rPr>
          <w:rFonts w:ascii="Arial" w:hAnsi="Arial" w:cs="Arial"/>
          <w:b/>
        </w:rPr>
        <w:t xml:space="preserve">.1 </w:t>
      </w:r>
      <w:r w:rsidR="00771B9B" w:rsidRPr="00C75C07">
        <w:rPr>
          <w:rFonts w:ascii="Arial" w:hAnsi="Arial" w:cs="Arial"/>
          <w:b/>
        </w:rPr>
        <w:t>Inov</w:t>
      </w:r>
      <w:r w:rsidR="009E492A" w:rsidRPr="00C75C07">
        <w:rPr>
          <w:rFonts w:ascii="Arial" w:hAnsi="Arial" w:cs="Arial"/>
          <w:b/>
        </w:rPr>
        <w:t>á</w:t>
      </w:r>
      <w:r w:rsidR="00771B9B" w:rsidRPr="00C75C07">
        <w:rPr>
          <w:rFonts w:ascii="Arial" w:hAnsi="Arial" w:cs="Arial"/>
          <w:b/>
        </w:rPr>
        <w:t>cie</w:t>
      </w:r>
    </w:p>
    <w:p w14:paraId="6C4638DB" w14:textId="3B480D62" w:rsidR="00D24DFD" w:rsidRPr="00C75C07" w:rsidRDefault="00991511" w:rsidP="00080D23">
      <w:pPr>
        <w:jc w:val="both"/>
        <w:rPr>
          <w:rFonts w:ascii="Arial" w:hAnsi="Arial" w:cs="Arial"/>
        </w:rPr>
      </w:pPr>
      <w:r w:rsidRPr="00C75C07">
        <w:rPr>
          <w:rFonts w:ascii="Arial" w:hAnsi="Arial" w:cs="Arial"/>
        </w:rPr>
        <w:t xml:space="preserve">V našich spoločnostiach využívame najmodernejšie informačné systémy </w:t>
      </w:r>
      <w:r w:rsidR="00616E13" w:rsidRPr="00C75C07">
        <w:rPr>
          <w:rFonts w:ascii="Arial" w:hAnsi="Arial" w:cs="Arial"/>
        </w:rPr>
        <w:t xml:space="preserve">                 </w:t>
      </w:r>
      <w:r w:rsidRPr="00C75C07">
        <w:rPr>
          <w:rFonts w:ascii="Arial" w:hAnsi="Arial" w:cs="Arial"/>
        </w:rPr>
        <w:t xml:space="preserve">so vzájomným prepojením a veľkým dôrazom na </w:t>
      </w:r>
      <w:r w:rsidR="009E492A" w:rsidRPr="00C75C07">
        <w:rPr>
          <w:rFonts w:ascii="Arial" w:hAnsi="Arial" w:cs="Arial"/>
        </w:rPr>
        <w:t xml:space="preserve">kvalitu a presnosť dát </w:t>
      </w:r>
      <w:r w:rsidR="00616E13" w:rsidRPr="00C75C07">
        <w:rPr>
          <w:rFonts w:ascii="Arial" w:hAnsi="Arial" w:cs="Arial"/>
        </w:rPr>
        <w:t xml:space="preserve">                  </w:t>
      </w:r>
      <w:r w:rsidR="009E492A" w:rsidRPr="00C75C07">
        <w:rPr>
          <w:rFonts w:ascii="Arial" w:hAnsi="Arial" w:cs="Arial"/>
        </w:rPr>
        <w:t>a</w:t>
      </w:r>
      <w:r w:rsidR="00080D23" w:rsidRPr="00C75C07">
        <w:rPr>
          <w:rFonts w:ascii="Arial" w:hAnsi="Arial" w:cs="Arial"/>
        </w:rPr>
        <w:t> </w:t>
      </w:r>
      <w:r w:rsidR="009E492A" w:rsidRPr="00C75C07">
        <w:rPr>
          <w:rFonts w:ascii="Arial" w:hAnsi="Arial" w:cs="Arial"/>
        </w:rPr>
        <w:t>informácií</w:t>
      </w:r>
      <w:r w:rsidR="00080D23" w:rsidRPr="00C75C07">
        <w:rPr>
          <w:rFonts w:ascii="Arial" w:hAnsi="Arial" w:cs="Arial"/>
        </w:rPr>
        <w:t>.</w:t>
      </w:r>
    </w:p>
    <w:p w14:paraId="56362BD0" w14:textId="6D5D1D08" w:rsidR="00194FB3" w:rsidRPr="00C75C07" w:rsidRDefault="00194FB3" w:rsidP="00080D23">
      <w:pPr>
        <w:jc w:val="both"/>
        <w:rPr>
          <w:rFonts w:ascii="Arial" w:hAnsi="Arial" w:cs="Arial"/>
        </w:rPr>
      </w:pPr>
      <w:r w:rsidRPr="00C75C07">
        <w:rPr>
          <w:rFonts w:ascii="Arial" w:hAnsi="Arial" w:cs="Arial"/>
        </w:rPr>
        <w:t>Pri rozvoji a modernizácii prepravnej siete zohľadňujeme dlhodobé kritériá udržateľnosti a ochrany životného prostredia, požiadavky na zvýšenú flexibilitu prepravy vo všetkých smeroch a celkový vývoj európskeho trhu s elektrinou.</w:t>
      </w:r>
    </w:p>
    <w:p w14:paraId="5D001E4C" w14:textId="77777777" w:rsidR="00080D23" w:rsidRPr="00C75C07" w:rsidRDefault="00080D23" w:rsidP="00080D23">
      <w:pPr>
        <w:jc w:val="both"/>
        <w:rPr>
          <w:rFonts w:ascii="Arial" w:hAnsi="Arial" w:cs="Arial"/>
          <w:b/>
        </w:rPr>
      </w:pPr>
    </w:p>
    <w:p w14:paraId="68972372" w14:textId="08F2DDBA" w:rsidR="007137AA" w:rsidRPr="00C75C07" w:rsidRDefault="00F76B8B">
      <w:pPr>
        <w:rPr>
          <w:rFonts w:ascii="Arial" w:hAnsi="Arial" w:cs="Arial"/>
          <w:b/>
        </w:rPr>
      </w:pPr>
      <w:r w:rsidRPr="00C75C07">
        <w:rPr>
          <w:rFonts w:ascii="Arial" w:hAnsi="Arial" w:cs="Arial"/>
          <w:b/>
        </w:rPr>
        <w:t>3</w:t>
      </w:r>
      <w:r w:rsidR="00771B9B" w:rsidRPr="00C75C07">
        <w:rPr>
          <w:rFonts w:ascii="Arial" w:hAnsi="Arial" w:cs="Arial"/>
          <w:b/>
        </w:rPr>
        <w:t>.2</w:t>
      </w:r>
      <w:r w:rsidR="007137AA" w:rsidRPr="00C75C07">
        <w:rPr>
          <w:rFonts w:ascii="Arial" w:hAnsi="Arial" w:cs="Arial"/>
          <w:b/>
        </w:rPr>
        <w:t xml:space="preserve"> Strategický plán a budúce investície</w:t>
      </w:r>
    </w:p>
    <w:p w14:paraId="0937C474" w14:textId="36F8A3C8" w:rsidR="00767170" w:rsidRPr="00C75C07" w:rsidRDefault="00767170" w:rsidP="001F6A81">
      <w:pPr>
        <w:jc w:val="both"/>
        <w:rPr>
          <w:rFonts w:ascii="Arial" w:hAnsi="Arial" w:cs="Arial"/>
        </w:rPr>
      </w:pPr>
      <w:r w:rsidRPr="00C75C07">
        <w:rPr>
          <w:rFonts w:ascii="Arial" w:hAnsi="Arial" w:cs="Arial"/>
        </w:rPr>
        <w:t>Strategick</w:t>
      </w:r>
      <w:r w:rsidR="00EE50D6" w:rsidRPr="00C75C07">
        <w:rPr>
          <w:rFonts w:ascii="Arial" w:hAnsi="Arial" w:cs="Arial"/>
        </w:rPr>
        <w:t xml:space="preserve">ým plánom spoločnosti je </w:t>
      </w:r>
      <w:r w:rsidR="0075353C" w:rsidRPr="00C75C07">
        <w:rPr>
          <w:rFonts w:ascii="Arial" w:hAnsi="Arial" w:cs="Arial"/>
        </w:rPr>
        <w:t>o</w:t>
      </w:r>
      <w:r w:rsidRPr="00C75C07">
        <w:rPr>
          <w:rFonts w:ascii="Arial" w:hAnsi="Arial" w:cs="Arial"/>
        </w:rPr>
        <w:t>krem predaja komodít záujem rozširovať naš</w:t>
      </w:r>
      <w:r w:rsidR="00EE50D6" w:rsidRPr="00C75C07">
        <w:rPr>
          <w:rFonts w:ascii="Arial" w:hAnsi="Arial" w:cs="Arial"/>
        </w:rPr>
        <w:t xml:space="preserve">u pozíciu vo výrobe </w:t>
      </w:r>
      <w:r w:rsidRPr="00C75C07">
        <w:rPr>
          <w:rFonts w:ascii="Arial" w:hAnsi="Arial" w:cs="Arial"/>
        </w:rPr>
        <w:t xml:space="preserve">elektriny a tepla z obnoviteľných zdrojov. V rámci </w:t>
      </w:r>
      <w:r w:rsidR="00EE50D6" w:rsidRPr="00C75C07">
        <w:rPr>
          <w:rFonts w:ascii="Arial" w:hAnsi="Arial" w:cs="Arial"/>
        </w:rPr>
        <w:t>tejto stratégie</w:t>
      </w:r>
      <w:r w:rsidR="00706336" w:rsidRPr="00C75C07">
        <w:rPr>
          <w:rFonts w:ascii="Arial" w:hAnsi="Arial" w:cs="Arial"/>
        </w:rPr>
        <w:t xml:space="preserve"> pripravujeme </w:t>
      </w:r>
      <w:r w:rsidRPr="00C75C07">
        <w:rPr>
          <w:rFonts w:ascii="Arial" w:hAnsi="Arial" w:cs="Arial"/>
        </w:rPr>
        <w:t>projekt</w:t>
      </w:r>
      <w:r w:rsidR="00F604E3" w:rsidRPr="00C75C07">
        <w:rPr>
          <w:rFonts w:ascii="Arial" w:hAnsi="Arial" w:cs="Arial"/>
        </w:rPr>
        <w:t>y</w:t>
      </w:r>
      <w:r w:rsidRPr="00C75C07">
        <w:rPr>
          <w:rFonts w:ascii="Arial" w:hAnsi="Arial" w:cs="Arial"/>
        </w:rPr>
        <w:t xml:space="preserve"> </w:t>
      </w:r>
      <w:r w:rsidR="0032023F" w:rsidRPr="00C75C07">
        <w:rPr>
          <w:rFonts w:ascii="Arial" w:hAnsi="Arial" w:cs="Arial"/>
        </w:rPr>
        <w:t xml:space="preserve">k výrobe solárnej energie, kde </w:t>
      </w:r>
      <w:r w:rsidR="00D05AE4" w:rsidRPr="00C75C07">
        <w:rPr>
          <w:rFonts w:ascii="Arial" w:hAnsi="Arial" w:cs="Arial"/>
        </w:rPr>
        <w:t xml:space="preserve">spoločnosť </w:t>
      </w:r>
      <w:r w:rsidR="0032023F" w:rsidRPr="00C75C07">
        <w:rPr>
          <w:rFonts w:ascii="Arial" w:hAnsi="Arial" w:cs="Arial"/>
        </w:rPr>
        <w:t>bude</w:t>
      </w:r>
      <w:r w:rsidR="00D05AE4" w:rsidRPr="00C75C07">
        <w:rPr>
          <w:rFonts w:ascii="Arial" w:hAnsi="Arial" w:cs="Arial"/>
        </w:rPr>
        <w:t xml:space="preserve"> </w:t>
      </w:r>
      <w:r w:rsidR="0032023F" w:rsidRPr="00C75C07">
        <w:rPr>
          <w:rFonts w:ascii="Arial" w:hAnsi="Arial" w:cs="Arial"/>
        </w:rPr>
        <w:t xml:space="preserve">zabezpečovať celý životný cyklus </w:t>
      </w:r>
      <w:proofErr w:type="spellStart"/>
      <w:r w:rsidR="0032023F" w:rsidRPr="00C75C07">
        <w:rPr>
          <w:rFonts w:ascii="Arial" w:hAnsi="Arial" w:cs="Arial"/>
        </w:rPr>
        <w:t>fotovoltaického</w:t>
      </w:r>
      <w:proofErr w:type="spellEnd"/>
      <w:r w:rsidR="0032023F" w:rsidRPr="00C75C07">
        <w:rPr>
          <w:rFonts w:ascii="Arial" w:hAnsi="Arial" w:cs="Arial"/>
        </w:rPr>
        <w:t xml:space="preserve"> systému.</w:t>
      </w:r>
    </w:p>
    <w:p w14:paraId="7BAFF51D" w14:textId="254E1CC9" w:rsidR="006527B2" w:rsidRPr="00C75C07" w:rsidRDefault="006527B2" w:rsidP="001F6A81">
      <w:pPr>
        <w:jc w:val="both"/>
        <w:rPr>
          <w:rFonts w:ascii="Arial" w:hAnsi="Arial" w:cs="Arial"/>
          <w:bCs/>
        </w:rPr>
      </w:pPr>
      <w:r w:rsidRPr="00C75C07">
        <w:rPr>
          <w:rFonts w:ascii="Arial" w:hAnsi="Arial" w:cs="Arial"/>
          <w:bCs/>
        </w:rPr>
        <w:lastRenderedPageBreak/>
        <w:t>Našim kľúčovým prístupom je podniková a spoločenská zodpovednosť spojená s finančnou realizovateľnosť.</w:t>
      </w:r>
    </w:p>
    <w:p w14:paraId="40B322E9" w14:textId="5E87B22A" w:rsidR="006527B2" w:rsidRPr="00C75C07" w:rsidRDefault="006527B2" w:rsidP="001F6A81">
      <w:pPr>
        <w:jc w:val="both"/>
        <w:rPr>
          <w:rFonts w:ascii="Arial" w:hAnsi="Arial" w:cs="Arial"/>
          <w:bCs/>
        </w:rPr>
      </w:pPr>
      <w:r w:rsidRPr="00C75C07">
        <w:rPr>
          <w:rFonts w:ascii="Arial" w:hAnsi="Arial" w:cs="Arial"/>
          <w:bCs/>
        </w:rPr>
        <w:t>Predstavenstvo používa pri riadení činnosti spoločnosti, pri alokovaní zdrojov a prijímaní strategických rozhodnutí jeden segment podľa charakteru produktov a služieb. Činnosť spoločnosti sa zameriava na územie Slovenska, kde sú umiestnené aj všetky dlhodobé hmotné aktíva. Hlavné ukazovatele, ktoré predstavenstvo používa pri svojom rozhodovaní, sú zisk pred úrokmi, zdanením a odpismi (EBITDA) a objem investičných výdavkov. Pre svoje rozhodovanie predstavenstvo používa finančné informácie, ktoré sú konzistentné s informáciami uvedenými v tejto účtovnej závierke.</w:t>
      </w:r>
    </w:p>
    <w:p w14:paraId="3B78492B" w14:textId="77777777" w:rsidR="00C80792" w:rsidRPr="00C75C07" w:rsidRDefault="00C80792">
      <w:pPr>
        <w:rPr>
          <w:rFonts w:ascii="Arial" w:hAnsi="Arial" w:cs="Arial"/>
          <w:b/>
        </w:rPr>
      </w:pPr>
    </w:p>
    <w:p w14:paraId="109BC4D9" w14:textId="77777777" w:rsidR="007137AA" w:rsidRPr="00C75C07" w:rsidRDefault="00F76B8B" w:rsidP="007137AA">
      <w:pPr>
        <w:rPr>
          <w:rFonts w:ascii="Arial" w:hAnsi="Arial" w:cs="Arial"/>
          <w:b/>
        </w:rPr>
      </w:pPr>
      <w:r w:rsidRPr="00C75C07">
        <w:rPr>
          <w:rFonts w:ascii="Arial" w:hAnsi="Arial" w:cs="Arial"/>
          <w:b/>
        </w:rPr>
        <w:t>4</w:t>
      </w:r>
      <w:r w:rsidR="007137AA" w:rsidRPr="00C75C07">
        <w:rPr>
          <w:rFonts w:ascii="Arial" w:hAnsi="Arial" w:cs="Arial"/>
          <w:b/>
        </w:rPr>
        <w:t xml:space="preserve">.  Riadenie rizika </w:t>
      </w:r>
    </w:p>
    <w:p w14:paraId="42DB8496" w14:textId="77777777" w:rsidR="00D24DFD" w:rsidRPr="00C75C07" w:rsidRDefault="00D24DFD" w:rsidP="007137AA">
      <w:pPr>
        <w:rPr>
          <w:rFonts w:ascii="Arial" w:hAnsi="Arial" w:cs="Arial"/>
          <w:b/>
        </w:rPr>
      </w:pPr>
    </w:p>
    <w:p w14:paraId="7A7A3A77" w14:textId="77777777" w:rsidR="007137AA" w:rsidRPr="00C75C07" w:rsidRDefault="00F76B8B">
      <w:pPr>
        <w:rPr>
          <w:rFonts w:ascii="Arial" w:hAnsi="Arial" w:cs="Arial"/>
          <w:b/>
        </w:rPr>
      </w:pPr>
      <w:r w:rsidRPr="00C75C07">
        <w:rPr>
          <w:rFonts w:ascii="Arial" w:hAnsi="Arial" w:cs="Arial"/>
          <w:b/>
        </w:rPr>
        <w:t>4</w:t>
      </w:r>
      <w:r w:rsidR="007137AA" w:rsidRPr="00C75C07">
        <w:rPr>
          <w:rFonts w:ascii="Arial" w:hAnsi="Arial" w:cs="Arial"/>
          <w:b/>
        </w:rPr>
        <w:t>.1 Finančné riziko</w:t>
      </w:r>
    </w:p>
    <w:p w14:paraId="3E21EE7A" w14:textId="77777777" w:rsidR="00D24DFD" w:rsidRPr="00C75C07" w:rsidRDefault="00D24DFD" w:rsidP="00420E55">
      <w:pPr>
        <w:widowControl w:val="0"/>
        <w:autoSpaceDE w:val="0"/>
        <w:autoSpaceDN w:val="0"/>
        <w:adjustRightInd w:val="0"/>
        <w:jc w:val="both"/>
        <w:rPr>
          <w:rFonts w:ascii="Arial" w:hAnsi="Arial" w:cs="Arial"/>
          <w:b/>
        </w:rPr>
      </w:pPr>
    </w:p>
    <w:p w14:paraId="36C692EA" w14:textId="77777777" w:rsidR="00420E55" w:rsidRPr="00C75C07" w:rsidRDefault="00420E55" w:rsidP="00420E55">
      <w:pPr>
        <w:widowControl w:val="0"/>
        <w:autoSpaceDE w:val="0"/>
        <w:autoSpaceDN w:val="0"/>
        <w:adjustRightInd w:val="0"/>
        <w:jc w:val="both"/>
        <w:rPr>
          <w:rFonts w:ascii="Arial" w:hAnsi="Arial" w:cs="Arial"/>
          <w:b/>
        </w:rPr>
      </w:pPr>
      <w:r w:rsidRPr="00C75C07">
        <w:rPr>
          <w:rFonts w:ascii="Arial" w:hAnsi="Arial" w:cs="Arial"/>
          <w:b/>
        </w:rPr>
        <w:t>Kurzové riziko</w:t>
      </w:r>
    </w:p>
    <w:p w14:paraId="7AFEF79E" w14:textId="53791BAF" w:rsidR="00420E55" w:rsidRPr="00C75C07" w:rsidRDefault="000309F7" w:rsidP="00420E55">
      <w:pPr>
        <w:widowControl w:val="0"/>
        <w:autoSpaceDE w:val="0"/>
        <w:autoSpaceDN w:val="0"/>
        <w:adjustRightInd w:val="0"/>
        <w:jc w:val="both"/>
        <w:rPr>
          <w:rFonts w:ascii="Arial" w:hAnsi="Arial" w:cs="Arial"/>
        </w:rPr>
      </w:pPr>
      <w:r w:rsidRPr="00C75C07">
        <w:rPr>
          <w:rFonts w:ascii="Arial" w:hAnsi="Arial" w:cs="Arial"/>
        </w:rPr>
        <w:t xml:space="preserve">Skupina </w:t>
      </w:r>
      <w:r w:rsidR="00420E55" w:rsidRPr="00C75C07">
        <w:rPr>
          <w:rFonts w:ascii="Arial" w:hAnsi="Arial" w:cs="Arial"/>
        </w:rPr>
        <w:t xml:space="preserve">RIGHT POWER má príjmy z predaja komodít a obchodovania s nimi </w:t>
      </w:r>
      <w:r w:rsidR="00095EEF" w:rsidRPr="00C75C07">
        <w:rPr>
          <w:rFonts w:ascii="Arial" w:hAnsi="Arial" w:cs="Arial"/>
        </w:rPr>
        <w:t>v dvoch menách, euro a česká koruna. Prevažná časť nakupovaných komodít (elektrina, plyn) ako aj obchodovanie s nimi je v eurách. RIGHT POWER</w:t>
      </w:r>
      <w:r w:rsidR="00D05AE4" w:rsidRPr="00C75C07">
        <w:rPr>
          <w:rFonts w:ascii="Arial" w:hAnsi="Arial" w:cs="Arial"/>
        </w:rPr>
        <w:t>,</w:t>
      </w:r>
      <w:r w:rsidR="00095EEF" w:rsidRPr="00C75C07">
        <w:rPr>
          <w:rFonts w:ascii="Arial" w:hAnsi="Arial" w:cs="Arial"/>
        </w:rPr>
        <w:t xml:space="preserve"> na zníženie kurzového rizika</w:t>
      </w:r>
      <w:r w:rsidR="00D05AE4" w:rsidRPr="00C75C07">
        <w:rPr>
          <w:rFonts w:ascii="Arial" w:hAnsi="Arial" w:cs="Arial"/>
        </w:rPr>
        <w:t xml:space="preserve">, uzatvorila s Tatra bankou </w:t>
      </w:r>
      <w:proofErr w:type="spellStart"/>
      <w:r w:rsidR="00D05AE4" w:rsidRPr="00C75C07">
        <w:rPr>
          <w:rFonts w:ascii="Arial" w:hAnsi="Arial" w:cs="Arial"/>
        </w:rPr>
        <w:t>a.s</w:t>
      </w:r>
      <w:proofErr w:type="spellEnd"/>
      <w:r w:rsidR="00A2653A">
        <w:rPr>
          <w:rFonts w:ascii="Arial" w:hAnsi="Arial" w:cs="Arial"/>
        </w:rPr>
        <w:t xml:space="preserve"> a s </w:t>
      </w:r>
      <w:proofErr w:type="spellStart"/>
      <w:r w:rsidR="00A2653A" w:rsidRPr="00A2653A">
        <w:rPr>
          <w:rFonts w:ascii="Arial" w:hAnsi="Arial" w:cs="Arial"/>
        </w:rPr>
        <w:t>Raiffeisenbank</w:t>
      </w:r>
      <w:proofErr w:type="spellEnd"/>
      <w:r w:rsidR="00A2653A">
        <w:rPr>
          <w:rFonts w:ascii="Arial" w:hAnsi="Arial" w:cs="Arial"/>
        </w:rPr>
        <w:t xml:space="preserve"> </w:t>
      </w:r>
      <w:proofErr w:type="spellStart"/>
      <w:r w:rsidR="00A2653A">
        <w:rPr>
          <w:rFonts w:ascii="Arial" w:hAnsi="Arial" w:cs="Arial"/>
        </w:rPr>
        <w:t>a.s</w:t>
      </w:r>
      <w:proofErr w:type="spellEnd"/>
      <w:r w:rsidR="00A2653A">
        <w:rPr>
          <w:rFonts w:ascii="Arial" w:hAnsi="Arial" w:cs="Arial"/>
        </w:rPr>
        <w:t>.</w:t>
      </w:r>
      <w:r w:rsidR="00D05AE4" w:rsidRPr="00C75C07">
        <w:rPr>
          <w:rFonts w:ascii="Arial" w:hAnsi="Arial" w:cs="Arial"/>
        </w:rPr>
        <w:t>. Zmluvu o </w:t>
      </w:r>
      <w:proofErr w:type="spellStart"/>
      <w:r w:rsidR="00D05AE4" w:rsidRPr="00C75C07">
        <w:rPr>
          <w:rFonts w:ascii="Arial" w:hAnsi="Arial" w:cs="Arial"/>
        </w:rPr>
        <w:t>treasury</w:t>
      </w:r>
      <w:proofErr w:type="spellEnd"/>
      <w:r w:rsidR="00D05AE4" w:rsidRPr="00C75C07">
        <w:rPr>
          <w:rFonts w:ascii="Arial" w:hAnsi="Arial" w:cs="Arial"/>
        </w:rPr>
        <w:t xml:space="preserve"> operáciách, na základe ktorej uzatvára individuálne menové obchody.</w:t>
      </w:r>
      <w:r w:rsidR="00095EEF" w:rsidRPr="00C75C07">
        <w:rPr>
          <w:rFonts w:ascii="Arial" w:hAnsi="Arial" w:cs="Arial"/>
        </w:rPr>
        <w:t xml:space="preserve"> </w:t>
      </w:r>
    </w:p>
    <w:p w14:paraId="226E55B9" w14:textId="77777777" w:rsidR="00D05AE4" w:rsidRPr="00C75C07" w:rsidRDefault="00D05AE4" w:rsidP="00420E55">
      <w:pPr>
        <w:widowControl w:val="0"/>
        <w:autoSpaceDE w:val="0"/>
        <w:autoSpaceDN w:val="0"/>
        <w:adjustRightInd w:val="0"/>
        <w:jc w:val="both"/>
        <w:rPr>
          <w:rFonts w:ascii="Arial" w:hAnsi="Arial" w:cs="Arial"/>
        </w:rPr>
      </w:pPr>
    </w:p>
    <w:p w14:paraId="7DDB4E47" w14:textId="77777777" w:rsidR="00420E55" w:rsidRPr="00C75C07" w:rsidRDefault="00420E55" w:rsidP="00420E55">
      <w:pPr>
        <w:widowControl w:val="0"/>
        <w:autoSpaceDE w:val="0"/>
        <w:autoSpaceDN w:val="0"/>
        <w:adjustRightInd w:val="0"/>
        <w:jc w:val="both"/>
        <w:rPr>
          <w:rFonts w:ascii="Arial" w:hAnsi="Arial" w:cs="Arial"/>
          <w:b/>
        </w:rPr>
      </w:pPr>
      <w:r w:rsidRPr="00C75C07">
        <w:rPr>
          <w:rFonts w:ascii="Arial" w:hAnsi="Arial" w:cs="Arial"/>
          <w:b/>
        </w:rPr>
        <w:t>Úrokové riziko</w:t>
      </w:r>
    </w:p>
    <w:p w14:paraId="61570336" w14:textId="77777777" w:rsidR="00095EEF" w:rsidRPr="00C75C07" w:rsidRDefault="00095EEF" w:rsidP="00095EEF">
      <w:pPr>
        <w:widowControl w:val="0"/>
        <w:autoSpaceDE w:val="0"/>
        <w:autoSpaceDN w:val="0"/>
        <w:adjustRightInd w:val="0"/>
        <w:jc w:val="both"/>
        <w:rPr>
          <w:rFonts w:ascii="Arial" w:hAnsi="Arial" w:cs="Arial"/>
        </w:rPr>
      </w:pPr>
      <w:r w:rsidRPr="00C75C07">
        <w:rPr>
          <w:rFonts w:ascii="Arial" w:hAnsi="Arial" w:cs="Arial"/>
        </w:rPr>
        <w:t>Vzhľadom na skutočnosť, že úrokové sadzby sú na minimách, RIGHT POWER nemá uzatvorené žiadn</w:t>
      </w:r>
      <w:r w:rsidR="00616E13" w:rsidRPr="00C75C07">
        <w:rPr>
          <w:rFonts w:ascii="Arial" w:hAnsi="Arial" w:cs="Arial"/>
        </w:rPr>
        <w:t>e</w:t>
      </w:r>
      <w:r w:rsidRPr="00C75C07">
        <w:rPr>
          <w:rFonts w:ascii="Arial" w:hAnsi="Arial" w:cs="Arial"/>
        </w:rPr>
        <w:t xml:space="preserve"> úrokové </w:t>
      </w:r>
      <w:r w:rsidR="00D24DFD" w:rsidRPr="00C75C07">
        <w:rPr>
          <w:rFonts w:ascii="Arial" w:hAnsi="Arial" w:cs="Arial"/>
        </w:rPr>
        <w:t>deriváty.</w:t>
      </w:r>
      <w:r w:rsidRPr="00C75C07">
        <w:rPr>
          <w:rFonts w:ascii="Arial" w:hAnsi="Arial" w:cs="Arial"/>
        </w:rPr>
        <w:t xml:space="preserve"> </w:t>
      </w:r>
    </w:p>
    <w:p w14:paraId="62230D8D" w14:textId="77777777" w:rsidR="00095EEF" w:rsidRPr="00C75C07" w:rsidRDefault="00095EEF" w:rsidP="00420E55">
      <w:pPr>
        <w:widowControl w:val="0"/>
        <w:autoSpaceDE w:val="0"/>
        <w:autoSpaceDN w:val="0"/>
        <w:adjustRightInd w:val="0"/>
        <w:jc w:val="both"/>
        <w:rPr>
          <w:rFonts w:ascii="Arial" w:hAnsi="Arial" w:cs="Arial"/>
          <w:color w:val="FF0000"/>
        </w:rPr>
      </w:pPr>
    </w:p>
    <w:p w14:paraId="75CBB961" w14:textId="77777777" w:rsidR="00420E55" w:rsidRPr="00C75C07" w:rsidRDefault="00420E55" w:rsidP="00420E55">
      <w:pPr>
        <w:widowControl w:val="0"/>
        <w:autoSpaceDE w:val="0"/>
        <w:autoSpaceDN w:val="0"/>
        <w:adjustRightInd w:val="0"/>
        <w:jc w:val="both"/>
        <w:rPr>
          <w:rFonts w:ascii="Arial" w:hAnsi="Arial" w:cs="Arial"/>
          <w:b/>
        </w:rPr>
      </w:pPr>
      <w:r w:rsidRPr="00C75C07">
        <w:rPr>
          <w:rFonts w:ascii="Arial" w:hAnsi="Arial" w:cs="Arial"/>
          <w:b/>
        </w:rPr>
        <w:t>Riziko likvidity</w:t>
      </w:r>
    </w:p>
    <w:p w14:paraId="2393B24E" w14:textId="77777777" w:rsidR="00C80792" w:rsidRPr="00C75C07" w:rsidRDefault="00420E55" w:rsidP="00F76B8B">
      <w:pPr>
        <w:widowControl w:val="0"/>
        <w:autoSpaceDE w:val="0"/>
        <w:autoSpaceDN w:val="0"/>
        <w:adjustRightInd w:val="0"/>
        <w:jc w:val="both"/>
        <w:rPr>
          <w:rFonts w:ascii="Arial" w:hAnsi="Arial" w:cs="Arial"/>
        </w:rPr>
      </w:pPr>
      <w:r w:rsidRPr="00C75C07">
        <w:rPr>
          <w:rFonts w:ascii="Arial" w:hAnsi="Arial" w:cs="Arial"/>
        </w:rPr>
        <w:t>Riadenie rizika likvidity zabezpečuje</w:t>
      </w:r>
      <w:r w:rsidR="000309F7" w:rsidRPr="00C75C07">
        <w:rPr>
          <w:rFonts w:ascii="Arial" w:hAnsi="Arial" w:cs="Arial"/>
        </w:rPr>
        <w:t xml:space="preserve"> RIGHT POWER, </w:t>
      </w:r>
      <w:proofErr w:type="spellStart"/>
      <w:r w:rsidR="000309F7" w:rsidRPr="00C75C07">
        <w:rPr>
          <w:rFonts w:ascii="Arial" w:hAnsi="Arial" w:cs="Arial"/>
        </w:rPr>
        <w:t>a.s</w:t>
      </w:r>
      <w:proofErr w:type="spellEnd"/>
      <w:r w:rsidR="000309F7" w:rsidRPr="00C75C07">
        <w:rPr>
          <w:rFonts w:ascii="Arial" w:hAnsi="Arial" w:cs="Arial"/>
        </w:rPr>
        <w:t>. prostredníctvom</w:t>
      </w:r>
      <w:r w:rsidRPr="00C75C07">
        <w:rPr>
          <w:rFonts w:ascii="Arial" w:hAnsi="Arial" w:cs="Arial"/>
        </w:rPr>
        <w:t xml:space="preserve"> primerané</w:t>
      </w:r>
      <w:r w:rsidR="000309F7" w:rsidRPr="00C75C07">
        <w:rPr>
          <w:rFonts w:ascii="Arial" w:hAnsi="Arial" w:cs="Arial"/>
        </w:rPr>
        <w:t xml:space="preserve">ho </w:t>
      </w:r>
      <w:r w:rsidRPr="00C75C07">
        <w:rPr>
          <w:rFonts w:ascii="Arial" w:hAnsi="Arial" w:cs="Arial"/>
        </w:rPr>
        <w:t xml:space="preserve"> pokryti</w:t>
      </w:r>
      <w:r w:rsidR="000309F7" w:rsidRPr="00C75C07">
        <w:rPr>
          <w:rFonts w:ascii="Arial" w:hAnsi="Arial" w:cs="Arial"/>
        </w:rPr>
        <w:t>a</w:t>
      </w:r>
      <w:r w:rsidR="00095EEF" w:rsidRPr="00C75C07">
        <w:rPr>
          <w:rFonts w:ascii="Arial" w:hAnsi="Arial" w:cs="Arial"/>
        </w:rPr>
        <w:t xml:space="preserve"> </w:t>
      </w:r>
      <w:r w:rsidRPr="00C75C07">
        <w:rPr>
          <w:rFonts w:ascii="Arial" w:hAnsi="Arial" w:cs="Arial"/>
        </w:rPr>
        <w:t>potr</w:t>
      </w:r>
      <w:r w:rsidR="000309F7" w:rsidRPr="00C75C07">
        <w:rPr>
          <w:rFonts w:ascii="Arial" w:hAnsi="Arial" w:cs="Arial"/>
        </w:rPr>
        <w:t>ieb</w:t>
      </w:r>
      <w:r w:rsidR="00F76B8B" w:rsidRPr="00C75C07">
        <w:rPr>
          <w:rFonts w:ascii="Arial" w:hAnsi="Arial" w:cs="Arial"/>
        </w:rPr>
        <w:t xml:space="preserve"> hotovosti</w:t>
      </w:r>
      <w:r w:rsidR="00681F62" w:rsidRPr="00C75C07">
        <w:rPr>
          <w:rFonts w:ascii="Arial" w:hAnsi="Arial" w:cs="Arial"/>
        </w:rPr>
        <w:t xml:space="preserve">, využíva </w:t>
      </w:r>
      <w:r w:rsidR="00C97798" w:rsidRPr="00C75C07">
        <w:rPr>
          <w:rFonts w:ascii="Arial" w:hAnsi="Arial" w:cs="Arial"/>
        </w:rPr>
        <w:t>bankové</w:t>
      </w:r>
      <w:r w:rsidR="00681F62" w:rsidRPr="00C75C07">
        <w:rPr>
          <w:rFonts w:ascii="Arial" w:hAnsi="Arial" w:cs="Arial"/>
        </w:rPr>
        <w:t xml:space="preserve"> financovanie </w:t>
      </w:r>
      <w:r w:rsidR="00D95912" w:rsidRPr="00C75C07">
        <w:rPr>
          <w:rFonts w:ascii="Arial" w:hAnsi="Arial" w:cs="Arial"/>
        </w:rPr>
        <w:t>prevádzkového</w:t>
      </w:r>
      <w:r w:rsidR="00681F62" w:rsidRPr="00C75C07">
        <w:rPr>
          <w:rFonts w:ascii="Arial" w:hAnsi="Arial" w:cs="Arial"/>
        </w:rPr>
        <w:t xml:space="preserve"> kapitálu</w:t>
      </w:r>
      <w:r w:rsidR="000309F7" w:rsidRPr="00C75C07">
        <w:rPr>
          <w:rFonts w:ascii="Arial" w:hAnsi="Arial" w:cs="Arial"/>
        </w:rPr>
        <w:t>.</w:t>
      </w:r>
      <w:r w:rsidRPr="00C75C07">
        <w:rPr>
          <w:rFonts w:ascii="Arial" w:hAnsi="Arial" w:cs="Arial"/>
        </w:rPr>
        <w:t xml:space="preserve"> </w:t>
      </w:r>
    </w:p>
    <w:p w14:paraId="742C1BBF" w14:textId="0F65BDA2" w:rsidR="001650D1" w:rsidRPr="00C75C07" w:rsidRDefault="00E15C8D" w:rsidP="00F76B8B">
      <w:pPr>
        <w:widowControl w:val="0"/>
        <w:autoSpaceDE w:val="0"/>
        <w:autoSpaceDN w:val="0"/>
        <w:adjustRightInd w:val="0"/>
        <w:jc w:val="both"/>
        <w:rPr>
          <w:rFonts w:ascii="Arial" w:hAnsi="Arial" w:cs="Arial"/>
        </w:rPr>
      </w:pPr>
      <w:r w:rsidRPr="00C75C07">
        <w:rPr>
          <w:rFonts w:ascii="Arial" w:hAnsi="Arial" w:cs="Arial"/>
        </w:rPr>
        <w:t xml:space="preserve">QR - </w:t>
      </w:r>
      <w:r w:rsidR="008F67C2" w:rsidRPr="00C75C07">
        <w:rPr>
          <w:rFonts w:ascii="Arial" w:hAnsi="Arial" w:cs="Arial"/>
        </w:rPr>
        <w:t xml:space="preserve">Likvidita pohotová = </w:t>
      </w:r>
      <w:r w:rsidR="00182B92" w:rsidRPr="00C75C07">
        <w:rPr>
          <w:rFonts w:ascii="Arial" w:hAnsi="Arial" w:cs="Arial"/>
        </w:rPr>
        <w:t xml:space="preserve"> </w:t>
      </w:r>
      <w:proofErr w:type="spellStart"/>
      <w:r w:rsidR="00182B92" w:rsidRPr="00C75C07">
        <w:rPr>
          <w:rFonts w:ascii="Arial" w:hAnsi="Arial" w:cs="Arial"/>
        </w:rPr>
        <w:t>koef</w:t>
      </w:r>
      <w:proofErr w:type="spellEnd"/>
      <w:r w:rsidR="00182B92" w:rsidRPr="00C75C07">
        <w:rPr>
          <w:rFonts w:ascii="Arial" w:hAnsi="Arial" w:cs="Arial"/>
        </w:rPr>
        <w:t xml:space="preserve">. </w:t>
      </w:r>
      <w:r w:rsidR="009A0761" w:rsidRPr="00C75C07">
        <w:rPr>
          <w:rFonts w:ascii="Arial" w:hAnsi="Arial" w:cs="Arial"/>
        </w:rPr>
        <w:t>0,90</w:t>
      </w:r>
    </w:p>
    <w:p w14:paraId="5B315E2E" w14:textId="22DA5E92" w:rsidR="00182B92" w:rsidRPr="00C75C07" w:rsidRDefault="00E15C8D" w:rsidP="00182B92">
      <w:pPr>
        <w:widowControl w:val="0"/>
        <w:autoSpaceDE w:val="0"/>
        <w:autoSpaceDN w:val="0"/>
        <w:adjustRightInd w:val="0"/>
        <w:jc w:val="both"/>
        <w:rPr>
          <w:rFonts w:ascii="Arial" w:hAnsi="Arial" w:cs="Arial"/>
        </w:rPr>
      </w:pPr>
      <w:r w:rsidRPr="00C75C07">
        <w:rPr>
          <w:rFonts w:ascii="Arial" w:hAnsi="Arial" w:cs="Arial"/>
        </w:rPr>
        <w:t xml:space="preserve">CR - </w:t>
      </w:r>
      <w:r w:rsidR="00182B92" w:rsidRPr="00C75C07">
        <w:rPr>
          <w:rFonts w:ascii="Arial" w:hAnsi="Arial" w:cs="Arial"/>
        </w:rPr>
        <w:t xml:space="preserve">Likvidita bežná  =  </w:t>
      </w:r>
      <w:proofErr w:type="spellStart"/>
      <w:r w:rsidR="00182B92" w:rsidRPr="00C75C07">
        <w:rPr>
          <w:rFonts w:ascii="Arial" w:hAnsi="Arial" w:cs="Arial"/>
        </w:rPr>
        <w:t>koef</w:t>
      </w:r>
      <w:proofErr w:type="spellEnd"/>
      <w:r w:rsidR="00182B92" w:rsidRPr="00C75C07">
        <w:rPr>
          <w:rFonts w:ascii="Arial" w:hAnsi="Arial" w:cs="Arial"/>
        </w:rPr>
        <w:t xml:space="preserve">. </w:t>
      </w:r>
      <w:r w:rsidR="009A0761" w:rsidRPr="00C75C07">
        <w:rPr>
          <w:rFonts w:ascii="Arial" w:hAnsi="Arial" w:cs="Arial"/>
        </w:rPr>
        <w:t>0,89</w:t>
      </w:r>
    </w:p>
    <w:p w14:paraId="0FF6E4DA" w14:textId="642A6B4D" w:rsidR="00E15C8D" w:rsidRPr="00C75C07" w:rsidRDefault="00E15C8D" w:rsidP="00E15C8D">
      <w:pPr>
        <w:widowControl w:val="0"/>
        <w:autoSpaceDE w:val="0"/>
        <w:autoSpaceDN w:val="0"/>
        <w:adjustRightInd w:val="0"/>
        <w:jc w:val="both"/>
        <w:rPr>
          <w:rFonts w:ascii="Arial" w:hAnsi="Arial" w:cs="Arial"/>
        </w:rPr>
      </w:pPr>
      <w:r w:rsidRPr="00C75C07">
        <w:rPr>
          <w:rFonts w:ascii="Arial" w:hAnsi="Arial" w:cs="Arial"/>
        </w:rPr>
        <w:t>C</w:t>
      </w:r>
      <w:r w:rsidR="0085095D" w:rsidRPr="00C75C07">
        <w:rPr>
          <w:rFonts w:ascii="Arial" w:hAnsi="Arial" w:cs="Arial"/>
        </w:rPr>
        <w:t>P</w:t>
      </w:r>
      <w:r w:rsidRPr="00C75C07">
        <w:rPr>
          <w:rFonts w:ascii="Arial" w:hAnsi="Arial" w:cs="Arial"/>
        </w:rPr>
        <w:t xml:space="preserve">R - Likvidita </w:t>
      </w:r>
      <w:r w:rsidR="0085095D" w:rsidRPr="00C75C07">
        <w:rPr>
          <w:rFonts w:ascii="Arial" w:hAnsi="Arial" w:cs="Arial"/>
        </w:rPr>
        <w:t>okamžitá</w:t>
      </w:r>
      <w:r w:rsidRPr="00C75C07">
        <w:rPr>
          <w:rFonts w:ascii="Arial" w:hAnsi="Arial" w:cs="Arial"/>
        </w:rPr>
        <w:t xml:space="preserve"> =  </w:t>
      </w:r>
      <w:proofErr w:type="spellStart"/>
      <w:r w:rsidRPr="00C75C07">
        <w:rPr>
          <w:rFonts w:ascii="Arial" w:hAnsi="Arial" w:cs="Arial"/>
        </w:rPr>
        <w:t>koef</w:t>
      </w:r>
      <w:proofErr w:type="spellEnd"/>
      <w:r w:rsidRPr="00C75C07">
        <w:rPr>
          <w:rFonts w:ascii="Arial" w:hAnsi="Arial" w:cs="Arial"/>
        </w:rPr>
        <w:t xml:space="preserve">. </w:t>
      </w:r>
      <w:r w:rsidR="0085095D" w:rsidRPr="00C75C07">
        <w:rPr>
          <w:rFonts w:ascii="Arial" w:hAnsi="Arial" w:cs="Arial"/>
        </w:rPr>
        <w:t>0,</w:t>
      </w:r>
      <w:r w:rsidR="009A0761" w:rsidRPr="00C75C07">
        <w:rPr>
          <w:rFonts w:ascii="Arial" w:hAnsi="Arial" w:cs="Arial"/>
        </w:rPr>
        <w:t>06</w:t>
      </w:r>
    </w:p>
    <w:p w14:paraId="0DB64661" w14:textId="77777777" w:rsidR="00E15C8D" w:rsidRPr="00C75C07" w:rsidRDefault="00E15C8D" w:rsidP="00182B92">
      <w:pPr>
        <w:widowControl w:val="0"/>
        <w:autoSpaceDE w:val="0"/>
        <w:autoSpaceDN w:val="0"/>
        <w:adjustRightInd w:val="0"/>
        <w:jc w:val="both"/>
        <w:rPr>
          <w:rFonts w:ascii="Arial" w:hAnsi="Arial" w:cs="Arial"/>
        </w:rPr>
      </w:pPr>
    </w:p>
    <w:p w14:paraId="24B6C025" w14:textId="77777777" w:rsidR="00F00447" w:rsidRPr="00C75C07" w:rsidRDefault="00F00447">
      <w:pPr>
        <w:rPr>
          <w:rFonts w:ascii="Arial" w:hAnsi="Arial" w:cs="Arial"/>
          <w:b/>
        </w:rPr>
      </w:pPr>
    </w:p>
    <w:p w14:paraId="11F61B2B" w14:textId="77777777" w:rsidR="0006543B" w:rsidRPr="00C75C07" w:rsidRDefault="00F76B8B">
      <w:pPr>
        <w:rPr>
          <w:rFonts w:ascii="Arial" w:hAnsi="Arial" w:cs="Arial"/>
          <w:b/>
        </w:rPr>
      </w:pPr>
      <w:r w:rsidRPr="00C75C07">
        <w:rPr>
          <w:rFonts w:ascii="Arial" w:hAnsi="Arial" w:cs="Arial"/>
          <w:b/>
        </w:rPr>
        <w:t>4</w:t>
      </w:r>
      <w:r w:rsidR="007137AA" w:rsidRPr="00C75C07">
        <w:rPr>
          <w:rFonts w:ascii="Arial" w:hAnsi="Arial" w:cs="Arial"/>
          <w:b/>
        </w:rPr>
        <w:t>.2 Obchodné riziko</w:t>
      </w:r>
    </w:p>
    <w:p w14:paraId="297CFE4A" w14:textId="4CE43D0F" w:rsidR="00B6400B" w:rsidRPr="00C75C07" w:rsidRDefault="00B6400B" w:rsidP="001F6A81">
      <w:pPr>
        <w:jc w:val="both"/>
        <w:rPr>
          <w:rFonts w:ascii="Arial" w:hAnsi="Arial" w:cs="Arial"/>
        </w:rPr>
      </w:pPr>
      <w:r w:rsidRPr="00C75C07">
        <w:rPr>
          <w:rFonts w:ascii="Arial" w:hAnsi="Arial" w:cs="Arial"/>
        </w:rPr>
        <w:t xml:space="preserve">Obchodné riziko </w:t>
      </w:r>
      <w:r w:rsidR="000309F7" w:rsidRPr="00C75C07">
        <w:rPr>
          <w:rFonts w:ascii="Arial" w:hAnsi="Arial" w:cs="Arial"/>
        </w:rPr>
        <w:t xml:space="preserve">v skupine RIGHT POWER </w:t>
      </w:r>
      <w:r w:rsidRPr="00C75C07">
        <w:rPr>
          <w:rFonts w:ascii="Arial" w:hAnsi="Arial" w:cs="Arial"/>
        </w:rPr>
        <w:t>vypl</w:t>
      </w:r>
      <w:r w:rsidR="00F75F41" w:rsidRPr="00C75C07">
        <w:rPr>
          <w:rFonts w:ascii="Arial" w:hAnsi="Arial" w:cs="Arial"/>
        </w:rPr>
        <w:t>ý</w:t>
      </w:r>
      <w:r w:rsidRPr="00C75C07">
        <w:rPr>
          <w:rFonts w:ascii="Arial" w:hAnsi="Arial" w:cs="Arial"/>
        </w:rPr>
        <w:t>va</w:t>
      </w:r>
      <w:r w:rsidR="006D11F7" w:rsidRPr="00C75C07">
        <w:rPr>
          <w:rFonts w:ascii="Arial" w:hAnsi="Arial" w:cs="Arial"/>
        </w:rPr>
        <w:t xml:space="preserve"> v prvom rade</w:t>
      </w:r>
      <w:r w:rsidRPr="00C75C07">
        <w:rPr>
          <w:rFonts w:ascii="Arial" w:hAnsi="Arial" w:cs="Arial"/>
        </w:rPr>
        <w:t xml:space="preserve"> </w:t>
      </w:r>
      <w:r w:rsidR="006D11F7" w:rsidRPr="00C75C07">
        <w:rPr>
          <w:rFonts w:ascii="Arial" w:hAnsi="Arial" w:cs="Arial"/>
        </w:rPr>
        <w:t xml:space="preserve">z časového posunu, ktorý vzniká medzi realizáciou objednávky a samotným nákupom komodity. </w:t>
      </w:r>
      <w:r w:rsidR="00D05AE4" w:rsidRPr="00C75C07">
        <w:rPr>
          <w:rFonts w:ascii="Arial" w:hAnsi="Arial" w:cs="Arial"/>
        </w:rPr>
        <w:t>V</w:t>
      </w:r>
      <w:r w:rsidR="006D11F7" w:rsidRPr="00C75C07">
        <w:rPr>
          <w:rFonts w:ascii="Arial" w:hAnsi="Arial" w:cs="Arial"/>
        </w:rPr>
        <w:t xml:space="preserve"> prípade elektriny je dôvodom samotný charakter (nie je skladovateľná). V druhom rade je to </w:t>
      </w:r>
      <w:r w:rsidR="009E492A" w:rsidRPr="00C75C07">
        <w:rPr>
          <w:rFonts w:ascii="Arial" w:hAnsi="Arial" w:cs="Arial"/>
        </w:rPr>
        <w:t xml:space="preserve">riziko vyplývajúce z rozdielov medzi odhadom priebehu a objemu voči reálnej spotrebe u jednotlivých odberateľov. Riziko eliminujeme postupným nákupom </w:t>
      </w:r>
      <w:r w:rsidR="000309F7" w:rsidRPr="00C75C07">
        <w:rPr>
          <w:rFonts w:ascii="Arial" w:hAnsi="Arial" w:cs="Arial"/>
        </w:rPr>
        <w:t xml:space="preserve">v </w:t>
      </w:r>
      <w:proofErr w:type="spellStart"/>
      <w:r w:rsidR="009E492A" w:rsidRPr="00C75C07">
        <w:rPr>
          <w:rFonts w:ascii="Arial" w:hAnsi="Arial" w:cs="Arial"/>
        </w:rPr>
        <w:t>tranž</w:t>
      </w:r>
      <w:r w:rsidR="000309F7" w:rsidRPr="00C75C07">
        <w:rPr>
          <w:rFonts w:ascii="Arial" w:hAnsi="Arial" w:cs="Arial"/>
        </w:rPr>
        <w:t>iach</w:t>
      </w:r>
      <w:proofErr w:type="spellEnd"/>
      <w:r w:rsidR="000309F7" w:rsidRPr="00C75C07">
        <w:rPr>
          <w:rFonts w:ascii="Arial" w:hAnsi="Arial" w:cs="Arial"/>
        </w:rPr>
        <w:t>, ktoré zodpovedajú predanému objemu</w:t>
      </w:r>
      <w:r w:rsidR="009E492A" w:rsidRPr="00C75C07">
        <w:rPr>
          <w:rFonts w:ascii="Arial" w:hAnsi="Arial" w:cs="Arial"/>
        </w:rPr>
        <w:t xml:space="preserve"> a </w:t>
      </w:r>
      <w:proofErr w:type="spellStart"/>
      <w:r w:rsidR="000309F7" w:rsidRPr="00C75C07">
        <w:rPr>
          <w:rFonts w:ascii="Arial" w:hAnsi="Arial" w:cs="Arial"/>
        </w:rPr>
        <w:t>štrukt</w:t>
      </w:r>
      <w:r w:rsidR="001E1271" w:rsidRPr="00C75C07">
        <w:rPr>
          <w:rFonts w:ascii="Arial" w:hAnsi="Arial" w:cs="Arial"/>
        </w:rPr>
        <w:t>ú</w:t>
      </w:r>
      <w:r w:rsidR="000309F7" w:rsidRPr="00C75C07">
        <w:rPr>
          <w:rFonts w:ascii="Arial" w:hAnsi="Arial" w:cs="Arial"/>
        </w:rPr>
        <w:t>rovaním</w:t>
      </w:r>
      <w:proofErr w:type="spellEnd"/>
      <w:r w:rsidR="000309F7" w:rsidRPr="00C75C07">
        <w:rPr>
          <w:rFonts w:ascii="Arial" w:hAnsi="Arial" w:cs="Arial"/>
        </w:rPr>
        <w:t xml:space="preserve"> </w:t>
      </w:r>
      <w:r w:rsidR="009E492A" w:rsidRPr="00C75C07">
        <w:rPr>
          <w:rFonts w:ascii="Arial" w:hAnsi="Arial" w:cs="Arial"/>
        </w:rPr>
        <w:t xml:space="preserve">vhodných </w:t>
      </w:r>
      <w:r w:rsidR="000309F7" w:rsidRPr="00C75C07">
        <w:rPr>
          <w:rFonts w:ascii="Arial" w:hAnsi="Arial" w:cs="Arial"/>
        </w:rPr>
        <w:t xml:space="preserve">obchodovateľných </w:t>
      </w:r>
      <w:r w:rsidR="009E492A" w:rsidRPr="00C75C07">
        <w:rPr>
          <w:rFonts w:ascii="Arial" w:hAnsi="Arial" w:cs="Arial"/>
        </w:rPr>
        <w:t xml:space="preserve">produktov. </w:t>
      </w:r>
    </w:p>
    <w:p w14:paraId="5A35EAA2" w14:textId="77777777" w:rsidR="00D05AE4" w:rsidRPr="00C75C07" w:rsidRDefault="00D05AE4" w:rsidP="001F6A81">
      <w:pPr>
        <w:jc w:val="both"/>
        <w:rPr>
          <w:rFonts w:ascii="Arial" w:hAnsi="Arial" w:cs="Arial"/>
          <w:color w:val="FF0000"/>
        </w:rPr>
      </w:pPr>
    </w:p>
    <w:p w14:paraId="617723AA" w14:textId="77777777" w:rsidR="00D24DFD" w:rsidRPr="00C75C07" w:rsidRDefault="00D24DFD">
      <w:pPr>
        <w:rPr>
          <w:rFonts w:ascii="Arial" w:hAnsi="Arial" w:cs="Arial"/>
          <w:color w:val="FF0000"/>
        </w:rPr>
      </w:pPr>
    </w:p>
    <w:p w14:paraId="32A0104B" w14:textId="77777777" w:rsidR="007137AA" w:rsidRPr="00C75C07" w:rsidRDefault="00F76B8B">
      <w:pPr>
        <w:rPr>
          <w:rFonts w:ascii="Arial" w:hAnsi="Arial" w:cs="Arial"/>
          <w:b/>
        </w:rPr>
      </w:pPr>
      <w:r w:rsidRPr="00C75C07">
        <w:rPr>
          <w:rFonts w:ascii="Arial" w:hAnsi="Arial" w:cs="Arial"/>
          <w:b/>
        </w:rPr>
        <w:t>5</w:t>
      </w:r>
      <w:r w:rsidR="007137AA" w:rsidRPr="00C75C07">
        <w:rPr>
          <w:rFonts w:ascii="Arial" w:hAnsi="Arial" w:cs="Arial"/>
          <w:b/>
        </w:rPr>
        <w:t xml:space="preserve">. Súdne spory </w:t>
      </w:r>
    </w:p>
    <w:p w14:paraId="419DD76D" w14:textId="5DBDDFDD" w:rsidR="0006543B" w:rsidRPr="00C75C07" w:rsidRDefault="003C1001" w:rsidP="001D58CD">
      <w:pPr>
        <w:widowControl w:val="0"/>
        <w:autoSpaceDE w:val="0"/>
        <w:autoSpaceDN w:val="0"/>
        <w:adjustRightInd w:val="0"/>
        <w:jc w:val="both"/>
        <w:rPr>
          <w:rFonts w:ascii="Arial" w:hAnsi="Arial" w:cs="Arial"/>
        </w:rPr>
      </w:pPr>
      <w:r w:rsidRPr="00C75C07">
        <w:rPr>
          <w:rFonts w:ascii="Arial" w:hAnsi="Arial" w:cs="Arial"/>
        </w:rPr>
        <w:t>Spoločnosť</w:t>
      </w:r>
      <w:r w:rsidR="00080E4A" w:rsidRPr="00C75C07">
        <w:rPr>
          <w:rFonts w:ascii="Arial" w:hAnsi="Arial" w:cs="Arial"/>
        </w:rPr>
        <w:t xml:space="preserve"> RIGHT POWER k 31.12.20</w:t>
      </w:r>
      <w:r w:rsidR="0008673C" w:rsidRPr="00C75C07">
        <w:rPr>
          <w:rFonts w:ascii="Arial" w:hAnsi="Arial" w:cs="Arial"/>
        </w:rPr>
        <w:t>2</w:t>
      </w:r>
      <w:r w:rsidR="00A216EC" w:rsidRPr="00C75C07">
        <w:rPr>
          <w:rFonts w:ascii="Arial" w:hAnsi="Arial" w:cs="Arial"/>
        </w:rPr>
        <w:t>1</w:t>
      </w:r>
      <w:r w:rsidR="00080E4A" w:rsidRPr="00C75C07">
        <w:rPr>
          <w:rFonts w:ascii="Arial" w:hAnsi="Arial" w:cs="Arial"/>
        </w:rPr>
        <w:t xml:space="preserve"> evidovali</w:t>
      </w:r>
      <w:r w:rsidR="00665EB6" w:rsidRPr="00C75C07">
        <w:rPr>
          <w:rFonts w:ascii="Arial" w:hAnsi="Arial" w:cs="Arial"/>
          <w:color w:val="000000" w:themeColor="text1"/>
        </w:rPr>
        <w:t xml:space="preserve"> </w:t>
      </w:r>
      <w:r w:rsidR="00080E4A" w:rsidRPr="00C75C07">
        <w:rPr>
          <w:rFonts w:ascii="Arial" w:hAnsi="Arial" w:cs="Arial"/>
          <w:color w:val="000000" w:themeColor="text1"/>
        </w:rPr>
        <w:t xml:space="preserve">súdnych </w:t>
      </w:r>
      <w:r w:rsidR="00080E4A" w:rsidRPr="00C75C07">
        <w:rPr>
          <w:rFonts w:ascii="Arial" w:hAnsi="Arial" w:cs="Arial"/>
        </w:rPr>
        <w:t>spor</w:t>
      </w:r>
      <w:r w:rsidR="00A422AF" w:rsidRPr="00C75C07">
        <w:rPr>
          <w:rFonts w:ascii="Arial" w:hAnsi="Arial" w:cs="Arial"/>
        </w:rPr>
        <w:t xml:space="preserve">ov, v členení </w:t>
      </w:r>
      <w:r w:rsidR="00A422AF" w:rsidRPr="00C75C07">
        <w:rPr>
          <w:rFonts w:ascii="Arial" w:hAnsi="Arial" w:cs="Arial"/>
        </w:rPr>
        <w:lastRenderedPageBreak/>
        <w:t>na aktívne súdne spory (spoločnosť je navrhovateľom)</w:t>
      </w:r>
      <w:r w:rsidR="00616E13" w:rsidRPr="00C75C07">
        <w:rPr>
          <w:rFonts w:ascii="Arial" w:hAnsi="Arial" w:cs="Arial"/>
        </w:rPr>
        <w:t xml:space="preserve"> </w:t>
      </w:r>
      <w:r w:rsidR="00080E4A" w:rsidRPr="00C75C07">
        <w:rPr>
          <w:rFonts w:ascii="Arial" w:hAnsi="Arial" w:cs="Arial"/>
        </w:rPr>
        <w:t xml:space="preserve">a </w:t>
      </w:r>
      <w:r w:rsidR="00A422AF" w:rsidRPr="00C75C07">
        <w:rPr>
          <w:rFonts w:ascii="Arial" w:hAnsi="Arial" w:cs="Arial"/>
        </w:rPr>
        <w:t>pasívne súdne spory (spoločnosť je odporcom)</w:t>
      </w:r>
      <w:r w:rsidR="00080E4A" w:rsidRPr="00C75C07">
        <w:rPr>
          <w:rFonts w:ascii="Arial" w:hAnsi="Arial" w:cs="Arial"/>
        </w:rPr>
        <w:t>,</w:t>
      </w:r>
      <w:r w:rsidR="00A422AF" w:rsidRPr="00C75C07">
        <w:rPr>
          <w:rFonts w:ascii="Arial" w:hAnsi="Arial" w:cs="Arial"/>
        </w:rPr>
        <w:t xml:space="preserve"> </w:t>
      </w:r>
      <w:r w:rsidR="00080E4A" w:rsidRPr="00C75C07">
        <w:rPr>
          <w:rFonts w:ascii="Arial" w:hAnsi="Arial" w:cs="Arial"/>
        </w:rPr>
        <w:t xml:space="preserve"> </w:t>
      </w:r>
      <w:r w:rsidR="00A422AF" w:rsidRPr="00C75C07">
        <w:rPr>
          <w:rFonts w:ascii="Arial" w:hAnsi="Arial" w:cs="Arial"/>
        </w:rPr>
        <w:t>konkurzné konania (spoločnosť je konkurzným veriteľom) a exekučné konania (spoločnosť je oprávnený)</w:t>
      </w:r>
      <w:r w:rsidR="001D58CD" w:rsidRPr="00C75C07">
        <w:rPr>
          <w:rFonts w:ascii="Arial" w:hAnsi="Arial" w:cs="Arial"/>
        </w:rPr>
        <w:t>. Spoločnosť nev</w:t>
      </w:r>
      <w:r w:rsidR="005D03DE" w:rsidRPr="00C75C07">
        <w:rPr>
          <w:rFonts w:ascii="Arial" w:hAnsi="Arial" w:cs="Arial"/>
        </w:rPr>
        <w:t>edie žiaden pasívny súdny spor,</w:t>
      </w:r>
      <w:r w:rsidR="001D58CD" w:rsidRPr="00C75C07">
        <w:rPr>
          <w:rFonts w:ascii="Arial" w:hAnsi="Arial" w:cs="Arial"/>
        </w:rPr>
        <w:t xml:space="preserve"> žiaden z aktívnych súdnych sporov nie je významný</w:t>
      </w:r>
      <w:r w:rsidR="005D03DE" w:rsidRPr="00C75C07">
        <w:rPr>
          <w:rFonts w:ascii="Arial" w:hAnsi="Arial" w:cs="Arial"/>
        </w:rPr>
        <w:t xml:space="preserve">, ku všetkým pohľadávkam, ktoré sú vymáhané v konkurzoch alebo exekúciou sú vytvárané opravné položky. </w:t>
      </w:r>
    </w:p>
    <w:p w14:paraId="5F5E43B1" w14:textId="77777777" w:rsidR="001650D1" w:rsidRPr="00C75C07" w:rsidRDefault="001650D1" w:rsidP="001D58CD">
      <w:pPr>
        <w:widowControl w:val="0"/>
        <w:autoSpaceDE w:val="0"/>
        <w:autoSpaceDN w:val="0"/>
        <w:adjustRightInd w:val="0"/>
        <w:jc w:val="both"/>
        <w:rPr>
          <w:rFonts w:ascii="Arial" w:hAnsi="Arial" w:cs="Arial"/>
        </w:rPr>
      </w:pPr>
    </w:p>
    <w:p w14:paraId="3E57C800" w14:textId="77777777" w:rsidR="00A422AF" w:rsidRPr="00C75C07" w:rsidRDefault="00A422AF">
      <w:pPr>
        <w:rPr>
          <w:rFonts w:ascii="Arial" w:hAnsi="Arial" w:cs="Arial"/>
          <w:sz w:val="18"/>
          <w:szCs w:val="18"/>
        </w:rPr>
      </w:pPr>
    </w:p>
    <w:p w14:paraId="48A074A7" w14:textId="77777777" w:rsidR="007137AA" w:rsidRPr="00C75C07" w:rsidRDefault="00F76B8B">
      <w:pPr>
        <w:rPr>
          <w:rFonts w:ascii="Arial" w:hAnsi="Arial" w:cs="Arial"/>
          <w:b/>
        </w:rPr>
      </w:pPr>
      <w:r w:rsidRPr="00C75C07">
        <w:rPr>
          <w:rFonts w:ascii="Arial" w:hAnsi="Arial" w:cs="Arial"/>
          <w:b/>
        </w:rPr>
        <w:t>6</w:t>
      </w:r>
      <w:r w:rsidR="007137AA" w:rsidRPr="00C75C07">
        <w:rPr>
          <w:rFonts w:ascii="Arial" w:hAnsi="Arial" w:cs="Arial"/>
          <w:b/>
        </w:rPr>
        <w:t>. Starostlivosť o zamestnancov</w:t>
      </w:r>
    </w:p>
    <w:p w14:paraId="4EA7FD8A" w14:textId="77777777" w:rsidR="00D24DFD" w:rsidRPr="00C75C07" w:rsidRDefault="00D24DFD" w:rsidP="005D03DE">
      <w:pPr>
        <w:rPr>
          <w:rFonts w:ascii="Arial" w:hAnsi="Arial" w:cs="Arial"/>
          <w:b/>
        </w:rPr>
      </w:pPr>
    </w:p>
    <w:p w14:paraId="1DB66CEE" w14:textId="77777777" w:rsidR="005D03DE" w:rsidRPr="00C75C07" w:rsidRDefault="00F76B8B" w:rsidP="005D03DE">
      <w:pPr>
        <w:rPr>
          <w:rFonts w:ascii="Arial" w:hAnsi="Arial" w:cs="Arial"/>
          <w:b/>
        </w:rPr>
      </w:pPr>
      <w:r w:rsidRPr="00C75C07">
        <w:rPr>
          <w:rFonts w:ascii="Arial" w:hAnsi="Arial" w:cs="Arial"/>
          <w:b/>
        </w:rPr>
        <w:t>6</w:t>
      </w:r>
      <w:r w:rsidR="007137AA" w:rsidRPr="00C75C07">
        <w:rPr>
          <w:rFonts w:ascii="Arial" w:hAnsi="Arial" w:cs="Arial"/>
          <w:b/>
        </w:rPr>
        <w:t xml:space="preserve">.1 </w:t>
      </w:r>
      <w:r w:rsidR="00E0646C" w:rsidRPr="00C75C07">
        <w:rPr>
          <w:rFonts w:ascii="Arial" w:hAnsi="Arial" w:cs="Arial"/>
          <w:b/>
        </w:rPr>
        <w:t>Mzdová a sociálna oblasť</w:t>
      </w:r>
    </w:p>
    <w:p w14:paraId="7A7D991C" w14:textId="77777777" w:rsidR="005D03DE" w:rsidRPr="00C75C07" w:rsidRDefault="005D03DE" w:rsidP="005D03DE">
      <w:pPr>
        <w:rPr>
          <w:rFonts w:ascii="Arial" w:hAnsi="Arial" w:cs="Arial"/>
          <w:b/>
        </w:rPr>
      </w:pPr>
    </w:p>
    <w:p w14:paraId="3F67BF48" w14:textId="77777777" w:rsidR="005D03DE" w:rsidRPr="00C75C07" w:rsidRDefault="005D03DE" w:rsidP="005D03DE">
      <w:pPr>
        <w:rPr>
          <w:rFonts w:ascii="Arial" w:hAnsi="Arial" w:cs="Arial"/>
          <w:b/>
        </w:rPr>
      </w:pPr>
      <w:r w:rsidRPr="00C75C07">
        <w:rPr>
          <w:rFonts w:ascii="Arial" w:hAnsi="Arial" w:cs="Arial"/>
          <w:b/>
        </w:rPr>
        <w:t>Odmeňovanie a hodnotenie zamestnancov</w:t>
      </w:r>
    </w:p>
    <w:p w14:paraId="0A220D98" w14:textId="77777777" w:rsidR="005D03DE" w:rsidRPr="00C75C07" w:rsidRDefault="00F00447" w:rsidP="001F6A81">
      <w:pPr>
        <w:jc w:val="both"/>
        <w:rPr>
          <w:rFonts w:ascii="Arial" w:hAnsi="Arial" w:cs="Arial"/>
        </w:rPr>
      </w:pPr>
      <w:r w:rsidRPr="00C75C07">
        <w:rPr>
          <w:rFonts w:ascii="Arial" w:hAnsi="Arial" w:cs="Arial"/>
        </w:rPr>
        <w:t>V</w:t>
      </w:r>
      <w:r w:rsidR="005D03DE" w:rsidRPr="00C75C07">
        <w:rPr>
          <w:rFonts w:ascii="Arial" w:hAnsi="Arial" w:cs="Arial"/>
        </w:rPr>
        <w:t xml:space="preserve"> oblasti odmeňovania </w:t>
      </w:r>
      <w:r w:rsidRPr="00C75C07">
        <w:rPr>
          <w:rFonts w:ascii="Arial" w:hAnsi="Arial" w:cs="Arial"/>
        </w:rPr>
        <w:t>spoločnosť používa n</w:t>
      </w:r>
      <w:r w:rsidR="005D03DE" w:rsidRPr="00C75C07">
        <w:rPr>
          <w:rFonts w:ascii="Arial" w:hAnsi="Arial" w:cs="Arial"/>
        </w:rPr>
        <w:t>ástroj</w:t>
      </w:r>
      <w:r w:rsidR="00311553" w:rsidRPr="00C75C07">
        <w:rPr>
          <w:rFonts w:ascii="Arial" w:hAnsi="Arial" w:cs="Arial"/>
        </w:rPr>
        <w:t>,</w:t>
      </w:r>
      <w:r w:rsidR="005D03DE" w:rsidRPr="00C75C07">
        <w:rPr>
          <w:rFonts w:ascii="Arial" w:hAnsi="Arial" w:cs="Arial"/>
        </w:rPr>
        <w:t xml:space="preserve"> manažment podľa stanovovania osobných cieľov a hodnotenie výkonnosti a plnenia stanovených cieľov s vplyvom na individuálne odmeňovanie </w:t>
      </w:r>
      <w:r w:rsidR="00FF35DC" w:rsidRPr="00C75C07">
        <w:rPr>
          <w:rFonts w:ascii="Arial" w:hAnsi="Arial" w:cs="Arial"/>
        </w:rPr>
        <w:t>zamestnancov</w:t>
      </w:r>
      <w:r w:rsidR="005D03DE" w:rsidRPr="00C75C07">
        <w:rPr>
          <w:rFonts w:ascii="Arial" w:hAnsi="Arial" w:cs="Arial"/>
        </w:rPr>
        <w:t xml:space="preserve"> ako aj schvaľovanie </w:t>
      </w:r>
      <w:r w:rsidR="00FF35DC" w:rsidRPr="00C75C07">
        <w:rPr>
          <w:rFonts w:ascii="Arial" w:hAnsi="Arial" w:cs="Arial"/>
        </w:rPr>
        <w:t>mimoriadnych</w:t>
      </w:r>
      <w:r w:rsidR="005D03DE" w:rsidRPr="00C75C07">
        <w:rPr>
          <w:rFonts w:ascii="Arial" w:hAnsi="Arial" w:cs="Arial"/>
        </w:rPr>
        <w:t xml:space="preserve"> odmien.  </w:t>
      </w:r>
    </w:p>
    <w:p w14:paraId="57702AED" w14:textId="77777777" w:rsidR="005D03DE" w:rsidRPr="00C75C07" w:rsidRDefault="005D03DE" w:rsidP="005D03DE">
      <w:pPr>
        <w:rPr>
          <w:rFonts w:ascii="Arial" w:hAnsi="Arial" w:cs="Arial"/>
        </w:rPr>
      </w:pPr>
    </w:p>
    <w:p w14:paraId="052BB479" w14:textId="77777777" w:rsidR="005D03DE" w:rsidRPr="00C75C07" w:rsidRDefault="005D03DE" w:rsidP="005D03DE">
      <w:pPr>
        <w:rPr>
          <w:rFonts w:ascii="Arial" w:hAnsi="Arial" w:cs="Arial"/>
          <w:b/>
        </w:rPr>
      </w:pPr>
      <w:r w:rsidRPr="00C75C07">
        <w:rPr>
          <w:rFonts w:ascii="Arial" w:hAnsi="Arial" w:cs="Arial"/>
          <w:b/>
        </w:rPr>
        <w:t xml:space="preserve">Starostlivosť o </w:t>
      </w:r>
      <w:r w:rsidR="00FF35DC" w:rsidRPr="00C75C07">
        <w:rPr>
          <w:rFonts w:ascii="Arial" w:hAnsi="Arial" w:cs="Arial"/>
          <w:b/>
        </w:rPr>
        <w:t>zamestnancov</w:t>
      </w:r>
    </w:p>
    <w:p w14:paraId="78B7286C" w14:textId="77777777" w:rsidR="005D03DE" w:rsidRPr="00C75C07" w:rsidRDefault="005D03DE" w:rsidP="005D03DE">
      <w:pPr>
        <w:jc w:val="both"/>
        <w:rPr>
          <w:rFonts w:ascii="Arial" w:hAnsi="Arial" w:cs="Arial"/>
        </w:rPr>
      </w:pPr>
      <w:r w:rsidRPr="00C75C07">
        <w:rPr>
          <w:rFonts w:ascii="Arial" w:hAnsi="Arial" w:cs="Arial"/>
        </w:rPr>
        <w:t xml:space="preserve">RIGHT POWER považuje </w:t>
      </w:r>
      <w:r w:rsidR="008D6024" w:rsidRPr="00C75C07">
        <w:rPr>
          <w:rFonts w:ascii="Arial" w:hAnsi="Arial" w:cs="Arial"/>
        </w:rPr>
        <w:t xml:space="preserve">benefity </w:t>
      </w:r>
      <w:r w:rsidRPr="00C75C07">
        <w:rPr>
          <w:rFonts w:ascii="Arial" w:hAnsi="Arial" w:cs="Arial"/>
        </w:rPr>
        <w:t>za jeden z dôležitých nástrojov mo</w:t>
      </w:r>
      <w:r w:rsidR="008D6024" w:rsidRPr="00C75C07">
        <w:rPr>
          <w:rFonts w:ascii="Arial" w:hAnsi="Arial" w:cs="Arial"/>
        </w:rPr>
        <w:t>tivácie zamestnancov</w:t>
      </w:r>
      <w:r w:rsidRPr="00C75C07">
        <w:rPr>
          <w:rFonts w:ascii="Arial" w:hAnsi="Arial" w:cs="Arial"/>
        </w:rPr>
        <w:t>. Zamestnanecké výhody sú upravené v interných predpisoch</w:t>
      </w:r>
      <w:r w:rsidR="008D6024" w:rsidRPr="00C75C07">
        <w:rPr>
          <w:rFonts w:ascii="Arial" w:hAnsi="Arial" w:cs="Arial"/>
        </w:rPr>
        <w:t xml:space="preserve"> spoločnosti</w:t>
      </w:r>
      <w:r w:rsidRPr="00C75C07">
        <w:rPr>
          <w:rFonts w:ascii="Arial" w:hAnsi="Arial" w:cs="Arial"/>
        </w:rPr>
        <w:t xml:space="preserve">. Portfólio výhod tvorí príspevok na stravovanie, </w:t>
      </w:r>
      <w:r w:rsidR="00B45D35" w:rsidRPr="00C75C07">
        <w:rPr>
          <w:rFonts w:ascii="Arial" w:hAnsi="Arial" w:cs="Arial"/>
        </w:rPr>
        <w:t xml:space="preserve">príspevok </w:t>
      </w:r>
      <w:r w:rsidRPr="00C75C07">
        <w:rPr>
          <w:rFonts w:ascii="Arial" w:hAnsi="Arial" w:cs="Arial"/>
        </w:rPr>
        <w:t>20</w:t>
      </w:r>
      <w:r w:rsidR="008D6024" w:rsidRPr="00C75C07">
        <w:rPr>
          <w:rFonts w:ascii="Arial" w:hAnsi="Arial" w:cs="Arial"/>
        </w:rPr>
        <w:t>,- EUR vo forme poukážky, ktorá je</w:t>
      </w:r>
      <w:r w:rsidRPr="00C75C07">
        <w:rPr>
          <w:rFonts w:ascii="Arial" w:hAnsi="Arial" w:cs="Arial"/>
        </w:rPr>
        <w:t xml:space="preserve"> využiteľná na šport, rehabilitáciu, relax a kultúru.</w:t>
      </w:r>
    </w:p>
    <w:p w14:paraId="2596A65B" w14:textId="77777777" w:rsidR="005D03DE" w:rsidRPr="00C75C07" w:rsidRDefault="005D03DE" w:rsidP="008D6024">
      <w:pPr>
        <w:jc w:val="both"/>
        <w:rPr>
          <w:rFonts w:ascii="Arial" w:hAnsi="Arial" w:cs="Arial"/>
        </w:rPr>
      </w:pPr>
      <w:r w:rsidRPr="00C75C07">
        <w:rPr>
          <w:rFonts w:ascii="Arial" w:hAnsi="Arial" w:cs="Arial"/>
        </w:rPr>
        <w:t xml:space="preserve">Jedným z dôležitým </w:t>
      </w:r>
      <w:r w:rsidR="008D6024" w:rsidRPr="00C75C07">
        <w:rPr>
          <w:rFonts w:ascii="Arial" w:hAnsi="Arial" w:cs="Arial"/>
        </w:rPr>
        <w:t>nástrojom sociálnej politiky spoločnosti je aj podpora zamestnancov v seni</w:t>
      </w:r>
      <w:r w:rsidR="00616E13" w:rsidRPr="00C75C07">
        <w:rPr>
          <w:rFonts w:ascii="Arial" w:hAnsi="Arial" w:cs="Arial"/>
        </w:rPr>
        <w:t>o</w:t>
      </w:r>
      <w:r w:rsidR="008D6024" w:rsidRPr="00C75C07">
        <w:rPr>
          <w:rFonts w:ascii="Arial" w:hAnsi="Arial" w:cs="Arial"/>
        </w:rPr>
        <w:t>rskom veku. RIGHT POWER prispieva všetkým zamestnancom sumou až do výšky 500,- EUR ročne na doplnkové dôchodkové sporenie</w:t>
      </w:r>
      <w:r w:rsidR="00FE7465" w:rsidRPr="00C75C07">
        <w:rPr>
          <w:rFonts w:ascii="Arial" w:hAnsi="Arial" w:cs="Arial"/>
        </w:rPr>
        <w:t xml:space="preserve"> alebo kapitálové životné poistenie</w:t>
      </w:r>
      <w:r w:rsidR="008D6024" w:rsidRPr="00C75C07">
        <w:rPr>
          <w:rFonts w:ascii="Arial" w:hAnsi="Arial" w:cs="Arial"/>
        </w:rPr>
        <w:t xml:space="preserve">.   </w:t>
      </w:r>
      <w:r w:rsidRPr="00C75C07">
        <w:rPr>
          <w:rFonts w:ascii="Arial" w:hAnsi="Arial" w:cs="Arial"/>
        </w:rPr>
        <w:t xml:space="preserve">  </w:t>
      </w:r>
    </w:p>
    <w:p w14:paraId="1F78B2EC" w14:textId="77777777" w:rsidR="008D6024" w:rsidRPr="00C75C07" w:rsidRDefault="00B45D35" w:rsidP="00B45D35">
      <w:pPr>
        <w:tabs>
          <w:tab w:val="left" w:pos="5730"/>
        </w:tabs>
        <w:jc w:val="both"/>
        <w:rPr>
          <w:rFonts w:ascii="Arial" w:hAnsi="Arial" w:cs="Arial"/>
        </w:rPr>
      </w:pPr>
      <w:r w:rsidRPr="00C75C07">
        <w:rPr>
          <w:rFonts w:ascii="Arial" w:hAnsi="Arial" w:cs="Arial"/>
        </w:rPr>
        <w:tab/>
      </w:r>
    </w:p>
    <w:p w14:paraId="7474D49C" w14:textId="77777777" w:rsidR="007137AA" w:rsidRPr="00C75C07" w:rsidRDefault="00F76B8B">
      <w:pPr>
        <w:rPr>
          <w:rFonts w:ascii="Arial" w:hAnsi="Arial" w:cs="Arial"/>
          <w:b/>
        </w:rPr>
      </w:pPr>
      <w:r w:rsidRPr="00C75C07">
        <w:rPr>
          <w:rFonts w:ascii="Arial" w:hAnsi="Arial" w:cs="Arial"/>
          <w:b/>
        </w:rPr>
        <w:t>6</w:t>
      </w:r>
      <w:r w:rsidR="007137AA" w:rsidRPr="00C75C07">
        <w:rPr>
          <w:rFonts w:ascii="Arial" w:hAnsi="Arial" w:cs="Arial"/>
          <w:b/>
        </w:rPr>
        <w:t xml:space="preserve">.2 </w:t>
      </w:r>
      <w:r w:rsidR="00E0646C" w:rsidRPr="00C75C07">
        <w:rPr>
          <w:rFonts w:ascii="Arial" w:hAnsi="Arial" w:cs="Arial"/>
          <w:b/>
        </w:rPr>
        <w:t>Vzdelávanie a rozvoj zamestnancov</w:t>
      </w:r>
    </w:p>
    <w:p w14:paraId="410D4C73" w14:textId="77777777" w:rsidR="008D6024" w:rsidRPr="00C75C07" w:rsidRDefault="008D6024" w:rsidP="008D6024">
      <w:pPr>
        <w:jc w:val="both"/>
        <w:rPr>
          <w:rFonts w:ascii="Arial" w:hAnsi="Arial" w:cs="Arial"/>
        </w:rPr>
      </w:pPr>
      <w:r w:rsidRPr="00C75C07">
        <w:rPr>
          <w:rFonts w:ascii="Arial" w:hAnsi="Arial" w:cs="Arial"/>
        </w:rPr>
        <w:t>Okrem pravidelný</w:t>
      </w:r>
      <w:r w:rsidR="00A260DF" w:rsidRPr="00C75C07">
        <w:rPr>
          <w:rFonts w:ascii="Arial" w:hAnsi="Arial" w:cs="Arial"/>
        </w:rPr>
        <w:t xml:space="preserve">ch školení z oblasti BOZP, cestnej dopravy, prebieha vzdelávanie najmä v oblasti zmien právnych predpisov.  </w:t>
      </w:r>
    </w:p>
    <w:p w14:paraId="363AA148" w14:textId="77777777" w:rsidR="0069559C" w:rsidRPr="00C75C07" w:rsidRDefault="008D6024" w:rsidP="00F85D33">
      <w:pPr>
        <w:jc w:val="both"/>
        <w:rPr>
          <w:rFonts w:ascii="Arial" w:hAnsi="Arial" w:cs="Arial"/>
        </w:rPr>
      </w:pPr>
      <w:r w:rsidRPr="00C75C07">
        <w:rPr>
          <w:rFonts w:ascii="Arial" w:hAnsi="Arial" w:cs="Arial"/>
        </w:rPr>
        <w:t xml:space="preserve">Súčasťou stanovovania </w:t>
      </w:r>
      <w:r w:rsidR="00F00447" w:rsidRPr="00C75C07">
        <w:rPr>
          <w:rFonts w:ascii="Arial" w:hAnsi="Arial" w:cs="Arial"/>
        </w:rPr>
        <w:t xml:space="preserve">osobných </w:t>
      </w:r>
      <w:r w:rsidRPr="00C75C07">
        <w:rPr>
          <w:rFonts w:ascii="Arial" w:hAnsi="Arial" w:cs="Arial"/>
        </w:rPr>
        <w:t xml:space="preserve">cieľov sú aj ciele v oblasti </w:t>
      </w:r>
      <w:r w:rsidR="00A260DF" w:rsidRPr="00C75C07">
        <w:rPr>
          <w:rFonts w:ascii="Arial" w:hAnsi="Arial" w:cs="Arial"/>
        </w:rPr>
        <w:t xml:space="preserve">rozvoja </w:t>
      </w:r>
      <w:r w:rsidR="00C80792" w:rsidRPr="00C75C07">
        <w:rPr>
          <w:rFonts w:ascii="Arial" w:hAnsi="Arial" w:cs="Arial"/>
        </w:rPr>
        <w:t xml:space="preserve">                             </w:t>
      </w:r>
      <w:r w:rsidR="00A260DF" w:rsidRPr="00C75C07">
        <w:rPr>
          <w:rFonts w:ascii="Arial" w:hAnsi="Arial" w:cs="Arial"/>
        </w:rPr>
        <w:t xml:space="preserve">a vzdelávania </w:t>
      </w:r>
      <w:r w:rsidR="00FF35DC" w:rsidRPr="00C75C07">
        <w:rPr>
          <w:rFonts w:ascii="Arial" w:hAnsi="Arial" w:cs="Arial"/>
        </w:rPr>
        <w:t>zamestnancov</w:t>
      </w:r>
      <w:r w:rsidRPr="00C75C07">
        <w:rPr>
          <w:rFonts w:ascii="Arial" w:hAnsi="Arial" w:cs="Arial"/>
        </w:rPr>
        <w:t xml:space="preserve">. Každý zamestnanec má stanovený osobný plán rozvoja a vzdelávania, pričom </w:t>
      </w:r>
      <w:r w:rsidR="00A260DF" w:rsidRPr="00C75C07">
        <w:rPr>
          <w:rFonts w:ascii="Arial" w:hAnsi="Arial" w:cs="Arial"/>
        </w:rPr>
        <w:t xml:space="preserve">jeho </w:t>
      </w:r>
      <w:r w:rsidRPr="00C75C07">
        <w:rPr>
          <w:rFonts w:ascii="Arial" w:hAnsi="Arial" w:cs="Arial"/>
        </w:rPr>
        <w:t xml:space="preserve">plnenie je </w:t>
      </w:r>
      <w:r w:rsidR="00A260DF" w:rsidRPr="00C75C07">
        <w:rPr>
          <w:rFonts w:ascii="Arial" w:hAnsi="Arial" w:cs="Arial"/>
        </w:rPr>
        <w:t xml:space="preserve">súčasťou </w:t>
      </w:r>
      <w:r w:rsidR="00F85D33" w:rsidRPr="00C75C07">
        <w:rPr>
          <w:rFonts w:ascii="Arial" w:hAnsi="Arial" w:cs="Arial"/>
        </w:rPr>
        <w:t xml:space="preserve">hodnotenia </w:t>
      </w:r>
      <w:r w:rsidR="00C80792" w:rsidRPr="00C75C07">
        <w:rPr>
          <w:rFonts w:ascii="Arial" w:hAnsi="Arial" w:cs="Arial"/>
        </w:rPr>
        <w:t xml:space="preserve">                                </w:t>
      </w:r>
      <w:r w:rsidRPr="00C75C07">
        <w:rPr>
          <w:rFonts w:ascii="Arial" w:hAnsi="Arial" w:cs="Arial"/>
        </w:rPr>
        <w:t xml:space="preserve">v polročných intervaloch. </w:t>
      </w:r>
    </w:p>
    <w:p w14:paraId="024A2844" w14:textId="77777777" w:rsidR="00C80792" w:rsidRPr="00C75C07" w:rsidRDefault="00C80792" w:rsidP="00F85D33">
      <w:pPr>
        <w:jc w:val="both"/>
        <w:rPr>
          <w:rFonts w:ascii="Arial" w:hAnsi="Arial" w:cs="Arial"/>
        </w:rPr>
      </w:pPr>
    </w:p>
    <w:p w14:paraId="71F77BC3" w14:textId="79D8236D" w:rsidR="002F5DA4" w:rsidRPr="00C75C07" w:rsidRDefault="00F76B8B" w:rsidP="00681F62">
      <w:pPr>
        <w:rPr>
          <w:rFonts w:ascii="Arial" w:hAnsi="Arial" w:cs="Arial"/>
          <w:b/>
        </w:rPr>
      </w:pPr>
      <w:r w:rsidRPr="00C75C07">
        <w:rPr>
          <w:rFonts w:ascii="Arial" w:hAnsi="Arial" w:cs="Arial"/>
          <w:b/>
        </w:rPr>
        <w:t>7</w:t>
      </w:r>
      <w:r w:rsidR="002F5DA4" w:rsidRPr="00C75C07">
        <w:rPr>
          <w:rFonts w:ascii="Arial" w:hAnsi="Arial" w:cs="Arial"/>
          <w:b/>
        </w:rPr>
        <w:t xml:space="preserve">. </w:t>
      </w:r>
      <w:r w:rsidR="00135A5C" w:rsidRPr="00C75C07">
        <w:rPr>
          <w:rFonts w:ascii="Arial" w:hAnsi="Arial" w:cs="Arial"/>
          <w:b/>
        </w:rPr>
        <w:t xml:space="preserve">Individuálna </w:t>
      </w:r>
      <w:r w:rsidR="00B45D35" w:rsidRPr="00C75C07">
        <w:rPr>
          <w:rFonts w:ascii="Arial" w:hAnsi="Arial" w:cs="Arial"/>
          <w:b/>
        </w:rPr>
        <w:t>účtovná</w:t>
      </w:r>
      <w:r w:rsidR="00135A5C" w:rsidRPr="00C75C07">
        <w:rPr>
          <w:rFonts w:ascii="Arial" w:hAnsi="Arial" w:cs="Arial"/>
          <w:b/>
        </w:rPr>
        <w:t xml:space="preserve"> závierka 20</w:t>
      </w:r>
      <w:r w:rsidR="0008673C" w:rsidRPr="00C75C07">
        <w:rPr>
          <w:rFonts w:ascii="Arial" w:hAnsi="Arial" w:cs="Arial"/>
          <w:b/>
        </w:rPr>
        <w:t>2</w:t>
      </w:r>
      <w:r w:rsidR="00A216EC" w:rsidRPr="00C75C07">
        <w:rPr>
          <w:rFonts w:ascii="Arial" w:hAnsi="Arial" w:cs="Arial"/>
          <w:b/>
        </w:rPr>
        <w:t>1</w:t>
      </w:r>
    </w:p>
    <w:p w14:paraId="3E53D77C" w14:textId="77777777" w:rsidR="002F5DA4" w:rsidRPr="00C75C07" w:rsidRDefault="002F5DA4" w:rsidP="002F5DA4">
      <w:pPr>
        <w:rPr>
          <w:rFonts w:ascii="Arial" w:hAnsi="Arial" w:cs="Arial"/>
        </w:rPr>
      </w:pPr>
    </w:p>
    <w:p w14:paraId="317E9354" w14:textId="18023A60" w:rsidR="00135A5C" w:rsidRPr="00C75C07" w:rsidRDefault="00135A5C" w:rsidP="002F5DA4">
      <w:pPr>
        <w:rPr>
          <w:rFonts w:ascii="Arial" w:hAnsi="Arial" w:cs="Arial"/>
        </w:rPr>
      </w:pPr>
    </w:p>
    <w:p w14:paraId="288639BC" w14:textId="77777777" w:rsidR="006D2AA2" w:rsidRPr="00C75C07" w:rsidRDefault="006D2AA2" w:rsidP="002F5DA4">
      <w:pPr>
        <w:rPr>
          <w:rFonts w:ascii="Arial" w:hAnsi="Arial" w:cs="Arial"/>
        </w:rPr>
      </w:pPr>
    </w:p>
    <w:p w14:paraId="5FE6CAD7" w14:textId="2B768789" w:rsidR="003C1001" w:rsidRPr="00C75C07" w:rsidRDefault="003C1001" w:rsidP="003C1001">
      <w:pPr>
        <w:rPr>
          <w:rFonts w:ascii="Arial" w:hAnsi="Arial" w:cs="Arial"/>
          <w:b/>
        </w:rPr>
      </w:pPr>
      <w:r w:rsidRPr="00C75C07">
        <w:rPr>
          <w:rFonts w:ascii="Arial" w:hAnsi="Arial" w:cs="Arial"/>
          <w:b/>
        </w:rPr>
        <w:t>8. Výrok aud</w:t>
      </w:r>
      <w:r w:rsidR="0075353C" w:rsidRPr="00C75C07">
        <w:rPr>
          <w:rFonts w:ascii="Arial" w:hAnsi="Arial" w:cs="Arial"/>
          <w:b/>
        </w:rPr>
        <w:t>í</w:t>
      </w:r>
      <w:r w:rsidRPr="00C75C07">
        <w:rPr>
          <w:rFonts w:ascii="Arial" w:hAnsi="Arial" w:cs="Arial"/>
          <w:b/>
        </w:rPr>
        <w:t xml:space="preserve">tora </w:t>
      </w:r>
    </w:p>
    <w:p w14:paraId="34008554" w14:textId="77777777" w:rsidR="003C1001" w:rsidRPr="00C75C07" w:rsidRDefault="003C1001" w:rsidP="003C1001">
      <w:pPr>
        <w:rPr>
          <w:rFonts w:ascii="Arial" w:hAnsi="Arial" w:cs="Arial"/>
        </w:rPr>
      </w:pPr>
    </w:p>
    <w:p w14:paraId="1307BE96" w14:textId="49B17E6C" w:rsidR="003C1001" w:rsidRPr="00C75C07" w:rsidRDefault="003C1001" w:rsidP="003C1001">
      <w:pPr>
        <w:rPr>
          <w:rFonts w:ascii="Arial" w:hAnsi="Arial" w:cs="Arial"/>
          <w:b/>
        </w:rPr>
      </w:pPr>
      <w:r w:rsidRPr="00C75C07">
        <w:rPr>
          <w:rFonts w:ascii="Arial" w:hAnsi="Arial" w:cs="Arial"/>
        </w:rPr>
        <w:t>8.1 Výrok aud</w:t>
      </w:r>
      <w:r w:rsidR="0075353C" w:rsidRPr="00C75C07">
        <w:rPr>
          <w:rFonts w:ascii="Arial" w:hAnsi="Arial" w:cs="Arial"/>
        </w:rPr>
        <w:t>í</w:t>
      </w:r>
      <w:r w:rsidRPr="00C75C07">
        <w:rPr>
          <w:rFonts w:ascii="Arial" w:hAnsi="Arial" w:cs="Arial"/>
        </w:rPr>
        <w:t>tora k individuálnej účtovnej závierke</w:t>
      </w:r>
      <w:r w:rsidRPr="00C75C07">
        <w:rPr>
          <w:rFonts w:ascii="Arial" w:hAnsi="Arial" w:cs="Arial"/>
          <w:b/>
        </w:rPr>
        <w:t xml:space="preserve">  </w:t>
      </w:r>
    </w:p>
    <w:p w14:paraId="6C5C82DF" w14:textId="77777777" w:rsidR="0085095D" w:rsidRPr="00C75C07" w:rsidRDefault="0085095D" w:rsidP="002F5DA4">
      <w:pPr>
        <w:rPr>
          <w:rFonts w:ascii="Arial" w:hAnsi="Arial" w:cs="Arial"/>
        </w:rPr>
      </w:pPr>
    </w:p>
    <w:p w14:paraId="3415A657" w14:textId="77777777" w:rsidR="0085095D" w:rsidRPr="00C75C07" w:rsidRDefault="0085095D" w:rsidP="002F5DA4">
      <w:pPr>
        <w:rPr>
          <w:rFonts w:ascii="Arial" w:hAnsi="Arial" w:cs="Arial"/>
        </w:rPr>
      </w:pPr>
    </w:p>
    <w:p w14:paraId="3D9B1EDD" w14:textId="77777777" w:rsidR="003C1001" w:rsidRPr="00C75C07" w:rsidRDefault="003C1001" w:rsidP="003C1001">
      <w:pPr>
        <w:rPr>
          <w:rFonts w:ascii="Arial" w:hAnsi="Arial" w:cs="Arial"/>
        </w:rPr>
      </w:pPr>
      <w:r w:rsidRPr="00C75C07">
        <w:rPr>
          <w:rFonts w:ascii="Arial" w:hAnsi="Arial" w:cs="Arial"/>
          <w:b/>
        </w:rPr>
        <w:t xml:space="preserve">9. Individuálna a konsolidovaná účtovná závierka </w:t>
      </w:r>
    </w:p>
    <w:p w14:paraId="02FBD42A" w14:textId="77777777" w:rsidR="003C1001" w:rsidRPr="00C75C07" w:rsidRDefault="003C1001" w:rsidP="003C1001">
      <w:pPr>
        <w:rPr>
          <w:rFonts w:ascii="Times New Roman" w:hAnsi="Times New Roman" w:cs="Times New Roman"/>
          <w:b/>
        </w:rPr>
      </w:pPr>
    </w:p>
    <w:p w14:paraId="1206F480" w14:textId="5F932377" w:rsidR="003C1001" w:rsidRPr="00C75C07" w:rsidRDefault="003C1001" w:rsidP="003C1001">
      <w:pPr>
        <w:jc w:val="both"/>
        <w:rPr>
          <w:rFonts w:ascii="Arial" w:hAnsi="Arial" w:cs="Arial"/>
        </w:rPr>
      </w:pPr>
      <w:r w:rsidRPr="00C75C07">
        <w:rPr>
          <w:rFonts w:ascii="Arial" w:hAnsi="Arial" w:cs="Arial"/>
        </w:rPr>
        <w:t xml:space="preserve">Neoddeliteľnou súčasťou tejto výročnej správy je individuálna účtovná závierka spoločnosti RIGHT POWER, </w:t>
      </w:r>
      <w:proofErr w:type="spellStart"/>
      <w:r w:rsidRPr="00C75C07">
        <w:rPr>
          <w:rFonts w:ascii="Arial" w:hAnsi="Arial" w:cs="Arial"/>
        </w:rPr>
        <w:t>a.s</w:t>
      </w:r>
      <w:proofErr w:type="spellEnd"/>
      <w:r w:rsidRPr="00C75C07">
        <w:rPr>
          <w:rFonts w:ascii="Arial" w:hAnsi="Arial" w:cs="Arial"/>
        </w:rPr>
        <w:t>. za rok 20</w:t>
      </w:r>
      <w:r w:rsidR="0008673C" w:rsidRPr="00C75C07">
        <w:rPr>
          <w:rFonts w:ascii="Arial" w:hAnsi="Arial" w:cs="Arial"/>
        </w:rPr>
        <w:t>2</w:t>
      </w:r>
      <w:r w:rsidR="00A216EC" w:rsidRPr="00C75C07">
        <w:rPr>
          <w:rFonts w:ascii="Arial" w:hAnsi="Arial" w:cs="Arial"/>
        </w:rPr>
        <w:t>1</w:t>
      </w:r>
      <w:r w:rsidRPr="00C75C07">
        <w:rPr>
          <w:rFonts w:ascii="Arial" w:hAnsi="Arial" w:cs="Arial"/>
        </w:rPr>
        <w:t>.</w:t>
      </w:r>
    </w:p>
    <w:p w14:paraId="2FDE908B" w14:textId="77777777" w:rsidR="003C1001" w:rsidRPr="00C75C07" w:rsidRDefault="003C1001" w:rsidP="003C1001">
      <w:pPr>
        <w:jc w:val="both"/>
        <w:rPr>
          <w:rFonts w:ascii="Arial" w:hAnsi="Arial" w:cs="Arial"/>
        </w:rPr>
      </w:pPr>
    </w:p>
    <w:p w14:paraId="085BFE44" w14:textId="77777777" w:rsidR="003C1001" w:rsidRPr="00C75C07" w:rsidRDefault="003C1001" w:rsidP="003C1001">
      <w:pPr>
        <w:widowControl w:val="0"/>
        <w:autoSpaceDE w:val="0"/>
        <w:autoSpaceDN w:val="0"/>
        <w:adjustRightInd w:val="0"/>
        <w:rPr>
          <w:rFonts w:ascii="Arial" w:hAnsi="Arial" w:cs="Arial"/>
          <w:b/>
        </w:rPr>
      </w:pPr>
      <w:r w:rsidRPr="00C75C07">
        <w:rPr>
          <w:rFonts w:ascii="Arial" w:hAnsi="Arial" w:cs="Arial"/>
          <w:b/>
        </w:rPr>
        <w:t>10. Iné informácie, ktoré vyžaduje zákon</w:t>
      </w:r>
    </w:p>
    <w:p w14:paraId="4C361B0B" w14:textId="77777777" w:rsidR="003C1001" w:rsidRPr="00C75C07" w:rsidRDefault="003C1001" w:rsidP="003C1001">
      <w:pPr>
        <w:widowControl w:val="0"/>
        <w:autoSpaceDE w:val="0"/>
        <w:autoSpaceDN w:val="0"/>
        <w:adjustRightInd w:val="0"/>
        <w:rPr>
          <w:rFonts w:ascii="Arial" w:hAnsi="Arial" w:cs="Arial"/>
        </w:rPr>
      </w:pPr>
    </w:p>
    <w:p w14:paraId="52B85281" w14:textId="76547354" w:rsidR="003C1001" w:rsidRPr="00C75C07" w:rsidRDefault="003C1001" w:rsidP="003C1001">
      <w:pPr>
        <w:widowControl w:val="0"/>
        <w:autoSpaceDE w:val="0"/>
        <w:autoSpaceDN w:val="0"/>
        <w:adjustRightInd w:val="0"/>
        <w:ind w:left="720" w:hanging="720"/>
        <w:jc w:val="both"/>
        <w:rPr>
          <w:rFonts w:ascii="Arial" w:hAnsi="Arial" w:cs="Arial"/>
        </w:rPr>
      </w:pPr>
      <w:r w:rsidRPr="00C75C07">
        <w:rPr>
          <w:rFonts w:ascii="Arial" w:hAnsi="Arial" w:cs="Arial"/>
        </w:rPr>
        <w:t>10.1</w:t>
      </w:r>
      <w:r w:rsidRPr="00C75C07">
        <w:rPr>
          <w:rFonts w:ascii="Arial" w:hAnsi="Arial" w:cs="Arial"/>
        </w:rPr>
        <w:tab/>
        <w:t xml:space="preserve">Spoločnosť </w:t>
      </w:r>
      <w:r w:rsidR="0075353C" w:rsidRPr="00C75C07">
        <w:rPr>
          <w:rFonts w:ascii="Arial" w:hAnsi="Arial" w:cs="Arial"/>
        </w:rPr>
        <w:t xml:space="preserve">nie </w:t>
      </w:r>
      <w:r w:rsidRPr="00C75C07">
        <w:rPr>
          <w:rFonts w:ascii="Arial" w:hAnsi="Arial" w:cs="Arial"/>
        </w:rPr>
        <w:t>je neobmedzene ručiacim spoločníkom v iných spoločnostiach;</w:t>
      </w:r>
    </w:p>
    <w:p w14:paraId="04421315" w14:textId="77777777" w:rsidR="003C1001" w:rsidRPr="00C75C07" w:rsidRDefault="003C1001" w:rsidP="003C1001">
      <w:pPr>
        <w:widowControl w:val="0"/>
        <w:autoSpaceDE w:val="0"/>
        <w:autoSpaceDN w:val="0"/>
        <w:adjustRightInd w:val="0"/>
        <w:jc w:val="both"/>
        <w:rPr>
          <w:rFonts w:ascii="Arial" w:hAnsi="Arial" w:cs="Arial"/>
        </w:rPr>
      </w:pPr>
    </w:p>
    <w:p w14:paraId="75E2B589" w14:textId="77777777" w:rsidR="003C1001" w:rsidRPr="00C75C07" w:rsidRDefault="003C1001" w:rsidP="003C1001">
      <w:pPr>
        <w:widowControl w:val="0"/>
        <w:autoSpaceDE w:val="0"/>
        <w:autoSpaceDN w:val="0"/>
        <w:adjustRightInd w:val="0"/>
        <w:ind w:left="720" w:hanging="720"/>
        <w:jc w:val="both"/>
        <w:rPr>
          <w:rFonts w:ascii="Arial" w:hAnsi="Arial" w:cs="Arial"/>
        </w:rPr>
      </w:pPr>
      <w:r w:rsidRPr="00C75C07">
        <w:rPr>
          <w:rFonts w:ascii="Arial" w:hAnsi="Arial" w:cs="Arial"/>
        </w:rPr>
        <w:t>10.2</w:t>
      </w:r>
      <w:r w:rsidRPr="00C75C07">
        <w:rPr>
          <w:rFonts w:ascii="Arial" w:hAnsi="Arial" w:cs="Arial"/>
        </w:rPr>
        <w:tab/>
        <w:t xml:space="preserve">Spoločnosť má zriadenú organizačnú zložku v zahraničí: </w:t>
      </w:r>
    </w:p>
    <w:p w14:paraId="155B4FB8" w14:textId="77777777" w:rsidR="003C1001" w:rsidRPr="00C75C07" w:rsidRDefault="003C1001" w:rsidP="003C1001">
      <w:pPr>
        <w:widowControl w:val="0"/>
        <w:autoSpaceDE w:val="0"/>
        <w:autoSpaceDN w:val="0"/>
        <w:adjustRightInd w:val="0"/>
        <w:ind w:left="720"/>
        <w:jc w:val="both"/>
        <w:rPr>
          <w:rFonts w:ascii="Arial" w:hAnsi="Arial" w:cs="Arial"/>
        </w:rPr>
      </w:pPr>
      <w:r w:rsidRPr="00C75C07">
        <w:rPr>
          <w:rFonts w:ascii="Arial" w:hAnsi="Arial" w:cs="Arial"/>
        </w:rPr>
        <w:t xml:space="preserve">RIGHT POWER </w:t>
      </w:r>
      <w:proofErr w:type="spellStart"/>
      <w:r w:rsidRPr="00C75C07">
        <w:rPr>
          <w:rFonts w:ascii="Arial" w:hAnsi="Arial" w:cs="Arial"/>
        </w:rPr>
        <w:t>a.s</w:t>
      </w:r>
      <w:proofErr w:type="spellEnd"/>
      <w:r w:rsidRPr="00C75C07">
        <w:rPr>
          <w:rFonts w:ascii="Arial" w:hAnsi="Arial" w:cs="Arial"/>
        </w:rPr>
        <w:t xml:space="preserve">., organizační </w:t>
      </w:r>
      <w:proofErr w:type="spellStart"/>
      <w:r w:rsidRPr="00C75C07">
        <w:rPr>
          <w:rFonts w:ascii="Arial" w:hAnsi="Arial" w:cs="Arial"/>
        </w:rPr>
        <w:t>složka</w:t>
      </w:r>
      <w:proofErr w:type="spellEnd"/>
      <w:r w:rsidRPr="00C75C07">
        <w:rPr>
          <w:rFonts w:ascii="Arial" w:hAnsi="Arial" w:cs="Arial"/>
        </w:rPr>
        <w:t xml:space="preserve">, </w:t>
      </w:r>
      <w:proofErr w:type="spellStart"/>
      <w:r w:rsidRPr="00C75C07">
        <w:rPr>
          <w:rFonts w:ascii="Arial" w:hAnsi="Arial" w:cs="Arial"/>
        </w:rPr>
        <w:t>Českobratrská</w:t>
      </w:r>
      <w:proofErr w:type="spellEnd"/>
      <w:r w:rsidRPr="00C75C07">
        <w:rPr>
          <w:rFonts w:ascii="Arial" w:hAnsi="Arial" w:cs="Arial"/>
        </w:rPr>
        <w:t xml:space="preserve"> 3321/46, Ostrava;</w:t>
      </w:r>
    </w:p>
    <w:p w14:paraId="6B0DFE90" w14:textId="77777777" w:rsidR="003C1001" w:rsidRPr="00C75C07" w:rsidRDefault="003C1001" w:rsidP="003C1001">
      <w:pPr>
        <w:widowControl w:val="0"/>
        <w:autoSpaceDE w:val="0"/>
        <w:autoSpaceDN w:val="0"/>
        <w:adjustRightInd w:val="0"/>
        <w:jc w:val="both"/>
        <w:rPr>
          <w:rFonts w:ascii="Arial" w:hAnsi="Arial" w:cs="Arial"/>
        </w:rPr>
      </w:pPr>
    </w:p>
    <w:p w14:paraId="12EBC769" w14:textId="77777777" w:rsidR="003C1001" w:rsidRPr="00C75C07" w:rsidRDefault="003C1001" w:rsidP="003C1001">
      <w:pPr>
        <w:widowControl w:val="0"/>
        <w:autoSpaceDE w:val="0"/>
        <w:autoSpaceDN w:val="0"/>
        <w:adjustRightInd w:val="0"/>
        <w:rPr>
          <w:rFonts w:ascii="Arial" w:hAnsi="Arial" w:cs="Arial"/>
        </w:rPr>
      </w:pPr>
      <w:r w:rsidRPr="00C75C07">
        <w:rPr>
          <w:rFonts w:ascii="Arial" w:hAnsi="Arial" w:cs="Arial"/>
        </w:rPr>
        <w:t>10.3</w:t>
      </w:r>
      <w:r w:rsidRPr="00C75C07">
        <w:rPr>
          <w:rFonts w:ascii="Arial" w:hAnsi="Arial" w:cs="Arial"/>
        </w:rPr>
        <w:tab/>
        <w:t>Spoločnosť neúčtovala o nákladoch na vedu a výskum;</w:t>
      </w:r>
    </w:p>
    <w:p w14:paraId="7A4DCC9A" w14:textId="77777777" w:rsidR="003C1001" w:rsidRPr="00C75C07" w:rsidRDefault="003C1001" w:rsidP="003C1001">
      <w:pPr>
        <w:widowControl w:val="0"/>
        <w:autoSpaceDE w:val="0"/>
        <w:autoSpaceDN w:val="0"/>
        <w:adjustRightInd w:val="0"/>
        <w:ind w:left="720" w:hanging="720"/>
        <w:jc w:val="both"/>
        <w:rPr>
          <w:rFonts w:ascii="Arial" w:hAnsi="Arial" w:cs="Arial"/>
        </w:rPr>
      </w:pPr>
    </w:p>
    <w:p w14:paraId="15AF1866" w14:textId="77777777" w:rsidR="00072549" w:rsidRPr="00C75C07" w:rsidRDefault="003C1001" w:rsidP="00072549">
      <w:pPr>
        <w:widowControl w:val="0"/>
        <w:autoSpaceDE w:val="0"/>
        <w:autoSpaceDN w:val="0"/>
        <w:adjustRightInd w:val="0"/>
        <w:ind w:left="720" w:hanging="720"/>
        <w:jc w:val="both"/>
        <w:rPr>
          <w:rFonts w:ascii="Arial" w:hAnsi="Arial" w:cs="Arial"/>
        </w:rPr>
      </w:pPr>
      <w:r w:rsidRPr="00C75C07">
        <w:rPr>
          <w:rFonts w:ascii="Arial" w:hAnsi="Arial" w:cs="Arial"/>
        </w:rPr>
        <w:t>10.4</w:t>
      </w:r>
      <w:r w:rsidRPr="00C75C07">
        <w:rPr>
          <w:rFonts w:ascii="Arial" w:hAnsi="Arial" w:cs="Arial"/>
        </w:rPr>
        <w:tab/>
        <w:t xml:space="preserve">Spoločnosť </w:t>
      </w:r>
      <w:r w:rsidR="00BB6C80" w:rsidRPr="00C75C07">
        <w:rPr>
          <w:rFonts w:ascii="Arial" w:hAnsi="Arial" w:cs="Arial"/>
        </w:rPr>
        <w:t>ne</w:t>
      </w:r>
      <w:r w:rsidRPr="00C75C07">
        <w:rPr>
          <w:rFonts w:ascii="Arial" w:hAnsi="Arial" w:cs="Arial"/>
        </w:rPr>
        <w:t>účtovala o obstarávaní vlastných akcií</w:t>
      </w:r>
      <w:r w:rsidR="00072549" w:rsidRPr="00C75C07">
        <w:rPr>
          <w:rFonts w:ascii="Arial" w:hAnsi="Arial" w:cs="Arial"/>
        </w:rPr>
        <w:t>,</w:t>
      </w:r>
      <w:r w:rsidRPr="00C75C07">
        <w:rPr>
          <w:rFonts w:ascii="Arial" w:hAnsi="Arial" w:cs="Arial"/>
        </w:rPr>
        <w:t xml:space="preserve"> dočasných listov</w:t>
      </w:r>
      <w:r w:rsidR="00072549" w:rsidRPr="00C75C07">
        <w:rPr>
          <w:rFonts w:ascii="Arial" w:hAnsi="Arial" w:cs="Arial"/>
        </w:rPr>
        <w:t xml:space="preserve"> a o obchodných podieloch ovládajúcej osoby.</w:t>
      </w:r>
    </w:p>
    <w:p w14:paraId="7947BC9F" w14:textId="77777777" w:rsidR="00072549" w:rsidRPr="00C75C07" w:rsidRDefault="00072549" w:rsidP="003C1001">
      <w:pPr>
        <w:widowControl w:val="0"/>
        <w:autoSpaceDE w:val="0"/>
        <w:autoSpaceDN w:val="0"/>
        <w:adjustRightInd w:val="0"/>
        <w:ind w:left="720" w:hanging="720"/>
        <w:jc w:val="both"/>
        <w:rPr>
          <w:rFonts w:ascii="Arial" w:hAnsi="Arial" w:cs="Arial"/>
        </w:rPr>
      </w:pPr>
      <w:r w:rsidRPr="00C75C07">
        <w:rPr>
          <w:rFonts w:ascii="Arial" w:hAnsi="Arial" w:cs="Arial"/>
        </w:rPr>
        <w:t xml:space="preserve">  </w:t>
      </w:r>
      <w:r w:rsidRPr="00C75C07">
        <w:rPr>
          <w:rFonts w:ascii="Arial" w:hAnsi="Arial" w:cs="Arial"/>
        </w:rPr>
        <w:tab/>
        <w:t xml:space="preserve">Spoločnosť účtovala o obstaraní </w:t>
      </w:r>
      <w:r w:rsidR="003C1001" w:rsidRPr="00C75C07">
        <w:rPr>
          <w:rFonts w:ascii="Arial" w:hAnsi="Arial" w:cs="Arial"/>
        </w:rPr>
        <w:t xml:space="preserve">obchodných podielov </w:t>
      </w:r>
      <w:r w:rsidRPr="00C75C07">
        <w:rPr>
          <w:rFonts w:ascii="Arial" w:hAnsi="Arial" w:cs="Arial"/>
        </w:rPr>
        <w:t>v spoločnostiach s podielovou účasťou.</w:t>
      </w:r>
    </w:p>
    <w:p w14:paraId="501C091C" w14:textId="77777777" w:rsidR="00DF5C2D" w:rsidRPr="00C75C07" w:rsidRDefault="003C1001" w:rsidP="003C1001">
      <w:pPr>
        <w:widowControl w:val="0"/>
        <w:autoSpaceDE w:val="0"/>
        <w:autoSpaceDN w:val="0"/>
        <w:adjustRightInd w:val="0"/>
        <w:ind w:left="720" w:hanging="720"/>
        <w:jc w:val="both"/>
        <w:rPr>
          <w:rFonts w:ascii="Arial" w:hAnsi="Arial" w:cs="Arial"/>
        </w:rPr>
      </w:pPr>
      <w:r w:rsidRPr="00C75C07">
        <w:rPr>
          <w:rFonts w:ascii="Arial" w:hAnsi="Arial" w:cs="Arial"/>
        </w:rPr>
        <w:t xml:space="preserve"> </w:t>
      </w:r>
    </w:p>
    <w:p w14:paraId="5E965FFF" w14:textId="75925AAE" w:rsidR="00DF5C2D" w:rsidRPr="00C75C07" w:rsidRDefault="00DF5C2D" w:rsidP="00274604">
      <w:pPr>
        <w:widowControl w:val="0"/>
        <w:autoSpaceDE w:val="0"/>
        <w:autoSpaceDN w:val="0"/>
        <w:adjustRightInd w:val="0"/>
        <w:ind w:left="720" w:hanging="720"/>
        <w:jc w:val="both"/>
        <w:rPr>
          <w:rFonts w:ascii="Arial" w:hAnsi="Arial" w:cs="Arial"/>
        </w:rPr>
      </w:pPr>
      <w:r w:rsidRPr="00C75C07">
        <w:rPr>
          <w:rFonts w:ascii="Arial" w:hAnsi="Arial" w:cs="Arial"/>
        </w:rPr>
        <w:t xml:space="preserve">10.5 </w:t>
      </w:r>
      <w:r w:rsidR="001A2A4F" w:rsidRPr="00C75C07">
        <w:rPr>
          <w:rFonts w:ascii="Arial" w:hAnsi="Arial" w:cs="Arial"/>
        </w:rPr>
        <w:t xml:space="preserve">  </w:t>
      </w:r>
      <w:r w:rsidRPr="00C75C07">
        <w:rPr>
          <w:rFonts w:ascii="Arial" w:hAnsi="Arial" w:cs="Arial"/>
        </w:rPr>
        <w:t xml:space="preserve"> Predseda VZ navrhol, aby VZ rozhodlo o tom, že </w:t>
      </w:r>
      <w:r w:rsidR="00A216EC" w:rsidRPr="00C75C07">
        <w:rPr>
          <w:rFonts w:ascii="Arial" w:hAnsi="Arial" w:cs="Arial"/>
        </w:rPr>
        <w:t>strata</w:t>
      </w:r>
      <w:r w:rsidRPr="00C75C07">
        <w:rPr>
          <w:rFonts w:ascii="Arial" w:hAnsi="Arial" w:cs="Arial"/>
        </w:rPr>
        <w:t xml:space="preserve"> vykázan</w:t>
      </w:r>
      <w:r w:rsidR="00A216EC" w:rsidRPr="00C75C07">
        <w:rPr>
          <w:rFonts w:ascii="Arial" w:hAnsi="Arial" w:cs="Arial"/>
        </w:rPr>
        <w:t>á</w:t>
      </w:r>
      <w:r w:rsidRPr="00C75C07">
        <w:rPr>
          <w:rFonts w:ascii="Arial" w:hAnsi="Arial" w:cs="Arial"/>
        </w:rPr>
        <w:t xml:space="preserve"> podľa riadnej účtovnej závierky Spoločnosti za účtovné obdobie 1.1.20</w:t>
      </w:r>
      <w:r w:rsidR="0008673C" w:rsidRPr="00C75C07">
        <w:rPr>
          <w:rFonts w:ascii="Arial" w:hAnsi="Arial" w:cs="Arial"/>
        </w:rPr>
        <w:t>2</w:t>
      </w:r>
      <w:r w:rsidR="00A216EC" w:rsidRPr="00C75C07">
        <w:rPr>
          <w:rFonts w:ascii="Arial" w:hAnsi="Arial" w:cs="Arial"/>
        </w:rPr>
        <w:t>1</w:t>
      </w:r>
      <w:r w:rsidRPr="00C75C07">
        <w:rPr>
          <w:rFonts w:ascii="Arial" w:hAnsi="Arial" w:cs="Arial"/>
        </w:rPr>
        <w:t xml:space="preserve"> -</w:t>
      </w:r>
      <w:r w:rsidR="001A2A4F" w:rsidRPr="00C75C07">
        <w:rPr>
          <w:rFonts w:ascii="Arial" w:hAnsi="Arial" w:cs="Arial"/>
        </w:rPr>
        <w:t xml:space="preserve"> </w:t>
      </w:r>
      <w:r w:rsidRPr="00C75C07">
        <w:rPr>
          <w:rFonts w:ascii="Arial" w:hAnsi="Arial" w:cs="Arial"/>
        </w:rPr>
        <w:t>31.12.20</w:t>
      </w:r>
      <w:r w:rsidR="0008673C" w:rsidRPr="00C75C07">
        <w:rPr>
          <w:rFonts w:ascii="Arial" w:hAnsi="Arial" w:cs="Arial"/>
        </w:rPr>
        <w:t>2</w:t>
      </w:r>
      <w:r w:rsidR="00A216EC" w:rsidRPr="00C75C07">
        <w:rPr>
          <w:rFonts w:ascii="Arial" w:hAnsi="Arial" w:cs="Arial"/>
        </w:rPr>
        <w:t>1</w:t>
      </w:r>
      <w:r w:rsidRPr="00C75C07">
        <w:rPr>
          <w:rFonts w:ascii="Arial" w:hAnsi="Arial" w:cs="Arial"/>
        </w:rPr>
        <w:t xml:space="preserve"> vo výške </w:t>
      </w:r>
      <w:r w:rsidR="00A216EC" w:rsidRPr="00C75C07">
        <w:rPr>
          <w:rFonts w:ascii="Arial" w:hAnsi="Arial" w:cs="Arial"/>
        </w:rPr>
        <w:t xml:space="preserve">3 136 589 </w:t>
      </w:r>
      <w:r w:rsidRPr="00C75C07">
        <w:rPr>
          <w:rFonts w:ascii="Arial" w:hAnsi="Arial" w:cs="Arial"/>
        </w:rPr>
        <w:t>EUR bude zaúčtovan</w:t>
      </w:r>
      <w:r w:rsidR="00A216EC" w:rsidRPr="00C75C07">
        <w:rPr>
          <w:rFonts w:ascii="Arial" w:hAnsi="Arial" w:cs="Arial"/>
        </w:rPr>
        <w:t>á</w:t>
      </w:r>
      <w:r w:rsidRPr="00C75C07">
        <w:rPr>
          <w:rFonts w:ascii="Arial" w:hAnsi="Arial" w:cs="Arial"/>
        </w:rPr>
        <w:t xml:space="preserve"> </w:t>
      </w:r>
      <w:r w:rsidR="005F4F6F">
        <w:rPr>
          <w:rFonts w:ascii="Arial" w:hAnsi="Arial" w:cs="Arial"/>
        </w:rPr>
        <w:t>ako</w:t>
      </w:r>
      <w:r w:rsidR="00A216EC" w:rsidRPr="00C75C07">
        <w:rPr>
          <w:rFonts w:ascii="Arial" w:hAnsi="Arial" w:cs="Arial"/>
        </w:rPr>
        <w:t xml:space="preserve"> neuhraden</w:t>
      </w:r>
      <w:r w:rsidR="005F4F6F">
        <w:rPr>
          <w:rFonts w:ascii="Arial" w:hAnsi="Arial" w:cs="Arial"/>
        </w:rPr>
        <w:t>á</w:t>
      </w:r>
      <w:r w:rsidR="00A216EC" w:rsidRPr="00C75C07">
        <w:rPr>
          <w:rFonts w:ascii="Arial" w:hAnsi="Arial" w:cs="Arial"/>
        </w:rPr>
        <w:t xml:space="preserve"> strat</w:t>
      </w:r>
      <w:r w:rsidR="005F4F6F">
        <w:rPr>
          <w:rFonts w:ascii="Arial" w:hAnsi="Arial" w:cs="Arial"/>
        </w:rPr>
        <w:t>a</w:t>
      </w:r>
      <w:r w:rsidRPr="00C75C07">
        <w:rPr>
          <w:rFonts w:ascii="Arial" w:hAnsi="Arial" w:cs="Arial"/>
        </w:rPr>
        <w:t xml:space="preserve"> minulých období.</w:t>
      </w:r>
    </w:p>
    <w:p w14:paraId="49ED97E5" w14:textId="77777777" w:rsidR="00D562CC" w:rsidRPr="00C75C07" w:rsidRDefault="00D562CC" w:rsidP="00DF5C2D">
      <w:pPr>
        <w:widowControl w:val="0"/>
        <w:autoSpaceDE w:val="0"/>
        <w:autoSpaceDN w:val="0"/>
        <w:adjustRightInd w:val="0"/>
        <w:ind w:left="720" w:hanging="720"/>
        <w:jc w:val="both"/>
        <w:rPr>
          <w:rFonts w:ascii="Arial" w:hAnsi="Arial" w:cs="Arial"/>
        </w:rPr>
      </w:pPr>
    </w:p>
    <w:p w14:paraId="3AE9195D" w14:textId="77777777" w:rsidR="00DF5C2D" w:rsidRPr="00C75C07" w:rsidRDefault="00D562CC" w:rsidP="00D562CC">
      <w:pPr>
        <w:widowControl w:val="0"/>
        <w:autoSpaceDE w:val="0"/>
        <w:autoSpaceDN w:val="0"/>
        <w:adjustRightInd w:val="0"/>
        <w:ind w:left="720" w:hanging="720"/>
        <w:jc w:val="both"/>
        <w:rPr>
          <w:rFonts w:ascii="Arial" w:hAnsi="Arial" w:cs="Arial"/>
        </w:rPr>
      </w:pPr>
      <w:r w:rsidRPr="00C75C07">
        <w:rPr>
          <w:rFonts w:ascii="Arial" w:hAnsi="Arial" w:cs="Arial"/>
        </w:rPr>
        <w:t>10.6    Údaje požadované podľa osobitných predpisov – Netýka sa;</w:t>
      </w:r>
    </w:p>
    <w:p w14:paraId="1B7ED137" w14:textId="77777777" w:rsidR="00D562CC" w:rsidRPr="00C75C07" w:rsidRDefault="00D562CC" w:rsidP="00D562CC">
      <w:pPr>
        <w:widowControl w:val="0"/>
        <w:autoSpaceDE w:val="0"/>
        <w:autoSpaceDN w:val="0"/>
        <w:adjustRightInd w:val="0"/>
        <w:ind w:left="720" w:hanging="720"/>
        <w:jc w:val="both"/>
        <w:rPr>
          <w:rFonts w:ascii="Arial" w:hAnsi="Arial" w:cs="Arial"/>
        </w:rPr>
      </w:pPr>
    </w:p>
    <w:p w14:paraId="6B2CE8F2" w14:textId="77777777" w:rsidR="00D562CC" w:rsidRPr="00C75C07" w:rsidRDefault="00D562CC" w:rsidP="00D562CC">
      <w:pPr>
        <w:widowControl w:val="0"/>
        <w:autoSpaceDE w:val="0"/>
        <w:autoSpaceDN w:val="0"/>
        <w:adjustRightInd w:val="0"/>
        <w:ind w:left="720" w:hanging="720"/>
        <w:jc w:val="both"/>
        <w:rPr>
          <w:rFonts w:ascii="Arial" w:hAnsi="Arial" w:cs="Arial"/>
        </w:rPr>
      </w:pPr>
      <w:r w:rsidRPr="00C75C07">
        <w:rPr>
          <w:rFonts w:ascii="Arial" w:hAnsi="Arial" w:cs="Arial"/>
        </w:rPr>
        <w:t>10.7   Snahou spoločnosti je neustále zefektívňovať systém triedeného zberu druhotných surovín</w:t>
      </w:r>
      <w:r w:rsidR="008D059B" w:rsidRPr="00C75C07">
        <w:rPr>
          <w:rFonts w:ascii="Arial" w:hAnsi="Arial" w:cs="Arial"/>
        </w:rPr>
        <w:t xml:space="preserve"> a odpadov, predovšetkým papiera, plastov, ktoré vznikajú v priemyselnej a administratívnej sfére RIGHT POWER </w:t>
      </w:r>
      <w:proofErr w:type="spellStart"/>
      <w:r w:rsidR="008D059B" w:rsidRPr="00C75C07">
        <w:rPr>
          <w:rFonts w:ascii="Arial" w:hAnsi="Arial" w:cs="Arial"/>
        </w:rPr>
        <w:t>a.s</w:t>
      </w:r>
      <w:proofErr w:type="spellEnd"/>
      <w:r w:rsidR="008D059B" w:rsidRPr="00C75C07">
        <w:rPr>
          <w:rFonts w:ascii="Arial" w:hAnsi="Arial" w:cs="Arial"/>
        </w:rPr>
        <w:t>. a znižovať tak objem a náklady na komunálny odpad a prispievať k recyklácii a zhodnocovaniu odpadov.</w:t>
      </w:r>
    </w:p>
    <w:p w14:paraId="34F16E12" w14:textId="77777777" w:rsidR="001650D1" w:rsidRPr="00C75C07" w:rsidRDefault="001650D1" w:rsidP="00D562CC">
      <w:pPr>
        <w:widowControl w:val="0"/>
        <w:autoSpaceDE w:val="0"/>
        <w:autoSpaceDN w:val="0"/>
        <w:adjustRightInd w:val="0"/>
        <w:ind w:left="720" w:hanging="720"/>
        <w:jc w:val="both"/>
        <w:rPr>
          <w:rFonts w:ascii="Arial" w:hAnsi="Arial" w:cs="Arial"/>
        </w:rPr>
      </w:pPr>
    </w:p>
    <w:p w14:paraId="2D188095" w14:textId="77777777" w:rsidR="001650D1" w:rsidRPr="00C75C07" w:rsidRDefault="001650D1" w:rsidP="00D562CC">
      <w:pPr>
        <w:widowControl w:val="0"/>
        <w:autoSpaceDE w:val="0"/>
        <w:autoSpaceDN w:val="0"/>
        <w:adjustRightInd w:val="0"/>
        <w:ind w:left="720" w:hanging="720"/>
        <w:jc w:val="both"/>
        <w:rPr>
          <w:rFonts w:ascii="Arial" w:hAnsi="Arial" w:cs="Arial"/>
        </w:rPr>
      </w:pPr>
      <w:r w:rsidRPr="00C75C07">
        <w:rPr>
          <w:rFonts w:ascii="Arial" w:hAnsi="Arial" w:cs="Arial"/>
        </w:rPr>
        <w:t xml:space="preserve">           Efektívnym riadením energetickej náročnosti a spotrebou elektriny z obnoviteľných zdrojov sa spoločnosť aktívne podieľa na znižovaní negatívnych vplyvov na životné prostredie.</w:t>
      </w:r>
    </w:p>
    <w:p w14:paraId="20099804" w14:textId="77777777" w:rsidR="003C1001" w:rsidRPr="00C75C07" w:rsidRDefault="003C1001" w:rsidP="003C1001">
      <w:pPr>
        <w:widowControl w:val="0"/>
        <w:autoSpaceDE w:val="0"/>
        <w:autoSpaceDN w:val="0"/>
        <w:adjustRightInd w:val="0"/>
        <w:ind w:left="720" w:hanging="720"/>
        <w:jc w:val="both"/>
        <w:rPr>
          <w:rFonts w:ascii="Arial" w:hAnsi="Arial" w:cs="Arial"/>
        </w:rPr>
      </w:pPr>
    </w:p>
    <w:p w14:paraId="2B199AA9" w14:textId="77777777" w:rsidR="003C1001" w:rsidRPr="00C75C07" w:rsidRDefault="003C1001" w:rsidP="003C1001">
      <w:pPr>
        <w:pStyle w:val="Obyajntext"/>
        <w:ind w:left="720" w:hanging="720"/>
        <w:jc w:val="both"/>
        <w:rPr>
          <w:rFonts w:ascii="Arial" w:hAnsi="Arial" w:cs="Arial"/>
          <w:sz w:val="24"/>
          <w:szCs w:val="24"/>
        </w:rPr>
      </w:pPr>
      <w:r w:rsidRPr="00C75C07">
        <w:rPr>
          <w:rFonts w:ascii="Arial" w:hAnsi="Arial" w:cs="Arial"/>
        </w:rPr>
        <w:t>10.</w:t>
      </w:r>
      <w:r w:rsidR="00D562CC" w:rsidRPr="00C75C07">
        <w:rPr>
          <w:rFonts w:ascii="Arial" w:hAnsi="Arial" w:cs="Arial"/>
        </w:rPr>
        <w:t>8</w:t>
      </w:r>
      <w:r w:rsidRPr="00C75C07">
        <w:rPr>
          <w:rFonts w:ascii="Arial" w:hAnsi="Arial" w:cs="Arial"/>
        </w:rPr>
        <w:tab/>
      </w:r>
      <w:r w:rsidRPr="00C75C07">
        <w:rPr>
          <w:rFonts w:ascii="Arial" w:hAnsi="Arial" w:cs="Arial"/>
          <w:sz w:val="24"/>
          <w:szCs w:val="24"/>
        </w:rPr>
        <w:t xml:space="preserve">Po skončení účtovného  obdobia, za ktoré sa vyhotovuje táto výročná správa, </w:t>
      </w:r>
      <w:r w:rsidR="00FA6803" w:rsidRPr="00C75C07">
        <w:rPr>
          <w:rFonts w:ascii="Arial" w:hAnsi="Arial" w:cs="Arial"/>
          <w:sz w:val="24"/>
          <w:szCs w:val="24"/>
        </w:rPr>
        <w:t xml:space="preserve">nenastali žiadne </w:t>
      </w:r>
      <w:r w:rsidRPr="00C75C07">
        <w:rPr>
          <w:rFonts w:ascii="Arial" w:hAnsi="Arial" w:cs="Arial"/>
          <w:sz w:val="24"/>
          <w:szCs w:val="24"/>
        </w:rPr>
        <w:t>významné skutočnosti</w:t>
      </w:r>
      <w:r w:rsidR="00FA6803" w:rsidRPr="00C75C07">
        <w:rPr>
          <w:rFonts w:ascii="Arial" w:hAnsi="Arial" w:cs="Arial"/>
          <w:sz w:val="24"/>
          <w:szCs w:val="24"/>
        </w:rPr>
        <w:t>.</w:t>
      </w:r>
    </w:p>
    <w:p w14:paraId="104F0AA2" w14:textId="77777777" w:rsidR="003C1001" w:rsidRPr="00C75C07" w:rsidRDefault="003C1001" w:rsidP="003C1001">
      <w:pPr>
        <w:pStyle w:val="Obyajntext"/>
        <w:ind w:left="720" w:hanging="720"/>
        <w:jc w:val="both"/>
        <w:rPr>
          <w:rFonts w:ascii="Arial" w:hAnsi="Arial" w:cs="Arial"/>
          <w:sz w:val="24"/>
          <w:szCs w:val="24"/>
        </w:rPr>
      </w:pPr>
    </w:p>
    <w:p w14:paraId="43579609" w14:textId="77777777" w:rsidR="003C1001" w:rsidRPr="00C75C07" w:rsidRDefault="003C1001" w:rsidP="003C1001">
      <w:pPr>
        <w:pStyle w:val="Obyajntext"/>
        <w:jc w:val="both"/>
        <w:rPr>
          <w:rFonts w:ascii="Arial" w:hAnsi="Arial" w:cs="Arial"/>
          <w:sz w:val="24"/>
          <w:szCs w:val="24"/>
        </w:rPr>
      </w:pPr>
    </w:p>
    <w:p w14:paraId="12239F0E" w14:textId="77777777" w:rsidR="00135A5C" w:rsidRPr="00C75C07" w:rsidRDefault="00135A5C" w:rsidP="002F5DA4">
      <w:pPr>
        <w:rPr>
          <w:rFonts w:ascii="Arial" w:hAnsi="Arial" w:cs="Arial"/>
        </w:rPr>
      </w:pPr>
    </w:p>
    <w:p w14:paraId="7B999002" w14:textId="77777777" w:rsidR="00135A5C" w:rsidRPr="00C75C07" w:rsidRDefault="00135A5C" w:rsidP="002F5DA4">
      <w:pPr>
        <w:rPr>
          <w:rFonts w:ascii="Arial" w:hAnsi="Arial" w:cs="Arial"/>
        </w:rPr>
      </w:pPr>
    </w:p>
    <w:p w14:paraId="4D369835" w14:textId="77777777" w:rsidR="00135A5C" w:rsidRPr="00C75C07" w:rsidRDefault="00135A5C" w:rsidP="002F5DA4">
      <w:pPr>
        <w:rPr>
          <w:rFonts w:ascii="Arial" w:hAnsi="Arial" w:cs="Arial"/>
        </w:rPr>
      </w:pPr>
    </w:p>
    <w:p w14:paraId="427A1048" w14:textId="77777777" w:rsidR="002F332F" w:rsidRPr="002F332F" w:rsidRDefault="002F332F" w:rsidP="00083AE0">
      <w:pPr>
        <w:pStyle w:val="Obyajntext"/>
        <w:jc w:val="both"/>
        <w:rPr>
          <w:rFonts w:ascii="Arial" w:hAnsi="Arial" w:cs="Arial"/>
          <w:sz w:val="24"/>
          <w:szCs w:val="24"/>
        </w:rPr>
      </w:pPr>
    </w:p>
    <w:sectPr w:rsidR="002F332F" w:rsidRPr="002F332F" w:rsidSect="00D4059C">
      <w:headerReference w:type="default" r:id="rId10"/>
      <w:footerReference w:type="default" r:id="rId11"/>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881BCCF" w14:textId="77777777" w:rsidR="005B372A" w:rsidRPr="00C75C07" w:rsidRDefault="005B372A" w:rsidP="00F54921">
      <w:r w:rsidRPr="00C75C07">
        <w:separator/>
      </w:r>
    </w:p>
  </w:endnote>
  <w:endnote w:type="continuationSeparator" w:id="0">
    <w:p w14:paraId="54205A11" w14:textId="77777777" w:rsidR="005B372A" w:rsidRPr="00C75C07" w:rsidRDefault="005B372A" w:rsidP="00F54921">
      <w:r w:rsidRPr="00C75C07">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CE">
    <w:altName w:val="Arial"/>
    <w:charset w:val="58"/>
    <w:family w:val="auto"/>
    <w:pitch w:val="variable"/>
    <w:sig w:usb0="E1000AEF" w:usb1="5000A1FF" w:usb2="00000000" w:usb3="00000000" w:csb0="000001B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C732C1" w14:textId="77777777" w:rsidR="00135A5C" w:rsidRPr="00C75C07" w:rsidRDefault="00135A5C" w:rsidP="002C7169">
    <w:pPr>
      <w:pStyle w:val="Pta"/>
      <w:rPr>
        <w:rFonts w:ascii="Times New Roman" w:hAnsi="Times New Roman"/>
        <w:b/>
        <w:sz w:val="18"/>
        <w:szCs w:val="18"/>
      </w:rPr>
    </w:pPr>
  </w:p>
  <w:p w14:paraId="38F2E0D1" w14:textId="77777777" w:rsidR="00135A5C" w:rsidRPr="00C75C07" w:rsidRDefault="00135A5C" w:rsidP="006C2373">
    <w:pPr>
      <w:pStyle w:val="Pta"/>
      <w:pBdr>
        <w:top w:val="single" w:sz="4" w:space="1" w:color="auto"/>
      </w:pBdr>
      <w:jc w:val="both"/>
      <w:rPr>
        <w:rFonts w:ascii="Arial" w:hAnsi="Arial" w:cs="Arial"/>
        <w:sz w:val="17"/>
        <w:szCs w:val="17"/>
      </w:rPr>
    </w:pPr>
    <w:r w:rsidRPr="00C75C07">
      <w:rPr>
        <w:rFonts w:ascii="Arial" w:hAnsi="Arial" w:cs="Arial"/>
        <w:b/>
        <w:sz w:val="17"/>
        <w:szCs w:val="17"/>
      </w:rPr>
      <w:t xml:space="preserve">RIGHT POWER, </w:t>
    </w:r>
    <w:proofErr w:type="spellStart"/>
    <w:r w:rsidRPr="00C75C07">
      <w:rPr>
        <w:rFonts w:ascii="Arial" w:hAnsi="Arial" w:cs="Arial"/>
        <w:b/>
        <w:sz w:val="17"/>
        <w:szCs w:val="17"/>
      </w:rPr>
      <w:t>a.s</w:t>
    </w:r>
    <w:proofErr w:type="spellEnd"/>
    <w:r w:rsidRPr="00C75C07">
      <w:rPr>
        <w:rFonts w:ascii="Arial" w:hAnsi="Arial" w:cs="Arial"/>
        <w:b/>
        <w:sz w:val="17"/>
        <w:szCs w:val="17"/>
      </w:rPr>
      <w:t>.</w:t>
    </w:r>
    <w:r w:rsidRPr="00C75C07">
      <w:rPr>
        <w:rFonts w:ascii="Arial" w:hAnsi="Arial" w:cs="Arial"/>
        <w:sz w:val="17"/>
        <w:szCs w:val="17"/>
      </w:rPr>
      <w:t xml:space="preserve">, so sídlom </w:t>
    </w:r>
    <w:r w:rsidR="009E6DB7" w:rsidRPr="00C75C07">
      <w:rPr>
        <w:rFonts w:ascii="Arial" w:hAnsi="Arial" w:cs="Arial"/>
        <w:sz w:val="17"/>
        <w:szCs w:val="17"/>
      </w:rPr>
      <w:t>Na Bráne 8665/4</w:t>
    </w:r>
    <w:r w:rsidRPr="00C75C07">
      <w:rPr>
        <w:rStyle w:val="platne1"/>
        <w:rFonts w:ascii="Arial" w:hAnsi="Arial" w:cs="Arial"/>
        <w:sz w:val="17"/>
        <w:szCs w:val="17"/>
      </w:rPr>
      <w:t>, 010 01 Žilina, Slovenská republika</w:t>
    </w:r>
    <w:r w:rsidRPr="00C75C07">
      <w:rPr>
        <w:rFonts w:ascii="Arial" w:hAnsi="Arial" w:cs="Arial"/>
        <w:sz w:val="17"/>
        <w:szCs w:val="17"/>
      </w:rPr>
      <w:t xml:space="preserve">, </w:t>
    </w:r>
  </w:p>
  <w:p w14:paraId="58A78F6F" w14:textId="77777777" w:rsidR="00135A5C" w:rsidRPr="00C75C07" w:rsidRDefault="00135A5C" w:rsidP="006C2373">
    <w:pPr>
      <w:pStyle w:val="Pta"/>
      <w:pBdr>
        <w:top w:val="single" w:sz="4" w:space="1" w:color="auto"/>
      </w:pBdr>
      <w:jc w:val="both"/>
      <w:rPr>
        <w:rFonts w:ascii="Arial" w:hAnsi="Arial" w:cs="Arial"/>
        <w:sz w:val="17"/>
        <w:szCs w:val="17"/>
      </w:rPr>
    </w:pPr>
    <w:r w:rsidRPr="00C75C07">
      <w:rPr>
        <w:rFonts w:ascii="Arial" w:hAnsi="Arial" w:cs="Arial"/>
        <w:sz w:val="17"/>
        <w:szCs w:val="17"/>
      </w:rPr>
      <w:t xml:space="preserve">IČO: </w:t>
    </w:r>
    <w:r w:rsidRPr="00C75C07">
      <w:rPr>
        <w:rStyle w:val="platne1"/>
        <w:rFonts w:ascii="Arial" w:hAnsi="Arial" w:cs="Arial"/>
        <w:sz w:val="17"/>
        <w:szCs w:val="17"/>
      </w:rPr>
      <w:t>36366544</w:t>
    </w:r>
    <w:r w:rsidRPr="00C75C07">
      <w:rPr>
        <w:rFonts w:ascii="Arial" w:hAnsi="Arial" w:cs="Arial"/>
        <w:sz w:val="17"/>
        <w:szCs w:val="17"/>
      </w:rPr>
      <w:t xml:space="preserve">, zapísaná v Obchodnom registri vedenom </w:t>
    </w:r>
    <w:r w:rsidRPr="00C75C07">
      <w:rPr>
        <w:rFonts w:ascii="Arial" w:eastAsia="Times New Roman" w:hAnsi="Arial" w:cs="Arial"/>
        <w:color w:val="000000"/>
        <w:sz w:val="17"/>
        <w:szCs w:val="17"/>
        <w:lang w:eastAsia="sk-SK"/>
      </w:rPr>
      <w:t xml:space="preserve">Okresným súdom Žilina, oddiel Sa, vložka </w:t>
    </w:r>
    <w:r w:rsidRPr="00C75C07">
      <w:rPr>
        <w:rStyle w:val="ra"/>
        <w:rFonts w:ascii="Arial" w:hAnsi="Arial" w:cs="Arial"/>
        <w:sz w:val="17"/>
        <w:szCs w:val="17"/>
      </w:rPr>
      <w:t>10762/L</w:t>
    </w:r>
  </w:p>
  <w:p w14:paraId="2F36898A" w14:textId="77777777" w:rsidR="00135A5C" w:rsidRPr="00C75C07" w:rsidRDefault="00135A5C" w:rsidP="002C7169">
    <w:pPr>
      <w:pStyle w:val="Hlavika"/>
    </w:pPr>
  </w:p>
  <w:p w14:paraId="5A474268" w14:textId="77777777" w:rsidR="00135A5C" w:rsidRPr="00C75C07" w:rsidRDefault="00135A5C" w:rsidP="001F6A81">
    <w:pPr>
      <w:pStyle w:val="Pt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2441E17" w14:textId="77777777" w:rsidR="005B372A" w:rsidRPr="00C75C07" w:rsidRDefault="005B372A" w:rsidP="00F54921">
      <w:r w:rsidRPr="00C75C07">
        <w:separator/>
      </w:r>
    </w:p>
  </w:footnote>
  <w:footnote w:type="continuationSeparator" w:id="0">
    <w:p w14:paraId="5C99547A" w14:textId="77777777" w:rsidR="005B372A" w:rsidRPr="00C75C07" w:rsidRDefault="005B372A" w:rsidP="00F54921">
      <w:r w:rsidRPr="00C75C07">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CB4D2E" w14:textId="55C6D99D" w:rsidR="00135A5C" w:rsidRPr="00C75C07" w:rsidRDefault="00135A5C" w:rsidP="001F6A81">
    <w:pPr>
      <w:pStyle w:val="Hlavika"/>
      <w:pBdr>
        <w:bottom w:val="single" w:sz="4" w:space="1" w:color="auto"/>
      </w:pBdr>
      <w:jc w:val="right"/>
      <w:rPr>
        <w:rFonts w:ascii="Arial" w:hAnsi="Arial" w:cs="Arial"/>
        <w:sz w:val="17"/>
        <w:szCs w:val="17"/>
      </w:rPr>
    </w:pPr>
    <w:r w:rsidRPr="00C75C07">
      <w:rPr>
        <w:rFonts w:ascii="Arial" w:hAnsi="Arial" w:cs="Arial"/>
        <w:sz w:val="17"/>
        <w:szCs w:val="17"/>
      </w:rPr>
      <w:t>Výročná správa za rok 20</w:t>
    </w:r>
    <w:r w:rsidR="00A77352" w:rsidRPr="00C75C07">
      <w:rPr>
        <w:rFonts w:ascii="Arial" w:hAnsi="Arial" w:cs="Arial"/>
        <w:sz w:val="17"/>
        <w:szCs w:val="17"/>
      </w:rPr>
      <w:t>2</w:t>
    </w:r>
    <w:r w:rsidR="00A216EC" w:rsidRPr="00C75C07">
      <w:rPr>
        <w:rFonts w:ascii="Arial" w:hAnsi="Arial" w:cs="Arial"/>
        <w:sz w:val="17"/>
        <w:szCs w:val="17"/>
      </w:rPr>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C6348E"/>
    <w:multiLevelType w:val="hybridMultilevel"/>
    <w:tmpl w:val="76E81D74"/>
    <w:lvl w:ilvl="0" w:tplc="38D8287C">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4CC06A0"/>
    <w:multiLevelType w:val="hybridMultilevel"/>
    <w:tmpl w:val="3552E9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6D97FB0"/>
    <w:multiLevelType w:val="hybridMultilevel"/>
    <w:tmpl w:val="2AA0AE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1855C3E"/>
    <w:multiLevelType w:val="multilevel"/>
    <w:tmpl w:val="DC1A8672"/>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4F801B10"/>
    <w:multiLevelType w:val="hybridMultilevel"/>
    <w:tmpl w:val="49C219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3356FBA"/>
    <w:multiLevelType w:val="hybridMultilevel"/>
    <w:tmpl w:val="83722A0C"/>
    <w:lvl w:ilvl="0" w:tplc="59CA3382">
      <w:start w:val="18"/>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543120A4"/>
    <w:multiLevelType w:val="multilevel"/>
    <w:tmpl w:val="D83E7C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55037844">
    <w:abstractNumId w:val="2"/>
  </w:num>
  <w:num w:numId="2" w16cid:durableId="701856367">
    <w:abstractNumId w:val="4"/>
  </w:num>
  <w:num w:numId="3" w16cid:durableId="890001522">
    <w:abstractNumId w:val="1"/>
  </w:num>
  <w:num w:numId="4" w16cid:durableId="31002292">
    <w:abstractNumId w:val="0"/>
  </w:num>
  <w:num w:numId="5" w16cid:durableId="66803093">
    <w:abstractNumId w:val="6"/>
  </w:num>
  <w:num w:numId="6" w16cid:durableId="1891726469">
    <w:abstractNumId w:val="5"/>
  </w:num>
  <w:num w:numId="7" w16cid:durableId="9660194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4ABD"/>
    <w:rsid w:val="0000267B"/>
    <w:rsid w:val="00010071"/>
    <w:rsid w:val="00011FB6"/>
    <w:rsid w:val="00020660"/>
    <w:rsid w:val="00027A01"/>
    <w:rsid w:val="000309F7"/>
    <w:rsid w:val="0003384C"/>
    <w:rsid w:val="000520BB"/>
    <w:rsid w:val="00053D71"/>
    <w:rsid w:val="00054F96"/>
    <w:rsid w:val="00061E95"/>
    <w:rsid w:val="0006543B"/>
    <w:rsid w:val="00065A93"/>
    <w:rsid w:val="00066722"/>
    <w:rsid w:val="00072549"/>
    <w:rsid w:val="00077623"/>
    <w:rsid w:val="00080D23"/>
    <w:rsid w:val="00080E4A"/>
    <w:rsid w:val="00083546"/>
    <w:rsid w:val="00083AE0"/>
    <w:rsid w:val="00084E02"/>
    <w:rsid w:val="00086339"/>
    <w:rsid w:val="0008673C"/>
    <w:rsid w:val="00095EEF"/>
    <w:rsid w:val="000A2C38"/>
    <w:rsid w:val="000B0A66"/>
    <w:rsid w:val="000B6D4A"/>
    <w:rsid w:val="000B7B57"/>
    <w:rsid w:val="000C709B"/>
    <w:rsid w:val="000D1D19"/>
    <w:rsid w:val="000D4D73"/>
    <w:rsid w:val="000D6178"/>
    <w:rsid w:val="000E28A2"/>
    <w:rsid w:val="000F13E1"/>
    <w:rsid w:val="00102CA9"/>
    <w:rsid w:val="00122B5F"/>
    <w:rsid w:val="00122F0E"/>
    <w:rsid w:val="0012310C"/>
    <w:rsid w:val="0012331B"/>
    <w:rsid w:val="001325D7"/>
    <w:rsid w:val="00132FB5"/>
    <w:rsid w:val="00135A5C"/>
    <w:rsid w:val="00145A1C"/>
    <w:rsid w:val="00145E0B"/>
    <w:rsid w:val="00152EF7"/>
    <w:rsid w:val="00155FFA"/>
    <w:rsid w:val="00162963"/>
    <w:rsid w:val="001650D1"/>
    <w:rsid w:val="00167AC3"/>
    <w:rsid w:val="00182B92"/>
    <w:rsid w:val="00194FB3"/>
    <w:rsid w:val="001A2A4F"/>
    <w:rsid w:val="001A5C52"/>
    <w:rsid w:val="001A5E92"/>
    <w:rsid w:val="001B7819"/>
    <w:rsid w:val="001C533F"/>
    <w:rsid w:val="001C6A87"/>
    <w:rsid w:val="001D1C66"/>
    <w:rsid w:val="001D58CD"/>
    <w:rsid w:val="001D5A6B"/>
    <w:rsid w:val="001E1271"/>
    <w:rsid w:val="001E1598"/>
    <w:rsid w:val="001E2929"/>
    <w:rsid w:val="001F1561"/>
    <w:rsid w:val="001F3C35"/>
    <w:rsid w:val="001F6A81"/>
    <w:rsid w:val="00202A9F"/>
    <w:rsid w:val="00224306"/>
    <w:rsid w:val="00224788"/>
    <w:rsid w:val="0023722B"/>
    <w:rsid w:val="0025333D"/>
    <w:rsid w:val="00267C7B"/>
    <w:rsid w:val="00274604"/>
    <w:rsid w:val="002769CB"/>
    <w:rsid w:val="00281F33"/>
    <w:rsid w:val="00283326"/>
    <w:rsid w:val="002876BA"/>
    <w:rsid w:val="002B15CB"/>
    <w:rsid w:val="002C7169"/>
    <w:rsid w:val="002D0CDF"/>
    <w:rsid w:val="002E72F8"/>
    <w:rsid w:val="002F332F"/>
    <w:rsid w:val="002F5DA4"/>
    <w:rsid w:val="00310349"/>
    <w:rsid w:val="00311553"/>
    <w:rsid w:val="00317A45"/>
    <w:rsid w:val="0032023F"/>
    <w:rsid w:val="003219D6"/>
    <w:rsid w:val="00321BC8"/>
    <w:rsid w:val="00330FE4"/>
    <w:rsid w:val="0034394A"/>
    <w:rsid w:val="003474F3"/>
    <w:rsid w:val="0035029B"/>
    <w:rsid w:val="00351700"/>
    <w:rsid w:val="00356644"/>
    <w:rsid w:val="0036111C"/>
    <w:rsid w:val="00383C50"/>
    <w:rsid w:val="00386BB7"/>
    <w:rsid w:val="0039736D"/>
    <w:rsid w:val="003C1001"/>
    <w:rsid w:val="003C145B"/>
    <w:rsid w:val="003C35DE"/>
    <w:rsid w:val="003C3FC7"/>
    <w:rsid w:val="003C3FE3"/>
    <w:rsid w:val="003C4460"/>
    <w:rsid w:val="003C7F17"/>
    <w:rsid w:val="003D3F82"/>
    <w:rsid w:val="003E449C"/>
    <w:rsid w:val="004017D0"/>
    <w:rsid w:val="00420E55"/>
    <w:rsid w:val="0042273D"/>
    <w:rsid w:val="00482309"/>
    <w:rsid w:val="004A44D4"/>
    <w:rsid w:val="004A468A"/>
    <w:rsid w:val="004A4BFE"/>
    <w:rsid w:val="004A74DA"/>
    <w:rsid w:val="004B4241"/>
    <w:rsid w:val="004D6648"/>
    <w:rsid w:val="004E1D91"/>
    <w:rsid w:val="004E78CB"/>
    <w:rsid w:val="00500643"/>
    <w:rsid w:val="0050447B"/>
    <w:rsid w:val="005139D2"/>
    <w:rsid w:val="0051605E"/>
    <w:rsid w:val="0051644A"/>
    <w:rsid w:val="0052742E"/>
    <w:rsid w:val="00541D87"/>
    <w:rsid w:val="00546285"/>
    <w:rsid w:val="00554BDD"/>
    <w:rsid w:val="00564ABD"/>
    <w:rsid w:val="00571989"/>
    <w:rsid w:val="0058019C"/>
    <w:rsid w:val="005815E7"/>
    <w:rsid w:val="00593396"/>
    <w:rsid w:val="00596851"/>
    <w:rsid w:val="005B372A"/>
    <w:rsid w:val="005B5144"/>
    <w:rsid w:val="005B70DB"/>
    <w:rsid w:val="005C0C49"/>
    <w:rsid w:val="005D03DE"/>
    <w:rsid w:val="005E003B"/>
    <w:rsid w:val="005E6504"/>
    <w:rsid w:val="005F1397"/>
    <w:rsid w:val="005F3B6A"/>
    <w:rsid w:val="005F4F6F"/>
    <w:rsid w:val="00605BC1"/>
    <w:rsid w:val="00616E13"/>
    <w:rsid w:val="00641E47"/>
    <w:rsid w:val="00644744"/>
    <w:rsid w:val="0065111B"/>
    <w:rsid w:val="006527B2"/>
    <w:rsid w:val="00657D15"/>
    <w:rsid w:val="00665EB6"/>
    <w:rsid w:val="00673945"/>
    <w:rsid w:val="00681F62"/>
    <w:rsid w:val="00692871"/>
    <w:rsid w:val="0069374E"/>
    <w:rsid w:val="0069559C"/>
    <w:rsid w:val="006A76F9"/>
    <w:rsid w:val="006B67C0"/>
    <w:rsid w:val="006C2373"/>
    <w:rsid w:val="006D11F7"/>
    <w:rsid w:val="006D2AA2"/>
    <w:rsid w:val="006D5FCE"/>
    <w:rsid w:val="006F01D0"/>
    <w:rsid w:val="006F6762"/>
    <w:rsid w:val="0070092C"/>
    <w:rsid w:val="00706336"/>
    <w:rsid w:val="007137AA"/>
    <w:rsid w:val="0073595F"/>
    <w:rsid w:val="00750353"/>
    <w:rsid w:val="0075353C"/>
    <w:rsid w:val="00767170"/>
    <w:rsid w:val="00771B9B"/>
    <w:rsid w:val="00774B75"/>
    <w:rsid w:val="00776BE1"/>
    <w:rsid w:val="0078502D"/>
    <w:rsid w:val="00791A33"/>
    <w:rsid w:val="007A2D63"/>
    <w:rsid w:val="007A75F3"/>
    <w:rsid w:val="007B7014"/>
    <w:rsid w:val="007C7320"/>
    <w:rsid w:val="007C74D8"/>
    <w:rsid w:val="007C7FAB"/>
    <w:rsid w:val="007D697C"/>
    <w:rsid w:val="007E0A37"/>
    <w:rsid w:val="007F4D2C"/>
    <w:rsid w:val="007F7260"/>
    <w:rsid w:val="008051DD"/>
    <w:rsid w:val="00805A75"/>
    <w:rsid w:val="00810668"/>
    <w:rsid w:val="00815CCD"/>
    <w:rsid w:val="0081721B"/>
    <w:rsid w:val="00821E9F"/>
    <w:rsid w:val="00822D01"/>
    <w:rsid w:val="00823C5E"/>
    <w:rsid w:val="00830073"/>
    <w:rsid w:val="0083794C"/>
    <w:rsid w:val="0084287D"/>
    <w:rsid w:val="00846C98"/>
    <w:rsid w:val="0085095D"/>
    <w:rsid w:val="008555C5"/>
    <w:rsid w:val="00861A9B"/>
    <w:rsid w:val="00864E4D"/>
    <w:rsid w:val="00872150"/>
    <w:rsid w:val="008820F4"/>
    <w:rsid w:val="00887C8B"/>
    <w:rsid w:val="008A0AF9"/>
    <w:rsid w:val="008B0A1D"/>
    <w:rsid w:val="008D059B"/>
    <w:rsid w:val="008D2FB9"/>
    <w:rsid w:val="008D33D0"/>
    <w:rsid w:val="008D6024"/>
    <w:rsid w:val="008D635F"/>
    <w:rsid w:val="008D6BDD"/>
    <w:rsid w:val="008E1232"/>
    <w:rsid w:val="008E639E"/>
    <w:rsid w:val="008E6F4C"/>
    <w:rsid w:val="008F67C2"/>
    <w:rsid w:val="00903E18"/>
    <w:rsid w:val="009100EC"/>
    <w:rsid w:val="00936E72"/>
    <w:rsid w:val="00944034"/>
    <w:rsid w:val="0095063B"/>
    <w:rsid w:val="0095445B"/>
    <w:rsid w:val="009670BA"/>
    <w:rsid w:val="00981536"/>
    <w:rsid w:val="00991511"/>
    <w:rsid w:val="00996FAE"/>
    <w:rsid w:val="009A0761"/>
    <w:rsid w:val="009A24B4"/>
    <w:rsid w:val="009B243C"/>
    <w:rsid w:val="009D4697"/>
    <w:rsid w:val="009E0C20"/>
    <w:rsid w:val="009E492A"/>
    <w:rsid w:val="009E6D36"/>
    <w:rsid w:val="009E6DB7"/>
    <w:rsid w:val="009F3633"/>
    <w:rsid w:val="00A015A3"/>
    <w:rsid w:val="00A109E0"/>
    <w:rsid w:val="00A216EC"/>
    <w:rsid w:val="00A21C50"/>
    <w:rsid w:val="00A260DF"/>
    <w:rsid w:val="00A2653A"/>
    <w:rsid w:val="00A278D9"/>
    <w:rsid w:val="00A33371"/>
    <w:rsid w:val="00A37A4B"/>
    <w:rsid w:val="00A409BB"/>
    <w:rsid w:val="00A41DB8"/>
    <w:rsid w:val="00A422AF"/>
    <w:rsid w:val="00A468C6"/>
    <w:rsid w:val="00A50B2C"/>
    <w:rsid w:val="00A65837"/>
    <w:rsid w:val="00A77177"/>
    <w:rsid w:val="00A77352"/>
    <w:rsid w:val="00A77594"/>
    <w:rsid w:val="00A94315"/>
    <w:rsid w:val="00A96205"/>
    <w:rsid w:val="00A973E7"/>
    <w:rsid w:val="00AB208D"/>
    <w:rsid w:val="00AC5D24"/>
    <w:rsid w:val="00AC7E8C"/>
    <w:rsid w:val="00AD1886"/>
    <w:rsid w:val="00AD5E57"/>
    <w:rsid w:val="00AE0C4C"/>
    <w:rsid w:val="00AE787A"/>
    <w:rsid w:val="00AF217F"/>
    <w:rsid w:val="00AF2D69"/>
    <w:rsid w:val="00AF344D"/>
    <w:rsid w:val="00B0046F"/>
    <w:rsid w:val="00B01BF7"/>
    <w:rsid w:val="00B04E3A"/>
    <w:rsid w:val="00B0585E"/>
    <w:rsid w:val="00B10A39"/>
    <w:rsid w:val="00B15BCE"/>
    <w:rsid w:val="00B17C67"/>
    <w:rsid w:val="00B25C94"/>
    <w:rsid w:val="00B45D35"/>
    <w:rsid w:val="00B47AE0"/>
    <w:rsid w:val="00B52B1E"/>
    <w:rsid w:val="00B5773C"/>
    <w:rsid w:val="00B6400B"/>
    <w:rsid w:val="00B70BBB"/>
    <w:rsid w:val="00B7147C"/>
    <w:rsid w:val="00B753DA"/>
    <w:rsid w:val="00B75603"/>
    <w:rsid w:val="00B9169A"/>
    <w:rsid w:val="00B97F4F"/>
    <w:rsid w:val="00BA4A16"/>
    <w:rsid w:val="00BB22CA"/>
    <w:rsid w:val="00BB5F7C"/>
    <w:rsid w:val="00BB6C80"/>
    <w:rsid w:val="00BB7D34"/>
    <w:rsid w:val="00BC5304"/>
    <w:rsid w:val="00BE377B"/>
    <w:rsid w:val="00BF3C66"/>
    <w:rsid w:val="00C10933"/>
    <w:rsid w:val="00C11914"/>
    <w:rsid w:val="00C12215"/>
    <w:rsid w:val="00C12AA9"/>
    <w:rsid w:val="00C16AB9"/>
    <w:rsid w:val="00C24343"/>
    <w:rsid w:val="00C319EB"/>
    <w:rsid w:val="00C7369F"/>
    <w:rsid w:val="00C75C07"/>
    <w:rsid w:val="00C80792"/>
    <w:rsid w:val="00C8159B"/>
    <w:rsid w:val="00C940C7"/>
    <w:rsid w:val="00C97798"/>
    <w:rsid w:val="00CB6479"/>
    <w:rsid w:val="00CC5290"/>
    <w:rsid w:val="00CC6373"/>
    <w:rsid w:val="00CC7AA9"/>
    <w:rsid w:val="00CD01BB"/>
    <w:rsid w:val="00CE1436"/>
    <w:rsid w:val="00CF7872"/>
    <w:rsid w:val="00D05AE4"/>
    <w:rsid w:val="00D22710"/>
    <w:rsid w:val="00D22C0E"/>
    <w:rsid w:val="00D24DFD"/>
    <w:rsid w:val="00D3054D"/>
    <w:rsid w:val="00D36672"/>
    <w:rsid w:val="00D4031F"/>
    <w:rsid w:val="00D4059C"/>
    <w:rsid w:val="00D44487"/>
    <w:rsid w:val="00D47743"/>
    <w:rsid w:val="00D562CC"/>
    <w:rsid w:val="00D764BE"/>
    <w:rsid w:val="00D838F1"/>
    <w:rsid w:val="00D928CF"/>
    <w:rsid w:val="00D92FB0"/>
    <w:rsid w:val="00D95912"/>
    <w:rsid w:val="00DA22FF"/>
    <w:rsid w:val="00DD748F"/>
    <w:rsid w:val="00DE198D"/>
    <w:rsid w:val="00DE3F6B"/>
    <w:rsid w:val="00DE69ED"/>
    <w:rsid w:val="00DF5C2D"/>
    <w:rsid w:val="00E006FC"/>
    <w:rsid w:val="00E0646C"/>
    <w:rsid w:val="00E06A86"/>
    <w:rsid w:val="00E10B8F"/>
    <w:rsid w:val="00E15C8D"/>
    <w:rsid w:val="00E37C45"/>
    <w:rsid w:val="00E44142"/>
    <w:rsid w:val="00E77622"/>
    <w:rsid w:val="00E83087"/>
    <w:rsid w:val="00E83249"/>
    <w:rsid w:val="00E90481"/>
    <w:rsid w:val="00E93622"/>
    <w:rsid w:val="00E9705A"/>
    <w:rsid w:val="00EB0412"/>
    <w:rsid w:val="00EC4407"/>
    <w:rsid w:val="00ED412D"/>
    <w:rsid w:val="00ED46F3"/>
    <w:rsid w:val="00EE3297"/>
    <w:rsid w:val="00EE50D6"/>
    <w:rsid w:val="00F00447"/>
    <w:rsid w:val="00F062B5"/>
    <w:rsid w:val="00F06C94"/>
    <w:rsid w:val="00F071CB"/>
    <w:rsid w:val="00F07E4C"/>
    <w:rsid w:val="00F10C34"/>
    <w:rsid w:val="00F272F7"/>
    <w:rsid w:val="00F35216"/>
    <w:rsid w:val="00F3740F"/>
    <w:rsid w:val="00F40A9D"/>
    <w:rsid w:val="00F41AB8"/>
    <w:rsid w:val="00F51E82"/>
    <w:rsid w:val="00F54921"/>
    <w:rsid w:val="00F604E3"/>
    <w:rsid w:val="00F7357E"/>
    <w:rsid w:val="00F74288"/>
    <w:rsid w:val="00F74CC4"/>
    <w:rsid w:val="00F75F41"/>
    <w:rsid w:val="00F76B8B"/>
    <w:rsid w:val="00F85D33"/>
    <w:rsid w:val="00F93E9B"/>
    <w:rsid w:val="00FA3725"/>
    <w:rsid w:val="00FA6803"/>
    <w:rsid w:val="00FA7C04"/>
    <w:rsid w:val="00FE7465"/>
    <w:rsid w:val="00FE7BA2"/>
    <w:rsid w:val="00FF35DC"/>
    <w:rsid w:val="00FF7C40"/>
  </w:rsids>
  <m:mathPr>
    <m:mathFont m:val="Cambria Math"/>
    <m:brkBin m:val="before"/>
    <m:brkBinSub m:val="--"/>
    <m:smallFrac m:val="0"/>
    <m:dispDef/>
    <m:lMargin m:val="0"/>
    <m:rMargin m:val="0"/>
    <m:defJc m:val="centerGroup"/>
    <m:wrapIndent m:val="1440"/>
    <m:intLim m:val="subSup"/>
    <m:naryLim m:val="undOvr"/>
  </m:mathPr>
  <w:themeFontLang w:val="sk-SK"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18BB5F4"/>
  <w15:docId w15:val="{BEEB8902-6D4F-4EBF-99BF-9C49974B3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cs-CZ"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769CB"/>
    <w:rPr>
      <w:lang w:val="sk-SK"/>
    </w:rPr>
  </w:style>
  <w:style w:type="paragraph" w:styleId="Nadpis1">
    <w:name w:val="heading 1"/>
    <w:basedOn w:val="Normlny"/>
    <w:next w:val="Normlny"/>
    <w:link w:val="Nadpis1Char"/>
    <w:uiPriority w:val="9"/>
    <w:qFormat/>
    <w:rsid w:val="006527B2"/>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0520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A422AF"/>
    <w:pPr>
      <w:ind w:left="720"/>
      <w:contextualSpacing/>
    </w:pPr>
  </w:style>
  <w:style w:type="paragraph" w:customStyle="1" w:styleId="BodyTextIndent21">
    <w:name w:val="Body Text Indent 21"/>
    <w:basedOn w:val="Normlny"/>
    <w:rsid w:val="0006543B"/>
    <w:pPr>
      <w:widowControl w:val="0"/>
      <w:overflowPunct w:val="0"/>
      <w:autoSpaceDE w:val="0"/>
      <w:autoSpaceDN w:val="0"/>
      <w:adjustRightInd w:val="0"/>
      <w:ind w:left="567"/>
      <w:jc w:val="both"/>
      <w:textAlignment w:val="baseline"/>
    </w:pPr>
    <w:rPr>
      <w:rFonts w:ascii="Times New Roman" w:eastAsia="Times New Roman" w:hAnsi="Times New Roman" w:cs="Times New Roman"/>
      <w:szCs w:val="20"/>
      <w:lang w:eastAsia="cs-CZ"/>
    </w:rPr>
  </w:style>
  <w:style w:type="paragraph" w:styleId="Textbubliny">
    <w:name w:val="Balloon Text"/>
    <w:basedOn w:val="Normlny"/>
    <w:link w:val="TextbublinyChar"/>
    <w:uiPriority w:val="99"/>
    <w:semiHidden/>
    <w:unhideWhenUsed/>
    <w:rsid w:val="00BB5F7C"/>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BB5F7C"/>
    <w:rPr>
      <w:rFonts w:ascii="Lucida Grande CE" w:hAnsi="Lucida Grande CE" w:cs="Lucida Grande CE"/>
      <w:sz w:val="18"/>
      <w:szCs w:val="18"/>
    </w:rPr>
  </w:style>
  <w:style w:type="paragraph" w:styleId="Hlavika">
    <w:name w:val="header"/>
    <w:basedOn w:val="Normlny"/>
    <w:link w:val="HlavikaChar"/>
    <w:uiPriority w:val="99"/>
    <w:unhideWhenUsed/>
    <w:rsid w:val="00F54921"/>
    <w:pPr>
      <w:tabs>
        <w:tab w:val="center" w:pos="4153"/>
        <w:tab w:val="right" w:pos="8306"/>
      </w:tabs>
    </w:pPr>
  </w:style>
  <w:style w:type="character" w:customStyle="1" w:styleId="HlavikaChar">
    <w:name w:val="Hlavička Char"/>
    <w:basedOn w:val="Predvolenpsmoodseku"/>
    <w:link w:val="Hlavika"/>
    <w:uiPriority w:val="99"/>
    <w:rsid w:val="00F54921"/>
  </w:style>
  <w:style w:type="paragraph" w:styleId="Pta">
    <w:name w:val="footer"/>
    <w:basedOn w:val="Normlny"/>
    <w:link w:val="PtaChar"/>
    <w:uiPriority w:val="99"/>
    <w:unhideWhenUsed/>
    <w:rsid w:val="00F54921"/>
    <w:pPr>
      <w:tabs>
        <w:tab w:val="center" w:pos="4153"/>
        <w:tab w:val="right" w:pos="8306"/>
      </w:tabs>
    </w:pPr>
  </w:style>
  <w:style w:type="character" w:customStyle="1" w:styleId="PtaChar">
    <w:name w:val="Päta Char"/>
    <w:basedOn w:val="Predvolenpsmoodseku"/>
    <w:link w:val="Pta"/>
    <w:uiPriority w:val="99"/>
    <w:rsid w:val="00F54921"/>
  </w:style>
  <w:style w:type="character" w:customStyle="1" w:styleId="ra">
    <w:name w:val="ra"/>
    <w:basedOn w:val="Predvolenpsmoodseku"/>
    <w:rsid w:val="008051DD"/>
  </w:style>
  <w:style w:type="character" w:customStyle="1" w:styleId="platne1">
    <w:name w:val="platne1"/>
    <w:basedOn w:val="Predvolenpsmoodseku"/>
    <w:rsid w:val="002C7169"/>
  </w:style>
  <w:style w:type="paragraph" w:styleId="Textpoznmkypodiarou">
    <w:name w:val="footnote text"/>
    <w:basedOn w:val="Normlny"/>
    <w:link w:val="TextpoznmkypodiarouChar"/>
    <w:uiPriority w:val="99"/>
    <w:unhideWhenUsed/>
    <w:rsid w:val="002C7169"/>
  </w:style>
  <w:style w:type="character" w:customStyle="1" w:styleId="TextpoznmkypodiarouChar">
    <w:name w:val="Text poznámky pod čiarou Char"/>
    <w:basedOn w:val="Predvolenpsmoodseku"/>
    <w:link w:val="Textpoznmkypodiarou"/>
    <w:uiPriority w:val="99"/>
    <w:rsid w:val="002C7169"/>
  </w:style>
  <w:style w:type="character" w:styleId="Odkaznapoznmkupodiarou">
    <w:name w:val="footnote reference"/>
    <w:basedOn w:val="Predvolenpsmoodseku"/>
    <w:uiPriority w:val="99"/>
    <w:unhideWhenUsed/>
    <w:rsid w:val="002C7169"/>
    <w:rPr>
      <w:vertAlign w:val="superscript"/>
    </w:rPr>
  </w:style>
  <w:style w:type="character" w:styleId="Odkaznakomentr">
    <w:name w:val="annotation reference"/>
    <w:basedOn w:val="Predvolenpsmoodseku"/>
    <w:uiPriority w:val="99"/>
    <w:semiHidden/>
    <w:unhideWhenUsed/>
    <w:rsid w:val="008D2FB9"/>
    <w:rPr>
      <w:sz w:val="16"/>
      <w:szCs w:val="16"/>
    </w:rPr>
  </w:style>
  <w:style w:type="paragraph" w:styleId="Textkomentra">
    <w:name w:val="annotation text"/>
    <w:basedOn w:val="Normlny"/>
    <w:link w:val="TextkomentraChar"/>
    <w:uiPriority w:val="99"/>
    <w:semiHidden/>
    <w:unhideWhenUsed/>
    <w:rsid w:val="008D2FB9"/>
    <w:rPr>
      <w:sz w:val="20"/>
      <w:szCs w:val="20"/>
    </w:rPr>
  </w:style>
  <w:style w:type="character" w:customStyle="1" w:styleId="TextkomentraChar">
    <w:name w:val="Text komentára Char"/>
    <w:basedOn w:val="Predvolenpsmoodseku"/>
    <w:link w:val="Textkomentra"/>
    <w:uiPriority w:val="99"/>
    <w:semiHidden/>
    <w:rsid w:val="008D2FB9"/>
    <w:rPr>
      <w:sz w:val="20"/>
      <w:szCs w:val="20"/>
    </w:rPr>
  </w:style>
  <w:style w:type="paragraph" w:styleId="Predmetkomentra">
    <w:name w:val="annotation subject"/>
    <w:basedOn w:val="Textkomentra"/>
    <w:next w:val="Textkomentra"/>
    <w:link w:val="PredmetkomentraChar"/>
    <w:uiPriority w:val="99"/>
    <w:semiHidden/>
    <w:unhideWhenUsed/>
    <w:rsid w:val="008D2FB9"/>
    <w:rPr>
      <w:b/>
      <w:bCs/>
    </w:rPr>
  </w:style>
  <w:style w:type="character" w:customStyle="1" w:styleId="PredmetkomentraChar">
    <w:name w:val="Predmet komentára Char"/>
    <w:basedOn w:val="TextkomentraChar"/>
    <w:link w:val="Predmetkomentra"/>
    <w:uiPriority w:val="99"/>
    <w:semiHidden/>
    <w:rsid w:val="008D2FB9"/>
    <w:rPr>
      <w:b/>
      <w:bCs/>
      <w:sz w:val="20"/>
      <w:szCs w:val="20"/>
    </w:rPr>
  </w:style>
  <w:style w:type="paragraph" w:styleId="Normlnywebov">
    <w:name w:val="Normal (Web)"/>
    <w:basedOn w:val="Normlny"/>
    <w:uiPriority w:val="99"/>
    <w:unhideWhenUsed/>
    <w:rsid w:val="00E37C45"/>
    <w:pPr>
      <w:spacing w:before="100" w:beforeAutospacing="1" w:after="100" w:afterAutospacing="1"/>
    </w:pPr>
    <w:rPr>
      <w:rFonts w:ascii="Times New Roman" w:eastAsiaTheme="minorHAnsi" w:hAnsi="Times New Roman" w:cs="Times New Roman"/>
      <w:lang w:val="en-US"/>
    </w:rPr>
  </w:style>
  <w:style w:type="paragraph" w:styleId="Obyajntext">
    <w:name w:val="Plain Text"/>
    <w:basedOn w:val="Normlny"/>
    <w:link w:val="ObyajntextChar"/>
    <w:uiPriority w:val="99"/>
    <w:unhideWhenUsed/>
    <w:rsid w:val="002F332F"/>
    <w:rPr>
      <w:rFonts w:ascii="Calibri" w:eastAsiaTheme="minorHAnsi" w:hAnsi="Calibri"/>
      <w:sz w:val="22"/>
      <w:szCs w:val="21"/>
      <w:lang w:eastAsia="en-US"/>
    </w:rPr>
  </w:style>
  <w:style w:type="character" w:customStyle="1" w:styleId="ObyajntextChar">
    <w:name w:val="Obyčajný text Char"/>
    <w:basedOn w:val="Predvolenpsmoodseku"/>
    <w:link w:val="Obyajntext"/>
    <w:uiPriority w:val="99"/>
    <w:rsid w:val="002F332F"/>
    <w:rPr>
      <w:rFonts w:ascii="Calibri" w:eastAsiaTheme="minorHAnsi" w:hAnsi="Calibri"/>
      <w:sz w:val="22"/>
      <w:szCs w:val="21"/>
      <w:lang w:val="sk-SK" w:eastAsia="en-US"/>
    </w:rPr>
  </w:style>
  <w:style w:type="character" w:customStyle="1" w:styleId="Nadpis1Char">
    <w:name w:val="Nadpis 1 Char"/>
    <w:basedOn w:val="Predvolenpsmoodseku"/>
    <w:link w:val="Nadpis1"/>
    <w:uiPriority w:val="9"/>
    <w:rsid w:val="006527B2"/>
    <w:rPr>
      <w:rFonts w:asciiTheme="majorHAnsi" w:eastAsiaTheme="majorEastAsia" w:hAnsiTheme="majorHAnsi" w:cstheme="majorBidi"/>
      <w:color w:val="365F91" w:themeColor="accent1" w:themeShade="BF"/>
      <w:sz w:val="32"/>
      <w:szCs w:val="32"/>
    </w:rPr>
  </w:style>
  <w:style w:type="paragraph" w:styleId="Hlavikaobsahu">
    <w:name w:val="TOC Heading"/>
    <w:basedOn w:val="Nadpis1"/>
    <w:next w:val="Normlny"/>
    <w:uiPriority w:val="39"/>
    <w:unhideWhenUsed/>
    <w:qFormat/>
    <w:rsid w:val="006527B2"/>
    <w:pPr>
      <w:spacing w:line="259" w:lineRule="auto"/>
      <w:outlineLvl w:val="9"/>
    </w:pPr>
    <w:rPr>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93262248">
      <w:bodyDiv w:val="1"/>
      <w:marLeft w:val="0"/>
      <w:marRight w:val="0"/>
      <w:marTop w:val="0"/>
      <w:marBottom w:val="0"/>
      <w:divBdr>
        <w:top w:val="none" w:sz="0" w:space="0" w:color="auto"/>
        <w:left w:val="none" w:sz="0" w:space="0" w:color="auto"/>
        <w:bottom w:val="none" w:sz="0" w:space="0" w:color="auto"/>
        <w:right w:val="none" w:sz="0" w:space="0" w:color="auto"/>
      </w:divBdr>
    </w:div>
    <w:div w:id="697194253">
      <w:bodyDiv w:val="1"/>
      <w:marLeft w:val="0"/>
      <w:marRight w:val="0"/>
      <w:marTop w:val="0"/>
      <w:marBottom w:val="0"/>
      <w:divBdr>
        <w:top w:val="none" w:sz="0" w:space="0" w:color="auto"/>
        <w:left w:val="none" w:sz="0" w:space="0" w:color="auto"/>
        <w:bottom w:val="none" w:sz="0" w:space="0" w:color="auto"/>
        <w:right w:val="none" w:sz="0" w:space="0" w:color="auto"/>
      </w:divBdr>
    </w:div>
    <w:div w:id="1042827783">
      <w:bodyDiv w:val="1"/>
      <w:marLeft w:val="0"/>
      <w:marRight w:val="0"/>
      <w:marTop w:val="0"/>
      <w:marBottom w:val="0"/>
      <w:divBdr>
        <w:top w:val="none" w:sz="0" w:space="0" w:color="auto"/>
        <w:left w:val="none" w:sz="0" w:space="0" w:color="auto"/>
        <w:bottom w:val="none" w:sz="0" w:space="0" w:color="auto"/>
        <w:right w:val="none" w:sz="0" w:space="0" w:color="auto"/>
      </w:divBdr>
    </w:div>
    <w:div w:id="1491411156">
      <w:bodyDiv w:val="1"/>
      <w:marLeft w:val="0"/>
      <w:marRight w:val="0"/>
      <w:marTop w:val="0"/>
      <w:marBottom w:val="0"/>
      <w:divBdr>
        <w:top w:val="none" w:sz="0" w:space="0" w:color="auto"/>
        <w:left w:val="none" w:sz="0" w:space="0" w:color="auto"/>
        <w:bottom w:val="none" w:sz="0" w:space="0" w:color="auto"/>
        <w:right w:val="none" w:sz="0" w:space="0" w:color="auto"/>
      </w:divBdr>
    </w:div>
    <w:div w:id="1530946136">
      <w:bodyDiv w:val="1"/>
      <w:marLeft w:val="0"/>
      <w:marRight w:val="0"/>
      <w:marTop w:val="0"/>
      <w:marBottom w:val="0"/>
      <w:divBdr>
        <w:top w:val="none" w:sz="0" w:space="0" w:color="auto"/>
        <w:left w:val="none" w:sz="0" w:space="0" w:color="auto"/>
        <w:bottom w:val="none" w:sz="0" w:space="0" w:color="auto"/>
        <w:right w:val="none" w:sz="0" w:space="0" w:color="auto"/>
      </w:divBdr>
    </w:div>
    <w:div w:id="1711689824">
      <w:bodyDiv w:val="1"/>
      <w:marLeft w:val="0"/>
      <w:marRight w:val="0"/>
      <w:marTop w:val="0"/>
      <w:marBottom w:val="0"/>
      <w:divBdr>
        <w:top w:val="none" w:sz="0" w:space="0" w:color="auto"/>
        <w:left w:val="none" w:sz="0" w:space="0" w:color="auto"/>
        <w:bottom w:val="none" w:sz="0" w:space="0" w:color="auto"/>
        <w:right w:val="none" w:sz="0" w:space="0" w:color="auto"/>
      </w:divBdr>
      <w:divsChild>
        <w:div w:id="584341366">
          <w:marLeft w:val="0"/>
          <w:marRight w:val="0"/>
          <w:marTop w:val="0"/>
          <w:marBottom w:val="0"/>
          <w:divBdr>
            <w:top w:val="none" w:sz="0" w:space="0" w:color="auto"/>
            <w:left w:val="none" w:sz="0" w:space="0" w:color="auto"/>
            <w:bottom w:val="none" w:sz="0" w:space="0" w:color="auto"/>
            <w:right w:val="none" w:sz="0" w:space="0" w:color="auto"/>
          </w:divBdr>
          <w:divsChild>
            <w:div w:id="767651608">
              <w:marLeft w:val="0"/>
              <w:marRight w:val="0"/>
              <w:marTop w:val="0"/>
              <w:marBottom w:val="0"/>
              <w:divBdr>
                <w:top w:val="none" w:sz="0" w:space="0" w:color="auto"/>
                <w:left w:val="none" w:sz="0" w:space="0" w:color="auto"/>
                <w:bottom w:val="none" w:sz="0" w:space="0" w:color="auto"/>
                <w:right w:val="none" w:sz="0" w:space="0" w:color="auto"/>
              </w:divBdr>
              <w:divsChild>
                <w:div w:id="2038235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403000">
      <w:bodyDiv w:val="1"/>
      <w:marLeft w:val="0"/>
      <w:marRight w:val="0"/>
      <w:marTop w:val="0"/>
      <w:marBottom w:val="0"/>
      <w:divBdr>
        <w:top w:val="none" w:sz="0" w:space="0" w:color="auto"/>
        <w:left w:val="none" w:sz="0" w:space="0" w:color="auto"/>
        <w:bottom w:val="none" w:sz="0" w:space="0" w:color="auto"/>
        <w:right w:val="none" w:sz="0" w:space="0" w:color="auto"/>
      </w:divBdr>
    </w:div>
    <w:div w:id="19398749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5CB8B0-2E60-4099-8249-67E67A1D64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2096</Words>
  <Characters>11949</Characters>
  <Application>Microsoft Office Word</Application>
  <DocSecurity>0</DocSecurity>
  <Lines>99</Lines>
  <Paragraphs>28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RIGHT POWER SK</Company>
  <LinksUpToDate>false</LinksUpToDate>
  <CharactersWithSpaces>14017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Maros Turek</dc:creator>
  <cp:lastModifiedBy>Chrenková Martina</cp:lastModifiedBy>
  <cp:revision>2</cp:revision>
  <cp:lastPrinted>2021-09-07T09:40:00Z</cp:lastPrinted>
  <dcterms:created xsi:type="dcterms:W3CDTF">2024-05-15T06:55:00Z</dcterms:created>
  <dcterms:modified xsi:type="dcterms:W3CDTF">2024-05-15T06:55:00Z</dcterms:modified>
</cp:coreProperties>
</file>