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614EB74C" w14:textId="06E40CA3" w:rsidR="00D509B2" w:rsidRDefault="00F87DB2">
      <w:r>
        <w:t>Firma</w:t>
      </w:r>
      <w:r w:rsidR="00D509B2">
        <w:t xml:space="preserve"> </w:t>
      </w:r>
      <w:r w:rsidR="00734B89">
        <w:t>SP PRO GROU</w:t>
      </w:r>
      <w:r w:rsidR="00D509B2">
        <w:t xml:space="preserve"> 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>v roku 202</w:t>
      </w:r>
      <w:r w:rsidR="00734B89">
        <w:t>2</w:t>
      </w:r>
      <w:r w:rsidR="00D509B2">
        <w:t xml:space="preserve"> </w:t>
      </w:r>
      <w:r>
        <w:t xml:space="preserve"> ako firma s</w:t>
      </w:r>
      <w:r w:rsidR="00734B89">
        <w:t> dvoma konateľmi</w:t>
      </w:r>
      <w:r w:rsidR="00D509B2">
        <w:t xml:space="preserve"> </w:t>
      </w:r>
      <w:r w:rsidR="00734B89">
        <w:t>.</w:t>
      </w:r>
    </w:p>
    <w:p w14:paraId="32AF7699" w14:textId="2756DAD9" w:rsidR="00734B89" w:rsidRDefault="00734B89">
      <w:r>
        <w:t>V roku 2023 neprevádzkovala a nevykonávala žiadnu činnosť.</w:t>
      </w:r>
    </w:p>
    <w:p w14:paraId="07230E2F" w14:textId="77777777" w:rsidR="00F00CB5" w:rsidRDefault="00F00CB5"/>
    <w:p w14:paraId="672C5BAD" w14:textId="227BEA9B" w:rsidR="00F87DB2" w:rsidRDefault="00F87DB2"/>
    <w:p w14:paraId="628909C4" w14:textId="1A9568BD" w:rsidR="00F00CB5" w:rsidRDefault="00F00CB5">
      <w:r>
        <w:t xml:space="preserve">                           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734B89"/>
    <w:rsid w:val="0079690B"/>
    <w:rsid w:val="009756D7"/>
    <w:rsid w:val="00BE6BF0"/>
    <w:rsid w:val="00C82D26"/>
    <w:rsid w:val="00D0599E"/>
    <w:rsid w:val="00D509B2"/>
    <w:rsid w:val="00EE4920"/>
    <w:rsid w:val="00F00CB5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32</Words>
  <Characters>187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2024-06-27T18:19:00Z</dcterms:created>
  <dcterms:modified xsi:type="dcterms:W3CDTF">2024-06-27T18:19:00Z</dcterms:modified>
</cp:coreProperties>
</file>