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694717" w14:textId="34EFFB9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9074B">
        <w:rPr>
          <w:b/>
          <w:sz w:val="28"/>
          <w:szCs w:val="28"/>
        </w:rPr>
        <w:t>20</w:t>
      </w:r>
      <w:r w:rsidR="00521C31">
        <w:rPr>
          <w:b/>
          <w:sz w:val="28"/>
          <w:szCs w:val="28"/>
        </w:rPr>
        <w:t>23</w:t>
      </w: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62AF0A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521C3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01542D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521C3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1CA7CB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521C31">
        <w:rPr>
          <w:sz w:val="28"/>
          <w:szCs w:val="28"/>
        </w:rPr>
        <w:t>3</w:t>
      </w:r>
      <w:r w:rsidR="0069074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6D83F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521C31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BAED45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521C31">
        <w:rPr>
          <w:b/>
          <w:sz w:val="28"/>
          <w:szCs w:val="28"/>
        </w:rPr>
        <w:t>3</w:t>
      </w:r>
      <w:r w:rsidR="00EF208D">
        <w:rPr>
          <w:b/>
          <w:sz w:val="28"/>
          <w:szCs w:val="28"/>
        </w:rPr>
        <w:t xml:space="preserve"> dosiahla hospodársky zisk vo výške: </w:t>
      </w:r>
      <w:r w:rsidR="00521C31">
        <w:rPr>
          <w:b/>
          <w:sz w:val="28"/>
          <w:szCs w:val="28"/>
        </w:rPr>
        <w:t>4 tis.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04F0FB6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21C3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521C31">
        <w:rPr>
          <w:b/>
          <w:sz w:val="28"/>
          <w:szCs w:val="28"/>
        </w:rPr>
        <w:t>24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21C31"/>
    <w:rsid w:val="005537B5"/>
    <w:rsid w:val="005A1169"/>
    <w:rsid w:val="005D6024"/>
    <w:rsid w:val="0069074B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2024-07-01T11:03:00Z</dcterms:created>
  <dcterms:modified xsi:type="dcterms:W3CDTF">2024-07-01T11:03:00Z</dcterms:modified>
</cp:coreProperties>
</file>