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ROOMS,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476/18, Ružomberok</w:t>
            </w:r>
          </w:p>
        </w:tc>
      </w:tr>
      <w:tr w:rsidR="004534D4" w:rsidRPr="003E7910" w:rsidTr="007059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059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47455357          DIČ:  2023905664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059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59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0596C">
        <w:rPr>
          <w:rFonts w:cs="Arial"/>
          <w:szCs w:val="22"/>
        </w:rPr>
        <w:t xml:space="preserve"> Poradenské služby v oblasti podnikania a riadenia.</w:t>
      </w:r>
    </w:p>
    <w:p w:rsidR="004534D4" w:rsidRPr="003E7910" w:rsidRDefault="0070596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ÚJ nevykázala za účtovné obdobie žiadnu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0596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596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596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0596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0596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59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059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059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0596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59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059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059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0596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596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0596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059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0596C">
        <w:rPr>
          <w:rFonts w:cs="Arial"/>
          <w:szCs w:val="22"/>
        </w:rPr>
        <w:t>17.06.2023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0596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59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59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59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59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59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59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596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59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59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59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59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59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2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2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20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20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201"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201"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0404" w:rsidRDefault="002D0404" w:rsidP="00107589">
      <w:pPr>
        <w:spacing w:after="0" w:line="240" w:lineRule="auto"/>
      </w:pPr>
      <w:r>
        <w:separator/>
      </w:r>
    </w:p>
  </w:endnote>
  <w:endnote w:type="continuationSeparator" w:id="1">
    <w:p w:rsidR="002D0404" w:rsidRDefault="002D04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96C" w:rsidRPr="00981468" w:rsidRDefault="007059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220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0404" w:rsidRDefault="002D0404" w:rsidP="00107589">
      <w:pPr>
        <w:spacing w:after="0" w:line="240" w:lineRule="auto"/>
      </w:pPr>
      <w:r>
        <w:separator/>
      </w:r>
    </w:p>
  </w:footnote>
  <w:footnote w:type="continuationSeparator" w:id="1">
    <w:p w:rsidR="002D0404" w:rsidRDefault="002D04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059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596C" w:rsidRPr="003F477D" w:rsidRDefault="007059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596C" w:rsidRPr="003F477D" w:rsidRDefault="007059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47455357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2023905664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0596C" w:rsidRPr="004268D2" w:rsidRDefault="0070596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596C" w:rsidRPr="004268D2" w:rsidRDefault="0070596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20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404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96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00B4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2024-06-29T11:05:00Z</dcterms:created>
  <dcterms:modified xsi:type="dcterms:W3CDTF">2024-06-29T11:05:00Z</dcterms:modified>
</cp:coreProperties>
</file>