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56C28" w:rsidRDefault="00D56C28" w:rsidP="00D56C28">
      <w:pPr>
        <w:pBdr>
          <w:top w:val="single" w:sz="4" w:space="1" w:color="000000"/>
          <w:left w:val="single" w:sz="4" w:space="0" w:color="000000"/>
          <w:bottom w:val="single" w:sz="4" w:space="1" w:color="000000"/>
          <w:right w:val="single" w:sz="4" w:space="4" w:color="000000"/>
        </w:pBdr>
        <w:spacing w:after="120"/>
        <w:jc w:val="center"/>
        <w:rPr>
          <w:rFonts w:ascii="Arial Narrow" w:hAnsi="Arial Narrow" w:cs="Arial Narrow"/>
        </w:rPr>
      </w:pPr>
      <w:r>
        <w:rPr>
          <w:rFonts w:ascii="Arial Narrow" w:hAnsi="Arial Narrow" w:cs="Arial Narrow"/>
          <w:b/>
        </w:rPr>
        <w:t xml:space="preserve">Poznámky k </w:t>
      </w:r>
      <w:proofErr w:type="spellStart"/>
      <w:r>
        <w:rPr>
          <w:rFonts w:ascii="Arial Narrow" w:hAnsi="Arial Narrow" w:cs="Arial Narrow"/>
          <w:b/>
        </w:rPr>
        <w:t>mik</w:t>
      </w:r>
      <w:r w:rsidR="004A3DB6">
        <w:rPr>
          <w:rFonts w:ascii="Arial Narrow" w:hAnsi="Arial Narrow" w:cs="Arial Narrow"/>
          <w:b/>
        </w:rPr>
        <w:t>ro</w:t>
      </w:r>
      <w:proofErr w:type="spellEnd"/>
      <w:r w:rsidR="004A3DB6">
        <w:rPr>
          <w:rFonts w:ascii="Arial Narrow" w:hAnsi="Arial Narrow" w:cs="Arial Narrow"/>
          <w:b/>
        </w:rPr>
        <w:t xml:space="preserve"> účtovnej závierke za rok 202</w:t>
      </w:r>
      <w:r w:rsidR="007A7958">
        <w:rPr>
          <w:rFonts w:ascii="Arial Narrow" w:hAnsi="Arial Narrow" w:cs="Arial Narrow"/>
          <w:b/>
        </w:rPr>
        <w:t>3</w:t>
      </w:r>
      <w:bookmarkStart w:id="0" w:name="_GoBack"/>
      <w:bookmarkEnd w:id="0"/>
    </w:p>
    <w:p w:rsidR="00D56C28" w:rsidRDefault="00D56C28" w:rsidP="00D56C28">
      <w:pPr>
        <w:pBdr>
          <w:top w:val="single" w:sz="4" w:space="1" w:color="000000"/>
          <w:left w:val="single" w:sz="4" w:space="0" w:color="000000"/>
          <w:bottom w:val="single" w:sz="4" w:space="1" w:color="000000"/>
          <w:right w:val="single" w:sz="4" w:space="4" w:color="000000"/>
        </w:pBdr>
        <w:jc w:val="center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 xml:space="preserve">zostavené podľa Opatrenia Ministerstva financií SR č.MF/15464/2013-74, ktorým sa ustanovujú podrobnosti o usporiadaní, označovaní a obsahovom vymedzení položiek individuálnej účtovnej závierky a rozsahu údajov určených z individuálnej účtovnej závierky na zverejnenie pre </w:t>
      </w:r>
      <w:proofErr w:type="spellStart"/>
      <w:r>
        <w:rPr>
          <w:rFonts w:ascii="Arial Narrow" w:hAnsi="Arial Narrow" w:cs="Arial Narrow"/>
          <w:b/>
        </w:rPr>
        <w:t>mikro</w:t>
      </w:r>
      <w:proofErr w:type="spellEnd"/>
      <w:r>
        <w:rPr>
          <w:rFonts w:ascii="Arial Narrow" w:hAnsi="Arial Narrow" w:cs="Arial Narrow"/>
          <w:b/>
        </w:rPr>
        <w:t xml:space="preserve"> účtovné jednotky</w:t>
      </w:r>
      <w:r>
        <w:rPr>
          <w:rFonts w:ascii="Arial Narrow" w:hAnsi="Arial Narrow" w:cs="Arial Narrow"/>
        </w:rPr>
        <w:t xml:space="preserve"> v znení neskorších predpisov</w:t>
      </w:r>
    </w:p>
    <w:p w:rsidR="00D56C28" w:rsidRDefault="00D56C28" w:rsidP="00D56C28">
      <w:pPr>
        <w:pBdr>
          <w:top w:val="single" w:sz="4" w:space="1" w:color="000000"/>
          <w:left w:val="single" w:sz="4" w:space="0" w:color="000000"/>
          <w:bottom w:val="single" w:sz="4" w:space="1" w:color="000000"/>
          <w:right w:val="single" w:sz="4" w:space="4" w:color="000000"/>
        </w:pBdr>
        <w:jc w:val="center"/>
        <w:rPr>
          <w:rFonts w:ascii="Arial" w:hAnsi="Arial" w:cs="Arial"/>
          <w:lang w:val="en-US"/>
        </w:rPr>
      </w:pPr>
      <w:r>
        <w:rPr>
          <w:rFonts w:ascii="Arial Narrow" w:hAnsi="Arial Narrow" w:cs="Arial Narrow"/>
        </w:rPr>
        <w:t>(ostatná novela č.MF/18008/2014-74 – FS č.10/2014)</w:t>
      </w:r>
    </w:p>
    <w:p w:rsidR="00143E94" w:rsidRDefault="00143E94"/>
    <w:p w:rsidR="00D56C28" w:rsidRDefault="00D56C28" w:rsidP="00D56C28">
      <w:pPr>
        <w:pStyle w:val="Nadpis1"/>
        <w:numPr>
          <w:ilvl w:val="0"/>
          <w:numId w:val="1"/>
        </w:numPr>
        <w:spacing w:before="69"/>
        <w:ind w:left="0" w:right="836" w:firstLine="0"/>
        <w:jc w:val="center"/>
        <w:rPr>
          <w:rFonts w:ascii="Arial" w:hAnsi="Arial" w:cs="Arial"/>
        </w:rPr>
      </w:pPr>
      <w:r>
        <w:rPr>
          <w:rFonts w:ascii="Arial" w:hAnsi="Arial" w:cs="Arial"/>
          <w:sz w:val="22"/>
          <w:szCs w:val="22"/>
        </w:rPr>
        <w:t>Článok I</w:t>
      </w:r>
    </w:p>
    <w:p w:rsidR="00D56C28" w:rsidRDefault="00D56C28" w:rsidP="00D56C28">
      <w:pPr>
        <w:ind w:right="841"/>
        <w:jc w:val="center"/>
        <w:rPr>
          <w:rFonts w:ascii="Arial" w:hAnsi="Arial" w:cs="Arial"/>
        </w:rPr>
      </w:pPr>
      <w:r>
        <w:rPr>
          <w:rFonts w:ascii="Arial" w:eastAsia="Times New Roman" w:hAnsi="Arial" w:cs="Arial"/>
          <w:b/>
          <w:bCs/>
        </w:rPr>
        <w:t>Vš</w:t>
      </w:r>
      <w:r>
        <w:rPr>
          <w:rFonts w:ascii="Arial" w:eastAsia="Times New Roman" w:hAnsi="Arial" w:cs="Arial"/>
          <w:b/>
          <w:bCs/>
          <w:spacing w:val="-2"/>
        </w:rPr>
        <w:t>e</w:t>
      </w:r>
      <w:r>
        <w:rPr>
          <w:rFonts w:ascii="Arial" w:eastAsia="Times New Roman" w:hAnsi="Arial" w:cs="Arial"/>
          <w:b/>
          <w:bCs/>
        </w:rPr>
        <w:t>ob</w:t>
      </w:r>
      <w:r>
        <w:rPr>
          <w:rFonts w:ascii="Arial" w:eastAsia="Times New Roman" w:hAnsi="Arial" w:cs="Arial"/>
          <w:b/>
          <w:bCs/>
          <w:spacing w:val="-1"/>
        </w:rPr>
        <w:t>ec</w:t>
      </w:r>
      <w:r>
        <w:rPr>
          <w:rFonts w:ascii="Arial" w:eastAsia="Times New Roman" w:hAnsi="Arial" w:cs="Arial"/>
          <w:b/>
          <w:bCs/>
        </w:rPr>
        <w:t>né</w:t>
      </w:r>
      <w:r>
        <w:rPr>
          <w:rFonts w:ascii="Arial" w:eastAsia="Times New Roman" w:hAnsi="Arial" w:cs="Arial"/>
          <w:b/>
          <w:bCs/>
          <w:spacing w:val="-1"/>
        </w:rPr>
        <w:t xml:space="preserve"> </w:t>
      </w:r>
      <w:r>
        <w:rPr>
          <w:rFonts w:ascii="Arial" w:eastAsia="Times New Roman" w:hAnsi="Arial" w:cs="Arial"/>
          <w:b/>
          <w:bCs/>
        </w:rPr>
        <w:t>úda</w:t>
      </w:r>
      <w:r>
        <w:rPr>
          <w:rFonts w:ascii="Arial" w:eastAsia="Times New Roman" w:hAnsi="Arial" w:cs="Arial"/>
          <w:b/>
          <w:bCs/>
          <w:spacing w:val="-1"/>
        </w:rPr>
        <w:t>j</w:t>
      </w:r>
      <w:r>
        <w:rPr>
          <w:rFonts w:ascii="Arial" w:eastAsia="Times New Roman" w:hAnsi="Arial" w:cs="Arial"/>
          <w:b/>
          <w:bCs/>
        </w:rPr>
        <w:t>e</w:t>
      </w:r>
    </w:p>
    <w:p w:rsidR="00D56C28" w:rsidRDefault="00D56C28" w:rsidP="00D56C28">
      <w:pPr>
        <w:spacing w:before="7" w:line="240" w:lineRule="exact"/>
        <w:jc w:val="both"/>
        <w:rPr>
          <w:rFonts w:ascii="Arial" w:hAnsi="Arial" w:cs="Arial"/>
        </w:rPr>
      </w:pPr>
    </w:p>
    <w:p w:rsidR="00D56C28" w:rsidRDefault="00D56C28" w:rsidP="00D56C28">
      <w:pPr>
        <w:pStyle w:val="Zkladntext"/>
        <w:tabs>
          <w:tab w:val="left" w:pos="808"/>
        </w:tabs>
        <w:ind w:left="0" w:firstLine="0"/>
        <w:rPr>
          <w:rFonts w:ascii="Arial" w:hAnsi="Arial" w:cs="Arial"/>
        </w:rPr>
      </w:pPr>
      <w:r>
        <w:rPr>
          <w:rFonts w:ascii="Arial" w:hAnsi="Arial" w:cs="Arial"/>
          <w:sz w:val="22"/>
          <w:szCs w:val="22"/>
        </w:rPr>
        <w:t xml:space="preserve">1. </w:t>
      </w:r>
      <w:r>
        <w:rPr>
          <w:rFonts w:ascii="Arial" w:hAnsi="Arial" w:cs="Arial"/>
          <w:sz w:val="22"/>
          <w:szCs w:val="22"/>
          <w:u w:val="single"/>
        </w:rPr>
        <w:t>Identifikácia účtovnej jednotky (názov, IČO, sídlo):</w:t>
      </w:r>
    </w:p>
    <w:p w:rsidR="00D56C28" w:rsidRDefault="00D56C28" w:rsidP="00D56C28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Ind w:w="-10" w:type="dxa"/>
        <w:tblLayout w:type="fixed"/>
        <w:tblLook w:val="0000" w:firstRow="0" w:lastRow="0" w:firstColumn="0" w:lastColumn="0" w:noHBand="0" w:noVBand="0"/>
      </w:tblPr>
      <w:tblGrid>
        <w:gridCol w:w="3084"/>
        <w:gridCol w:w="6622"/>
      </w:tblGrid>
      <w:tr w:rsidR="00D56C28" w:rsidTr="00FB1747">
        <w:tc>
          <w:tcPr>
            <w:tcW w:w="3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56C28" w:rsidRDefault="00D56C28" w:rsidP="00FB1747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Názov:</w:t>
            </w:r>
          </w:p>
        </w:tc>
        <w:tc>
          <w:tcPr>
            <w:tcW w:w="6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6C28" w:rsidRDefault="002F65F2" w:rsidP="00123C60">
            <w:pPr>
              <w:spacing w:line="260" w:lineRule="exact"/>
              <w:jc w:val="both"/>
            </w:pPr>
            <w:r>
              <w:rPr>
                <w:rFonts w:ascii="Arial" w:hAnsi="Arial" w:cs="Arial"/>
              </w:rPr>
              <w:t>NOKA</w:t>
            </w:r>
            <w:r w:rsidR="00B85FCD">
              <w:rPr>
                <w:rFonts w:ascii="Arial" w:hAnsi="Arial" w:cs="Arial"/>
              </w:rPr>
              <w:t>,</w:t>
            </w:r>
            <w:r w:rsidR="001E3C39">
              <w:rPr>
                <w:rFonts w:ascii="Arial" w:hAnsi="Arial" w:cs="Arial"/>
              </w:rPr>
              <w:t xml:space="preserve"> </w:t>
            </w:r>
            <w:r w:rsidR="00D56C28">
              <w:rPr>
                <w:rFonts w:ascii="Arial" w:hAnsi="Arial" w:cs="Arial"/>
              </w:rPr>
              <w:t>s.r.o.</w:t>
            </w:r>
          </w:p>
        </w:tc>
      </w:tr>
      <w:tr w:rsidR="00D56C28" w:rsidTr="00FB1747">
        <w:tc>
          <w:tcPr>
            <w:tcW w:w="3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56C28" w:rsidRDefault="00D56C28" w:rsidP="00FB1747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IČO:</w:t>
            </w:r>
          </w:p>
        </w:tc>
        <w:tc>
          <w:tcPr>
            <w:tcW w:w="6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6C28" w:rsidRPr="00123C60" w:rsidRDefault="002F65F2" w:rsidP="00FB1747">
            <w:pPr>
              <w:spacing w:line="260" w:lineRule="exact"/>
              <w:jc w:val="both"/>
              <w:rPr>
                <w:sz w:val="24"/>
                <w:szCs w:val="24"/>
              </w:rPr>
            </w:pPr>
            <w:r>
              <w:rPr>
                <w:rFonts w:ascii="Maven Pro" w:hAnsi="Maven Pro" w:cs="Arial"/>
                <w:color w:val="001B3C"/>
                <w:sz w:val="24"/>
                <w:szCs w:val="24"/>
              </w:rPr>
              <w:t>36848581</w:t>
            </w:r>
          </w:p>
        </w:tc>
      </w:tr>
      <w:tr w:rsidR="00D56C28" w:rsidTr="00FB1747">
        <w:tc>
          <w:tcPr>
            <w:tcW w:w="3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56C28" w:rsidRDefault="00D56C28" w:rsidP="00FB1747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Sídlo:</w:t>
            </w:r>
          </w:p>
        </w:tc>
        <w:tc>
          <w:tcPr>
            <w:tcW w:w="6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6C28" w:rsidRDefault="002F65F2" w:rsidP="00123C60">
            <w:pPr>
              <w:spacing w:line="260" w:lineRule="exact"/>
              <w:jc w:val="both"/>
            </w:pPr>
            <w:r>
              <w:rPr>
                <w:rFonts w:ascii="Arial" w:hAnsi="Arial" w:cs="Arial"/>
              </w:rPr>
              <w:t>Horné Rakovce 1378/16, 03901 Turčianske Teplice</w:t>
            </w:r>
          </w:p>
        </w:tc>
      </w:tr>
    </w:tbl>
    <w:p w:rsidR="00D56C28" w:rsidRDefault="00D56C28" w:rsidP="00D56C28">
      <w:pPr>
        <w:spacing w:line="260" w:lineRule="exact"/>
        <w:jc w:val="both"/>
        <w:rPr>
          <w:rFonts w:ascii="Arial" w:hAnsi="Arial" w:cs="Arial"/>
        </w:rPr>
      </w:pPr>
    </w:p>
    <w:p w:rsidR="00D56C28" w:rsidRDefault="00D56C28" w:rsidP="00D56C28">
      <w:pPr>
        <w:spacing w:line="260" w:lineRule="exact"/>
        <w:jc w:val="both"/>
        <w:rPr>
          <w:rFonts w:ascii="Arial" w:hAnsi="Arial" w:cs="Arial"/>
        </w:rPr>
      </w:pPr>
    </w:p>
    <w:p w:rsidR="00D56C28" w:rsidRDefault="00D56C28" w:rsidP="00D56C28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2. </w:t>
      </w:r>
      <w:r>
        <w:rPr>
          <w:rFonts w:ascii="Arial" w:hAnsi="Arial" w:cs="Arial"/>
          <w:sz w:val="22"/>
          <w:szCs w:val="22"/>
          <w:u w:val="single"/>
        </w:rPr>
        <w:t>Úd</w:t>
      </w:r>
      <w:r>
        <w:rPr>
          <w:rFonts w:ascii="Arial" w:hAnsi="Arial" w:cs="Arial"/>
          <w:spacing w:val="-2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je o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 xml:space="preserve">konsolidovanom </w:t>
      </w:r>
      <w:r>
        <w:rPr>
          <w:rFonts w:ascii="Arial" w:hAnsi="Arial" w:cs="Arial"/>
          <w:spacing w:val="-1"/>
          <w:sz w:val="22"/>
          <w:szCs w:val="22"/>
          <w:u w:val="single"/>
        </w:rPr>
        <w:t>ce</w:t>
      </w:r>
      <w:r>
        <w:rPr>
          <w:rFonts w:ascii="Arial" w:hAnsi="Arial" w:cs="Arial"/>
          <w:sz w:val="22"/>
          <w:szCs w:val="22"/>
          <w:u w:val="single"/>
        </w:rPr>
        <w:t>lk</w:t>
      </w:r>
      <w:r>
        <w:rPr>
          <w:rFonts w:ascii="Arial" w:hAnsi="Arial" w:cs="Arial"/>
          <w:spacing w:val="1"/>
          <w:sz w:val="22"/>
          <w:szCs w:val="22"/>
          <w:u w:val="single"/>
        </w:rPr>
        <w:t>u</w:t>
      </w:r>
      <w:r>
        <w:rPr>
          <w:rFonts w:ascii="Arial" w:hAnsi="Arial" w:cs="Arial"/>
          <w:spacing w:val="1"/>
          <w:sz w:val="22"/>
          <w:szCs w:val="22"/>
        </w:rPr>
        <w:t xml:space="preserve"> – </w:t>
      </w:r>
      <w:r>
        <w:rPr>
          <w:rFonts w:ascii="Arial" w:hAnsi="Arial" w:cs="Arial"/>
          <w:spacing w:val="-5"/>
          <w:sz w:val="22"/>
          <w:szCs w:val="22"/>
        </w:rPr>
        <w:t>spoločnosť nie je súčasťou konsolidovaného celku, nakoľko neboli splnené podmienky konsolidácie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D56C28" w:rsidRDefault="00D56C28" w:rsidP="00D56C28">
      <w:pPr>
        <w:spacing w:line="260" w:lineRule="exact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3. </w:t>
      </w:r>
      <w:r>
        <w:rPr>
          <w:rFonts w:ascii="Arial" w:hAnsi="Arial" w:cs="Arial"/>
          <w:u w:val="single"/>
        </w:rPr>
        <w:t>Pri</w:t>
      </w:r>
      <w:r>
        <w:rPr>
          <w:rFonts w:ascii="Arial" w:hAnsi="Arial" w:cs="Arial"/>
          <w:spacing w:val="-2"/>
          <w:u w:val="single"/>
        </w:rPr>
        <w:t>e</w:t>
      </w:r>
      <w:r>
        <w:rPr>
          <w:rFonts w:ascii="Arial" w:hAnsi="Arial" w:cs="Arial"/>
          <w:u w:val="single"/>
        </w:rPr>
        <w:t>me</w:t>
      </w:r>
      <w:r>
        <w:rPr>
          <w:rFonts w:ascii="Arial" w:hAnsi="Arial" w:cs="Arial"/>
          <w:spacing w:val="-2"/>
          <w:u w:val="single"/>
        </w:rPr>
        <w:t>r</w:t>
      </w:r>
      <w:r>
        <w:rPr>
          <w:rFonts w:ascii="Arial" w:hAnsi="Arial" w:cs="Arial"/>
          <w:spacing w:val="4"/>
          <w:u w:val="single"/>
        </w:rPr>
        <w:t>n</w:t>
      </w:r>
      <w:r>
        <w:rPr>
          <w:rFonts w:ascii="Arial" w:hAnsi="Arial" w:cs="Arial"/>
          <w:u w:val="single"/>
        </w:rPr>
        <w:t>ý</w:t>
      </w:r>
      <w:r>
        <w:rPr>
          <w:rFonts w:ascii="Arial" w:hAnsi="Arial" w:cs="Arial"/>
          <w:spacing w:val="-5"/>
          <w:u w:val="single"/>
        </w:rPr>
        <w:t xml:space="preserve"> </w:t>
      </w:r>
      <w:r>
        <w:rPr>
          <w:rFonts w:ascii="Arial" w:hAnsi="Arial" w:cs="Arial"/>
          <w:u w:val="single"/>
        </w:rPr>
        <w:t>pr</w:t>
      </w:r>
      <w:r>
        <w:rPr>
          <w:rFonts w:ascii="Arial" w:hAnsi="Arial" w:cs="Arial"/>
          <w:spacing w:val="-2"/>
          <w:u w:val="single"/>
        </w:rPr>
        <w:t>e</w:t>
      </w:r>
      <w:r>
        <w:rPr>
          <w:rFonts w:ascii="Arial" w:hAnsi="Arial" w:cs="Arial"/>
          <w:u w:val="single"/>
        </w:rPr>
        <w:t>p</w:t>
      </w:r>
      <w:r>
        <w:rPr>
          <w:rFonts w:ascii="Arial" w:hAnsi="Arial" w:cs="Arial"/>
          <w:spacing w:val="2"/>
          <w:u w:val="single"/>
        </w:rPr>
        <w:t>oč</w:t>
      </w:r>
      <w:r>
        <w:rPr>
          <w:rFonts w:ascii="Arial" w:hAnsi="Arial" w:cs="Arial"/>
          <w:u w:val="single"/>
        </w:rPr>
        <w:t>ít</w:t>
      </w:r>
      <w:r>
        <w:rPr>
          <w:rFonts w:ascii="Arial" w:hAnsi="Arial" w:cs="Arial"/>
          <w:spacing w:val="-1"/>
          <w:u w:val="single"/>
        </w:rPr>
        <w:t>a</w:t>
      </w:r>
      <w:r>
        <w:rPr>
          <w:rFonts w:ascii="Arial" w:hAnsi="Arial" w:cs="Arial"/>
          <w:spacing w:val="4"/>
          <w:u w:val="single"/>
        </w:rPr>
        <w:t>n</w:t>
      </w:r>
      <w:r>
        <w:rPr>
          <w:rFonts w:ascii="Arial" w:hAnsi="Arial" w:cs="Arial"/>
          <w:u w:val="single"/>
        </w:rPr>
        <w:t>ý</w:t>
      </w:r>
      <w:r>
        <w:rPr>
          <w:rFonts w:ascii="Arial" w:hAnsi="Arial" w:cs="Arial"/>
          <w:spacing w:val="-5"/>
          <w:u w:val="single"/>
        </w:rPr>
        <w:t xml:space="preserve"> </w:t>
      </w:r>
      <w:r>
        <w:rPr>
          <w:rFonts w:ascii="Arial" w:hAnsi="Arial" w:cs="Arial"/>
          <w:spacing w:val="2"/>
          <w:u w:val="single"/>
        </w:rPr>
        <w:t>p</w:t>
      </w:r>
      <w:r>
        <w:rPr>
          <w:rFonts w:ascii="Arial" w:hAnsi="Arial" w:cs="Arial"/>
          <w:u w:val="single"/>
        </w:rPr>
        <w:t>o</w:t>
      </w:r>
      <w:r>
        <w:rPr>
          <w:rFonts w:ascii="Arial" w:hAnsi="Arial" w:cs="Arial"/>
          <w:spacing w:val="-1"/>
          <w:u w:val="single"/>
        </w:rPr>
        <w:t>če</w:t>
      </w:r>
      <w:r>
        <w:rPr>
          <w:rFonts w:ascii="Arial" w:hAnsi="Arial" w:cs="Arial"/>
          <w:u w:val="single"/>
        </w:rPr>
        <w:t xml:space="preserve">t </w:t>
      </w:r>
      <w:r>
        <w:rPr>
          <w:rFonts w:ascii="Arial" w:hAnsi="Arial" w:cs="Arial"/>
          <w:spacing w:val="1"/>
          <w:u w:val="single"/>
        </w:rPr>
        <w:t>z</w:t>
      </w:r>
      <w:r>
        <w:rPr>
          <w:rFonts w:ascii="Arial" w:hAnsi="Arial" w:cs="Arial"/>
          <w:spacing w:val="-1"/>
          <w:u w:val="single"/>
        </w:rPr>
        <w:t>a</w:t>
      </w:r>
      <w:r>
        <w:rPr>
          <w:rFonts w:ascii="Arial" w:hAnsi="Arial" w:cs="Arial"/>
          <w:u w:val="single"/>
        </w:rPr>
        <w:t>mestn</w:t>
      </w:r>
      <w:r>
        <w:rPr>
          <w:rFonts w:ascii="Arial" w:hAnsi="Arial" w:cs="Arial"/>
          <w:spacing w:val="-1"/>
          <w:u w:val="single"/>
        </w:rPr>
        <w:t>a</w:t>
      </w:r>
      <w:r>
        <w:rPr>
          <w:rFonts w:ascii="Arial" w:hAnsi="Arial" w:cs="Arial"/>
          <w:u w:val="single"/>
        </w:rPr>
        <w:t>n</w:t>
      </w:r>
      <w:r>
        <w:rPr>
          <w:rFonts w:ascii="Arial" w:hAnsi="Arial" w:cs="Arial"/>
          <w:spacing w:val="-1"/>
          <w:u w:val="single"/>
        </w:rPr>
        <w:t>c</w:t>
      </w:r>
      <w:r>
        <w:rPr>
          <w:rFonts w:ascii="Arial" w:hAnsi="Arial" w:cs="Arial"/>
          <w:u w:val="single"/>
        </w:rPr>
        <w:t>ov</w:t>
      </w:r>
      <w:r>
        <w:rPr>
          <w:rFonts w:ascii="Arial" w:hAnsi="Arial" w:cs="Arial"/>
        </w:rPr>
        <w:t>:</w:t>
      </w:r>
    </w:p>
    <w:p w:rsidR="00D56C28" w:rsidRDefault="00D56C28" w:rsidP="00D56C28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Ind w:w="-10" w:type="dxa"/>
        <w:tblLayout w:type="fixed"/>
        <w:tblLook w:val="0000" w:firstRow="0" w:lastRow="0" w:firstColumn="0" w:lastColumn="0" w:noHBand="0" w:noVBand="0"/>
      </w:tblPr>
      <w:tblGrid>
        <w:gridCol w:w="4218"/>
        <w:gridCol w:w="2126"/>
        <w:gridCol w:w="3363"/>
      </w:tblGrid>
      <w:tr w:rsidR="00D56C28" w:rsidTr="00FB1747"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56C28" w:rsidRDefault="00D56C28" w:rsidP="00FB1747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56C28" w:rsidRDefault="00D56C28" w:rsidP="00FB1747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Bežné účtovné</w:t>
            </w:r>
          </w:p>
          <w:p w:rsidR="00D56C28" w:rsidRDefault="00D56C28" w:rsidP="00FB1747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6C28" w:rsidRDefault="00D56C28" w:rsidP="00FB1747">
            <w:pPr>
              <w:spacing w:line="260" w:lineRule="exact"/>
              <w:jc w:val="center"/>
            </w:pPr>
            <w:r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D56C28" w:rsidTr="00FB1747"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56C28" w:rsidRDefault="00D56C28" w:rsidP="00FB1747">
            <w:pPr>
              <w:spacing w:line="260" w:lineRule="exac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56C28" w:rsidRDefault="002F65F2" w:rsidP="00FB1747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3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6C28" w:rsidRDefault="00B85FCD" w:rsidP="00FB1747">
            <w:pPr>
              <w:spacing w:line="260" w:lineRule="exact"/>
              <w:jc w:val="center"/>
            </w:pPr>
            <w:r>
              <w:rPr>
                <w:rFonts w:ascii="Arial" w:hAnsi="Arial" w:cs="Arial"/>
              </w:rPr>
              <w:t>0</w:t>
            </w:r>
          </w:p>
        </w:tc>
      </w:tr>
    </w:tbl>
    <w:p w:rsidR="00D56C28" w:rsidRDefault="00D56C28" w:rsidP="00D56C28">
      <w:pPr>
        <w:spacing w:line="260" w:lineRule="exact"/>
        <w:jc w:val="both"/>
        <w:rPr>
          <w:rFonts w:ascii="Arial" w:hAnsi="Arial" w:cs="Arial"/>
        </w:rPr>
      </w:pPr>
    </w:p>
    <w:p w:rsidR="00D56C28" w:rsidRDefault="00D56C28" w:rsidP="00D56C28">
      <w:pPr>
        <w:spacing w:before="1" w:line="280" w:lineRule="exact"/>
        <w:jc w:val="both"/>
        <w:rPr>
          <w:rFonts w:ascii="Arial" w:hAnsi="Arial" w:cs="Arial"/>
        </w:rPr>
      </w:pPr>
    </w:p>
    <w:p w:rsidR="00D56C28" w:rsidRDefault="00D56C28" w:rsidP="00D56C28">
      <w:pPr>
        <w:pStyle w:val="Nadpis1"/>
        <w:numPr>
          <w:ilvl w:val="0"/>
          <w:numId w:val="1"/>
        </w:numPr>
        <w:ind w:left="0" w:right="839" w:firstLine="0"/>
        <w:jc w:val="center"/>
        <w:rPr>
          <w:rFonts w:ascii="Arial" w:hAnsi="Arial" w:cs="Arial"/>
        </w:rPr>
      </w:pPr>
      <w:r>
        <w:rPr>
          <w:rFonts w:ascii="Arial" w:hAnsi="Arial" w:cs="Arial"/>
          <w:sz w:val="22"/>
          <w:szCs w:val="22"/>
        </w:rPr>
        <w:t>Článok II</w:t>
      </w:r>
    </w:p>
    <w:p w:rsidR="00D56C28" w:rsidRDefault="00D56C28" w:rsidP="00D56C28">
      <w:pPr>
        <w:ind w:right="836"/>
        <w:jc w:val="center"/>
        <w:rPr>
          <w:rFonts w:ascii="Arial" w:hAnsi="Arial" w:cs="Arial"/>
        </w:rPr>
      </w:pPr>
      <w:r>
        <w:rPr>
          <w:rFonts w:ascii="Arial" w:eastAsia="Times New Roman" w:hAnsi="Arial" w:cs="Arial"/>
          <w:b/>
          <w:bCs/>
        </w:rPr>
        <w:t>In</w:t>
      </w:r>
      <w:r>
        <w:rPr>
          <w:rFonts w:ascii="Arial" w:eastAsia="Times New Roman" w:hAnsi="Arial" w:cs="Arial"/>
          <w:b/>
          <w:bCs/>
          <w:spacing w:val="1"/>
        </w:rPr>
        <w:t>f</w:t>
      </w:r>
      <w:r>
        <w:rPr>
          <w:rFonts w:ascii="Arial" w:eastAsia="Times New Roman" w:hAnsi="Arial" w:cs="Arial"/>
          <w:b/>
          <w:bCs/>
        </w:rPr>
        <w:t>o</w:t>
      </w:r>
      <w:r>
        <w:rPr>
          <w:rFonts w:ascii="Arial" w:eastAsia="Times New Roman" w:hAnsi="Arial" w:cs="Arial"/>
          <w:b/>
          <w:bCs/>
          <w:spacing w:val="-1"/>
        </w:rPr>
        <w:t>r</w:t>
      </w:r>
      <w:r>
        <w:rPr>
          <w:rFonts w:ascii="Arial" w:eastAsia="Times New Roman" w:hAnsi="Arial" w:cs="Arial"/>
          <w:b/>
          <w:bCs/>
          <w:spacing w:val="-4"/>
        </w:rPr>
        <w:t>m</w:t>
      </w:r>
      <w:r>
        <w:rPr>
          <w:rFonts w:ascii="Arial" w:eastAsia="Times New Roman" w:hAnsi="Arial" w:cs="Arial"/>
          <w:b/>
          <w:bCs/>
        </w:rPr>
        <w:t>á</w:t>
      </w:r>
      <w:r>
        <w:rPr>
          <w:rFonts w:ascii="Arial" w:eastAsia="Times New Roman" w:hAnsi="Arial" w:cs="Arial"/>
          <w:b/>
          <w:bCs/>
          <w:spacing w:val="-1"/>
        </w:rPr>
        <w:t>c</w:t>
      </w:r>
      <w:r>
        <w:rPr>
          <w:rFonts w:ascii="Arial" w:eastAsia="Times New Roman" w:hAnsi="Arial" w:cs="Arial"/>
          <w:b/>
          <w:bCs/>
        </w:rPr>
        <w:t>ie o p</w:t>
      </w:r>
      <w:r>
        <w:rPr>
          <w:rFonts w:ascii="Arial" w:eastAsia="Times New Roman" w:hAnsi="Arial" w:cs="Arial"/>
          <w:b/>
          <w:bCs/>
          <w:spacing w:val="-1"/>
        </w:rPr>
        <w:t>r</w:t>
      </w:r>
      <w:r>
        <w:rPr>
          <w:rFonts w:ascii="Arial" w:eastAsia="Times New Roman" w:hAnsi="Arial" w:cs="Arial"/>
          <w:b/>
          <w:bCs/>
        </w:rPr>
        <w:t>ij</w:t>
      </w:r>
      <w:r>
        <w:rPr>
          <w:rFonts w:ascii="Arial" w:eastAsia="Times New Roman" w:hAnsi="Arial" w:cs="Arial"/>
          <w:b/>
          <w:bCs/>
          <w:spacing w:val="1"/>
        </w:rPr>
        <w:t>a</w:t>
      </w:r>
      <w:r>
        <w:rPr>
          <w:rFonts w:ascii="Arial" w:eastAsia="Times New Roman" w:hAnsi="Arial" w:cs="Arial"/>
          <w:b/>
          <w:bCs/>
        </w:rPr>
        <w:t>tý</w:t>
      </w:r>
      <w:r>
        <w:rPr>
          <w:rFonts w:ascii="Arial" w:eastAsia="Times New Roman" w:hAnsi="Arial" w:cs="Arial"/>
          <w:b/>
          <w:bCs/>
          <w:spacing w:val="-2"/>
        </w:rPr>
        <w:t>c</w:t>
      </w:r>
      <w:r>
        <w:rPr>
          <w:rFonts w:ascii="Arial" w:eastAsia="Times New Roman" w:hAnsi="Arial" w:cs="Arial"/>
          <w:b/>
          <w:bCs/>
        </w:rPr>
        <w:t>h</w:t>
      </w:r>
      <w:r>
        <w:rPr>
          <w:rFonts w:ascii="Arial" w:eastAsia="Times New Roman" w:hAnsi="Arial" w:cs="Arial"/>
          <w:b/>
          <w:bCs/>
          <w:spacing w:val="2"/>
        </w:rPr>
        <w:t xml:space="preserve"> </w:t>
      </w:r>
      <w:r>
        <w:rPr>
          <w:rFonts w:ascii="Arial" w:eastAsia="Times New Roman" w:hAnsi="Arial" w:cs="Arial"/>
          <w:b/>
          <w:bCs/>
        </w:rPr>
        <w:t>postu</w:t>
      </w:r>
      <w:r>
        <w:rPr>
          <w:rFonts w:ascii="Arial" w:eastAsia="Times New Roman" w:hAnsi="Arial" w:cs="Arial"/>
          <w:b/>
          <w:bCs/>
          <w:spacing w:val="1"/>
        </w:rPr>
        <w:t>p</w:t>
      </w:r>
      <w:r>
        <w:rPr>
          <w:rFonts w:ascii="Arial" w:eastAsia="Times New Roman" w:hAnsi="Arial" w:cs="Arial"/>
          <w:b/>
          <w:bCs/>
        </w:rPr>
        <w:t>o</w:t>
      </w:r>
      <w:r>
        <w:rPr>
          <w:rFonts w:ascii="Arial" w:eastAsia="Times New Roman" w:hAnsi="Arial" w:cs="Arial"/>
          <w:b/>
          <w:bCs/>
          <w:spacing w:val="-1"/>
        </w:rPr>
        <w:t>c</w:t>
      </w:r>
      <w:r>
        <w:rPr>
          <w:rFonts w:ascii="Arial" w:eastAsia="Times New Roman" w:hAnsi="Arial" w:cs="Arial"/>
          <w:b/>
          <w:bCs/>
        </w:rPr>
        <w:t>h</w:t>
      </w:r>
    </w:p>
    <w:p w:rsidR="00D56C28" w:rsidRDefault="00D56C28" w:rsidP="00D56C28">
      <w:pPr>
        <w:spacing w:before="11" w:line="260" w:lineRule="exact"/>
        <w:jc w:val="both"/>
        <w:rPr>
          <w:rFonts w:ascii="Arial" w:hAnsi="Arial" w:cs="Arial"/>
        </w:rPr>
      </w:pP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</w:rPr>
        <w:t>1. 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fo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má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4"/>
          <w:sz w:val="22"/>
          <w:szCs w:val="22"/>
        </w:rPr>
        <w:t xml:space="preserve"> č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úč</w:t>
      </w:r>
      <w:r>
        <w:rPr>
          <w:rFonts w:ascii="Arial" w:hAnsi="Arial" w:cs="Arial"/>
          <w:sz w:val="22"/>
          <w:szCs w:val="22"/>
        </w:rPr>
        <w:t>tovná</w:t>
      </w:r>
      <w:r>
        <w:rPr>
          <w:rFonts w:ascii="Arial" w:hAnsi="Arial" w:cs="Arial"/>
          <w:spacing w:val="8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vie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ka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ostav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ná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 s</w:t>
      </w:r>
      <w:r>
        <w:rPr>
          <w:rFonts w:ascii="Arial" w:hAnsi="Arial" w:cs="Arial"/>
          <w:spacing w:val="2"/>
          <w:sz w:val="22"/>
          <w:szCs w:val="22"/>
        </w:rPr>
        <w:t>p</w:t>
      </w:r>
      <w:r>
        <w:rPr>
          <w:rFonts w:ascii="Arial" w:hAnsi="Arial" w:cs="Arial"/>
          <w:sz w:val="22"/>
          <w:szCs w:val="22"/>
        </w:rPr>
        <w:t>lnenia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re</w:t>
      </w:r>
      <w:r>
        <w:rPr>
          <w:rFonts w:ascii="Arial" w:hAnsi="Arial" w:cs="Arial"/>
          <w:sz w:val="22"/>
          <w:szCs w:val="22"/>
        </w:rPr>
        <w:t>dpokladu,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úč</w:t>
      </w:r>
      <w:r>
        <w:rPr>
          <w:rFonts w:ascii="Arial" w:hAnsi="Arial" w:cs="Arial"/>
          <w:sz w:val="22"/>
          <w:szCs w:val="22"/>
        </w:rPr>
        <w:t>tovná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jednotka bude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e</w:t>
      </w:r>
      <w:r>
        <w:rPr>
          <w:rFonts w:ascii="Arial" w:hAnsi="Arial" w:cs="Arial"/>
          <w:sz w:val="22"/>
          <w:szCs w:val="22"/>
          <w:u w:val="single"/>
        </w:rPr>
        <w:t>p</w:t>
      </w:r>
      <w:r>
        <w:rPr>
          <w:rFonts w:ascii="Arial" w:hAnsi="Arial" w:cs="Arial"/>
          <w:spacing w:val="-1"/>
          <w:sz w:val="22"/>
          <w:szCs w:val="22"/>
          <w:u w:val="single"/>
        </w:rPr>
        <w:t>re</w:t>
      </w:r>
      <w:r>
        <w:rPr>
          <w:rFonts w:ascii="Arial" w:hAnsi="Arial" w:cs="Arial"/>
          <w:spacing w:val="2"/>
          <w:sz w:val="22"/>
          <w:szCs w:val="22"/>
          <w:u w:val="single"/>
        </w:rPr>
        <w:t>t</w:t>
      </w:r>
      <w:r>
        <w:rPr>
          <w:rFonts w:ascii="Arial" w:hAnsi="Arial" w:cs="Arial"/>
          <w:sz w:val="22"/>
          <w:szCs w:val="22"/>
          <w:u w:val="single"/>
        </w:rPr>
        <w:t>ržite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pokr</w:t>
      </w:r>
      <w:r>
        <w:rPr>
          <w:rFonts w:ascii="Arial" w:hAnsi="Arial" w:cs="Arial"/>
          <w:spacing w:val="-2"/>
          <w:sz w:val="22"/>
          <w:szCs w:val="22"/>
          <w:u w:val="single"/>
        </w:rPr>
        <w:t>ač</w:t>
      </w:r>
      <w:r>
        <w:rPr>
          <w:rFonts w:ascii="Arial" w:hAnsi="Arial" w:cs="Arial"/>
          <w:spacing w:val="2"/>
          <w:sz w:val="22"/>
          <w:szCs w:val="22"/>
          <w:u w:val="single"/>
        </w:rPr>
        <w:t>o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ť</w:t>
      </w:r>
      <w:r>
        <w:rPr>
          <w:rFonts w:ascii="Arial" w:hAnsi="Arial" w:cs="Arial"/>
          <w:sz w:val="22"/>
          <w:szCs w:val="22"/>
        </w:rPr>
        <w:t xml:space="preserve"> vo svojej činnosti:  účtovná závierka je zostavená za predpokladu, že účtovná jednotka bude vo svojej činnosti pokračovať aj v nasledujúcom období.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2. </w:t>
      </w:r>
      <w:r>
        <w:rPr>
          <w:rFonts w:ascii="Arial" w:hAnsi="Arial" w:cs="Arial"/>
          <w:sz w:val="22"/>
          <w:szCs w:val="22"/>
          <w:u w:val="single"/>
        </w:rPr>
        <w:t>Spôsob o</w:t>
      </w:r>
      <w:r>
        <w:rPr>
          <w:rFonts w:ascii="Arial" w:hAnsi="Arial" w:cs="Arial"/>
          <w:spacing w:val="-1"/>
          <w:sz w:val="22"/>
          <w:szCs w:val="22"/>
          <w:u w:val="single"/>
        </w:rPr>
        <w:t>ce</w:t>
      </w:r>
      <w:r>
        <w:rPr>
          <w:rFonts w:ascii="Arial" w:hAnsi="Arial" w:cs="Arial"/>
          <w:sz w:val="22"/>
          <w:szCs w:val="22"/>
          <w:u w:val="single"/>
        </w:rPr>
        <w:t>ňov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nia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</w:t>
      </w:r>
      <w:r>
        <w:rPr>
          <w:rFonts w:ascii="Arial" w:hAnsi="Arial" w:cs="Arial"/>
          <w:spacing w:val="1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tli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polo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iek m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jetku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kov,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to: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Názov položky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Spôsob oceňovania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Dlhodobý 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hmotný maj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tok:   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neeviduje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Dlhodobý hmotný maj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tok: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obstarávacia cena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Dlhodobý fin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nčný ma</w:t>
      </w:r>
      <w:r>
        <w:rPr>
          <w:rFonts w:ascii="Arial" w:hAnsi="Arial" w:cs="Arial"/>
          <w:spacing w:val="2"/>
          <w:sz w:val="22"/>
          <w:szCs w:val="22"/>
        </w:rPr>
        <w:t>j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tok: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neeviduje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1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Zásoby obst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r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pacing w:val="4"/>
          <w:sz w:val="22"/>
          <w:szCs w:val="22"/>
        </w:rPr>
        <w:t xml:space="preserve">né </w:t>
      </w:r>
      <w:r>
        <w:rPr>
          <w:rFonts w:ascii="Arial" w:hAnsi="Arial" w:cs="Arial"/>
          <w:sz w:val="22"/>
          <w:szCs w:val="22"/>
        </w:rPr>
        <w:t>kúpo</w:t>
      </w:r>
      <w:r>
        <w:rPr>
          <w:rFonts w:ascii="Arial" w:hAnsi="Arial" w:cs="Arial"/>
          <w:spacing w:val="2"/>
          <w:sz w:val="22"/>
          <w:szCs w:val="22"/>
        </w:rPr>
        <w:t>u:</w:t>
      </w:r>
      <w:r>
        <w:rPr>
          <w:rFonts w:ascii="Arial" w:hAnsi="Arial" w:cs="Arial"/>
          <w:spacing w:val="2"/>
          <w:sz w:val="22"/>
          <w:szCs w:val="22"/>
        </w:rPr>
        <w:tab/>
      </w:r>
      <w:r>
        <w:rPr>
          <w:rFonts w:ascii="Arial" w:hAnsi="Arial" w:cs="Arial"/>
          <w:spacing w:val="2"/>
          <w:sz w:val="22"/>
          <w:szCs w:val="22"/>
        </w:rPr>
        <w:tab/>
      </w:r>
      <w:r>
        <w:rPr>
          <w:rFonts w:ascii="Arial" w:hAnsi="Arial" w:cs="Arial"/>
          <w:spacing w:val="2"/>
          <w:sz w:val="22"/>
          <w:szCs w:val="22"/>
        </w:rPr>
        <w:tab/>
      </w:r>
      <w:r>
        <w:rPr>
          <w:rFonts w:ascii="Arial" w:hAnsi="Arial" w:cs="Arial"/>
          <w:spacing w:val="1"/>
          <w:sz w:val="22"/>
          <w:szCs w:val="22"/>
        </w:rPr>
        <w:t>menovitá hodnota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soby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tvor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 xml:space="preserve">né </w:t>
      </w:r>
      <w:r>
        <w:rPr>
          <w:rFonts w:ascii="Arial" w:hAnsi="Arial" w:cs="Arial"/>
          <w:sz w:val="22"/>
          <w:szCs w:val="22"/>
        </w:rPr>
        <w:t>vlastnou činnosťou:</w:t>
      </w:r>
      <w:r>
        <w:rPr>
          <w:rFonts w:ascii="Arial" w:hAnsi="Arial" w:cs="Arial"/>
          <w:sz w:val="22"/>
          <w:szCs w:val="22"/>
        </w:rPr>
        <w:tab/>
        <w:t>neeviduje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Vlastné náklady: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neeviduje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Vlastné pohľ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vky: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menovitá hodnota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Kúpené pohľ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vky: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neeviduje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1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rá</w:t>
      </w:r>
      <w:r>
        <w:rPr>
          <w:rFonts w:ascii="Arial" w:hAnsi="Arial" w:cs="Arial"/>
          <w:sz w:val="22"/>
          <w:szCs w:val="22"/>
        </w:rPr>
        <w:t xml:space="preserve">tkodobý </w:t>
      </w:r>
      <w:r>
        <w:rPr>
          <w:rFonts w:ascii="Arial" w:hAnsi="Arial" w:cs="Arial"/>
          <w:spacing w:val="-2"/>
          <w:sz w:val="22"/>
          <w:szCs w:val="22"/>
        </w:rPr>
        <w:t>f</w:t>
      </w:r>
      <w:r>
        <w:rPr>
          <w:rFonts w:ascii="Arial" w:hAnsi="Arial" w:cs="Arial"/>
          <w:sz w:val="22"/>
          <w:szCs w:val="22"/>
        </w:rPr>
        <w:t>ina</w:t>
      </w:r>
      <w:r>
        <w:rPr>
          <w:rFonts w:ascii="Arial" w:hAnsi="Arial" w:cs="Arial"/>
          <w:spacing w:val="1"/>
          <w:sz w:val="22"/>
          <w:szCs w:val="22"/>
        </w:rPr>
        <w:t>nč</w:t>
      </w:r>
      <w:r>
        <w:rPr>
          <w:rFonts w:ascii="Arial" w:hAnsi="Arial" w:cs="Arial"/>
          <w:sz w:val="22"/>
          <w:szCs w:val="22"/>
        </w:rPr>
        <w:t>ný maj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tok: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menovitá hodnota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1"/>
          <w:sz w:val="22"/>
          <w:szCs w:val="22"/>
        </w:rPr>
        <w:t>Zá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ky v</w:t>
      </w:r>
      <w:r>
        <w:rPr>
          <w:rFonts w:ascii="Arial" w:hAnsi="Arial" w:cs="Arial"/>
          <w:spacing w:val="-1"/>
          <w:sz w:val="22"/>
          <w:szCs w:val="22"/>
        </w:rPr>
        <w:t>rá</w:t>
      </w:r>
      <w:r>
        <w:rPr>
          <w:rFonts w:ascii="Arial" w:hAnsi="Arial" w:cs="Arial"/>
          <w:sz w:val="22"/>
          <w:szCs w:val="22"/>
        </w:rPr>
        <w:t>tane</w:t>
      </w:r>
      <w:r>
        <w:rPr>
          <w:rFonts w:ascii="Arial" w:hAnsi="Arial" w:cs="Arial"/>
          <w:spacing w:val="-2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rv: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menovitá hodnota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Dlhopisy: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neeviduje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ičky a úv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ry: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menovitá hodnota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</w:pP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riv</w:t>
      </w:r>
      <w:r>
        <w:rPr>
          <w:rFonts w:ascii="Arial" w:hAnsi="Arial" w:cs="Arial"/>
          <w:spacing w:val="-2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to</w:t>
      </w:r>
      <w:r>
        <w:rPr>
          <w:rFonts w:ascii="Arial" w:hAnsi="Arial" w:cs="Arial"/>
          <w:spacing w:val="5"/>
          <w:sz w:val="22"/>
          <w:szCs w:val="22"/>
        </w:rPr>
        <w:t xml:space="preserve">vé </w:t>
      </w:r>
      <w:r>
        <w:rPr>
          <w:rFonts w:ascii="Arial" w:hAnsi="Arial" w:cs="Arial"/>
          <w:sz w:val="22"/>
          <w:szCs w:val="22"/>
        </w:rPr>
        <w:t>op</w:t>
      </w:r>
      <w:r>
        <w:rPr>
          <w:rFonts w:ascii="Arial" w:hAnsi="Arial" w:cs="Arial"/>
          <w:spacing w:val="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rá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ie: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neeviduje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>3. Spôsob</w:t>
      </w:r>
      <w:r>
        <w:rPr>
          <w:rFonts w:ascii="Arial" w:hAnsi="Arial" w:cs="Arial"/>
          <w:spacing w:val="19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3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>tav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nia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odpisov</w:t>
      </w:r>
      <w:r>
        <w:rPr>
          <w:rFonts w:ascii="Arial" w:hAnsi="Arial" w:cs="Arial"/>
          <w:spacing w:val="-1"/>
          <w:sz w:val="22"/>
          <w:szCs w:val="22"/>
          <w:u w:val="single"/>
        </w:rPr>
        <w:t>é</w:t>
      </w:r>
      <w:r>
        <w:rPr>
          <w:rFonts w:ascii="Arial" w:hAnsi="Arial" w:cs="Arial"/>
          <w:sz w:val="22"/>
          <w:szCs w:val="22"/>
          <w:u w:val="single"/>
        </w:rPr>
        <w:t>ho</w:t>
      </w:r>
      <w:r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plánu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pacing w:val="3"/>
          <w:sz w:val="22"/>
          <w:szCs w:val="22"/>
        </w:rPr>
        <w:t>u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1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dlhodobého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>motn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maj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tku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dlhodobého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hmotn</w:t>
      </w:r>
      <w:r>
        <w:rPr>
          <w:rFonts w:ascii="Arial" w:hAnsi="Arial" w:cs="Arial"/>
          <w:spacing w:val="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maj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tku,</w:t>
      </w:r>
      <w:r>
        <w:rPr>
          <w:rFonts w:ascii="Arial" w:hAnsi="Arial" w:cs="Arial"/>
          <w:spacing w:val="3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ičom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u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doba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odpisov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nia,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pou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ité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y odpisov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odpisové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metó</w:t>
      </w:r>
      <w:r>
        <w:rPr>
          <w:rFonts w:ascii="Arial" w:hAnsi="Arial" w:cs="Arial"/>
          <w:spacing w:val="2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pri u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z w:val="22"/>
          <w:szCs w:val="22"/>
        </w:rPr>
        <w:t>ní odpisov:    Odpisový plán účtovných odpisov dlhodobého hmotného majetku vychádzal z toho, že vzal za základ spôsob odpisovania podľa daňových odpisov. Odpisové sadzby sa teda pre účtovné a daňové opisy rovnajú.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4. </w:t>
      </w:r>
      <w:r>
        <w:rPr>
          <w:rFonts w:ascii="Arial" w:hAnsi="Arial" w:cs="Arial"/>
          <w:spacing w:val="-3"/>
          <w:sz w:val="22"/>
          <w:szCs w:val="22"/>
          <w:u w:val="single"/>
        </w:rPr>
        <w:t>Z</w:t>
      </w:r>
      <w:r>
        <w:rPr>
          <w:rFonts w:ascii="Arial" w:hAnsi="Arial" w:cs="Arial"/>
          <w:sz w:val="22"/>
          <w:szCs w:val="22"/>
          <w:u w:val="single"/>
        </w:rPr>
        <w:t>me</w:t>
      </w:r>
      <w:r>
        <w:rPr>
          <w:rFonts w:ascii="Arial" w:hAnsi="Arial" w:cs="Arial"/>
          <w:spacing w:val="4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y</w:t>
      </w:r>
      <w:r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účtov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-1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s</w:t>
      </w:r>
      <w:r>
        <w:rPr>
          <w:rFonts w:ascii="Arial" w:hAnsi="Arial" w:cs="Arial"/>
          <w:spacing w:val="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 xml:space="preserve">d </w:t>
      </w:r>
      <w:r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a</w:t>
      </w:r>
      <w:r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>
        <w:rPr>
          <w:rFonts w:ascii="Arial" w:hAnsi="Arial" w:cs="Arial"/>
          <w:sz w:val="22"/>
          <w:szCs w:val="22"/>
          <w:u w:val="single"/>
        </w:rPr>
        <w:t>me</w:t>
      </w:r>
      <w:r>
        <w:rPr>
          <w:rFonts w:ascii="Arial" w:hAnsi="Arial" w:cs="Arial"/>
          <w:spacing w:val="1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y</w:t>
      </w:r>
      <w:r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účtov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metód</w:t>
      </w:r>
      <w:r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ním 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dôv</w:t>
      </w:r>
      <w:r>
        <w:rPr>
          <w:rFonts w:ascii="Arial" w:hAnsi="Arial" w:cs="Arial"/>
          <w:spacing w:val="-3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 xml:space="preserve">du 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hto 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mi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yč</w:t>
      </w:r>
      <w:r>
        <w:rPr>
          <w:rFonts w:ascii="Arial" w:hAnsi="Arial" w:cs="Arial"/>
          <w:sz w:val="22"/>
          <w:szCs w:val="22"/>
        </w:rPr>
        <w:t>ísl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i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vp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vu </w:t>
      </w:r>
      <w:r>
        <w:rPr>
          <w:rFonts w:ascii="Arial" w:hAnsi="Arial" w:cs="Arial"/>
          <w:spacing w:val="1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na </w:t>
      </w:r>
      <w:r>
        <w:rPr>
          <w:rFonts w:ascii="Arial" w:hAnsi="Arial" w:cs="Arial"/>
          <w:spacing w:val="1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fin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nčnú 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hodnotu 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maj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tku, 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kov, 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-3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ladn</w:t>
      </w:r>
      <w:r>
        <w:rPr>
          <w:rFonts w:ascii="Arial" w:hAnsi="Arial" w:cs="Arial"/>
          <w:spacing w:val="-2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ho 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im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nia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sled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u hospod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nia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účtovnej 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y:      nemá náplň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D56C28" w:rsidRDefault="00D56C28" w:rsidP="00D56C28">
      <w:pPr>
        <w:jc w:val="both"/>
      </w:pPr>
      <w:r>
        <w:rPr>
          <w:rFonts w:ascii="Arial" w:hAnsi="Arial" w:cs="Arial"/>
          <w:spacing w:val="-5"/>
        </w:rPr>
        <w:t xml:space="preserve">5. </w:t>
      </w:r>
      <w:r>
        <w:rPr>
          <w:rFonts w:ascii="Arial" w:hAnsi="Arial" w:cs="Arial"/>
          <w:spacing w:val="-4"/>
          <w:u w:val="single"/>
        </w:rPr>
        <w:t>I</w:t>
      </w:r>
      <w:r>
        <w:rPr>
          <w:rFonts w:ascii="Arial" w:hAnsi="Arial" w:cs="Arial"/>
          <w:spacing w:val="2"/>
          <w:u w:val="single"/>
        </w:rPr>
        <w:t>n</w:t>
      </w:r>
      <w:r>
        <w:rPr>
          <w:rFonts w:ascii="Arial" w:hAnsi="Arial" w:cs="Arial"/>
          <w:u w:val="single"/>
        </w:rPr>
        <w:t>fo</w:t>
      </w:r>
      <w:r>
        <w:rPr>
          <w:rFonts w:ascii="Arial" w:hAnsi="Arial" w:cs="Arial"/>
          <w:spacing w:val="-2"/>
          <w:u w:val="single"/>
        </w:rPr>
        <w:t>r</w:t>
      </w:r>
      <w:r>
        <w:rPr>
          <w:rFonts w:ascii="Arial" w:hAnsi="Arial" w:cs="Arial"/>
          <w:u w:val="single"/>
        </w:rPr>
        <w:t>má</w:t>
      </w:r>
      <w:r>
        <w:rPr>
          <w:rFonts w:ascii="Arial" w:hAnsi="Arial" w:cs="Arial"/>
          <w:spacing w:val="-2"/>
          <w:u w:val="single"/>
        </w:rPr>
        <w:t>c</w:t>
      </w:r>
      <w:r>
        <w:rPr>
          <w:rFonts w:ascii="Arial" w:hAnsi="Arial" w:cs="Arial"/>
          <w:spacing w:val="2"/>
          <w:u w:val="single"/>
        </w:rPr>
        <w:t>i</w:t>
      </w:r>
      <w:r>
        <w:rPr>
          <w:rFonts w:ascii="Arial" w:hAnsi="Arial" w:cs="Arial"/>
          <w:u w:val="single"/>
        </w:rPr>
        <w:t>e</w:t>
      </w:r>
      <w:r>
        <w:rPr>
          <w:rFonts w:ascii="Arial" w:hAnsi="Arial" w:cs="Arial"/>
          <w:spacing w:val="-1"/>
          <w:u w:val="single"/>
        </w:rPr>
        <w:t xml:space="preserve"> </w:t>
      </w:r>
      <w:r>
        <w:rPr>
          <w:rFonts w:ascii="Arial" w:hAnsi="Arial" w:cs="Arial"/>
          <w:u w:val="single"/>
        </w:rPr>
        <w:t>o dotá</w:t>
      </w:r>
      <w:r>
        <w:rPr>
          <w:rFonts w:ascii="Arial" w:hAnsi="Arial" w:cs="Arial"/>
          <w:spacing w:val="-2"/>
          <w:u w:val="single"/>
        </w:rPr>
        <w:t>c</w:t>
      </w:r>
      <w:r>
        <w:rPr>
          <w:rFonts w:ascii="Arial" w:hAnsi="Arial" w:cs="Arial"/>
          <w:u w:val="single"/>
        </w:rPr>
        <w:t>i</w:t>
      </w:r>
      <w:r>
        <w:rPr>
          <w:rFonts w:ascii="Arial" w:hAnsi="Arial" w:cs="Arial"/>
          <w:spacing w:val="1"/>
          <w:u w:val="single"/>
        </w:rPr>
        <w:t>á</w:t>
      </w:r>
      <w:r>
        <w:rPr>
          <w:rFonts w:ascii="Arial" w:hAnsi="Arial" w:cs="Arial"/>
          <w:spacing w:val="-1"/>
          <w:u w:val="single"/>
        </w:rPr>
        <w:t>c</w:t>
      </w:r>
      <w:r>
        <w:rPr>
          <w:rFonts w:ascii="Arial" w:hAnsi="Arial" w:cs="Arial"/>
          <w:u w:val="single"/>
        </w:rPr>
        <w:t>h</w:t>
      </w:r>
      <w:r>
        <w:rPr>
          <w:rFonts w:ascii="Arial" w:hAnsi="Arial" w:cs="Arial"/>
        </w:rPr>
        <w:t xml:space="preserve"> a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</w:rPr>
        <w:t>ich o</w:t>
      </w:r>
      <w:r>
        <w:rPr>
          <w:rFonts w:ascii="Arial" w:hAnsi="Arial" w:cs="Arial"/>
          <w:spacing w:val="-2"/>
        </w:rPr>
        <w:t>c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ňov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2"/>
        </w:rPr>
        <w:t>i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59"/>
        </w:rPr>
        <w:t xml:space="preserve"> </w:t>
      </w:r>
      <w:r>
        <w:rPr>
          <w:rFonts w:ascii="Arial" w:hAnsi="Arial" w:cs="Arial"/>
        </w:rPr>
        <w:t>v účtov</w:t>
      </w:r>
      <w:r>
        <w:rPr>
          <w:rFonts w:ascii="Arial" w:hAnsi="Arial" w:cs="Arial"/>
          <w:spacing w:val="2"/>
        </w:rPr>
        <w:t>n</w:t>
      </w:r>
      <w:r>
        <w:rPr>
          <w:rFonts w:ascii="Arial" w:hAnsi="Arial" w:cs="Arial"/>
        </w:rPr>
        <w:t>íctv</w:t>
      </w:r>
      <w:r>
        <w:rPr>
          <w:rFonts w:ascii="Arial" w:hAnsi="Arial" w:cs="Arial"/>
          <w:spacing w:val="-1"/>
        </w:rPr>
        <w:t>e:   nemá náplň</w:t>
      </w:r>
    </w:p>
    <w:p w:rsidR="00D56C28" w:rsidRDefault="00D56C28" w:rsidP="00D56C28">
      <w:pPr>
        <w:jc w:val="both"/>
      </w:pP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</w:rPr>
      </w:pPr>
      <w:r>
        <w:rPr>
          <w:rFonts w:ascii="Arial" w:hAnsi="Arial" w:cs="Arial"/>
          <w:sz w:val="22"/>
          <w:szCs w:val="22"/>
        </w:rPr>
        <w:t xml:space="preserve">6. </w:t>
      </w:r>
      <w:r>
        <w:rPr>
          <w:rFonts w:ascii="Arial" w:hAnsi="Arial" w:cs="Arial"/>
          <w:spacing w:val="-4"/>
          <w:sz w:val="22"/>
          <w:szCs w:val="22"/>
        </w:rPr>
        <w:t>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fo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má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5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5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účtovaní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m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opr</w:t>
      </w:r>
      <w:r>
        <w:rPr>
          <w:rFonts w:ascii="Arial" w:hAnsi="Arial" w:cs="Arial"/>
          <w:spacing w:val="-2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pacing w:val="4"/>
          <w:sz w:val="22"/>
          <w:szCs w:val="22"/>
          <w:u w:val="single"/>
        </w:rPr>
        <w:t>h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z w:val="22"/>
          <w:szCs w:val="22"/>
          <w:u w:val="single"/>
        </w:rPr>
        <w:t>b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</w:t>
      </w:r>
      <w:r>
        <w:rPr>
          <w:rFonts w:ascii="Arial" w:hAnsi="Arial" w:cs="Arial"/>
          <w:spacing w:val="5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dobí</w:t>
      </w:r>
      <w:r>
        <w:rPr>
          <w:rFonts w:ascii="Arial" w:hAnsi="Arial" w:cs="Arial"/>
          <w:spacing w:val="5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nom účtovnom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období</w:t>
      </w:r>
      <w:r>
        <w:rPr>
          <w:rFonts w:ascii="Arial" w:hAnsi="Arial" w:cs="Arial"/>
          <w:spacing w:val="3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</w:t>
      </w:r>
      <w:r>
        <w:rPr>
          <w:rFonts w:ascii="Arial" w:hAnsi="Arial" w:cs="Arial"/>
          <w:spacing w:val="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pacing w:val="1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vp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vu</w:t>
      </w:r>
      <w:r>
        <w:rPr>
          <w:rFonts w:ascii="Arial" w:hAnsi="Arial" w:cs="Arial"/>
          <w:spacing w:val="3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1"/>
          <w:sz w:val="22"/>
          <w:szCs w:val="22"/>
        </w:rPr>
        <w:t>er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le</w:t>
      </w:r>
      <w:r>
        <w:rPr>
          <w:rFonts w:ascii="Arial" w:hAnsi="Arial" w:cs="Arial"/>
          <w:spacing w:val="1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ý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isk</w:t>
      </w:r>
      <w:r>
        <w:rPr>
          <w:rFonts w:ascii="Arial" w:hAnsi="Arial" w:cs="Arial"/>
          <w:spacing w:val="3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3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rokov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 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uhr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nú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str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tu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minul</w:t>
      </w:r>
      <w:r>
        <w:rPr>
          <w:rFonts w:ascii="Arial" w:hAnsi="Arial" w:cs="Arial"/>
          <w:spacing w:val="-3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roko</w:t>
      </w:r>
      <w:r>
        <w:rPr>
          <w:rFonts w:ascii="Arial" w:hAnsi="Arial" w:cs="Arial"/>
          <w:spacing w:val="-1"/>
          <w:sz w:val="22"/>
          <w:szCs w:val="22"/>
        </w:rPr>
        <w:t>v</w:t>
      </w:r>
      <w:r>
        <w:rPr>
          <w:rFonts w:ascii="Arial" w:hAnsi="Arial" w:cs="Arial"/>
          <w:sz w:val="22"/>
          <w:szCs w:val="22"/>
        </w:rPr>
        <w:t>;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súč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3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uviesť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účtovanie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3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</w:t>
      </w:r>
      <w:r>
        <w:rPr>
          <w:rFonts w:ascii="Arial" w:hAnsi="Arial" w:cs="Arial"/>
          <w:spacing w:val="5"/>
          <w:sz w:val="22"/>
          <w:szCs w:val="22"/>
        </w:rPr>
        <w:t>n</w:t>
      </w:r>
      <w:r>
        <w:rPr>
          <w:rFonts w:ascii="Arial" w:hAnsi="Arial" w:cs="Arial"/>
          <w:spacing w:val="-3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období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nom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účtovnom</w:t>
      </w:r>
      <w:r>
        <w:rPr>
          <w:rFonts w:ascii="Arial" w:hAnsi="Arial" w:cs="Arial"/>
          <w:spacing w:val="1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období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pacing w:val="1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vp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8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vu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na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sledok hospod</w:t>
      </w:r>
      <w:r>
        <w:rPr>
          <w:rFonts w:ascii="Arial" w:hAnsi="Arial" w:cs="Arial"/>
          <w:spacing w:val="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nia </w:t>
      </w:r>
      <w:r>
        <w:rPr>
          <w:rFonts w:ascii="Arial" w:hAnsi="Arial" w:cs="Arial"/>
          <w:spacing w:val="1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účtovného obdo</w:t>
      </w:r>
      <w:r>
        <w:rPr>
          <w:rFonts w:ascii="Arial" w:hAnsi="Arial" w:cs="Arial"/>
          <w:spacing w:val="1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ia:            nemá náplň</w:t>
      </w:r>
    </w:p>
    <w:p w:rsidR="00D56C28" w:rsidRDefault="00D56C28" w:rsidP="00D56C28">
      <w:pPr>
        <w:spacing w:before="1" w:line="280" w:lineRule="exact"/>
        <w:jc w:val="both"/>
        <w:rPr>
          <w:rFonts w:ascii="Arial" w:hAnsi="Arial" w:cs="Arial"/>
        </w:rPr>
      </w:pPr>
    </w:p>
    <w:p w:rsidR="00D56C28" w:rsidRDefault="00D56C28" w:rsidP="00D56C28">
      <w:pPr>
        <w:pStyle w:val="Nadpis1"/>
        <w:numPr>
          <w:ilvl w:val="0"/>
          <w:numId w:val="1"/>
        </w:numPr>
        <w:ind w:left="0" w:right="157" w:firstLine="0"/>
        <w:jc w:val="center"/>
        <w:rPr>
          <w:rFonts w:ascii="Arial" w:hAnsi="Arial" w:cs="Arial"/>
        </w:rPr>
      </w:pPr>
      <w:r>
        <w:rPr>
          <w:rFonts w:ascii="Arial" w:hAnsi="Arial" w:cs="Arial"/>
          <w:sz w:val="22"/>
          <w:szCs w:val="22"/>
        </w:rPr>
        <w:t>Článok III</w:t>
      </w:r>
    </w:p>
    <w:p w:rsidR="00D56C28" w:rsidRDefault="00D56C28" w:rsidP="00D56C28">
      <w:pPr>
        <w:ind w:right="157"/>
        <w:jc w:val="center"/>
        <w:rPr>
          <w:rFonts w:ascii="Arial" w:hAnsi="Arial" w:cs="Arial"/>
        </w:rPr>
      </w:pPr>
      <w:r>
        <w:rPr>
          <w:rFonts w:ascii="Arial" w:eastAsia="Times New Roman" w:hAnsi="Arial" w:cs="Arial"/>
          <w:b/>
          <w:bCs/>
        </w:rPr>
        <w:t>In</w:t>
      </w:r>
      <w:r>
        <w:rPr>
          <w:rFonts w:ascii="Arial" w:eastAsia="Times New Roman" w:hAnsi="Arial" w:cs="Arial"/>
          <w:b/>
          <w:bCs/>
          <w:spacing w:val="1"/>
        </w:rPr>
        <w:t>f</w:t>
      </w:r>
      <w:r>
        <w:rPr>
          <w:rFonts w:ascii="Arial" w:eastAsia="Times New Roman" w:hAnsi="Arial" w:cs="Arial"/>
          <w:b/>
          <w:bCs/>
        </w:rPr>
        <w:t>o</w:t>
      </w:r>
      <w:r>
        <w:rPr>
          <w:rFonts w:ascii="Arial" w:eastAsia="Times New Roman" w:hAnsi="Arial" w:cs="Arial"/>
          <w:b/>
          <w:bCs/>
          <w:spacing w:val="-1"/>
        </w:rPr>
        <w:t>r</w:t>
      </w:r>
      <w:r>
        <w:rPr>
          <w:rFonts w:ascii="Arial" w:eastAsia="Times New Roman" w:hAnsi="Arial" w:cs="Arial"/>
          <w:b/>
          <w:bCs/>
          <w:spacing w:val="-4"/>
        </w:rPr>
        <w:t>m</w:t>
      </w:r>
      <w:r>
        <w:rPr>
          <w:rFonts w:ascii="Arial" w:eastAsia="Times New Roman" w:hAnsi="Arial" w:cs="Arial"/>
          <w:b/>
          <w:bCs/>
        </w:rPr>
        <w:t>á</w:t>
      </w:r>
      <w:r>
        <w:rPr>
          <w:rFonts w:ascii="Arial" w:eastAsia="Times New Roman" w:hAnsi="Arial" w:cs="Arial"/>
          <w:b/>
          <w:bCs/>
          <w:spacing w:val="-1"/>
        </w:rPr>
        <w:t>c</w:t>
      </w:r>
      <w:r>
        <w:rPr>
          <w:rFonts w:ascii="Arial" w:eastAsia="Times New Roman" w:hAnsi="Arial" w:cs="Arial"/>
          <w:b/>
          <w:bCs/>
        </w:rPr>
        <w:t>ie, ktoré</w:t>
      </w:r>
      <w:r>
        <w:rPr>
          <w:rFonts w:ascii="Arial" w:eastAsia="Times New Roman" w:hAnsi="Arial" w:cs="Arial"/>
          <w:b/>
          <w:bCs/>
          <w:spacing w:val="-1"/>
        </w:rPr>
        <w:t xml:space="preserve"> </w:t>
      </w:r>
      <w:r>
        <w:rPr>
          <w:rFonts w:ascii="Arial" w:eastAsia="Times New Roman" w:hAnsi="Arial" w:cs="Arial"/>
          <w:b/>
          <w:bCs/>
        </w:rPr>
        <w:t>vysv</w:t>
      </w:r>
      <w:r>
        <w:rPr>
          <w:rFonts w:ascii="Arial" w:eastAsia="Times New Roman" w:hAnsi="Arial" w:cs="Arial"/>
          <w:b/>
          <w:bCs/>
          <w:spacing w:val="1"/>
        </w:rPr>
        <w:t>e</w:t>
      </w:r>
      <w:r>
        <w:rPr>
          <w:rFonts w:ascii="Arial" w:eastAsia="Times New Roman" w:hAnsi="Arial" w:cs="Arial"/>
          <w:b/>
          <w:bCs/>
        </w:rPr>
        <w:t>tľujú a</w:t>
      </w:r>
      <w:r>
        <w:rPr>
          <w:rFonts w:ascii="Arial" w:eastAsia="Times New Roman" w:hAnsi="Arial" w:cs="Arial"/>
          <w:b/>
          <w:bCs/>
          <w:spacing w:val="1"/>
        </w:rPr>
        <w:t xml:space="preserve"> </w:t>
      </w:r>
      <w:r>
        <w:rPr>
          <w:rFonts w:ascii="Arial" w:eastAsia="Times New Roman" w:hAnsi="Arial" w:cs="Arial"/>
          <w:b/>
          <w:bCs/>
        </w:rPr>
        <w:t>dop</w:t>
      </w:r>
      <w:r>
        <w:rPr>
          <w:rFonts w:ascii="Arial" w:eastAsia="Times New Roman" w:hAnsi="Arial" w:cs="Arial"/>
          <w:b/>
          <w:bCs/>
          <w:spacing w:val="-2"/>
        </w:rPr>
        <w:t>ĺ</w:t>
      </w:r>
      <w:r>
        <w:rPr>
          <w:rFonts w:ascii="Arial" w:eastAsia="Times New Roman" w:hAnsi="Arial" w:cs="Arial"/>
          <w:b/>
          <w:bCs/>
        </w:rPr>
        <w:t>ňa</w:t>
      </w:r>
      <w:r>
        <w:rPr>
          <w:rFonts w:ascii="Arial" w:eastAsia="Times New Roman" w:hAnsi="Arial" w:cs="Arial"/>
          <w:b/>
          <w:bCs/>
          <w:spacing w:val="-1"/>
        </w:rPr>
        <w:t>j</w:t>
      </w:r>
      <w:r>
        <w:rPr>
          <w:rFonts w:ascii="Arial" w:eastAsia="Times New Roman" w:hAnsi="Arial" w:cs="Arial"/>
          <w:b/>
          <w:bCs/>
        </w:rPr>
        <w:t>ú súv</w:t>
      </w:r>
      <w:r>
        <w:rPr>
          <w:rFonts w:ascii="Arial" w:eastAsia="Times New Roman" w:hAnsi="Arial" w:cs="Arial"/>
          <w:b/>
          <w:bCs/>
          <w:spacing w:val="-3"/>
        </w:rPr>
        <w:t>a</w:t>
      </w:r>
      <w:r>
        <w:rPr>
          <w:rFonts w:ascii="Arial" w:eastAsia="Times New Roman" w:hAnsi="Arial" w:cs="Arial"/>
          <w:b/>
          <w:bCs/>
          <w:spacing w:val="-2"/>
        </w:rPr>
        <w:t>h</w:t>
      </w:r>
      <w:r>
        <w:rPr>
          <w:rFonts w:ascii="Arial" w:eastAsia="Times New Roman" w:hAnsi="Arial" w:cs="Arial"/>
          <w:b/>
          <w:bCs/>
        </w:rPr>
        <w:t>u a</w:t>
      </w:r>
      <w:r>
        <w:rPr>
          <w:rFonts w:ascii="Arial" w:eastAsia="Times New Roman" w:hAnsi="Arial" w:cs="Arial"/>
          <w:b/>
          <w:bCs/>
          <w:spacing w:val="1"/>
        </w:rPr>
        <w:t xml:space="preserve"> </w:t>
      </w:r>
      <w:r>
        <w:rPr>
          <w:rFonts w:ascii="Arial" w:eastAsia="Times New Roman" w:hAnsi="Arial" w:cs="Arial"/>
          <w:b/>
          <w:bCs/>
        </w:rPr>
        <w:t>výkaz</w:t>
      </w:r>
      <w:r>
        <w:rPr>
          <w:rFonts w:ascii="Arial" w:eastAsia="Times New Roman" w:hAnsi="Arial" w:cs="Arial"/>
          <w:b/>
          <w:bCs/>
          <w:spacing w:val="-1"/>
        </w:rPr>
        <w:t xml:space="preserve"> z</w:t>
      </w:r>
      <w:r>
        <w:rPr>
          <w:rFonts w:ascii="Arial" w:eastAsia="Times New Roman" w:hAnsi="Arial" w:cs="Arial"/>
          <w:b/>
          <w:bCs/>
        </w:rPr>
        <w:t>is</w:t>
      </w:r>
      <w:r>
        <w:rPr>
          <w:rFonts w:ascii="Arial" w:eastAsia="Times New Roman" w:hAnsi="Arial" w:cs="Arial"/>
          <w:b/>
          <w:bCs/>
          <w:spacing w:val="1"/>
        </w:rPr>
        <w:t>k</w:t>
      </w:r>
      <w:r>
        <w:rPr>
          <w:rFonts w:ascii="Arial" w:eastAsia="Times New Roman" w:hAnsi="Arial" w:cs="Arial"/>
          <w:b/>
          <w:bCs/>
        </w:rPr>
        <w:t>ov a</w:t>
      </w:r>
      <w:r>
        <w:rPr>
          <w:rFonts w:ascii="Arial" w:eastAsia="Times New Roman" w:hAnsi="Arial" w:cs="Arial"/>
          <w:b/>
          <w:bCs/>
          <w:spacing w:val="1"/>
        </w:rPr>
        <w:t xml:space="preserve"> </w:t>
      </w:r>
      <w:r>
        <w:rPr>
          <w:rFonts w:ascii="Arial" w:eastAsia="Times New Roman" w:hAnsi="Arial" w:cs="Arial"/>
          <w:b/>
          <w:bCs/>
        </w:rPr>
        <w:t>st</w:t>
      </w:r>
      <w:r>
        <w:rPr>
          <w:rFonts w:ascii="Arial" w:eastAsia="Times New Roman" w:hAnsi="Arial" w:cs="Arial"/>
          <w:b/>
          <w:bCs/>
          <w:spacing w:val="-2"/>
        </w:rPr>
        <w:t>r</w:t>
      </w:r>
      <w:r>
        <w:rPr>
          <w:rFonts w:ascii="Arial" w:eastAsia="Times New Roman" w:hAnsi="Arial" w:cs="Arial"/>
          <w:b/>
          <w:bCs/>
        </w:rPr>
        <w:t>át</w:t>
      </w:r>
    </w:p>
    <w:p w:rsidR="00D56C28" w:rsidRDefault="00D56C28" w:rsidP="00D56C28">
      <w:pPr>
        <w:spacing w:before="11" w:line="260" w:lineRule="exact"/>
        <w:jc w:val="both"/>
        <w:rPr>
          <w:rFonts w:ascii="Arial" w:hAnsi="Arial" w:cs="Arial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</w:rPr>
        <w:t>1. 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fo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má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 sume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2"/>
          <w:sz w:val="22"/>
          <w:szCs w:val="22"/>
        </w:rPr>
        <w:t>ô</w:t>
      </w:r>
      <w:r>
        <w:rPr>
          <w:rFonts w:ascii="Arial" w:hAnsi="Arial" w:cs="Arial"/>
          <w:sz w:val="22"/>
          <w:szCs w:val="22"/>
        </w:rPr>
        <w:t>vodo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niku jednotli</w:t>
      </w:r>
      <w:r>
        <w:rPr>
          <w:rFonts w:ascii="Arial" w:hAnsi="Arial" w:cs="Arial"/>
          <w:spacing w:val="-3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polo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iek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b/>
          <w:sz w:val="22"/>
          <w:szCs w:val="22"/>
        </w:rPr>
        <w:t>n</w:t>
      </w:r>
      <w:r>
        <w:rPr>
          <w:rFonts w:ascii="Arial" w:hAnsi="Arial" w:cs="Arial"/>
          <w:b/>
          <w:spacing w:val="-1"/>
          <w:sz w:val="22"/>
          <w:szCs w:val="22"/>
        </w:rPr>
        <w:t>á</w:t>
      </w:r>
      <w:r>
        <w:rPr>
          <w:rFonts w:ascii="Arial" w:hAnsi="Arial" w:cs="Arial"/>
          <w:b/>
          <w:sz w:val="22"/>
          <w:szCs w:val="22"/>
        </w:rPr>
        <w:t>kladov</w:t>
      </w:r>
      <w:r>
        <w:rPr>
          <w:rFonts w:ascii="Arial" w:hAnsi="Arial" w:cs="Arial"/>
          <w:b/>
          <w:spacing w:val="59"/>
          <w:sz w:val="22"/>
          <w:szCs w:val="22"/>
        </w:rPr>
        <w:t xml:space="preserve"> </w:t>
      </w:r>
      <w:r>
        <w:rPr>
          <w:rFonts w:ascii="Arial" w:hAnsi="Arial" w:cs="Arial"/>
          <w:b/>
          <w:spacing w:val="-1"/>
          <w:sz w:val="22"/>
          <w:szCs w:val="22"/>
        </w:rPr>
        <w:t>a</w:t>
      </w:r>
      <w:r>
        <w:rPr>
          <w:rFonts w:ascii="Arial" w:hAnsi="Arial" w:cs="Arial"/>
          <w:b/>
          <w:sz w:val="22"/>
          <w:szCs w:val="22"/>
        </w:rPr>
        <w:t>lebo</w:t>
      </w:r>
      <w:r>
        <w:rPr>
          <w:rFonts w:ascii="Arial" w:hAnsi="Arial" w:cs="Arial"/>
          <w:b/>
          <w:spacing w:val="59"/>
          <w:sz w:val="22"/>
          <w:szCs w:val="22"/>
        </w:rPr>
        <w:t xml:space="preserve"> </w:t>
      </w:r>
      <w:r>
        <w:rPr>
          <w:rFonts w:ascii="Arial" w:hAnsi="Arial" w:cs="Arial"/>
          <w:b/>
          <w:spacing w:val="2"/>
          <w:sz w:val="22"/>
          <w:szCs w:val="22"/>
        </w:rPr>
        <w:t>v</w:t>
      </w:r>
      <w:r>
        <w:rPr>
          <w:rFonts w:ascii="Arial" w:hAnsi="Arial" w:cs="Arial"/>
          <w:b/>
          <w:spacing w:val="-5"/>
          <w:sz w:val="22"/>
          <w:szCs w:val="22"/>
        </w:rPr>
        <w:t>ý</w:t>
      </w:r>
      <w:r>
        <w:rPr>
          <w:rFonts w:ascii="Arial" w:hAnsi="Arial" w:cs="Arial"/>
          <w:b/>
          <w:sz w:val="22"/>
          <w:szCs w:val="22"/>
        </w:rPr>
        <w:t>nosov</w:t>
      </w:r>
      <w:r>
        <w:rPr>
          <w:rFonts w:ascii="Arial" w:hAnsi="Arial" w:cs="Arial"/>
          <w:sz w:val="22"/>
          <w:szCs w:val="22"/>
        </w:rPr>
        <w:t>, ktoré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majú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  <w:u w:val="single"/>
        </w:rPr>
        <w:t>v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z w:val="22"/>
          <w:szCs w:val="22"/>
          <w:u w:val="single"/>
        </w:rPr>
        <w:t>nimoč</w:t>
      </w:r>
      <w:r>
        <w:rPr>
          <w:rFonts w:ascii="Arial" w:hAnsi="Arial" w:cs="Arial"/>
          <w:spacing w:val="4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ý</w:t>
      </w:r>
      <w:r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rozs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lebo</w:t>
      </w:r>
      <w:r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4"/>
          <w:sz w:val="22"/>
          <w:szCs w:val="22"/>
          <w:u w:val="single"/>
        </w:rPr>
        <w:t>v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z w:val="22"/>
          <w:szCs w:val="22"/>
          <w:u w:val="single"/>
        </w:rPr>
        <w:t>s</w:t>
      </w:r>
      <w:r>
        <w:rPr>
          <w:rFonts w:ascii="Arial" w:hAnsi="Arial" w:cs="Arial"/>
          <w:spacing w:val="4"/>
          <w:sz w:val="22"/>
          <w:szCs w:val="22"/>
          <w:u w:val="single"/>
        </w:rPr>
        <w:t>k</w:t>
      </w:r>
      <w:r>
        <w:rPr>
          <w:rFonts w:ascii="Arial" w:hAnsi="Arial" w:cs="Arial"/>
          <w:spacing w:val="-8"/>
          <w:sz w:val="22"/>
          <w:szCs w:val="22"/>
          <w:u w:val="single"/>
        </w:rPr>
        <w:t>y</w:t>
      </w:r>
      <w:r>
        <w:rPr>
          <w:rFonts w:ascii="Arial" w:hAnsi="Arial" w:cs="Arial"/>
          <w:sz w:val="22"/>
          <w:szCs w:val="22"/>
          <w:u w:val="single"/>
        </w:rPr>
        <w:t>t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48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íkl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no</w:t>
      </w:r>
      <w:r>
        <w:rPr>
          <w:rFonts w:ascii="Arial" w:hAnsi="Arial" w:cs="Arial"/>
          <w:spacing w:val="4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re</w:t>
      </w:r>
      <w:r>
        <w:rPr>
          <w:rFonts w:ascii="Arial" w:hAnsi="Arial" w:cs="Arial"/>
          <w:spacing w:val="2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j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podn</w:t>
      </w:r>
      <w:r>
        <w:rPr>
          <w:rFonts w:ascii="Arial" w:hAnsi="Arial" w:cs="Arial"/>
          <w:spacing w:val="1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ku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lebo </w:t>
      </w:r>
      <w:r>
        <w:rPr>
          <w:rFonts w:ascii="Arial" w:hAnsi="Arial" w:cs="Arial"/>
          <w:spacing w:val="-1"/>
          <w:sz w:val="22"/>
          <w:szCs w:val="22"/>
        </w:rPr>
        <w:t>ča</w:t>
      </w:r>
      <w:r>
        <w:rPr>
          <w:rFonts w:ascii="Arial" w:hAnsi="Arial" w:cs="Arial"/>
          <w:sz w:val="22"/>
          <w:szCs w:val="22"/>
        </w:rPr>
        <w:t>sti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podniku,</w:t>
      </w:r>
      <w:r>
        <w:rPr>
          <w:rFonts w:ascii="Arial" w:hAnsi="Arial" w:cs="Arial"/>
          <w:spacing w:val="4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4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dôvodu</w:t>
      </w:r>
      <w:r>
        <w:rPr>
          <w:rFonts w:ascii="Arial" w:hAnsi="Arial" w:cs="Arial"/>
          <w:spacing w:val="4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ja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podniku</w:t>
      </w:r>
      <w:r>
        <w:rPr>
          <w:rFonts w:ascii="Arial" w:hAnsi="Arial" w:cs="Arial"/>
          <w:spacing w:val="45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ča</w:t>
      </w:r>
      <w:r>
        <w:rPr>
          <w:rFonts w:ascii="Arial" w:hAnsi="Arial" w:cs="Arial"/>
          <w:sz w:val="22"/>
          <w:szCs w:val="22"/>
        </w:rPr>
        <w:t>sti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podniku,</w:t>
      </w:r>
      <w:r>
        <w:rPr>
          <w:rFonts w:ascii="Arial" w:hAnsi="Arial" w:cs="Arial"/>
          <w:spacing w:val="4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ško</w:t>
      </w:r>
      <w:r>
        <w:rPr>
          <w:rFonts w:ascii="Arial" w:hAnsi="Arial" w:cs="Arial"/>
          <w:spacing w:val="2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dôvo</w:t>
      </w:r>
      <w:r>
        <w:rPr>
          <w:rFonts w:ascii="Arial" w:hAnsi="Arial" w:cs="Arial"/>
          <w:spacing w:val="2"/>
          <w:sz w:val="22"/>
          <w:szCs w:val="22"/>
        </w:rPr>
        <w:t xml:space="preserve">du 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ivel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poh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ôm:      nemá náplň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</w:rPr>
        <w:t xml:space="preserve">2. </w:t>
      </w: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 xml:space="preserve">o 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-1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-1"/>
          <w:sz w:val="22"/>
          <w:szCs w:val="22"/>
          <w:u w:val="single"/>
        </w:rPr>
        <w:t>ä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z w:val="22"/>
          <w:szCs w:val="22"/>
          <w:u w:val="single"/>
        </w:rPr>
        <w:t>ko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 to: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1"/>
          <w:sz w:val="22"/>
          <w:szCs w:val="22"/>
        </w:rPr>
        <w:t>- ce</w:t>
      </w:r>
      <w:r>
        <w:rPr>
          <w:rFonts w:ascii="Arial" w:hAnsi="Arial" w:cs="Arial"/>
          <w:sz w:val="22"/>
          <w:szCs w:val="22"/>
        </w:rPr>
        <w:t>lkovej sume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kov so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ostatkovou dobou sp</w:t>
      </w:r>
      <w:r>
        <w:rPr>
          <w:rFonts w:ascii="Arial" w:hAnsi="Arial" w:cs="Arial"/>
          <w:spacing w:val="-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tnosti dlhšou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ko p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z w:val="22"/>
          <w:szCs w:val="22"/>
        </w:rPr>
        <w:t>ť rokov:   nemá náplň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1"/>
          <w:sz w:val="22"/>
          <w:szCs w:val="22"/>
        </w:rPr>
        <w:t>- ce</w:t>
      </w:r>
      <w:r>
        <w:rPr>
          <w:rFonts w:ascii="Arial" w:hAnsi="Arial" w:cs="Arial"/>
          <w:sz w:val="22"/>
          <w:szCs w:val="22"/>
        </w:rPr>
        <w:t>lkovej sume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če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kov,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opis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spôso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eče</w:t>
      </w:r>
      <w:r>
        <w:rPr>
          <w:rFonts w:ascii="Arial" w:hAnsi="Arial" w:cs="Arial"/>
          <w:sz w:val="22"/>
          <w:szCs w:val="22"/>
        </w:rPr>
        <w:t>nia 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1"/>
          <w:sz w:val="22"/>
          <w:szCs w:val="22"/>
        </w:rPr>
        <w:t>äz</w:t>
      </w:r>
      <w:r>
        <w:rPr>
          <w:rFonts w:ascii="Arial" w:hAnsi="Arial" w:cs="Arial"/>
          <w:sz w:val="22"/>
          <w:szCs w:val="22"/>
        </w:rPr>
        <w:t>kov: nemá náplň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3. </w:t>
      </w: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 vlast</w:t>
      </w:r>
      <w:r>
        <w:rPr>
          <w:rFonts w:ascii="Arial" w:hAnsi="Arial" w:cs="Arial"/>
          <w:spacing w:val="4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k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iá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</w:rPr>
        <w:t>, a to najmä – dôvod 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dobudnutia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st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ií, po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menovitá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ota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dobudnu</w:t>
      </w:r>
      <w:r>
        <w:rPr>
          <w:rFonts w:ascii="Arial" w:hAnsi="Arial" w:cs="Arial"/>
          <w:spacing w:val="5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3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ií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poč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me</w:t>
      </w:r>
      <w:r>
        <w:rPr>
          <w:rFonts w:ascii="Arial" w:hAnsi="Arial" w:cs="Arial"/>
          <w:spacing w:val="1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ovitá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hodnota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ií, 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ičom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ntu</w:t>
      </w:r>
      <w:r>
        <w:rPr>
          <w:rFonts w:ascii="Arial" w:hAnsi="Arial" w:cs="Arial"/>
          <w:spacing w:val="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lna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hodnota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hto</w:t>
      </w:r>
      <w:r>
        <w:rPr>
          <w:rFonts w:ascii="Arial" w:hAnsi="Arial" w:cs="Arial"/>
          <w:spacing w:val="4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ií na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upísanom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kla</w:t>
      </w:r>
      <w:r>
        <w:rPr>
          <w:rFonts w:ascii="Arial" w:hAnsi="Arial" w:cs="Arial"/>
          <w:spacing w:val="1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nom imaní. Po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hodnota,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vlastné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ča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účtovného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obdobia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obudli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hodnota,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rú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vlastné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</w:t>
      </w:r>
      <w:r>
        <w:rPr>
          <w:rFonts w:ascii="Arial" w:hAnsi="Arial" w:cs="Arial"/>
          <w:spacing w:val="-1"/>
          <w:sz w:val="22"/>
          <w:szCs w:val="22"/>
        </w:rPr>
        <w:t>ča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účtovného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obdobia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z w:val="22"/>
          <w:szCs w:val="22"/>
        </w:rPr>
        <w:t>iedli na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inú osobu. Poč</w:t>
      </w:r>
      <w:r>
        <w:rPr>
          <w:rFonts w:ascii="Arial" w:hAnsi="Arial" w:cs="Arial"/>
          <w:spacing w:val="-1"/>
          <w:sz w:val="22"/>
          <w:szCs w:val="22"/>
        </w:rPr>
        <w:t>et a </w:t>
      </w:r>
      <w:r>
        <w:rPr>
          <w:rFonts w:ascii="Arial" w:hAnsi="Arial" w:cs="Arial"/>
          <w:sz w:val="22"/>
          <w:szCs w:val="22"/>
        </w:rPr>
        <w:t>menovitá hodnota a hodnote,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ktorú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vlastné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dob</w:t>
      </w:r>
      <w:r>
        <w:rPr>
          <w:rFonts w:ascii="Arial" w:hAnsi="Arial" w:cs="Arial"/>
          <w:spacing w:val="2"/>
          <w:sz w:val="22"/>
          <w:szCs w:val="22"/>
        </w:rPr>
        <w:t>u</w:t>
      </w:r>
      <w:r>
        <w:rPr>
          <w:rFonts w:ascii="Arial" w:hAnsi="Arial" w:cs="Arial"/>
          <w:sz w:val="22"/>
          <w:szCs w:val="22"/>
        </w:rPr>
        <w:t>dli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ktoré účtovná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jednotka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má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be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mu</w:t>
      </w:r>
      <w:r>
        <w:rPr>
          <w:rFonts w:ascii="Arial" w:hAnsi="Arial" w:cs="Arial"/>
          <w:spacing w:val="3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dňu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účtovného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obdobia;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 ich p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rc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ntuál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</w:t>
      </w:r>
      <w:r>
        <w:rPr>
          <w:rFonts w:ascii="Arial" w:hAnsi="Arial" w:cs="Arial"/>
          <w:spacing w:val="1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 xml:space="preserve">iel 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upísanom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kladnom im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ní:   nemá náplň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4. </w:t>
      </w: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 o</w:t>
      </w:r>
      <w:r>
        <w:rPr>
          <w:rFonts w:ascii="Arial" w:hAnsi="Arial" w:cs="Arial"/>
          <w:spacing w:val="1"/>
          <w:sz w:val="22"/>
          <w:szCs w:val="22"/>
          <w:u w:val="single"/>
        </w:rPr>
        <w:t>r</w:t>
      </w:r>
      <w:r>
        <w:rPr>
          <w:rFonts w:ascii="Arial" w:hAnsi="Arial" w:cs="Arial"/>
          <w:spacing w:val="-3"/>
          <w:sz w:val="22"/>
          <w:szCs w:val="22"/>
          <w:u w:val="single"/>
        </w:rPr>
        <w:t>g</w:t>
      </w:r>
      <w:r>
        <w:rPr>
          <w:rFonts w:ascii="Arial" w:hAnsi="Arial" w:cs="Arial"/>
          <w:spacing w:val="-1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2"/>
          <w:sz w:val="22"/>
          <w:szCs w:val="22"/>
          <w:u w:val="single"/>
        </w:rPr>
        <w:t>o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2"/>
          <w:sz w:val="22"/>
          <w:szCs w:val="22"/>
          <w:u w:val="single"/>
        </w:rPr>
        <w:t>úč</w:t>
      </w:r>
      <w:r>
        <w:rPr>
          <w:rFonts w:ascii="Arial" w:hAnsi="Arial" w:cs="Arial"/>
          <w:sz w:val="22"/>
          <w:szCs w:val="22"/>
          <w:u w:val="single"/>
        </w:rPr>
        <w:t>tovnej jednot</w:t>
      </w:r>
      <w:r>
        <w:rPr>
          <w:rFonts w:ascii="Arial" w:hAnsi="Arial" w:cs="Arial"/>
          <w:spacing w:val="2"/>
          <w:sz w:val="22"/>
          <w:szCs w:val="22"/>
          <w:u w:val="single"/>
        </w:rPr>
        <w:t>k</w:t>
      </w:r>
      <w:r>
        <w:rPr>
          <w:rFonts w:ascii="Arial" w:hAnsi="Arial" w:cs="Arial"/>
          <w:spacing w:val="-5"/>
          <w:sz w:val="22"/>
          <w:szCs w:val="22"/>
          <w:u w:val="single"/>
        </w:rPr>
        <w:t>y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 to: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a)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ške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>ov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ruk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za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eče</w:t>
      </w:r>
      <w:r>
        <w:rPr>
          <w:rFonts w:ascii="Arial" w:hAnsi="Arial" w:cs="Arial"/>
          <w:sz w:val="22"/>
          <w:szCs w:val="22"/>
        </w:rPr>
        <w:t>ní</w:t>
      </w:r>
      <w:r>
        <w:rPr>
          <w:rFonts w:ascii="Arial" w:hAnsi="Arial" w:cs="Arial"/>
          <w:spacing w:val="4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</w:t>
      </w:r>
      <w:r>
        <w:rPr>
          <w:rFonts w:ascii="Arial" w:hAnsi="Arial" w:cs="Arial"/>
          <w:spacing w:val="5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9"/>
          <w:sz w:val="22"/>
          <w:szCs w:val="22"/>
        </w:rPr>
        <w:t xml:space="preserve"> č</w:t>
      </w:r>
      <w:r>
        <w:rPr>
          <w:rFonts w:ascii="Arial" w:hAnsi="Arial" w:cs="Arial"/>
          <w:sz w:val="22"/>
          <w:szCs w:val="22"/>
        </w:rPr>
        <w:t>lenov štatutá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nu,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ho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a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o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účtovnej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</w:t>
      </w:r>
      <w:r>
        <w:rPr>
          <w:rFonts w:ascii="Arial" w:hAnsi="Arial" w:cs="Arial"/>
          <w:spacing w:val="1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,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to v člen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y:  účtovná jednotka neposkytla členom štatutárneho orgánu žiadne druhy záruk alebo zabezpečení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2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b) 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ičk</w:t>
      </w:r>
      <w:r>
        <w:rPr>
          <w:rFonts w:ascii="Arial" w:hAnsi="Arial" w:cs="Arial"/>
          <w:spacing w:val="-2"/>
          <w:sz w:val="22"/>
          <w:szCs w:val="22"/>
        </w:rPr>
        <w:t>á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</w:t>
      </w:r>
      <w:r>
        <w:rPr>
          <w:rFonts w:ascii="Arial" w:hAnsi="Arial" w:cs="Arial"/>
          <w:spacing w:val="3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37"/>
          <w:sz w:val="22"/>
          <w:szCs w:val="22"/>
        </w:rPr>
        <w:t xml:space="preserve"> č</w:t>
      </w:r>
      <w:r>
        <w:rPr>
          <w:rFonts w:ascii="Arial" w:hAnsi="Arial" w:cs="Arial"/>
          <w:sz w:val="22"/>
          <w:szCs w:val="22"/>
        </w:rPr>
        <w:t xml:space="preserve">lenom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štatut</w:t>
      </w:r>
      <w:r>
        <w:rPr>
          <w:rFonts w:ascii="Arial" w:hAnsi="Arial" w:cs="Arial"/>
          <w:spacing w:val="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rn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ho </w:t>
      </w:r>
      <w:r>
        <w:rPr>
          <w:rFonts w:ascii="Arial" w:hAnsi="Arial" w:cs="Arial"/>
          <w:spacing w:val="3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nu,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ho 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 </w:t>
      </w:r>
      <w:r>
        <w:rPr>
          <w:rFonts w:ascii="Arial" w:hAnsi="Arial" w:cs="Arial"/>
          <w:spacing w:val="3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iného 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nu účtovnej jednot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to -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 xml:space="preserve">lková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suma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k </w:t>
      </w:r>
      <w:r>
        <w:rPr>
          <w:rFonts w:ascii="Arial" w:hAnsi="Arial" w:cs="Arial"/>
          <w:spacing w:val="5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 posl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mu 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dňu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účtovného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obdobia v člen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</w:t>
      </w:r>
      <w:r>
        <w:rPr>
          <w:rFonts w:ascii="Arial" w:hAnsi="Arial" w:cs="Arial"/>
          <w:spacing w:val="1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 xml:space="preserve">y a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lková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suma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splat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1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 posl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mu</w:t>
      </w:r>
      <w:r>
        <w:rPr>
          <w:rFonts w:ascii="Arial" w:hAnsi="Arial" w:cs="Arial"/>
          <w:spacing w:val="1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dňu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účtovného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obdobia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2"/>
          <w:sz w:val="22"/>
          <w:szCs w:val="22"/>
        </w:rPr>
        <w:t xml:space="preserve"> č</w:t>
      </w:r>
      <w:r>
        <w:rPr>
          <w:rFonts w:ascii="Arial" w:hAnsi="Arial" w:cs="Arial"/>
          <w:sz w:val="22"/>
          <w:szCs w:val="22"/>
        </w:rPr>
        <w:t>len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or</w:t>
      </w:r>
      <w:r>
        <w:rPr>
          <w:rFonts w:ascii="Arial" w:hAnsi="Arial" w:cs="Arial"/>
          <w:spacing w:val="-4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 xml:space="preserve">y a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 xml:space="preserve">lková 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lastRenderedPageBreak/>
        <w:t>su</w:t>
      </w:r>
      <w:r>
        <w:rPr>
          <w:rFonts w:ascii="Arial" w:hAnsi="Arial" w:cs="Arial"/>
          <w:spacing w:val="2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 xml:space="preserve">a 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odpust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k 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odpí</w:t>
      </w:r>
      <w:r>
        <w:rPr>
          <w:rFonts w:ascii="Arial" w:hAnsi="Arial" w:cs="Arial"/>
          <w:spacing w:val="2"/>
          <w:sz w:val="22"/>
          <w:szCs w:val="22"/>
        </w:rPr>
        <w:t>s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k 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 posl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mu 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dňu účtovného obdobia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 čl</w:t>
      </w:r>
      <w:r>
        <w:rPr>
          <w:rFonts w:ascii="Arial" w:hAnsi="Arial" w:cs="Arial"/>
          <w:spacing w:val="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org</w:t>
      </w:r>
      <w:r>
        <w:rPr>
          <w:rFonts w:ascii="Arial" w:hAnsi="Arial" w:cs="Arial"/>
          <w:spacing w:val="-2"/>
          <w:sz w:val="22"/>
          <w:szCs w:val="22"/>
        </w:rPr>
        <w:t>á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2"/>
          <w:sz w:val="22"/>
          <w:szCs w:val="22"/>
        </w:rPr>
        <w:t>y:   účtovná jednotka neposkytla členom štatutárneho orgánu žiadne pôžičky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2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c) hlav</w:t>
      </w:r>
      <w:r>
        <w:rPr>
          <w:rFonts w:ascii="Arial" w:hAnsi="Arial" w:cs="Arial"/>
          <w:spacing w:val="1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podmi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nk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h,</w:t>
      </w:r>
      <w:r>
        <w:rPr>
          <w:rFonts w:ascii="Arial" w:hAnsi="Arial" w:cs="Arial"/>
          <w:spacing w:val="2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klade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</w:t>
      </w:r>
      <w:r>
        <w:rPr>
          <w:rFonts w:ascii="Arial" w:hAnsi="Arial" w:cs="Arial"/>
          <w:spacing w:val="4"/>
          <w:sz w:val="22"/>
          <w:szCs w:val="22"/>
        </w:rPr>
        <w:t>r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im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oli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ru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iné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eče</w:t>
      </w:r>
      <w:r>
        <w:rPr>
          <w:rFonts w:ascii="Arial" w:hAnsi="Arial" w:cs="Arial"/>
          <w:sz w:val="22"/>
          <w:szCs w:val="22"/>
        </w:rPr>
        <w:t>nie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 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pacing w:val="-8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tnut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; </w:t>
      </w:r>
      <w:r>
        <w:rPr>
          <w:rFonts w:ascii="Arial" w:hAnsi="Arial" w:cs="Arial"/>
          <w:spacing w:val="2"/>
          <w:sz w:val="22"/>
          <w:szCs w:val="22"/>
        </w:rPr>
        <w:t>p</w:t>
      </w:r>
      <w:r>
        <w:rPr>
          <w:rFonts w:ascii="Arial" w:hAnsi="Arial" w:cs="Arial"/>
          <w:sz w:val="22"/>
          <w:szCs w:val="22"/>
        </w:rPr>
        <w:t>ri pôžičk</w:t>
      </w:r>
      <w:r>
        <w:rPr>
          <w:rFonts w:ascii="Arial" w:hAnsi="Arial" w:cs="Arial"/>
          <w:spacing w:val="-2"/>
          <w:sz w:val="22"/>
          <w:szCs w:val="22"/>
        </w:rPr>
        <w:t>á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sa </w:t>
      </w:r>
      <w:r>
        <w:rPr>
          <w:rFonts w:ascii="Arial" w:hAnsi="Arial" w:cs="Arial"/>
          <w:spacing w:val="-1"/>
          <w:sz w:val="22"/>
          <w:szCs w:val="22"/>
        </w:rPr>
        <w:t>u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 úr</w:t>
      </w:r>
      <w:r>
        <w:rPr>
          <w:rFonts w:ascii="Arial" w:hAnsi="Arial" w:cs="Arial"/>
          <w:spacing w:val="1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kové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sadz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pacing w:val="-5"/>
          <w:sz w:val="22"/>
          <w:szCs w:val="22"/>
        </w:rPr>
        <w:t>y:  nemá náplň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 xml:space="preserve">d)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lkovej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sume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pou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3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fin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nč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ostried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ov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iného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plnenia</w:t>
      </w:r>
      <w:r>
        <w:rPr>
          <w:rFonts w:ascii="Arial" w:hAnsi="Arial" w:cs="Arial"/>
          <w:spacing w:val="3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pacing w:val="3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súkromné ú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2"/>
          <w:sz w:val="22"/>
          <w:szCs w:val="22"/>
        </w:rPr>
        <w:t>čl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nmi</w:t>
      </w:r>
      <w:r>
        <w:rPr>
          <w:rFonts w:ascii="Arial" w:hAnsi="Arial" w:cs="Arial"/>
          <w:spacing w:val="5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štatut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rne</w:t>
      </w:r>
      <w:r>
        <w:rPr>
          <w:rFonts w:ascii="Arial" w:hAnsi="Arial" w:cs="Arial"/>
          <w:spacing w:val="1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nu,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nu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iného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účtovnej 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 ktoré</w:t>
      </w:r>
      <w:r>
        <w:rPr>
          <w:rFonts w:ascii="Arial" w:hAnsi="Arial" w:cs="Arial"/>
          <w:spacing w:val="-2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j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potr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né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pacing w:val="2"/>
          <w:sz w:val="22"/>
          <w:szCs w:val="22"/>
        </w:rPr>
        <w:t>úč</w:t>
      </w:r>
      <w:r>
        <w:rPr>
          <w:rFonts w:ascii="Arial" w:hAnsi="Arial" w:cs="Arial"/>
          <w:sz w:val="22"/>
          <w:szCs w:val="22"/>
        </w:rPr>
        <w:t>tovať:   nemá náplň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5. </w:t>
      </w: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 povinnosti</w:t>
      </w:r>
      <w:r>
        <w:rPr>
          <w:rFonts w:ascii="Arial" w:hAnsi="Arial" w:cs="Arial"/>
          <w:spacing w:val="-1"/>
          <w:sz w:val="22"/>
          <w:szCs w:val="22"/>
          <w:u w:val="single"/>
        </w:rPr>
        <w:t>ac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</w:rPr>
        <w:t xml:space="preserve"> účtovnej jednot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, a </w:t>
      </w:r>
      <w:r>
        <w:rPr>
          <w:rFonts w:ascii="Arial" w:hAnsi="Arial" w:cs="Arial"/>
          <w:spacing w:val="2"/>
          <w:sz w:val="22"/>
          <w:szCs w:val="22"/>
        </w:rPr>
        <w:t>to: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>
        <w:rPr>
          <w:rFonts w:ascii="Arial" w:hAnsi="Arial" w:cs="Arial"/>
          <w:spacing w:val="2"/>
          <w:sz w:val="22"/>
          <w:szCs w:val="22"/>
        </w:rPr>
        <w:t xml:space="preserve">a)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lkovej</w:t>
      </w:r>
      <w:r>
        <w:rPr>
          <w:rFonts w:ascii="Arial" w:hAnsi="Arial" w:cs="Arial"/>
          <w:spacing w:val="5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sume</w:t>
      </w:r>
      <w:r>
        <w:rPr>
          <w:rFonts w:ascii="Arial" w:hAnsi="Arial" w:cs="Arial"/>
          <w:spacing w:val="4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fin</w:t>
      </w:r>
      <w:r>
        <w:rPr>
          <w:rFonts w:ascii="Arial" w:hAnsi="Arial" w:cs="Arial"/>
          <w:spacing w:val="-2"/>
          <w:sz w:val="22"/>
          <w:szCs w:val="22"/>
          <w:u w:val="single"/>
        </w:rPr>
        <w:t>a</w:t>
      </w:r>
      <w:r>
        <w:rPr>
          <w:rFonts w:ascii="Arial" w:hAnsi="Arial" w:cs="Arial"/>
          <w:spacing w:val="2"/>
          <w:sz w:val="22"/>
          <w:szCs w:val="22"/>
          <w:u w:val="single"/>
        </w:rPr>
        <w:t>nčn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povinností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5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ktoré</w:t>
      </w:r>
      <w:r>
        <w:rPr>
          <w:rFonts w:ascii="Arial" w:hAnsi="Arial" w:cs="Arial"/>
          <w:spacing w:val="5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4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ujú</w:t>
      </w:r>
      <w:r>
        <w:rPr>
          <w:rFonts w:ascii="Arial" w:hAnsi="Arial" w:cs="Arial"/>
          <w:spacing w:val="5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súva</w:t>
      </w:r>
      <w:r>
        <w:rPr>
          <w:rFonts w:ascii="Arial" w:hAnsi="Arial" w:cs="Arial"/>
          <w:spacing w:val="1"/>
          <w:sz w:val="22"/>
          <w:szCs w:val="22"/>
        </w:rPr>
        <w:t>h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50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</w:t>
      </w:r>
      <w:r>
        <w:rPr>
          <w:rFonts w:ascii="Arial" w:hAnsi="Arial" w:cs="Arial"/>
          <w:spacing w:val="4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sú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mné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posúd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nie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f</w:t>
      </w:r>
      <w:r>
        <w:rPr>
          <w:rFonts w:ascii="Arial" w:hAnsi="Arial" w:cs="Arial"/>
          <w:sz w:val="22"/>
          <w:szCs w:val="22"/>
        </w:rPr>
        <w:t>inanč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pacing w:val="3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situ</w:t>
      </w:r>
      <w:r>
        <w:rPr>
          <w:rFonts w:ascii="Arial" w:hAnsi="Arial" w:cs="Arial"/>
          <w:spacing w:val="-1"/>
          <w:sz w:val="22"/>
          <w:szCs w:val="22"/>
        </w:rPr>
        <w:t>ác</w:t>
      </w:r>
      <w:r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úč</w:t>
      </w:r>
      <w:r>
        <w:rPr>
          <w:rFonts w:ascii="Arial" w:hAnsi="Arial" w:cs="Arial"/>
          <w:sz w:val="22"/>
          <w:szCs w:val="22"/>
        </w:rPr>
        <w:t>tovnej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íkl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povinnosti n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jom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14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1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op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tívn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1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jmu,</w:t>
      </w:r>
      <w:r>
        <w:rPr>
          <w:rFonts w:ascii="Arial" w:hAnsi="Arial" w:cs="Arial"/>
          <w:spacing w:val="1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pacing w:val="-3"/>
          <w:sz w:val="22"/>
          <w:szCs w:val="22"/>
        </w:rPr>
        <w:t>u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tvor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mlúv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 pos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tnutie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ru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2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ktoré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šte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boli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8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tnut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fin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nč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é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povinnosti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li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nč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 kon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sion</w:t>
      </w:r>
      <w:r>
        <w:rPr>
          <w:rFonts w:ascii="Arial" w:hAnsi="Arial" w:cs="Arial"/>
          <w:spacing w:val="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rs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>lúv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 uv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pacing w:val="3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</w:t>
      </w:r>
      <w:r>
        <w:rPr>
          <w:rFonts w:ascii="Arial" w:hAnsi="Arial" w:cs="Arial"/>
          <w:spacing w:val="2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2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poplatku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a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lé zostáv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júce</w:t>
      </w:r>
      <w:r>
        <w:rPr>
          <w:rFonts w:ascii="Arial" w:hAnsi="Arial" w:cs="Arial"/>
          <w:spacing w:val="-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platnosti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2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>lu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y:   nemá náplň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8"/>
          <w:sz w:val="22"/>
          <w:szCs w:val="22"/>
        </w:rPr>
        <w:t xml:space="preserve">b)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lkovej sume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3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z w:val="22"/>
          <w:szCs w:val="22"/>
          <w:u w:val="single"/>
        </w:rPr>
        <w:t>podmi</w:t>
      </w:r>
      <w:r>
        <w:rPr>
          <w:rFonts w:ascii="Arial" w:hAnsi="Arial" w:cs="Arial"/>
          <w:spacing w:val="-1"/>
          <w:sz w:val="22"/>
          <w:szCs w:val="22"/>
          <w:u w:val="single"/>
        </w:rPr>
        <w:t>e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e</w:t>
      </w:r>
      <w:r>
        <w:rPr>
          <w:rFonts w:ascii="Arial" w:hAnsi="Arial" w:cs="Arial"/>
          <w:spacing w:val="4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-1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-1"/>
          <w:sz w:val="22"/>
          <w:szCs w:val="22"/>
          <w:u w:val="single"/>
        </w:rPr>
        <w:t>ä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2"/>
          <w:sz w:val="22"/>
          <w:szCs w:val="22"/>
          <w:u w:val="single"/>
        </w:rPr>
        <w:t>k</w:t>
      </w:r>
      <w:r>
        <w:rPr>
          <w:rFonts w:ascii="Arial" w:hAnsi="Arial" w:cs="Arial"/>
          <w:sz w:val="22"/>
          <w:szCs w:val="22"/>
          <w:u w:val="single"/>
        </w:rPr>
        <w:t>ov</w:t>
      </w:r>
      <w:r>
        <w:rPr>
          <w:rFonts w:ascii="Arial" w:hAnsi="Arial" w:cs="Arial"/>
          <w:sz w:val="22"/>
          <w:szCs w:val="22"/>
        </w:rPr>
        <w:t>, kto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 xml:space="preserve">mi sa 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umie mo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ná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povinnosť, kto</w:t>
      </w:r>
      <w:r>
        <w:rPr>
          <w:rFonts w:ascii="Arial" w:hAnsi="Arial" w:cs="Arial"/>
          <w:spacing w:val="-3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á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nikla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ko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3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minulej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losti  a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j 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x</w:t>
      </w:r>
      <w:r>
        <w:rPr>
          <w:rFonts w:ascii="Arial" w:hAnsi="Arial" w:cs="Arial"/>
          <w:sz w:val="22"/>
          <w:szCs w:val="22"/>
        </w:rPr>
        <w:t>ist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ia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visí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toh</w:t>
      </w:r>
      <w:r>
        <w:rPr>
          <w:rFonts w:ascii="Arial" w:hAnsi="Arial" w:cs="Arial"/>
          <w:spacing w:val="-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3"/>
          <w:sz w:val="22"/>
          <w:szCs w:val="22"/>
        </w:rPr>
        <w:t xml:space="preserve"> č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stane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bo</w:t>
      </w:r>
      <w:r>
        <w:rPr>
          <w:rFonts w:ascii="Arial" w:hAnsi="Arial" w:cs="Arial"/>
          <w:spacing w:val="2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ne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jedna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viac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ud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lostí v budú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nosti, k</w:t>
      </w:r>
      <w:r>
        <w:rPr>
          <w:rFonts w:ascii="Arial" w:hAnsi="Arial" w:cs="Arial"/>
          <w:spacing w:val="-2"/>
          <w:sz w:val="22"/>
          <w:szCs w:val="22"/>
        </w:rPr>
        <w:t>t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v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nik nez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visí od účtovnej 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lebo 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x</w:t>
      </w:r>
      <w:r>
        <w:rPr>
          <w:rFonts w:ascii="Arial" w:hAnsi="Arial" w:cs="Arial"/>
          <w:sz w:val="22"/>
          <w:szCs w:val="22"/>
        </w:rPr>
        <w:t>istujúca</w:t>
      </w:r>
      <w:r>
        <w:rPr>
          <w:rFonts w:ascii="Arial" w:hAnsi="Arial" w:cs="Arial"/>
          <w:spacing w:val="1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povinnosť,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pacing w:val="-3"/>
          <w:sz w:val="22"/>
          <w:szCs w:val="22"/>
        </w:rPr>
        <w:t>k</w:t>
      </w:r>
      <w:r>
        <w:rPr>
          <w:rFonts w:ascii="Arial" w:hAnsi="Arial" w:cs="Arial"/>
          <w:spacing w:val="-2"/>
          <w:sz w:val="22"/>
          <w:szCs w:val="22"/>
        </w:rPr>
        <w:t>t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á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nikla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ko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dok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minulej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losti,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pacing w:val="-3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torá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 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uje v súva</w:t>
      </w:r>
      <w:r>
        <w:rPr>
          <w:rFonts w:ascii="Arial" w:hAnsi="Arial" w:cs="Arial"/>
          <w:spacing w:val="-1"/>
          <w:sz w:val="22"/>
          <w:szCs w:val="22"/>
        </w:rPr>
        <w:t>he</w:t>
      </w:r>
      <w:r>
        <w:rPr>
          <w:rFonts w:ascii="Arial" w:hAnsi="Arial" w:cs="Arial"/>
          <w:sz w:val="22"/>
          <w:szCs w:val="22"/>
        </w:rPr>
        <w:t>, p</w:t>
      </w:r>
      <w:r>
        <w:rPr>
          <w:rFonts w:ascii="Arial" w:hAnsi="Arial" w:cs="Arial"/>
          <w:spacing w:val="1"/>
          <w:sz w:val="22"/>
          <w:szCs w:val="22"/>
        </w:rPr>
        <w:t>re</w:t>
      </w:r>
      <w:r>
        <w:rPr>
          <w:rFonts w:ascii="Arial" w:hAnsi="Arial" w:cs="Arial"/>
          <w:sz w:val="22"/>
          <w:szCs w:val="22"/>
        </w:rPr>
        <w:t>to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e nie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ra</w:t>
      </w:r>
      <w:r>
        <w:rPr>
          <w:rFonts w:ascii="Arial" w:hAnsi="Arial" w:cs="Arial"/>
          <w:sz w:val="22"/>
          <w:szCs w:val="22"/>
        </w:rPr>
        <w:t>vd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podob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splnenie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tejto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povinnosti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bude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potr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ý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4"/>
          <w:sz w:val="22"/>
          <w:szCs w:val="22"/>
        </w:rPr>
        <w:t>b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 xml:space="preserve">k 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konomi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ú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 xml:space="preserve">itkov,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lebo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ška t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jto povinnosti sa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dá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spoľ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hlivo o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niť:   nemá náplň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c) </w:t>
      </w:r>
      <w:r>
        <w:rPr>
          <w:rFonts w:ascii="Arial" w:hAnsi="Arial" w:cs="Arial"/>
          <w:sz w:val="22"/>
          <w:szCs w:val="22"/>
          <w:u w:val="single"/>
        </w:rPr>
        <w:t>opise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2"/>
          <w:sz w:val="22"/>
          <w:szCs w:val="22"/>
          <w:u w:val="single"/>
        </w:rPr>
        <w:t>v</w:t>
      </w:r>
      <w:r>
        <w:rPr>
          <w:rFonts w:ascii="Arial" w:hAnsi="Arial" w:cs="Arial"/>
          <w:spacing w:val="-8"/>
          <w:sz w:val="22"/>
          <w:szCs w:val="22"/>
          <w:u w:val="single"/>
        </w:rPr>
        <w:t>ý</w:t>
      </w:r>
      <w:r>
        <w:rPr>
          <w:rFonts w:ascii="Arial" w:hAnsi="Arial" w:cs="Arial"/>
          <w:spacing w:val="3"/>
          <w:sz w:val="22"/>
          <w:szCs w:val="22"/>
          <w:u w:val="single"/>
        </w:rPr>
        <w:t>z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m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 fi</w:t>
      </w:r>
      <w:r>
        <w:rPr>
          <w:rFonts w:ascii="Arial" w:hAnsi="Arial" w:cs="Arial"/>
          <w:spacing w:val="1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nč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 povinností</w:t>
      </w:r>
      <w:r>
        <w:rPr>
          <w:rFonts w:ascii="Arial" w:hAnsi="Arial" w:cs="Arial"/>
          <w:sz w:val="22"/>
          <w:szCs w:val="22"/>
        </w:rPr>
        <w:t xml:space="preserve"> a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podmi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1"/>
          <w:sz w:val="22"/>
          <w:szCs w:val="22"/>
        </w:rPr>
        <w:t>zá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kov, a to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lkovej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sume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fin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nč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povinností</w:t>
      </w:r>
      <w:r>
        <w:rPr>
          <w:rFonts w:ascii="Arial" w:hAnsi="Arial" w:cs="Arial"/>
          <w:spacing w:val="4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podm</w:t>
      </w:r>
      <w:r>
        <w:rPr>
          <w:rFonts w:ascii="Arial" w:hAnsi="Arial" w:cs="Arial"/>
          <w:spacing w:val="3"/>
          <w:sz w:val="22"/>
          <w:szCs w:val="22"/>
        </w:rPr>
        <w:t>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ko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voči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pacing w:val="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rs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účtovnej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jednotke</w:t>
      </w:r>
      <w:r>
        <w:rPr>
          <w:rFonts w:ascii="Arial" w:hAnsi="Arial" w:cs="Arial"/>
          <w:spacing w:val="3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účtovnej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jednotke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dstat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m vp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vom:  nemá náplň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>
        <w:rPr>
          <w:rFonts w:ascii="Arial" w:hAnsi="Arial" w:cs="Arial"/>
          <w:sz w:val="22"/>
          <w:szCs w:val="22"/>
          <w:u w:val="single"/>
        </w:rPr>
        <w:t>opise</w:t>
      </w:r>
      <w:r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4"/>
          <w:sz w:val="22"/>
          <w:szCs w:val="22"/>
          <w:u w:val="single"/>
        </w:rPr>
        <w:t>v</w:t>
      </w:r>
      <w:r>
        <w:rPr>
          <w:rFonts w:ascii="Arial" w:hAnsi="Arial" w:cs="Arial"/>
          <w:spacing w:val="-8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m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pov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nností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účtovnej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júci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z</w:t>
      </w:r>
      <w:r>
        <w:rPr>
          <w:rFonts w:ascii="Arial" w:hAnsi="Arial" w:cs="Arial"/>
          <w:spacing w:val="7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dô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hodko</w:t>
      </w:r>
      <w:r>
        <w:rPr>
          <w:rFonts w:ascii="Arial" w:hAnsi="Arial" w:cs="Arial"/>
          <w:spacing w:val="2"/>
          <w:sz w:val="22"/>
          <w:szCs w:val="22"/>
          <w:u w:val="single"/>
        </w:rPr>
        <w:t>v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 p</w:t>
      </w:r>
      <w:r>
        <w:rPr>
          <w:rFonts w:ascii="Arial" w:hAnsi="Arial" w:cs="Arial"/>
          <w:spacing w:val="-1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ogr</w:t>
      </w:r>
      <w:r>
        <w:rPr>
          <w:rFonts w:ascii="Arial" w:hAnsi="Arial" w:cs="Arial"/>
          <w:spacing w:val="-2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mov</w:t>
      </w:r>
      <w:r>
        <w:rPr>
          <w:rFonts w:ascii="Arial" w:hAnsi="Arial" w:cs="Arial"/>
          <w:sz w:val="22"/>
          <w:szCs w:val="22"/>
        </w:rPr>
        <w:t xml:space="preserve"> p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mestn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ov:   nemá náplň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</w:pPr>
      <w:r>
        <w:rPr>
          <w:rFonts w:ascii="Arial" w:hAnsi="Arial" w:cs="Arial"/>
          <w:sz w:val="22"/>
          <w:szCs w:val="22"/>
        </w:rPr>
        <w:t xml:space="preserve">6. Informácie o udelení výlučného práva alebo osobitného práva, ktorým sa udelilo právo poskytovať </w:t>
      </w:r>
      <w:r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>
        <w:rPr>
          <w:rFonts w:ascii="Arial" w:hAnsi="Arial" w:cs="Arial"/>
          <w:sz w:val="22"/>
          <w:szCs w:val="22"/>
        </w:rPr>
        <w:t>, pričom sa uvádza náhrada za túto činnosť v akejkoľvek forme, a ak sa zároveň vykonávajú aj iné činnosti, uvádzajú sa aj informácie o všetkých formách prijatej náhrady, účtovných zásadách použitých pri prideľovaní nákladov a výnosov, všetkých druhoch činnosti účtovnej jednotky:   nemá náplň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</w:pP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D56C28" w:rsidRDefault="00D56C28"/>
    <w:sectPr w:rsidR="00D56C28" w:rsidSect="00143E9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font193">
    <w:altName w:val="Times New Roman"/>
    <w:charset w:val="EE"/>
    <w:family w:val="auto"/>
    <w:pitch w:val="variable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aven Pro">
    <w:altName w:val="Times New Roman"/>
    <w:charset w:val="00"/>
    <w:family w:val="auto"/>
    <w:pitch w:val="default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2"/>
    <w:multiLevelType w:val="multilevel"/>
    <w:tmpl w:val="00000002"/>
    <w:name w:val="WW8Num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  <w:rPr>
        <w:rFonts w:ascii="Courier New" w:hAnsi="Courier New" w:cs="Courier New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5FE63E37"/>
    <w:multiLevelType w:val="multilevel"/>
    <w:tmpl w:val="FCDAD702"/>
    <w:lvl w:ilvl="0">
      <w:start w:val="1"/>
      <w:numFmt w:val="decimal"/>
      <w:pStyle w:val="Nadpis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56C28"/>
    <w:rsid w:val="0004468D"/>
    <w:rsid w:val="00123C60"/>
    <w:rsid w:val="00143E94"/>
    <w:rsid w:val="00182BEF"/>
    <w:rsid w:val="001E3C39"/>
    <w:rsid w:val="00217759"/>
    <w:rsid w:val="002F65F2"/>
    <w:rsid w:val="004A3DB6"/>
    <w:rsid w:val="00520737"/>
    <w:rsid w:val="005B2CB6"/>
    <w:rsid w:val="005D75B4"/>
    <w:rsid w:val="006C3476"/>
    <w:rsid w:val="00765B8F"/>
    <w:rsid w:val="007A7958"/>
    <w:rsid w:val="007B60B4"/>
    <w:rsid w:val="007B6A9A"/>
    <w:rsid w:val="007E34C7"/>
    <w:rsid w:val="008F729A"/>
    <w:rsid w:val="009A3E8E"/>
    <w:rsid w:val="00A43454"/>
    <w:rsid w:val="00B85FCD"/>
    <w:rsid w:val="00D3229D"/>
    <w:rsid w:val="00D56C28"/>
    <w:rsid w:val="00DE7701"/>
    <w:rsid w:val="00E165CB"/>
    <w:rsid w:val="00E226BB"/>
    <w:rsid w:val="00EE04C3"/>
    <w:rsid w:val="00F56E3E"/>
    <w:rsid w:val="00F86542"/>
    <w:rsid w:val="00FA473D"/>
    <w:rsid w:val="00FA6B25"/>
    <w:rsid w:val="00FB42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666554"/>
  <w15:docId w15:val="{6E84E7C2-8CCA-43E7-856E-7841D82D47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  <w:rsid w:val="00D56C28"/>
    <w:pPr>
      <w:suppressAutoHyphens/>
      <w:spacing w:after="0" w:line="240" w:lineRule="auto"/>
    </w:pPr>
    <w:rPr>
      <w:rFonts w:ascii="Calibri" w:eastAsia="SimSun" w:hAnsi="Calibri" w:cs="font193"/>
      <w:kern w:val="1"/>
      <w:lang w:eastAsia="zh-CN"/>
    </w:rPr>
  </w:style>
  <w:style w:type="paragraph" w:styleId="Nadpis1">
    <w:name w:val="heading 1"/>
    <w:basedOn w:val="Normlny"/>
    <w:next w:val="Zkladntext"/>
    <w:link w:val="Nadpis1Char"/>
    <w:qFormat/>
    <w:rsid w:val="00D56C28"/>
    <w:pPr>
      <w:numPr>
        <w:numId w:val="2"/>
      </w:numPr>
      <w:outlineLvl w:val="0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rsid w:val="00D56C28"/>
    <w:rPr>
      <w:rFonts w:ascii="Times New Roman" w:eastAsia="Times New Roman" w:hAnsi="Times New Roman" w:cs="Times New Roman"/>
      <w:b/>
      <w:bCs/>
      <w:kern w:val="1"/>
      <w:sz w:val="24"/>
      <w:szCs w:val="24"/>
      <w:lang w:eastAsia="zh-CN"/>
    </w:rPr>
  </w:style>
  <w:style w:type="paragraph" w:styleId="Zkladntext">
    <w:name w:val="Body Text"/>
    <w:basedOn w:val="Normlny"/>
    <w:link w:val="ZkladntextChar"/>
    <w:rsid w:val="00D56C28"/>
    <w:pPr>
      <w:ind w:left="668" w:hanging="567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ZkladntextChar">
    <w:name w:val="Základný text Char"/>
    <w:basedOn w:val="Predvolenpsmoodseku"/>
    <w:link w:val="Zkladntext"/>
    <w:rsid w:val="00D56C28"/>
    <w:rPr>
      <w:rFonts w:ascii="Times New Roman" w:eastAsia="Times New Roman" w:hAnsi="Times New Roman" w:cs="Times New Roman"/>
      <w:kern w:val="1"/>
      <w:sz w:val="24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1091</Words>
  <Characters>6220</Characters>
  <Application>Microsoft Office Word</Application>
  <DocSecurity>0</DocSecurity>
  <Lines>51</Lines>
  <Paragraphs>14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ziarova</dc:creator>
  <cp:lastModifiedBy>Katarina Krupova</cp:lastModifiedBy>
  <cp:revision>3</cp:revision>
  <cp:lastPrinted>2016-03-10T11:52:00Z</cp:lastPrinted>
  <dcterms:created xsi:type="dcterms:W3CDTF">2024-06-28T19:51:00Z</dcterms:created>
  <dcterms:modified xsi:type="dcterms:W3CDTF">2024-06-28T19:51:00Z</dcterms:modified>
</cp:coreProperties>
</file>