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           IČO  34112456 / DIČ 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Poznámky k riadnej účtovnej  závierke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K     </w:t>
      </w:r>
      <w:r w:rsidR="00C16237">
        <w:rPr>
          <w:rFonts w:ascii="Calibri" w:eastAsia="Calibri" w:hAnsi="Calibri" w:cs="Calibri"/>
          <w:i/>
          <w:color w:val="1D1B11"/>
          <w:sz w:val="28"/>
        </w:rPr>
        <w:t>31.12.2023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TRANS-BYS </w:t>
      </w:r>
      <w:proofErr w:type="spellStart"/>
      <w:r>
        <w:rPr>
          <w:rFonts w:ascii="Calibri" w:eastAsia="Calibri" w:hAnsi="Calibri" w:cs="Calibri"/>
          <w:b/>
          <w:i/>
          <w:color w:val="1D1B11"/>
          <w:sz w:val="36"/>
        </w:rPr>
        <w:t>s.r.o</w:t>
      </w:r>
      <w:proofErr w:type="spellEnd"/>
      <w:r>
        <w:rPr>
          <w:rFonts w:ascii="Calibri" w:eastAsia="Calibri" w:hAnsi="Calibri" w:cs="Calibri"/>
          <w:b/>
          <w:i/>
          <w:color w:val="1D1B11"/>
          <w:sz w:val="36"/>
        </w:rPr>
        <w:t>.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Partizánska 75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949 11  Nitra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             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Vypracoval: Ing. Bystrický Jozef</w:t>
      </w:r>
    </w:p>
    <w:p w:rsidR="003369D1" w:rsidRDefault="00831BE3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Nitra </w:t>
      </w:r>
      <w:r w:rsidR="00C16237">
        <w:rPr>
          <w:rFonts w:ascii="Calibri" w:eastAsia="Calibri" w:hAnsi="Calibri" w:cs="Calibri"/>
          <w:i/>
          <w:color w:val="1D1B11"/>
          <w:sz w:val="28"/>
        </w:rPr>
        <w:t>28.06.2024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IČO 34112456 / DIČ 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           -1-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Obchodné meno spoločnosti:  TRANS-BYS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s.r.o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>.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Sídlo spoločnosti: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</w:t>
      </w:r>
      <w:proofErr w:type="spellStart"/>
      <w:r w:rsidR="001119E2">
        <w:rPr>
          <w:rFonts w:ascii="Calibri" w:eastAsia="Calibri" w:hAnsi="Calibri" w:cs="Calibri"/>
          <w:i/>
          <w:color w:val="1D1B11"/>
          <w:sz w:val="28"/>
        </w:rPr>
        <w:t>Holotka</w:t>
      </w:r>
      <w:proofErr w:type="spellEnd"/>
      <w:r w:rsidR="001119E2">
        <w:rPr>
          <w:rFonts w:ascii="Calibri" w:eastAsia="Calibri" w:hAnsi="Calibri" w:cs="Calibri"/>
          <w:i/>
          <w:color w:val="1D1B11"/>
          <w:sz w:val="28"/>
        </w:rPr>
        <w:t xml:space="preserve"> 30, 949 05</w:t>
      </w:r>
      <w:r>
        <w:rPr>
          <w:rFonts w:ascii="Calibri" w:eastAsia="Calibri" w:hAnsi="Calibri" w:cs="Calibri"/>
          <w:i/>
          <w:color w:val="1D1B11"/>
          <w:sz w:val="28"/>
        </w:rPr>
        <w:t xml:space="preserve">  Nitra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IČO:                                            34112456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DIČ:                                            2020410150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Dátum vzniku spoločnosti:     01.01.1995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Zapísaný do OR Okresného súdu v Nitre podpor.č.858/N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Hospodárska činnosť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Spoločnosti:                             zasielateľstvo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SK NACE                                   52.29.0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Štatutárny orgán:                Konateľ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Ing. Bystrický Jozef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Spoločník:                               Ing. Bystrický Jozef  - 100 % podiel</w:t>
      </w:r>
    </w:p>
    <w:p w:rsidR="001545AD" w:rsidRDefault="001545AD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1545AD" w:rsidRDefault="001545AD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>Uč POD 3-01                                                IČO 34112456 / DIČ 2020410150</w:t>
      </w:r>
    </w:p>
    <w:p w:rsidR="00894E35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</w:t>
      </w:r>
    </w:p>
    <w:p w:rsidR="003369D1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</w:t>
      </w:r>
      <w:r w:rsidR="00190574">
        <w:rPr>
          <w:rFonts w:ascii="Calibri" w:eastAsia="Calibri" w:hAnsi="Calibri" w:cs="Calibri"/>
          <w:i/>
          <w:color w:val="1D1B11"/>
          <w:sz w:val="28"/>
        </w:rPr>
        <w:t xml:space="preserve">          -2-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Fir</w:t>
      </w:r>
      <w:r w:rsidR="00831BE3">
        <w:rPr>
          <w:rFonts w:ascii="Calibri" w:eastAsia="Calibri" w:hAnsi="Calibri" w:cs="Calibri"/>
          <w:i/>
          <w:color w:val="1D1B11"/>
          <w:sz w:val="28"/>
        </w:rPr>
        <w:t xml:space="preserve">ma TRANS-BYS </w:t>
      </w:r>
      <w:proofErr w:type="spellStart"/>
      <w:r w:rsidR="00831BE3">
        <w:rPr>
          <w:rFonts w:ascii="Calibri" w:eastAsia="Calibri" w:hAnsi="Calibri" w:cs="Calibri"/>
          <w:i/>
          <w:color w:val="1D1B11"/>
          <w:sz w:val="28"/>
        </w:rPr>
        <w:t>s.r.o</w:t>
      </w:r>
      <w:proofErr w:type="spellEnd"/>
      <w:r w:rsidR="00831BE3">
        <w:rPr>
          <w:rFonts w:ascii="Calibri" w:eastAsia="Calibri" w:hAnsi="Calibri" w:cs="Calibri"/>
          <w:i/>
          <w:color w:val="1D1B11"/>
          <w:sz w:val="28"/>
        </w:rPr>
        <w:t xml:space="preserve">. </w:t>
      </w:r>
      <w:r w:rsidR="00C16237">
        <w:rPr>
          <w:rFonts w:ascii="Calibri" w:eastAsia="Calibri" w:hAnsi="Calibri" w:cs="Calibri"/>
          <w:i/>
          <w:color w:val="1D1B11"/>
          <w:sz w:val="28"/>
        </w:rPr>
        <w:t xml:space="preserve">  k 31.12.2023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Priemerný po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čet zamestnancov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k </w:t>
      </w:r>
      <w:r w:rsidR="00C16237">
        <w:rPr>
          <w:rFonts w:ascii="Calibri" w:eastAsia="Calibri" w:hAnsi="Calibri" w:cs="Calibri"/>
          <w:i/>
          <w:color w:val="1D1B11"/>
          <w:sz w:val="28"/>
        </w:rPr>
        <w:t>31.12.2023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</w:t>
      </w:r>
      <w:r>
        <w:rPr>
          <w:rFonts w:ascii="Calibri" w:eastAsia="Calibri" w:hAnsi="Calibri" w:cs="Calibri"/>
          <w:i/>
          <w:color w:val="1D1B11"/>
          <w:sz w:val="28"/>
        </w:rPr>
        <w:t xml:space="preserve">     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Stav zamestnancov k 31.12.</w:t>
      </w:r>
      <w:r w:rsidR="00C16237">
        <w:rPr>
          <w:rFonts w:ascii="Calibri" w:eastAsia="Calibri" w:hAnsi="Calibri" w:cs="Calibri"/>
          <w:i/>
          <w:color w:val="1D1B11"/>
          <w:sz w:val="28"/>
        </w:rPr>
        <w:t xml:space="preserve"> 2023</w:t>
      </w: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</w:t>
      </w:r>
      <w:r w:rsidR="00C16237">
        <w:rPr>
          <w:rFonts w:ascii="Calibri" w:eastAsia="Calibri" w:hAnsi="Calibri" w:cs="Calibri"/>
          <w:i/>
          <w:color w:val="1D1B11"/>
          <w:sz w:val="28"/>
        </w:rPr>
        <w:t xml:space="preserve"> </w:t>
      </w:r>
      <w:r>
        <w:rPr>
          <w:rFonts w:ascii="Calibri" w:eastAsia="Calibri" w:hAnsi="Calibri" w:cs="Calibri"/>
          <w:i/>
          <w:color w:val="1D1B11"/>
          <w:sz w:val="28"/>
        </w:rPr>
        <w:t xml:space="preserve">   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Počet vedúcich pracovníkov                                         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Hmotný majetok v celých €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proofErr w:type="spellStart"/>
      <w:r>
        <w:rPr>
          <w:rFonts w:ascii="Calibri" w:eastAsia="Calibri" w:hAnsi="Calibri" w:cs="Calibri"/>
          <w:i/>
          <w:color w:val="1D1B11"/>
          <w:sz w:val="28"/>
        </w:rPr>
        <w:t>Synt.účet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   0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22   stav k 1.1.           </w:t>
      </w:r>
      <w:r w:rsidR="00002705">
        <w:rPr>
          <w:rFonts w:ascii="Calibri" w:eastAsia="Calibri" w:hAnsi="Calibri" w:cs="Calibri"/>
          <w:i/>
          <w:color w:val="1D1B11"/>
          <w:sz w:val="28"/>
        </w:rPr>
        <w:t>32717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stav  k 31.12.   </w:t>
      </w:r>
      <w:r w:rsidR="00831BE3">
        <w:rPr>
          <w:rFonts w:ascii="Calibri" w:eastAsia="Calibri" w:hAnsi="Calibri" w:cs="Calibri"/>
          <w:i/>
          <w:color w:val="1D1B11"/>
          <w:sz w:val="28"/>
        </w:rPr>
        <w:t>32717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proofErr w:type="spellStart"/>
      <w:r>
        <w:rPr>
          <w:rFonts w:ascii="Calibri" w:eastAsia="Calibri" w:hAnsi="Calibri" w:cs="Calibri"/>
          <w:i/>
          <w:color w:val="1D1B11"/>
          <w:sz w:val="28"/>
        </w:rPr>
        <w:t>Synt.účet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5207B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894E35">
        <w:rPr>
          <w:rFonts w:ascii="Calibri" w:eastAsia="Calibri" w:hAnsi="Calibri" w:cs="Calibri"/>
          <w:i/>
          <w:color w:val="1D1B11"/>
          <w:sz w:val="28"/>
        </w:rPr>
        <w:t>0</w:t>
      </w:r>
      <w:r w:rsidR="001119E2">
        <w:rPr>
          <w:rFonts w:ascii="Calibri" w:eastAsia="Calibri" w:hAnsi="Calibri" w:cs="Calibri"/>
          <w:i/>
          <w:color w:val="1D1B11"/>
          <w:sz w:val="28"/>
        </w:rPr>
        <w:t>82   stav k 1.1.</w:t>
      </w:r>
      <w:r w:rsidR="00831BE3">
        <w:rPr>
          <w:rFonts w:ascii="Calibri" w:eastAsia="Calibri" w:hAnsi="Calibri" w:cs="Calibri"/>
          <w:i/>
          <w:color w:val="1D1B11"/>
          <w:sz w:val="28"/>
        </w:rPr>
        <w:t xml:space="preserve">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</w:t>
      </w:r>
      <w:r w:rsidR="00C16237">
        <w:rPr>
          <w:rFonts w:ascii="Calibri" w:eastAsia="Calibri" w:hAnsi="Calibri" w:cs="Calibri"/>
          <w:i/>
          <w:color w:val="1D1B11"/>
          <w:sz w:val="28"/>
        </w:rPr>
        <w:t>30767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stav k 31.12.</w:t>
      </w:r>
      <w:r w:rsidR="005207B5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C16237">
        <w:rPr>
          <w:rFonts w:ascii="Calibri" w:eastAsia="Calibri" w:hAnsi="Calibri" w:cs="Calibri"/>
          <w:i/>
          <w:color w:val="1D1B11"/>
          <w:sz w:val="28"/>
        </w:rPr>
        <w:t>32717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Aktíva spoločnosti: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Krátkodobé pohľadávky k 31.12.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  <w:r w:rsidR="00C16237">
        <w:rPr>
          <w:rFonts w:ascii="Calibri" w:eastAsia="Calibri" w:hAnsi="Calibri" w:cs="Calibri"/>
          <w:i/>
          <w:color w:val="1D1B11"/>
          <w:sz w:val="28"/>
        </w:rPr>
        <w:t xml:space="preserve"> 8005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 lehoty splatnosti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Daňové pohľadávky      k 31.12.  </w:t>
      </w:r>
      <w:r w:rsidR="00002705">
        <w:rPr>
          <w:rFonts w:ascii="Calibri" w:eastAsia="Calibri" w:hAnsi="Calibri" w:cs="Calibri"/>
          <w:i/>
          <w:color w:val="1D1B11"/>
          <w:sz w:val="28"/>
        </w:rPr>
        <w:t xml:space="preserve">                  </w:t>
      </w:r>
      <w:r w:rsidR="00C16237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002705">
        <w:rPr>
          <w:rFonts w:ascii="Calibri" w:eastAsia="Calibri" w:hAnsi="Calibri" w:cs="Calibri"/>
          <w:i/>
          <w:color w:val="1D1B11"/>
          <w:sz w:val="28"/>
        </w:rPr>
        <w:t xml:space="preserve">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C16237">
        <w:rPr>
          <w:rFonts w:ascii="Calibri" w:eastAsia="Calibri" w:hAnsi="Calibri" w:cs="Calibri"/>
          <w:i/>
          <w:color w:val="1D1B11"/>
          <w:sz w:val="28"/>
        </w:rPr>
        <w:t>22227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Peniaze a banky            k 31.12.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</w:t>
      </w:r>
      <w:r w:rsidR="00C16237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</w:t>
      </w:r>
      <w:r w:rsidR="00C16237">
        <w:rPr>
          <w:rFonts w:ascii="Calibri" w:eastAsia="Calibri" w:hAnsi="Calibri" w:cs="Calibri"/>
          <w:i/>
          <w:color w:val="1D1B11"/>
          <w:sz w:val="28"/>
        </w:rPr>
        <w:t>108078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               IČO 34112456 /DIČ2020410150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      - 3 –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D72C7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Krátkodobé záväzky k 3</w:t>
      </w:r>
      <w:r w:rsidR="00002705">
        <w:rPr>
          <w:rFonts w:ascii="Calibri" w:eastAsia="Calibri" w:hAnsi="Calibri" w:cs="Calibri"/>
          <w:i/>
          <w:color w:val="1D1B11"/>
          <w:sz w:val="28"/>
        </w:rPr>
        <w:t>1.12.2022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Do lehoty splatnosti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  <w:r w:rsidR="00C16237">
        <w:rPr>
          <w:rFonts w:ascii="Calibri" w:eastAsia="Calibri" w:hAnsi="Calibri" w:cs="Calibri"/>
          <w:i/>
          <w:color w:val="1D1B11"/>
          <w:sz w:val="28"/>
        </w:rPr>
        <w:t>70699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Záväzky voči zamestnancom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   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A spoločníkom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  0</w:t>
      </w:r>
      <w:r>
        <w:rPr>
          <w:rFonts w:ascii="Calibri" w:eastAsia="Calibri" w:hAnsi="Calibri" w:cs="Calibri"/>
          <w:i/>
          <w:color w:val="1D1B11"/>
          <w:sz w:val="28"/>
        </w:rPr>
        <w:t xml:space="preserve">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Záväzky daňové                     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</w:t>
      </w:r>
      <w:r w:rsidR="00C16237">
        <w:rPr>
          <w:rFonts w:ascii="Calibri" w:eastAsia="Calibri" w:hAnsi="Calibri" w:cs="Calibri"/>
          <w:i/>
          <w:color w:val="1D1B11"/>
          <w:sz w:val="28"/>
        </w:rPr>
        <w:t xml:space="preserve">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Záväzky zo sociálneho poistenia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Stav sociálneho fondu k  1.1.                              4083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Stav sociálneho fondu k 3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1.12.                          </w:t>
      </w:r>
      <w:r>
        <w:rPr>
          <w:rFonts w:ascii="Calibri" w:eastAsia="Calibri" w:hAnsi="Calibri" w:cs="Calibri"/>
          <w:i/>
          <w:color w:val="1D1B11"/>
          <w:sz w:val="28"/>
        </w:rPr>
        <w:t xml:space="preserve">4083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Tvorba                                            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Čerpanie  k 31.12.                  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>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Základné imanie spoločnosti                            6639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Rezervný fond                                                       332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Nerozdelený zisk 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min.období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      </w:t>
      </w:r>
    </w:p>
    <w:p w:rsidR="00002705" w:rsidRDefault="0000270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k.1.1.2022</w:t>
      </w:r>
      <w:r w:rsidR="00190574">
        <w:rPr>
          <w:rFonts w:ascii="Calibri" w:eastAsia="Calibri" w:hAnsi="Calibri" w:cs="Calibri"/>
          <w:i/>
          <w:color w:val="1D1B11"/>
          <w:sz w:val="28"/>
        </w:rPr>
        <w:t xml:space="preserve">              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  <w:r w:rsidR="00C16237">
        <w:rPr>
          <w:rFonts w:ascii="Calibri" w:eastAsia="Calibri" w:hAnsi="Calibri" w:cs="Calibri"/>
          <w:i/>
          <w:color w:val="1D1B11"/>
          <w:sz w:val="28"/>
        </w:rPr>
        <w:t>20251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stav k 31.12.          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  <w:r w:rsidR="00C16237">
        <w:rPr>
          <w:rFonts w:ascii="Calibri" w:eastAsia="Calibri" w:hAnsi="Calibri" w:cs="Calibri"/>
          <w:i/>
          <w:color w:val="1D1B11"/>
          <w:sz w:val="28"/>
        </w:rPr>
        <w:t>33231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strata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min.období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894E35">
        <w:rPr>
          <w:rFonts w:ascii="Calibri" w:eastAsia="Calibri" w:hAnsi="Calibri" w:cs="Calibri"/>
          <w:i/>
          <w:color w:val="1D1B11"/>
          <w:sz w:val="28"/>
        </w:rPr>
        <w:t>k 1.1.</w:t>
      </w:r>
      <w:r>
        <w:rPr>
          <w:rFonts w:ascii="Calibri" w:eastAsia="Calibri" w:hAnsi="Calibri" w:cs="Calibri"/>
          <w:i/>
          <w:color w:val="1D1B11"/>
          <w:sz w:val="28"/>
        </w:rPr>
        <w:t xml:space="preserve">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0</w:t>
      </w: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strata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min.období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k 31.12.                                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IČO: 34112456/DIČ 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 -4-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00270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tržby za rok 2022</w:t>
      </w:r>
      <w:r w:rsidR="004C0930">
        <w:rPr>
          <w:rFonts w:ascii="Calibri" w:eastAsia="Calibri" w:hAnsi="Calibri" w:cs="Calibri"/>
          <w:i/>
          <w:color w:val="1D1B11"/>
          <w:sz w:val="28"/>
        </w:rPr>
        <w:t xml:space="preserve">                 </w:t>
      </w:r>
      <w:r w:rsidR="005207B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>
        <w:rPr>
          <w:rFonts w:ascii="Calibri" w:eastAsia="Calibri" w:hAnsi="Calibri" w:cs="Calibri"/>
          <w:i/>
          <w:color w:val="1D1B11"/>
          <w:sz w:val="28"/>
        </w:rPr>
        <w:t>284484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 toho                                    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</w:t>
      </w:r>
      <w:r w:rsidR="00002705">
        <w:rPr>
          <w:rFonts w:ascii="Calibri" w:eastAsia="Calibri" w:hAnsi="Calibri" w:cs="Calibri"/>
          <w:i/>
          <w:color w:val="1D1B11"/>
          <w:sz w:val="28"/>
        </w:rPr>
        <w:t>83730</w:t>
      </w:r>
      <w:r>
        <w:rPr>
          <w:rFonts w:ascii="Calibri" w:eastAsia="Calibri" w:hAnsi="Calibri" w:cs="Calibri"/>
          <w:i/>
          <w:color w:val="1D1B11"/>
          <w:sz w:val="28"/>
        </w:rPr>
        <w:t xml:space="preserve">  tuzemsko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</w:t>
      </w:r>
      <w:r w:rsidR="00002705">
        <w:rPr>
          <w:rFonts w:ascii="Calibri" w:eastAsia="Calibri" w:hAnsi="Calibri" w:cs="Calibri"/>
          <w:i/>
          <w:color w:val="1D1B11"/>
          <w:sz w:val="28"/>
        </w:rPr>
        <w:t>200754</w:t>
      </w:r>
      <w:r w:rsidR="004C0930">
        <w:rPr>
          <w:rFonts w:ascii="Calibri" w:eastAsia="Calibri" w:hAnsi="Calibri" w:cs="Calibri"/>
          <w:i/>
          <w:color w:val="1D1B11"/>
          <w:sz w:val="28"/>
        </w:rPr>
        <w:t xml:space="preserve"> </w:t>
      </w:r>
      <w:r>
        <w:rPr>
          <w:rFonts w:ascii="Calibri" w:eastAsia="Calibri" w:hAnsi="Calibri" w:cs="Calibri"/>
          <w:i/>
          <w:color w:val="1D1B11"/>
          <w:sz w:val="28"/>
        </w:rPr>
        <w:t xml:space="preserve"> zahraničie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tržby za ro</w:t>
      </w:r>
      <w:r w:rsidR="00C16237">
        <w:rPr>
          <w:rFonts w:ascii="Calibri" w:eastAsia="Calibri" w:hAnsi="Calibri" w:cs="Calibri"/>
          <w:i/>
          <w:color w:val="1D1B11"/>
          <w:sz w:val="28"/>
        </w:rPr>
        <w:t xml:space="preserve">k 2023    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</w:t>
      </w:r>
      <w:r w:rsidR="00C16237">
        <w:rPr>
          <w:rFonts w:ascii="Calibri" w:eastAsia="Calibri" w:hAnsi="Calibri" w:cs="Calibri"/>
          <w:i/>
          <w:color w:val="1D1B11"/>
          <w:sz w:val="28"/>
        </w:rPr>
        <w:t xml:space="preserve">  299649</w:t>
      </w: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 toho                                   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          </w:t>
      </w:r>
      <w:r w:rsidR="00C16237">
        <w:rPr>
          <w:rFonts w:ascii="Calibri" w:eastAsia="Calibri" w:hAnsi="Calibri" w:cs="Calibri"/>
          <w:i/>
          <w:color w:val="1D1B11"/>
          <w:sz w:val="28"/>
        </w:rPr>
        <w:t>81520</w:t>
      </w:r>
      <w:r w:rsidR="00831BE3">
        <w:rPr>
          <w:rFonts w:ascii="Calibri" w:eastAsia="Calibri" w:hAnsi="Calibri" w:cs="Calibri"/>
          <w:i/>
          <w:color w:val="1D1B11"/>
          <w:sz w:val="28"/>
        </w:rPr>
        <w:t xml:space="preserve"> </w:t>
      </w:r>
      <w:r>
        <w:rPr>
          <w:rFonts w:ascii="Calibri" w:eastAsia="Calibri" w:hAnsi="Calibri" w:cs="Calibri"/>
          <w:i/>
          <w:color w:val="1D1B11"/>
          <w:sz w:val="28"/>
        </w:rPr>
        <w:t xml:space="preserve"> tuzemsko                                  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323DF6">
        <w:rPr>
          <w:rFonts w:ascii="Calibri" w:eastAsia="Calibri" w:hAnsi="Calibri" w:cs="Calibri"/>
          <w:i/>
          <w:color w:val="1D1B11"/>
          <w:sz w:val="28"/>
        </w:rPr>
        <w:t xml:space="preserve">                        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BE633E">
        <w:rPr>
          <w:rFonts w:ascii="Calibri" w:eastAsia="Calibri" w:hAnsi="Calibri" w:cs="Calibri"/>
          <w:i/>
          <w:color w:val="1D1B11"/>
          <w:sz w:val="28"/>
        </w:rPr>
        <w:t>21864</w:t>
      </w:r>
      <w:r w:rsidR="00C16237">
        <w:rPr>
          <w:rFonts w:ascii="Calibri" w:eastAsia="Calibri" w:hAnsi="Calibri" w:cs="Calibri"/>
          <w:i/>
          <w:color w:val="1D1B11"/>
          <w:sz w:val="28"/>
        </w:rPr>
        <w:t>7</w:t>
      </w:r>
      <w:r>
        <w:rPr>
          <w:rFonts w:ascii="Calibri" w:eastAsia="Calibri" w:hAnsi="Calibri" w:cs="Calibri"/>
          <w:i/>
          <w:color w:val="1D1B11"/>
          <w:sz w:val="28"/>
        </w:rPr>
        <w:t xml:space="preserve">  zahraničie</w:t>
      </w:r>
    </w:p>
    <w:p w:rsidR="003369D1" w:rsidRDefault="00D96188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náklady  rok 20</w:t>
      </w:r>
      <w:r w:rsidR="00D07E2A">
        <w:rPr>
          <w:rFonts w:ascii="Calibri" w:eastAsia="Calibri" w:hAnsi="Calibri" w:cs="Calibri"/>
          <w:i/>
          <w:color w:val="1D1B11"/>
          <w:sz w:val="28"/>
        </w:rPr>
        <w:t>22</w:t>
      </w:r>
      <w:r w:rsidR="004C0930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</w:t>
      </w:r>
      <w:r w:rsidR="00D07E2A">
        <w:rPr>
          <w:rFonts w:ascii="Calibri" w:eastAsia="Calibri" w:hAnsi="Calibri" w:cs="Calibri"/>
          <w:i/>
          <w:color w:val="1D1B11"/>
          <w:sz w:val="28"/>
        </w:rPr>
        <w:t>268800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náklady r</w:t>
      </w:r>
      <w:r w:rsidR="00323DF6">
        <w:rPr>
          <w:rFonts w:ascii="Calibri" w:eastAsia="Calibri" w:hAnsi="Calibri" w:cs="Calibri"/>
          <w:i/>
          <w:color w:val="1D1B11"/>
          <w:sz w:val="28"/>
        </w:rPr>
        <w:t>ok 2023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 </w:t>
      </w:r>
      <w:r w:rsidR="00323DF6">
        <w:rPr>
          <w:rFonts w:ascii="Calibri" w:eastAsia="Calibri" w:hAnsi="Calibri" w:cs="Calibri"/>
          <w:i/>
          <w:color w:val="1D1B11"/>
          <w:sz w:val="28"/>
        </w:rPr>
        <w:t>276478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bookmarkStart w:id="0" w:name="_GoBack"/>
      <w:bookmarkEnd w:id="0"/>
    </w:p>
    <w:p w:rsidR="003369D1" w:rsidRDefault="007D35BE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Hospodársky výsledok r.2022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   </w:t>
      </w:r>
      <w:r w:rsidR="00D07E2A">
        <w:rPr>
          <w:rFonts w:ascii="Calibri" w:eastAsia="Calibri" w:hAnsi="Calibri" w:cs="Calibri"/>
          <w:i/>
          <w:color w:val="1D1B11"/>
          <w:sz w:val="28"/>
        </w:rPr>
        <w:t>16618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Hospodársky výsledok</w:t>
      </w:r>
      <w:r w:rsidR="00323DF6">
        <w:rPr>
          <w:rFonts w:ascii="Calibri" w:eastAsia="Calibri" w:hAnsi="Calibri" w:cs="Calibri"/>
          <w:i/>
          <w:color w:val="1D1B11"/>
          <w:sz w:val="28"/>
        </w:rPr>
        <w:t xml:space="preserve"> r.2023                  23170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Spoločnosť nie je súčasťou konsolidovanej závierky</w:t>
      </w:r>
    </w:p>
    <w:p w:rsidR="003369D1" w:rsidRDefault="00190574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Spoločnosť nemá žiadny záväzok so záložným právom</w:t>
      </w:r>
    </w:p>
    <w:p w:rsidR="003369D1" w:rsidRDefault="00190574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Spoločnosť nevlastní žiadne cenné papiere</w:t>
      </w:r>
    </w:p>
    <w:p w:rsidR="003549C1" w:rsidRDefault="003549C1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1545AD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>Uč POD 3-01                                                         IČO  34112456/DIČ  2020410150</w:t>
      </w:r>
    </w:p>
    <w:p w:rsidR="005207B5" w:rsidRDefault="005207B5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Pr="005207B5" w:rsidRDefault="005207B5" w:rsidP="005207B5">
      <w:pPr>
        <w:spacing w:after="200" w:line="276" w:lineRule="auto"/>
        <w:ind w:left="2655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-</w:t>
      </w:r>
      <w:r w:rsidR="00F8580A" w:rsidRPr="005207B5"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3549C1" w:rsidRPr="005207B5">
        <w:rPr>
          <w:rFonts w:ascii="Calibri" w:eastAsia="Calibri" w:hAnsi="Calibri" w:cs="Calibri"/>
          <w:i/>
          <w:color w:val="1D1B11"/>
          <w:sz w:val="28"/>
        </w:rPr>
        <w:t>5</w:t>
      </w:r>
      <w:r w:rsidR="00F8580A" w:rsidRPr="005207B5">
        <w:rPr>
          <w:rFonts w:ascii="Calibri" w:eastAsia="Calibri" w:hAnsi="Calibri" w:cs="Calibri"/>
          <w:i/>
          <w:color w:val="1D1B11"/>
          <w:sz w:val="28"/>
        </w:rPr>
        <w:t xml:space="preserve">     </w:t>
      </w:r>
      <w:r w:rsidR="003549C1" w:rsidRPr="005207B5">
        <w:rPr>
          <w:rFonts w:ascii="Calibri" w:eastAsia="Calibri" w:hAnsi="Calibri" w:cs="Calibri"/>
          <w:i/>
          <w:color w:val="1D1B11"/>
          <w:sz w:val="28"/>
        </w:rPr>
        <w:t xml:space="preserve"> -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5207B5" w:rsidRDefault="005207B5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5207B5" w:rsidRDefault="005207B5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TRANSFEROVÉ ocenenie: </w:t>
      </w:r>
    </w:p>
    <w:p w:rsidR="005207B5" w:rsidRDefault="005207B5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Spoločnosť vedie skrátenú dokumentáciu Transferové ocenenie,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-kontrolovanú transakciu , kúpa motorového vozidla od fyzickej osoby,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ktorá je spriaznenou osobou s konateľom firmy.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Kúpna cena bola stanovená podľa predávaných motorových vozidiel 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v danom roku, podľa roku výroby a predaja, počet ubehnutých kilometrov 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a celkového technického stavu.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  IČO 34112456/DIČ2020410150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Pr="001545AD" w:rsidRDefault="00F8580A" w:rsidP="00F8580A">
      <w:pPr>
        <w:pStyle w:val="Odsekzoznamu"/>
        <w:numPr>
          <w:ilvl w:val="0"/>
          <w:numId w:val="2"/>
        </w:num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 w:rsidRPr="001545AD">
        <w:rPr>
          <w:rFonts w:ascii="Calibri" w:eastAsia="Calibri" w:hAnsi="Calibri" w:cs="Calibri"/>
          <w:i/>
          <w:color w:val="1D1B11"/>
          <w:sz w:val="28"/>
        </w:rPr>
        <w:t xml:space="preserve"> 6   </w:t>
      </w:r>
      <w:r w:rsidR="00190574" w:rsidRPr="001545AD">
        <w:rPr>
          <w:rFonts w:ascii="Calibri" w:eastAsia="Calibri" w:hAnsi="Calibri" w:cs="Calibri"/>
          <w:i/>
          <w:color w:val="1D1B11"/>
          <w:sz w:val="28"/>
        </w:rPr>
        <w:t xml:space="preserve"> –</w:t>
      </w:r>
    </w:p>
    <w:p w:rsidR="003369D1" w:rsidRDefault="003369D1">
      <w:pPr>
        <w:spacing w:after="200" w:line="276" w:lineRule="auto"/>
        <w:ind w:left="360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ind w:left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Správa o hospodárení  spoločnosti  bola zostavená a prerokovaná </w:t>
      </w:r>
    </w:p>
    <w:p w:rsidR="003369D1" w:rsidRDefault="00323DF6">
      <w:pPr>
        <w:spacing w:after="200" w:line="276" w:lineRule="auto"/>
        <w:ind w:left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28.06.2024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Výsledok hospodárenia  bol schválený  štatutárom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Ing. Jozefom Bystrickým na zasadnutí  Valného zhromaždenia </w:t>
      </w:r>
    </w:p>
    <w:p w:rsidR="00E63DA7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D07E2A">
        <w:rPr>
          <w:rFonts w:ascii="Calibri" w:eastAsia="Calibri" w:hAnsi="Calibri" w:cs="Calibri"/>
          <w:i/>
          <w:color w:val="1D1B11"/>
          <w:sz w:val="28"/>
        </w:rPr>
        <w:t>28</w:t>
      </w:r>
      <w:r>
        <w:rPr>
          <w:rFonts w:ascii="Calibri" w:eastAsia="Calibri" w:hAnsi="Calibri" w:cs="Calibri"/>
          <w:i/>
          <w:color w:val="1D1B11"/>
          <w:sz w:val="28"/>
        </w:rPr>
        <w:t>.</w:t>
      </w:r>
      <w:r w:rsidR="00D96188">
        <w:rPr>
          <w:rFonts w:ascii="Calibri" w:eastAsia="Calibri" w:hAnsi="Calibri" w:cs="Calibri"/>
          <w:i/>
          <w:color w:val="1D1B11"/>
          <w:sz w:val="28"/>
        </w:rPr>
        <w:t>06.202</w:t>
      </w:r>
      <w:r w:rsidR="00323DF6">
        <w:rPr>
          <w:rFonts w:ascii="Calibri" w:eastAsia="Calibri" w:hAnsi="Calibri" w:cs="Calibri"/>
          <w:i/>
          <w:color w:val="1D1B11"/>
          <w:sz w:val="28"/>
        </w:rPr>
        <w:t>4</w:t>
      </w:r>
    </w:p>
    <w:p w:rsidR="003369D1" w:rsidRDefault="00323DF6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Dosiahnutý zisk za rok 2023</w:t>
      </w:r>
      <w:r w:rsidR="00E63DA7">
        <w:rPr>
          <w:rFonts w:ascii="Calibri" w:eastAsia="Calibri" w:hAnsi="Calibri" w:cs="Calibri"/>
          <w:i/>
          <w:color w:val="1D1B11"/>
          <w:sz w:val="28"/>
        </w:rPr>
        <w:t xml:space="preserve"> bude po zaplatení dane, preúčtovaný </w:t>
      </w:r>
    </w:p>
    <w:p w:rsidR="00E63DA7" w:rsidRDefault="00E63DA7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na nerozdelený zisk minulých období.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 xml:space="preserve">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36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</w:t>
      </w:r>
      <w:r>
        <w:rPr>
          <w:rFonts w:ascii="Calibri" w:eastAsia="Calibri" w:hAnsi="Calibri" w:cs="Calibri"/>
          <w:i/>
          <w:color w:val="1D1B11"/>
          <w:sz w:val="36"/>
        </w:rPr>
        <w:t xml:space="preserve">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4"/>
        </w:rPr>
      </w:pPr>
      <w:r>
        <w:rPr>
          <w:rFonts w:ascii="Calibri" w:eastAsia="Calibri" w:hAnsi="Calibri" w:cs="Calibri"/>
          <w:i/>
          <w:color w:val="1D1B11"/>
          <w:sz w:val="24"/>
        </w:rPr>
        <w:t xml:space="preserve">                                                                  </w:t>
      </w:r>
    </w:p>
    <w:sectPr w:rsidR="003369D1" w:rsidSect="000765F0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9C2FDD"/>
    <w:multiLevelType w:val="hybridMultilevel"/>
    <w:tmpl w:val="E830348C"/>
    <w:lvl w:ilvl="0" w:tplc="3EE646FE">
      <w:start w:val="29"/>
      <w:numFmt w:val="bullet"/>
      <w:lvlText w:val="-"/>
      <w:lvlJc w:val="left"/>
      <w:pPr>
        <w:ind w:left="301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0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75" w:hanging="360"/>
      </w:pPr>
      <w:rPr>
        <w:rFonts w:ascii="Wingdings" w:hAnsi="Wingdings" w:hint="default"/>
      </w:rPr>
    </w:lvl>
  </w:abstractNum>
  <w:abstractNum w:abstractNumId="1" w15:restartNumberingAfterBreak="0">
    <w:nsid w:val="7FF12304"/>
    <w:multiLevelType w:val="multilevel"/>
    <w:tmpl w:val="F0A694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3369D1"/>
    <w:rsid w:val="00002705"/>
    <w:rsid w:val="000765F0"/>
    <w:rsid w:val="001119E2"/>
    <w:rsid w:val="001545AD"/>
    <w:rsid w:val="00190574"/>
    <w:rsid w:val="001D72C7"/>
    <w:rsid w:val="00323DF6"/>
    <w:rsid w:val="003369D1"/>
    <w:rsid w:val="003549C1"/>
    <w:rsid w:val="003D07B6"/>
    <w:rsid w:val="00471A08"/>
    <w:rsid w:val="004C0930"/>
    <w:rsid w:val="005207B5"/>
    <w:rsid w:val="007D35BE"/>
    <w:rsid w:val="00831BE3"/>
    <w:rsid w:val="00894E35"/>
    <w:rsid w:val="00A14059"/>
    <w:rsid w:val="00BE633E"/>
    <w:rsid w:val="00C16237"/>
    <w:rsid w:val="00D07E2A"/>
    <w:rsid w:val="00D96188"/>
    <w:rsid w:val="00E63DA7"/>
    <w:rsid w:val="00F8580A"/>
    <w:rsid w:val="00F91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D7CA230-BF66-46BE-B95D-3DC09F7D0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49C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858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580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3787E6-DF3B-4AA1-9C47-2CBC9AB393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802</Words>
  <Characters>4574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Microsoft</cp:lastModifiedBy>
  <cp:revision>4</cp:revision>
  <cp:lastPrinted>2024-06-30T08:47:00Z</cp:lastPrinted>
  <dcterms:created xsi:type="dcterms:W3CDTF">2024-06-28T14:53:00Z</dcterms:created>
  <dcterms:modified xsi:type="dcterms:W3CDTF">2024-06-30T08:47:00Z</dcterms:modified>
</cp:coreProperties>
</file>