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D3DD88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MÚJ 3-01</w:t>
      </w:r>
    </w:p>
    <w:p w14:paraId="53AC21C1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115B651C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14:paraId="580B336D" w14:textId="0A43C363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</w:rPr>
      </w:pPr>
      <w:r w:rsidRPr="0098343A">
        <w:rPr>
          <w:rFonts w:asciiTheme="majorHAnsi" w:hAnsiTheme="majorHAnsi" w:cs="Arial"/>
        </w:rPr>
        <w:t xml:space="preserve"> IČO </w:t>
      </w:r>
      <w:r w:rsidRPr="0098343A">
        <w:rPr>
          <w:rFonts w:asciiTheme="majorHAnsi" w:hAnsiTheme="majorHAnsi"/>
        </w:rPr>
        <w:t>51892227</w:t>
      </w:r>
      <w:r w:rsidRPr="0098343A">
        <w:rPr>
          <w:rFonts w:asciiTheme="majorHAnsi" w:hAnsiTheme="majorHAnsi" w:cs="Arial"/>
        </w:rPr>
        <w:t xml:space="preserve">DIČ </w:t>
      </w:r>
      <w:r w:rsidRPr="0098343A">
        <w:rPr>
          <w:rFonts w:asciiTheme="majorHAnsi" w:hAnsiTheme="majorHAnsi"/>
        </w:rPr>
        <w:t>2120824970</w:t>
      </w:r>
    </w:p>
    <w:p w14:paraId="40C0D04A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14:paraId="40036BBE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14:paraId="5E492F17" w14:textId="12FF2419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98343A">
        <w:rPr>
          <w:rFonts w:asciiTheme="majorHAnsi" w:hAnsiTheme="majorHAnsi" w:cs="Arial"/>
          <w:sz w:val="24"/>
          <w:szCs w:val="24"/>
        </w:rPr>
        <w:t>MSPB s. r. o</w:t>
      </w:r>
    </w:p>
    <w:p w14:paraId="38A061BE" w14:textId="77777777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98343A">
        <w:rPr>
          <w:rFonts w:asciiTheme="majorHAnsi" w:hAnsiTheme="majorHAnsi" w:cs="Arial"/>
          <w:sz w:val="24"/>
          <w:szCs w:val="24"/>
        </w:rPr>
        <w:t>Čl. I (1) Obchodné meno účtovnej jednotky:</w:t>
      </w:r>
    </w:p>
    <w:p w14:paraId="7BD28E6F" w14:textId="0B81552F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98343A">
        <w:rPr>
          <w:rFonts w:asciiTheme="majorHAnsi" w:hAnsiTheme="majorHAnsi"/>
        </w:rPr>
        <w:t>Ď</w:t>
      </w:r>
      <w:r w:rsidRPr="0098343A">
        <w:rPr>
          <w:rFonts w:asciiTheme="majorHAnsi" w:hAnsiTheme="majorHAnsi"/>
        </w:rPr>
        <w:t>UMBIERSKA</w:t>
      </w:r>
      <w:r w:rsidRPr="0098343A">
        <w:rPr>
          <w:rFonts w:asciiTheme="majorHAnsi" w:hAnsiTheme="majorHAnsi"/>
        </w:rPr>
        <w:t xml:space="preserve"> 25 </w:t>
      </w:r>
      <w:r w:rsidRPr="0098343A">
        <w:rPr>
          <w:rFonts w:asciiTheme="majorHAnsi" w:hAnsiTheme="majorHAnsi" w:cs="Arial"/>
          <w:sz w:val="24"/>
          <w:szCs w:val="24"/>
        </w:rPr>
        <w:t xml:space="preserve">, </w:t>
      </w:r>
      <w:r w:rsidRPr="0098343A">
        <w:rPr>
          <w:rFonts w:asciiTheme="majorHAnsi" w:hAnsiTheme="majorHAnsi" w:cs="Arial"/>
          <w:sz w:val="24"/>
          <w:szCs w:val="24"/>
        </w:rPr>
        <w:t>08001 Prešov</w:t>
      </w:r>
    </w:p>
    <w:p w14:paraId="57AF456A" w14:textId="77777777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98343A">
        <w:rPr>
          <w:rFonts w:asciiTheme="majorHAnsi" w:hAnsiTheme="majorHAnsi" w:cs="Arial"/>
          <w:sz w:val="24"/>
          <w:szCs w:val="24"/>
        </w:rPr>
        <w:t>Sídlo:</w:t>
      </w:r>
    </w:p>
    <w:p w14:paraId="722E9EEF" w14:textId="69921C65" w:rsidR="0098343A" w:rsidRP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98343A">
        <w:rPr>
          <w:rFonts w:asciiTheme="majorHAnsi" w:hAnsiTheme="majorHAnsi" w:cs="Arial"/>
          <w:sz w:val="24"/>
          <w:szCs w:val="24"/>
        </w:rPr>
        <w:t>Čl. I (3) Priemerný počet zamestnancov:</w:t>
      </w:r>
      <w:r>
        <w:rPr>
          <w:rFonts w:asciiTheme="majorHAnsi" w:hAnsiTheme="majorHAnsi" w:cs="Arial"/>
          <w:sz w:val="24"/>
          <w:szCs w:val="24"/>
        </w:rPr>
        <w:t xml:space="preserve"> 1</w:t>
      </w:r>
    </w:p>
    <w:p w14:paraId="0B54B4A1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d) Informácie o celkovej sume významných finančných povinností a významných</w:t>
      </w:r>
    </w:p>
    <w:p w14:paraId="4BA22E39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podmienených záväzkov voči dcérskej </w:t>
      </w:r>
      <w:proofErr w:type="spellStart"/>
      <w:r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>
        <w:rPr>
          <w:rFonts w:ascii="Arial,Bold" w:hAnsi="Arial,Bold" w:cs="Arial,Bold"/>
          <w:b/>
          <w:bCs/>
          <w:sz w:val="24"/>
          <w:szCs w:val="24"/>
        </w:rPr>
        <w:t xml:space="preserve">. jednotke a </w:t>
      </w:r>
      <w:proofErr w:type="spellStart"/>
      <w:r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>
        <w:rPr>
          <w:rFonts w:ascii="Arial,Bold" w:hAnsi="Arial,Bold" w:cs="Arial,Bold"/>
          <w:b/>
          <w:bCs/>
          <w:sz w:val="24"/>
          <w:szCs w:val="24"/>
        </w:rPr>
        <w:t>. jednotke s podstatným vplyvom</w:t>
      </w:r>
    </w:p>
    <w:p w14:paraId="27D42137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(6) d) Informácie o celkovej sume významných finančných povinností a významných podmienených záväzkov voči dcérskej účtovnej jednotke a účtovnej jednotke s</w:t>
      </w:r>
    </w:p>
    <w:p w14:paraId="100B1306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podstatným vplyvom</w:t>
      </w:r>
    </w:p>
    <w:p w14:paraId="13E59111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8FB0261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00972ED7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e) Opis významných povinností účtovnej jednotky vyplývajúcich z dôchodkových</w:t>
      </w:r>
    </w:p>
    <w:p w14:paraId="42EC9B4A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14:paraId="0A0E2DAB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(6) e) Opis významných povinností účtovnej jednotky vyplývajúcich z dôchodkových programov pre zamestnancov</w:t>
      </w:r>
    </w:p>
    <w:p w14:paraId="5CFAB882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(7) Informácie o udelení výlučného práva alebo osobitného práva, ktorým sa udelilo právo</w:t>
      </w:r>
    </w:p>
    <w:p w14:paraId="198546B2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14:paraId="28F5CA9F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</w:t>
      </w:r>
    </w:p>
    <w:p w14:paraId="786AF2D3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činnosť v akejkoľvek forme:</w:t>
      </w:r>
    </w:p>
    <w:p w14:paraId="39F28A47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Podnik zároveň vykonáva aj iné činnosti</w:t>
      </w:r>
    </w:p>
    <w:p w14:paraId="28AFA8ED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Áno Nie</w:t>
      </w:r>
    </w:p>
    <w:p w14:paraId="75F04B7C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14:paraId="1E8CC784" w14:textId="77777777" w:rsidR="0098343A" w:rsidRDefault="0098343A" w:rsidP="00983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Miesto pre ďalšie záznamy</w:t>
      </w:r>
    </w:p>
    <w:sectPr w:rsidR="0098343A" w:rsidSect="00601ED3">
      <w:pgSz w:w="16838" w:h="11906" w:orient="landscape"/>
      <w:pgMar w:top="1418" w:right="1418" w:bottom="1418" w:left="1418" w:header="1418" w:footer="141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58A54F" w14:textId="77777777" w:rsidR="00C415F3" w:rsidRDefault="00C415F3" w:rsidP="00ED7B73">
      <w:pPr>
        <w:spacing w:after="0" w:line="240" w:lineRule="auto"/>
      </w:pPr>
      <w:r>
        <w:separator/>
      </w:r>
    </w:p>
  </w:endnote>
  <w:endnote w:type="continuationSeparator" w:id="0">
    <w:p w14:paraId="525B4690" w14:textId="77777777" w:rsidR="00C415F3" w:rsidRDefault="00C415F3" w:rsidP="00ED7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5ECDD6" w14:textId="77777777" w:rsidR="00C415F3" w:rsidRDefault="00C415F3" w:rsidP="00ED7B73">
      <w:pPr>
        <w:spacing w:after="0" w:line="240" w:lineRule="auto"/>
      </w:pPr>
      <w:r>
        <w:separator/>
      </w:r>
    </w:p>
  </w:footnote>
  <w:footnote w:type="continuationSeparator" w:id="0">
    <w:p w14:paraId="68D69D08" w14:textId="77777777" w:rsidR="00C415F3" w:rsidRDefault="00C415F3" w:rsidP="00ED7B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011"/>
    <w:rsid w:val="000058AD"/>
    <w:rsid w:val="00011F7F"/>
    <w:rsid w:val="000438EE"/>
    <w:rsid w:val="00107FE2"/>
    <w:rsid w:val="0011076A"/>
    <w:rsid w:val="0012137B"/>
    <w:rsid w:val="00155D42"/>
    <w:rsid w:val="00167DAF"/>
    <w:rsid w:val="001722BE"/>
    <w:rsid w:val="001C29E2"/>
    <w:rsid w:val="001D40A2"/>
    <w:rsid w:val="00213C66"/>
    <w:rsid w:val="0021756A"/>
    <w:rsid w:val="002261FF"/>
    <w:rsid w:val="00231D84"/>
    <w:rsid w:val="002420C9"/>
    <w:rsid w:val="00267D9B"/>
    <w:rsid w:val="00284C6A"/>
    <w:rsid w:val="002863C6"/>
    <w:rsid w:val="00292721"/>
    <w:rsid w:val="00297D7C"/>
    <w:rsid w:val="002C33D7"/>
    <w:rsid w:val="002D0C76"/>
    <w:rsid w:val="002D49C2"/>
    <w:rsid w:val="002E59AF"/>
    <w:rsid w:val="0031019A"/>
    <w:rsid w:val="00310809"/>
    <w:rsid w:val="00346B2A"/>
    <w:rsid w:val="00347996"/>
    <w:rsid w:val="00360437"/>
    <w:rsid w:val="00362B7A"/>
    <w:rsid w:val="003F6767"/>
    <w:rsid w:val="00406D49"/>
    <w:rsid w:val="0041128B"/>
    <w:rsid w:val="00423482"/>
    <w:rsid w:val="0045142F"/>
    <w:rsid w:val="0045517F"/>
    <w:rsid w:val="0045659B"/>
    <w:rsid w:val="004917CA"/>
    <w:rsid w:val="00493483"/>
    <w:rsid w:val="004B5363"/>
    <w:rsid w:val="004C468C"/>
    <w:rsid w:val="004E7250"/>
    <w:rsid w:val="0051267A"/>
    <w:rsid w:val="005326DB"/>
    <w:rsid w:val="00556823"/>
    <w:rsid w:val="00595F5F"/>
    <w:rsid w:val="005B4435"/>
    <w:rsid w:val="005B6B0F"/>
    <w:rsid w:val="005C2387"/>
    <w:rsid w:val="005F2B14"/>
    <w:rsid w:val="00601ED3"/>
    <w:rsid w:val="00666A7C"/>
    <w:rsid w:val="0068326C"/>
    <w:rsid w:val="006C0204"/>
    <w:rsid w:val="008031DA"/>
    <w:rsid w:val="008517B1"/>
    <w:rsid w:val="00890B17"/>
    <w:rsid w:val="00892CEB"/>
    <w:rsid w:val="00894EB9"/>
    <w:rsid w:val="00895BCB"/>
    <w:rsid w:val="008A0D3A"/>
    <w:rsid w:val="008A58CF"/>
    <w:rsid w:val="008B0E63"/>
    <w:rsid w:val="00917A97"/>
    <w:rsid w:val="00932B96"/>
    <w:rsid w:val="00937128"/>
    <w:rsid w:val="0094702A"/>
    <w:rsid w:val="0098343A"/>
    <w:rsid w:val="009B3F80"/>
    <w:rsid w:val="009C5403"/>
    <w:rsid w:val="00A15302"/>
    <w:rsid w:val="00A84BED"/>
    <w:rsid w:val="00AB13C1"/>
    <w:rsid w:val="00AD04FE"/>
    <w:rsid w:val="00B35EF3"/>
    <w:rsid w:val="00B84863"/>
    <w:rsid w:val="00BB3177"/>
    <w:rsid w:val="00C02169"/>
    <w:rsid w:val="00C415F3"/>
    <w:rsid w:val="00C47376"/>
    <w:rsid w:val="00C82EAB"/>
    <w:rsid w:val="00C9693A"/>
    <w:rsid w:val="00CA0671"/>
    <w:rsid w:val="00CA08CD"/>
    <w:rsid w:val="00CB126F"/>
    <w:rsid w:val="00CE0295"/>
    <w:rsid w:val="00D12D16"/>
    <w:rsid w:val="00D92987"/>
    <w:rsid w:val="00DB2F58"/>
    <w:rsid w:val="00DD336E"/>
    <w:rsid w:val="00DE1AC6"/>
    <w:rsid w:val="00DE4FAF"/>
    <w:rsid w:val="00E0290C"/>
    <w:rsid w:val="00E27BFB"/>
    <w:rsid w:val="00E4154D"/>
    <w:rsid w:val="00E5179D"/>
    <w:rsid w:val="00E572B4"/>
    <w:rsid w:val="00E63011"/>
    <w:rsid w:val="00E81172"/>
    <w:rsid w:val="00E84259"/>
    <w:rsid w:val="00ED7A99"/>
    <w:rsid w:val="00ED7B73"/>
    <w:rsid w:val="00EF73A3"/>
    <w:rsid w:val="00F57C3C"/>
    <w:rsid w:val="00F87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0B6283"/>
  <w15:docId w15:val="{88B041CF-1856-4713-B6A0-59917E5B6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7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6301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1E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1E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735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Mestský úrad Sereď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Silvia Kováčová</dc:creator>
  <cp:lastModifiedBy>Jana Kraslova</cp:lastModifiedBy>
  <cp:revision>2</cp:revision>
  <cp:lastPrinted>2020-09-30T14:22:00Z</cp:lastPrinted>
  <dcterms:created xsi:type="dcterms:W3CDTF">2024-07-01T16:58:00Z</dcterms:created>
  <dcterms:modified xsi:type="dcterms:W3CDTF">2024-07-01T16:58:00Z</dcterms:modified>
</cp:coreProperties>
</file>