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2474D2" w14:paraId="54DECA11" w14:textId="77777777">
        <w:trPr>
          <w:trHeight w:val="2880"/>
          <w:jc w:val="center"/>
        </w:trPr>
        <w:tc>
          <w:tcPr>
            <w:tcW w:w="5000" w:type="pct"/>
          </w:tcPr>
          <w:p w14:paraId="4C0AC971" w14:textId="77777777" w:rsidR="00BC04F5" w:rsidRPr="002474D2" w:rsidRDefault="00E35645" w:rsidP="00BC04F5">
            <w:pPr>
              <w:pStyle w:val="Bezriadkovania"/>
              <w:jc w:val="center"/>
              <w:rPr>
                <w:rFonts w:asciiTheme="minorHAnsi" w:hAnsiTheme="minorHAnsi" w:cstheme="minorHAnsi"/>
                <w:caps/>
              </w:rPr>
            </w:pPr>
            <w:r>
              <w:rPr>
                <w:rFonts w:asciiTheme="minorHAnsi" w:hAnsiTheme="minorHAnsi" w:cstheme="minorHAnsi"/>
                <w:caps/>
              </w:rPr>
              <w:t>Autopolis, A.S. PANÓNSKA CESTA 32, 851 04  bRATISLAVA</w:t>
            </w:r>
          </w:p>
        </w:tc>
      </w:tr>
      <w:tr w:rsidR="009D5242" w:rsidRPr="002474D2" w14:paraId="0FDA7078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01FADC1A" w14:textId="6012A19E" w:rsidR="00BC04F5" w:rsidRPr="002474D2" w:rsidRDefault="00BC04F5" w:rsidP="003D1AB3">
            <w:pPr>
              <w:pStyle w:val="Bezriadkovania"/>
              <w:jc w:val="center"/>
              <w:rPr>
                <w:rFonts w:asciiTheme="minorHAnsi" w:hAnsiTheme="minorHAnsi" w:cstheme="minorHAnsi"/>
                <w:sz w:val="80"/>
                <w:szCs w:val="80"/>
              </w:rPr>
            </w:pPr>
            <w:r w:rsidRPr="002474D2">
              <w:rPr>
                <w:rFonts w:asciiTheme="minorHAnsi" w:hAnsiTheme="minorHAnsi" w:cstheme="minorHAnsi"/>
                <w:sz w:val="80"/>
                <w:szCs w:val="80"/>
              </w:rPr>
              <w:t>Výročná správa 20</w:t>
            </w:r>
            <w:r w:rsidR="00173A64">
              <w:rPr>
                <w:rFonts w:asciiTheme="minorHAnsi" w:hAnsiTheme="minorHAnsi" w:cstheme="minorHAnsi"/>
                <w:sz w:val="80"/>
                <w:szCs w:val="80"/>
              </w:rPr>
              <w:t>2</w:t>
            </w:r>
            <w:r w:rsidR="00656FB6">
              <w:rPr>
                <w:rFonts w:asciiTheme="minorHAnsi" w:hAnsiTheme="minorHAnsi" w:cstheme="minorHAnsi"/>
                <w:sz w:val="80"/>
                <w:szCs w:val="80"/>
              </w:rPr>
              <w:t>3</w:t>
            </w:r>
          </w:p>
        </w:tc>
      </w:tr>
      <w:tr w:rsidR="009D5242" w:rsidRPr="002474D2" w14:paraId="4B865106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4A1966B7" w14:textId="77777777" w:rsidR="00BC04F5" w:rsidRPr="002474D2" w:rsidRDefault="00BC04F5" w:rsidP="00BC04F5">
            <w:pPr>
              <w:pStyle w:val="Bezriadkovania"/>
              <w:jc w:val="center"/>
              <w:rPr>
                <w:rFonts w:asciiTheme="minorHAnsi" w:hAnsiTheme="minorHAnsi" w:cstheme="minorHAnsi"/>
                <w:sz w:val="44"/>
                <w:szCs w:val="44"/>
              </w:rPr>
            </w:pPr>
            <w:r w:rsidRPr="002474D2">
              <w:rPr>
                <w:rFonts w:asciiTheme="minorHAnsi" w:hAnsiTheme="minorHAnsi" w:cstheme="minorHAnsi"/>
                <w:sz w:val="44"/>
                <w:szCs w:val="44"/>
              </w:rPr>
              <w:t>A</w:t>
            </w:r>
            <w:r w:rsidR="00705EE6" w:rsidRPr="002474D2">
              <w:rPr>
                <w:rFonts w:asciiTheme="minorHAnsi" w:hAnsiTheme="minorHAnsi" w:cstheme="minorHAnsi"/>
                <w:sz w:val="44"/>
                <w:szCs w:val="44"/>
              </w:rPr>
              <w:t xml:space="preserve">UTOPOLIS, </w:t>
            </w:r>
            <w:proofErr w:type="spellStart"/>
            <w:r w:rsidR="00705EE6" w:rsidRPr="002474D2">
              <w:rPr>
                <w:rFonts w:asciiTheme="minorHAnsi" w:hAnsiTheme="minorHAnsi" w:cstheme="minorHAnsi"/>
                <w:sz w:val="44"/>
                <w:szCs w:val="44"/>
              </w:rPr>
              <w:t>a.s</w:t>
            </w:r>
            <w:proofErr w:type="spellEnd"/>
            <w:r w:rsidR="00705EE6" w:rsidRPr="002474D2">
              <w:rPr>
                <w:rFonts w:asciiTheme="minorHAnsi" w:hAnsiTheme="minorHAnsi" w:cstheme="minorHAnsi"/>
                <w:sz w:val="44"/>
                <w:szCs w:val="44"/>
              </w:rPr>
              <w:t>.</w:t>
            </w:r>
          </w:p>
        </w:tc>
      </w:tr>
      <w:tr w:rsidR="009D5242" w:rsidRPr="002474D2" w14:paraId="5DA11811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7ADF2526" w14:textId="77777777" w:rsidR="00BC04F5" w:rsidRPr="002474D2" w:rsidRDefault="00BC04F5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9D5242" w:rsidRPr="002474D2" w14:paraId="1489FF48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825285C" w14:textId="77777777" w:rsidR="00BC04F5" w:rsidRPr="002474D2" w:rsidRDefault="00BC04F5">
            <w:pPr>
              <w:pStyle w:val="Bezriadkovania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BC04F5" w:rsidRPr="002474D2" w14:paraId="32C92DA9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D1326EE" w14:textId="77777777" w:rsidR="00BC04F5" w:rsidRPr="002474D2" w:rsidRDefault="00BC04F5">
            <w:pPr>
              <w:pStyle w:val="Bezriadkovania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6AE984E2" w14:textId="77777777" w:rsidR="00BC04F5" w:rsidRPr="002474D2" w:rsidRDefault="00BC04F5">
      <w:pPr>
        <w:rPr>
          <w:rFonts w:asciiTheme="minorHAnsi" w:hAnsiTheme="minorHAnsi" w:cstheme="minorHAnsi"/>
        </w:rPr>
      </w:pPr>
    </w:p>
    <w:p w14:paraId="1B9BBFCD" w14:textId="77777777" w:rsidR="00BC04F5" w:rsidRPr="002474D2" w:rsidRDefault="00BC04F5">
      <w:pPr>
        <w:rPr>
          <w:rFonts w:asciiTheme="minorHAnsi" w:hAnsiTheme="minorHAnsi" w:cstheme="minorHAnsi"/>
        </w:rPr>
      </w:pPr>
    </w:p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2474D2" w14:paraId="6C2DE50A" w14:textId="77777777">
        <w:tc>
          <w:tcPr>
            <w:tcW w:w="5000" w:type="pct"/>
          </w:tcPr>
          <w:p w14:paraId="4119CBF4" w14:textId="77777777" w:rsidR="00BC04F5" w:rsidRPr="002474D2" w:rsidRDefault="00BC04F5" w:rsidP="00BC04F5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  <w:r w:rsidRPr="002474D2">
              <w:rPr>
                <w:rFonts w:asciiTheme="minorHAnsi" w:hAnsiTheme="minorHAnsi" w:cstheme="minorHAnsi"/>
              </w:rPr>
              <w:t xml:space="preserve">Výročná správa vyhotovená podľa § 20 zákona č.431/2002 </w:t>
            </w:r>
            <w:proofErr w:type="spellStart"/>
            <w:r w:rsidRPr="002474D2">
              <w:rPr>
                <w:rFonts w:asciiTheme="minorHAnsi" w:hAnsiTheme="minorHAnsi" w:cstheme="minorHAnsi"/>
              </w:rPr>
              <w:t>Z.z</w:t>
            </w:r>
            <w:proofErr w:type="spellEnd"/>
            <w:r w:rsidRPr="002474D2">
              <w:rPr>
                <w:rFonts w:asciiTheme="minorHAnsi" w:hAnsiTheme="minorHAnsi" w:cstheme="minorHAnsi"/>
              </w:rPr>
              <w:t xml:space="preserve">. o účtovníctve </w:t>
            </w:r>
          </w:p>
          <w:p w14:paraId="15B21720" w14:textId="77777777" w:rsidR="00BC04F5" w:rsidRPr="002474D2" w:rsidRDefault="00BC04F5" w:rsidP="00BC04F5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  <w:r w:rsidRPr="002474D2">
              <w:rPr>
                <w:rFonts w:asciiTheme="minorHAnsi" w:hAnsiTheme="minorHAnsi" w:cstheme="minorHAnsi"/>
              </w:rPr>
              <w:t>v znení neskorších predpisov</w:t>
            </w:r>
          </w:p>
        </w:tc>
      </w:tr>
    </w:tbl>
    <w:p w14:paraId="37B8963D" w14:textId="77777777" w:rsidR="00BC04F5" w:rsidRPr="002474D2" w:rsidRDefault="00BC04F5">
      <w:pPr>
        <w:rPr>
          <w:rFonts w:asciiTheme="minorHAnsi" w:hAnsiTheme="minorHAnsi" w:cstheme="minorHAnsi"/>
        </w:rPr>
      </w:pPr>
    </w:p>
    <w:p w14:paraId="3F686153" w14:textId="77777777" w:rsidR="00575342" w:rsidRPr="002474D2" w:rsidRDefault="00BC04F5" w:rsidP="00575342">
      <w:pPr>
        <w:jc w:val="both"/>
        <w:rPr>
          <w:rFonts w:asciiTheme="minorHAnsi" w:hAnsiTheme="minorHAnsi" w:cstheme="minorHAnsi"/>
          <w:b/>
          <w:sz w:val="40"/>
          <w:szCs w:val="40"/>
        </w:rPr>
      </w:pPr>
      <w:r w:rsidRPr="002474D2">
        <w:rPr>
          <w:rFonts w:asciiTheme="minorHAnsi" w:hAnsiTheme="minorHAnsi" w:cstheme="minorHAnsi"/>
          <w:b/>
          <w:sz w:val="40"/>
          <w:szCs w:val="40"/>
        </w:rPr>
        <w:br w:type="page"/>
      </w:r>
    </w:p>
    <w:p w14:paraId="226A8BB7" w14:textId="77777777" w:rsidR="00575342" w:rsidRPr="002474D2" w:rsidRDefault="0057534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lastRenderedPageBreak/>
        <w:t>Legislatívny rámec</w:t>
      </w:r>
      <w:r w:rsidR="00096BC7" w:rsidRPr="002474D2">
        <w:rPr>
          <w:rFonts w:asciiTheme="minorHAnsi" w:hAnsiTheme="minorHAnsi" w:cstheme="minorHAnsi"/>
          <w:b/>
          <w:sz w:val="28"/>
          <w:szCs w:val="28"/>
        </w:rPr>
        <w:t xml:space="preserve"> pre výročnú správu</w:t>
      </w:r>
    </w:p>
    <w:p w14:paraId="6C7EA7CC" w14:textId="77777777" w:rsidR="00096BC7" w:rsidRPr="002474D2" w:rsidRDefault="0057534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má povinnosť auditu podľa § 19 zákona č.431/2002 </w:t>
      </w:r>
      <w:proofErr w:type="spellStart"/>
      <w:r w:rsidRPr="002474D2">
        <w:rPr>
          <w:rFonts w:asciiTheme="minorHAnsi" w:hAnsiTheme="minorHAnsi" w:cstheme="minorHAnsi"/>
          <w:sz w:val="24"/>
          <w:szCs w:val="24"/>
        </w:rPr>
        <w:t>Z.z</w:t>
      </w:r>
      <w:proofErr w:type="spellEnd"/>
      <w:r w:rsidRPr="002474D2">
        <w:rPr>
          <w:rFonts w:asciiTheme="minorHAnsi" w:hAnsiTheme="minorHAnsi" w:cstheme="minorHAnsi"/>
          <w:sz w:val="24"/>
          <w:szCs w:val="24"/>
        </w:rPr>
        <w:t xml:space="preserve">. o účtovníctve </w:t>
      </w:r>
      <w:r w:rsidR="00096BC7" w:rsidRPr="002474D2">
        <w:rPr>
          <w:rFonts w:asciiTheme="minorHAnsi" w:hAnsiTheme="minorHAnsi" w:cstheme="minorHAnsi"/>
          <w:sz w:val="24"/>
          <w:szCs w:val="24"/>
        </w:rPr>
        <w:t xml:space="preserve">v znení neskorších predpisov </w:t>
      </w:r>
      <w:r w:rsidRPr="002474D2">
        <w:rPr>
          <w:rFonts w:asciiTheme="minorHAnsi" w:hAnsiTheme="minorHAnsi" w:cstheme="minorHAnsi"/>
          <w:sz w:val="24"/>
          <w:szCs w:val="24"/>
        </w:rPr>
        <w:t xml:space="preserve">a preto má aj povinnosť vyhotoviť výročnú správu podľa § 20 zákona o účtovníctve. </w:t>
      </w:r>
    </w:p>
    <w:p w14:paraId="51F81F6A" w14:textId="77777777" w:rsidR="00575342" w:rsidRPr="002474D2" w:rsidRDefault="0057534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Táto výročná správa podlieha tiež overeniu audítorom</w:t>
      </w:r>
      <w:r w:rsidR="003F3425" w:rsidRPr="002474D2">
        <w:rPr>
          <w:rFonts w:asciiTheme="minorHAnsi" w:hAnsiTheme="minorHAnsi" w:cstheme="minorHAnsi"/>
          <w:sz w:val="24"/>
          <w:szCs w:val="24"/>
        </w:rPr>
        <w:t xml:space="preserve"> do jedného roka od skončenia účtovného obdobia. </w:t>
      </w:r>
      <w:r w:rsidR="00096BC7" w:rsidRPr="002474D2">
        <w:rPr>
          <w:rFonts w:asciiTheme="minorHAnsi" w:hAnsiTheme="minorHAnsi" w:cstheme="minorHAnsi"/>
          <w:sz w:val="24"/>
          <w:szCs w:val="24"/>
        </w:rPr>
        <w:t>Táto v</w:t>
      </w:r>
      <w:r w:rsidRPr="002474D2">
        <w:rPr>
          <w:rFonts w:asciiTheme="minorHAnsi" w:hAnsiTheme="minorHAnsi" w:cstheme="minorHAnsi"/>
          <w:sz w:val="24"/>
          <w:szCs w:val="24"/>
        </w:rPr>
        <w:t>ýročná správa bude elektronicky uložená do</w:t>
      </w:r>
      <w:r w:rsidR="00096BC7" w:rsidRPr="002474D2">
        <w:rPr>
          <w:rFonts w:asciiTheme="minorHAnsi" w:hAnsiTheme="minorHAnsi" w:cstheme="minorHAnsi"/>
          <w:sz w:val="24"/>
          <w:szCs w:val="24"/>
        </w:rPr>
        <w:t xml:space="preserve"> registra účtovných závierok a jeho cestou aj do </w:t>
      </w:r>
      <w:r w:rsidR="004E53F9" w:rsidRPr="002474D2">
        <w:rPr>
          <w:rFonts w:asciiTheme="minorHAnsi" w:hAnsiTheme="minorHAnsi" w:cstheme="minorHAnsi"/>
          <w:sz w:val="24"/>
          <w:szCs w:val="24"/>
        </w:rPr>
        <w:t xml:space="preserve">zbierky listín </w:t>
      </w:r>
      <w:r w:rsidR="00096BC7" w:rsidRPr="002474D2">
        <w:rPr>
          <w:rFonts w:asciiTheme="minorHAnsi" w:hAnsiTheme="minorHAnsi" w:cstheme="minorHAnsi"/>
          <w:sz w:val="24"/>
          <w:szCs w:val="24"/>
        </w:rPr>
        <w:t>obchodného registra tak, ako to ustanovuje § 23 ods. 2 a § 23b ods. 4 zákona o účtovníctve.</w:t>
      </w:r>
    </w:p>
    <w:p w14:paraId="36DA0B56" w14:textId="77777777" w:rsidR="00575342" w:rsidRPr="002474D2" w:rsidRDefault="0057534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</w:rPr>
      </w:pPr>
    </w:p>
    <w:p w14:paraId="65F1B64F" w14:textId="77777777" w:rsidR="00CD6F01" w:rsidRPr="002474D2" w:rsidRDefault="0093467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>Obsah</w:t>
      </w:r>
      <w:r w:rsidR="00096BC7" w:rsidRPr="002474D2">
        <w:rPr>
          <w:rFonts w:asciiTheme="minorHAnsi" w:hAnsiTheme="minorHAnsi" w:cstheme="minorHAnsi"/>
          <w:b/>
          <w:sz w:val="28"/>
          <w:szCs w:val="28"/>
        </w:rPr>
        <w:t xml:space="preserve"> výročnej správy</w:t>
      </w:r>
      <w:r w:rsidRPr="002474D2">
        <w:rPr>
          <w:rFonts w:asciiTheme="minorHAnsi" w:hAnsiTheme="minorHAnsi" w:cstheme="minorHAnsi"/>
          <w:b/>
          <w:sz w:val="28"/>
          <w:szCs w:val="28"/>
        </w:rPr>
        <w:t>:</w:t>
      </w:r>
    </w:p>
    <w:p w14:paraId="04EBED43" w14:textId="77777777" w:rsidR="00BD5A38" w:rsidRPr="002474D2" w:rsidRDefault="00096BC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1) Identifikačné údaje</w:t>
      </w:r>
    </w:p>
    <w:p w14:paraId="69F9E0C7" w14:textId="77777777" w:rsidR="00096BC7" w:rsidRPr="002474D2" w:rsidRDefault="00096BC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2) Povinné informácie</w:t>
      </w:r>
    </w:p>
    <w:p w14:paraId="32313066" w14:textId="77777777" w:rsidR="00096BC7" w:rsidRPr="002474D2" w:rsidRDefault="00096BC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3) Ďalšie informácie</w:t>
      </w:r>
    </w:p>
    <w:p w14:paraId="241A876F" w14:textId="77777777" w:rsidR="00096BC7" w:rsidRPr="002474D2" w:rsidRDefault="00096BC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4) Povinné prílohy</w:t>
      </w:r>
    </w:p>
    <w:p w14:paraId="28CA60A7" w14:textId="77777777" w:rsidR="00096BC7" w:rsidRPr="002474D2" w:rsidRDefault="00096BC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5) Ďalšie prílohy</w:t>
      </w:r>
    </w:p>
    <w:p w14:paraId="76EAAA66" w14:textId="77777777" w:rsidR="00D61BAC" w:rsidRPr="002474D2" w:rsidRDefault="00D61BA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2398130D" w14:textId="77777777" w:rsidR="00D61BAC" w:rsidRPr="002474D2" w:rsidRDefault="00D61BA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>1) Identifikačné údaje</w:t>
      </w:r>
      <w:r w:rsidR="00601822" w:rsidRPr="002474D2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3F3425" w:rsidRPr="002474D2">
        <w:rPr>
          <w:rFonts w:asciiTheme="minorHAnsi" w:hAnsiTheme="minorHAnsi" w:cstheme="minorHAnsi"/>
          <w:b/>
          <w:sz w:val="28"/>
          <w:szCs w:val="28"/>
        </w:rPr>
        <w:t>–</w:t>
      </w:r>
      <w:r w:rsidR="00601822" w:rsidRPr="002474D2">
        <w:rPr>
          <w:rFonts w:asciiTheme="minorHAnsi" w:hAnsiTheme="minorHAnsi" w:cstheme="minorHAnsi"/>
          <w:b/>
          <w:sz w:val="28"/>
          <w:szCs w:val="28"/>
        </w:rPr>
        <w:t xml:space="preserve"> základné</w:t>
      </w:r>
      <w:r w:rsidR="003F3425" w:rsidRPr="002474D2">
        <w:rPr>
          <w:rFonts w:asciiTheme="minorHAnsi" w:hAnsiTheme="minorHAnsi" w:cstheme="minorHAnsi"/>
          <w:b/>
          <w:sz w:val="28"/>
          <w:szCs w:val="28"/>
        </w:rPr>
        <w:t xml:space="preserve"> informácie</w:t>
      </w:r>
    </w:p>
    <w:p w14:paraId="1C1FA747" w14:textId="77777777" w:rsidR="00C06586" w:rsidRPr="002474D2" w:rsidRDefault="00C06586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9"/>
        <w:gridCol w:w="5343"/>
      </w:tblGrid>
      <w:tr w:rsidR="009D5242" w:rsidRPr="002474D2" w14:paraId="49E0DC29" w14:textId="77777777" w:rsidTr="00601822">
        <w:tc>
          <w:tcPr>
            <w:tcW w:w="3794" w:type="dxa"/>
            <w:shd w:val="clear" w:color="auto" w:fill="auto"/>
          </w:tcPr>
          <w:p w14:paraId="05610233" w14:textId="77777777" w:rsidR="00D61BAC" w:rsidRPr="002474D2" w:rsidRDefault="00D61BAC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Obchodné meno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59E02DD" w14:textId="77777777" w:rsidR="00D61BAC" w:rsidRPr="002474D2" w:rsidRDefault="00D61BAC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utopolis, </w:t>
            </w:r>
            <w:proofErr w:type="spellStart"/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a.s</w:t>
            </w:r>
            <w:proofErr w:type="spellEnd"/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</w:tc>
      </w:tr>
      <w:tr w:rsidR="009D5242" w:rsidRPr="002474D2" w14:paraId="5D5577FA" w14:textId="77777777" w:rsidTr="00601822">
        <w:tc>
          <w:tcPr>
            <w:tcW w:w="3794" w:type="dxa"/>
            <w:shd w:val="clear" w:color="auto" w:fill="auto"/>
          </w:tcPr>
          <w:p w14:paraId="526ADEBF" w14:textId="77777777" w:rsidR="00D61BAC" w:rsidRPr="002474D2" w:rsidRDefault="00D61BAC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IČO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8F014A9" w14:textId="77777777" w:rsidR="00D61BAC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35 728 311</w:t>
            </w:r>
          </w:p>
        </w:tc>
      </w:tr>
      <w:tr w:rsidR="009D5242" w:rsidRPr="002474D2" w14:paraId="36978406" w14:textId="77777777" w:rsidTr="00601822">
        <w:tc>
          <w:tcPr>
            <w:tcW w:w="3794" w:type="dxa"/>
            <w:shd w:val="clear" w:color="auto" w:fill="auto"/>
          </w:tcPr>
          <w:p w14:paraId="32E890D5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DIČ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1F08FB25" w14:textId="77777777" w:rsidR="009B1113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2020241938</w:t>
            </w:r>
          </w:p>
        </w:tc>
      </w:tr>
      <w:tr w:rsidR="009D5242" w:rsidRPr="002474D2" w14:paraId="1EA36502" w14:textId="77777777" w:rsidTr="00601822">
        <w:tc>
          <w:tcPr>
            <w:tcW w:w="3794" w:type="dxa"/>
            <w:shd w:val="clear" w:color="auto" w:fill="auto"/>
          </w:tcPr>
          <w:p w14:paraId="6DB09BE4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IČ DPH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B595F22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S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K2020241938</w:t>
            </w:r>
          </w:p>
        </w:tc>
      </w:tr>
      <w:tr w:rsidR="009D5242" w:rsidRPr="002474D2" w14:paraId="3DEC21D6" w14:textId="77777777" w:rsidTr="00601822">
        <w:tc>
          <w:tcPr>
            <w:tcW w:w="3794" w:type="dxa"/>
            <w:shd w:val="clear" w:color="auto" w:fill="auto"/>
          </w:tcPr>
          <w:p w14:paraId="7D66C667" w14:textId="77777777" w:rsidR="00D61BAC" w:rsidRPr="002474D2" w:rsidRDefault="00D61BAC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Adresa sídla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AD664F6" w14:textId="77777777" w:rsidR="00D61BAC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Panónska cesta 32, 851 04  Bratislava</w:t>
            </w:r>
          </w:p>
        </w:tc>
      </w:tr>
      <w:tr w:rsidR="009D5242" w:rsidRPr="002474D2" w14:paraId="7F86E2C2" w14:textId="77777777" w:rsidTr="00601822">
        <w:tc>
          <w:tcPr>
            <w:tcW w:w="3794" w:type="dxa"/>
            <w:shd w:val="clear" w:color="auto" w:fill="auto"/>
          </w:tcPr>
          <w:p w14:paraId="26DADAF2" w14:textId="77777777" w:rsidR="00D61BAC" w:rsidRPr="002474D2" w:rsidRDefault="00D61BAC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Obchodný register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350E4557" w14:textId="2B0E2E2C" w:rsidR="00D61BAC" w:rsidRPr="002474D2" w:rsidRDefault="00601822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Obchodný register </w:t>
            </w:r>
            <w:r w:rsidR="00656FB6">
              <w:rPr>
                <w:rFonts w:asciiTheme="minorHAnsi" w:hAnsiTheme="minorHAnsi" w:cstheme="minorHAnsi"/>
                <w:sz w:val="24"/>
                <w:szCs w:val="24"/>
              </w:rPr>
              <w:t>Mestského</w:t>
            </w:r>
            <w:r w:rsidR="00E057CC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súdu 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Bratislava</w:t>
            </w:r>
            <w:r w:rsidR="00656FB6">
              <w:rPr>
                <w:rFonts w:asciiTheme="minorHAnsi" w:hAnsiTheme="minorHAnsi" w:cstheme="minorHAnsi"/>
                <w:sz w:val="24"/>
                <w:szCs w:val="24"/>
              </w:rPr>
              <w:t xml:space="preserve"> III.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, Oddiel: S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., Vložka číslo: 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6831/B</w:t>
            </w:r>
          </w:p>
        </w:tc>
      </w:tr>
      <w:tr w:rsidR="009D5242" w:rsidRPr="002474D2" w14:paraId="0A6AE1CB" w14:textId="77777777" w:rsidTr="00601822">
        <w:tc>
          <w:tcPr>
            <w:tcW w:w="3794" w:type="dxa"/>
            <w:shd w:val="clear" w:color="auto" w:fill="auto"/>
          </w:tcPr>
          <w:p w14:paraId="74B6299B" w14:textId="77777777" w:rsidR="00D61BAC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Štatutárny orgán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1559A0C" w14:textId="77777777" w:rsidR="00D61BAC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Ing. Ivan Medvecký-predseda predstavenstva</w:t>
            </w:r>
          </w:p>
          <w:p w14:paraId="309E2DDB" w14:textId="77777777" w:rsidR="00F256FE" w:rsidRDefault="00F256FE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Ing. Peter Žúbor – člen predstavenstva</w:t>
            </w:r>
          </w:p>
          <w:p w14:paraId="0B670657" w14:textId="511B373A" w:rsidR="00F256FE" w:rsidRPr="002474D2" w:rsidRDefault="00656FB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Ján </w:t>
            </w:r>
            <w:r w:rsidR="00F256FE">
              <w:rPr>
                <w:rFonts w:asciiTheme="minorHAnsi" w:hAnsiTheme="minorHAnsi" w:cstheme="minorHAnsi"/>
                <w:sz w:val="24"/>
                <w:szCs w:val="24"/>
              </w:rPr>
              <w:t>Kasper – člen predstavenstva</w:t>
            </w:r>
          </w:p>
        </w:tc>
      </w:tr>
      <w:tr w:rsidR="009D5242" w:rsidRPr="002474D2" w14:paraId="12B89B0D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4E656" w14:textId="77777777" w:rsidR="00601822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Dozorná rada: 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556EB" w14:textId="77777777" w:rsidR="00601822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Jozef Remiš</w:t>
            </w:r>
          </w:p>
          <w:p w14:paraId="374461DE" w14:textId="2672E551" w:rsidR="00705EE6" w:rsidRDefault="00B852CF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PhDr.Alexandra</w:t>
            </w:r>
            <w:proofErr w:type="spellEnd"/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Kasperová</w:t>
            </w:r>
          </w:p>
          <w:p w14:paraId="20D409B4" w14:textId="7ACF5147" w:rsidR="00ED4FFE" w:rsidRPr="002474D2" w:rsidRDefault="00ED4FFE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Miroslav Chudý</w:t>
            </w:r>
          </w:p>
          <w:p w14:paraId="556B5C16" w14:textId="17DB0D41" w:rsidR="00705EE6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B1113" w:rsidRPr="002474D2" w14:paraId="29F005B4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0FA25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Webové sídlo spoločnosti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92EAA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www: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utopolis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.sk</w:t>
            </w:r>
            <w:proofErr w:type="spellEnd"/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; </w:t>
            </w:r>
            <w:proofErr w:type="spellStart"/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mail: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autopolis</w:t>
            </w:r>
            <w:proofErr w:type="spellEnd"/>
            <w:r w:rsidRPr="002474D2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@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utopolis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.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sk</w:t>
            </w:r>
          </w:p>
        </w:tc>
      </w:tr>
    </w:tbl>
    <w:p w14:paraId="78178AFA" w14:textId="77777777" w:rsidR="00D61BAC" w:rsidRPr="002474D2" w:rsidRDefault="00D61BA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3A3B88B0" w14:textId="3AD9F717" w:rsidR="00D61BAC" w:rsidRPr="002474D2" w:rsidRDefault="00D61BA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Štatutárnym orgánom spoločnosti A</w:t>
      </w:r>
      <w:r w:rsidR="00705EE6" w:rsidRPr="002474D2">
        <w:rPr>
          <w:rFonts w:asciiTheme="minorHAnsi" w:hAnsiTheme="minorHAnsi" w:cstheme="minorHAnsi"/>
          <w:sz w:val="24"/>
          <w:szCs w:val="24"/>
        </w:rPr>
        <w:t xml:space="preserve">utopolis, </w:t>
      </w:r>
      <w:proofErr w:type="spellStart"/>
      <w:r w:rsidR="00705EE6" w:rsidRPr="002474D2">
        <w:rPr>
          <w:rFonts w:asciiTheme="minorHAnsi" w:hAnsiTheme="minorHAnsi" w:cstheme="minorHAnsi"/>
          <w:sz w:val="24"/>
          <w:szCs w:val="24"/>
        </w:rPr>
        <w:t>a.s</w:t>
      </w:r>
      <w:proofErr w:type="spellEnd"/>
      <w:r w:rsidR="0074461A">
        <w:rPr>
          <w:rFonts w:asciiTheme="minorHAnsi" w:hAnsiTheme="minorHAnsi" w:cstheme="minorHAnsi"/>
          <w:sz w:val="24"/>
          <w:szCs w:val="24"/>
        </w:rPr>
        <w:t xml:space="preserve"> </w:t>
      </w:r>
      <w:r w:rsidRPr="002474D2">
        <w:rPr>
          <w:rFonts w:asciiTheme="minorHAnsi" w:hAnsiTheme="minorHAnsi" w:cstheme="minorHAnsi"/>
          <w:sz w:val="24"/>
          <w:szCs w:val="24"/>
        </w:rPr>
        <w:t xml:space="preserve"> je </w:t>
      </w:r>
      <w:r w:rsidR="00705EE6" w:rsidRPr="002474D2">
        <w:rPr>
          <w:rFonts w:asciiTheme="minorHAnsi" w:hAnsiTheme="minorHAnsi" w:cstheme="minorHAnsi"/>
          <w:sz w:val="24"/>
          <w:szCs w:val="24"/>
        </w:rPr>
        <w:t>predseda</w:t>
      </w:r>
      <w:r w:rsidR="00F55E88">
        <w:rPr>
          <w:rFonts w:asciiTheme="minorHAnsi" w:hAnsiTheme="minorHAnsi" w:cstheme="minorHAnsi"/>
          <w:sz w:val="24"/>
          <w:szCs w:val="24"/>
        </w:rPr>
        <w:t xml:space="preserve"> a členovia </w:t>
      </w:r>
      <w:r w:rsidR="00705EE6" w:rsidRPr="002474D2">
        <w:rPr>
          <w:rFonts w:asciiTheme="minorHAnsi" w:hAnsiTheme="minorHAnsi" w:cstheme="minorHAnsi"/>
          <w:sz w:val="24"/>
          <w:szCs w:val="24"/>
        </w:rPr>
        <w:t xml:space="preserve"> predstavenstva</w:t>
      </w:r>
      <w:r w:rsidR="00904681" w:rsidRPr="002474D2">
        <w:rPr>
          <w:rFonts w:asciiTheme="minorHAnsi" w:hAnsiTheme="minorHAnsi" w:cstheme="minorHAnsi"/>
          <w:sz w:val="24"/>
          <w:szCs w:val="24"/>
        </w:rPr>
        <w:t>,</w:t>
      </w:r>
      <w:r w:rsidRPr="002474D2">
        <w:rPr>
          <w:rFonts w:asciiTheme="minorHAnsi" w:hAnsiTheme="minorHAnsi" w:cstheme="minorHAnsi"/>
          <w:sz w:val="24"/>
          <w:szCs w:val="24"/>
        </w:rPr>
        <w:t xml:space="preserve"> </w:t>
      </w:r>
      <w:r w:rsidR="00904681" w:rsidRPr="002474D2">
        <w:rPr>
          <w:rFonts w:asciiTheme="minorHAnsi" w:hAnsiTheme="minorHAnsi" w:cstheme="minorHAnsi"/>
          <w:sz w:val="24"/>
          <w:szCs w:val="24"/>
        </w:rPr>
        <w:t>ktor</w:t>
      </w:r>
      <w:r w:rsidR="007A15A2">
        <w:rPr>
          <w:rFonts w:asciiTheme="minorHAnsi" w:hAnsiTheme="minorHAnsi" w:cstheme="minorHAnsi"/>
          <w:sz w:val="24"/>
          <w:szCs w:val="24"/>
        </w:rPr>
        <w:t>í</w:t>
      </w:r>
      <w:r w:rsidR="00904681" w:rsidRPr="002474D2">
        <w:rPr>
          <w:rFonts w:asciiTheme="minorHAnsi" w:hAnsiTheme="minorHAnsi" w:cstheme="minorHAnsi"/>
          <w:sz w:val="24"/>
          <w:szCs w:val="24"/>
        </w:rPr>
        <w:t xml:space="preserve"> </w:t>
      </w:r>
      <w:r w:rsidR="00F55E88">
        <w:rPr>
          <w:rFonts w:asciiTheme="minorHAnsi" w:hAnsiTheme="minorHAnsi" w:cstheme="minorHAnsi"/>
          <w:sz w:val="24"/>
          <w:szCs w:val="24"/>
        </w:rPr>
        <w:t>s</w:t>
      </w:r>
      <w:r w:rsidR="007A15A2">
        <w:rPr>
          <w:rFonts w:asciiTheme="minorHAnsi" w:hAnsiTheme="minorHAnsi" w:cstheme="minorHAnsi"/>
          <w:sz w:val="24"/>
          <w:szCs w:val="24"/>
        </w:rPr>
        <w:t>ú</w:t>
      </w:r>
      <w:r w:rsidR="00904681" w:rsidRPr="002474D2">
        <w:rPr>
          <w:rFonts w:asciiTheme="minorHAnsi" w:hAnsiTheme="minorHAnsi" w:cstheme="minorHAnsi"/>
          <w:sz w:val="24"/>
          <w:szCs w:val="24"/>
        </w:rPr>
        <w:t xml:space="preserve"> oprávnen</w:t>
      </w:r>
      <w:r w:rsidR="007A15A2">
        <w:rPr>
          <w:rFonts w:asciiTheme="minorHAnsi" w:hAnsiTheme="minorHAnsi" w:cstheme="minorHAnsi"/>
          <w:sz w:val="24"/>
          <w:szCs w:val="24"/>
        </w:rPr>
        <w:t>í</w:t>
      </w:r>
      <w:r w:rsidR="00904681" w:rsidRPr="002474D2">
        <w:rPr>
          <w:rFonts w:asciiTheme="minorHAnsi" w:hAnsiTheme="minorHAnsi" w:cstheme="minorHAnsi"/>
          <w:sz w:val="24"/>
          <w:szCs w:val="24"/>
        </w:rPr>
        <w:t xml:space="preserve"> konať v mene spoločnosti a zaväzovať spoločnosť vo všetkých veciach. </w:t>
      </w:r>
      <w:r w:rsidRPr="002474D2">
        <w:rPr>
          <w:rFonts w:asciiTheme="minorHAnsi" w:hAnsiTheme="minorHAnsi" w:cstheme="minorHAnsi"/>
          <w:sz w:val="24"/>
          <w:szCs w:val="24"/>
        </w:rPr>
        <w:t>Činnosť spoločnosti upravujú Stanovy spoločnosti.</w:t>
      </w:r>
      <w:r w:rsidR="004E53F9" w:rsidRPr="002474D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8F7A91F" w14:textId="77777777" w:rsidR="00CD6F01" w:rsidRDefault="00CD6F01" w:rsidP="002474D2">
      <w:pPr>
        <w:spacing w:line="276" w:lineRule="auto"/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701FD44A" w14:textId="77777777" w:rsidR="002474D2" w:rsidRDefault="002474D2" w:rsidP="002474D2">
      <w:pPr>
        <w:spacing w:line="276" w:lineRule="auto"/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10200668" w14:textId="77777777" w:rsidR="002474D2" w:rsidRDefault="002474D2" w:rsidP="002474D2">
      <w:pPr>
        <w:spacing w:line="276" w:lineRule="auto"/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37A2906F" w14:textId="77777777" w:rsidR="002474D2" w:rsidRDefault="002474D2" w:rsidP="002474D2">
      <w:pPr>
        <w:spacing w:line="276" w:lineRule="auto"/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728BC531" w14:textId="77777777" w:rsidR="002474D2" w:rsidRPr="002474D2" w:rsidRDefault="002474D2" w:rsidP="002474D2">
      <w:pPr>
        <w:spacing w:line="276" w:lineRule="auto"/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7718E4F4" w14:textId="77777777" w:rsidR="00601822" w:rsidRPr="002474D2" w:rsidRDefault="0060182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 xml:space="preserve">Identifikačné údaje </w:t>
      </w:r>
      <w:r w:rsidR="003F3425" w:rsidRPr="002474D2">
        <w:rPr>
          <w:rFonts w:asciiTheme="minorHAnsi" w:hAnsiTheme="minorHAnsi" w:cstheme="minorHAnsi"/>
          <w:b/>
          <w:sz w:val="28"/>
          <w:szCs w:val="28"/>
        </w:rPr>
        <w:t>–</w:t>
      </w:r>
      <w:r w:rsidRPr="002474D2">
        <w:rPr>
          <w:rFonts w:asciiTheme="minorHAnsi" w:hAnsiTheme="minorHAnsi" w:cstheme="minorHAnsi"/>
          <w:b/>
          <w:sz w:val="28"/>
          <w:szCs w:val="28"/>
        </w:rPr>
        <w:t xml:space="preserve"> doplňujúce</w:t>
      </w:r>
      <w:r w:rsidR="003F3425" w:rsidRPr="002474D2">
        <w:rPr>
          <w:rFonts w:asciiTheme="minorHAnsi" w:hAnsiTheme="minorHAnsi" w:cstheme="minorHAnsi"/>
          <w:b/>
          <w:sz w:val="28"/>
          <w:szCs w:val="28"/>
        </w:rPr>
        <w:t xml:space="preserve"> informácie</w:t>
      </w:r>
    </w:p>
    <w:p w14:paraId="11146419" w14:textId="77777777" w:rsidR="00601822" w:rsidRPr="002474D2" w:rsidRDefault="0060182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7"/>
        <w:gridCol w:w="5045"/>
      </w:tblGrid>
      <w:tr w:rsidR="009D5242" w:rsidRPr="002474D2" w14:paraId="25AF3BAF" w14:textId="77777777" w:rsidTr="009B1113">
        <w:tc>
          <w:tcPr>
            <w:tcW w:w="4077" w:type="dxa"/>
            <w:shd w:val="clear" w:color="auto" w:fill="auto"/>
          </w:tcPr>
          <w:p w14:paraId="5650C582" w14:textId="71DA2B6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Výsledok hospodárenia 20</w:t>
            </w:r>
            <w:r w:rsidR="0053553A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656FB6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5135" w:type="dxa"/>
            <w:shd w:val="clear" w:color="auto" w:fill="auto"/>
          </w:tcPr>
          <w:p w14:paraId="73B5EF6E" w14:textId="75E27FCA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Zisk </w:t>
            </w:r>
            <w:r w:rsidR="00656FB6">
              <w:rPr>
                <w:rFonts w:asciiTheme="minorHAnsi" w:hAnsiTheme="minorHAnsi" w:cstheme="minorHAnsi"/>
                <w:sz w:val="24"/>
                <w:szCs w:val="24"/>
              </w:rPr>
              <w:t>614 637</w:t>
            </w:r>
            <w:r w:rsidR="0053553A">
              <w:rPr>
                <w:rFonts w:asciiTheme="minorHAnsi" w:hAnsiTheme="minorHAnsi" w:cstheme="minorHAnsi"/>
                <w:sz w:val="24"/>
                <w:szCs w:val="24"/>
              </w:rPr>
              <w:t xml:space="preserve"> eur</w:t>
            </w:r>
          </w:p>
        </w:tc>
      </w:tr>
      <w:tr w:rsidR="009D5242" w:rsidRPr="002474D2" w14:paraId="54D58C97" w14:textId="77777777" w:rsidTr="009B1113">
        <w:tc>
          <w:tcPr>
            <w:tcW w:w="4077" w:type="dxa"/>
            <w:shd w:val="clear" w:color="auto" w:fill="auto"/>
          </w:tcPr>
          <w:p w14:paraId="4E9171A1" w14:textId="77777777" w:rsidR="00601822" w:rsidRPr="002474D2" w:rsidRDefault="00601822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Splatené základné imanie</w:t>
            </w:r>
            <w:r w:rsidR="009B1113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3CC10B26" w14:textId="77777777" w:rsidR="00601822" w:rsidRPr="002474D2" w:rsidRDefault="00904681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400</w:t>
            </w:r>
            <w:r w:rsidR="00601822" w:rsidRPr="002474D2">
              <w:rPr>
                <w:rFonts w:asciiTheme="minorHAnsi" w:hAnsiTheme="minorHAnsi" w:cstheme="minorHAnsi"/>
                <w:sz w:val="24"/>
                <w:szCs w:val="24"/>
              </w:rPr>
              <w:t> 000 eur</w:t>
            </w:r>
          </w:p>
        </w:tc>
      </w:tr>
      <w:tr w:rsidR="009D5242" w:rsidRPr="002474D2" w14:paraId="2A68FE19" w14:textId="77777777" w:rsidTr="009B1113">
        <w:tc>
          <w:tcPr>
            <w:tcW w:w="4077" w:type="dxa"/>
            <w:shd w:val="clear" w:color="auto" w:fill="auto"/>
          </w:tcPr>
          <w:p w14:paraId="1F7F6A41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Zákonný </w:t>
            </w:r>
            <w:r w:rsidR="00904681" w:rsidRPr="002474D2">
              <w:rPr>
                <w:rFonts w:asciiTheme="minorHAnsi" w:hAnsiTheme="minorHAnsi" w:cstheme="minorHAnsi"/>
                <w:sz w:val="24"/>
                <w:szCs w:val="24"/>
              </w:rPr>
              <w:t>a ostatné kapitálové f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ond</w:t>
            </w:r>
            <w:r w:rsidR="00904681" w:rsidRPr="002474D2">
              <w:rPr>
                <w:rFonts w:asciiTheme="minorHAnsi" w:hAnsiTheme="minorHAnsi" w:cstheme="minorHAnsi"/>
                <w:sz w:val="24"/>
                <w:szCs w:val="24"/>
              </w:rPr>
              <w:t>y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(účet 41</w:t>
            </w:r>
            <w:r w:rsidR="00904681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3 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 421)</w:t>
            </w:r>
          </w:p>
        </w:tc>
        <w:tc>
          <w:tcPr>
            <w:tcW w:w="5135" w:type="dxa"/>
            <w:shd w:val="clear" w:color="auto" w:fill="auto"/>
          </w:tcPr>
          <w:p w14:paraId="761BFA94" w14:textId="3070AC41" w:rsidR="009B1113" w:rsidRPr="002474D2" w:rsidRDefault="00ED4FFE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80 000</w:t>
            </w:r>
            <w:r w:rsidR="00904681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9B1113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eur</w:t>
            </w:r>
          </w:p>
        </w:tc>
      </w:tr>
      <w:tr w:rsidR="009D5242" w:rsidRPr="002474D2" w14:paraId="55B4FA28" w14:textId="77777777" w:rsidTr="009B1113">
        <w:tc>
          <w:tcPr>
            <w:tcW w:w="4077" w:type="dxa"/>
            <w:shd w:val="clear" w:color="auto" w:fill="auto"/>
          </w:tcPr>
          <w:p w14:paraId="18E8C227" w14:textId="77777777" w:rsidR="00601822" w:rsidRPr="002474D2" w:rsidRDefault="00601822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346D0712" w14:textId="6D9B1545" w:rsidR="00601822" w:rsidRPr="002474D2" w:rsidRDefault="00FE65EE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</w:t>
            </w:r>
            <w:r w:rsidR="00656FB6">
              <w:rPr>
                <w:rFonts w:asciiTheme="minorHAnsi" w:hAnsiTheme="minorHAnsi" w:cstheme="minorHAnsi"/>
                <w:sz w:val="24"/>
                <w:szCs w:val="24"/>
              </w:rPr>
              <w:t>8</w:t>
            </w:r>
          </w:p>
        </w:tc>
      </w:tr>
      <w:tr w:rsidR="00601822" w:rsidRPr="002474D2" w14:paraId="47AB496A" w14:textId="77777777" w:rsidTr="009B1113">
        <w:tc>
          <w:tcPr>
            <w:tcW w:w="4077" w:type="dxa"/>
            <w:shd w:val="clear" w:color="auto" w:fill="auto"/>
          </w:tcPr>
          <w:p w14:paraId="1AEDA85A" w14:textId="77777777" w:rsidR="00601822" w:rsidRPr="002474D2" w:rsidRDefault="00601822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2A6033AD" w14:textId="77777777" w:rsidR="00601822" w:rsidRPr="002474D2" w:rsidRDefault="00904681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P</w:t>
            </w:r>
            <w:r w:rsidR="00601822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redaj 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 servis motor</w:t>
            </w:r>
            <w:r w:rsidR="00213A55" w:rsidRPr="002474D2">
              <w:rPr>
                <w:rFonts w:asciiTheme="minorHAnsi" w:hAnsiTheme="minorHAnsi" w:cstheme="minorHAnsi"/>
                <w:sz w:val="24"/>
                <w:szCs w:val="24"/>
              </w:rPr>
              <w:t>ových vozidiel</w:t>
            </w:r>
          </w:p>
        </w:tc>
      </w:tr>
    </w:tbl>
    <w:p w14:paraId="112C51FC" w14:textId="77777777" w:rsidR="00601822" w:rsidRPr="002474D2" w:rsidRDefault="0060182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6C51E84B" w14:textId="2CD679A6" w:rsidR="00601822" w:rsidRPr="002474D2" w:rsidRDefault="0060182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Účtovným obdobím </w:t>
      </w:r>
      <w:r w:rsidR="003F3425" w:rsidRPr="002474D2">
        <w:rPr>
          <w:rFonts w:asciiTheme="minorHAnsi" w:hAnsiTheme="minorHAnsi" w:cstheme="minorHAnsi"/>
          <w:sz w:val="24"/>
          <w:szCs w:val="24"/>
        </w:rPr>
        <w:t xml:space="preserve">spoločnosti </w:t>
      </w:r>
      <w:r w:rsidRPr="002474D2">
        <w:rPr>
          <w:rFonts w:asciiTheme="minorHAnsi" w:hAnsiTheme="minorHAnsi" w:cstheme="minorHAnsi"/>
          <w:sz w:val="24"/>
          <w:szCs w:val="24"/>
        </w:rPr>
        <w:t>je kalendárny rok.</w:t>
      </w:r>
      <w:r w:rsidR="003F3425" w:rsidRPr="002474D2">
        <w:rPr>
          <w:rFonts w:asciiTheme="minorHAnsi" w:hAnsiTheme="minorHAnsi" w:cstheme="minorHAnsi"/>
          <w:sz w:val="24"/>
          <w:szCs w:val="24"/>
        </w:rPr>
        <w:t xml:space="preserve"> Spoločnosť nemá odštepný závod ani organizačnú zložku v</w:t>
      </w:r>
      <w:r w:rsidR="00ED4FFE">
        <w:rPr>
          <w:rFonts w:asciiTheme="minorHAnsi" w:hAnsiTheme="minorHAnsi" w:cstheme="minorHAnsi"/>
          <w:sz w:val="24"/>
          <w:szCs w:val="24"/>
        </w:rPr>
        <w:t> </w:t>
      </w:r>
      <w:r w:rsidR="003F3425" w:rsidRPr="002474D2">
        <w:rPr>
          <w:rFonts w:asciiTheme="minorHAnsi" w:hAnsiTheme="minorHAnsi" w:cstheme="minorHAnsi"/>
          <w:sz w:val="24"/>
          <w:szCs w:val="24"/>
        </w:rPr>
        <w:t>tuzemsku</w:t>
      </w:r>
      <w:r w:rsidR="00ED4FFE">
        <w:rPr>
          <w:rFonts w:asciiTheme="minorHAnsi" w:hAnsiTheme="minorHAnsi" w:cstheme="minorHAnsi"/>
          <w:sz w:val="24"/>
          <w:szCs w:val="24"/>
        </w:rPr>
        <w:t xml:space="preserve">. Akcionárom spoločnosti je SORIA </w:t>
      </w:r>
      <w:r w:rsidR="00FE65EE">
        <w:rPr>
          <w:rFonts w:asciiTheme="minorHAnsi" w:hAnsiTheme="minorHAnsi" w:cstheme="minorHAnsi"/>
          <w:sz w:val="24"/>
          <w:szCs w:val="24"/>
        </w:rPr>
        <w:t xml:space="preserve">mobility, </w:t>
      </w:r>
      <w:proofErr w:type="spellStart"/>
      <w:r w:rsidR="00FE65EE">
        <w:rPr>
          <w:rFonts w:asciiTheme="minorHAnsi" w:hAnsiTheme="minorHAnsi" w:cstheme="minorHAnsi"/>
          <w:sz w:val="24"/>
          <w:szCs w:val="24"/>
        </w:rPr>
        <w:t>a.s</w:t>
      </w:r>
      <w:proofErr w:type="spellEnd"/>
      <w:r w:rsidR="00FE65EE">
        <w:rPr>
          <w:rFonts w:asciiTheme="minorHAnsi" w:hAnsiTheme="minorHAnsi" w:cstheme="minorHAnsi"/>
          <w:sz w:val="24"/>
          <w:szCs w:val="24"/>
        </w:rPr>
        <w:t>.</w:t>
      </w:r>
      <w:r w:rsidR="00ED4FFE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D49647B" w14:textId="77777777" w:rsidR="00213A55" w:rsidRPr="002474D2" w:rsidRDefault="00213A55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23A0976E" w14:textId="77777777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>2) Povinné informácie</w:t>
      </w:r>
    </w:p>
    <w:p w14:paraId="62DE1B25" w14:textId="77777777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DC43F84" w14:textId="2FC39BE7" w:rsidR="00E057CC" w:rsidRPr="0015210C" w:rsidRDefault="00E057CC" w:rsidP="0015210C">
      <w:pPr>
        <w:pStyle w:val="Odsekzoznamu"/>
        <w:numPr>
          <w:ilvl w:val="0"/>
          <w:numId w:val="34"/>
        </w:numPr>
        <w:spacing w:line="276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15210C">
        <w:rPr>
          <w:rFonts w:asciiTheme="minorHAnsi" w:hAnsiTheme="minorHAnsi" w:cstheme="minorHAnsi"/>
          <w:sz w:val="24"/>
          <w:szCs w:val="24"/>
          <w:u w:val="single"/>
        </w:rPr>
        <w:t>Informácie o vývoji účtovnej jednotky</w:t>
      </w:r>
    </w:p>
    <w:p w14:paraId="166B5C60" w14:textId="77777777" w:rsidR="0015210C" w:rsidRPr="0015210C" w:rsidRDefault="0015210C" w:rsidP="0015210C">
      <w:pPr>
        <w:pStyle w:val="Odsekzoznamu"/>
        <w:spacing w:line="276" w:lineRule="auto"/>
        <w:ind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05A9009D" w14:textId="0F1CAC9E" w:rsidR="00F55E88" w:rsidRDefault="00AA0926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Autopolis, </w:t>
      </w:r>
      <w:proofErr w:type="spellStart"/>
      <w:r>
        <w:rPr>
          <w:rFonts w:asciiTheme="minorHAnsi" w:hAnsiTheme="minorHAnsi" w:cstheme="minorHAnsi"/>
          <w:sz w:val="24"/>
          <w:szCs w:val="24"/>
        </w:rPr>
        <w:t>a.s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. </w:t>
      </w:r>
      <w:r w:rsidR="008D77FF">
        <w:rPr>
          <w:rFonts w:asciiTheme="minorHAnsi" w:hAnsiTheme="minorHAnsi" w:cstheme="minorHAnsi"/>
          <w:sz w:val="24"/>
          <w:szCs w:val="24"/>
        </w:rPr>
        <w:t xml:space="preserve">už </w:t>
      </w:r>
      <w:r w:rsidR="0017055D">
        <w:rPr>
          <w:rFonts w:asciiTheme="minorHAnsi" w:hAnsiTheme="minorHAnsi" w:cstheme="minorHAnsi"/>
          <w:sz w:val="24"/>
          <w:szCs w:val="24"/>
        </w:rPr>
        <w:t xml:space="preserve">viac </w:t>
      </w:r>
      <w:r w:rsidR="000E3DD1">
        <w:rPr>
          <w:rFonts w:asciiTheme="minorHAnsi" w:hAnsiTheme="minorHAnsi" w:cstheme="minorHAnsi"/>
          <w:sz w:val="24"/>
          <w:szCs w:val="24"/>
        </w:rPr>
        <w:t xml:space="preserve">ako </w:t>
      </w:r>
      <w:r w:rsidR="008D77FF">
        <w:rPr>
          <w:rFonts w:asciiTheme="minorHAnsi" w:hAnsiTheme="minorHAnsi" w:cstheme="minorHAnsi"/>
          <w:sz w:val="24"/>
          <w:szCs w:val="24"/>
        </w:rPr>
        <w:t>25. rokov patr</w:t>
      </w:r>
      <w:r w:rsidR="007A15A2">
        <w:rPr>
          <w:rFonts w:asciiTheme="minorHAnsi" w:hAnsiTheme="minorHAnsi" w:cstheme="minorHAnsi"/>
          <w:sz w:val="24"/>
          <w:szCs w:val="24"/>
        </w:rPr>
        <w:t>í</w:t>
      </w:r>
      <w:r w:rsidR="008D77FF">
        <w:rPr>
          <w:rFonts w:asciiTheme="minorHAnsi" w:hAnsiTheme="minorHAnsi" w:cstheme="minorHAnsi"/>
          <w:sz w:val="24"/>
          <w:szCs w:val="24"/>
        </w:rPr>
        <w:t xml:space="preserve"> </w:t>
      </w:r>
      <w:r w:rsidR="00F55E88">
        <w:rPr>
          <w:rFonts w:asciiTheme="minorHAnsi" w:hAnsiTheme="minorHAnsi" w:cstheme="minorHAnsi"/>
          <w:sz w:val="24"/>
          <w:szCs w:val="24"/>
        </w:rPr>
        <w:t xml:space="preserve"> k </w:t>
      </w:r>
      <w:r>
        <w:rPr>
          <w:rFonts w:asciiTheme="minorHAnsi" w:hAnsiTheme="minorHAnsi" w:cstheme="minorHAnsi"/>
          <w:sz w:val="24"/>
          <w:szCs w:val="24"/>
        </w:rPr>
        <w:t> významným subjektom predaja</w:t>
      </w:r>
      <w:r w:rsidR="007A15A2">
        <w:rPr>
          <w:rFonts w:asciiTheme="minorHAnsi" w:hAnsiTheme="minorHAnsi" w:cstheme="minorHAnsi"/>
          <w:sz w:val="24"/>
          <w:szCs w:val="24"/>
        </w:rPr>
        <w:t>,</w:t>
      </w:r>
      <w:r>
        <w:rPr>
          <w:rFonts w:asciiTheme="minorHAnsi" w:hAnsiTheme="minorHAnsi" w:cstheme="minorHAnsi"/>
          <w:sz w:val="24"/>
          <w:szCs w:val="24"/>
        </w:rPr>
        <w:t> servisu nových</w:t>
      </w:r>
      <w:r w:rsidR="000E3DD1">
        <w:rPr>
          <w:rFonts w:asciiTheme="minorHAnsi" w:hAnsiTheme="minorHAnsi" w:cstheme="minorHAnsi"/>
          <w:sz w:val="24"/>
          <w:szCs w:val="24"/>
        </w:rPr>
        <w:t xml:space="preserve"> motorových vozidiel značky Hyundai a Ford </w:t>
      </w:r>
      <w:r>
        <w:rPr>
          <w:rFonts w:asciiTheme="minorHAnsi" w:hAnsiTheme="minorHAnsi" w:cstheme="minorHAnsi"/>
          <w:sz w:val="24"/>
          <w:szCs w:val="24"/>
        </w:rPr>
        <w:t>a jazdených motorových vozidiel</w:t>
      </w:r>
      <w:r w:rsidR="000E3DD1">
        <w:rPr>
          <w:rFonts w:asciiTheme="minorHAnsi" w:hAnsiTheme="minorHAnsi" w:cstheme="minorHAnsi"/>
          <w:sz w:val="24"/>
          <w:szCs w:val="24"/>
        </w:rPr>
        <w:t>.</w:t>
      </w:r>
      <w:r w:rsidR="008D77FF">
        <w:rPr>
          <w:rFonts w:asciiTheme="minorHAnsi" w:hAnsiTheme="minorHAnsi" w:cstheme="minorHAnsi"/>
          <w:sz w:val="24"/>
          <w:szCs w:val="24"/>
        </w:rPr>
        <w:t xml:space="preserve"> Spoločnosť  </w:t>
      </w:r>
      <w:r w:rsidR="0017055D">
        <w:rPr>
          <w:rFonts w:asciiTheme="minorHAnsi" w:hAnsiTheme="minorHAnsi" w:cstheme="minorHAnsi"/>
          <w:sz w:val="24"/>
          <w:szCs w:val="24"/>
        </w:rPr>
        <w:t xml:space="preserve">patrí k významným </w:t>
      </w:r>
      <w:r w:rsidR="008D77FF">
        <w:rPr>
          <w:rFonts w:asciiTheme="minorHAnsi" w:hAnsiTheme="minorHAnsi" w:cstheme="minorHAnsi"/>
          <w:sz w:val="24"/>
          <w:szCs w:val="24"/>
        </w:rPr>
        <w:t xml:space="preserve"> díler</w:t>
      </w:r>
      <w:r w:rsidR="0017055D">
        <w:rPr>
          <w:rFonts w:asciiTheme="minorHAnsi" w:hAnsiTheme="minorHAnsi" w:cstheme="minorHAnsi"/>
          <w:sz w:val="24"/>
          <w:szCs w:val="24"/>
        </w:rPr>
        <w:t>om</w:t>
      </w:r>
      <w:r w:rsidR="008D77FF">
        <w:rPr>
          <w:rFonts w:asciiTheme="minorHAnsi" w:hAnsiTheme="minorHAnsi" w:cstheme="minorHAnsi"/>
          <w:sz w:val="24"/>
          <w:szCs w:val="24"/>
        </w:rPr>
        <w:t xml:space="preserve"> Hyundai </w:t>
      </w:r>
      <w:r w:rsidR="0017055D">
        <w:rPr>
          <w:rFonts w:asciiTheme="minorHAnsi" w:hAnsiTheme="minorHAnsi" w:cstheme="minorHAnsi"/>
          <w:sz w:val="24"/>
          <w:szCs w:val="24"/>
        </w:rPr>
        <w:t>s 18,8% podielom na domácom trhu.</w:t>
      </w:r>
      <w:r w:rsidR="008D77FF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6CC5AC6D" w14:textId="5A8DE07C" w:rsidR="00E057CC" w:rsidRPr="002474D2" w:rsidRDefault="008D77FF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Autorizované servis</w:t>
      </w:r>
      <w:r w:rsidR="00EA0024">
        <w:rPr>
          <w:rFonts w:asciiTheme="minorHAnsi" w:hAnsiTheme="minorHAnsi" w:cstheme="minorHAnsi"/>
          <w:sz w:val="24"/>
          <w:szCs w:val="24"/>
        </w:rPr>
        <w:t>y spoločnosť Autopolis poskytuje v Bratislave na Panónskej a pri Bo</w:t>
      </w:r>
      <w:r w:rsidR="0074461A">
        <w:rPr>
          <w:rFonts w:asciiTheme="minorHAnsi" w:hAnsiTheme="minorHAnsi" w:cstheme="minorHAnsi"/>
          <w:sz w:val="24"/>
          <w:szCs w:val="24"/>
        </w:rPr>
        <w:t>r</w:t>
      </w:r>
      <w:r w:rsidR="00EA0024">
        <w:rPr>
          <w:rFonts w:asciiTheme="minorHAnsi" w:hAnsiTheme="minorHAnsi" w:cstheme="minorHAnsi"/>
          <w:sz w:val="24"/>
          <w:szCs w:val="24"/>
        </w:rPr>
        <w:t xml:space="preserve">y </w:t>
      </w:r>
      <w:proofErr w:type="spellStart"/>
      <w:r w:rsidR="00EA0024">
        <w:rPr>
          <w:rFonts w:asciiTheme="minorHAnsi" w:hAnsiTheme="minorHAnsi" w:cstheme="minorHAnsi"/>
          <w:sz w:val="24"/>
          <w:szCs w:val="24"/>
        </w:rPr>
        <w:t>Mall</w:t>
      </w:r>
      <w:proofErr w:type="spellEnd"/>
      <w:r w:rsidR="00EA0024">
        <w:rPr>
          <w:rFonts w:asciiTheme="minorHAnsi" w:hAnsiTheme="minorHAnsi" w:cstheme="minorHAnsi"/>
          <w:sz w:val="24"/>
          <w:szCs w:val="24"/>
        </w:rPr>
        <w:t xml:space="preserve"> v Lamači. Spoločnosť poskytuje </w:t>
      </w:r>
      <w:r w:rsidR="0006308A">
        <w:rPr>
          <w:rFonts w:asciiTheme="minorHAnsi" w:hAnsiTheme="minorHAnsi" w:cstheme="minorHAnsi"/>
          <w:sz w:val="24"/>
          <w:szCs w:val="24"/>
        </w:rPr>
        <w:t xml:space="preserve">aj </w:t>
      </w:r>
      <w:r w:rsidR="00EA0024">
        <w:rPr>
          <w:rFonts w:asciiTheme="minorHAnsi" w:hAnsiTheme="minorHAnsi" w:cstheme="minorHAnsi"/>
          <w:sz w:val="24"/>
          <w:szCs w:val="24"/>
        </w:rPr>
        <w:t>prenájom vozidiel</w:t>
      </w:r>
      <w:r w:rsidR="000E3DD1">
        <w:rPr>
          <w:rFonts w:asciiTheme="minorHAnsi" w:hAnsiTheme="minorHAnsi" w:cstheme="minorHAnsi"/>
          <w:sz w:val="24"/>
          <w:szCs w:val="24"/>
        </w:rPr>
        <w:t>.</w:t>
      </w:r>
    </w:p>
    <w:p w14:paraId="512B53B1" w14:textId="77777777" w:rsidR="00EA0024" w:rsidRDefault="00EA0024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53BBE20" w14:textId="3EDC1C9D" w:rsidR="00EA0024" w:rsidRDefault="00E46EB1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Spoločnosť svojou obchodnou činnosťou ovplyvňuje životné prostredie, vlastní čističku odpadových vôd, produkuje spotrebované oleje, ktoré zbiera do zberných nádob ktoré podliehajú hygienickým normám a bezpečnostným zásadám, separuje odpad ktorý produkuje aj mimo svojich hlavných činností.</w:t>
      </w:r>
      <w:r w:rsidR="00EA0024">
        <w:rPr>
          <w:rFonts w:asciiTheme="minorHAnsi" w:hAnsiTheme="minorHAnsi" w:cstheme="minorHAnsi"/>
          <w:sz w:val="24"/>
          <w:szCs w:val="24"/>
        </w:rPr>
        <w:t xml:space="preserve"> </w:t>
      </w:r>
      <w:r w:rsidR="0017055D">
        <w:rPr>
          <w:rFonts w:asciiTheme="minorHAnsi" w:hAnsiTheme="minorHAnsi" w:cstheme="minorHAnsi"/>
          <w:sz w:val="24"/>
          <w:szCs w:val="24"/>
        </w:rPr>
        <w:t xml:space="preserve">Autopolis má vlastnú </w:t>
      </w:r>
      <w:proofErr w:type="spellStart"/>
      <w:r w:rsidR="0017055D">
        <w:rPr>
          <w:rFonts w:asciiTheme="minorHAnsi" w:hAnsiTheme="minorHAnsi" w:cstheme="minorHAnsi"/>
          <w:sz w:val="24"/>
          <w:szCs w:val="24"/>
        </w:rPr>
        <w:t>fotovoltaickú</w:t>
      </w:r>
      <w:proofErr w:type="spellEnd"/>
      <w:r w:rsidR="0017055D">
        <w:rPr>
          <w:rFonts w:asciiTheme="minorHAnsi" w:hAnsiTheme="minorHAnsi" w:cstheme="minorHAnsi"/>
          <w:sz w:val="24"/>
          <w:szCs w:val="24"/>
        </w:rPr>
        <w:t xml:space="preserve"> elektráreň</w:t>
      </w:r>
      <w:r w:rsidR="00EA0024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7674CD00" w14:textId="16EF34EF" w:rsidR="003F3425" w:rsidRDefault="00E46EB1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Stabilne a dlhodobo zamestnáva okolo 9</w:t>
      </w:r>
      <w:r w:rsidR="000E3DD1">
        <w:rPr>
          <w:rFonts w:asciiTheme="minorHAnsi" w:hAnsiTheme="minorHAnsi" w:cstheme="minorHAnsi"/>
          <w:sz w:val="24"/>
          <w:szCs w:val="24"/>
        </w:rPr>
        <w:t>8</w:t>
      </w:r>
      <w:r w:rsidRPr="002474D2">
        <w:rPr>
          <w:rFonts w:asciiTheme="minorHAnsi" w:hAnsiTheme="minorHAnsi" w:cstheme="minorHAnsi"/>
          <w:sz w:val="24"/>
          <w:szCs w:val="24"/>
        </w:rPr>
        <w:t xml:space="preserve"> pracovníkov a prispieva tým k lokálnej zamestnanosti. Nezamestnáva pracovníkov so zdravotným postihnutím</w:t>
      </w:r>
      <w:r w:rsidR="0017055D">
        <w:rPr>
          <w:rFonts w:asciiTheme="minorHAnsi" w:hAnsiTheme="minorHAnsi" w:cstheme="minorHAnsi"/>
          <w:sz w:val="24"/>
          <w:szCs w:val="24"/>
        </w:rPr>
        <w:t>.</w:t>
      </w:r>
    </w:p>
    <w:p w14:paraId="79E97F7E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DCD06C7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D89B977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79CD468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68D933D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05675F0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FF72571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764552A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F24026D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37DE518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8929B6E" w14:textId="77777777" w:rsidR="00DE302A" w:rsidRPr="002474D2" w:rsidRDefault="00DE302A" w:rsidP="002474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474D2">
        <w:rPr>
          <w:rFonts w:asciiTheme="minorHAnsi" w:hAnsiTheme="minorHAnsi" w:cstheme="minorHAnsi"/>
          <w:b/>
          <w:sz w:val="24"/>
          <w:szCs w:val="24"/>
        </w:rPr>
        <w:lastRenderedPageBreak/>
        <w:t>SÚVAHA</w:t>
      </w:r>
    </w:p>
    <w:p w14:paraId="1B618D6D" w14:textId="77777777" w:rsidR="00DE302A" w:rsidRPr="002474D2" w:rsidRDefault="00DE302A" w:rsidP="002474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474D2">
        <w:rPr>
          <w:rFonts w:asciiTheme="minorHAnsi" w:hAnsiTheme="minorHAnsi" w:cstheme="minorHAnsi"/>
          <w:b/>
          <w:sz w:val="24"/>
          <w:szCs w:val="24"/>
        </w:rPr>
        <w:t>Vybrané ukazovatele o majetku a záväzkoch</w:t>
      </w:r>
    </w:p>
    <w:p w14:paraId="087B467F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4"/>
        <w:gridCol w:w="1678"/>
        <w:gridCol w:w="1570"/>
      </w:tblGrid>
      <w:tr w:rsidR="009D5242" w:rsidRPr="002474D2" w14:paraId="27798014" w14:textId="77777777" w:rsidTr="00B5143F">
        <w:tc>
          <w:tcPr>
            <w:tcW w:w="5814" w:type="dxa"/>
            <w:shd w:val="clear" w:color="auto" w:fill="auto"/>
          </w:tcPr>
          <w:p w14:paraId="7C4C3CF1" w14:textId="77777777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STRANA AKTÍV SÚVAHY</w:t>
            </w:r>
          </w:p>
          <w:p w14:paraId="13CADC58" w14:textId="3ACBE24A" w:rsidR="00DE302A" w:rsidRPr="00680FFC" w:rsidRDefault="00DE302A" w:rsidP="00680FF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(netto aktíva v</w:t>
            </w:r>
            <w:r w:rsidR="00680FFC">
              <w:rPr>
                <w:rFonts w:asciiTheme="minorHAnsi" w:hAnsiTheme="minorHAnsi" w:cstheme="minorHAnsi"/>
                <w:sz w:val="24"/>
                <w:szCs w:val="24"/>
              </w:rPr>
              <w:t> tis.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eurách)</w:t>
            </w:r>
          </w:p>
        </w:tc>
        <w:tc>
          <w:tcPr>
            <w:tcW w:w="1678" w:type="dxa"/>
            <w:shd w:val="clear" w:color="auto" w:fill="auto"/>
          </w:tcPr>
          <w:p w14:paraId="6873D9EF" w14:textId="3BFCCF13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 w:rsidR="00BF4441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D86990">
              <w:rPr>
                <w:rFonts w:asciiTheme="minorHAnsi" w:hAnsiTheme="minorHAnsi" w:cstheme="minorHAnsi"/>
                <w:b/>
                <w:sz w:val="24"/>
                <w:szCs w:val="24"/>
              </w:rPr>
              <w:t>3</w:t>
            </w:r>
          </w:p>
        </w:tc>
        <w:tc>
          <w:tcPr>
            <w:tcW w:w="1570" w:type="dxa"/>
            <w:shd w:val="clear" w:color="auto" w:fill="auto"/>
          </w:tcPr>
          <w:p w14:paraId="3F7C87FB" w14:textId="55B57810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 w:rsidR="0094007D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B10FA9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</w:p>
        </w:tc>
      </w:tr>
      <w:tr w:rsidR="00B10FA9" w:rsidRPr="002474D2" w14:paraId="6544DFF2" w14:textId="77777777" w:rsidTr="00B5143F">
        <w:tc>
          <w:tcPr>
            <w:tcW w:w="5814" w:type="dxa"/>
            <w:shd w:val="clear" w:color="auto" w:fill="auto"/>
          </w:tcPr>
          <w:p w14:paraId="7B333536" w14:textId="77777777" w:rsidR="00B10FA9" w:rsidRPr="002474D2" w:rsidRDefault="00B10FA9" w:rsidP="00B10FA9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MAJETOK SPOLU</w:t>
            </w:r>
          </w:p>
        </w:tc>
        <w:tc>
          <w:tcPr>
            <w:tcW w:w="1678" w:type="dxa"/>
            <w:shd w:val="clear" w:color="auto" w:fill="auto"/>
          </w:tcPr>
          <w:p w14:paraId="768D506D" w14:textId="0410A5D2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10 959</w:t>
            </w:r>
          </w:p>
        </w:tc>
        <w:tc>
          <w:tcPr>
            <w:tcW w:w="1570" w:type="dxa"/>
            <w:shd w:val="clear" w:color="auto" w:fill="auto"/>
          </w:tcPr>
          <w:p w14:paraId="26535086" w14:textId="6D6F10AE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9 133</w:t>
            </w:r>
          </w:p>
        </w:tc>
      </w:tr>
      <w:tr w:rsidR="00B10FA9" w:rsidRPr="002474D2" w14:paraId="0AD85DBC" w14:textId="77777777" w:rsidTr="00B5143F">
        <w:tc>
          <w:tcPr>
            <w:tcW w:w="5814" w:type="dxa"/>
            <w:shd w:val="clear" w:color="auto" w:fill="auto"/>
          </w:tcPr>
          <w:p w14:paraId="1E503AC1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 Neobežný majetok</w:t>
            </w:r>
          </w:p>
        </w:tc>
        <w:tc>
          <w:tcPr>
            <w:tcW w:w="1678" w:type="dxa"/>
            <w:shd w:val="clear" w:color="auto" w:fill="auto"/>
          </w:tcPr>
          <w:p w14:paraId="06EAD0EA" w14:textId="2E8D2C89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519</w:t>
            </w:r>
          </w:p>
        </w:tc>
        <w:tc>
          <w:tcPr>
            <w:tcW w:w="1570" w:type="dxa"/>
            <w:shd w:val="clear" w:color="auto" w:fill="auto"/>
          </w:tcPr>
          <w:p w14:paraId="795D4977" w14:textId="58DFC7FD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670</w:t>
            </w:r>
          </w:p>
        </w:tc>
      </w:tr>
      <w:tr w:rsidR="00B10FA9" w:rsidRPr="002474D2" w14:paraId="1BAA20C3" w14:textId="77777777" w:rsidTr="00B5143F">
        <w:tc>
          <w:tcPr>
            <w:tcW w:w="5814" w:type="dxa"/>
            <w:shd w:val="clear" w:color="auto" w:fill="auto"/>
          </w:tcPr>
          <w:p w14:paraId="2990A062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A.1 Dlhodobý nehmotný majetok</w:t>
            </w:r>
          </w:p>
        </w:tc>
        <w:tc>
          <w:tcPr>
            <w:tcW w:w="1678" w:type="dxa"/>
            <w:shd w:val="clear" w:color="auto" w:fill="auto"/>
          </w:tcPr>
          <w:p w14:paraId="2C659416" w14:textId="618E9678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11</w:t>
            </w:r>
          </w:p>
        </w:tc>
        <w:tc>
          <w:tcPr>
            <w:tcW w:w="1570" w:type="dxa"/>
            <w:shd w:val="clear" w:color="auto" w:fill="auto"/>
          </w:tcPr>
          <w:p w14:paraId="4FEEEA94" w14:textId="1C081A97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52</w:t>
            </w:r>
          </w:p>
        </w:tc>
      </w:tr>
      <w:tr w:rsidR="00B10FA9" w:rsidRPr="002474D2" w14:paraId="29077843" w14:textId="77777777" w:rsidTr="00B5143F">
        <w:tc>
          <w:tcPr>
            <w:tcW w:w="5814" w:type="dxa"/>
            <w:shd w:val="clear" w:color="auto" w:fill="auto"/>
          </w:tcPr>
          <w:p w14:paraId="68B78904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A.II Dlhodobý hmotný majetok</w:t>
            </w:r>
          </w:p>
        </w:tc>
        <w:tc>
          <w:tcPr>
            <w:tcW w:w="1678" w:type="dxa"/>
            <w:shd w:val="clear" w:color="auto" w:fill="auto"/>
          </w:tcPr>
          <w:p w14:paraId="641056C9" w14:textId="6D41BF0F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508</w:t>
            </w:r>
          </w:p>
        </w:tc>
        <w:tc>
          <w:tcPr>
            <w:tcW w:w="1570" w:type="dxa"/>
            <w:shd w:val="clear" w:color="auto" w:fill="auto"/>
          </w:tcPr>
          <w:p w14:paraId="61DE5248" w14:textId="7DF0D8FC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618</w:t>
            </w:r>
          </w:p>
        </w:tc>
      </w:tr>
      <w:tr w:rsidR="00B10FA9" w:rsidRPr="002474D2" w14:paraId="5019F66F" w14:textId="77777777" w:rsidTr="00B5143F">
        <w:tc>
          <w:tcPr>
            <w:tcW w:w="5814" w:type="dxa"/>
            <w:shd w:val="clear" w:color="auto" w:fill="auto"/>
          </w:tcPr>
          <w:p w14:paraId="1E9D6F98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A.III Dlhodobý finančný majetok</w:t>
            </w:r>
          </w:p>
        </w:tc>
        <w:tc>
          <w:tcPr>
            <w:tcW w:w="1678" w:type="dxa"/>
            <w:shd w:val="clear" w:color="auto" w:fill="auto"/>
          </w:tcPr>
          <w:p w14:paraId="18CED81D" w14:textId="614E51B5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5245855C" w14:textId="1BC13C5A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B10FA9" w:rsidRPr="002474D2" w14:paraId="28E4142D" w14:textId="77777777" w:rsidTr="00B5143F">
        <w:tc>
          <w:tcPr>
            <w:tcW w:w="5814" w:type="dxa"/>
            <w:shd w:val="clear" w:color="auto" w:fill="auto"/>
          </w:tcPr>
          <w:p w14:paraId="0F0FDC44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 Obežný majetok</w:t>
            </w:r>
          </w:p>
        </w:tc>
        <w:tc>
          <w:tcPr>
            <w:tcW w:w="1678" w:type="dxa"/>
            <w:shd w:val="clear" w:color="auto" w:fill="auto"/>
          </w:tcPr>
          <w:p w14:paraId="6E81CB4E" w14:textId="4B721C93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10 017</w:t>
            </w:r>
          </w:p>
        </w:tc>
        <w:tc>
          <w:tcPr>
            <w:tcW w:w="1570" w:type="dxa"/>
            <w:shd w:val="clear" w:color="auto" w:fill="auto"/>
          </w:tcPr>
          <w:p w14:paraId="04616ECB" w14:textId="5F350576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8 132</w:t>
            </w:r>
          </w:p>
        </w:tc>
      </w:tr>
      <w:tr w:rsidR="00B10FA9" w:rsidRPr="002474D2" w14:paraId="05E7CA12" w14:textId="77777777" w:rsidTr="00B5143F">
        <w:tc>
          <w:tcPr>
            <w:tcW w:w="5814" w:type="dxa"/>
            <w:shd w:val="clear" w:color="auto" w:fill="auto"/>
          </w:tcPr>
          <w:p w14:paraId="50E6BF30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 Zásoby</w:t>
            </w:r>
          </w:p>
        </w:tc>
        <w:tc>
          <w:tcPr>
            <w:tcW w:w="1678" w:type="dxa"/>
            <w:shd w:val="clear" w:color="auto" w:fill="auto"/>
          </w:tcPr>
          <w:p w14:paraId="3F418129" w14:textId="6B3FFD8B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7 205</w:t>
            </w:r>
          </w:p>
        </w:tc>
        <w:tc>
          <w:tcPr>
            <w:tcW w:w="1570" w:type="dxa"/>
            <w:shd w:val="clear" w:color="auto" w:fill="auto"/>
          </w:tcPr>
          <w:p w14:paraId="4F04CAE0" w14:textId="101F65A0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5 335</w:t>
            </w:r>
          </w:p>
        </w:tc>
      </w:tr>
      <w:tr w:rsidR="00B10FA9" w:rsidRPr="002474D2" w14:paraId="0A20A41B" w14:textId="77777777" w:rsidTr="00B5143F">
        <w:tc>
          <w:tcPr>
            <w:tcW w:w="5814" w:type="dxa"/>
            <w:shd w:val="clear" w:color="auto" w:fill="auto"/>
          </w:tcPr>
          <w:p w14:paraId="283FCE16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B.II Dlhodobé pohľadávky</w:t>
            </w:r>
          </w:p>
        </w:tc>
        <w:tc>
          <w:tcPr>
            <w:tcW w:w="1678" w:type="dxa"/>
            <w:shd w:val="clear" w:color="auto" w:fill="auto"/>
          </w:tcPr>
          <w:p w14:paraId="32D1E8A7" w14:textId="1098B480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1 396</w:t>
            </w:r>
          </w:p>
        </w:tc>
        <w:tc>
          <w:tcPr>
            <w:tcW w:w="1570" w:type="dxa"/>
            <w:shd w:val="clear" w:color="auto" w:fill="auto"/>
          </w:tcPr>
          <w:p w14:paraId="39D70D29" w14:textId="1F8A51DE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294</w:t>
            </w:r>
          </w:p>
        </w:tc>
      </w:tr>
      <w:tr w:rsidR="00B10FA9" w:rsidRPr="002474D2" w14:paraId="3BDA8882" w14:textId="77777777" w:rsidTr="00B5143F">
        <w:tc>
          <w:tcPr>
            <w:tcW w:w="5814" w:type="dxa"/>
            <w:shd w:val="clear" w:color="auto" w:fill="auto"/>
          </w:tcPr>
          <w:p w14:paraId="21445ADB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B.III Krátkodobé pohľadávky</w:t>
            </w:r>
          </w:p>
        </w:tc>
        <w:tc>
          <w:tcPr>
            <w:tcW w:w="1678" w:type="dxa"/>
            <w:shd w:val="clear" w:color="auto" w:fill="auto"/>
          </w:tcPr>
          <w:p w14:paraId="565E3C21" w14:textId="200CDDE1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513</w:t>
            </w:r>
          </w:p>
        </w:tc>
        <w:tc>
          <w:tcPr>
            <w:tcW w:w="1570" w:type="dxa"/>
            <w:shd w:val="clear" w:color="auto" w:fill="auto"/>
          </w:tcPr>
          <w:p w14:paraId="78359D25" w14:textId="1873619B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625</w:t>
            </w:r>
          </w:p>
        </w:tc>
      </w:tr>
      <w:tr w:rsidR="00B10FA9" w:rsidRPr="002474D2" w14:paraId="203A12D5" w14:textId="77777777" w:rsidTr="00B5143F">
        <w:tc>
          <w:tcPr>
            <w:tcW w:w="5814" w:type="dxa"/>
            <w:shd w:val="clear" w:color="auto" w:fill="auto"/>
          </w:tcPr>
          <w:p w14:paraId="49B3A4A4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B.IV Krátkodobý finančný majetok</w:t>
            </w:r>
          </w:p>
        </w:tc>
        <w:tc>
          <w:tcPr>
            <w:tcW w:w="1678" w:type="dxa"/>
            <w:shd w:val="clear" w:color="auto" w:fill="auto"/>
          </w:tcPr>
          <w:p w14:paraId="0BBFF103" w14:textId="3A2AC432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5D8DB3DD" w14:textId="1D743461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B10FA9" w:rsidRPr="002474D2" w14:paraId="0890B9DF" w14:textId="77777777" w:rsidTr="00B5143F">
        <w:tc>
          <w:tcPr>
            <w:tcW w:w="5814" w:type="dxa"/>
            <w:shd w:val="clear" w:color="auto" w:fill="auto"/>
          </w:tcPr>
          <w:p w14:paraId="6EF13E48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 V Finančné účty</w:t>
            </w:r>
          </w:p>
        </w:tc>
        <w:tc>
          <w:tcPr>
            <w:tcW w:w="1678" w:type="dxa"/>
            <w:shd w:val="clear" w:color="auto" w:fill="auto"/>
          </w:tcPr>
          <w:p w14:paraId="37EF463E" w14:textId="59389BCD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903</w:t>
            </w:r>
          </w:p>
        </w:tc>
        <w:tc>
          <w:tcPr>
            <w:tcW w:w="1570" w:type="dxa"/>
            <w:shd w:val="clear" w:color="auto" w:fill="auto"/>
          </w:tcPr>
          <w:p w14:paraId="71669C8D" w14:textId="0E0A2224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1 877 </w:t>
            </w:r>
          </w:p>
        </w:tc>
      </w:tr>
      <w:tr w:rsidR="00B10FA9" w:rsidRPr="002474D2" w14:paraId="41EFECDC" w14:textId="77777777" w:rsidTr="00B5143F">
        <w:tc>
          <w:tcPr>
            <w:tcW w:w="5814" w:type="dxa"/>
            <w:shd w:val="clear" w:color="auto" w:fill="auto"/>
          </w:tcPr>
          <w:p w14:paraId="3337622D" w14:textId="77777777" w:rsidR="00B10FA9" w:rsidRPr="002474D2" w:rsidRDefault="00B10FA9" w:rsidP="00B10FA9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shd w:val="clear" w:color="auto" w:fill="auto"/>
          </w:tcPr>
          <w:p w14:paraId="6EBE1ABB" w14:textId="10EEA7BF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423</w:t>
            </w:r>
          </w:p>
        </w:tc>
        <w:tc>
          <w:tcPr>
            <w:tcW w:w="1570" w:type="dxa"/>
            <w:shd w:val="clear" w:color="auto" w:fill="auto"/>
          </w:tcPr>
          <w:p w14:paraId="0E147597" w14:textId="35CC7BB2" w:rsidR="00B10FA9" w:rsidRPr="002474D2" w:rsidRDefault="00B10FA9" w:rsidP="00B10FA9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331</w:t>
            </w:r>
          </w:p>
        </w:tc>
      </w:tr>
    </w:tbl>
    <w:p w14:paraId="2C5E86F2" w14:textId="77777777" w:rsidR="00DE302A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5"/>
        <w:gridCol w:w="1677"/>
        <w:gridCol w:w="1570"/>
      </w:tblGrid>
      <w:tr w:rsidR="009D5242" w:rsidRPr="002474D2" w14:paraId="02309E0D" w14:textId="77777777" w:rsidTr="002474D2">
        <w:tc>
          <w:tcPr>
            <w:tcW w:w="5815" w:type="dxa"/>
            <w:shd w:val="clear" w:color="auto" w:fill="auto"/>
          </w:tcPr>
          <w:p w14:paraId="416BAF48" w14:textId="77777777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STRANA PASÍV SÚVAHY</w:t>
            </w:r>
          </w:p>
          <w:p w14:paraId="5B302DED" w14:textId="77777777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(údaje v celých eurách)</w:t>
            </w:r>
          </w:p>
        </w:tc>
        <w:tc>
          <w:tcPr>
            <w:tcW w:w="1677" w:type="dxa"/>
            <w:shd w:val="clear" w:color="auto" w:fill="auto"/>
          </w:tcPr>
          <w:p w14:paraId="625ED5F5" w14:textId="29D48C4C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 w:rsidR="00814449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D86990">
              <w:rPr>
                <w:rFonts w:asciiTheme="minorHAnsi" w:hAnsiTheme="minorHAnsi" w:cstheme="minorHAnsi"/>
                <w:b/>
                <w:sz w:val="24"/>
                <w:szCs w:val="24"/>
              </w:rPr>
              <w:t>3</w:t>
            </w:r>
          </w:p>
        </w:tc>
        <w:tc>
          <w:tcPr>
            <w:tcW w:w="1570" w:type="dxa"/>
            <w:shd w:val="clear" w:color="auto" w:fill="auto"/>
          </w:tcPr>
          <w:p w14:paraId="6B42F151" w14:textId="72F0E353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 w:rsidR="0094007D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D86990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</w:p>
        </w:tc>
      </w:tr>
      <w:tr w:rsidR="00CF683C" w:rsidRPr="002474D2" w14:paraId="18B36E21" w14:textId="77777777" w:rsidTr="002474D2">
        <w:tc>
          <w:tcPr>
            <w:tcW w:w="5815" w:type="dxa"/>
            <w:shd w:val="clear" w:color="auto" w:fill="auto"/>
          </w:tcPr>
          <w:p w14:paraId="1E2C024F" w14:textId="77777777" w:rsidR="00CF683C" w:rsidRPr="002474D2" w:rsidRDefault="00CF683C" w:rsidP="00CF683C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677" w:type="dxa"/>
            <w:shd w:val="clear" w:color="auto" w:fill="auto"/>
          </w:tcPr>
          <w:p w14:paraId="19616346" w14:textId="5FEF6CEF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10 9</w:t>
            </w:r>
            <w:r w:rsidR="00771CDC">
              <w:rPr>
                <w:rFonts w:asciiTheme="minorHAnsi" w:hAnsiTheme="minorHAnsi" w:cstheme="minorHAnsi"/>
                <w:sz w:val="24"/>
                <w:szCs w:val="24"/>
              </w:rPr>
              <w:t>59</w:t>
            </w:r>
          </w:p>
        </w:tc>
        <w:tc>
          <w:tcPr>
            <w:tcW w:w="1570" w:type="dxa"/>
            <w:shd w:val="clear" w:color="auto" w:fill="auto"/>
          </w:tcPr>
          <w:p w14:paraId="482A455A" w14:textId="6C6364A6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9 133</w:t>
            </w:r>
          </w:p>
        </w:tc>
      </w:tr>
      <w:tr w:rsidR="00CF683C" w:rsidRPr="002474D2" w14:paraId="4E5DFD05" w14:textId="77777777" w:rsidTr="002474D2">
        <w:tc>
          <w:tcPr>
            <w:tcW w:w="5815" w:type="dxa"/>
            <w:shd w:val="clear" w:color="auto" w:fill="auto"/>
          </w:tcPr>
          <w:p w14:paraId="3694B910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 Vlastné imanie</w:t>
            </w:r>
          </w:p>
        </w:tc>
        <w:tc>
          <w:tcPr>
            <w:tcW w:w="1677" w:type="dxa"/>
            <w:shd w:val="clear" w:color="auto" w:fill="auto"/>
          </w:tcPr>
          <w:p w14:paraId="028C62D3" w14:textId="4B49EBEB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1 74</w:t>
            </w:r>
            <w:r w:rsidR="00771CDC">
              <w:rPr>
                <w:rFonts w:asciiTheme="minorHAnsi" w:hAnsiTheme="minorHAnsi" w:cstheme="minorHAnsi"/>
                <w:sz w:val="24"/>
                <w:szCs w:val="24"/>
              </w:rPr>
              <w:t>8</w:t>
            </w:r>
          </w:p>
        </w:tc>
        <w:tc>
          <w:tcPr>
            <w:tcW w:w="1570" w:type="dxa"/>
            <w:shd w:val="clear" w:color="auto" w:fill="auto"/>
          </w:tcPr>
          <w:p w14:paraId="5EB7DB1E" w14:textId="3C193076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1 632</w:t>
            </w:r>
          </w:p>
        </w:tc>
      </w:tr>
      <w:tr w:rsidR="00CF683C" w:rsidRPr="002474D2" w14:paraId="404EA60B" w14:textId="77777777" w:rsidTr="002474D2">
        <w:tc>
          <w:tcPr>
            <w:tcW w:w="5815" w:type="dxa"/>
            <w:shd w:val="clear" w:color="auto" w:fill="auto"/>
          </w:tcPr>
          <w:p w14:paraId="06C0819C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A.1 Základné imanie</w:t>
            </w:r>
          </w:p>
        </w:tc>
        <w:tc>
          <w:tcPr>
            <w:tcW w:w="1677" w:type="dxa"/>
            <w:shd w:val="clear" w:color="auto" w:fill="auto"/>
          </w:tcPr>
          <w:p w14:paraId="2238FA84" w14:textId="6965A6F5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400</w:t>
            </w:r>
          </w:p>
        </w:tc>
        <w:tc>
          <w:tcPr>
            <w:tcW w:w="1570" w:type="dxa"/>
            <w:shd w:val="clear" w:color="auto" w:fill="auto"/>
          </w:tcPr>
          <w:p w14:paraId="7EEF604F" w14:textId="2D64F7F5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400</w:t>
            </w:r>
          </w:p>
        </w:tc>
      </w:tr>
      <w:tr w:rsidR="00CF683C" w:rsidRPr="002474D2" w14:paraId="77C9E8BE" w14:textId="77777777" w:rsidTr="002474D2">
        <w:tc>
          <w:tcPr>
            <w:tcW w:w="5815" w:type="dxa"/>
            <w:shd w:val="clear" w:color="auto" w:fill="auto"/>
          </w:tcPr>
          <w:p w14:paraId="2444CAD7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A.II Emisné ážio</w:t>
            </w:r>
          </w:p>
        </w:tc>
        <w:tc>
          <w:tcPr>
            <w:tcW w:w="1677" w:type="dxa"/>
            <w:shd w:val="clear" w:color="auto" w:fill="auto"/>
          </w:tcPr>
          <w:p w14:paraId="7E266195" w14:textId="2F788F30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217A9C46" w14:textId="15894AB9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CF683C" w:rsidRPr="002474D2" w14:paraId="0C47EC69" w14:textId="77777777" w:rsidTr="002474D2">
        <w:tc>
          <w:tcPr>
            <w:tcW w:w="5815" w:type="dxa"/>
            <w:shd w:val="clear" w:color="auto" w:fill="auto"/>
          </w:tcPr>
          <w:p w14:paraId="17F2AD86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A.III Ostatné kapitálové fondy</w:t>
            </w:r>
          </w:p>
        </w:tc>
        <w:tc>
          <w:tcPr>
            <w:tcW w:w="1677" w:type="dxa"/>
            <w:shd w:val="clear" w:color="auto" w:fill="auto"/>
          </w:tcPr>
          <w:p w14:paraId="53F7A1C1" w14:textId="3F19F164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5E054C2B" w14:textId="4F045114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CF683C" w:rsidRPr="002474D2" w14:paraId="0460468B" w14:textId="77777777" w:rsidTr="002474D2">
        <w:tc>
          <w:tcPr>
            <w:tcW w:w="5815" w:type="dxa"/>
            <w:shd w:val="clear" w:color="auto" w:fill="auto"/>
          </w:tcPr>
          <w:p w14:paraId="3E452301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A.IV Zákonné rezervné fondy</w:t>
            </w:r>
          </w:p>
        </w:tc>
        <w:tc>
          <w:tcPr>
            <w:tcW w:w="1677" w:type="dxa"/>
            <w:shd w:val="clear" w:color="auto" w:fill="auto"/>
          </w:tcPr>
          <w:p w14:paraId="7D5CB34D" w14:textId="25B185B3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80</w:t>
            </w:r>
          </w:p>
        </w:tc>
        <w:tc>
          <w:tcPr>
            <w:tcW w:w="1570" w:type="dxa"/>
            <w:shd w:val="clear" w:color="auto" w:fill="auto"/>
          </w:tcPr>
          <w:p w14:paraId="68579E49" w14:textId="73A75D1B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80</w:t>
            </w:r>
          </w:p>
        </w:tc>
      </w:tr>
      <w:tr w:rsidR="00CF683C" w:rsidRPr="002474D2" w14:paraId="69CCB2E6" w14:textId="77777777" w:rsidTr="002474D2">
        <w:tc>
          <w:tcPr>
            <w:tcW w:w="5815" w:type="dxa"/>
            <w:shd w:val="clear" w:color="auto" w:fill="auto"/>
          </w:tcPr>
          <w:p w14:paraId="7C7EE4CF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A.V Ostatné fondy zo zisku</w:t>
            </w:r>
          </w:p>
        </w:tc>
        <w:tc>
          <w:tcPr>
            <w:tcW w:w="1677" w:type="dxa"/>
            <w:shd w:val="clear" w:color="auto" w:fill="auto"/>
          </w:tcPr>
          <w:p w14:paraId="2B1CE0BF" w14:textId="77777777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14:paraId="0DE6C97F" w14:textId="77777777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F683C" w:rsidRPr="002474D2" w14:paraId="3F288517" w14:textId="77777777" w:rsidTr="002474D2">
        <w:tc>
          <w:tcPr>
            <w:tcW w:w="5815" w:type="dxa"/>
            <w:shd w:val="clear" w:color="auto" w:fill="auto"/>
          </w:tcPr>
          <w:p w14:paraId="6CF8105F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A.VI Oceňovacie rozdiely z precenenia</w:t>
            </w:r>
          </w:p>
        </w:tc>
        <w:tc>
          <w:tcPr>
            <w:tcW w:w="1677" w:type="dxa"/>
            <w:shd w:val="clear" w:color="auto" w:fill="auto"/>
          </w:tcPr>
          <w:p w14:paraId="0398FF28" w14:textId="77777777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14:paraId="1F8151B6" w14:textId="77777777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F683C" w:rsidRPr="002474D2" w14:paraId="5A4D9FF9" w14:textId="77777777" w:rsidTr="002474D2">
        <w:tc>
          <w:tcPr>
            <w:tcW w:w="5815" w:type="dxa"/>
            <w:shd w:val="clear" w:color="auto" w:fill="auto"/>
          </w:tcPr>
          <w:p w14:paraId="10869242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77" w:type="dxa"/>
            <w:shd w:val="clear" w:color="auto" w:fill="auto"/>
          </w:tcPr>
          <w:p w14:paraId="15A5ABB8" w14:textId="5BA5429E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653</w:t>
            </w:r>
          </w:p>
        </w:tc>
        <w:tc>
          <w:tcPr>
            <w:tcW w:w="1570" w:type="dxa"/>
            <w:shd w:val="clear" w:color="auto" w:fill="auto"/>
          </w:tcPr>
          <w:p w14:paraId="0FB97F19" w14:textId="76ABC3C6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606</w:t>
            </w:r>
          </w:p>
        </w:tc>
      </w:tr>
      <w:tr w:rsidR="00CF683C" w:rsidRPr="002474D2" w14:paraId="0B8CE1BD" w14:textId="77777777" w:rsidTr="002474D2">
        <w:tc>
          <w:tcPr>
            <w:tcW w:w="5815" w:type="dxa"/>
            <w:shd w:val="clear" w:color="auto" w:fill="auto"/>
          </w:tcPr>
          <w:p w14:paraId="6EFEEEA4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7" w:type="dxa"/>
            <w:shd w:val="clear" w:color="auto" w:fill="auto"/>
          </w:tcPr>
          <w:p w14:paraId="45160BF4" w14:textId="19F97C3D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61</w:t>
            </w:r>
            <w:r w:rsidR="00771CDC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  <w:tc>
          <w:tcPr>
            <w:tcW w:w="1570" w:type="dxa"/>
            <w:shd w:val="clear" w:color="auto" w:fill="auto"/>
          </w:tcPr>
          <w:p w14:paraId="79D56B93" w14:textId="36828395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547</w:t>
            </w:r>
          </w:p>
        </w:tc>
      </w:tr>
      <w:tr w:rsidR="00CF683C" w:rsidRPr="002474D2" w14:paraId="3FC6E1AA" w14:textId="77777777" w:rsidTr="002474D2">
        <w:tc>
          <w:tcPr>
            <w:tcW w:w="5815" w:type="dxa"/>
            <w:shd w:val="clear" w:color="auto" w:fill="auto"/>
          </w:tcPr>
          <w:p w14:paraId="36BCC28A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 Záväzky</w:t>
            </w:r>
          </w:p>
        </w:tc>
        <w:tc>
          <w:tcPr>
            <w:tcW w:w="1677" w:type="dxa"/>
            <w:shd w:val="clear" w:color="auto" w:fill="auto"/>
          </w:tcPr>
          <w:p w14:paraId="027FE86D" w14:textId="082548E7" w:rsidR="00CF683C" w:rsidRPr="002474D2" w:rsidRDefault="00CF683C" w:rsidP="00CF683C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9 186</w:t>
            </w:r>
          </w:p>
        </w:tc>
        <w:tc>
          <w:tcPr>
            <w:tcW w:w="1570" w:type="dxa"/>
            <w:shd w:val="clear" w:color="auto" w:fill="auto"/>
          </w:tcPr>
          <w:p w14:paraId="00044B3C" w14:textId="47FEC052" w:rsidR="00CF683C" w:rsidRPr="002474D2" w:rsidRDefault="00CF683C" w:rsidP="00CF683C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7 466</w:t>
            </w:r>
          </w:p>
        </w:tc>
      </w:tr>
      <w:tr w:rsidR="00CF683C" w:rsidRPr="002474D2" w14:paraId="55BA539D" w14:textId="77777777" w:rsidTr="002474D2">
        <w:tc>
          <w:tcPr>
            <w:tcW w:w="5815" w:type="dxa"/>
            <w:shd w:val="clear" w:color="auto" w:fill="auto"/>
          </w:tcPr>
          <w:p w14:paraId="4BCC0F51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 Dlhodobé záväzky</w:t>
            </w:r>
          </w:p>
        </w:tc>
        <w:tc>
          <w:tcPr>
            <w:tcW w:w="1677" w:type="dxa"/>
            <w:shd w:val="clear" w:color="auto" w:fill="auto"/>
          </w:tcPr>
          <w:p w14:paraId="6E747A4D" w14:textId="10D0E020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175</w:t>
            </w:r>
          </w:p>
        </w:tc>
        <w:tc>
          <w:tcPr>
            <w:tcW w:w="1570" w:type="dxa"/>
            <w:shd w:val="clear" w:color="auto" w:fill="auto"/>
          </w:tcPr>
          <w:p w14:paraId="0584E10D" w14:textId="1324F7C9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186</w:t>
            </w:r>
          </w:p>
        </w:tc>
      </w:tr>
      <w:tr w:rsidR="00CF683C" w:rsidRPr="002474D2" w14:paraId="0099D396" w14:textId="77777777" w:rsidTr="002474D2">
        <w:tc>
          <w:tcPr>
            <w:tcW w:w="5815" w:type="dxa"/>
            <w:shd w:val="clear" w:color="auto" w:fill="auto"/>
          </w:tcPr>
          <w:p w14:paraId="68268819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B.II Dlhodobé rezervy</w:t>
            </w:r>
          </w:p>
        </w:tc>
        <w:tc>
          <w:tcPr>
            <w:tcW w:w="1677" w:type="dxa"/>
            <w:shd w:val="clear" w:color="auto" w:fill="auto"/>
          </w:tcPr>
          <w:p w14:paraId="29400DA9" w14:textId="46694393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1958D96C" w14:textId="0C42A660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CF683C" w:rsidRPr="002474D2" w14:paraId="7BEFB5B2" w14:textId="77777777" w:rsidTr="002474D2">
        <w:tc>
          <w:tcPr>
            <w:tcW w:w="5815" w:type="dxa"/>
            <w:shd w:val="clear" w:color="auto" w:fill="auto"/>
          </w:tcPr>
          <w:p w14:paraId="2856E2AE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B.III Dlhodobé bankové úvery</w:t>
            </w:r>
          </w:p>
        </w:tc>
        <w:tc>
          <w:tcPr>
            <w:tcW w:w="1677" w:type="dxa"/>
            <w:shd w:val="clear" w:color="auto" w:fill="auto"/>
          </w:tcPr>
          <w:p w14:paraId="2843081A" w14:textId="1EB7C60B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2E9A9916" w14:textId="73F567DF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CF683C" w:rsidRPr="002474D2" w14:paraId="71711DC2" w14:textId="77777777" w:rsidTr="002474D2">
        <w:tc>
          <w:tcPr>
            <w:tcW w:w="5815" w:type="dxa"/>
            <w:shd w:val="clear" w:color="auto" w:fill="auto"/>
          </w:tcPr>
          <w:p w14:paraId="361A67E9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 IV Krátkodobé záväzky</w:t>
            </w:r>
          </w:p>
        </w:tc>
        <w:tc>
          <w:tcPr>
            <w:tcW w:w="1677" w:type="dxa"/>
            <w:shd w:val="clear" w:color="auto" w:fill="auto"/>
          </w:tcPr>
          <w:p w14:paraId="2E1129A4" w14:textId="59C0EB07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7 739</w:t>
            </w:r>
          </w:p>
        </w:tc>
        <w:tc>
          <w:tcPr>
            <w:tcW w:w="1570" w:type="dxa"/>
            <w:shd w:val="clear" w:color="auto" w:fill="auto"/>
          </w:tcPr>
          <w:p w14:paraId="637743CE" w14:textId="289EBC4A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5 991</w:t>
            </w:r>
          </w:p>
        </w:tc>
      </w:tr>
      <w:tr w:rsidR="00CF683C" w:rsidRPr="002474D2" w14:paraId="79BBB33C" w14:textId="77777777" w:rsidTr="002474D2">
        <w:tc>
          <w:tcPr>
            <w:tcW w:w="5815" w:type="dxa"/>
            <w:shd w:val="clear" w:color="auto" w:fill="auto"/>
          </w:tcPr>
          <w:p w14:paraId="1B8F9935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B.V Krátkodobé rezervy</w:t>
            </w:r>
          </w:p>
        </w:tc>
        <w:tc>
          <w:tcPr>
            <w:tcW w:w="1677" w:type="dxa"/>
            <w:shd w:val="clear" w:color="auto" w:fill="auto"/>
          </w:tcPr>
          <w:p w14:paraId="6EF5584C" w14:textId="4AD20301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428</w:t>
            </w:r>
          </w:p>
        </w:tc>
        <w:tc>
          <w:tcPr>
            <w:tcW w:w="1570" w:type="dxa"/>
            <w:shd w:val="clear" w:color="auto" w:fill="auto"/>
          </w:tcPr>
          <w:p w14:paraId="554957D7" w14:textId="6CAA3A79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320</w:t>
            </w:r>
          </w:p>
        </w:tc>
      </w:tr>
      <w:tr w:rsidR="00CF683C" w:rsidRPr="002474D2" w14:paraId="55B55D0B" w14:textId="77777777" w:rsidTr="002474D2">
        <w:tc>
          <w:tcPr>
            <w:tcW w:w="5815" w:type="dxa"/>
            <w:shd w:val="clear" w:color="auto" w:fill="auto"/>
          </w:tcPr>
          <w:p w14:paraId="30D806B9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B.VI Bežné bankové úvery</w:t>
            </w:r>
          </w:p>
        </w:tc>
        <w:tc>
          <w:tcPr>
            <w:tcW w:w="1677" w:type="dxa"/>
            <w:shd w:val="clear" w:color="auto" w:fill="auto"/>
          </w:tcPr>
          <w:p w14:paraId="6A86BFD8" w14:textId="368F50C2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496</w:t>
            </w:r>
          </w:p>
        </w:tc>
        <w:tc>
          <w:tcPr>
            <w:tcW w:w="1570" w:type="dxa"/>
            <w:shd w:val="clear" w:color="auto" w:fill="auto"/>
          </w:tcPr>
          <w:p w14:paraId="4E7ABD1A" w14:textId="59921AC2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CF683C" w:rsidRPr="002474D2" w14:paraId="39C59FF2" w14:textId="77777777" w:rsidTr="002474D2">
        <w:tc>
          <w:tcPr>
            <w:tcW w:w="5815" w:type="dxa"/>
            <w:shd w:val="clear" w:color="auto" w:fill="auto"/>
          </w:tcPr>
          <w:p w14:paraId="29BF5D98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B.VII Krátkodobé finančné výpomoci</w:t>
            </w:r>
          </w:p>
        </w:tc>
        <w:tc>
          <w:tcPr>
            <w:tcW w:w="1677" w:type="dxa"/>
            <w:shd w:val="clear" w:color="auto" w:fill="auto"/>
          </w:tcPr>
          <w:p w14:paraId="2D764798" w14:textId="7E814D83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347</w:t>
            </w:r>
          </w:p>
        </w:tc>
        <w:tc>
          <w:tcPr>
            <w:tcW w:w="1570" w:type="dxa"/>
            <w:shd w:val="clear" w:color="auto" w:fill="auto"/>
          </w:tcPr>
          <w:p w14:paraId="2DA54E9D" w14:textId="55196668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968</w:t>
            </w:r>
          </w:p>
        </w:tc>
      </w:tr>
      <w:tr w:rsidR="00CF683C" w:rsidRPr="002474D2" w14:paraId="37142C88" w14:textId="77777777" w:rsidTr="002474D2">
        <w:tc>
          <w:tcPr>
            <w:tcW w:w="5815" w:type="dxa"/>
            <w:shd w:val="clear" w:color="auto" w:fill="auto"/>
          </w:tcPr>
          <w:p w14:paraId="6D95E89E" w14:textId="77777777" w:rsidR="00CF683C" w:rsidRPr="002474D2" w:rsidRDefault="00CF683C" w:rsidP="00CF683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C. Časové rozlíšenie</w:t>
            </w:r>
          </w:p>
        </w:tc>
        <w:tc>
          <w:tcPr>
            <w:tcW w:w="1677" w:type="dxa"/>
            <w:shd w:val="clear" w:color="auto" w:fill="auto"/>
          </w:tcPr>
          <w:p w14:paraId="2B09F035" w14:textId="51E21FC5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25</w:t>
            </w:r>
          </w:p>
        </w:tc>
        <w:tc>
          <w:tcPr>
            <w:tcW w:w="1570" w:type="dxa"/>
            <w:shd w:val="clear" w:color="auto" w:fill="auto"/>
          </w:tcPr>
          <w:p w14:paraId="3750F001" w14:textId="4A7A8D21" w:rsidR="00CF683C" w:rsidRPr="002474D2" w:rsidRDefault="00CF683C" w:rsidP="00CF683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35</w:t>
            </w:r>
          </w:p>
        </w:tc>
      </w:tr>
    </w:tbl>
    <w:p w14:paraId="1BFD32E7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B96850F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lastRenderedPageBreak/>
        <w:t>Komentár k súvahe - aktíva:</w:t>
      </w:r>
    </w:p>
    <w:p w14:paraId="387B72AE" w14:textId="2AADC996" w:rsidR="00B53F91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hospodári s vlastným dlhodobým hmotným majetkom (nie prenajatým). Dlhodobý hmotný majetok je </w:t>
      </w:r>
      <w:r w:rsidR="00344892" w:rsidRPr="002474D2">
        <w:rPr>
          <w:rFonts w:asciiTheme="minorHAnsi" w:hAnsiTheme="minorHAnsi" w:cstheme="minorHAnsi"/>
          <w:sz w:val="24"/>
          <w:szCs w:val="24"/>
        </w:rPr>
        <w:t xml:space="preserve">vo výške </w:t>
      </w:r>
      <w:r w:rsidR="001F09CF">
        <w:rPr>
          <w:rFonts w:asciiTheme="minorHAnsi" w:hAnsiTheme="minorHAnsi" w:cstheme="minorHAnsi"/>
          <w:sz w:val="24"/>
          <w:szCs w:val="24"/>
        </w:rPr>
        <w:t xml:space="preserve"> </w:t>
      </w:r>
      <w:r w:rsidR="000E3DD1">
        <w:rPr>
          <w:rFonts w:asciiTheme="minorHAnsi" w:hAnsiTheme="minorHAnsi" w:cstheme="minorHAnsi"/>
          <w:sz w:val="24"/>
          <w:szCs w:val="24"/>
        </w:rPr>
        <w:t>508 035</w:t>
      </w:r>
      <w:r w:rsidR="00344892" w:rsidRPr="002474D2">
        <w:rPr>
          <w:rFonts w:asciiTheme="minorHAnsi" w:hAnsiTheme="minorHAnsi" w:cstheme="minorHAnsi"/>
          <w:sz w:val="24"/>
          <w:szCs w:val="24"/>
        </w:rPr>
        <w:t>,- Eur.</w:t>
      </w:r>
      <w:r w:rsidRPr="002474D2">
        <w:rPr>
          <w:rFonts w:asciiTheme="minorHAnsi" w:hAnsiTheme="minorHAnsi" w:cstheme="minorHAnsi"/>
          <w:sz w:val="24"/>
          <w:szCs w:val="24"/>
        </w:rPr>
        <w:t xml:space="preserve"> </w:t>
      </w:r>
      <w:r w:rsidR="00344892" w:rsidRPr="002474D2">
        <w:rPr>
          <w:rFonts w:asciiTheme="minorHAnsi" w:hAnsiTheme="minorHAnsi" w:cstheme="minorHAnsi"/>
          <w:sz w:val="24"/>
          <w:szCs w:val="24"/>
        </w:rPr>
        <w:t>Dlhodobý nehmotný majetok predstavuje softvér</w:t>
      </w:r>
      <w:r w:rsidR="001F09CF">
        <w:rPr>
          <w:rFonts w:asciiTheme="minorHAnsi" w:hAnsiTheme="minorHAnsi" w:cstheme="minorHAnsi"/>
          <w:sz w:val="24"/>
          <w:szCs w:val="24"/>
        </w:rPr>
        <w:t xml:space="preserve"> a web spoločnosti.</w:t>
      </w:r>
    </w:p>
    <w:p w14:paraId="72EB5C11" w14:textId="77777777" w:rsidR="00344892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Spoločnosť nevlastní akcie ani obchodný podiel v inej spoločnosti</w:t>
      </w:r>
      <w:r w:rsidR="00344892" w:rsidRPr="002474D2">
        <w:rPr>
          <w:rFonts w:asciiTheme="minorHAnsi" w:hAnsiTheme="minorHAnsi" w:cstheme="minorHAnsi"/>
          <w:sz w:val="24"/>
          <w:szCs w:val="24"/>
        </w:rPr>
        <w:t>.</w:t>
      </w:r>
    </w:p>
    <w:p w14:paraId="4A37F6BB" w14:textId="051499CC" w:rsidR="00E462A5" w:rsidRPr="002474D2" w:rsidRDefault="00E462A5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V priebehu roka došlo k  z</w:t>
      </w:r>
      <w:r w:rsidR="001F09CF">
        <w:rPr>
          <w:rFonts w:asciiTheme="minorHAnsi" w:hAnsiTheme="minorHAnsi" w:cstheme="minorHAnsi"/>
          <w:sz w:val="24"/>
          <w:szCs w:val="24"/>
        </w:rPr>
        <w:t>výš</w:t>
      </w:r>
      <w:r w:rsidR="00D74529">
        <w:rPr>
          <w:rFonts w:asciiTheme="minorHAnsi" w:hAnsiTheme="minorHAnsi" w:cstheme="minorHAnsi"/>
          <w:sz w:val="24"/>
          <w:szCs w:val="24"/>
        </w:rPr>
        <w:t>eniu</w:t>
      </w:r>
      <w:r w:rsidRPr="002474D2">
        <w:rPr>
          <w:rFonts w:asciiTheme="minorHAnsi" w:hAnsiTheme="minorHAnsi" w:cstheme="minorHAnsi"/>
          <w:sz w:val="24"/>
          <w:szCs w:val="24"/>
        </w:rPr>
        <w:t xml:space="preserve">  stavu skladu motorových vozidiel o</w:t>
      </w:r>
      <w:r w:rsidR="000E3DD1">
        <w:rPr>
          <w:rFonts w:asciiTheme="minorHAnsi" w:hAnsiTheme="minorHAnsi" w:cstheme="minorHAnsi"/>
          <w:sz w:val="24"/>
          <w:szCs w:val="24"/>
        </w:rPr>
        <w:t> </w:t>
      </w:r>
      <w:r w:rsidR="001F09CF">
        <w:rPr>
          <w:rFonts w:asciiTheme="minorHAnsi" w:hAnsiTheme="minorHAnsi" w:cstheme="minorHAnsi"/>
          <w:sz w:val="24"/>
          <w:szCs w:val="24"/>
        </w:rPr>
        <w:t>2</w:t>
      </w:r>
      <w:r w:rsidR="000E3DD1">
        <w:rPr>
          <w:rFonts w:asciiTheme="minorHAnsi" w:hAnsiTheme="minorHAnsi" w:cstheme="minorHAnsi"/>
          <w:sz w:val="24"/>
          <w:szCs w:val="24"/>
        </w:rPr>
        <w:t xml:space="preserve"> 059</w:t>
      </w:r>
      <w:r w:rsidRPr="002474D2">
        <w:rPr>
          <w:rFonts w:asciiTheme="minorHAnsi" w:hAnsiTheme="minorHAnsi" w:cstheme="minorHAnsi"/>
          <w:sz w:val="24"/>
          <w:szCs w:val="24"/>
        </w:rPr>
        <w:t xml:space="preserve"> tis. eur  oproti roku 20</w:t>
      </w:r>
      <w:r w:rsidR="00D74529">
        <w:rPr>
          <w:rFonts w:asciiTheme="minorHAnsi" w:hAnsiTheme="minorHAnsi" w:cstheme="minorHAnsi"/>
          <w:sz w:val="24"/>
          <w:szCs w:val="24"/>
        </w:rPr>
        <w:t>2</w:t>
      </w:r>
      <w:r w:rsidR="000E3DD1">
        <w:rPr>
          <w:rFonts w:asciiTheme="minorHAnsi" w:hAnsiTheme="minorHAnsi" w:cstheme="minorHAnsi"/>
          <w:sz w:val="24"/>
          <w:szCs w:val="24"/>
        </w:rPr>
        <w:t>2</w:t>
      </w:r>
      <w:r w:rsidRPr="002474D2">
        <w:rPr>
          <w:rFonts w:asciiTheme="minorHAnsi" w:hAnsiTheme="minorHAnsi" w:cstheme="minorHAnsi"/>
          <w:sz w:val="24"/>
          <w:szCs w:val="24"/>
        </w:rPr>
        <w:t xml:space="preserve"> a stav zásob náhradných dielov </w:t>
      </w:r>
      <w:r w:rsidR="00D74529">
        <w:rPr>
          <w:rFonts w:asciiTheme="minorHAnsi" w:hAnsiTheme="minorHAnsi" w:cstheme="minorHAnsi"/>
          <w:sz w:val="24"/>
          <w:szCs w:val="24"/>
        </w:rPr>
        <w:t>sa z</w:t>
      </w:r>
      <w:r w:rsidR="000E3DD1">
        <w:rPr>
          <w:rFonts w:asciiTheme="minorHAnsi" w:hAnsiTheme="minorHAnsi" w:cstheme="minorHAnsi"/>
          <w:sz w:val="24"/>
          <w:szCs w:val="24"/>
        </w:rPr>
        <w:t>nížil</w:t>
      </w:r>
      <w:r w:rsidR="00D74529">
        <w:rPr>
          <w:rFonts w:asciiTheme="minorHAnsi" w:hAnsiTheme="minorHAnsi" w:cstheme="minorHAnsi"/>
          <w:sz w:val="24"/>
          <w:szCs w:val="24"/>
        </w:rPr>
        <w:t xml:space="preserve"> </w:t>
      </w:r>
      <w:r w:rsidR="00B05133">
        <w:rPr>
          <w:rFonts w:asciiTheme="minorHAnsi" w:hAnsiTheme="minorHAnsi" w:cstheme="minorHAnsi"/>
          <w:sz w:val="24"/>
          <w:szCs w:val="24"/>
        </w:rPr>
        <w:t xml:space="preserve"> </w:t>
      </w:r>
      <w:r w:rsidRPr="002474D2">
        <w:rPr>
          <w:rFonts w:asciiTheme="minorHAnsi" w:hAnsiTheme="minorHAnsi" w:cstheme="minorHAnsi"/>
          <w:sz w:val="24"/>
          <w:szCs w:val="24"/>
        </w:rPr>
        <w:t>o</w:t>
      </w:r>
      <w:r w:rsidR="00D74529">
        <w:rPr>
          <w:rFonts w:asciiTheme="minorHAnsi" w:hAnsiTheme="minorHAnsi" w:cstheme="minorHAnsi"/>
          <w:sz w:val="24"/>
          <w:szCs w:val="24"/>
        </w:rPr>
        <w:t> </w:t>
      </w:r>
      <w:r w:rsidR="000E3DD1">
        <w:rPr>
          <w:rFonts w:asciiTheme="minorHAnsi" w:hAnsiTheme="minorHAnsi" w:cstheme="minorHAnsi"/>
          <w:sz w:val="24"/>
          <w:szCs w:val="24"/>
        </w:rPr>
        <w:t>1</w:t>
      </w:r>
      <w:r w:rsidR="001F09CF">
        <w:rPr>
          <w:rFonts w:asciiTheme="minorHAnsi" w:hAnsiTheme="minorHAnsi" w:cstheme="minorHAnsi"/>
          <w:sz w:val="24"/>
          <w:szCs w:val="24"/>
        </w:rPr>
        <w:t>9</w:t>
      </w:r>
      <w:r w:rsidR="000E3DD1">
        <w:rPr>
          <w:rFonts w:asciiTheme="minorHAnsi" w:hAnsiTheme="minorHAnsi" w:cstheme="minorHAnsi"/>
          <w:sz w:val="24"/>
          <w:szCs w:val="24"/>
        </w:rPr>
        <w:t>2</w:t>
      </w:r>
      <w:r w:rsidR="00D74529">
        <w:rPr>
          <w:rFonts w:asciiTheme="minorHAnsi" w:hAnsiTheme="minorHAnsi" w:cstheme="minorHAnsi"/>
          <w:sz w:val="24"/>
          <w:szCs w:val="24"/>
        </w:rPr>
        <w:t xml:space="preserve"> </w:t>
      </w:r>
      <w:r w:rsidRPr="002474D2">
        <w:rPr>
          <w:rFonts w:asciiTheme="minorHAnsi" w:hAnsiTheme="minorHAnsi" w:cstheme="minorHAnsi"/>
          <w:sz w:val="24"/>
          <w:szCs w:val="24"/>
        </w:rPr>
        <w:t xml:space="preserve">tis. eur. </w:t>
      </w:r>
    </w:p>
    <w:p w14:paraId="600135D4" w14:textId="6E838140" w:rsidR="00E462A5" w:rsidRPr="002474D2" w:rsidRDefault="00E462A5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Stav krátkodobých pohľadávok </w:t>
      </w:r>
      <w:r w:rsidR="00B05133">
        <w:rPr>
          <w:rFonts w:asciiTheme="minorHAnsi" w:hAnsiTheme="minorHAnsi" w:cstheme="minorHAnsi"/>
          <w:sz w:val="24"/>
          <w:szCs w:val="24"/>
        </w:rPr>
        <w:t>sa z</w:t>
      </w:r>
      <w:r w:rsidR="001F09CF">
        <w:rPr>
          <w:rFonts w:asciiTheme="minorHAnsi" w:hAnsiTheme="minorHAnsi" w:cstheme="minorHAnsi"/>
          <w:sz w:val="24"/>
          <w:szCs w:val="24"/>
        </w:rPr>
        <w:t>nížil</w:t>
      </w:r>
      <w:r w:rsidR="00B05133">
        <w:rPr>
          <w:rFonts w:asciiTheme="minorHAnsi" w:hAnsiTheme="minorHAnsi" w:cstheme="minorHAnsi"/>
          <w:sz w:val="24"/>
          <w:szCs w:val="24"/>
        </w:rPr>
        <w:t xml:space="preserve"> o</w:t>
      </w:r>
      <w:r w:rsidR="001F09CF">
        <w:rPr>
          <w:rFonts w:asciiTheme="minorHAnsi" w:hAnsiTheme="minorHAnsi" w:cstheme="minorHAnsi"/>
          <w:sz w:val="24"/>
          <w:szCs w:val="24"/>
        </w:rPr>
        <w:t> </w:t>
      </w:r>
      <w:r w:rsidR="000E3DD1">
        <w:rPr>
          <w:rFonts w:asciiTheme="minorHAnsi" w:hAnsiTheme="minorHAnsi" w:cstheme="minorHAnsi"/>
          <w:sz w:val="24"/>
          <w:szCs w:val="24"/>
        </w:rPr>
        <w:t>112</w:t>
      </w:r>
      <w:r w:rsidR="001F09CF">
        <w:rPr>
          <w:rFonts w:asciiTheme="minorHAnsi" w:hAnsiTheme="minorHAnsi" w:cstheme="minorHAnsi"/>
          <w:sz w:val="24"/>
          <w:szCs w:val="24"/>
        </w:rPr>
        <w:t xml:space="preserve"> tis.</w:t>
      </w:r>
      <w:r w:rsidR="00B05133">
        <w:rPr>
          <w:rFonts w:asciiTheme="minorHAnsi" w:hAnsiTheme="minorHAnsi" w:cstheme="minorHAnsi"/>
          <w:sz w:val="24"/>
          <w:szCs w:val="24"/>
        </w:rPr>
        <w:t> ,- eur</w:t>
      </w:r>
      <w:r w:rsidR="001F09CF">
        <w:rPr>
          <w:rFonts w:asciiTheme="minorHAnsi" w:hAnsiTheme="minorHAnsi" w:cstheme="minorHAnsi"/>
          <w:sz w:val="24"/>
          <w:szCs w:val="24"/>
        </w:rPr>
        <w:t xml:space="preserve">. Dlhodobé pohľadávky vo výške </w:t>
      </w:r>
      <w:r w:rsidR="000E3DD1">
        <w:rPr>
          <w:rFonts w:asciiTheme="minorHAnsi" w:hAnsiTheme="minorHAnsi" w:cstheme="minorHAnsi"/>
          <w:sz w:val="24"/>
          <w:szCs w:val="24"/>
        </w:rPr>
        <w:t>1 396</w:t>
      </w:r>
      <w:r w:rsidR="001F09CF">
        <w:rPr>
          <w:rFonts w:asciiTheme="minorHAnsi" w:hAnsiTheme="minorHAnsi" w:cstheme="minorHAnsi"/>
          <w:sz w:val="24"/>
          <w:szCs w:val="24"/>
        </w:rPr>
        <w:t>,- tis. eur tvorí poskytnutá pôžička</w:t>
      </w:r>
      <w:r w:rsidR="00B80577">
        <w:rPr>
          <w:rFonts w:asciiTheme="minorHAnsi" w:hAnsiTheme="minorHAnsi" w:cstheme="minorHAnsi"/>
          <w:sz w:val="24"/>
          <w:szCs w:val="24"/>
        </w:rPr>
        <w:t>, odložená daňová pohľadávka a poskytnuté kaucie.</w:t>
      </w:r>
      <w:r w:rsidR="00B05133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97AF450" w14:textId="2609A287" w:rsidR="00AB40F5" w:rsidRDefault="00AB40F5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Časové rozlíšenie aktív </w:t>
      </w:r>
      <w:r w:rsidR="00922B06">
        <w:rPr>
          <w:rFonts w:asciiTheme="minorHAnsi" w:hAnsiTheme="minorHAnsi" w:cstheme="minorHAnsi"/>
          <w:sz w:val="24"/>
          <w:szCs w:val="24"/>
        </w:rPr>
        <w:t xml:space="preserve">tvoria </w:t>
      </w:r>
      <w:r w:rsidRPr="002474D2">
        <w:rPr>
          <w:rFonts w:asciiTheme="minorHAnsi" w:hAnsiTheme="minorHAnsi" w:cstheme="minorHAnsi"/>
          <w:sz w:val="24"/>
          <w:szCs w:val="24"/>
        </w:rPr>
        <w:t xml:space="preserve">nevyplatené bonusy </w:t>
      </w:r>
      <w:r w:rsidR="00922B06">
        <w:rPr>
          <w:rFonts w:asciiTheme="minorHAnsi" w:hAnsiTheme="minorHAnsi" w:cstheme="minorHAnsi"/>
          <w:sz w:val="24"/>
          <w:szCs w:val="24"/>
        </w:rPr>
        <w:t>a provízie z predaja a</w:t>
      </w:r>
      <w:r w:rsidR="00C110D6">
        <w:rPr>
          <w:rFonts w:asciiTheme="minorHAnsi" w:hAnsiTheme="minorHAnsi" w:cstheme="minorHAnsi"/>
          <w:sz w:val="24"/>
          <w:szCs w:val="24"/>
        </w:rPr>
        <w:t> </w:t>
      </w:r>
      <w:r w:rsidR="00922B06">
        <w:rPr>
          <w:rFonts w:asciiTheme="minorHAnsi" w:hAnsiTheme="minorHAnsi" w:cstheme="minorHAnsi"/>
          <w:sz w:val="24"/>
          <w:szCs w:val="24"/>
        </w:rPr>
        <w:t xml:space="preserve"> odberu náhradných dielov,  z predaja nových a jazdených </w:t>
      </w:r>
      <w:r w:rsidRPr="002474D2">
        <w:rPr>
          <w:rFonts w:asciiTheme="minorHAnsi" w:hAnsiTheme="minorHAnsi" w:cstheme="minorHAnsi"/>
          <w:sz w:val="24"/>
          <w:szCs w:val="24"/>
        </w:rPr>
        <w:t xml:space="preserve"> motorov</w:t>
      </w:r>
      <w:r w:rsidR="00922B06">
        <w:rPr>
          <w:rFonts w:asciiTheme="minorHAnsi" w:hAnsiTheme="minorHAnsi" w:cstheme="minorHAnsi"/>
          <w:sz w:val="24"/>
          <w:szCs w:val="24"/>
        </w:rPr>
        <w:t xml:space="preserve">ých </w:t>
      </w:r>
      <w:r w:rsidRPr="002474D2">
        <w:rPr>
          <w:rFonts w:asciiTheme="minorHAnsi" w:hAnsiTheme="minorHAnsi" w:cstheme="minorHAnsi"/>
          <w:sz w:val="24"/>
          <w:szCs w:val="24"/>
        </w:rPr>
        <w:t xml:space="preserve"> vozid</w:t>
      </w:r>
      <w:r w:rsidR="00922B06">
        <w:rPr>
          <w:rFonts w:asciiTheme="minorHAnsi" w:hAnsiTheme="minorHAnsi" w:cstheme="minorHAnsi"/>
          <w:sz w:val="24"/>
          <w:szCs w:val="24"/>
        </w:rPr>
        <w:t>iel</w:t>
      </w:r>
      <w:r w:rsidR="00C110D6">
        <w:rPr>
          <w:rFonts w:asciiTheme="minorHAnsi" w:hAnsiTheme="minorHAnsi" w:cstheme="minorHAnsi"/>
          <w:sz w:val="24"/>
          <w:szCs w:val="24"/>
        </w:rPr>
        <w:t xml:space="preserve"> a ostatné náklady </w:t>
      </w:r>
      <w:r w:rsidR="00922B06">
        <w:rPr>
          <w:rFonts w:asciiTheme="minorHAnsi" w:hAnsiTheme="minorHAnsi" w:cstheme="minorHAnsi"/>
          <w:sz w:val="24"/>
          <w:szCs w:val="24"/>
        </w:rPr>
        <w:t xml:space="preserve"> </w:t>
      </w:r>
      <w:r w:rsidR="00E90DF2">
        <w:rPr>
          <w:rFonts w:asciiTheme="minorHAnsi" w:hAnsiTheme="minorHAnsi" w:cstheme="minorHAnsi"/>
          <w:sz w:val="24"/>
          <w:szCs w:val="24"/>
        </w:rPr>
        <w:t xml:space="preserve">vo výške </w:t>
      </w:r>
      <w:r w:rsidR="000E3DD1">
        <w:rPr>
          <w:rFonts w:asciiTheme="minorHAnsi" w:hAnsiTheme="minorHAnsi" w:cstheme="minorHAnsi"/>
          <w:sz w:val="24"/>
          <w:szCs w:val="24"/>
        </w:rPr>
        <w:t>422</w:t>
      </w:r>
      <w:r w:rsidR="00E90DF2">
        <w:rPr>
          <w:rFonts w:asciiTheme="minorHAnsi" w:hAnsiTheme="minorHAnsi" w:cstheme="minorHAnsi"/>
          <w:sz w:val="24"/>
          <w:szCs w:val="24"/>
        </w:rPr>
        <w:t xml:space="preserve"> tis eur.</w:t>
      </w:r>
    </w:p>
    <w:p w14:paraId="6CFB62EC" w14:textId="77777777" w:rsidR="002474D2" w:rsidRP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30EEAFA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Komentár k súvahe - pasíva:</w:t>
      </w:r>
    </w:p>
    <w:p w14:paraId="6E593A61" w14:textId="25EBE0C0" w:rsidR="004202BF" w:rsidRPr="002474D2" w:rsidRDefault="00AB40F5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Z</w:t>
      </w:r>
      <w:r w:rsidR="00DE302A" w:rsidRPr="002474D2">
        <w:rPr>
          <w:rFonts w:asciiTheme="minorHAnsi" w:hAnsiTheme="minorHAnsi" w:cstheme="minorHAnsi"/>
          <w:sz w:val="24"/>
          <w:szCs w:val="24"/>
        </w:rPr>
        <w:t>ákladné imanie spoločnosti</w:t>
      </w:r>
      <w:r w:rsidR="00293DFD">
        <w:rPr>
          <w:rFonts w:asciiTheme="minorHAnsi" w:hAnsiTheme="minorHAnsi" w:cstheme="minorHAnsi"/>
          <w:sz w:val="24"/>
          <w:szCs w:val="24"/>
        </w:rPr>
        <w:t xml:space="preserve"> je </w:t>
      </w:r>
      <w:r w:rsidR="004202BF" w:rsidRPr="002474D2">
        <w:rPr>
          <w:rFonts w:asciiTheme="minorHAnsi" w:hAnsiTheme="minorHAnsi" w:cstheme="minorHAnsi"/>
          <w:sz w:val="24"/>
          <w:szCs w:val="24"/>
        </w:rPr>
        <w:t xml:space="preserve"> 40</w:t>
      </w:r>
      <w:r w:rsidR="00DE302A" w:rsidRPr="002474D2">
        <w:rPr>
          <w:rFonts w:asciiTheme="minorHAnsi" w:hAnsiTheme="minorHAnsi" w:cstheme="minorHAnsi"/>
          <w:sz w:val="24"/>
          <w:szCs w:val="24"/>
        </w:rPr>
        <w:t>0</w:t>
      </w:r>
      <w:r w:rsidR="00293DFD">
        <w:rPr>
          <w:rFonts w:asciiTheme="minorHAnsi" w:hAnsiTheme="minorHAnsi" w:cstheme="minorHAnsi"/>
          <w:sz w:val="24"/>
          <w:szCs w:val="24"/>
        </w:rPr>
        <w:t> </w:t>
      </w:r>
      <w:r w:rsidR="00DE302A" w:rsidRPr="002474D2">
        <w:rPr>
          <w:rFonts w:asciiTheme="minorHAnsi" w:hAnsiTheme="minorHAnsi" w:cstheme="minorHAnsi"/>
          <w:sz w:val="24"/>
          <w:szCs w:val="24"/>
        </w:rPr>
        <w:t>000</w:t>
      </w:r>
      <w:r w:rsidR="00293DFD">
        <w:rPr>
          <w:rFonts w:asciiTheme="minorHAnsi" w:hAnsiTheme="minorHAnsi" w:cstheme="minorHAnsi"/>
          <w:sz w:val="24"/>
          <w:szCs w:val="24"/>
        </w:rPr>
        <w:t>,-</w:t>
      </w:r>
      <w:r w:rsidR="00DE302A" w:rsidRPr="002474D2">
        <w:rPr>
          <w:rFonts w:asciiTheme="minorHAnsi" w:hAnsiTheme="minorHAnsi" w:cstheme="minorHAnsi"/>
          <w:sz w:val="24"/>
          <w:szCs w:val="24"/>
        </w:rPr>
        <w:t xml:space="preserve"> eur zapísané v obchodnom registri je splatené. Vlastné imanie spoločnosti je v sume </w:t>
      </w:r>
      <w:r w:rsidR="00922B06">
        <w:rPr>
          <w:rFonts w:asciiTheme="minorHAnsi" w:hAnsiTheme="minorHAnsi" w:cstheme="minorHAnsi"/>
          <w:sz w:val="24"/>
          <w:szCs w:val="24"/>
        </w:rPr>
        <w:t>1</w:t>
      </w:r>
      <w:r w:rsidR="000E3DD1">
        <w:rPr>
          <w:rFonts w:asciiTheme="minorHAnsi" w:hAnsiTheme="minorHAnsi" w:cstheme="minorHAnsi"/>
          <w:sz w:val="24"/>
          <w:szCs w:val="24"/>
        </w:rPr>
        <w:t> 747 395</w:t>
      </w:r>
      <w:r w:rsidR="00DE302A" w:rsidRPr="002474D2">
        <w:rPr>
          <w:rFonts w:asciiTheme="minorHAnsi" w:hAnsiTheme="minorHAnsi" w:cstheme="minorHAnsi"/>
          <w:sz w:val="24"/>
          <w:szCs w:val="24"/>
        </w:rPr>
        <w:t xml:space="preserve"> eur, a celkové záväzky sú v sume </w:t>
      </w:r>
      <w:r w:rsidR="000E3DD1">
        <w:rPr>
          <w:rFonts w:asciiTheme="minorHAnsi" w:hAnsiTheme="minorHAnsi" w:cstheme="minorHAnsi"/>
          <w:sz w:val="24"/>
          <w:szCs w:val="24"/>
        </w:rPr>
        <w:t>9 186</w:t>
      </w:r>
      <w:r w:rsidR="00B80577">
        <w:rPr>
          <w:rFonts w:asciiTheme="minorHAnsi" w:hAnsiTheme="minorHAnsi" w:cstheme="minorHAnsi"/>
          <w:sz w:val="24"/>
          <w:szCs w:val="24"/>
        </w:rPr>
        <w:t xml:space="preserve"> tis.-</w:t>
      </w:r>
      <w:r w:rsidR="00DE302A" w:rsidRPr="002474D2">
        <w:rPr>
          <w:rFonts w:asciiTheme="minorHAnsi" w:hAnsiTheme="minorHAnsi" w:cstheme="minorHAnsi"/>
          <w:sz w:val="24"/>
          <w:szCs w:val="24"/>
        </w:rPr>
        <w:t xml:space="preserve"> eur</w:t>
      </w:r>
      <w:r w:rsidR="00922B06">
        <w:rPr>
          <w:rFonts w:asciiTheme="minorHAnsi" w:hAnsiTheme="minorHAnsi" w:cstheme="minorHAnsi"/>
          <w:sz w:val="24"/>
          <w:szCs w:val="24"/>
        </w:rPr>
        <w:t>.</w:t>
      </w:r>
      <w:r w:rsidR="00DE302A" w:rsidRPr="002474D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02198F8" w14:textId="27B919A1" w:rsidR="004202BF" w:rsidRPr="002474D2" w:rsidRDefault="00293DF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R</w:t>
      </w:r>
      <w:r w:rsidR="004202BF" w:rsidRPr="002474D2">
        <w:rPr>
          <w:rFonts w:asciiTheme="minorHAnsi" w:hAnsiTheme="minorHAnsi" w:cstheme="minorHAnsi"/>
          <w:sz w:val="24"/>
          <w:szCs w:val="24"/>
        </w:rPr>
        <w:t xml:space="preserve">ezervy </w:t>
      </w:r>
      <w:r>
        <w:rPr>
          <w:rFonts w:asciiTheme="minorHAnsi" w:hAnsiTheme="minorHAnsi" w:cstheme="minorHAnsi"/>
          <w:sz w:val="24"/>
          <w:szCs w:val="24"/>
        </w:rPr>
        <w:t xml:space="preserve">na nevyčerpané dovolenky </w:t>
      </w:r>
      <w:r w:rsidR="0027018B">
        <w:rPr>
          <w:rFonts w:asciiTheme="minorHAnsi" w:hAnsiTheme="minorHAnsi" w:cstheme="minorHAnsi"/>
          <w:sz w:val="24"/>
          <w:szCs w:val="24"/>
        </w:rPr>
        <w:t xml:space="preserve">spoločnosť tvorila vo výške </w:t>
      </w:r>
      <w:r w:rsidR="00C110D6">
        <w:rPr>
          <w:rFonts w:asciiTheme="minorHAnsi" w:hAnsiTheme="minorHAnsi" w:cstheme="minorHAnsi"/>
          <w:sz w:val="24"/>
          <w:szCs w:val="24"/>
        </w:rPr>
        <w:t>126 720</w:t>
      </w:r>
      <w:r w:rsidR="00E90DF2">
        <w:rPr>
          <w:rFonts w:asciiTheme="minorHAnsi" w:hAnsiTheme="minorHAnsi" w:cstheme="minorHAnsi"/>
          <w:sz w:val="24"/>
          <w:szCs w:val="24"/>
        </w:rPr>
        <w:t>,-</w:t>
      </w:r>
      <w:r w:rsidR="004202BF" w:rsidRPr="002474D2">
        <w:rPr>
          <w:rFonts w:asciiTheme="minorHAnsi" w:hAnsiTheme="minorHAnsi" w:cstheme="minorHAnsi"/>
          <w:sz w:val="24"/>
          <w:szCs w:val="24"/>
        </w:rPr>
        <w:t xml:space="preserve"> eur</w:t>
      </w:r>
      <w:r>
        <w:rPr>
          <w:rFonts w:asciiTheme="minorHAnsi" w:hAnsiTheme="minorHAnsi" w:cstheme="minorHAnsi"/>
          <w:sz w:val="24"/>
          <w:szCs w:val="24"/>
        </w:rPr>
        <w:t xml:space="preserve">, </w:t>
      </w:r>
      <w:r w:rsidR="00A1325E">
        <w:rPr>
          <w:rFonts w:asciiTheme="minorHAnsi" w:hAnsiTheme="minorHAnsi" w:cstheme="minorHAnsi"/>
          <w:sz w:val="24"/>
          <w:szCs w:val="24"/>
        </w:rPr>
        <w:t>ďalej spoločnosť tvorila rezervu na overenie účtovnej závierky</w:t>
      </w:r>
      <w:r w:rsidR="0027018B">
        <w:rPr>
          <w:rFonts w:asciiTheme="minorHAnsi" w:hAnsiTheme="minorHAnsi" w:cstheme="minorHAnsi"/>
          <w:sz w:val="24"/>
          <w:szCs w:val="24"/>
        </w:rPr>
        <w:t xml:space="preserve"> vo výške 4 000,- eur </w:t>
      </w:r>
      <w:r w:rsidR="00E90DF2">
        <w:rPr>
          <w:rFonts w:asciiTheme="minorHAnsi" w:hAnsiTheme="minorHAnsi" w:cstheme="minorHAnsi"/>
          <w:sz w:val="24"/>
          <w:szCs w:val="24"/>
        </w:rPr>
        <w:t xml:space="preserve"> a rezervu na odmeny vo výške </w:t>
      </w:r>
      <w:r w:rsidR="00423446">
        <w:rPr>
          <w:rFonts w:asciiTheme="minorHAnsi" w:hAnsiTheme="minorHAnsi" w:cstheme="minorHAnsi"/>
          <w:sz w:val="24"/>
          <w:szCs w:val="24"/>
        </w:rPr>
        <w:t>2</w:t>
      </w:r>
      <w:r w:rsidR="00C110D6">
        <w:rPr>
          <w:rFonts w:asciiTheme="minorHAnsi" w:hAnsiTheme="minorHAnsi" w:cstheme="minorHAnsi"/>
          <w:sz w:val="24"/>
          <w:szCs w:val="24"/>
        </w:rPr>
        <w:t>97</w:t>
      </w:r>
      <w:r w:rsidR="0027018B">
        <w:rPr>
          <w:rFonts w:asciiTheme="minorHAnsi" w:hAnsiTheme="minorHAnsi" w:cstheme="minorHAnsi"/>
          <w:sz w:val="24"/>
          <w:szCs w:val="24"/>
        </w:rPr>
        <w:t>,- tis. eur.</w:t>
      </w:r>
    </w:p>
    <w:p w14:paraId="53F64B11" w14:textId="7E973BDD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má  krátkodobé finančné výpomoci </w:t>
      </w:r>
      <w:r w:rsidR="00922B06">
        <w:rPr>
          <w:rFonts w:asciiTheme="minorHAnsi" w:hAnsiTheme="minorHAnsi" w:cstheme="minorHAnsi"/>
          <w:sz w:val="24"/>
          <w:szCs w:val="24"/>
        </w:rPr>
        <w:t xml:space="preserve">na </w:t>
      </w:r>
      <w:r w:rsidR="004202BF" w:rsidRPr="002474D2">
        <w:rPr>
          <w:rFonts w:asciiTheme="minorHAnsi" w:hAnsiTheme="minorHAnsi" w:cstheme="minorHAnsi"/>
          <w:sz w:val="24"/>
          <w:szCs w:val="24"/>
        </w:rPr>
        <w:t xml:space="preserve">financovanie </w:t>
      </w:r>
      <w:r w:rsidR="00922B06">
        <w:rPr>
          <w:rFonts w:asciiTheme="minorHAnsi" w:hAnsiTheme="minorHAnsi" w:cstheme="minorHAnsi"/>
          <w:sz w:val="24"/>
          <w:szCs w:val="24"/>
        </w:rPr>
        <w:t xml:space="preserve">skladov značiek Ford a Hyundai a tiež </w:t>
      </w:r>
      <w:r w:rsidR="004202BF" w:rsidRPr="002474D2">
        <w:rPr>
          <w:rFonts w:asciiTheme="minorHAnsi" w:hAnsiTheme="minorHAnsi" w:cstheme="minorHAnsi"/>
          <w:sz w:val="24"/>
          <w:szCs w:val="24"/>
        </w:rPr>
        <w:t xml:space="preserve">jazdených </w:t>
      </w:r>
      <w:r w:rsidR="00922B06">
        <w:rPr>
          <w:rFonts w:asciiTheme="minorHAnsi" w:hAnsiTheme="minorHAnsi" w:cstheme="minorHAnsi"/>
          <w:sz w:val="24"/>
          <w:szCs w:val="24"/>
        </w:rPr>
        <w:t>áut</w:t>
      </w:r>
      <w:r w:rsidR="00A1325E">
        <w:rPr>
          <w:rFonts w:asciiTheme="minorHAnsi" w:hAnsiTheme="minorHAnsi" w:cstheme="minorHAnsi"/>
          <w:sz w:val="24"/>
          <w:szCs w:val="24"/>
        </w:rPr>
        <w:t xml:space="preserve"> vo výške </w:t>
      </w:r>
      <w:r w:rsidR="00C110D6">
        <w:rPr>
          <w:rFonts w:asciiTheme="minorHAnsi" w:hAnsiTheme="minorHAnsi" w:cstheme="minorHAnsi"/>
          <w:sz w:val="24"/>
          <w:szCs w:val="24"/>
        </w:rPr>
        <w:t>347</w:t>
      </w:r>
      <w:r w:rsidR="0027018B">
        <w:rPr>
          <w:rFonts w:asciiTheme="minorHAnsi" w:hAnsiTheme="minorHAnsi" w:cstheme="minorHAnsi"/>
          <w:sz w:val="24"/>
          <w:szCs w:val="24"/>
        </w:rPr>
        <w:t xml:space="preserve"> tis.-</w:t>
      </w:r>
      <w:r w:rsidR="00A1325E">
        <w:rPr>
          <w:rFonts w:asciiTheme="minorHAnsi" w:hAnsiTheme="minorHAnsi" w:cstheme="minorHAnsi"/>
          <w:sz w:val="24"/>
          <w:szCs w:val="24"/>
        </w:rPr>
        <w:t xml:space="preserve"> eur. Spoločnosť má</w:t>
      </w:r>
      <w:r w:rsidR="00C110D6">
        <w:rPr>
          <w:rFonts w:asciiTheme="minorHAnsi" w:hAnsiTheme="minorHAnsi" w:cstheme="minorHAnsi"/>
          <w:sz w:val="24"/>
          <w:szCs w:val="24"/>
        </w:rPr>
        <w:t xml:space="preserve"> krátkodobý bankový úver vo výške 300 tis. eur.</w:t>
      </w:r>
    </w:p>
    <w:p w14:paraId="724C7C4F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B49D21D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A0EA6A2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F1B77AE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BCB3E74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F27C5E1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3DF0521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DD4AC44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2E1680C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C6168CE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FFE7583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FEEF1CA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CBEAC00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9D938C4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D639CF4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189301A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7075234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EE95900" w14:textId="77777777" w:rsidR="002474D2" w:rsidRP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908331C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A9D9868" w14:textId="77777777" w:rsidR="00DE302A" w:rsidRPr="002474D2" w:rsidRDefault="00DE302A" w:rsidP="002474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474D2">
        <w:rPr>
          <w:rFonts w:asciiTheme="minorHAnsi" w:hAnsiTheme="minorHAnsi" w:cstheme="minorHAnsi"/>
          <w:b/>
          <w:sz w:val="24"/>
          <w:szCs w:val="24"/>
        </w:rPr>
        <w:t>VÝKAZ ZISKOV A STRÁT</w:t>
      </w:r>
    </w:p>
    <w:p w14:paraId="6AECA273" w14:textId="77777777" w:rsidR="00DE302A" w:rsidRPr="002474D2" w:rsidRDefault="00DE302A" w:rsidP="002474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474D2">
        <w:rPr>
          <w:rFonts w:asciiTheme="minorHAnsi" w:hAnsiTheme="minorHAnsi" w:cstheme="minorHAnsi"/>
          <w:b/>
          <w:sz w:val="24"/>
          <w:szCs w:val="24"/>
        </w:rPr>
        <w:t>Vybrané ukazovatele o výsledku hospodárenia</w:t>
      </w:r>
    </w:p>
    <w:p w14:paraId="1320F95C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5"/>
        <w:gridCol w:w="1677"/>
        <w:gridCol w:w="1570"/>
      </w:tblGrid>
      <w:tr w:rsidR="0027018B" w:rsidRPr="002474D2" w14:paraId="725A2EDC" w14:textId="77777777" w:rsidTr="0027018B">
        <w:tc>
          <w:tcPr>
            <w:tcW w:w="5815" w:type="dxa"/>
            <w:shd w:val="clear" w:color="auto" w:fill="auto"/>
          </w:tcPr>
          <w:p w14:paraId="730B0154" w14:textId="6A4FBCA6" w:rsidR="0027018B" w:rsidRPr="002474D2" w:rsidRDefault="0027018B" w:rsidP="0027018B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(údaje v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 tis.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eurách)</w:t>
            </w:r>
          </w:p>
        </w:tc>
        <w:tc>
          <w:tcPr>
            <w:tcW w:w="1677" w:type="dxa"/>
            <w:shd w:val="clear" w:color="auto" w:fill="auto"/>
          </w:tcPr>
          <w:p w14:paraId="083EFB97" w14:textId="6947C155" w:rsidR="0027018B" w:rsidRPr="002474D2" w:rsidRDefault="0027018B" w:rsidP="0027018B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6A2E04">
              <w:rPr>
                <w:rFonts w:asciiTheme="minorHAnsi" w:hAnsiTheme="minorHAnsi" w:cstheme="minorHAnsi"/>
                <w:b/>
                <w:sz w:val="24"/>
                <w:szCs w:val="24"/>
              </w:rPr>
              <w:t>3</w:t>
            </w:r>
          </w:p>
        </w:tc>
        <w:tc>
          <w:tcPr>
            <w:tcW w:w="1570" w:type="dxa"/>
          </w:tcPr>
          <w:p w14:paraId="7F7692A6" w14:textId="37936A44" w:rsidR="0027018B" w:rsidRPr="002474D2" w:rsidRDefault="0027018B" w:rsidP="0027018B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6A2E04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</w:p>
        </w:tc>
      </w:tr>
      <w:tr w:rsidR="006A2E04" w:rsidRPr="002474D2" w14:paraId="4EF82FE1" w14:textId="77777777" w:rsidTr="0027018B">
        <w:tc>
          <w:tcPr>
            <w:tcW w:w="5815" w:type="dxa"/>
            <w:shd w:val="clear" w:color="auto" w:fill="auto"/>
          </w:tcPr>
          <w:p w14:paraId="08C4A3A3" w14:textId="77777777" w:rsidR="006A2E04" w:rsidRPr="002474D2" w:rsidRDefault="006A2E04" w:rsidP="006A2E04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ČISTÝ OBRAT</w:t>
            </w:r>
          </w:p>
        </w:tc>
        <w:tc>
          <w:tcPr>
            <w:tcW w:w="1677" w:type="dxa"/>
            <w:shd w:val="clear" w:color="auto" w:fill="auto"/>
          </w:tcPr>
          <w:p w14:paraId="7AC66579" w14:textId="0C0C8822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69 126</w:t>
            </w:r>
          </w:p>
        </w:tc>
        <w:tc>
          <w:tcPr>
            <w:tcW w:w="1570" w:type="dxa"/>
          </w:tcPr>
          <w:p w14:paraId="2002F1A3" w14:textId="56AFAD46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58 262</w:t>
            </w:r>
          </w:p>
        </w:tc>
      </w:tr>
      <w:tr w:rsidR="006A2E04" w:rsidRPr="002474D2" w14:paraId="6F9233B0" w14:textId="77777777" w:rsidTr="0027018B">
        <w:tc>
          <w:tcPr>
            <w:tcW w:w="5815" w:type="dxa"/>
            <w:shd w:val="clear" w:color="auto" w:fill="auto"/>
          </w:tcPr>
          <w:p w14:paraId="22519F1C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77" w:type="dxa"/>
            <w:shd w:val="clear" w:color="auto" w:fill="auto"/>
          </w:tcPr>
          <w:p w14:paraId="3051BCE1" w14:textId="7CB12938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69 482</w:t>
            </w:r>
          </w:p>
        </w:tc>
        <w:tc>
          <w:tcPr>
            <w:tcW w:w="1570" w:type="dxa"/>
          </w:tcPr>
          <w:p w14:paraId="1763EAB2" w14:textId="2C974301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58 423</w:t>
            </w:r>
          </w:p>
        </w:tc>
      </w:tr>
      <w:tr w:rsidR="006A2E04" w:rsidRPr="002474D2" w14:paraId="4F80DDF1" w14:textId="77777777" w:rsidTr="0027018B">
        <w:tc>
          <w:tcPr>
            <w:tcW w:w="5815" w:type="dxa"/>
            <w:shd w:val="clear" w:color="auto" w:fill="auto"/>
          </w:tcPr>
          <w:p w14:paraId="56D5CD97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I. Tržby z predaja tovaru</w:t>
            </w:r>
          </w:p>
        </w:tc>
        <w:tc>
          <w:tcPr>
            <w:tcW w:w="1677" w:type="dxa"/>
            <w:shd w:val="clear" w:color="auto" w:fill="auto"/>
          </w:tcPr>
          <w:p w14:paraId="633CEE00" w14:textId="66C5422C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62709</w:t>
            </w:r>
          </w:p>
        </w:tc>
        <w:tc>
          <w:tcPr>
            <w:tcW w:w="1570" w:type="dxa"/>
          </w:tcPr>
          <w:p w14:paraId="07E0503D" w14:textId="41F23868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52 498</w:t>
            </w:r>
          </w:p>
        </w:tc>
      </w:tr>
      <w:tr w:rsidR="006A2E04" w:rsidRPr="002474D2" w14:paraId="4C1868E4" w14:textId="77777777" w:rsidTr="0027018B">
        <w:tc>
          <w:tcPr>
            <w:tcW w:w="5815" w:type="dxa"/>
            <w:shd w:val="clear" w:color="auto" w:fill="auto"/>
          </w:tcPr>
          <w:p w14:paraId="1DCF3EAB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II. Tržby z predaja vlastných výrobkov</w:t>
            </w:r>
          </w:p>
        </w:tc>
        <w:tc>
          <w:tcPr>
            <w:tcW w:w="1677" w:type="dxa"/>
            <w:shd w:val="clear" w:color="auto" w:fill="auto"/>
          </w:tcPr>
          <w:p w14:paraId="32A3F0FA" w14:textId="537D8499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27A946DC" w14:textId="046ACCB8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6A2E04" w:rsidRPr="002474D2" w14:paraId="3866C861" w14:textId="77777777" w:rsidTr="0027018B">
        <w:tc>
          <w:tcPr>
            <w:tcW w:w="5815" w:type="dxa"/>
            <w:shd w:val="clear" w:color="auto" w:fill="auto"/>
          </w:tcPr>
          <w:p w14:paraId="5F7CC2DA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III. Tržby z predaja služieb</w:t>
            </w:r>
          </w:p>
        </w:tc>
        <w:tc>
          <w:tcPr>
            <w:tcW w:w="1677" w:type="dxa"/>
            <w:shd w:val="clear" w:color="auto" w:fill="auto"/>
          </w:tcPr>
          <w:p w14:paraId="504BFEBC" w14:textId="083B4BBE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5 963</w:t>
            </w:r>
          </w:p>
        </w:tc>
        <w:tc>
          <w:tcPr>
            <w:tcW w:w="1570" w:type="dxa"/>
          </w:tcPr>
          <w:p w14:paraId="18F5EC5E" w14:textId="103C67A5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5 426</w:t>
            </w:r>
          </w:p>
        </w:tc>
      </w:tr>
      <w:tr w:rsidR="006A2E04" w:rsidRPr="002474D2" w14:paraId="01D03F83" w14:textId="77777777" w:rsidTr="0027018B">
        <w:tc>
          <w:tcPr>
            <w:tcW w:w="5815" w:type="dxa"/>
            <w:shd w:val="clear" w:color="auto" w:fill="auto"/>
          </w:tcPr>
          <w:p w14:paraId="5A21FDF7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IV. Zmena stavu zásob vlastnej výroby</w:t>
            </w:r>
          </w:p>
        </w:tc>
        <w:tc>
          <w:tcPr>
            <w:tcW w:w="1677" w:type="dxa"/>
            <w:shd w:val="clear" w:color="auto" w:fill="auto"/>
          </w:tcPr>
          <w:p w14:paraId="6518C691" w14:textId="614CBB16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2B278FDE" w14:textId="7860CC47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6A2E04" w:rsidRPr="002474D2" w14:paraId="65FB186A" w14:textId="77777777" w:rsidTr="0027018B">
        <w:tc>
          <w:tcPr>
            <w:tcW w:w="5815" w:type="dxa"/>
            <w:shd w:val="clear" w:color="auto" w:fill="auto"/>
          </w:tcPr>
          <w:p w14:paraId="2D212C75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V. Aktivácia</w:t>
            </w:r>
          </w:p>
        </w:tc>
        <w:tc>
          <w:tcPr>
            <w:tcW w:w="1677" w:type="dxa"/>
            <w:shd w:val="clear" w:color="auto" w:fill="auto"/>
          </w:tcPr>
          <w:p w14:paraId="6CB340E4" w14:textId="546FBEF5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3 </w:t>
            </w:r>
          </w:p>
        </w:tc>
        <w:tc>
          <w:tcPr>
            <w:tcW w:w="1570" w:type="dxa"/>
          </w:tcPr>
          <w:p w14:paraId="16A12C01" w14:textId="3489A77F" w:rsidR="006A2E04" w:rsidRDefault="006A2E04" w:rsidP="006A2E04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6A2E04" w:rsidRPr="002474D2" w14:paraId="183B00D3" w14:textId="77777777" w:rsidTr="0027018B">
        <w:tc>
          <w:tcPr>
            <w:tcW w:w="5815" w:type="dxa"/>
            <w:shd w:val="clear" w:color="auto" w:fill="auto"/>
          </w:tcPr>
          <w:p w14:paraId="6CE49AA2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77" w:type="dxa"/>
            <w:shd w:val="clear" w:color="auto" w:fill="auto"/>
          </w:tcPr>
          <w:p w14:paraId="190D29EC" w14:textId="5F6AE6E4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289</w:t>
            </w:r>
          </w:p>
        </w:tc>
        <w:tc>
          <w:tcPr>
            <w:tcW w:w="1570" w:type="dxa"/>
          </w:tcPr>
          <w:p w14:paraId="6FB04CC5" w14:textId="1FEB759A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79</w:t>
            </w:r>
          </w:p>
        </w:tc>
      </w:tr>
      <w:tr w:rsidR="006A2E04" w:rsidRPr="002474D2" w14:paraId="52C59E51" w14:textId="77777777" w:rsidTr="0027018B">
        <w:tc>
          <w:tcPr>
            <w:tcW w:w="5815" w:type="dxa"/>
            <w:shd w:val="clear" w:color="auto" w:fill="auto"/>
          </w:tcPr>
          <w:p w14:paraId="2A9B69CF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77" w:type="dxa"/>
            <w:shd w:val="clear" w:color="auto" w:fill="auto"/>
          </w:tcPr>
          <w:p w14:paraId="2736E4CC" w14:textId="7F3CB9F1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518</w:t>
            </w:r>
          </w:p>
        </w:tc>
        <w:tc>
          <w:tcPr>
            <w:tcW w:w="1570" w:type="dxa"/>
          </w:tcPr>
          <w:p w14:paraId="57440FEA" w14:textId="270B4CD8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420</w:t>
            </w:r>
          </w:p>
        </w:tc>
      </w:tr>
      <w:tr w:rsidR="006A2E04" w:rsidRPr="002474D2" w14:paraId="47DFA3D1" w14:textId="77777777" w:rsidTr="0027018B">
        <w:tc>
          <w:tcPr>
            <w:tcW w:w="5815" w:type="dxa"/>
            <w:shd w:val="clear" w:color="auto" w:fill="auto"/>
          </w:tcPr>
          <w:p w14:paraId="02577B3F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77" w:type="dxa"/>
            <w:shd w:val="clear" w:color="auto" w:fill="auto"/>
          </w:tcPr>
          <w:p w14:paraId="711FCFFD" w14:textId="0C67CD4B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68 547</w:t>
            </w:r>
          </w:p>
        </w:tc>
        <w:tc>
          <w:tcPr>
            <w:tcW w:w="1570" w:type="dxa"/>
          </w:tcPr>
          <w:p w14:paraId="0FCDDD3C" w14:textId="778FC146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57 715</w:t>
            </w:r>
          </w:p>
        </w:tc>
      </w:tr>
      <w:tr w:rsidR="006A2E04" w:rsidRPr="002474D2" w14:paraId="52840BDC" w14:textId="77777777" w:rsidTr="0027018B">
        <w:tc>
          <w:tcPr>
            <w:tcW w:w="5815" w:type="dxa"/>
            <w:shd w:val="clear" w:color="auto" w:fill="auto"/>
          </w:tcPr>
          <w:p w14:paraId="699C63A9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 Náklady na obstaranie predaného tovaru</w:t>
            </w:r>
          </w:p>
        </w:tc>
        <w:tc>
          <w:tcPr>
            <w:tcW w:w="1677" w:type="dxa"/>
            <w:shd w:val="clear" w:color="auto" w:fill="auto"/>
          </w:tcPr>
          <w:p w14:paraId="2FA84953" w14:textId="7F454E20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57 571</w:t>
            </w:r>
          </w:p>
        </w:tc>
        <w:tc>
          <w:tcPr>
            <w:tcW w:w="1570" w:type="dxa"/>
          </w:tcPr>
          <w:p w14:paraId="75099E92" w14:textId="60F68D38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47 973</w:t>
            </w:r>
          </w:p>
        </w:tc>
      </w:tr>
      <w:tr w:rsidR="006A2E04" w:rsidRPr="002474D2" w14:paraId="10FADE90" w14:textId="77777777" w:rsidTr="0027018B">
        <w:tc>
          <w:tcPr>
            <w:tcW w:w="5815" w:type="dxa"/>
            <w:shd w:val="clear" w:color="auto" w:fill="auto"/>
          </w:tcPr>
          <w:p w14:paraId="2EC7E525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77" w:type="dxa"/>
            <w:shd w:val="clear" w:color="auto" w:fill="auto"/>
          </w:tcPr>
          <w:p w14:paraId="45AE7756" w14:textId="6B4910BA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3 29</w:t>
            </w:r>
            <w:r w:rsidR="00293AEC">
              <w:rPr>
                <w:rFonts w:asciiTheme="minorHAnsi" w:hAnsiTheme="minorHAnsi" w:cstheme="minorHAnsi"/>
                <w:sz w:val="24"/>
                <w:szCs w:val="24"/>
              </w:rPr>
              <w:t>8</w:t>
            </w:r>
          </w:p>
        </w:tc>
        <w:tc>
          <w:tcPr>
            <w:tcW w:w="1570" w:type="dxa"/>
          </w:tcPr>
          <w:p w14:paraId="005E751C" w14:textId="6D9481AC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3 066</w:t>
            </w:r>
          </w:p>
        </w:tc>
      </w:tr>
      <w:tr w:rsidR="006A2E04" w:rsidRPr="002474D2" w14:paraId="36E84C7D" w14:textId="77777777" w:rsidTr="0027018B">
        <w:tc>
          <w:tcPr>
            <w:tcW w:w="5815" w:type="dxa"/>
            <w:shd w:val="clear" w:color="auto" w:fill="auto"/>
          </w:tcPr>
          <w:p w14:paraId="03390745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C. Opravné položky k zásobám</w:t>
            </w:r>
          </w:p>
        </w:tc>
        <w:tc>
          <w:tcPr>
            <w:tcW w:w="1677" w:type="dxa"/>
            <w:shd w:val="clear" w:color="auto" w:fill="auto"/>
          </w:tcPr>
          <w:p w14:paraId="3DD88416" w14:textId="227FA7D3" w:rsidR="006A2E04" w:rsidRPr="002474D2" w:rsidRDefault="006A2E04" w:rsidP="006A2E04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1</w:t>
            </w:r>
            <w:r w:rsidR="00293AEC">
              <w:rPr>
                <w:rFonts w:asciiTheme="minorHAnsi" w:hAnsiTheme="minorHAnsi" w:cstheme="minorHAnsi"/>
                <w:sz w:val="24"/>
                <w:szCs w:val="24"/>
              </w:rPr>
              <w:t>11</w:t>
            </w:r>
          </w:p>
        </w:tc>
        <w:tc>
          <w:tcPr>
            <w:tcW w:w="1570" w:type="dxa"/>
          </w:tcPr>
          <w:p w14:paraId="4486D7D5" w14:textId="753F85A3" w:rsidR="006A2E04" w:rsidRDefault="006A2E04" w:rsidP="006A2E04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  -4</w:t>
            </w:r>
          </w:p>
        </w:tc>
      </w:tr>
      <w:tr w:rsidR="006A2E04" w:rsidRPr="002474D2" w14:paraId="11B0F51E" w14:textId="77777777" w:rsidTr="0027018B">
        <w:tc>
          <w:tcPr>
            <w:tcW w:w="5815" w:type="dxa"/>
            <w:shd w:val="clear" w:color="auto" w:fill="auto"/>
          </w:tcPr>
          <w:p w14:paraId="08CB385F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D. Služby</w:t>
            </w:r>
          </w:p>
        </w:tc>
        <w:tc>
          <w:tcPr>
            <w:tcW w:w="1677" w:type="dxa"/>
            <w:shd w:val="clear" w:color="auto" w:fill="auto"/>
          </w:tcPr>
          <w:p w14:paraId="773E49A2" w14:textId="74E9CAB6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2 997</w:t>
            </w:r>
          </w:p>
        </w:tc>
        <w:tc>
          <w:tcPr>
            <w:tcW w:w="1570" w:type="dxa"/>
          </w:tcPr>
          <w:p w14:paraId="60DD90C9" w14:textId="20F6BC9F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2 830 </w:t>
            </w:r>
          </w:p>
        </w:tc>
      </w:tr>
      <w:tr w:rsidR="006A2E04" w:rsidRPr="002474D2" w14:paraId="019F235B" w14:textId="77777777" w:rsidTr="0027018B">
        <w:tc>
          <w:tcPr>
            <w:tcW w:w="5815" w:type="dxa"/>
            <w:shd w:val="clear" w:color="auto" w:fill="auto"/>
          </w:tcPr>
          <w:p w14:paraId="4CB83001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E. Osobné náklady</w:t>
            </w:r>
          </w:p>
        </w:tc>
        <w:tc>
          <w:tcPr>
            <w:tcW w:w="1677" w:type="dxa"/>
            <w:shd w:val="clear" w:color="auto" w:fill="auto"/>
          </w:tcPr>
          <w:p w14:paraId="5116615E" w14:textId="00CD73C3" w:rsidR="006A2E04" w:rsidRPr="002474D2" w:rsidRDefault="00293AEC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4 102</w:t>
            </w:r>
          </w:p>
        </w:tc>
        <w:tc>
          <w:tcPr>
            <w:tcW w:w="1570" w:type="dxa"/>
          </w:tcPr>
          <w:p w14:paraId="6D2A82B8" w14:textId="34AEE3B9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3 545</w:t>
            </w:r>
          </w:p>
        </w:tc>
      </w:tr>
      <w:tr w:rsidR="006A2E04" w:rsidRPr="002474D2" w14:paraId="5CDD6AF4" w14:textId="77777777" w:rsidTr="0027018B">
        <w:tc>
          <w:tcPr>
            <w:tcW w:w="5815" w:type="dxa"/>
            <w:shd w:val="clear" w:color="auto" w:fill="auto"/>
          </w:tcPr>
          <w:p w14:paraId="511C0478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77" w:type="dxa"/>
            <w:shd w:val="clear" w:color="auto" w:fill="auto"/>
          </w:tcPr>
          <w:p w14:paraId="3AE44217" w14:textId="1E211FCF" w:rsidR="006A2E04" w:rsidRPr="002474D2" w:rsidRDefault="00293AEC" w:rsidP="006A2E04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165</w:t>
            </w:r>
          </w:p>
        </w:tc>
        <w:tc>
          <w:tcPr>
            <w:tcW w:w="1570" w:type="dxa"/>
          </w:tcPr>
          <w:p w14:paraId="12DE8F38" w14:textId="34630062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165</w:t>
            </w:r>
          </w:p>
        </w:tc>
      </w:tr>
      <w:tr w:rsidR="006A2E04" w:rsidRPr="002474D2" w14:paraId="299FD1A3" w14:textId="77777777" w:rsidTr="0027018B">
        <w:tc>
          <w:tcPr>
            <w:tcW w:w="5815" w:type="dxa"/>
            <w:shd w:val="clear" w:color="auto" w:fill="auto"/>
          </w:tcPr>
          <w:p w14:paraId="355CF82B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77" w:type="dxa"/>
            <w:shd w:val="clear" w:color="auto" w:fill="auto"/>
          </w:tcPr>
          <w:p w14:paraId="4AA9682E" w14:textId="0BBEB978" w:rsidR="006A2E04" w:rsidRPr="002474D2" w:rsidRDefault="00293AEC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201</w:t>
            </w:r>
          </w:p>
        </w:tc>
        <w:tc>
          <w:tcPr>
            <w:tcW w:w="1570" w:type="dxa"/>
          </w:tcPr>
          <w:p w14:paraId="650106EA" w14:textId="551270B7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52</w:t>
            </w:r>
          </w:p>
        </w:tc>
      </w:tr>
      <w:tr w:rsidR="006A2E04" w:rsidRPr="002474D2" w14:paraId="159CA83E" w14:textId="77777777" w:rsidTr="0027018B">
        <w:tc>
          <w:tcPr>
            <w:tcW w:w="5815" w:type="dxa"/>
            <w:shd w:val="clear" w:color="auto" w:fill="auto"/>
          </w:tcPr>
          <w:p w14:paraId="733A19AD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I. Opravné položky k pohľadávkam</w:t>
            </w:r>
          </w:p>
        </w:tc>
        <w:tc>
          <w:tcPr>
            <w:tcW w:w="1677" w:type="dxa"/>
            <w:shd w:val="clear" w:color="auto" w:fill="auto"/>
          </w:tcPr>
          <w:p w14:paraId="16F7FC49" w14:textId="742BE02B" w:rsidR="006A2E04" w:rsidRPr="002474D2" w:rsidRDefault="00756800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2627997B" w14:textId="3F7AF067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</w:tr>
      <w:tr w:rsidR="006A2E04" w:rsidRPr="002474D2" w14:paraId="6405856F" w14:textId="77777777" w:rsidTr="0027018B">
        <w:tc>
          <w:tcPr>
            <w:tcW w:w="5815" w:type="dxa"/>
            <w:shd w:val="clear" w:color="auto" w:fill="auto"/>
          </w:tcPr>
          <w:p w14:paraId="35EF2206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77" w:type="dxa"/>
            <w:shd w:val="clear" w:color="auto" w:fill="auto"/>
          </w:tcPr>
          <w:p w14:paraId="31F90F4E" w14:textId="06DB1A29" w:rsidR="006A2E04" w:rsidRPr="002474D2" w:rsidRDefault="00293AEC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89</w:t>
            </w:r>
          </w:p>
        </w:tc>
        <w:tc>
          <w:tcPr>
            <w:tcW w:w="1570" w:type="dxa"/>
          </w:tcPr>
          <w:p w14:paraId="71E9B2F8" w14:textId="6A6563AD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74</w:t>
            </w:r>
          </w:p>
        </w:tc>
      </w:tr>
      <w:tr w:rsidR="006A2E04" w:rsidRPr="002474D2" w14:paraId="324C4CA6" w14:textId="77777777" w:rsidTr="0027018B">
        <w:tc>
          <w:tcPr>
            <w:tcW w:w="5815" w:type="dxa"/>
            <w:shd w:val="clear" w:color="auto" w:fill="auto"/>
          </w:tcPr>
          <w:p w14:paraId="42DCD8B4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77" w:type="dxa"/>
            <w:shd w:val="clear" w:color="auto" w:fill="auto"/>
          </w:tcPr>
          <w:p w14:paraId="2D724204" w14:textId="33A9E52A" w:rsidR="006A2E04" w:rsidRPr="002474D2" w:rsidRDefault="00A86886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935</w:t>
            </w:r>
          </w:p>
        </w:tc>
        <w:tc>
          <w:tcPr>
            <w:tcW w:w="1570" w:type="dxa"/>
          </w:tcPr>
          <w:p w14:paraId="356E799E" w14:textId="4EADCFE5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707</w:t>
            </w:r>
          </w:p>
        </w:tc>
      </w:tr>
      <w:tr w:rsidR="006A2E04" w:rsidRPr="002474D2" w14:paraId="6FCAFE02" w14:textId="77777777" w:rsidTr="0027018B">
        <w:tc>
          <w:tcPr>
            <w:tcW w:w="5815" w:type="dxa"/>
            <w:shd w:val="clear" w:color="auto" w:fill="auto"/>
          </w:tcPr>
          <w:p w14:paraId="342542D0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Výnosy z finančnej činnosti</w:t>
            </w:r>
          </w:p>
        </w:tc>
        <w:tc>
          <w:tcPr>
            <w:tcW w:w="1677" w:type="dxa"/>
            <w:shd w:val="clear" w:color="auto" w:fill="auto"/>
          </w:tcPr>
          <w:p w14:paraId="1480FC7B" w14:textId="0271BC8D" w:rsidR="006A2E04" w:rsidRPr="002474D2" w:rsidRDefault="006A2E04" w:rsidP="006A2E04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</w:t>
            </w:r>
            <w:r w:rsidR="00A86886">
              <w:rPr>
                <w:rFonts w:asciiTheme="minorHAnsi" w:hAnsiTheme="minorHAnsi" w:cstheme="minorHAnsi"/>
                <w:sz w:val="24"/>
                <w:szCs w:val="24"/>
              </w:rPr>
              <w:t>19</w:t>
            </w:r>
          </w:p>
        </w:tc>
        <w:tc>
          <w:tcPr>
            <w:tcW w:w="1570" w:type="dxa"/>
          </w:tcPr>
          <w:p w14:paraId="29ED8A92" w14:textId="7D0D5B2E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  8</w:t>
            </w:r>
          </w:p>
        </w:tc>
      </w:tr>
      <w:tr w:rsidR="006A2E04" w:rsidRPr="002474D2" w14:paraId="6E8FCD2B" w14:textId="77777777" w:rsidTr="0027018B">
        <w:tc>
          <w:tcPr>
            <w:tcW w:w="5815" w:type="dxa"/>
            <w:shd w:val="clear" w:color="auto" w:fill="auto"/>
          </w:tcPr>
          <w:p w14:paraId="597F78B4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Náklady na finančnú činnosť</w:t>
            </w:r>
          </w:p>
        </w:tc>
        <w:tc>
          <w:tcPr>
            <w:tcW w:w="1677" w:type="dxa"/>
            <w:shd w:val="clear" w:color="auto" w:fill="auto"/>
          </w:tcPr>
          <w:p w14:paraId="0A46737A" w14:textId="436DF60E" w:rsidR="006A2E04" w:rsidRPr="002474D2" w:rsidRDefault="00A86886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134</w:t>
            </w:r>
          </w:p>
        </w:tc>
        <w:tc>
          <w:tcPr>
            <w:tcW w:w="1570" w:type="dxa"/>
          </w:tcPr>
          <w:p w14:paraId="5DCBA0EB" w14:textId="046FEF7F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47</w:t>
            </w:r>
          </w:p>
        </w:tc>
      </w:tr>
      <w:tr w:rsidR="006A2E04" w:rsidRPr="002474D2" w14:paraId="5CF1D5C7" w14:textId="77777777" w:rsidTr="0027018B">
        <w:tc>
          <w:tcPr>
            <w:tcW w:w="5815" w:type="dxa"/>
            <w:shd w:val="clear" w:color="auto" w:fill="auto"/>
          </w:tcPr>
          <w:p w14:paraId="1DBEE20F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77" w:type="dxa"/>
            <w:shd w:val="clear" w:color="auto" w:fill="auto"/>
          </w:tcPr>
          <w:p w14:paraId="3EF3219B" w14:textId="49B4D6A9" w:rsidR="006A2E04" w:rsidRPr="002474D2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</w:t>
            </w:r>
            <w:r w:rsidR="00A86886">
              <w:rPr>
                <w:rFonts w:asciiTheme="minorHAnsi" w:hAnsiTheme="minorHAnsi" w:cstheme="minorHAnsi"/>
                <w:sz w:val="24"/>
                <w:szCs w:val="24"/>
              </w:rPr>
              <w:t>115</w:t>
            </w:r>
          </w:p>
        </w:tc>
        <w:tc>
          <w:tcPr>
            <w:tcW w:w="1570" w:type="dxa"/>
          </w:tcPr>
          <w:p w14:paraId="7B3971F2" w14:textId="5543914F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-39</w:t>
            </w:r>
          </w:p>
        </w:tc>
      </w:tr>
      <w:tr w:rsidR="006A2E04" w:rsidRPr="002474D2" w14:paraId="11900606" w14:textId="77777777" w:rsidTr="0027018B">
        <w:tc>
          <w:tcPr>
            <w:tcW w:w="5815" w:type="dxa"/>
            <w:shd w:val="clear" w:color="auto" w:fill="auto"/>
          </w:tcPr>
          <w:p w14:paraId="44A31C31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77" w:type="dxa"/>
            <w:shd w:val="clear" w:color="auto" w:fill="auto"/>
          </w:tcPr>
          <w:p w14:paraId="407D6907" w14:textId="50213E62" w:rsidR="006A2E04" w:rsidRPr="002474D2" w:rsidRDefault="00CD03E1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820</w:t>
            </w:r>
          </w:p>
        </w:tc>
        <w:tc>
          <w:tcPr>
            <w:tcW w:w="1570" w:type="dxa"/>
          </w:tcPr>
          <w:p w14:paraId="42736AC8" w14:textId="1C2A6A0E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669</w:t>
            </w:r>
          </w:p>
        </w:tc>
      </w:tr>
      <w:tr w:rsidR="006A2E04" w:rsidRPr="002474D2" w14:paraId="3EAC84BD" w14:textId="77777777" w:rsidTr="0027018B">
        <w:tc>
          <w:tcPr>
            <w:tcW w:w="5815" w:type="dxa"/>
            <w:shd w:val="clear" w:color="auto" w:fill="auto"/>
          </w:tcPr>
          <w:p w14:paraId="5D43CE9F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Daň z príjmov splatná</w:t>
            </w:r>
          </w:p>
        </w:tc>
        <w:tc>
          <w:tcPr>
            <w:tcW w:w="1677" w:type="dxa"/>
            <w:shd w:val="clear" w:color="auto" w:fill="auto"/>
          </w:tcPr>
          <w:p w14:paraId="0D5A9DAE" w14:textId="4A4A5DBF" w:rsidR="006A2E04" w:rsidRPr="002474D2" w:rsidRDefault="00CD03E1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232</w:t>
            </w:r>
          </w:p>
        </w:tc>
        <w:tc>
          <w:tcPr>
            <w:tcW w:w="1570" w:type="dxa"/>
          </w:tcPr>
          <w:p w14:paraId="4DE2707D" w14:textId="22335336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162</w:t>
            </w:r>
          </w:p>
        </w:tc>
      </w:tr>
      <w:tr w:rsidR="006A2E04" w:rsidRPr="002474D2" w14:paraId="6BD117E7" w14:textId="77777777" w:rsidTr="0027018B">
        <w:tc>
          <w:tcPr>
            <w:tcW w:w="5815" w:type="dxa"/>
            <w:shd w:val="clear" w:color="auto" w:fill="auto"/>
          </w:tcPr>
          <w:p w14:paraId="7B6D242B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Daň z príjmov odložená</w:t>
            </w:r>
          </w:p>
        </w:tc>
        <w:tc>
          <w:tcPr>
            <w:tcW w:w="1677" w:type="dxa"/>
            <w:shd w:val="clear" w:color="auto" w:fill="auto"/>
          </w:tcPr>
          <w:p w14:paraId="251179D6" w14:textId="2580FB9E" w:rsidR="006A2E04" w:rsidRPr="002474D2" w:rsidRDefault="00CD03E1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-27</w:t>
            </w:r>
          </w:p>
        </w:tc>
        <w:tc>
          <w:tcPr>
            <w:tcW w:w="1570" w:type="dxa"/>
          </w:tcPr>
          <w:p w14:paraId="08B75EF8" w14:textId="260BF3F8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-40</w:t>
            </w:r>
          </w:p>
        </w:tc>
      </w:tr>
      <w:tr w:rsidR="006A2E04" w:rsidRPr="002474D2" w14:paraId="7B981DEF" w14:textId="77777777" w:rsidTr="0027018B">
        <w:tc>
          <w:tcPr>
            <w:tcW w:w="5815" w:type="dxa"/>
            <w:shd w:val="clear" w:color="auto" w:fill="auto"/>
          </w:tcPr>
          <w:p w14:paraId="4F8EFA2B" w14:textId="77777777" w:rsidR="006A2E04" w:rsidRPr="002474D2" w:rsidRDefault="006A2E04" w:rsidP="006A2E04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77" w:type="dxa"/>
            <w:shd w:val="clear" w:color="auto" w:fill="auto"/>
          </w:tcPr>
          <w:p w14:paraId="3B202A33" w14:textId="16718C98" w:rsidR="006A2E04" w:rsidRPr="002474D2" w:rsidRDefault="00CD03E1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615</w:t>
            </w:r>
          </w:p>
        </w:tc>
        <w:tc>
          <w:tcPr>
            <w:tcW w:w="1570" w:type="dxa"/>
          </w:tcPr>
          <w:p w14:paraId="3E7274F0" w14:textId="339B3129" w:rsidR="006A2E04" w:rsidRDefault="006A2E04" w:rsidP="006A2E04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547</w:t>
            </w:r>
          </w:p>
        </w:tc>
      </w:tr>
    </w:tbl>
    <w:p w14:paraId="15C14161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613158C9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4055B956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180D704E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728C067D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71AA2D5F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72139E7A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68E7D351" w14:textId="289B8A41" w:rsidR="00D16776" w:rsidRPr="00D16776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lastRenderedPageBreak/>
        <w:t>Komentár k výkazu ziskov a strát (výsledovka):</w:t>
      </w:r>
    </w:p>
    <w:p w14:paraId="336783D5" w14:textId="77777777" w:rsidR="00C30E52" w:rsidRPr="008C4FFC" w:rsidRDefault="00C30E52" w:rsidP="008C4FFC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40"/>
      </w:tblGrid>
      <w:tr w:rsidR="00C30E52" w:rsidRPr="008C4FFC" w14:paraId="23E729C7" w14:textId="77777777" w:rsidTr="00C30E52">
        <w:trPr>
          <w:trHeight w:val="347"/>
        </w:trPr>
        <w:tc>
          <w:tcPr>
            <w:tcW w:w="9040" w:type="dxa"/>
            <w:tcBorders>
              <w:top w:val="nil"/>
              <w:left w:val="nil"/>
              <w:bottom w:val="nil"/>
              <w:right w:val="nil"/>
            </w:tcBorders>
          </w:tcPr>
          <w:p w14:paraId="3E32F72E" w14:textId="6E4C6938" w:rsidR="00C30E52" w:rsidRDefault="00C30E52" w:rsidP="008C4FF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C4FFC">
              <w:rPr>
                <w:rFonts w:asciiTheme="minorHAnsi" w:hAnsiTheme="minorHAnsi" w:cstheme="minorHAnsi"/>
                <w:sz w:val="24"/>
                <w:szCs w:val="24"/>
              </w:rPr>
              <w:t>Počas roka 202</w:t>
            </w:r>
            <w:r w:rsidR="00ED6083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Pr="008C4FFC">
              <w:rPr>
                <w:rFonts w:asciiTheme="minorHAnsi" w:hAnsiTheme="minorHAnsi" w:cstheme="minorHAnsi"/>
                <w:sz w:val="24"/>
                <w:szCs w:val="24"/>
              </w:rPr>
              <w:t xml:space="preserve"> bola</w:t>
            </w:r>
            <w:r w:rsidR="00ED6083">
              <w:rPr>
                <w:rFonts w:asciiTheme="minorHAnsi" w:hAnsiTheme="minorHAnsi" w:cstheme="minorHAnsi"/>
                <w:sz w:val="24"/>
                <w:szCs w:val="24"/>
              </w:rPr>
              <w:t xml:space="preserve"> slovenská ekonomika naďalej ovplyvňovaná </w:t>
            </w:r>
            <w:r w:rsidR="00E75A85">
              <w:rPr>
                <w:rFonts w:asciiTheme="minorHAnsi" w:hAnsiTheme="minorHAnsi" w:cstheme="minorHAnsi"/>
                <w:sz w:val="24"/>
                <w:szCs w:val="24"/>
              </w:rPr>
              <w:t>rastúcimi cenami energií, rastúcimi úrokovými sadzbami, infláciou, poklesom reálnych miezd</w:t>
            </w:r>
            <w:r w:rsidR="00D76C46">
              <w:rPr>
                <w:rFonts w:asciiTheme="minorHAnsi" w:hAnsiTheme="minorHAnsi" w:cstheme="minorHAnsi"/>
                <w:sz w:val="24"/>
                <w:szCs w:val="24"/>
              </w:rPr>
              <w:t xml:space="preserve"> a ďalšími ekonomickými vplyvmi. </w:t>
            </w:r>
          </w:p>
          <w:p w14:paraId="05397BC6" w14:textId="2665E527" w:rsidR="00E75A85" w:rsidRDefault="00E75A85" w:rsidP="008C4FF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Aj keď ceny motorových vozidiel v roku 2023 rást</w:t>
            </w:r>
            <w:r w:rsidR="00D76C46">
              <w:rPr>
                <w:rFonts w:asciiTheme="minorHAnsi" w:hAnsiTheme="minorHAnsi" w:cstheme="minorHAnsi"/>
                <w:sz w:val="24"/>
                <w:szCs w:val="24"/>
              </w:rPr>
              <w:t>li, Autopolis predal 1639 ks nových motorových vozidiel značky Hyundai s 18% trhovým podielom. Motorové vozidlá značky Ford predala o 63 ks. viac ako v roku 2022</w:t>
            </w:r>
            <w:r w:rsidR="00A87D6C">
              <w:rPr>
                <w:rFonts w:asciiTheme="minorHAnsi" w:hAnsiTheme="minorHAnsi" w:cstheme="minorHAnsi"/>
                <w:sz w:val="24"/>
                <w:szCs w:val="24"/>
              </w:rPr>
              <w:t xml:space="preserve">, </w:t>
            </w:r>
            <w:proofErr w:type="spellStart"/>
            <w:r w:rsidR="00A87D6C">
              <w:rPr>
                <w:rFonts w:asciiTheme="minorHAnsi" w:hAnsiTheme="minorHAnsi" w:cstheme="minorHAnsi"/>
                <w:sz w:val="24"/>
                <w:szCs w:val="24"/>
              </w:rPr>
              <w:t>t.j</w:t>
            </w:r>
            <w:proofErr w:type="spellEnd"/>
            <w:r w:rsidR="00A87D6C">
              <w:rPr>
                <w:rFonts w:asciiTheme="minorHAnsi" w:hAnsiTheme="minorHAnsi" w:cstheme="minorHAnsi"/>
                <w:sz w:val="24"/>
                <w:szCs w:val="24"/>
              </w:rPr>
              <w:t xml:space="preserve">. </w:t>
            </w:r>
            <w:r w:rsidR="00D76C46">
              <w:rPr>
                <w:rFonts w:asciiTheme="minorHAnsi" w:hAnsiTheme="minorHAnsi" w:cstheme="minorHAnsi"/>
                <w:sz w:val="24"/>
                <w:szCs w:val="24"/>
              </w:rPr>
              <w:t>530 ks</w:t>
            </w:r>
            <w:r w:rsidR="00A87D6C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D76C4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5C634B">
              <w:rPr>
                <w:rFonts w:asciiTheme="minorHAnsi" w:hAnsiTheme="minorHAnsi" w:cstheme="minorHAnsi"/>
                <w:sz w:val="24"/>
                <w:szCs w:val="24"/>
              </w:rPr>
              <w:t>ale podiel na trhu klesol o 4 percentuálne body na 17,2%.</w:t>
            </w:r>
          </w:p>
          <w:p w14:paraId="253957B9" w14:textId="60E5E97B" w:rsidR="005C634B" w:rsidRPr="008C4FFC" w:rsidRDefault="005C634B" w:rsidP="008C4FF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V segmente jazdených áut Autopolis výrazne prekonal svoj objemový plán predajom 650 vozidiel.</w:t>
            </w:r>
          </w:p>
        </w:tc>
      </w:tr>
    </w:tbl>
    <w:p w14:paraId="3FDC1115" w14:textId="6F3AEF19" w:rsidR="00DE302A" w:rsidRPr="002474D2" w:rsidRDefault="00F55E88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88836CE" w14:textId="77777777" w:rsidR="00956C06" w:rsidRPr="002474D2" w:rsidRDefault="00956C06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7A8FFFD" w14:textId="77777777" w:rsidR="00146FAE" w:rsidRDefault="00E057CC" w:rsidP="00680FFC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b) Informácie o udalostiach osobitného významu, ktoré nastali po skončení účtovného obdobia</w:t>
      </w:r>
      <w:r w:rsidR="00680FFC">
        <w:rPr>
          <w:rFonts w:asciiTheme="minorHAnsi" w:hAnsiTheme="minorHAnsi" w:cstheme="minorHAnsi"/>
          <w:sz w:val="24"/>
          <w:szCs w:val="24"/>
          <w:u w:val="single"/>
        </w:rPr>
        <w:t>.</w:t>
      </w:r>
      <w:bookmarkStart w:id="0" w:name="_Hlk66876745"/>
    </w:p>
    <w:p w14:paraId="6A195513" w14:textId="30C93268" w:rsidR="00161B89" w:rsidRPr="00146FAE" w:rsidRDefault="00037250" w:rsidP="00680FFC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>
        <w:rPr>
          <w:rFonts w:asciiTheme="minorHAnsi" w:hAnsiTheme="minorHAnsi" w:cstheme="minorHAnsi"/>
          <w:sz w:val="24"/>
          <w:szCs w:val="24"/>
        </w:rPr>
        <w:t>Globálna kríza z vojny a</w:t>
      </w:r>
      <w:r w:rsidR="00ED6083">
        <w:rPr>
          <w:rFonts w:asciiTheme="minorHAnsi" w:hAnsiTheme="minorHAnsi" w:cstheme="minorHAnsi"/>
          <w:sz w:val="24"/>
          <w:szCs w:val="24"/>
        </w:rPr>
        <w:t xml:space="preserve"> ňou vyvolané </w:t>
      </w:r>
      <w:r>
        <w:rPr>
          <w:rFonts w:asciiTheme="minorHAnsi" w:hAnsiTheme="minorHAnsi" w:cstheme="minorHAnsi"/>
          <w:sz w:val="24"/>
          <w:szCs w:val="24"/>
        </w:rPr>
        <w:t xml:space="preserve">ekonomické krízy </w:t>
      </w:r>
      <w:r w:rsidR="00146FAE">
        <w:rPr>
          <w:rFonts w:asciiTheme="minorHAnsi" w:hAnsiTheme="minorHAnsi" w:cstheme="minorHAnsi"/>
          <w:sz w:val="24"/>
          <w:szCs w:val="24"/>
        </w:rPr>
        <w:t>neviedli k výnimočným udalostiam v spoločnosti.</w:t>
      </w:r>
    </w:p>
    <w:bookmarkEnd w:id="0"/>
    <w:p w14:paraId="5DA2FBBE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6F18FDBC" w14:textId="69683415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c) Informácie o predpokladanom budúcom vývoji účtovnej jednotky.</w:t>
      </w:r>
    </w:p>
    <w:p w14:paraId="30EFD95B" w14:textId="77777777" w:rsidR="005C634B" w:rsidRDefault="005C634B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971CE14" w14:textId="11EFC096" w:rsidR="005C634B" w:rsidRDefault="005C634B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Rok 2024 môže mať prívlastok krízový z už vyššie spomínaných globálnych dôvodov, čo vedie k zníženiu kúpyschopnosti. Aj napriek tomu, že automobilky si ešte stále prenášajú nevybavené objednávky z minulosti, ktoré dobehnú v prvých mesiacoch roka 2024, vývoj objednávok z roku 2023 predznamenáva pre rok 2024 významný pokles trhu. Dá sa predpokladať, že automobilky </w:t>
      </w:r>
      <w:r w:rsidR="00FA6236">
        <w:rPr>
          <w:rFonts w:asciiTheme="minorHAnsi" w:hAnsiTheme="minorHAnsi" w:cstheme="minorHAnsi"/>
          <w:sz w:val="24"/>
          <w:szCs w:val="24"/>
        </w:rPr>
        <w:t>spustia rôzne akcie aby ich výrobný takt vo fabrikách neklesol pod určitú úroveň.</w:t>
      </w:r>
    </w:p>
    <w:p w14:paraId="2CC121BD" w14:textId="77777777" w:rsidR="005C634B" w:rsidRDefault="005C634B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3E672C9" w14:textId="2DFBB7A6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i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d) Informácie o nákladoch na činnosť v oblasti výskumu a vývoja</w:t>
      </w:r>
      <w:r w:rsidRPr="002474D2">
        <w:rPr>
          <w:rFonts w:asciiTheme="minorHAnsi" w:hAnsiTheme="minorHAnsi" w:cstheme="minorHAnsi"/>
          <w:sz w:val="24"/>
          <w:szCs w:val="24"/>
        </w:rPr>
        <w:t xml:space="preserve"> – </w:t>
      </w:r>
      <w:r w:rsidRPr="002474D2">
        <w:rPr>
          <w:rFonts w:asciiTheme="minorHAnsi" w:hAnsiTheme="minorHAnsi" w:cstheme="minorHAnsi"/>
          <w:b/>
          <w:i/>
          <w:sz w:val="24"/>
          <w:szCs w:val="24"/>
        </w:rPr>
        <w:t>bez náplne</w:t>
      </w:r>
      <w:r w:rsidRPr="002474D2">
        <w:rPr>
          <w:rFonts w:asciiTheme="minorHAnsi" w:hAnsiTheme="minorHAnsi" w:cstheme="minorHAnsi"/>
          <w:i/>
          <w:sz w:val="24"/>
          <w:szCs w:val="24"/>
        </w:rPr>
        <w:t>.</w:t>
      </w:r>
    </w:p>
    <w:p w14:paraId="2ACE5E84" w14:textId="77777777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A0CAB18" w14:textId="77777777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e) Info</w:t>
      </w:r>
      <w:r w:rsidR="00A61B1D" w:rsidRPr="002474D2">
        <w:rPr>
          <w:rFonts w:asciiTheme="minorHAnsi" w:hAnsiTheme="minorHAnsi" w:cstheme="minorHAnsi"/>
          <w:sz w:val="24"/>
          <w:szCs w:val="24"/>
          <w:u w:val="single"/>
        </w:rPr>
        <w:t>r</w:t>
      </w:r>
      <w:r w:rsidRPr="002474D2">
        <w:rPr>
          <w:rFonts w:asciiTheme="minorHAnsi" w:hAnsiTheme="minorHAnsi" w:cstheme="minorHAnsi"/>
          <w:sz w:val="24"/>
          <w:szCs w:val="24"/>
          <w:u w:val="single"/>
        </w:rPr>
        <w:t>mácie o nadobúdaní vlastných akcií, dočasných listov, obchodných podielov a a</w:t>
      </w:r>
      <w:r w:rsidR="00A61B1D" w:rsidRPr="002474D2">
        <w:rPr>
          <w:rFonts w:asciiTheme="minorHAnsi" w:hAnsiTheme="minorHAnsi" w:cstheme="minorHAnsi"/>
          <w:sz w:val="24"/>
          <w:szCs w:val="24"/>
          <w:u w:val="single"/>
        </w:rPr>
        <w:t>k</w:t>
      </w:r>
      <w:r w:rsidRPr="002474D2">
        <w:rPr>
          <w:rFonts w:asciiTheme="minorHAnsi" w:hAnsiTheme="minorHAnsi" w:cstheme="minorHAnsi"/>
          <w:sz w:val="24"/>
          <w:szCs w:val="24"/>
          <w:u w:val="single"/>
        </w:rPr>
        <w:t>cií, dočasných listov a obchodných podielov</w:t>
      </w:r>
      <w:r w:rsidR="00A61B1D" w:rsidRPr="002474D2">
        <w:rPr>
          <w:rFonts w:asciiTheme="minorHAnsi" w:hAnsiTheme="minorHAnsi" w:cstheme="minorHAnsi"/>
          <w:sz w:val="24"/>
          <w:szCs w:val="24"/>
          <w:u w:val="single"/>
        </w:rPr>
        <w:t xml:space="preserve"> materskej účtovnej jednotky</w:t>
      </w:r>
      <w:r w:rsidR="00017A16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r w:rsidR="00017A16" w:rsidRPr="00017A16">
        <w:rPr>
          <w:rFonts w:asciiTheme="minorHAnsi" w:hAnsiTheme="minorHAnsi" w:cstheme="minorHAnsi"/>
          <w:sz w:val="24"/>
          <w:szCs w:val="24"/>
        </w:rPr>
        <w:t xml:space="preserve"> </w:t>
      </w:r>
      <w:r w:rsidR="00017A16" w:rsidRPr="002474D2">
        <w:rPr>
          <w:rFonts w:asciiTheme="minorHAnsi" w:hAnsiTheme="minorHAnsi" w:cstheme="minorHAnsi"/>
          <w:sz w:val="24"/>
          <w:szCs w:val="24"/>
        </w:rPr>
        <w:t xml:space="preserve">– </w:t>
      </w:r>
      <w:r w:rsidR="00017A16" w:rsidRPr="002474D2">
        <w:rPr>
          <w:rFonts w:asciiTheme="minorHAnsi" w:hAnsiTheme="minorHAnsi" w:cstheme="minorHAnsi"/>
          <w:b/>
          <w:i/>
          <w:sz w:val="24"/>
          <w:szCs w:val="24"/>
        </w:rPr>
        <w:t>bez náplne</w:t>
      </w:r>
    </w:p>
    <w:p w14:paraId="630C99F3" w14:textId="77777777" w:rsidR="00017A16" w:rsidRDefault="00017A16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757ADE22" w14:textId="777777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f) Informácie o návrhu na rozdelenie zisku alebo vyrovnanie straty.</w:t>
      </w:r>
    </w:p>
    <w:p w14:paraId="05A8BCE9" w14:textId="7F15120F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i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Spoločnosť vytvorila za rok 20</w:t>
      </w:r>
      <w:r w:rsidR="00B9172A">
        <w:rPr>
          <w:rFonts w:asciiTheme="minorHAnsi" w:hAnsiTheme="minorHAnsi" w:cstheme="minorHAnsi"/>
          <w:sz w:val="24"/>
          <w:szCs w:val="24"/>
        </w:rPr>
        <w:t>2</w:t>
      </w:r>
      <w:r w:rsidR="0031417A">
        <w:rPr>
          <w:rFonts w:asciiTheme="minorHAnsi" w:hAnsiTheme="minorHAnsi" w:cstheme="minorHAnsi"/>
          <w:sz w:val="24"/>
          <w:szCs w:val="24"/>
        </w:rPr>
        <w:t>3</w:t>
      </w:r>
      <w:r w:rsidRPr="002474D2">
        <w:rPr>
          <w:rFonts w:asciiTheme="minorHAnsi" w:hAnsiTheme="minorHAnsi" w:cstheme="minorHAnsi"/>
          <w:sz w:val="24"/>
          <w:szCs w:val="24"/>
        </w:rPr>
        <w:t xml:space="preserve"> účtovný zisk po zdanení vo výške </w:t>
      </w:r>
      <w:r w:rsidR="000E3DD1">
        <w:rPr>
          <w:rFonts w:asciiTheme="minorHAnsi" w:hAnsiTheme="minorHAnsi" w:cstheme="minorHAnsi"/>
          <w:sz w:val="24"/>
          <w:szCs w:val="24"/>
        </w:rPr>
        <w:t>614 637</w:t>
      </w:r>
      <w:r w:rsidR="000B0A84" w:rsidRPr="002474D2">
        <w:rPr>
          <w:rFonts w:asciiTheme="minorHAnsi" w:hAnsiTheme="minorHAnsi" w:cstheme="minorHAnsi"/>
          <w:sz w:val="24"/>
          <w:szCs w:val="24"/>
        </w:rPr>
        <w:t xml:space="preserve">,- </w:t>
      </w:r>
      <w:r w:rsidRPr="002474D2">
        <w:rPr>
          <w:rFonts w:asciiTheme="minorHAnsi" w:hAnsiTheme="minorHAnsi" w:cstheme="minorHAnsi"/>
          <w:sz w:val="24"/>
          <w:szCs w:val="24"/>
        </w:rPr>
        <w:t>eur</w:t>
      </w:r>
      <w:r w:rsidR="000B0A84" w:rsidRPr="002474D2">
        <w:rPr>
          <w:rFonts w:asciiTheme="minorHAnsi" w:hAnsiTheme="minorHAnsi" w:cstheme="minorHAnsi"/>
          <w:sz w:val="24"/>
          <w:szCs w:val="24"/>
        </w:rPr>
        <w:t xml:space="preserve"> </w:t>
      </w:r>
      <w:r w:rsidRPr="002474D2">
        <w:rPr>
          <w:rFonts w:asciiTheme="minorHAnsi" w:hAnsiTheme="minorHAnsi" w:cstheme="minorHAnsi"/>
          <w:sz w:val="24"/>
          <w:szCs w:val="24"/>
        </w:rPr>
        <w:t xml:space="preserve">a valné zhromaždenie bude predložený návrh na nasledovné použitie zisku – preúčtovanie na </w:t>
      </w:r>
      <w:r w:rsidRPr="002474D2">
        <w:rPr>
          <w:rFonts w:asciiTheme="minorHAnsi" w:hAnsiTheme="minorHAnsi" w:cstheme="minorHAnsi"/>
          <w:i/>
          <w:sz w:val="24"/>
          <w:szCs w:val="24"/>
        </w:rPr>
        <w:t>účet 428-Nerozdelený zisk minulých rokov</w:t>
      </w:r>
      <w:r w:rsidR="005835FC">
        <w:rPr>
          <w:rFonts w:asciiTheme="minorHAnsi" w:hAnsiTheme="minorHAnsi" w:cstheme="minorHAnsi"/>
          <w:i/>
          <w:sz w:val="24"/>
          <w:szCs w:val="24"/>
        </w:rPr>
        <w:t>.</w:t>
      </w:r>
    </w:p>
    <w:p w14:paraId="3563E22E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3E8C6A4" w14:textId="777777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g) Informácie o údajoch požadovaných podľa osobitných predpisov</w:t>
      </w:r>
      <w:r w:rsidRPr="002474D2">
        <w:rPr>
          <w:rFonts w:asciiTheme="minorHAnsi" w:hAnsiTheme="minorHAnsi" w:cstheme="minorHAnsi"/>
          <w:sz w:val="24"/>
          <w:szCs w:val="24"/>
        </w:rPr>
        <w:t xml:space="preserve"> – </w:t>
      </w:r>
      <w:r w:rsidRPr="002474D2">
        <w:rPr>
          <w:rFonts w:asciiTheme="minorHAnsi" w:hAnsiTheme="minorHAnsi" w:cstheme="minorHAnsi"/>
          <w:b/>
          <w:i/>
          <w:sz w:val="24"/>
          <w:szCs w:val="24"/>
        </w:rPr>
        <w:t>bez náplne.</w:t>
      </w:r>
    </w:p>
    <w:p w14:paraId="241969CE" w14:textId="777777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DFCD0B5" w14:textId="777777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h) Informácie o tom, či účtovná jednotka má organizačnú zložku v zahraničí.</w:t>
      </w:r>
    </w:p>
    <w:p w14:paraId="66DFBDE4" w14:textId="777777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</w:t>
      </w:r>
      <w:r w:rsidRPr="003676E1">
        <w:rPr>
          <w:rFonts w:asciiTheme="minorHAnsi" w:hAnsiTheme="minorHAnsi" w:cstheme="minorHAnsi"/>
          <w:b/>
          <w:bCs/>
          <w:sz w:val="24"/>
          <w:szCs w:val="24"/>
        </w:rPr>
        <w:t>nemá</w:t>
      </w:r>
      <w:r w:rsidRPr="002474D2">
        <w:rPr>
          <w:rFonts w:asciiTheme="minorHAnsi" w:hAnsiTheme="minorHAnsi" w:cstheme="minorHAnsi"/>
          <w:sz w:val="24"/>
          <w:szCs w:val="24"/>
        </w:rPr>
        <w:t xml:space="preserve"> organizačnú zložku v zahraničí.</w:t>
      </w:r>
    </w:p>
    <w:p w14:paraId="705464C5" w14:textId="77777777" w:rsidR="00627AF7" w:rsidRPr="002474D2" w:rsidRDefault="00627AF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lastRenderedPageBreak/>
        <w:t>i) Informácie o ročnej správe o platbách orgánom verejnej moci (§ 20 ods. 2 zákona o účtovníctve)</w:t>
      </w:r>
      <w:r w:rsidRPr="002474D2">
        <w:rPr>
          <w:rFonts w:asciiTheme="minorHAnsi" w:hAnsiTheme="minorHAnsi" w:cstheme="minorHAnsi"/>
          <w:sz w:val="24"/>
          <w:szCs w:val="24"/>
        </w:rPr>
        <w:t xml:space="preserve"> – </w:t>
      </w:r>
      <w:r w:rsidRPr="002474D2">
        <w:rPr>
          <w:rFonts w:asciiTheme="minorHAnsi" w:hAnsiTheme="minorHAnsi" w:cstheme="minorHAnsi"/>
          <w:b/>
          <w:i/>
          <w:sz w:val="24"/>
          <w:szCs w:val="24"/>
        </w:rPr>
        <w:t>bez náplne.</w:t>
      </w:r>
    </w:p>
    <w:p w14:paraId="70AAC2FD" w14:textId="1752E307" w:rsidR="0086020E" w:rsidRDefault="0086020E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61DC49AD" w14:textId="5B034C49" w:rsidR="0015210C" w:rsidRDefault="0015210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8926F94" w14:textId="77777777" w:rsidR="0015210C" w:rsidRPr="002474D2" w:rsidRDefault="0015210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620753A0" w14:textId="77777777" w:rsidR="0086020E" w:rsidRPr="002474D2" w:rsidRDefault="00627AF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j</w:t>
      </w:r>
      <w:r w:rsidR="0086020E" w:rsidRPr="002474D2">
        <w:rPr>
          <w:rFonts w:asciiTheme="minorHAnsi" w:hAnsiTheme="minorHAnsi" w:cstheme="minorHAnsi"/>
          <w:sz w:val="24"/>
          <w:szCs w:val="24"/>
          <w:u w:val="single"/>
        </w:rPr>
        <w:t>) Finančné nástroje (§</w:t>
      </w:r>
      <w:r w:rsidR="005A3D4E" w:rsidRPr="002474D2">
        <w:rPr>
          <w:rFonts w:asciiTheme="minorHAnsi" w:hAnsiTheme="minorHAnsi" w:cstheme="minorHAnsi"/>
          <w:sz w:val="24"/>
          <w:szCs w:val="24"/>
          <w:u w:val="single"/>
        </w:rPr>
        <w:t xml:space="preserve"> 20 ods. 5 zákona o účtovníctve)</w:t>
      </w:r>
    </w:p>
    <w:p w14:paraId="4E201ABC" w14:textId="77777777" w:rsidR="0050189F" w:rsidRPr="002474D2" w:rsidRDefault="005A3D4E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2474D2">
        <w:rPr>
          <w:rFonts w:asciiTheme="minorHAnsi" w:hAnsiTheme="minorHAnsi" w:cstheme="minorHAnsi"/>
          <w:sz w:val="24"/>
          <w:szCs w:val="24"/>
        </w:rPr>
        <w:t>Z.z</w:t>
      </w:r>
      <w:proofErr w:type="spellEnd"/>
      <w:r w:rsidRPr="002474D2">
        <w:rPr>
          <w:rFonts w:asciiTheme="minorHAnsi" w:hAnsiTheme="minorHAnsi" w:cstheme="minorHAnsi"/>
          <w:sz w:val="24"/>
          <w:szCs w:val="24"/>
        </w:rPr>
        <w:t xml:space="preserve">. o cenných papieroch v znení neskorších predpisov – preto nemá povinnosť uviesť špecifické </w:t>
      </w:r>
      <w:r w:rsidRPr="002474D2">
        <w:rPr>
          <w:rFonts w:asciiTheme="minorHAnsi" w:hAnsiTheme="minorHAnsi" w:cstheme="minorHAnsi"/>
          <w:b/>
          <w:sz w:val="24"/>
          <w:szCs w:val="24"/>
        </w:rPr>
        <w:t>informácie o</w:t>
      </w:r>
      <w:r w:rsidR="00627AF7" w:rsidRPr="002474D2">
        <w:rPr>
          <w:rFonts w:asciiTheme="minorHAnsi" w:hAnsiTheme="minorHAnsi" w:cstheme="minorHAnsi"/>
          <w:b/>
          <w:sz w:val="24"/>
          <w:szCs w:val="24"/>
        </w:rPr>
        <w:t xml:space="preserve"> cieľoch a </w:t>
      </w:r>
      <w:r w:rsidRPr="002474D2">
        <w:rPr>
          <w:rFonts w:asciiTheme="minorHAnsi" w:hAnsiTheme="minorHAnsi" w:cstheme="minorHAnsi"/>
          <w:b/>
          <w:sz w:val="24"/>
          <w:szCs w:val="24"/>
        </w:rPr>
        <w:t>metódach riadenia rizík.</w:t>
      </w:r>
    </w:p>
    <w:p w14:paraId="40AE7092" w14:textId="77777777" w:rsidR="00197ED2" w:rsidRDefault="00197E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F215572" w14:textId="77777777" w:rsidR="0050189F" w:rsidRPr="002474D2" w:rsidRDefault="00627AF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k</w:t>
      </w:r>
      <w:r w:rsidR="0050189F" w:rsidRPr="002474D2">
        <w:rPr>
          <w:rFonts w:asciiTheme="minorHAnsi" w:hAnsiTheme="minorHAnsi" w:cstheme="minorHAnsi"/>
          <w:sz w:val="24"/>
          <w:szCs w:val="24"/>
          <w:u w:val="single"/>
        </w:rPr>
        <w:t>) Cenné papiere obchodované na regulovanom trhu</w:t>
      </w:r>
      <w:r w:rsidR="0086020E" w:rsidRPr="002474D2">
        <w:rPr>
          <w:rFonts w:asciiTheme="minorHAnsi" w:hAnsiTheme="minorHAnsi" w:cstheme="minorHAnsi"/>
          <w:sz w:val="24"/>
          <w:szCs w:val="24"/>
          <w:u w:val="single"/>
        </w:rPr>
        <w:t xml:space="preserve"> (§ 20 ods. </w:t>
      </w:r>
      <w:r w:rsidR="005A3D4E" w:rsidRPr="002474D2">
        <w:rPr>
          <w:rFonts w:asciiTheme="minorHAnsi" w:hAnsiTheme="minorHAnsi" w:cstheme="minorHAnsi"/>
          <w:sz w:val="24"/>
          <w:szCs w:val="24"/>
          <w:u w:val="single"/>
        </w:rPr>
        <w:t xml:space="preserve">6 a 7 </w:t>
      </w:r>
      <w:r w:rsidR="0086020E" w:rsidRPr="002474D2">
        <w:rPr>
          <w:rFonts w:asciiTheme="minorHAnsi" w:hAnsiTheme="minorHAnsi" w:cstheme="minorHAnsi"/>
          <w:sz w:val="24"/>
          <w:szCs w:val="24"/>
          <w:u w:val="single"/>
        </w:rPr>
        <w:t>zákona o účtovníctve)</w:t>
      </w:r>
      <w:r w:rsidR="0050189F" w:rsidRPr="002474D2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14:paraId="3CD7F066" w14:textId="77777777" w:rsidR="00E057CC" w:rsidRPr="002474D2" w:rsidRDefault="0050189F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 w:rsidRPr="002474D2">
        <w:rPr>
          <w:rFonts w:asciiTheme="minorHAnsi" w:hAnsiTheme="minorHAnsi" w:cstheme="minorHAnsi"/>
          <w:sz w:val="24"/>
          <w:szCs w:val="24"/>
        </w:rPr>
        <w:t xml:space="preserve">  </w:t>
      </w:r>
      <w:r w:rsidRPr="002474D2">
        <w:rPr>
          <w:rFonts w:asciiTheme="minorHAnsi" w:hAnsiTheme="minorHAnsi" w:cstheme="minorHAnsi"/>
          <w:sz w:val="24"/>
          <w:szCs w:val="24"/>
        </w:rPr>
        <w:t xml:space="preserve">štruktúrované informácie podľa § 20 ods. 6 a 7 zákona o účtovníctve, napríklad – </w:t>
      </w:r>
      <w:r w:rsidRPr="002474D2">
        <w:rPr>
          <w:rFonts w:asciiTheme="minorHAnsi" w:hAnsiTheme="minorHAnsi" w:cstheme="minorHAnsi"/>
          <w:b/>
          <w:sz w:val="24"/>
          <w:szCs w:val="24"/>
        </w:rPr>
        <w:t>vyhlásenie o správe a riadení.</w:t>
      </w:r>
      <w:r w:rsidRPr="002474D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32E47CE" w14:textId="77777777" w:rsidR="00602D3F" w:rsidRPr="002474D2" w:rsidRDefault="00602D3F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61858000" w14:textId="77777777" w:rsidR="00D90936" w:rsidRPr="002474D2" w:rsidRDefault="00627AF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l</w:t>
      </w:r>
      <w:r w:rsidR="00D90936" w:rsidRPr="002474D2">
        <w:rPr>
          <w:rFonts w:asciiTheme="minorHAnsi" w:hAnsiTheme="minorHAnsi" w:cstheme="minorHAnsi"/>
          <w:sz w:val="24"/>
          <w:szCs w:val="24"/>
          <w:u w:val="single"/>
        </w:rPr>
        <w:t>) Subjekt verejného záujmu (§ 20 ods. 9 až 14 zákona o účtovníctve).</w:t>
      </w:r>
    </w:p>
    <w:p w14:paraId="598C7BDB" w14:textId="1A1F2944" w:rsidR="00D90936" w:rsidRPr="002474D2" w:rsidRDefault="00D90936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</w:t>
      </w:r>
      <w:r w:rsidR="00ED6083">
        <w:rPr>
          <w:rFonts w:asciiTheme="minorHAnsi" w:hAnsiTheme="minorHAnsi" w:cstheme="minorHAnsi"/>
          <w:sz w:val="24"/>
          <w:szCs w:val="24"/>
        </w:rPr>
        <w:t xml:space="preserve">v roku 2023 </w:t>
      </w:r>
      <w:r w:rsidRPr="002474D2">
        <w:rPr>
          <w:rFonts w:asciiTheme="minorHAnsi" w:hAnsiTheme="minorHAnsi" w:cstheme="minorHAnsi"/>
          <w:b/>
          <w:sz w:val="24"/>
          <w:szCs w:val="24"/>
        </w:rPr>
        <w:t>ne</w:t>
      </w:r>
      <w:r w:rsidR="00ED6083">
        <w:rPr>
          <w:rFonts w:asciiTheme="minorHAnsi" w:hAnsiTheme="minorHAnsi" w:cstheme="minorHAnsi"/>
          <w:b/>
          <w:sz w:val="24"/>
          <w:szCs w:val="24"/>
        </w:rPr>
        <w:t xml:space="preserve">bola </w:t>
      </w:r>
      <w:r w:rsidRPr="002474D2">
        <w:rPr>
          <w:rFonts w:asciiTheme="minorHAnsi" w:hAnsiTheme="minorHAnsi" w:cstheme="minorHAnsi"/>
          <w:b/>
          <w:sz w:val="24"/>
          <w:szCs w:val="24"/>
        </w:rPr>
        <w:t xml:space="preserve"> subjektom verejného záujmu</w:t>
      </w:r>
      <w:r w:rsidRPr="002474D2">
        <w:rPr>
          <w:rFonts w:asciiTheme="minorHAnsi" w:hAnsiTheme="minorHAnsi" w:cstheme="minorHAnsi"/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7D78640F" w14:textId="77777777" w:rsidR="00602D3F" w:rsidRPr="002474D2" w:rsidRDefault="00602D3F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0EA39C0C" w14:textId="418A7820" w:rsidR="00602D3F" w:rsidRDefault="00602D3F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>3) Ďalšie informácie</w:t>
      </w:r>
    </w:p>
    <w:p w14:paraId="782F4B2C" w14:textId="77777777" w:rsidR="0015210C" w:rsidRPr="002474D2" w:rsidRDefault="0015210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35A630EE" w14:textId="75692E39" w:rsidR="00ED3DE9" w:rsidRPr="002474D2" w:rsidRDefault="00ED3DE9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Style w:val="ra"/>
          <w:rFonts w:asciiTheme="minorHAnsi" w:hAnsiTheme="minorHAnsi" w:cstheme="minorHAnsi"/>
          <w:sz w:val="24"/>
          <w:szCs w:val="24"/>
        </w:rPr>
        <w:t xml:space="preserve">     K 31.12.20</w:t>
      </w:r>
      <w:r w:rsidR="00161B89">
        <w:rPr>
          <w:rStyle w:val="ra"/>
          <w:rFonts w:asciiTheme="minorHAnsi" w:hAnsiTheme="minorHAnsi" w:cstheme="minorHAnsi"/>
          <w:sz w:val="24"/>
          <w:szCs w:val="24"/>
        </w:rPr>
        <w:t>2</w:t>
      </w:r>
      <w:r w:rsidR="0031417A">
        <w:rPr>
          <w:rStyle w:val="ra"/>
          <w:rFonts w:asciiTheme="minorHAnsi" w:hAnsiTheme="minorHAnsi" w:cstheme="minorHAnsi"/>
          <w:sz w:val="24"/>
          <w:szCs w:val="24"/>
        </w:rPr>
        <w:t>3</w:t>
      </w:r>
      <w:r w:rsidRPr="002474D2">
        <w:rPr>
          <w:rStyle w:val="ra"/>
          <w:rFonts w:asciiTheme="minorHAnsi" w:hAnsiTheme="minorHAnsi" w:cstheme="minorHAnsi"/>
          <w:sz w:val="24"/>
          <w:szCs w:val="24"/>
        </w:rPr>
        <w:t xml:space="preserve"> mala spoločnosť </w:t>
      </w:r>
      <w:r w:rsidR="00B9172A">
        <w:rPr>
          <w:rStyle w:val="ra"/>
          <w:rFonts w:asciiTheme="minorHAnsi" w:hAnsiTheme="minorHAnsi" w:cstheme="minorHAnsi"/>
          <w:sz w:val="24"/>
          <w:szCs w:val="24"/>
        </w:rPr>
        <w:t>9</w:t>
      </w:r>
      <w:r w:rsidR="000E3DD1">
        <w:rPr>
          <w:rStyle w:val="ra"/>
          <w:rFonts w:asciiTheme="minorHAnsi" w:hAnsiTheme="minorHAnsi" w:cstheme="minorHAnsi"/>
          <w:sz w:val="24"/>
          <w:szCs w:val="24"/>
        </w:rPr>
        <w:t>8</w:t>
      </w:r>
      <w:r w:rsidRPr="002474D2">
        <w:rPr>
          <w:rStyle w:val="ra"/>
          <w:rFonts w:asciiTheme="minorHAnsi" w:hAnsiTheme="minorHAnsi" w:cstheme="minorHAnsi"/>
          <w:sz w:val="24"/>
          <w:szCs w:val="24"/>
        </w:rPr>
        <w:t xml:space="preserve"> zamestnancov, z toho </w:t>
      </w:r>
      <w:r w:rsidR="00161B89">
        <w:rPr>
          <w:rStyle w:val="ra"/>
          <w:rFonts w:asciiTheme="minorHAnsi" w:hAnsiTheme="minorHAnsi" w:cstheme="minorHAnsi"/>
          <w:sz w:val="24"/>
          <w:szCs w:val="24"/>
        </w:rPr>
        <w:t>5</w:t>
      </w:r>
      <w:r w:rsidRPr="002474D2">
        <w:rPr>
          <w:rStyle w:val="ra"/>
          <w:rFonts w:asciiTheme="minorHAnsi" w:hAnsiTheme="minorHAnsi" w:cstheme="minorHAnsi"/>
          <w:sz w:val="24"/>
          <w:szCs w:val="24"/>
        </w:rPr>
        <w:t xml:space="preserve"> vedúcich pracovníkov. Podiel žien je 20%. Spoločnosť si včas plní svoje daňové záväzky voči štátu a záväzky voči sociálnej a zdravotnej poisťovni. </w:t>
      </w:r>
    </w:p>
    <w:p w14:paraId="3E529492" w14:textId="77777777" w:rsidR="00ED3DE9" w:rsidRPr="002474D2" w:rsidRDefault="00ED3DE9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11A6781" w14:textId="77777777" w:rsidR="00602D3F" w:rsidRPr="002474D2" w:rsidRDefault="00602D3F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>4) Povinné prílohy</w:t>
      </w:r>
    </w:p>
    <w:p w14:paraId="6D0177C2" w14:textId="77777777" w:rsidR="00602D3F" w:rsidRPr="002474D2" w:rsidRDefault="00D40DC7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2474D2">
        <w:rPr>
          <w:rStyle w:val="ra"/>
          <w:rFonts w:asciiTheme="minorHAnsi" w:hAnsiTheme="minorHAnsi" w:cstheme="minorHAnsi"/>
          <w:sz w:val="24"/>
          <w:szCs w:val="24"/>
        </w:rPr>
        <w:t>Prílohou tejto výročnej správy sú:</w:t>
      </w:r>
    </w:p>
    <w:p w14:paraId="6C5C3AA5" w14:textId="1D239539" w:rsidR="00D40DC7" w:rsidRPr="002474D2" w:rsidRDefault="00D40DC7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2474D2">
        <w:rPr>
          <w:rStyle w:val="ra"/>
          <w:rFonts w:asciiTheme="minorHAnsi" w:hAnsiTheme="minorHAnsi" w:cstheme="minorHAnsi"/>
          <w:sz w:val="24"/>
          <w:szCs w:val="24"/>
        </w:rPr>
        <w:t>Účtovná závierka spoločnosti za rok 20</w:t>
      </w:r>
      <w:r w:rsidR="00C61B6E">
        <w:rPr>
          <w:rStyle w:val="ra"/>
          <w:rFonts w:asciiTheme="minorHAnsi" w:hAnsiTheme="minorHAnsi" w:cstheme="minorHAnsi"/>
          <w:sz w:val="24"/>
          <w:szCs w:val="24"/>
        </w:rPr>
        <w:t>2</w:t>
      </w:r>
      <w:r w:rsidR="0031417A">
        <w:rPr>
          <w:rStyle w:val="ra"/>
          <w:rFonts w:asciiTheme="minorHAnsi" w:hAnsiTheme="minorHAnsi" w:cstheme="minorHAnsi"/>
          <w:sz w:val="24"/>
          <w:szCs w:val="24"/>
        </w:rPr>
        <w:t>3</w:t>
      </w:r>
      <w:r w:rsidRPr="002474D2">
        <w:rPr>
          <w:rStyle w:val="ra"/>
          <w:rFonts w:asciiTheme="minorHAnsi" w:hAnsiTheme="minorHAnsi" w:cstheme="minorHAnsi"/>
          <w:sz w:val="24"/>
          <w:szCs w:val="24"/>
        </w:rPr>
        <w:t xml:space="preserve"> (Súvaha, Výkaz ziskov a strát a Poznámky)</w:t>
      </w:r>
    </w:p>
    <w:p w14:paraId="2942CA59" w14:textId="6C23C665" w:rsidR="00D40DC7" w:rsidRPr="002474D2" w:rsidRDefault="00D40DC7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2474D2">
        <w:rPr>
          <w:rStyle w:val="ra"/>
          <w:rFonts w:asciiTheme="minorHAnsi" w:hAnsiTheme="minorHAnsi" w:cstheme="minorHAnsi"/>
          <w:sz w:val="24"/>
          <w:szCs w:val="24"/>
        </w:rPr>
        <w:t>Správa audítora z overenia účtovnej závierky za rok 20</w:t>
      </w:r>
      <w:r w:rsidR="00C61B6E">
        <w:rPr>
          <w:rStyle w:val="ra"/>
          <w:rFonts w:asciiTheme="minorHAnsi" w:hAnsiTheme="minorHAnsi" w:cstheme="minorHAnsi"/>
          <w:sz w:val="24"/>
          <w:szCs w:val="24"/>
        </w:rPr>
        <w:t>2</w:t>
      </w:r>
      <w:r w:rsidR="0031417A">
        <w:rPr>
          <w:rStyle w:val="ra"/>
          <w:rFonts w:asciiTheme="minorHAnsi" w:hAnsiTheme="minorHAnsi" w:cstheme="minorHAnsi"/>
          <w:sz w:val="24"/>
          <w:szCs w:val="24"/>
        </w:rPr>
        <w:t>3</w:t>
      </w:r>
    </w:p>
    <w:p w14:paraId="02597C4C" w14:textId="77777777" w:rsidR="00D40DC7" w:rsidRPr="002474D2" w:rsidRDefault="00D40DC7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04C12940" w14:textId="12CCB8FD" w:rsidR="00197ED2" w:rsidRDefault="00197ED2" w:rsidP="00197ED2">
      <w:pPr>
        <w:spacing w:after="120" w:line="276" w:lineRule="auto"/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 xml:space="preserve">V Bratislave, </w:t>
      </w:r>
      <w:r w:rsidR="000428E8">
        <w:rPr>
          <w:rStyle w:val="ra"/>
          <w:rFonts w:ascii="Times New Roman" w:hAnsi="Times New Roman"/>
          <w:sz w:val="24"/>
          <w:szCs w:val="24"/>
        </w:rPr>
        <w:t>3</w:t>
      </w:r>
      <w:r w:rsidR="00ED6083">
        <w:rPr>
          <w:rStyle w:val="ra"/>
          <w:rFonts w:ascii="Times New Roman" w:hAnsi="Times New Roman"/>
          <w:sz w:val="24"/>
          <w:szCs w:val="24"/>
        </w:rPr>
        <w:t>0</w:t>
      </w:r>
      <w:r w:rsidR="009F180C">
        <w:rPr>
          <w:rStyle w:val="ra"/>
          <w:rFonts w:ascii="Times New Roman" w:hAnsi="Times New Roman"/>
          <w:sz w:val="24"/>
          <w:szCs w:val="24"/>
        </w:rPr>
        <w:t>.0</w:t>
      </w:r>
      <w:r w:rsidR="00ED6083">
        <w:rPr>
          <w:rStyle w:val="ra"/>
          <w:rFonts w:ascii="Times New Roman" w:hAnsi="Times New Roman"/>
          <w:sz w:val="24"/>
          <w:szCs w:val="24"/>
        </w:rPr>
        <w:t>4</w:t>
      </w:r>
      <w:r w:rsidR="009F180C">
        <w:rPr>
          <w:rStyle w:val="ra"/>
          <w:rFonts w:ascii="Times New Roman" w:hAnsi="Times New Roman"/>
          <w:sz w:val="24"/>
          <w:szCs w:val="24"/>
        </w:rPr>
        <w:t>.202</w:t>
      </w:r>
      <w:r w:rsidR="00ED6083">
        <w:rPr>
          <w:rStyle w:val="ra"/>
          <w:rFonts w:ascii="Times New Roman" w:hAnsi="Times New Roman"/>
          <w:sz w:val="24"/>
          <w:szCs w:val="24"/>
        </w:rPr>
        <w:t>4</w:t>
      </w:r>
    </w:p>
    <w:p w14:paraId="0158235E" w14:textId="77777777" w:rsidR="00197ED2" w:rsidRDefault="00197ED2" w:rsidP="00197ED2">
      <w:pPr>
        <w:spacing w:after="120" w:line="276" w:lineRule="auto"/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</w:p>
    <w:p w14:paraId="0091BCA8" w14:textId="77777777" w:rsidR="00B676E5" w:rsidRDefault="00B676E5" w:rsidP="00197ED2">
      <w:pPr>
        <w:spacing w:after="120" w:line="276" w:lineRule="auto"/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</w:p>
    <w:p w14:paraId="29B217F5" w14:textId="0F4C637F" w:rsidR="00197ED2" w:rsidRDefault="00197ED2" w:rsidP="00197ED2">
      <w:pPr>
        <w:spacing w:after="120" w:line="276" w:lineRule="auto"/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>Mgr. Katarína Krajčová</w:t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  <w:t>Ing. Ivan Medvecký</w:t>
      </w:r>
    </w:p>
    <w:p w14:paraId="304DD447" w14:textId="77777777" w:rsidR="00197ED2" w:rsidRDefault="00197ED2" w:rsidP="00197ED2">
      <w:pPr>
        <w:spacing w:after="120" w:line="276" w:lineRule="auto"/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>Finančný manager</w:t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  <w:t xml:space="preserve">            predseda predstavenstva</w:t>
      </w:r>
    </w:p>
    <w:sectPr w:rsidR="00197ED2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E229D6" w14:textId="77777777" w:rsidR="003676E1" w:rsidRDefault="003676E1" w:rsidP="00080A76">
      <w:r>
        <w:separator/>
      </w:r>
    </w:p>
  </w:endnote>
  <w:endnote w:type="continuationSeparator" w:id="0">
    <w:p w14:paraId="2B0065EA" w14:textId="77777777" w:rsidR="003676E1" w:rsidRDefault="003676E1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99A360" w14:textId="77777777" w:rsidR="003676E1" w:rsidRDefault="003676E1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fldChar w:fldCharType="end"/>
    </w:r>
  </w:p>
  <w:p w14:paraId="671D9282" w14:textId="77777777" w:rsidR="003676E1" w:rsidRDefault="003676E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D587D1" w14:textId="77777777" w:rsidR="003676E1" w:rsidRDefault="003676E1" w:rsidP="00080A76">
      <w:r>
        <w:separator/>
      </w:r>
    </w:p>
  </w:footnote>
  <w:footnote w:type="continuationSeparator" w:id="0">
    <w:p w14:paraId="5DBB0F0C" w14:textId="77777777" w:rsidR="003676E1" w:rsidRDefault="003676E1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9B16DC"/>
    <w:multiLevelType w:val="hybridMultilevel"/>
    <w:tmpl w:val="49CC76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2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96157898">
    <w:abstractNumId w:val="19"/>
  </w:num>
  <w:num w:numId="2" w16cid:durableId="1346981251">
    <w:abstractNumId w:val="21"/>
  </w:num>
  <w:num w:numId="3" w16cid:durableId="1819105183">
    <w:abstractNumId w:val="27"/>
  </w:num>
  <w:num w:numId="4" w16cid:durableId="1770201862">
    <w:abstractNumId w:val="6"/>
  </w:num>
  <w:num w:numId="5" w16cid:durableId="549461197">
    <w:abstractNumId w:val="7"/>
  </w:num>
  <w:num w:numId="6" w16cid:durableId="1227305824">
    <w:abstractNumId w:val="33"/>
  </w:num>
  <w:num w:numId="7" w16cid:durableId="1557356649">
    <w:abstractNumId w:val="1"/>
  </w:num>
  <w:num w:numId="8" w16cid:durableId="1537692538">
    <w:abstractNumId w:val="32"/>
  </w:num>
  <w:num w:numId="9" w16cid:durableId="1022438425">
    <w:abstractNumId w:val="26"/>
  </w:num>
  <w:num w:numId="10" w16cid:durableId="1578175164">
    <w:abstractNumId w:val="22"/>
  </w:num>
  <w:num w:numId="11" w16cid:durableId="218783255">
    <w:abstractNumId w:val="0"/>
  </w:num>
  <w:num w:numId="12" w16cid:durableId="2012563834">
    <w:abstractNumId w:val="29"/>
  </w:num>
  <w:num w:numId="13" w16cid:durableId="1276912965">
    <w:abstractNumId w:val="24"/>
  </w:num>
  <w:num w:numId="14" w16cid:durableId="1353459071">
    <w:abstractNumId w:val="12"/>
  </w:num>
  <w:num w:numId="15" w16cid:durableId="1811901878">
    <w:abstractNumId w:val="31"/>
  </w:num>
  <w:num w:numId="16" w16cid:durableId="946352571">
    <w:abstractNumId w:val="18"/>
  </w:num>
  <w:num w:numId="17" w16cid:durableId="1708024675">
    <w:abstractNumId w:val="30"/>
  </w:num>
  <w:num w:numId="18" w16cid:durableId="1578856680">
    <w:abstractNumId w:val="20"/>
  </w:num>
  <w:num w:numId="19" w16cid:durableId="286276563">
    <w:abstractNumId w:val="16"/>
  </w:num>
  <w:num w:numId="20" w16cid:durableId="786043368">
    <w:abstractNumId w:val="4"/>
  </w:num>
  <w:num w:numId="21" w16cid:durableId="2087024753">
    <w:abstractNumId w:val="15"/>
  </w:num>
  <w:num w:numId="22" w16cid:durableId="367220557">
    <w:abstractNumId w:val="28"/>
  </w:num>
  <w:num w:numId="23" w16cid:durableId="1712267136">
    <w:abstractNumId w:val="17"/>
  </w:num>
  <w:num w:numId="24" w16cid:durableId="103351259">
    <w:abstractNumId w:val="9"/>
  </w:num>
  <w:num w:numId="25" w16cid:durableId="844325279">
    <w:abstractNumId w:val="8"/>
  </w:num>
  <w:num w:numId="26" w16cid:durableId="1897205302">
    <w:abstractNumId w:val="3"/>
  </w:num>
  <w:num w:numId="27" w16cid:durableId="1053115346">
    <w:abstractNumId w:val="25"/>
  </w:num>
  <w:num w:numId="28" w16cid:durableId="1750225042">
    <w:abstractNumId w:val="11"/>
  </w:num>
  <w:num w:numId="29" w16cid:durableId="615601894">
    <w:abstractNumId w:val="2"/>
  </w:num>
  <w:num w:numId="30" w16cid:durableId="535237041">
    <w:abstractNumId w:val="14"/>
  </w:num>
  <w:num w:numId="31" w16cid:durableId="1296526638">
    <w:abstractNumId w:val="23"/>
  </w:num>
  <w:num w:numId="32" w16cid:durableId="928854854">
    <w:abstractNumId w:val="10"/>
  </w:num>
  <w:num w:numId="33" w16cid:durableId="1938517436">
    <w:abstractNumId w:val="13"/>
  </w:num>
  <w:num w:numId="34" w16cid:durableId="44403806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2176"/>
    <w:rsid w:val="00004F29"/>
    <w:rsid w:val="00010FA5"/>
    <w:rsid w:val="00012F12"/>
    <w:rsid w:val="000158B2"/>
    <w:rsid w:val="00015B4C"/>
    <w:rsid w:val="00017956"/>
    <w:rsid w:val="00017A16"/>
    <w:rsid w:val="00023121"/>
    <w:rsid w:val="00023573"/>
    <w:rsid w:val="00025C8E"/>
    <w:rsid w:val="00035B6C"/>
    <w:rsid w:val="0003605C"/>
    <w:rsid w:val="00037250"/>
    <w:rsid w:val="000419B9"/>
    <w:rsid w:val="000428E8"/>
    <w:rsid w:val="00047EEA"/>
    <w:rsid w:val="000618D9"/>
    <w:rsid w:val="0006308A"/>
    <w:rsid w:val="00065582"/>
    <w:rsid w:val="00071977"/>
    <w:rsid w:val="00072205"/>
    <w:rsid w:val="000737D6"/>
    <w:rsid w:val="00074196"/>
    <w:rsid w:val="000760DF"/>
    <w:rsid w:val="00080A76"/>
    <w:rsid w:val="000835C3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0A84"/>
    <w:rsid w:val="000B168D"/>
    <w:rsid w:val="000B31C5"/>
    <w:rsid w:val="000C0081"/>
    <w:rsid w:val="000C51A7"/>
    <w:rsid w:val="000C73A8"/>
    <w:rsid w:val="000D2F45"/>
    <w:rsid w:val="000D67D0"/>
    <w:rsid w:val="000E03BA"/>
    <w:rsid w:val="000E3DD1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46FAE"/>
    <w:rsid w:val="00151994"/>
    <w:rsid w:val="0015210C"/>
    <w:rsid w:val="00154B54"/>
    <w:rsid w:val="001553F4"/>
    <w:rsid w:val="0015663C"/>
    <w:rsid w:val="001577CF"/>
    <w:rsid w:val="00160EB1"/>
    <w:rsid w:val="00161B89"/>
    <w:rsid w:val="00164484"/>
    <w:rsid w:val="0016475E"/>
    <w:rsid w:val="001649E4"/>
    <w:rsid w:val="00165931"/>
    <w:rsid w:val="00166107"/>
    <w:rsid w:val="0017055D"/>
    <w:rsid w:val="00173016"/>
    <w:rsid w:val="00173A64"/>
    <w:rsid w:val="0017527C"/>
    <w:rsid w:val="00176296"/>
    <w:rsid w:val="00180F93"/>
    <w:rsid w:val="001966C4"/>
    <w:rsid w:val="00197ED2"/>
    <w:rsid w:val="001A2E65"/>
    <w:rsid w:val="001A4297"/>
    <w:rsid w:val="001A51A3"/>
    <w:rsid w:val="001B159B"/>
    <w:rsid w:val="001B7FB1"/>
    <w:rsid w:val="001C0F4B"/>
    <w:rsid w:val="001C164C"/>
    <w:rsid w:val="001C21B5"/>
    <w:rsid w:val="001D3815"/>
    <w:rsid w:val="001D649D"/>
    <w:rsid w:val="001E0446"/>
    <w:rsid w:val="001E08E9"/>
    <w:rsid w:val="001E1013"/>
    <w:rsid w:val="001E3255"/>
    <w:rsid w:val="001E3F3B"/>
    <w:rsid w:val="001E7EEC"/>
    <w:rsid w:val="001F09CF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A55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474D2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18B"/>
    <w:rsid w:val="00270D65"/>
    <w:rsid w:val="00270E18"/>
    <w:rsid w:val="002722ED"/>
    <w:rsid w:val="00272CDD"/>
    <w:rsid w:val="00282639"/>
    <w:rsid w:val="00284C1B"/>
    <w:rsid w:val="00292C9C"/>
    <w:rsid w:val="00293AEC"/>
    <w:rsid w:val="00293DFD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D7CB9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17A"/>
    <w:rsid w:val="00314EC8"/>
    <w:rsid w:val="0031780F"/>
    <w:rsid w:val="00317A16"/>
    <w:rsid w:val="0032010F"/>
    <w:rsid w:val="003238D1"/>
    <w:rsid w:val="003269ED"/>
    <w:rsid w:val="0033022C"/>
    <w:rsid w:val="00335CF5"/>
    <w:rsid w:val="00337693"/>
    <w:rsid w:val="00344892"/>
    <w:rsid w:val="0034691D"/>
    <w:rsid w:val="0034790A"/>
    <w:rsid w:val="00357EF5"/>
    <w:rsid w:val="0036063D"/>
    <w:rsid w:val="00360733"/>
    <w:rsid w:val="00360A41"/>
    <w:rsid w:val="003661B6"/>
    <w:rsid w:val="003676E1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3E75"/>
    <w:rsid w:val="003C4EB3"/>
    <w:rsid w:val="003C5321"/>
    <w:rsid w:val="003C702F"/>
    <w:rsid w:val="003C7871"/>
    <w:rsid w:val="003D1AB3"/>
    <w:rsid w:val="003D2C0D"/>
    <w:rsid w:val="003D36BE"/>
    <w:rsid w:val="003D54F2"/>
    <w:rsid w:val="003D78D0"/>
    <w:rsid w:val="003D7E59"/>
    <w:rsid w:val="003E3C22"/>
    <w:rsid w:val="003E4139"/>
    <w:rsid w:val="003F13A0"/>
    <w:rsid w:val="003F3425"/>
    <w:rsid w:val="003F7EFA"/>
    <w:rsid w:val="00400316"/>
    <w:rsid w:val="00400AA5"/>
    <w:rsid w:val="00407C18"/>
    <w:rsid w:val="004125D7"/>
    <w:rsid w:val="00412C5B"/>
    <w:rsid w:val="00412EF4"/>
    <w:rsid w:val="00416254"/>
    <w:rsid w:val="00416C13"/>
    <w:rsid w:val="004202BF"/>
    <w:rsid w:val="00423446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8A9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4F14E3"/>
    <w:rsid w:val="00500DB7"/>
    <w:rsid w:val="0050189F"/>
    <w:rsid w:val="00504E61"/>
    <w:rsid w:val="005053C8"/>
    <w:rsid w:val="00505DF1"/>
    <w:rsid w:val="00506005"/>
    <w:rsid w:val="00506951"/>
    <w:rsid w:val="005112E0"/>
    <w:rsid w:val="005133F9"/>
    <w:rsid w:val="00513D85"/>
    <w:rsid w:val="005144F3"/>
    <w:rsid w:val="00515125"/>
    <w:rsid w:val="00520695"/>
    <w:rsid w:val="00523BC9"/>
    <w:rsid w:val="00525F43"/>
    <w:rsid w:val="0053169B"/>
    <w:rsid w:val="00534C28"/>
    <w:rsid w:val="0053553A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35FC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2CD5"/>
    <w:rsid w:val="005C634B"/>
    <w:rsid w:val="005C6373"/>
    <w:rsid w:val="005C7B91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1980"/>
    <w:rsid w:val="00601E80"/>
    <w:rsid w:val="00602D3F"/>
    <w:rsid w:val="0060571A"/>
    <w:rsid w:val="00605BC6"/>
    <w:rsid w:val="006070B2"/>
    <w:rsid w:val="00610B8E"/>
    <w:rsid w:val="00611645"/>
    <w:rsid w:val="00613713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1333"/>
    <w:rsid w:val="00654392"/>
    <w:rsid w:val="00654565"/>
    <w:rsid w:val="006547D7"/>
    <w:rsid w:val="0065602E"/>
    <w:rsid w:val="00656FB6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0FFC"/>
    <w:rsid w:val="00681DF3"/>
    <w:rsid w:val="0068741D"/>
    <w:rsid w:val="00691B69"/>
    <w:rsid w:val="0069480D"/>
    <w:rsid w:val="00696C14"/>
    <w:rsid w:val="006A25A5"/>
    <w:rsid w:val="006A2E04"/>
    <w:rsid w:val="006A5F71"/>
    <w:rsid w:val="006C2BE9"/>
    <w:rsid w:val="006C69FA"/>
    <w:rsid w:val="006D5098"/>
    <w:rsid w:val="006D5C40"/>
    <w:rsid w:val="006D5F76"/>
    <w:rsid w:val="006E332E"/>
    <w:rsid w:val="006E478C"/>
    <w:rsid w:val="006E552F"/>
    <w:rsid w:val="006F02AE"/>
    <w:rsid w:val="006F1D70"/>
    <w:rsid w:val="006F3F4A"/>
    <w:rsid w:val="006F6ECF"/>
    <w:rsid w:val="006F7F8B"/>
    <w:rsid w:val="00700598"/>
    <w:rsid w:val="007039F3"/>
    <w:rsid w:val="00705EE6"/>
    <w:rsid w:val="00706D3A"/>
    <w:rsid w:val="00711184"/>
    <w:rsid w:val="00712A45"/>
    <w:rsid w:val="007136AC"/>
    <w:rsid w:val="007346E8"/>
    <w:rsid w:val="0073706A"/>
    <w:rsid w:val="0074123B"/>
    <w:rsid w:val="007439EE"/>
    <w:rsid w:val="0074461A"/>
    <w:rsid w:val="007478FD"/>
    <w:rsid w:val="00750433"/>
    <w:rsid w:val="00750CA1"/>
    <w:rsid w:val="00750ECD"/>
    <w:rsid w:val="007516A2"/>
    <w:rsid w:val="00756800"/>
    <w:rsid w:val="00762F6E"/>
    <w:rsid w:val="00763A75"/>
    <w:rsid w:val="007646B9"/>
    <w:rsid w:val="007652FB"/>
    <w:rsid w:val="00771CDC"/>
    <w:rsid w:val="00773B63"/>
    <w:rsid w:val="00774380"/>
    <w:rsid w:val="00774BF2"/>
    <w:rsid w:val="00777284"/>
    <w:rsid w:val="00777439"/>
    <w:rsid w:val="00784018"/>
    <w:rsid w:val="00784761"/>
    <w:rsid w:val="007851D3"/>
    <w:rsid w:val="007A15A2"/>
    <w:rsid w:val="007A4F84"/>
    <w:rsid w:val="007A5DEF"/>
    <w:rsid w:val="007A73D0"/>
    <w:rsid w:val="007B3DC4"/>
    <w:rsid w:val="007B428B"/>
    <w:rsid w:val="007B56D0"/>
    <w:rsid w:val="007B7B78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47CD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4449"/>
    <w:rsid w:val="00815271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76897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4FFC"/>
    <w:rsid w:val="008C5F1F"/>
    <w:rsid w:val="008D77FF"/>
    <w:rsid w:val="008E0AF0"/>
    <w:rsid w:val="008E1894"/>
    <w:rsid w:val="008E1A93"/>
    <w:rsid w:val="008E4C89"/>
    <w:rsid w:val="008E5C33"/>
    <w:rsid w:val="008E7C7F"/>
    <w:rsid w:val="008F1444"/>
    <w:rsid w:val="008F4E02"/>
    <w:rsid w:val="00902EF1"/>
    <w:rsid w:val="00904681"/>
    <w:rsid w:val="00904834"/>
    <w:rsid w:val="00907455"/>
    <w:rsid w:val="00915C0C"/>
    <w:rsid w:val="00916388"/>
    <w:rsid w:val="00921EBA"/>
    <w:rsid w:val="009229A5"/>
    <w:rsid w:val="00922B06"/>
    <w:rsid w:val="009245D2"/>
    <w:rsid w:val="009278D7"/>
    <w:rsid w:val="00930BD5"/>
    <w:rsid w:val="0093467A"/>
    <w:rsid w:val="00935FB9"/>
    <w:rsid w:val="00937726"/>
    <w:rsid w:val="0094007D"/>
    <w:rsid w:val="009500C5"/>
    <w:rsid w:val="00955EBB"/>
    <w:rsid w:val="00956C06"/>
    <w:rsid w:val="009616AD"/>
    <w:rsid w:val="00961734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D704E"/>
    <w:rsid w:val="009E0AF4"/>
    <w:rsid w:val="009E1CE3"/>
    <w:rsid w:val="009E2784"/>
    <w:rsid w:val="009E5069"/>
    <w:rsid w:val="009E742E"/>
    <w:rsid w:val="009F180C"/>
    <w:rsid w:val="009F1834"/>
    <w:rsid w:val="00A0580E"/>
    <w:rsid w:val="00A0629D"/>
    <w:rsid w:val="00A0772A"/>
    <w:rsid w:val="00A1325E"/>
    <w:rsid w:val="00A14CF5"/>
    <w:rsid w:val="00A16E2B"/>
    <w:rsid w:val="00A23FDC"/>
    <w:rsid w:val="00A266E9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1196"/>
    <w:rsid w:val="00A86886"/>
    <w:rsid w:val="00A86970"/>
    <w:rsid w:val="00A8724B"/>
    <w:rsid w:val="00A87D6C"/>
    <w:rsid w:val="00A90DF5"/>
    <w:rsid w:val="00A975BF"/>
    <w:rsid w:val="00A97A95"/>
    <w:rsid w:val="00AA0926"/>
    <w:rsid w:val="00AA1F65"/>
    <w:rsid w:val="00AA2B64"/>
    <w:rsid w:val="00AA60AE"/>
    <w:rsid w:val="00AB4049"/>
    <w:rsid w:val="00AB40F5"/>
    <w:rsid w:val="00AB4526"/>
    <w:rsid w:val="00AB5F13"/>
    <w:rsid w:val="00AB7294"/>
    <w:rsid w:val="00AB7350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133"/>
    <w:rsid w:val="00B055A5"/>
    <w:rsid w:val="00B10FA9"/>
    <w:rsid w:val="00B127B9"/>
    <w:rsid w:val="00B13DAA"/>
    <w:rsid w:val="00B14D1E"/>
    <w:rsid w:val="00B15607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29D"/>
    <w:rsid w:val="00B47A8F"/>
    <w:rsid w:val="00B5143F"/>
    <w:rsid w:val="00B53F91"/>
    <w:rsid w:val="00B55B6F"/>
    <w:rsid w:val="00B56C4B"/>
    <w:rsid w:val="00B5739A"/>
    <w:rsid w:val="00B63B8D"/>
    <w:rsid w:val="00B675D4"/>
    <w:rsid w:val="00B676E5"/>
    <w:rsid w:val="00B74487"/>
    <w:rsid w:val="00B80577"/>
    <w:rsid w:val="00B81FE9"/>
    <w:rsid w:val="00B852CF"/>
    <w:rsid w:val="00B85ADB"/>
    <w:rsid w:val="00B866E9"/>
    <w:rsid w:val="00B90C70"/>
    <w:rsid w:val="00B9172A"/>
    <w:rsid w:val="00B92658"/>
    <w:rsid w:val="00B93897"/>
    <w:rsid w:val="00B9594D"/>
    <w:rsid w:val="00B96168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1DB1"/>
    <w:rsid w:val="00BE4092"/>
    <w:rsid w:val="00BE69CF"/>
    <w:rsid w:val="00BF1915"/>
    <w:rsid w:val="00BF2896"/>
    <w:rsid w:val="00BF4441"/>
    <w:rsid w:val="00C01D79"/>
    <w:rsid w:val="00C06586"/>
    <w:rsid w:val="00C110D6"/>
    <w:rsid w:val="00C112BD"/>
    <w:rsid w:val="00C11ADB"/>
    <w:rsid w:val="00C16FAB"/>
    <w:rsid w:val="00C176C3"/>
    <w:rsid w:val="00C21645"/>
    <w:rsid w:val="00C2358B"/>
    <w:rsid w:val="00C27AFD"/>
    <w:rsid w:val="00C30500"/>
    <w:rsid w:val="00C30E52"/>
    <w:rsid w:val="00C31063"/>
    <w:rsid w:val="00C310C6"/>
    <w:rsid w:val="00C463D0"/>
    <w:rsid w:val="00C52304"/>
    <w:rsid w:val="00C547D9"/>
    <w:rsid w:val="00C61B6E"/>
    <w:rsid w:val="00C65075"/>
    <w:rsid w:val="00C66126"/>
    <w:rsid w:val="00C73CF9"/>
    <w:rsid w:val="00C74DC0"/>
    <w:rsid w:val="00C82F21"/>
    <w:rsid w:val="00C83727"/>
    <w:rsid w:val="00C837B9"/>
    <w:rsid w:val="00C83E3B"/>
    <w:rsid w:val="00C91F4D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C4A75"/>
    <w:rsid w:val="00CD03E1"/>
    <w:rsid w:val="00CD2976"/>
    <w:rsid w:val="00CD659D"/>
    <w:rsid w:val="00CD6F01"/>
    <w:rsid w:val="00CD79BD"/>
    <w:rsid w:val="00CE36B8"/>
    <w:rsid w:val="00CE5EED"/>
    <w:rsid w:val="00CF3290"/>
    <w:rsid w:val="00CF683C"/>
    <w:rsid w:val="00D10216"/>
    <w:rsid w:val="00D11AC5"/>
    <w:rsid w:val="00D16322"/>
    <w:rsid w:val="00D16776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74529"/>
    <w:rsid w:val="00D76C46"/>
    <w:rsid w:val="00D81AED"/>
    <w:rsid w:val="00D866A1"/>
    <w:rsid w:val="00D86990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D7B2E"/>
    <w:rsid w:val="00DE0075"/>
    <w:rsid w:val="00DE202B"/>
    <w:rsid w:val="00DE302A"/>
    <w:rsid w:val="00DE6EF9"/>
    <w:rsid w:val="00DE72E7"/>
    <w:rsid w:val="00E05639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5645"/>
    <w:rsid w:val="00E427F6"/>
    <w:rsid w:val="00E42DB0"/>
    <w:rsid w:val="00E44EE1"/>
    <w:rsid w:val="00E462A5"/>
    <w:rsid w:val="00E46EB1"/>
    <w:rsid w:val="00E4758D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5A85"/>
    <w:rsid w:val="00E76D0F"/>
    <w:rsid w:val="00E82112"/>
    <w:rsid w:val="00E8395F"/>
    <w:rsid w:val="00E86A7D"/>
    <w:rsid w:val="00E8798D"/>
    <w:rsid w:val="00E87B20"/>
    <w:rsid w:val="00E904A1"/>
    <w:rsid w:val="00E90DF2"/>
    <w:rsid w:val="00E94856"/>
    <w:rsid w:val="00EA0024"/>
    <w:rsid w:val="00EA0C3B"/>
    <w:rsid w:val="00EA44AD"/>
    <w:rsid w:val="00EB05B4"/>
    <w:rsid w:val="00EB626D"/>
    <w:rsid w:val="00EB64E0"/>
    <w:rsid w:val="00EC14F2"/>
    <w:rsid w:val="00ED3DE9"/>
    <w:rsid w:val="00ED4FFE"/>
    <w:rsid w:val="00ED5EF4"/>
    <w:rsid w:val="00ED6083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0A70"/>
    <w:rsid w:val="00F229B9"/>
    <w:rsid w:val="00F22C30"/>
    <w:rsid w:val="00F23BBE"/>
    <w:rsid w:val="00F24288"/>
    <w:rsid w:val="00F256FE"/>
    <w:rsid w:val="00F313D5"/>
    <w:rsid w:val="00F3595B"/>
    <w:rsid w:val="00F359DB"/>
    <w:rsid w:val="00F43C40"/>
    <w:rsid w:val="00F4784B"/>
    <w:rsid w:val="00F50A6B"/>
    <w:rsid w:val="00F52243"/>
    <w:rsid w:val="00F53559"/>
    <w:rsid w:val="00F555D7"/>
    <w:rsid w:val="00F55E88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A6236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E65EE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68CFB"/>
  <w15:docId w15:val="{36777561-D8E7-420F-9035-E9927F550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30E5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1521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42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221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85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BF7BA-F11C-4721-A74C-A581BBBA5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8</Pages>
  <Words>1644</Words>
  <Characters>9371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KRAJCOVA Katarina</cp:lastModifiedBy>
  <cp:revision>9</cp:revision>
  <cp:lastPrinted>2023-06-12T13:45:00Z</cp:lastPrinted>
  <dcterms:created xsi:type="dcterms:W3CDTF">2024-04-25T11:10:00Z</dcterms:created>
  <dcterms:modified xsi:type="dcterms:W3CDTF">2024-05-21T08:02:00Z</dcterms:modified>
</cp:coreProperties>
</file>