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A32151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6C4202E1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3B75710B" w14:textId="77777777" w:rsidR="005B70DB" w:rsidRPr="00C75C07" w:rsidRDefault="003C1001" w:rsidP="005B70DB">
      <w:pPr>
        <w:jc w:val="center"/>
        <w:rPr>
          <w:rFonts w:ascii="Arial" w:hAnsi="Arial" w:cs="Arial"/>
          <w:sz w:val="32"/>
          <w:szCs w:val="32"/>
        </w:rPr>
      </w:pPr>
      <w:r w:rsidRPr="00C75C07">
        <w:rPr>
          <w:rFonts w:ascii="Arial" w:hAnsi="Arial" w:cs="Arial"/>
          <w:noProof/>
          <w:lang w:eastAsia="sk-SK"/>
        </w:rPr>
        <w:drawing>
          <wp:anchor distT="0" distB="0" distL="114300" distR="114300" simplePos="0" relativeHeight="251667456" behindDoc="0" locked="0" layoutInCell="1" allowOverlap="1" wp14:anchorId="5FCF6AA1" wp14:editId="333A7F7A">
            <wp:simplePos x="0" y="0"/>
            <wp:positionH relativeFrom="margin">
              <wp:posOffset>-480695</wp:posOffset>
            </wp:positionH>
            <wp:positionV relativeFrom="margin">
              <wp:posOffset>581660</wp:posOffset>
            </wp:positionV>
            <wp:extent cx="2406650" cy="1066800"/>
            <wp:effectExtent l="0" t="0" r="0" b="0"/>
            <wp:wrapNone/>
            <wp:docPr id="10" name="Obrázok 0" descr="rp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p logo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65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7E7DDA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46AED947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3CD264C4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6E708339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6D67219B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288139E9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00976A34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4BD1F61A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50DB198A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006F9D20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54EB8DDF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6BAE7528" w14:textId="77777777" w:rsidR="005B70DB" w:rsidRPr="00C75C07" w:rsidRDefault="005B70DB" w:rsidP="005B70DB">
      <w:pPr>
        <w:jc w:val="center"/>
        <w:rPr>
          <w:rFonts w:ascii="Arial" w:hAnsi="Arial" w:cs="Arial"/>
          <w:sz w:val="32"/>
          <w:szCs w:val="32"/>
        </w:rPr>
      </w:pPr>
    </w:p>
    <w:p w14:paraId="1ED18056" w14:textId="77777777" w:rsidR="005B70DB" w:rsidRPr="00417D3A" w:rsidRDefault="005B70DB" w:rsidP="005B70DB">
      <w:pPr>
        <w:jc w:val="center"/>
        <w:rPr>
          <w:rFonts w:ascii="Arial" w:hAnsi="Arial" w:cs="Arial"/>
          <w:b/>
          <w:sz w:val="36"/>
          <w:szCs w:val="36"/>
        </w:rPr>
      </w:pPr>
      <w:r w:rsidRPr="00417D3A">
        <w:rPr>
          <w:rFonts w:ascii="Arial" w:hAnsi="Arial" w:cs="Arial"/>
          <w:b/>
          <w:sz w:val="36"/>
          <w:szCs w:val="36"/>
        </w:rPr>
        <w:t xml:space="preserve">RIGHT POWER, </w:t>
      </w:r>
      <w:proofErr w:type="spellStart"/>
      <w:r w:rsidRPr="00417D3A">
        <w:rPr>
          <w:rFonts w:ascii="Arial" w:hAnsi="Arial" w:cs="Arial"/>
          <w:b/>
          <w:sz w:val="36"/>
          <w:szCs w:val="36"/>
        </w:rPr>
        <w:t>a.s</w:t>
      </w:r>
      <w:proofErr w:type="spellEnd"/>
      <w:r w:rsidRPr="00417D3A">
        <w:rPr>
          <w:rFonts w:ascii="Arial" w:hAnsi="Arial" w:cs="Arial"/>
          <w:b/>
          <w:sz w:val="36"/>
          <w:szCs w:val="36"/>
        </w:rPr>
        <w:t>.</w:t>
      </w:r>
    </w:p>
    <w:p w14:paraId="66352002" w14:textId="77777777" w:rsidR="005B70DB" w:rsidRPr="00417D3A" w:rsidRDefault="006C2373" w:rsidP="006C2373">
      <w:pPr>
        <w:tabs>
          <w:tab w:val="left" w:pos="4789"/>
        </w:tabs>
        <w:rPr>
          <w:rFonts w:ascii="Arial" w:hAnsi="Arial" w:cs="Arial"/>
          <w:b/>
          <w:sz w:val="36"/>
          <w:szCs w:val="36"/>
        </w:rPr>
      </w:pPr>
      <w:r w:rsidRPr="00417D3A">
        <w:rPr>
          <w:rFonts w:ascii="Arial" w:hAnsi="Arial" w:cs="Arial"/>
          <w:b/>
          <w:sz w:val="36"/>
          <w:szCs w:val="36"/>
        </w:rPr>
        <w:tab/>
      </w:r>
    </w:p>
    <w:p w14:paraId="1F19D27B" w14:textId="1A1710BF" w:rsidR="005B70DB" w:rsidRPr="00417D3A" w:rsidRDefault="00BB22CA" w:rsidP="005B70DB">
      <w:pPr>
        <w:jc w:val="center"/>
        <w:rPr>
          <w:rFonts w:ascii="Arial" w:hAnsi="Arial" w:cs="Arial"/>
          <w:sz w:val="36"/>
          <w:szCs w:val="36"/>
        </w:rPr>
      </w:pPr>
      <w:r w:rsidRPr="00417D3A">
        <w:rPr>
          <w:rFonts w:ascii="Arial" w:hAnsi="Arial" w:cs="Arial"/>
          <w:b/>
          <w:sz w:val="36"/>
          <w:szCs w:val="36"/>
        </w:rPr>
        <w:t xml:space="preserve">Výročná </w:t>
      </w:r>
      <w:r w:rsidR="005B70DB" w:rsidRPr="00417D3A">
        <w:rPr>
          <w:rFonts w:ascii="Arial" w:hAnsi="Arial" w:cs="Arial"/>
          <w:b/>
          <w:sz w:val="36"/>
          <w:szCs w:val="36"/>
        </w:rPr>
        <w:t xml:space="preserve">správa za rok </w:t>
      </w:r>
      <w:r w:rsidR="00DE3F6B" w:rsidRPr="00417D3A">
        <w:rPr>
          <w:rFonts w:ascii="Arial" w:hAnsi="Arial" w:cs="Arial"/>
          <w:b/>
          <w:sz w:val="36"/>
          <w:szCs w:val="36"/>
        </w:rPr>
        <w:t>20</w:t>
      </w:r>
      <w:r w:rsidR="00A77352" w:rsidRPr="00417D3A">
        <w:rPr>
          <w:rFonts w:ascii="Arial" w:hAnsi="Arial" w:cs="Arial"/>
          <w:b/>
          <w:sz w:val="36"/>
          <w:szCs w:val="36"/>
        </w:rPr>
        <w:t>2</w:t>
      </w:r>
      <w:r w:rsidR="006C448B" w:rsidRPr="00417D3A">
        <w:rPr>
          <w:rFonts w:ascii="Arial" w:hAnsi="Arial" w:cs="Arial"/>
          <w:b/>
          <w:sz w:val="36"/>
          <w:szCs w:val="36"/>
        </w:rPr>
        <w:t>2</w:t>
      </w:r>
    </w:p>
    <w:p w14:paraId="3CAC85C9" w14:textId="60DA3945" w:rsidR="006527B2" w:rsidRPr="00C75C07" w:rsidRDefault="005B70DB" w:rsidP="005B70DB">
      <w:pPr>
        <w:rPr>
          <w:rFonts w:ascii="Arial" w:hAnsi="Arial" w:cs="Arial"/>
          <w:sz w:val="32"/>
          <w:szCs w:val="32"/>
        </w:rPr>
      </w:pPr>
      <w:r w:rsidRPr="00C75C07">
        <w:rPr>
          <w:rFonts w:ascii="Arial" w:hAnsi="Arial" w:cs="Arial"/>
          <w:sz w:val="32"/>
          <w:szCs w:val="32"/>
        </w:rPr>
        <w:br w:type="page"/>
      </w:r>
    </w:p>
    <w:p w14:paraId="2ED4060D" w14:textId="3108601F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295C4268" w14:textId="536C4BA6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7C9EFE29" w14:textId="7A896972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049F32AE" w14:textId="6A67DEDA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2DDD4064" w14:textId="1BFC0516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2E5BDEC8" w14:textId="157E6491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2CE4D436" w14:textId="77777777" w:rsidR="006D2AA2" w:rsidRPr="00C75C07" w:rsidRDefault="006D2AA2" w:rsidP="005B70DB">
      <w:pPr>
        <w:rPr>
          <w:rFonts w:ascii="Arial" w:hAnsi="Arial" w:cs="Arial"/>
          <w:sz w:val="32"/>
          <w:szCs w:val="32"/>
        </w:rPr>
      </w:pPr>
    </w:p>
    <w:p w14:paraId="535C71FC" w14:textId="1FA851F1" w:rsidR="006527B2" w:rsidRPr="00C75C07" w:rsidRDefault="006D2AA2">
      <w:pPr>
        <w:rPr>
          <w:rFonts w:ascii="Arial" w:hAnsi="Arial" w:cs="Arial"/>
          <w:sz w:val="32"/>
          <w:szCs w:val="32"/>
        </w:rPr>
      </w:pPr>
      <w:r w:rsidRPr="00C75C07"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175C418D" wp14:editId="6A37A344">
            <wp:extent cx="4876800" cy="4876800"/>
            <wp:effectExtent l="0" t="0" r="0" b="0"/>
            <wp:docPr id="1" name="Obrázok 1" descr="Obrázok, na ktorom je text, kompaktný disk, vektorová grafi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text, kompaktný disk, vektorová grafik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487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527B2" w:rsidRPr="00C75C07">
        <w:rPr>
          <w:rFonts w:ascii="Arial" w:hAnsi="Arial" w:cs="Arial"/>
          <w:sz w:val="32"/>
          <w:szCs w:val="32"/>
        </w:rPr>
        <w:br w:type="page"/>
      </w:r>
    </w:p>
    <w:p w14:paraId="0049434C" w14:textId="77777777" w:rsidR="005B70DB" w:rsidRPr="00C75C07" w:rsidRDefault="005B70DB" w:rsidP="005B70DB">
      <w:pPr>
        <w:rPr>
          <w:rFonts w:ascii="Arial" w:hAnsi="Arial" w:cs="Arial"/>
          <w:sz w:val="32"/>
          <w:szCs w:val="32"/>
        </w:rPr>
      </w:pPr>
    </w:p>
    <w:p w14:paraId="41954656" w14:textId="77777777" w:rsidR="000B0A66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 Úvod</w:t>
      </w:r>
    </w:p>
    <w:p w14:paraId="16B834AD" w14:textId="77777777" w:rsidR="00564ABD" w:rsidRPr="00C75C07" w:rsidRDefault="00564ABD">
      <w:pPr>
        <w:rPr>
          <w:rFonts w:ascii="Arial" w:hAnsi="Arial" w:cs="Arial"/>
        </w:rPr>
      </w:pPr>
    </w:p>
    <w:p w14:paraId="33C985C0" w14:textId="542C4601" w:rsidR="00564ABD" w:rsidRPr="00C75C07" w:rsidRDefault="00564ABD" w:rsidP="00B0046F">
      <w:pPr>
        <w:pStyle w:val="Odsekzoznamu"/>
        <w:numPr>
          <w:ilvl w:val="1"/>
          <w:numId w:val="7"/>
        </w:num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Príhovor generálneho riaditeľa a predsedu predstavenstva</w:t>
      </w:r>
    </w:p>
    <w:p w14:paraId="39A398DE" w14:textId="38543B6D" w:rsidR="00B0046F" w:rsidRPr="00C75C07" w:rsidRDefault="00B0046F" w:rsidP="00B0046F">
      <w:pPr>
        <w:rPr>
          <w:rFonts w:ascii="Arial" w:hAnsi="Arial" w:cs="Arial"/>
          <w:b/>
        </w:rPr>
      </w:pPr>
    </w:p>
    <w:p w14:paraId="551CD35E" w14:textId="77777777" w:rsidR="00564ABD" w:rsidRPr="00C75C07" w:rsidRDefault="00564ABD">
      <w:pPr>
        <w:rPr>
          <w:rFonts w:ascii="Arial" w:hAnsi="Arial" w:cs="Arial"/>
        </w:rPr>
      </w:pPr>
    </w:p>
    <w:p w14:paraId="4DE594F7" w14:textId="07EFE4BB" w:rsidR="00C16AB9" w:rsidRPr="00137321" w:rsidRDefault="00C16AB9">
      <w:pPr>
        <w:rPr>
          <w:rFonts w:ascii="Arial" w:hAnsi="Arial" w:cs="Arial"/>
        </w:rPr>
      </w:pPr>
      <w:r w:rsidRPr="00137321">
        <w:rPr>
          <w:rFonts w:ascii="Arial" w:hAnsi="Arial" w:cs="Arial"/>
        </w:rPr>
        <w:t>Vážený akcionár</w:t>
      </w:r>
      <w:r w:rsidR="009A24B4" w:rsidRPr="00137321">
        <w:rPr>
          <w:rFonts w:ascii="Arial" w:hAnsi="Arial" w:cs="Arial"/>
        </w:rPr>
        <w:t>i</w:t>
      </w:r>
      <w:r w:rsidRPr="00137321">
        <w:rPr>
          <w:rFonts w:ascii="Arial" w:hAnsi="Arial" w:cs="Arial"/>
        </w:rPr>
        <w:t>, vážení klienti, obchodní partneri</w:t>
      </w:r>
      <w:r w:rsidR="00B0046F" w:rsidRPr="00137321">
        <w:rPr>
          <w:rFonts w:ascii="Arial" w:hAnsi="Arial" w:cs="Arial"/>
        </w:rPr>
        <w:t xml:space="preserve"> a kolegovia,</w:t>
      </w:r>
    </w:p>
    <w:p w14:paraId="7B909D12" w14:textId="77777777" w:rsidR="00C16AB9" w:rsidRPr="006C448B" w:rsidRDefault="00C16AB9">
      <w:pPr>
        <w:rPr>
          <w:rFonts w:ascii="Arial" w:hAnsi="Arial" w:cs="Arial"/>
          <w:highlight w:val="yellow"/>
        </w:rPr>
      </w:pPr>
    </w:p>
    <w:p w14:paraId="75E6B778" w14:textId="7439CD99" w:rsidR="00B04E3A" w:rsidRPr="00137321" w:rsidRDefault="00137321" w:rsidP="00137321">
      <w:pPr>
        <w:spacing w:before="120" w:after="120"/>
        <w:jc w:val="both"/>
        <w:rPr>
          <w:rFonts w:ascii="Arial" w:hAnsi="Arial" w:cs="Arial"/>
          <w:bCs/>
        </w:rPr>
      </w:pPr>
      <w:r w:rsidRPr="00137321">
        <w:rPr>
          <w:rFonts w:ascii="Arial" w:hAnsi="Arial" w:cs="Arial"/>
          <w:bCs/>
        </w:rPr>
        <w:t xml:space="preserve">v </w:t>
      </w:r>
      <w:r w:rsidR="00B0046F" w:rsidRPr="00137321">
        <w:rPr>
          <w:rFonts w:ascii="Arial" w:hAnsi="Arial" w:cs="Arial"/>
          <w:bCs/>
        </w:rPr>
        <w:t>rok</w:t>
      </w:r>
      <w:r w:rsidRPr="00137321">
        <w:rPr>
          <w:rFonts w:ascii="Arial" w:hAnsi="Arial" w:cs="Arial"/>
          <w:bCs/>
        </w:rPr>
        <w:t>u</w:t>
      </w:r>
      <w:r w:rsidR="00B0046F" w:rsidRPr="00137321">
        <w:rPr>
          <w:rFonts w:ascii="Arial" w:hAnsi="Arial" w:cs="Arial"/>
          <w:bCs/>
        </w:rPr>
        <w:t xml:space="preserve"> 202</w:t>
      </w:r>
      <w:r w:rsidRPr="00137321">
        <w:rPr>
          <w:rFonts w:ascii="Arial" w:hAnsi="Arial" w:cs="Arial"/>
          <w:bCs/>
        </w:rPr>
        <w:t>2</w:t>
      </w:r>
      <w:r w:rsidR="00B0046F" w:rsidRPr="00137321"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 xml:space="preserve">sa toho udialo veľmi veľa. Od </w:t>
      </w:r>
      <w:r>
        <w:rPr>
          <w:rFonts w:ascii="Arial" w:hAnsi="Arial" w:cs="Arial"/>
          <w:bCs/>
        </w:rPr>
        <w:t xml:space="preserve">začiatku roka 2022 </w:t>
      </w:r>
      <w:r w:rsidRPr="00137321">
        <w:rPr>
          <w:rFonts w:ascii="Arial" w:hAnsi="Arial" w:cs="Arial"/>
          <w:bCs/>
        </w:rPr>
        <w:t>žijeme v inom svete, vypuknutie vojny na Ukrajine poprelo všetky naše ilúzie o tom, že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v civilizovanej a modernej Európe nemôže prísť v 21. storočí k takémuto konfliktu. Po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dvoch rokoch pandémie nastala ešte väčšia kríza, ktorá má ďalekosiahle následky vo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 xml:space="preserve">všetkých oblastiach, špeciálny dopad zaznamenávame na energetickom trhu. Konflikt ešte viac skomplikoval už aj tak náročnú </w:t>
      </w:r>
      <w:proofErr w:type="spellStart"/>
      <w:r w:rsidRPr="00137321">
        <w:rPr>
          <w:rFonts w:ascii="Arial" w:hAnsi="Arial" w:cs="Arial"/>
          <w:bCs/>
        </w:rPr>
        <w:t>postpandemickú</w:t>
      </w:r>
      <w:proofErr w:type="spellEnd"/>
      <w:r w:rsidRPr="00137321">
        <w:rPr>
          <w:rFonts w:ascii="Arial" w:hAnsi="Arial" w:cs="Arial"/>
          <w:bCs/>
        </w:rPr>
        <w:t xml:space="preserve"> situáciu na trhoch.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Prišlo k výraznejšiemu nárastu cien elektriny a plynu, historická bola aj volatilita, teda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kolísavosť cien. Museli sme vyvinúť enormné úsilie na stabilizáciu všetkých našich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obchodných činností, aby sme v rámci najväčšej obchodnej hospodárskej krízy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>upokojili tak našich zamestnancov, ako aj zákazníkov, ktorí rovnako pociťovali veľkú</w:t>
      </w:r>
      <w:r>
        <w:rPr>
          <w:rFonts w:ascii="Arial" w:hAnsi="Arial" w:cs="Arial"/>
          <w:bCs/>
        </w:rPr>
        <w:t xml:space="preserve"> </w:t>
      </w:r>
      <w:r w:rsidRPr="00137321">
        <w:rPr>
          <w:rFonts w:ascii="Arial" w:hAnsi="Arial" w:cs="Arial"/>
          <w:bCs/>
        </w:rPr>
        <w:t xml:space="preserve">neistou z hroziaceho nedostatku elektriny a plynu. </w:t>
      </w:r>
      <w:r w:rsidRPr="00137321">
        <w:rPr>
          <w:rFonts w:ascii="Arial" w:hAnsi="Arial" w:cs="Arial"/>
          <w:bCs/>
        </w:rPr>
        <w:cr/>
      </w:r>
    </w:p>
    <w:p w14:paraId="2F196138" w14:textId="4FDA3548" w:rsidR="00F74288" w:rsidRPr="00137321" w:rsidRDefault="00D22C0E" w:rsidP="00B0046F">
      <w:pPr>
        <w:spacing w:line="259" w:lineRule="auto"/>
        <w:jc w:val="both"/>
        <w:rPr>
          <w:rFonts w:ascii="Arial" w:hAnsi="Arial" w:cs="Arial"/>
        </w:rPr>
      </w:pPr>
      <w:r w:rsidRPr="00137321">
        <w:rPr>
          <w:rFonts w:ascii="Arial" w:hAnsi="Arial" w:cs="Arial"/>
        </w:rPr>
        <w:t>Oba tieto faktory výrazne ovplyvnili fungovanie našej spoločnosti, ako aj jej hospodársky výsledok. Napriek tomu bolo</w:t>
      </w:r>
      <w:r w:rsidR="00B04E3A" w:rsidRPr="00137321">
        <w:rPr>
          <w:rFonts w:ascii="Arial" w:hAnsi="Arial" w:cs="Arial"/>
        </w:rPr>
        <w:t xml:space="preserve"> Po celý rok bolo zabezpečené plynulé a bezproblémové financovanie. RIGHT POWER, </w:t>
      </w:r>
      <w:proofErr w:type="spellStart"/>
      <w:r w:rsidR="00B04E3A" w:rsidRPr="00137321">
        <w:rPr>
          <w:rFonts w:ascii="Arial" w:hAnsi="Arial" w:cs="Arial"/>
        </w:rPr>
        <w:t>a.s</w:t>
      </w:r>
      <w:proofErr w:type="spellEnd"/>
      <w:r w:rsidR="00B04E3A" w:rsidRPr="00137321">
        <w:rPr>
          <w:rFonts w:ascii="Arial" w:hAnsi="Arial" w:cs="Arial"/>
        </w:rPr>
        <w:t>. potvrdil svoju nezávislosť, výkonnosť, ale aj schopnosť vyrovnávať sa s veľkými výkyvmi na trhu. Podmienky a financie potrebné pre rozvoj, pre vylepšenie mzdových a sociálnych podmienok pre zamestnancov, pre investície a pre celkový rast spoločnosti boli zabezpečené po celý rok 20</w:t>
      </w:r>
      <w:r w:rsidR="00D764BE" w:rsidRPr="00137321">
        <w:rPr>
          <w:rFonts w:ascii="Arial" w:hAnsi="Arial" w:cs="Arial"/>
        </w:rPr>
        <w:t>2</w:t>
      </w:r>
      <w:r w:rsidR="00137321" w:rsidRPr="00137321">
        <w:rPr>
          <w:rFonts w:ascii="Arial" w:hAnsi="Arial" w:cs="Arial"/>
        </w:rPr>
        <w:t>2</w:t>
      </w:r>
      <w:r w:rsidR="00B04E3A" w:rsidRPr="00137321">
        <w:rPr>
          <w:rFonts w:ascii="Arial" w:hAnsi="Arial" w:cs="Arial"/>
        </w:rPr>
        <w:t>.</w:t>
      </w:r>
    </w:p>
    <w:p w14:paraId="7BB36719" w14:textId="77777777" w:rsidR="003C3FC7" w:rsidRPr="006C448B" w:rsidRDefault="00F74288" w:rsidP="003C3FC7">
      <w:pPr>
        <w:jc w:val="both"/>
        <w:rPr>
          <w:rFonts w:ascii="Arial" w:hAnsi="Arial" w:cs="Arial"/>
          <w:highlight w:val="yellow"/>
        </w:rPr>
      </w:pPr>
      <w:r w:rsidRPr="006C448B">
        <w:rPr>
          <w:rFonts w:ascii="Arial" w:hAnsi="Arial" w:cs="Arial"/>
          <w:highlight w:val="yellow"/>
        </w:rPr>
        <w:t xml:space="preserve"> </w:t>
      </w:r>
    </w:p>
    <w:p w14:paraId="2C872E68" w14:textId="77777777" w:rsidR="003C3FC7" w:rsidRPr="006C448B" w:rsidRDefault="003C3FC7" w:rsidP="003C3FC7">
      <w:pPr>
        <w:jc w:val="both"/>
        <w:rPr>
          <w:rFonts w:ascii="Arial" w:hAnsi="Arial" w:cs="Arial"/>
          <w:highlight w:val="yellow"/>
        </w:rPr>
      </w:pPr>
    </w:p>
    <w:p w14:paraId="590C1D3A" w14:textId="77777777" w:rsidR="00A94315" w:rsidRPr="00C75C07" w:rsidRDefault="002F5DA4" w:rsidP="00A94315">
      <w:pPr>
        <w:jc w:val="both"/>
        <w:rPr>
          <w:rFonts w:ascii="Arial" w:hAnsi="Arial" w:cs="Arial"/>
        </w:rPr>
      </w:pPr>
      <w:r w:rsidRPr="00137321">
        <w:rPr>
          <w:rFonts w:ascii="Arial" w:hAnsi="Arial" w:cs="Arial"/>
        </w:rPr>
        <w:t xml:space="preserve">Vážení naši </w:t>
      </w:r>
      <w:r w:rsidR="00A94315" w:rsidRPr="00137321">
        <w:rPr>
          <w:rFonts w:ascii="Arial" w:hAnsi="Arial" w:cs="Arial"/>
        </w:rPr>
        <w:t>klienti, obchodní partneri a akcionár,</w:t>
      </w:r>
      <w:r w:rsidR="003C3FC7" w:rsidRPr="00137321">
        <w:rPr>
          <w:rFonts w:ascii="Arial" w:hAnsi="Arial" w:cs="Arial"/>
        </w:rPr>
        <w:t xml:space="preserve"> </w:t>
      </w:r>
      <w:r w:rsidR="00861A9B" w:rsidRPr="00137321">
        <w:rPr>
          <w:rFonts w:ascii="Arial" w:hAnsi="Arial" w:cs="Arial"/>
        </w:rPr>
        <w:t>v mene celého kole</w:t>
      </w:r>
      <w:r w:rsidR="00BB22CA" w:rsidRPr="00137321">
        <w:rPr>
          <w:rFonts w:ascii="Arial" w:hAnsi="Arial" w:cs="Arial"/>
        </w:rPr>
        <w:t>k</w:t>
      </w:r>
      <w:r w:rsidR="00861A9B" w:rsidRPr="00137321">
        <w:rPr>
          <w:rFonts w:ascii="Arial" w:hAnsi="Arial" w:cs="Arial"/>
        </w:rPr>
        <w:t xml:space="preserve">tívu Vám ďakujeme </w:t>
      </w:r>
      <w:r w:rsidR="00A94315" w:rsidRPr="00137321">
        <w:rPr>
          <w:rFonts w:ascii="Arial" w:hAnsi="Arial" w:cs="Arial"/>
        </w:rPr>
        <w:t xml:space="preserve">za </w:t>
      </w:r>
      <w:r w:rsidR="00861A9B" w:rsidRPr="00137321">
        <w:rPr>
          <w:rFonts w:ascii="Arial" w:hAnsi="Arial" w:cs="Arial"/>
        </w:rPr>
        <w:t xml:space="preserve">prejavenú dôveru </w:t>
      </w:r>
      <w:r w:rsidR="00A94315" w:rsidRPr="00137321">
        <w:rPr>
          <w:rFonts w:ascii="Arial" w:hAnsi="Arial" w:cs="Arial"/>
        </w:rPr>
        <w:t xml:space="preserve">a veríme, že sa nám bude </w:t>
      </w:r>
      <w:r w:rsidR="00861A9B" w:rsidRPr="00137321">
        <w:rPr>
          <w:rFonts w:ascii="Arial" w:hAnsi="Arial" w:cs="Arial"/>
        </w:rPr>
        <w:t xml:space="preserve">aj naďalej dariť naše vzťahy </w:t>
      </w:r>
      <w:r w:rsidR="00A94315" w:rsidRPr="00137321">
        <w:rPr>
          <w:rFonts w:ascii="Arial" w:hAnsi="Arial" w:cs="Arial"/>
        </w:rPr>
        <w:t xml:space="preserve">rozvíjať </w:t>
      </w:r>
      <w:r w:rsidR="00861A9B" w:rsidRPr="00137321">
        <w:rPr>
          <w:rFonts w:ascii="Arial" w:hAnsi="Arial" w:cs="Arial"/>
        </w:rPr>
        <w:t xml:space="preserve">k vzájomnej spokojnosti a nám sa bude naďalej dariť uspokojovať </w:t>
      </w:r>
      <w:r w:rsidR="00A94315" w:rsidRPr="00137321">
        <w:rPr>
          <w:rFonts w:ascii="Arial" w:hAnsi="Arial" w:cs="Arial"/>
        </w:rPr>
        <w:t xml:space="preserve">Vaše </w:t>
      </w:r>
      <w:r w:rsidR="00861A9B" w:rsidRPr="00137321">
        <w:rPr>
          <w:rFonts w:ascii="Arial" w:hAnsi="Arial" w:cs="Arial"/>
        </w:rPr>
        <w:t>potreby a očakávania</w:t>
      </w:r>
      <w:r w:rsidR="00A94315" w:rsidRPr="00137321">
        <w:rPr>
          <w:rFonts w:ascii="Arial" w:hAnsi="Arial" w:cs="Arial"/>
        </w:rPr>
        <w:t>.</w:t>
      </w:r>
    </w:p>
    <w:p w14:paraId="40CA24EB" w14:textId="77777777" w:rsidR="00A94315" w:rsidRPr="00C75C07" w:rsidRDefault="00A94315" w:rsidP="00A94315">
      <w:pPr>
        <w:jc w:val="both"/>
        <w:rPr>
          <w:rFonts w:ascii="Arial" w:hAnsi="Arial" w:cs="Arial"/>
        </w:rPr>
      </w:pPr>
    </w:p>
    <w:p w14:paraId="25F725F6" w14:textId="77777777" w:rsidR="00F74288" w:rsidRPr="00C75C07" w:rsidRDefault="00F74288" w:rsidP="00A94315">
      <w:pPr>
        <w:jc w:val="both"/>
        <w:rPr>
          <w:rFonts w:ascii="Arial" w:hAnsi="Arial" w:cs="Arial"/>
        </w:rPr>
      </w:pPr>
    </w:p>
    <w:p w14:paraId="15781900" w14:textId="77777777" w:rsidR="00A94315" w:rsidRPr="00C75C07" w:rsidRDefault="00A94315" w:rsidP="00A94315">
      <w:pPr>
        <w:ind w:left="3261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Ing. </w:t>
      </w:r>
      <w:r w:rsidR="00DE3F6B" w:rsidRPr="00C75C07">
        <w:rPr>
          <w:rFonts w:ascii="Arial" w:hAnsi="Arial" w:cs="Arial"/>
        </w:rPr>
        <w:t>Michael Landau</w:t>
      </w:r>
    </w:p>
    <w:p w14:paraId="3B63C52E" w14:textId="77777777" w:rsidR="003C3FC7" w:rsidRPr="00C75C07" w:rsidRDefault="00A94315" w:rsidP="00A94315">
      <w:pPr>
        <w:ind w:left="3261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Predseda predstavenstva</w:t>
      </w:r>
      <w:r w:rsidR="003C3FC7" w:rsidRPr="00C75C07">
        <w:rPr>
          <w:rFonts w:ascii="Arial" w:hAnsi="Arial" w:cs="Arial"/>
        </w:rPr>
        <w:t xml:space="preserve"> </w:t>
      </w:r>
      <w:r w:rsidRPr="00C75C07">
        <w:rPr>
          <w:rFonts w:ascii="Arial" w:hAnsi="Arial" w:cs="Arial"/>
        </w:rPr>
        <w:t>a generálny riaditeľ</w:t>
      </w:r>
    </w:p>
    <w:p w14:paraId="7D9047AE" w14:textId="77777777" w:rsidR="00A94315" w:rsidRPr="00C75C07" w:rsidRDefault="00A94315">
      <w:pPr>
        <w:rPr>
          <w:rFonts w:ascii="Arial" w:hAnsi="Arial" w:cs="Arial"/>
        </w:rPr>
      </w:pPr>
    </w:p>
    <w:p w14:paraId="231AD37A" w14:textId="77777777" w:rsidR="00861A9B" w:rsidRPr="00C75C07" w:rsidRDefault="00861A9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br w:type="page"/>
      </w:r>
    </w:p>
    <w:p w14:paraId="572FAD23" w14:textId="667D4AC4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lastRenderedPageBreak/>
        <w:t xml:space="preserve">1.2 RIGHT POWER v roku </w:t>
      </w:r>
      <w:r w:rsidR="00DE3F6B" w:rsidRPr="00C75C07">
        <w:rPr>
          <w:rFonts w:ascii="Arial" w:hAnsi="Arial" w:cs="Arial"/>
          <w:b/>
        </w:rPr>
        <w:t>20</w:t>
      </w:r>
      <w:r w:rsidR="00A77352" w:rsidRPr="00C75C07">
        <w:rPr>
          <w:rFonts w:ascii="Arial" w:hAnsi="Arial" w:cs="Arial"/>
          <w:b/>
        </w:rPr>
        <w:t>2</w:t>
      </w:r>
      <w:r w:rsidR="006C448B">
        <w:rPr>
          <w:rFonts w:ascii="Arial" w:hAnsi="Arial" w:cs="Arial"/>
          <w:b/>
        </w:rPr>
        <w:t>2</w:t>
      </w:r>
    </w:p>
    <w:p w14:paraId="5B11EBEF" w14:textId="77777777" w:rsidR="00564ABD" w:rsidRPr="00C75C07" w:rsidRDefault="00564ABD">
      <w:pPr>
        <w:rPr>
          <w:rFonts w:ascii="Arial" w:hAnsi="Arial" w:cs="Arial"/>
        </w:rPr>
      </w:pPr>
    </w:p>
    <w:p w14:paraId="59950FF5" w14:textId="77777777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1.2.1 Výroba</w:t>
      </w:r>
    </w:p>
    <w:p w14:paraId="46920591" w14:textId="5E9D3976" w:rsidR="00564ABD" w:rsidRPr="00C75C07" w:rsidRDefault="00A422AF">
      <w:pPr>
        <w:rPr>
          <w:rFonts w:ascii="Arial" w:hAnsi="Arial" w:cs="Arial"/>
        </w:rPr>
      </w:pPr>
      <w:r w:rsidRPr="00C75C07">
        <w:rPr>
          <w:rFonts w:ascii="Arial" w:hAnsi="Arial" w:cs="Arial"/>
        </w:rPr>
        <w:t>Elektrina</w:t>
      </w:r>
      <w:r w:rsidR="002769CB" w:rsidRPr="00C75C07">
        <w:rPr>
          <w:rFonts w:ascii="Arial" w:hAnsi="Arial" w:cs="Arial"/>
        </w:rPr>
        <w:t>:</w:t>
      </w:r>
      <w:r w:rsidR="00E83249" w:rsidRPr="00C75C07">
        <w:rPr>
          <w:rFonts w:ascii="Arial" w:hAnsi="Arial" w:cs="Arial"/>
        </w:rPr>
        <w:t xml:space="preserve"> </w:t>
      </w:r>
      <w:r w:rsidR="006C448B">
        <w:rPr>
          <w:rFonts w:ascii="Arial" w:hAnsi="Arial" w:cs="Arial"/>
        </w:rPr>
        <w:t>7</w:t>
      </w:r>
      <w:r w:rsidR="003C7F17" w:rsidRPr="00C75C07">
        <w:rPr>
          <w:rFonts w:ascii="Arial" w:hAnsi="Arial" w:cs="Arial"/>
        </w:rPr>
        <w:t xml:space="preserve"> </w:t>
      </w:r>
      <w:r w:rsidR="006C448B">
        <w:rPr>
          <w:rFonts w:ascii="Arial" w:hAnsi="Arial" w:cs="Arial"/>
        </w:rPr>
        <w:t>442</w:t>
      </w:r>
      <w:r w:rsidR="00C80792" w:rsidRPr="00C75C07">
        <w:rPr>
          <w:rFonts w:ascii="Arial" w:hAnsi="Arial" w:cs="Arial"/>
        </w:rPr>
        <w:t xml:space="preserve"> </w:t>
      </w:r>
      <w:r w:rsidR="00E006FC" w:rsidRPr="00C75C07">
        <w:rPr>
          <w:rFonts w:ascii="Arial" w:hAnsi="Arial" w:cs="Arial"/>
        </w:rPr>
        <w:t>MWh</w:t>
      </w:r>
    </w:p>
    <w:p w14:paraId="6AEC642A" w14:textId="47A1E219" w:rsidR="00564ABD" w:rsidRPr="00C75C07" w:rsidRDefault="00A422AF">
      <w:pPr>
        <w:rPr>
          <w:rFonts w:ascii="Arial" w:hAnsi="Arial" w:cs="Arial"/>
        </w:rPr>
      </w:pPr>
      <w:r w:rsidRPr="00C75C07">
        <w:rPr>
          <w:rFonts w:ascii="Arial" w:hAnsi="Arial" w:cs="Arial"/>
        </w:rPr>
        <w:t>Teplo</w:t>
      </w:r>
      <w:r w:rsidR="002769CB" w:rsidRPr="00C75C07">
        <w:rPr>
          <w:rFonts w:ascii="Arial" w:hAnsi="Arial" w:cs="Arial"/>
        </w:rPr>
        <w:t>:</w:t>
      </w:r>
      <w:r w:rsidR="00C80792" w:rsidRPr="00C75C07">
        <w:rPr>
          <w:rFonts w:ascii="Arial" w:hAnsi="Arial" w:cs="Arial"/>
        </w:rPr>
        <w:t xml:space="preserve"> </w:t>
      </w:r>
      <w:r w:rsidR="006C448B">
        <w:rPr>
          <w:rFonts w:ascii="Arial" w:hAnsi="Arial" w:cs="Arial"/>
        </w:rPr>
        <w:t>166</w:t>
      </w:r>
      <w:r w:rsidR="004E1D91" w:rsidRPr="00C75C07">
        <w:rPr>
          <w:rFonts w:ascii="Arial" w:hAnsi="Arial" w:cs="Arial"/>
        </w:rPr>
        <w:t xml:space="preserve"> </w:t>
      </w:r>
      <w:r w:rsidR="006C448B">
        <w:rPr>
          <w:rFonts w:ascii="Arial" w:hAnsi="Arial" w:cs="Arial"/>
        </w:rPr>
        <w:t>445</w:t>
      </w:r>
      <w:r w:rsidR="00EB0412" w:rsidRPr="00C75C07">
        <w:rPr>
          <w:rFonts w:ascii="Arial" w:hAnsi="Arial" w:cs="Arial"/>
        </w:rPr>
        <w:t xml:space="preserve"> GJ</w:t>
      </w:r>
    </w:p>
    <w:p w14:paraId="61264C1D" w14:textId="1542CE74" w:rsidR="002769CB" w:rsidRPr="00C75C07" w:rsidRDefault="002769CB">
      <w:pPr>
        <w:rPr>
          <w:rFonts w:ascii="Arial" w:hAnsi="Arial" w:cs="Arial"/>
          <w:highlight w:val="yellow"/>
        </w:rPr>
      </w:pPr>
    </w:p>
    <w:p w14:paraId="27A2167E" w14:textId="79B29FCD" w:rsidR="002769CB" w:rsidRPr="00BB7D34" w:rsidRDefault="002769CB" w:rsidP="002769CB">
      <w:pPr>
        <w:rPr>
          <w:rFonts w:ascii="Arial" w:hAnsi="Arial" w:cs="Arial"/>
          <w:b/>
        </w:rPr>
      </w:pPr>
      <w:r w:rsidRPr="00BB7D34">
        <w:rPr>
          <w:rFonts w:ascii="Arial" w:hAnsi="Arial" w:cs="Arial"/>
          <w:b/>
        </w:rPr>
        <w:t xml:space="preserve">1.2.2 </w:t>
      </w:r>
      <w:proofErr w:type="spellStart"/>
      <w:r w:rsidRPr="00BB7D34">
        <w:rPr>
          <w:rFonts w:ascii="Arial" w:hAnsi="Arial" w:cs="Arial"/>
          <w:b/>
        </w:rPr>
        <w:t>Trading</w:t>
      </w:r>
      <w:proofErr w:type="spellEnd"/>
    </w:p>
    <w:p w14:paraId="7A9E3E5A" w14:textId="3367229F" w:rsidR="002769CB" w:rsidRPr="00BB7D34" w:rsidRDefault="00A2653A" w:rsidP="002769CB">
      <w:pPr>
        <w:rPr>
          <w:rFonts w:ascii="Arial" w:hAnsi="Arial" w:cs="Arial"/>
          <w:bCs/>
        </w:rPr>
      </w:pPr>
      <w:proofErr w:type="spellStart"/>
      <w:r w:rsidRPr="00BB7D34">
        <w:rPr>
          <w:rFonts w:ascii="Arial" w:hAnsi="Arial" w:cs="Arial"/>
          <w:bCs/>
        </w:rPr>
        <w:t>Tradingové</w:t>
      </w:r>
      <w:proofErr w:type="spellEnd"/>
      <w:r w:rsidRPr="00BB7D34">
        <w:rPr>
          <w:rFonts w:ascii="Arial" w:hAnsi="Arial" w:cs="Arial"/>
          <w:bCs/>
        </w:rPr>
        <w:t xml:space="preserve"> obchody</w:t>
      </w:r>
    </w:p>
    <w:p w14:paraId="4383DB4B" w14:textId="77CA05FC" w:rsidR="00BB7D34" w:rsidRPr="00BB7D34" w:rsidRDefault="00BB7D34" w:rsidP="002769CB">
      <w:pPr>
        <w:rPr>
          <w:rFonts w:ascii="Arial" w:hAnsi="Arial" w:cs="Arial"/>
          <w:bCs/>
        </w:rPr>
      </w:pPr>
      <w:r w:rsidRPr="00BB7D34">
        <w:rPr>
          <w:rFonts w:ascii="Arial" w:hAnsi="Arial" w:cs="Arial"/>
          <w:bCs/>
        </w:rPr>
        <w:t xml:space="preserve">Zemný plyn: </w:t>
      </w:r>
      <w:r w:rsidR="006C448B">
        <w:rPr>
          <w:rFonts w:ascii="Arial" w:hAnsi="Arial" w:cs="Arial"/>
          <w:bCs/>
        </w:rPr>
        <w:t>9</w:t>
      </w:r>
      <w:r w:rsidRPr="00BB7D34">
        <w:rPr>
          <w:rFonts w:ascii="Arial" w:hAnsi="Arial" w:cs="Arial"/>
          <w:bCs/>
        </w:rPr>
        <w:t> </w:t>
      </w:r>
      <w:r w:rsidR="006C448B">
        <w:rPr>
          <w:rFonts w:ascii="Arial" w:hAnsi="Arial" w:cs="Arial"/>
          <w:bCs/>
        </w:rPr>
        <w:t>195</w:t>
      </w:r>
      <w:r w:rsidRPr="00BB7D34">
        <w:rPr>
          <w:rFonts w:ascii="Arial" w:hAnsi="Arial" w:cs="Arial"/>
          <w:bCs/>
        </w:rPr>
        <w:t>,</w:t>
      </w:r>
      <w:r w:rsidR="006C448B">
        <w:rPr>
          <w:rFonts w:ascii="Arial" w:hAnsi="Arial" w:cs="Arial"/>
          <w:bCs/>
        </w:rPr>
        <w:t>16</w:t>
      </w:r>
      <w:r w:rsidRPr="00BB7D34">
        <w:rPr>
          <w:rFonts w:ascii="Arial" w:hAnsi="Arial" w:cs="Arial"/>
          <w:bCs/>
        </w:rPr>
        <w:t xml:space="preserve"> </w:t>
      </w:r>
      <w:proofErr w:type="spellStart"/>
      <w:r w:rsidRPr="00BB7D34">
        <w:rPr>
          <w:rFonts w:ascii="Arial" w:hAnsi="Arial" w:cs="Arial"/>
          <w:bCs/>
        </w:rPr>
        <w:t>Mwh</w:t>
      </w:r>
      <w:proofErr w:type="spellEnd"/>
    </w:p>
    <w:p w14:paraId="6C467964" w14:textId="5E13203B" w:rsidR="00BB7D34" w:rsidRPr="00BB7D34" w:rsidRDefault="00BB7D34" w:rsidP="002769CB">
      <w:pPr>
        <w:rPr>
          <w:rFonts w:ascii="Arial" w:hAnsi="Arial" w:cs="Arial"/>
          <w:bCs/>
        </w:rPr>
      </w:pPr>
      <w:r w:rsidRPr="00BB7D34">
        <w:rPr>
          <w:rFonts w:ascii="Arial" w:hAnsi="Arial" w:cs="Arial"/>
          <w:bCs/>
        </w:rPr>
        <w:t xml:space="preserve">Elektrina: </w:t>
      </w:r>
      <w:r w:rsidR="006C448B">
        <w:rPr>
          <w:rFonts w:ascii="Arial" w:hAnsi="Arial" w:cs="Arial"/>
          <w:bCs/>
        </w:rPr>
        <w:t>1</w:t>
      </w:r>
      <w:r w:rsidRPr="00BB7D34">
        <w:rPr>
          <w:rFonts w:ascii="Arial" w:hAnsi="Arial" w:cs="Arial"/>
          <w:bCs/>
        </w:rPr>
        <w:t> </w:t>
      </w:r>
      <w:r w:rsidR="006C448B">
        <w:rPr>
          <w:rFonts w:ascii="Arial" w:hAnsi="Arial" w:cs="Arial"/>
          <w:bCs/>
        </w:rPr>
        <w:t>3</w:t>
      </w:r>
      <w:r w:rsidRPr="00BB7D34">
        <w:rPr>
          <w:rFonts w:ascii="Arial" w:hAnsi="Arial" w:cs="Arial"/>
          <w:bCs/>
        </w:rPr>
        <w:t>72 </w:t>
      </w:r>
      <w:r w:rsidR="006C448B">
        <w:rPr>
          <w:rFonts w:ascii="Arial" w:hAnsi="Arial" w:cs="Arial"/>
          <w:bCs/>
        </w:rPr>
        <w:t>870</w:t>
      </w:r>
      <w:r w:rsidRPr="00BB7D34">
        <w:rPr>
          <w:rFonts w:ascii="Arial" w:hAnsi="Arial" w:cs="Arial"/>
          <w:bCs/>
        </w:rPr>
        <w:t>,</w:t>
      </w:r>
      <w:r w:rsidR="006C448B">
        <w:rPr>
          <w:rFonts w:ascii="Arial" w:hAnsi="Arial" w:cs="Arial"/>
          <w:bCs/>
        </w:rPr>
        <w:t>69</w:t>
      </w:r>
      <w:r w:rsidRPr="00BB7D34">
        <w:rPr>
          <w:rFonts w:ascii="Arial" w:hAnsi="Arial" w:cs="Arial"/>
          <w:bCs/>
        </w:rPr>
        <w:t xml:space="preserve"> </w:t>
      </w:r>
      <w:proofErr w:type="spellStart"/>
      <w:r w:rsidRPr="00BB7D34">
        <w:rPr>
          <w:rFonts w:ascii="Arial" w:hAnsi="Arial" w:cs="Arial"/>
          <w:bCs/>
        </w:rPr>
        <w:t>Mwh</w:t>
      </w:r>
      <w:proofErr w:type="spellEnd"/>
    </w:p>
    <w:p w14:paraId="09CB8CF5" w14:textId="77777777" w:rsidR="00564ABD" w:rsidRPr="00C75C07" w:rsidRDefault="00564ABD">
      <w:pPr>
        <w:rPr>
          <w:rFonts w:ascii="Arial" w:hAnsi="Arial" w:cs="Arial"/>
        </w:rPr>
      </w:pPr>
    </w:p>
    <w:p w14:paraId="60EB437B" w14:textId="460128CC" w:rsidR="00564ABD" w:rsidRPr="00C75C07" w:rsidRDefault="00564ABD">
      <w:pPr>
        <w:rPr>
          <w:rFonts w:ascii="Arial" w:hAnsi="Arial" w:cs="Arial"/>
          <w:b/>
        </w:rPr>
      </w:pPr>
      <w:bookmarkStart w:id="0" w:name="_Hlk82003648"/>
      <w:r w:rsidRPr="00C75C07">
        <w:rPr>
          <w:rFonts w:ascii="Arial" w:hAnsi="Arial" w:cs="Arial"/>
          <w:b/>
        </w:rPr>
        <w:t>1.2.</w:t>
      </w:r>
      <w:r w:rsidR="002769CB" w:rsidRPr="00C75C07">
        <w:rPr>
          <w:rFonts w:ascii="Arial" w:hAnsi="Arial" w:cs="Arial"/>
          <w:b/>
        </w:rPr>
        <w:t>3</w:t>
      </w:r>
      <w:r w:rsidRPr="00C75C07">
        <w:rPr>
          <w:rFonts w:ascii="Arial" w:hAnsi="Arial" w:cs="Arial"/>
          <w:b/>
        </w:rPr>
        <w:t xml:space="preserve"> Financie</w:t>
      </w:r>
    </w:p>
    <w:bookmarkEnd w:id="0"/>
    <w:p w14:paraId="2D5FFDAE" w14:textId="790480E7" w:rsidR="00657D15" w:rsidRPr="006C448B" w:rsidRDefault="00657D15">
      <w:pPr>
        <w:rPr>
          <w:rFonts w:ascii="Arial" w:hAnsi="Arial" w:cs="Arial"/>
          <w:bCs/>
        </w:rPr>
      </w:pPr>
      <w:r w:rsidRPr="006C448B">
        <w:rPr>
          <w:rFonts w:ascii="Arial" w:hAnsi="Arial" w:cs="Arial"/>
          <w:bCs/>
        </w:rPr>
        <w:t xml:space="preserve">EBIT : </w:t>
      </w:r>
      <w:r w:rsidR="00D44487" w:rsidRPr="006C448B">
        <w:rPr>
          <w:rFonts w:ascii="Arial" w:hAnsi="Arial" w:cs="Arial"/>
          <w:bCs/>
        </w:rPr>
        <w:t>- 1</w:t>
      </w:r>
      <w:r w:rsidR="006C448B" w:rsidRPr="006C448B">
        <w:rPr>
          <w:rFonts w:ascii="Arial" w:hAnsi="Arial" w:cs="Arial"/>
          <w:bCs/>
        </w:rPr>
        <w:t>15</w:t>
      </w:r>
      <w:r w:rsidRPr="006C448B">
        <w:rPr>
          <w:rFonts w:ascii="Arial" w:hAnsi="Arial" w:cs="Arial"/>
          <w:bCs/>
        </w:rPr>
        <w:t>,</w:t>
      </w:r>
      <w:r w:rsidR="00D44487" w:rsidRPr="006C448B">
        <w:rPr>
          <w:rFonts w:ascii="Arial" w:hAnsi="Arial" w:cs="Arial"/>
          <w:bCs/>
        </w:rPr>
        <w:t>7</w:t>
      </w:r>
      <w:r w:rsidR="006C448B" w:rsidRPr="006C448B">
        <w:rPr>
          <w:rFonts w:ascii="Arial" w:hAnsi="Arial" w:cs="Arial"/>
          <w:bCs/>
        </w:rPr>
        <w:t>56</w:t>
      </w:r>
      <w:r w:rsidRPr="006C448B">
        <w:rPr>
          <w:rFonts w:ascii="Arial" w:hAnsi="Arial" w:cs="Arial"/>
          <w:bCs/>
        </w:rPr>
        <w:t xml:space="preserve"> tis. EUR</w:t>
      </w:r>
    </w:p>
    <w:p w14:paraId="3C88B387" w14:textId="7BC139B6" w:rsidR="00564ABD" w:rsidRPr="00C75C07" w:rsidRDefault="00564ABD">
      <w:pPr>
        <w:rPr>
          <w:rFonts w:ascii="Arial" w:hAnsi="Arial" w:cs="Arial"/>
        </w:rPr>
      </w:pPr>
      <w:r w:rsidRPr="00C85C37">
        <w:rPr>
          <w:rFonts w:ascii="Arial" w:hAnsi="Arial" w:cs="Arial"/>
        </w:rPr>
        <w:t>EBITDA</w:t>
      </w:r>
      <w:r w:rsidR="00267C7B" w:rsidRPr="00C85C37">
        <w:rPr>
          <w:rFonts w:ascii="Arial" w:hAnsi="Arial" w:cs="Arial"/>
        </w:rPr>
        <w:t xml:space="preserve"> :</w:t>
      </w:r>
      <w:r w:rsidR="00593396" w:rsidRPr="00C85C37">
        <w:rPr>
          <w:rFonts w:ascii="Arial" w:hAnsi="Arial" w:cs="Arial"/>
        </w:rPr>
        <w:t> </w:t>
      </w:r>
      <w:r w:rsidR="006C448B" w:rsidRPr="00C85C37">
        <w:rPr>
          <w:rFonts w:ascii="Arial" w:hAnsi="Arial" w:cs="Arial"/>
        </w:rPr>
        <w:t>528</w:t>
      </w:r>
      <w:r w:rsidR="00593396" w:rsidRPr="00C85C37">
        <w:rPr>
          <w:rFonts w:ascii="Arial" w:hAnsi="Arial" w:cs="Arial"/>
        </w:rPr>
        <w:t>,</w:t>
      </w:r>
      <w:r w:rsidR="006C448B" w:rsidRPr="00C85C37">
        <w:rPr>
          <w:rFonts w:ascii="Arial" w:hAnsi="Arial" w:cs="Arial"/>
        </w:rPr>
        <w:t>327</w:t>
      </w:r>
      <w:r w:rsidR="00F10C34" w:rsidRPr="00C85C37">
        <w:rPr>
          <w:rFonts w:ascii="Arial" w:hAnsi="Arial" w:cs="Arial"/>
        </w:rPr>
        <w:t xml:space="preserve"> </w:t>
      </w:r>
      <w:r w:rsidR="005B70DB" w:rsidRPr="00C85C37">
        <w:rPr>
          <w:rFonts w:ascii="Arial" w:hAnsi="Arial" w:cs="Arial"/>
        </w:rPr>
        <w:t xml:space="preserve">tis. </w:t>
      </w:r>
      <w:r w:rsidR="00D24DFD" w:rsidRPr="00C85C37">
        <w:rPr>
          <w:rFonts w:ascii="Arial" w:hAnsi="Arial" w:cs="Arial"/>
        </w:rPr>
        <w:t>EUR</w:t>
      </w:r>
    </w:p>
    <w:p w14:paraId="635C26D2" w14:textId="44B4BAE8" w:rsidR="00564ABD" w:rsidRPr="00C75C07" w:rsidRDefault="005F4F6F">
      <w:pPr>
        <w:rPr>
          <w:rFonts w:ascii="Arial" w:hAnsi="Arial" w:cs="Arial"/>
        </w:rPr>
      </w:pPr>
      <w:r>
        <w:rPr>
          <w:rFonts w:ascii="Arial" w:hAnsi="Arial" w:cs="Arial"/>
        </w:rPr>
        <w:t>Výsledok hospodárenia</w:t>
      </w:r>
      <w:r w:rsidR="009A0761" w:rsidRPr="00C75C0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9A0761" w:rsidRPr="00C75C07">
        <w:rPr>
          <w:rFonts w:ascii="Arial" w:hAnsi="Arial" w:cs="Arial"/>
        </w:rPr>
        <w:t xml:space="preserve">strata </w:t>
      </w:r>
      <w:r w:rsidR="00267C7B" w:rsidRPr="00C75C07">
        <w:rPr>
          <w:rFonts w:ascii="Arial" w:hAnsi="Arial" w:cs="Arial"/>
        </w:rPr>
        <w:t xml:space="preserve"> :</w:t>
      </w:r>
      <w:r w:rsidR="00D24DFD" w:rsidRPr="00C75C07">
        <w:rPr>
          <w:rFonts w:ascii="Arial" w:hAnsi="Arial" w:cs="Arial"/>
        </w:rPr>
        <w:t xml:space="preserve"> </w:t>
      </w:r>
      <w:r w:rsidR="006C448B">
        <w:rPr>
          <w:rFonts w:ascii="Arial" w:hAnsi="Arial" w:cs="Arial"/>
        </w:rPr>
        <w:t>438</w:t>
      </w:r>
      <w:r w:rsidR="004E1D91" w:rsidRPr="00C75C07">
        <w:rPr>
          <w:rFonts w:ascii="Arial" w:hAnsi="Arial" w:cs="Arial"/>
        </w:rPr>
        <w:t>,</w:t>
      </w:r>
      <w:r w:rsidR="006C448B">
        <w:rPr>
          <w:rFonts w:ascii="Arial" w:hAnsi="Arial" w:cs="Arial"/>
        </w:rPr>
        <w:t>982</w:t>
      </w:r>
      <w:r w:rsidR="005B70DB" w:rsidRPr="00C75C07">
        <w:rPr>
          <w:rFonts w:ascii="Arial" w:hAnsi="Arial" w:cs="Arial"/>
        </w:rPr>
        <w:t xml:space="preserve"> tis.</w:t>
      </w:r>
      <w:r w:rsidR="00D24DFD" w:rsidRPr="00C75C07">
        <w:rPr>
          <w:rFonts w:ascii="Arial" w:hAnsi="Arial" w:cs="Arial"/>
        </w:rPr>
        <w:t xml:space="preserve"> EUR </w:t>
      </w:r>
    </w:p>
    <w:p w14:paraId="614A2BE4" w14:textId="618D8654" w:rsidR="001A5C52" w:rsidRPr="00C75C07" w:rsidRDefault="001A5C52">
      <w:pPr>
        <w:rPr>
          <w:rFonts w:ascii="Arial" w:hAnsi="Arial" w:cs="Arial"/>
        </w:rPr>
      </w:pPr>
      <w:r w:rsidRPr="00C75C07">
        <w:rPr>
          <w:rFonts w:ascii="Arial" w:hAnsi="Arial" w:cs="Arial"/>
        </w:rPr>
        <w:t>ROE (Re</w:t>
      </w:r>
      <w:r w:rsidR="00673945" w:rsidRPr="00C75C07">
        <w:rPr>
          <w:rFonts w:ascii="Arial" w:hAnsi="Arial" w:cs="Arial"/>
        </w:rPr>
        <w:t xml:space="preserve">ntabilita vlastného imania) </w:t>
      </w:r>
      <w:r w:rsidR="00267C7B" w:rsidRPr="00C75C07">
        <w:rPr>
          <w:rFonts w:ascii="Arial" w:hAnsi="Arial" w:cs="Arial"/>
        </w:rPr>
        <w:t>:</w:t>
      </w:r>
      <w:r w:rsidR="004E1D91" w:rsidRPr="00C75C07">
        <w:rPr>
          <w:rFonts w:ascii="Arial" w:hAnsi="Arial" w:cs="Arial"/>
        </w:rPr>
        <w:t xml:space="preserve"> </w:t>
      </w:r>
      <w:r w:rsidR="009A0761" w:rsidRPr="00C75C07">
        <w:rPr>
          <w:rFonts w:ascii="Arial" w:hAnsi="Arial" w:cs="Arial"/>
        </w:rPr>
        <w:t>-</w:t>
      </w:r>
      <w:r w:rsidR="006C448B">
        <w:rPr>
          <w:rFonts w:ascii="Arial" w:hAnsi="Arial" w:cs="Arial"/>
        </w:rPr>
        <w:t xml:space="preserve"> 14</w:t>
      </w:r>
      <w:r w:rsidR="009A0761" w:rsidRPr="00C75C07">
        <w:rPr>
          <w:rFonts w:ascii="Arial" w:hAnsi="Arial" w:cs="Arial"/>
        </w:rPr>
        <w:t>,</w:t>
      </w:r>
      <w:r w:rsidR="006C448B">
        <w:rPr>
          <w:rFonts w:ascii="Arial" w:hAnsi="Arial" w:cs="Arial"/>
        </w:rPr>
        <w:t>08</w:t>
      </w:r>
      <w:r w:rsidRPr="00C75C07">
        <w:rPr>
          <w:rFonts w:ascii="Arial" w:hAnsi="Arial" w:cs="Arial"/>
        </w:rPr>
        <w:t xml:space="preserve"> %</w:t>
      </w:r>
    </w:p>
    <w:p w14:paraId="7582AF5A" w14:textId="04EA05E6" w:rsidR="00D24DFD" w:rsidRDefault="00267C7B">
      <w:pPr>
        <w:rPr>
          <w:rFonts w:ascii="Arial" w:hAnsi="Arial" w:cs="Arial"/>
        </w:rPr>
      </w:pPr>
      <w:r w:rsidRPr="00C75C07">
        <w:rPr>
          <w:rFonts w:ascii="Arial" w:hAnsi="Arial" w:cs="Arial"/>
        </w:rPr>
        <w:t>ROI (Rentabilita kapitálu) :</w:t>
      </w:r>
      <w:r w:rsidR="001A5C52" w:rsidRPr="00C75C07">
        <w:rPr>
          <w:rFonts w:ascii="Arial" w:hAnsi="Arial" w:cs="Arial"/>
        </w:rPr>
        <w:t xml:space="preserve"> </w:t>
      </w:r>
      <w:r w:rsidR="009A0761" w:rsidRPr="00C75C07">
        <w:rPr>
          <w:rFonts w:ascii="Arial" w:hAnsi="Arial" w:cs="Arial"/>
        </w:rPr>
        <w:t>-</w:t>
      </w:r>
      <w:r w:rsidR="006C448B">
        <w:rPr>
          <w:rFonts w:ascii="Arial" w:hAnsi="Arial" w:cs="Arial"/>
        </w:rPr>
        <w:t xml:space="preserve"> </w:t>
      </w:r>
      <w:r w:rsidR="009A0761" w:rsidRPr="00C75C07">
        <w:rPr>
          <w:rFonts w:ascii="Arial" w:hAnsi="Arial" w:cs="Arial"/>
        </w:rPr>
        <w:t>0,</w:t>
      </w:r>
      <w:r w:rsidR="006C448B">
        <w:rPr>
          <w:rFonts w:ascii="Arial" w:hAnsi="Arial" w:cs="Arial"/>
        </w:rPr>
        <w:t>53</w:t>
      </w:r>
      <w:r w:rsidR="001A5C52" w:rsidRPr="00C75C07">
        <w:rPr>
          <w:rFonts w:ascii="Arial" w:hAnsi="Arial" w:cs="Arial"/>
        </w:rPr>
        <w:t xml:space="preserve"> %</w:t>
      </w:r>
    </w:p>
    <w:p w14:paraId="3B1F0107" w14:textId="35987E10" w:rsidR="00BB7D34" w:rsidRPr="00C75C07" w:rsidRDefault="00BB7D34">
      <w:pPr>
        <w:rPr>
          <w:rFonts w:ascii="Arial" w:hAnsi="Arial" w:cs="Arial"/>
        </w:rPr>
      </w:pPr>
      <w:r>
        <w:rPr>
          <w:rFonts w:ascii="Arial" w:hAnsi="Arial" w:cs="Arial"/>
        </w:rPr>
        <w:t>ROS (Rentabilita tržieb) : -</w:t>
      </w:r>
      <w:r w:rsidR="006C448B">
        <w:rPr>
          <w:rFonts w:ascii="Arial" w:hAnsi="Arial" w:cs="Arial"/>
        </w:rPr>
        <w:t xml:space="preserve"> 0</w:t>
      </w:r>
      <w:r>
        <w:rPr>
          <w:rFonts w:ascii="Arial" w:hAnsi="Arial" w:cs="Arial"/>
        </w:rPr>
        <w:t>,</w:t>
      </w:r>
      <w:r w:rsidR="006C448B">
        <w:rPr>
          <w:rFonts w:ascii="Arial" w:hAnsi="Arial" w:cs="Arial"/>
        </w:rPr>
        <w:t>45</w:t>
      </w:r>
      <w:r>
        <w:rPr>
          <w:rFonts w:ascii="Arial" w:hAnsi="Arial" w:cs="Arial"/>
        </w:rPr>
        <w:t xml:space="preserve"> %</w:t>
      </w:r>
    </w:p>
    <w:p w14:paraId="318E149F" w14:textId="77777777" w:rsidR="001A5C52" w:rsidRPr="00C75C07" w:rsidRDefault="001A5C52">
      <w:pPr>
        <w:rPr>
          <w:rFonts w:ascii="Arial" w:hAnsi="Arial" w:cs="Arial"/>
          <w:color w:val="FF0000"/>
        </w:rPr>
      </w:pPr>
    </w:p>
    <w:p w14:paraId="32B9D43B" w14:textId="15FBBAEF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1.2.</w:t>
      </w:r>
      <w:r w:rsidR="002769CB" w:rsidRPr="00C75C07">
        <w:rPr>
          <w:rFonts w:ascii="Arial" w:hAnsi="Arial" w:cs="Arial"/>
          <w:b/>
        </w:rPr>
        <w:t>4</w:t>
      </w:r>
      <w:r w:rsidRPr="00C75C07">
        <w:rPr>
          <w:rFonts w:ascii="Arial" w:hAnsi="Arial" w:cs="Arial"/>
          <w:b/>
        </w:rPr>
        <w:t xml:space="preserve"> Ľudia </w:t>
      </w:r>
    </w:p>
    <w:p w14:paraId="1E0FA551" w14:textId="30E4B420" w:rsidR="00D24DFD" w:rsidRPr="00C75C07" w:rsidRDefault="00665EB6">
      <w:pPr>
        <w:rPr>
          <w:rFonts w:ascii="Arial" w:hAnsi="Arial" w:cs="Arial"/>
        </w:rPr>
      </w:pPr>
      <w:r w:rsidRPr="00C75C07">
        <w:rPr>
          <w:rFonts w:ascii="Arial" w:hAnsi="Arial" w:cs="Arial"/>
        </w:rPr>
        <w:t>P</w:t>
      </w:r>
      <w:r w:rsidR="00310349" w:rsidRPr="00C75C07">
        <w:rPr>
          <w:rFonts w:ascii="Arial" w:hAnsi="Arial" w:cs="Arial"/>
        </w:rPr>
        <w:t>riemerný stav zamestna</w:t>
      </w:r>
      <w:r w:rsidRPr="00C75C07">
        <w:rPr>
          <w:rFonts w:ascii="Arial" w:hAnsi="Arial" w:cs="Arial"/>
        </w:rPr>
        <w:t>n</w:t>
      </w:r>
      <w:r w:rsidR="00310349" w:rsidRPr="00C75C07">
        <w:rPr>
          <w:rFonts w:ascii="Arial" w:hAnsi="Arial" w:cs="Arial"/>
        </w:rPr>
        <w:t>c</w:t>
      </w:r>
      <w:r w:rsidR="00D928CF" w:rsidRPr="00C75C07">
        <w:rPr>
          <w:rFonts w:ascii="Arial" w:hAnsi="Arial" w:cs="Arial"/>
        </w:rPr>
        <w:t>o</w:t>
      </w:r>
      <w:r w:rsidR="00310349" w:rsidRPr="00C75C07">
        <w:rPr>
          <w:rFonts w:ascii="Arial" w:hAnsi="Arial" w:cs="Arial"/>
        </w:rPr>
        <w:t>v</w:t>
      </w:r>
      <w:r w:rsidR="00681F62" w:rsidRPr="00C75C07">
        <w:rPr>
          <w:rFonts w:ascii="Arial" w:hAnsi="Arial" w:cs="Arial"/>
        </w:rPr>
        <w:t xml:space="preserve"> bol </w:t>
      </w:r>
      <w:r w:rsidR="001F3C35" w:rsidRPr="00C75C07">
        <w:rPr>
          <w:rFonts w:ascii="Arial" w:hAnsi="Arial" w:cs="Arial"/>
        </w:rPr>
        <w:t>4</w:t>
      </w:r>
      <w:r w:rsidR="006C448B">
        <w:rPr>
          <w:rFonts w:ascii="Arial" w:hAnsi="Arial" w:cs="Arial"/>
        </w:rPr>
        <w:t>3</w:t>
      </w:r>
      <w:r w:rsidR="00E93622" w:rsidRPr="00C75C07">
        <w:rPr>
          <w:rFonts w:ascii="Arial" w:hAnsi="Arial" w:cs="Arial"/>
        </w:rPr>
        <w:t>.</w:t>
      </w:r>
      <w:r w:rsidR="00AF344D" w:rsidRPr="00C75C07">
        <w:rPr>
          <w:rFonts w:ascii="Arial" w:hAnsi="Arial" w:cs="Arial"/>
        </w:rPr>
        <w:t xml:space="preserve"> Uvedený priemerný prepočítaný počet zamestnancov je za zriaďovateľa v SR a organizačnú zložku v ČR.</w:t>
      </w:r>
    </w:p>
    <w:p w14:paraId="5945CBA6" w14:textId="77777777" w:rsidR="00564ABD" w:rsidRPr="00C75C07" w:rsidRDefault="00564ABD">
      <w:pPr>
        <w:rPr>
          <w:rFonts w:ascii="Arial" w:hAnsi="Arial" w:cs="Arial"/>
        </w:rPr>
      </w:pPr>
    </w:p>
    <w:p w14:paraId="65A2741F" w14:textId="77777777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1.3 RIGHT POWER</w:t>
      </w:r>
    </w:p>
    <w:p w14:paraId="6D1375CE" w14:textId="77777777" w:rsidR="002B15CB" w:rsidRPr="00C75C07" w:rsidRDefault="002B15CB" w:rsidP="00BB7D34">
      <w:pPr>
        <w:rPr>
          <w:rFonts w:ascii="Arial" w:hAnsi="Arial" w:cs="Arial"/>
        </w:rPr>
      </w:pPr>
      <w:r w:rsidRPr="00C75C07">
        <w:rPr>
          <w:rFonts w:ascii="Arial" w:hAnsi="Arial" w:cs="Arial"/>
        </w:rPr>
        <w:t>sa zameriava najmä na rozvoj portfólia v oblasti výroby elektrickej energie v Európe.</w:t>
      </w:r>
    </w:p>
    <w:p w14:paraId="19CE3CF3" w14:textId="77777777" w:rsidR="002B15CB" w:rsidRPr="00C75C07" w:rsidRDefault="002B15CB" w:rsidP="00BB7D34">
      <w:pPr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RIGHT POWER, </w:t>
      </w:r>
      <w:proofErr w:type="spellStart"/>
      <w:r w:rsidRPr="00C75C07">
        <w:rPr>
          <w:rFonts w:ascii="Arial" w:hAnsi="Arial" w:cs="Arial"/>
        </w:rPr>
        <w:t>a.s</w:t>
      </w:r>
      <w:proofErr w:type="spellEnd"/>
      <w:r w:rsidRPr="00C75C07">
        <w:rPr>
          <w:rFonts w:ascii="Arial" w:hAnsi="Arial" w:cs="Arial"/>
        </w:rPr>
        <w:t>., vznikla v roku 2006 a jej hlavným poslaním bolo vybudovať stabilnú skupinu firiem</w:t>
      </w:r>
      <w:r w:rsidRPr="00C75C07">
        <w:rPr>
          <w:rFonts w:ascii="Arial" w:hAnsi="Arial" w:cs="Arial"/>
        </w:rPr>
        <w:br/>
        <w:t>podnikajúcich v energetike v Českej a Slovenskej republike.</w:t>
      </w:r>
    </w:p>
    <w:p w14:paraId="1804FC90" w14:textId="76477E8E" w:rsidR="002B15CB" w:rsidRPr="00C75C07" w:rsidRDefault="002B15CB" w:rsidP="00BB7D34">
      <w:pPr>
        <w:rPr>
          <w:rFonts w:ascii="Arial" w:hAnsi="Arial" w:cs="Arial"/>
        </w:rPr>
      </w:pPr>
      <w:r w:rsidRPr="00C75C07">
        <w:rPr>
          <w:rFonts w:ascii="Arial" w:hAnsi="Arial" w:cs="Arial"/>
        </w:rPr>
        <w:t>Postupnými krokmi sa v priebehu tohoto obdobia prepracovala od veľkoobchodu a poradenstva k výrobe</w:t>
      </w:r>
      <w:r w:rsidRPr="00C75C07">
        <w:rPr>
          <w:rFonts w:ascii="Arial" w:hAnsi="Arial" w:cs="Arial"/>
        </w:rPr>
        <w:br/>
        <w:t xml:space="preserve">elektriny a tepla a k dodávkam týchto komodít koncovým zákazníkom. Aktuálne okrem dodávania energií pomáhame firmám a </w:t>
      </w:r>
      <w:r w:rsidR="00571989" w:rsidRPr="00C75C07">
        <w:rPr>
          <w:rFonts w:ascii="Arial" w:hAnsi="Arial" w:cs="Arial"/>
        </w:rPr>
        <w:t>organizáciám</w:t>
      </w:r>
      <w:r w:rsidRPr="00C75C07">
        <w:rPr>
          <w:rFonts w:ascii="Arial" w:hAnsi="Arial" w:cs="Arial"/>
        </w:rPr>
        <w:t xml:space="preserve"> v budovaní ich portfólia s energiami a obchodujeme so zárukami pôvodu.</w:t>
      </w:r>
    </w:p>
    <w:p w14:paraId="244DBAC8" w14:textId="77777777" w:rsidR="00564ABD" w:rsidRPr="00C75C07" w:rsidRDefault="00564ABD">
      <w:pPr>
        <w:rPr>
          <w:rFonts w:ascii="Arial" w:hAnsi="Arial" w:cs="Arial"/>
        </w:rPr>
      </w:pPr>
    </w:p>
    <w:p w14:paraId="003CEEEE" w14:textId="5097A8DB" w:rsidR="002B15CB" w:rsidRPr="00A2653A" w:rsidRDefault="006C2373" w:rsidP="005B70DB">
      <w:pPr>
        <w:jc w:val="both"/>
        <w:rPr>
          <w:rFonts w:ascii="Arial" w:hAnsi="Arial" w:cs="Arial"/>
          <w:b/>
        </w:rPr>
      </w:pPr>
      <w:r w:rsidRPr="00A2653A">
        <w:rPr>
          <w:rFonts w:ascii="Arial" w:hAnsi="Arial" w:cs="Arial"/>
          <w:b/>
        </w:rPr>
        <w:t>Vízia</w:t>
      </w:r>
    </w:p>
    <w:p w14:paraId="32E015C8" w14:textId="77777777" w:rsidR="002B15CB" w:rsidRPr="00C75C07" w:rsidRDefault="0083794C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Byť</w:t>
      </w:r>
      <w:r w:rsidR="000F13E1" w:rsidRPr="00C75C07">
        <w:rPr>
          <w:rFonts w:ascii="Arial" w:hAnsi="Arial" w:cs="Arial"/>
        </w:rPr>
        <w:t xml:space="preserve"> lídrom v profesionálnom a inovatívnom prístupe k poskytovaným službám </w:t>
      </w:r>
    </w:p>
    <w:p w14:paraId="798483BC" w14:textId="59B05BD1" w:rsidR="00564ABD" w:rsidRPr="00C75C07" w:rsidRDefault="000F13E1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v energetike.</w:t>
      </w:r>
      <w:r w:rsidR="00903E18" w:rsidRPr="00C75C07">
        <w:rPr>
          <w:rFonts w:ascii="Arial" w:hAnsi="Arial" w:cs="Arial"/>
        </w:rPr>
        <w:t xml:space="preserve"> </w:t>
      </w:r>
    </w:p>
    <w:p w14:paraId="5DBF49AD" w14:textId="3FE77213" w:rsidR="002B15CB" w:rsidRPr="00C75C07" w:rsidRDefault="002B15CB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Víziou spoločnosti RIGHT POWER je byť lídrom na európskom trhu s energiami s najnižšou cenou za elektrinu na Slovensku. U bežných dodávateľov elektrickej energie si musíte za zelenú energiu priplatiť. U nás máte elektrinu z obnoviteľných zdrojov ako samozrejmosť a navyše za najnižšiu cenu na trhu. S RIGHT POWER si každý môže dovoliť byť ekologický.</w:t>
      </w:r>
    </w:p>
    <w:p w14:paraId="18034A4F" w14:textId="298ED719" w:rsidR="008E639E" w:rsidRPr="00C75C07" w:rsidRDefault="008E639E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  <w:color w:val="1D1D2F"/>
          <w:spacing w:val="-5"/>
        </w:rPr>
        <w:t>Budúcnosť vidíme v budovaní malých zdrojov priamo na mieste spotreby, aj za podpory pre obnoviteľné zdroje a v rozvoji ďalších služieb v oblasti energetiky s pridanou hodnotou pre zákazníka.</w:t>
      </w:r>
    </w:p>
    <w:p w14:paraId="20D25CB9" w14:textId="77777777" w:rsidR="006D2AA2" w:rsidRDefault="006D2AA2" w:rsidP="00BB7D34">
      <w:pPr>
        <w:jc w:val="both"/>
        <w:rPr>
          <w:rFonts w:ascii="Arial" w:hAnsi="Arial" w:cs="Arial"/>
          <w:b/>
          <w:color w:val="FF0000"/>
        </w:rPr>
      </w:pPr>
    </w:p>
    <w:p w14:paraId="3E6CAF08" w14:textId="77777777" w:rsidR="00BB7D34" w:rsidRDefault="00BB7D34" w:rsidP="00BB7D34">
      <w:pPr>
        <w:jc w:val="both"/>
        <w:rPr>
          <w:rFonts w:ascii="Arial" w:hAnsi="Arial" w:cs="Arial"/>
          <w:b/>
          <w:color w:val="FF0000"/>
        </w:rPr>
      </w:pPr>
    </w:p>
    <w:p w14:paraId="533B9A99" w14:textId="77777777" w:rsidR="00BB7D34" w:rsidRPr="00C75C07" w:rsidRDefault="00BB7D34" w:rsidP="00BB7D34">
      <w:pPr>
        <w:jc w:val="both"/>
        <w:rPr>
          <w:rFonts w:ascii="Arial" w:hAnsi="Arial" w:cs="Arial"/>
          <w:b/>
          <w:color w:val="FF0000"/>
        </w:rPr>
      </w:pPr>
    </w:p>
    <w:p w14:paraId="0F1FC588" w14:textId="6631D557" w:rsidR="00564ABD" w:rsidRPr="00C75C07" w:rsidRDefault="00564ABD" w:rsidP="00BB7D34">
      <w:pPr>
        <w:jc w:val="both"/>
        <w:rPr>
          <w:rFonts w:ascii="Arial" w:hAnsi="Arial" w:cs="Arial"/>
          <w:b/>
          <w:color w:val="FF0000"/>
        </w:rPr>
      </w:pPr>
      <w:r w:rsidRPr="00A2653A">
        <w:rPr>
          <w:rFonts w:ascii="Arial" w:hAnsi="Arial" w:cs="Arial"/>
          <w:b/>
        </w:rPr>
        <w:t>Poslanie</w:t>
      </w:r>
    </w:p>
    <w:p w14:paraId="7853C2FA" w14:textId="35E4CE94" w:rsidR="008E639E" w:rsidRPr="00C75C07" w:rsidRDefault="008E639E" w:rsidP="00BB7D34">
      <w:pPr>
        <w:jc w:val="both"/>
        <w:rPr>
          <w:rFonts w:ascii="Arial" w:hAnsi="Arial" w:cs="Arial"/>
          <w:b/>
        </w:rPr>
      </w:pPr>
      <w:r w:rsidRPr="00C75C07">
        <w:rPr>
          <w:rFonts w:ascii="Arial" w:hAnsi="Arial" w:cs="Arial"/>
        </w:rPr>
        <w:t xml:space="preserve">S pokračujúcou liberalizáciou trhu rastie aj jeho dynamika. Nové príležitosti vidíme v reforme energetického systému, ktorá vychádza z energetického balíčka Európskej únie. Do našej legislatívy budú prevzaté </w:t>
      </w:r>
      <w:r w:rsidR="00B70BBB" w:rsidRPr="00C75C07">
        <w:rPr>
          <w:rFonts w:ascii="Arial" w:hAnsi="Arial" w:cs="Arial"/>
        </w:rPr>
        <w:t xml:space="preserve">úplne </w:t>
      </w:r>
      <w:r w:rsidRPr="00C75C07">
        <w:rPr>
          <w:rFonts w:ascii="Arial" w:hAnsi="Arial" w:cs="Arial"/>
        </w:rPr>
        <w:t>nové činnosti v energetike, ako sú agregácia a uskladnenie energie, čo dáva priestor opäť rozšíriť portfólio našich produktov a pružnejšie reagovať na potreby trhu vo všetkých segmentoch.</w:t>
      </w:r>
    </w:p>
    <w:p w14:paraId="22AEDE0A" w14:textId="36D698A3" w:rsidR="007C7FAB" w:rsidRPr="00C75C07" w:rsidRDefault="007C7FAB" w:rsidP="00BB7D34">
      <w:pPr>
        <w:jc w:val="both"/>
        <w:rPr>
          <w:rFonts w:ascii="Arial" w:hAnsi="Arial" w:cs="Arial"/>
          <w:bCs/>
        </w:rPr>
      </w:pPr>
      <w:r w:rsidRPr="00C75C07">
        <w:rPr>
          <w:rFonts w:ascii="Arial" w:hAnsi="Arial" w:cs="Arial"/>
          <w:bCs/>
        </w:rPr>
        <w:t xml:space="preserve">Vybudovať stabilnú skupinu </w:t>
      </w:r>
      <w:r w:rsidR="00DD748F" w:rsidRPr="00C75C07">
        <w:rPr>
          <w:rFonts w:ascii="Arial" w:hAnsi="Arial" w:cs="Arial"/>
          <w:bCs/>
        </w:rPr>
        <w:t xml:space="preserve">vo </w:t>
      </w:r>
      <w:r w:rsidRPr="00C75C07">
        <w:rPr>
          <w:rFonts w:ascii="Arial" w:hAnsi="Arial" w:cs="Arial"/>
          <w:bCs/>
        </w:rPr>
        <w:t>fir</w:t>
      </w:r>
      <w:r w:rsidR="00DD748F" w:rsidRPr="00C75C07">
        <w:rPr>
          <w:rFonts w:ascii="Arial" w:hAnsi="Arial" w:cs="Arial"/>
          <w:bCs/>
        </w:rPr>
        <w:t>me</w:t>
      </w:r>
      <w:r w:rsidRPr="00C75C07">
        <w:rPr>
          <w:rFonts w:ascii="Arial" w:hAnsi="Arial" w:cs="Arial"/>
          <w:bCs/>
        </w:rPr>
        <w:t xml:space="preserve"> podnikajúc</w:t>
      </w:r>
      <w:r w:rsidR="00DD748F" w:rsidRPr="00C75C07">
        <w:rPr>
          <w:rFonts w:ascii="Arial" w:hAnsi="Arial" w:cs="Arial"/>
          <w:bCs/>
        </w:rPr>
        <w:t>u</w:t>
      </w:r>
      <w:r w:rsidRPr="00C75C07">
        <w:rPr>
          <w:rFonts w:ascii="Arial" w:hAnsi="Arial" w:cs="Arial"/>
          <w:bCs/>
        </w:rPr>
        <w:t xml:space="preserve"> v energetike v Českej a Slovenskej republike</w:t>
      </w:r>
      <w:r w:rsidR="00132FB5" w:rsidRPr="00C75C07">
        <w:rPr>
          <w:rFonts w:ascii="Arial" w:hAnsi="Arial" w:cs="Arial"/>
          <w:bCs/>
        </w:rPr>
        <w:t xml:space="preserve">. Postupnými krokmi sa prepracovať od veľkoobchodu, poradenstva a výroby elektriny a tepla k dodávkam týchto komodít koncovým zákazníkom. </w:t>
      </w:r>
    </w:p>
    <w:p w14:paraId="50E9A296" w14:textId="63EDA706" w:rsidR="00564ABD" w:rsidRPr="00C75C07" w:rsidRDefault="00ED412D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Pre napĺňanie takéhoto poslania a ambícií je potrebné mať vybudovanú firemnú kultúru na vysokej úrovni. Od každého zamestnanca sa preto vyžaduje vysoká odbornosť, kontinuálne vzdelávanie, čistota riešení, dodržiavanie platných zákonov a predpisov, kultúra vystupovania a správania sa.</w:t>
      </w:r>
    </w:p>
    <w:p w14:paraId="2F2D8279" w14:textId="5D85B025" w:rsidR="007F4D2C" w:rsidRPr="00C75C07" w:rsidRDefault="00AF2D69" w:rsidP="00BB7D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Cieľom je na prvom mieste spokojný zákazník, stabilná pozícia v energetických kruhoch a uznanie odbornej verejnosti.</w:t>
      </w:r>
    </w:p>
    <w:p w14:paraId="2E0F2677" w14:textId="77777777" w:rsidR="000F13E1" w:rsidRPr="00C75C07" w:rsidRDefault="000F13E1">
      <w:pPr>
        <w:rPr>
          <w:rFonts w:ascii="Arial" w:hAnsi="Arial" w:cs="Arial"/>
          <w:color w:val="FF0000"/>
        </w:rPr>
      </w:pPr>
    </w:p>
    <w:p w14:paraId="16437222" w14:textId="77777777" w:rsidR="00564ABD" w:rsidRPr="00C75C07" w:rsidRDefault="0051605E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1.3.1</w:t>
      </w:r>
      <w:r w:rsidR="00564ABD" w:rsidRPr="00C75C07">
        <w:rPr>
          <w:rFonts w:ascii="Arial" w:hAnsi="Arial" w:cs="Arial"/>
          <w:b/>
        </w:rPr>
        <w:t xml:space="preserve"> Štruktúra akcionárov</w:t>
      </w:r>
    </w:p>
    <w:p w14:paraId="347E4018" w14:textId="4646DA24" w:rsidR="00564ABD" w:rsidRPr="00C75C07" w:rsidRDefault="0051605E" w:rsidP="001D5A6B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Spoločnosť mal</w:t>
      </w:r>
      <w:r w:rsidR="00CC5290" w:rsidRPr="00C75C07">
        <w:rPr>
          <w:rFonts w:ascii="Arial" w:hAnsi="Arial" w:cs="Arial"/>
        </w:rPr>
        <w:t>a</w:t>
      </w:r>
      <w:r w:rsidRPr="00C75C07">
        <w:rPr>
          <w:rFonts w:ascii="Arial" w:hAnsi="Arial" w:cs="Arial"/>
        </w:rPr>
        <w:t xml:space="preserve"> k 31.12.20</w:t>
      </w:r>
      <w:r w:rsidR="00A77352" w:rsidRPr="00C75C07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Pr="00C75C07">
        <w:rPr>
          <w:rFonts w:ascii="Arial" w:hAnsi="Arial" w:cs="Arial"/>
        </w:rPr>
        <w:t xml:space="preserve"> </w:t>
      </w:r>
      <w:r w:rsidR="00AE0C4C" w:rsidRPr="00C75C07">
        <w:rPr>
          <w:rFonts w:ascii="Arial" w:hAnsi="Arial" w:cs="Arial"/>
        </w:rPr>
        <w:t>jedného</w:t>
      </w:r>
      <w:r w:rsidR="0078502D" w:rsidRPr="00C75C07">
        <w:rPr>
          <w:rFonts w:ascii="Arial" w:hAnsi="Arial" w:cs="Arial"/>
        </w:rPr>
        <w:t xml:space="preserve"> akcionár</w:t>
      </w:r>
      <w:r w:rsidR="00AE0C4C" w:rsidRPr="00C75C07">
        <w:rPr>
          <w:rFonts w:ascii="Arial" w:hAnsi="Arial" w:cs="Arial"/>
        </w:rPr>
        <w:t>a</w:t>
      </w:r>
      <w:r w:rsidR="0078502D" w:rsidRPr="00C75C07">
        <w:rPr>
          <w:rFonts w:ascii="Arial" w:hAnsi="Arial" w:cs="Arial"/>
        </w:rPr>
        <w:t>.</w:t>
      </w:r>
    </w:p>
    <w:p w14:paraId="6A6DA5F8" w14:textId="77777777" w:rsidR="0051605E" w:rsidRPr="00C75C07" w:rsidRDefault="0051605E">
      <w:pPr>
        <w:rPr>
          <w:rFonts w:ascii="Arial" w:hAnsi="Arial" w:cs="Arial"/>
        </w:rPr>
      </w:pPr>
    </w:p>
    <w:p w14:paraId="0B84FF5A" w14:textId="77777777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</w:t>
      </w:r>
      <w:r w:rsidR="0051605E" w:rsidRPr="00C75C07">
        <w:rPr>
          <w:rFonts w:ascii="Arial" w:hAnsi="Arial" w:cs="Arial"/>
          <w:b/>
        </w:rPr>
        <w:t>3.2</w:t>
      </w:r>
      <w:r w:rsidRPr="00C75C07">
        <w:rPr>
          <w:rFonts w:ascii="Arial" w:hAnsi="Arial" w:cs="Arial"/>
          <w:b/>
        </w:rPr>
        <w:t xml:space="preserve"> Štatutárne orgány spoločnosti</w:t>
      </w:r>
    </w:p>
    <w:p w14:paraId="0844D486" w14:textId="77777777" w:rsidR="0051605E" w:rsidRPr="00C75C07" w:rsidRDefault="0051605E">
      <w:pPr>
        <w:rPr>
          <w:rFonts w:ascii="Arial" w:hAnsi="Arial" w:cs="Arial"/>
          <w:b/>
        </w:rPr>
      </w:pPr>
    </w:p>
    <w:p w14:paraId="5399CE54" w14:textId="77777777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Predstavenstvo</w:t>
      </w:r>
    </w:p>
    <w:p w14:paraId="6EB4237F" w14:textId="77777777" w:rsidR="00BF3C66" w:rsidRPr="00C75C07" w:rsidRDefault="00167AC3" w:rsidP="009B243C">
      <w:pPr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Ing. Michael Landau, predseda predstavenstva, vznik funkcie: </w:t>
      </w:r>
      <w:r w:rsidR="00281F33" w:rsidRPr="00C75C07">
        <w:rPr>
          <w:rFonts w:ascii="Arial" w:hAnsi="Arial" w:cs="Arial"/>
        </w:rPr>
        <w:t>31.8.2016</w:t>
      </w:r>
      <w:r w:rsidRPr="00C75C07">
        <w:rPr>
          <w:rFonts w:ascii="Arial" w:hAnsi="Arial" w:cs="Arial"/>
        </w:rPr>
        <w:t>;</w:t>
      </w:r>
      <w:r w:rsidR="009B243C" w:rsidRPr="00C75C07">
        <w:rPr>
          <w:rFonts w:ascii="Arial" w:hAnsi="Arial" w:cs="Arial"/>
        </w:rPr>
        <w:t xml:space="preserve"> </w:t>
      </w:r>
    </w:p>
    <w:p w14:paraId="3CF12141" w14:textId="3BF54294" w:rsidR="00BF3C66" w:rsidRPr="00C75C07" w:rsidRDefault="00BF3C66" w:rsidP="009B243C">
      <w:pPr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Lukáš Choma, </w:t>
      </w:r>
      <w:proofErr w:type="spellStart"/>
      <w:r w:rsidRPr="00C75C07">
        <w:rPr>
          <w:rFonts w:ascii="Arial" w:hAnsi="Arial" w:cs="Arial"/>
        </w:rPr>
        <w:t>MSc</w:t>
      </w:r>
      <w:proofErr w:type="spellEnd"/>
      <w:r w:rsidRPr="00C75C07">
        <w:rPr>
          <w:rFonts w:ascii="Arial" w:hAnsi="Arial" w:cs="Arial"/>
        </w:rPr>
        <w:t>., podpredseda predstavenstva, vznik funkcie: 22.10.2019</w:t>
      </w:r>
    </w:p>
    <w:p w14:paraId="4E8D4874" w14:textId="4E4437AB" w:rsidR="009B243C" w:rsidRPr="00C75C07" w:rsidRDefault="009B243C" w:rsidP="009B243C">
      <w:pPr>
        <w:rPr>
          <w:rFonts w:ascii="Arial" w:hAnsi="Arial" w:cs="Arial"/>
        </w:rPr>
      </w:pPr>
      <w:r w:rsidRPr="00C75C07">
        <w:rPr>
          <w:rFonts w:ascii="Arial" w:hAnsi="Arial" w:cs="Arial"/>
        </w:rPr>
        <w:t>Maroš Choma,</w:t>
      </w:r>
      <w:r w:rsidR="00A2653A">
        <w:rPr>
          <w:rFonts w:ascii="Arial" w:hAnsi="Arial" w:cs="Arial"/>
        </w:rPr>
        <w:t xml:space="preserve"> MBA,</w:t>
      </w:r>
      <w:r w:rsidRPr="00C75C07">
        <w:rPr>
          <w:rFonts w:ascii="Arial" w:hAnsi="Arial" w:cs="Arial"/>
        </w:rPr>
        <w:t xml:space="preserve"> člen predstavenstva, vznik funkcie: </w:t>
      </w:r>
      <w:r w:rsidR="00281F33" w:rsidRPr="00C75C07">
        <w:rPr>
          <w:rFonts w:ascii="Arial" w:hAnsi="Arial" w:cs="Arial"/>
        </w:rPr>
        <w:t>31.8.2016</w:t>
      </w:r>
      <w:r w:rsidRPr="00C75C07">
        <w:rPr>
          <w:rFonts w:ascii="Arial" w:hAnsi="Arial" w:cs="Arial"/>
        </w:rPr>
        <w:t xml:space="preserve">, </w:t>
      </w:r>
    </w:p>
    <w:p w14:paraId="244A8E43" w14:textId="77777777" w:rsidR="008051DD" w:rsidRPr="00C75C07" w:rsidRDefault="008051DD" w:rsidP="008051DD">
      <w:pPr>
        <w:rPr>
          <w:rFonts w:ascii="Arial" w:hAnsi="Arial" w:cs="Arial"/>
        </w:rPr>
      </w:pPr>
    </w:p>
    <w:p w14:paraId="5B40790E" w14:textId="5374E71D" w:rsidR="0051605E" w:rsidRPr="00C75C07" w:rsidRDefault="008051DD" w:rsidP="001F6A81">
      <w:pPr>
        <w:jc w:val="both"/>
        <w:rPr>
          <w:rFonts w:ascii="Arial" w:hAnsi="Arial" w:cs="Arial"/>
        </w:rPr>
      </w:pPr>
      <w:r w:rsidRPr="00C75C07">
        <w:rPr>
          <w:rStyle w:val="ra"/>
          <w:rFonts w:ascii="Arial" w:hAnsi="Arial" w:cs="Arial"/>
        </w:rPr>
        <w:t>V</w:t>
      </w:r>
      <w:r w:rsidR="00830073" w:rsidRPr="00C75C07">
        <w:rPr>
          <w:rStyle w:val="ra"/>
          <w:rFonts w:ascii="Arial" w:hAnsi="Arial" w:cs="Arial"/>
        </w:rPr>
        <w:t> mene spoločnosti konajú a podpisujú spoločne vždy predseda a podpredseda predstavenstva alebo spoločne predseda a dvaja členovia predstavenstva alebo spoločne podpredseda a dvaja členovia predstavenstva</w:t>
      </w:r>
    </w:p>
    <w:p w14:paraId="2DDA3CA2" w14:textId="77777777" w:rsidR="00E83087" w:rsidRPr="00C75C07" w:rsidRDefault="00E83087">
      <w:pPr>
        <w:rPr>
          <w:rFonts w:ascii="Arial" w:hAnsi="Arial" w:cs="Arial"/>
          <w:b/>
          <w:color w:val="FF0000"/>
          <w:highlight w:val="yellow"/>
        </w:rPr>
      </w:pPr>
    </w:p>
    <w:p w14:paraId="2854DB75" w14:textId="77777777" w:rsidR="00564ABD" w:rsidRPr="00C75C07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Dozorná rada</w:t>
      </w:r>
    </w:p>
    <w:p w14:paraId="5A73F1B7" w14:textId="473EC890" w:rsidR="00B75603" w:rsidRPr="00C75C07" w:rsidRDefault="00B75603" w:rsidP="00B75603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Dozorná rada spoločnosti má </w:t>
      </w:r>
      <w:r w:rsidR="005F4F6F">
        <w:rPr>
          <w:rFonts w:ascii="Arial" w:hAnsi="Arial" w:cs="Arial"/>
        </w:rPr>
        <w:t>3</w:t>
      </w:r>
      <w:r w:rsidRPr="00C75C07">
        <w:rPr>
          <w:rFonts w:ascii="Arial" w:hAnsi="Arial" w:cs="Arial"/>
        </w:rPr>
        <w:t xml:space="preserve"> členov, na čele dozornej rady je predseda.  Funkciu predsedu a členov predstavenstva k 31.12.20</w:t>
      </w:r>
      <w:r w:rsidR="005F4F6F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Pr="00C75C07">
        <w:rPr>
          <w:rFonts w:ascii="Arial" w:hAnsi="Arial" w:cs="Arial"/>
        </w:rPr>
        <w:t xml:space="preserve"> zastávali:</w:t>
      </w:r>
    </w:p>
    <w:p w14:paraId="2D0CEDFF" w14:textId="77777777" w:rsidR="00564ABD" w:rsidRPr="00C75C07" w:rsidRDefault="0051605E">
      <w:pPr>
        <w:rPr>
          <w:rFonts w:ascii="Arial" w:hAnsi="Arial" w:cs="Arial"/>
        </w:rPr>
      </w:pPr>
      <w:r w:rsidRPr="00C75C07">
        <w:rPr>
          <w:rFonts w:ascii="Arial" w:hAnsi="Arial" w:cs="Arial"/>
        </w:rPr>
        <w:t>Ing. Marián Choma, predseda dozornej rady</w:t>
      </w:r>
      <w:r w:rsidR="005B5144" w:rsidRPr="00C75C07">
        <w:rPr>
          <w:rFonts w:ascii="Arial" w:hAnsi="Arial" w:cs="Arial"/>
        </w:rPr>
        <w:t xml:space="preserve">, </w:t>
      </w:r>
      <w:r w:rsidR="008051DD" w:rsidRPr="00C75C07">
        <w:rPr>
          <w:rFonts w:ascii="Arial" w:hAnsi="Arial" w:cs="Arial"/>
        </w:rPr>
        <w:t>vznik funkcie:</w:t>
      </w:r>
      <w:r w:rsidR="005B5144" w:rsidRPr="00C75C07">
        <w:rPr>
          <w:rFonts w:ascii="Arial" w:hAnsi="Arial" w:cs="Arial"/>
        </w:rPr>
        <w:t xml:space="preserve"> 26.11.2011</w:t>
      </w:r>
      <w:r w:rsidR="008051DD" w:rsidRPr="00C75C07">
        <w:rPr>
          <w:rFonts w:ascii="Arial" w:hAnsi="Arial" w:cs="Arial"/>
        </w:rPr>
        <w:t>;</w:t>
      </w:r>
    </w:p>
    <w:p w14:paraId="6413146B" w14:textId="77777777" w:rsidR="00F74288" w:rsidRPr="00C75C07" w:rsidRDefault="0051605E">
      <w:pPr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Erik </w:t>
      </w:r>
      <w:proofErr w:type="spellStart"/>
      <w:r w:rsidRPr="00C75C07">
        <w:rPr>
          <w:rFonts w:ascii="Arial" w:hAnsi="Arial" w:cs="Arial"/>
        </w:rPr>
        <w:t>Trašky</w:t>
      </w:r>
      <w:proofErr w:type="spellEnd"/>
      <w:r w:rsidRPr="00C75C07">
        <w:rPr>
          <w:rFonts w:ascii="Arial" w:hAnsi="Arial" w:cs="Arial"/>
        </w:rPr>
        <w:t>, člen dozornej rady</w:t>
      </w:r>
      <w:r w:rsidR="005B5144" w:rsidRPr="00C75C07">
        <w:rPr>
          <w:rFonts w:ascii="Arial" w:hAnsi="Arial" w:cs="Arial"/>
        </w:rPr>
        <w:t xml:space="preserve">, </w:t>
      </w:r>
      <w:r w:rsidR="008051DD" w:rsidRPr="00C75C07">
        <w:rPr>
          <w:rFonts w:ascii="Arial" w:hAnsi="Arial" w:cs="Arial"/>
        </w:rPr>
        <w:t xml:space="preserve">vznik funkcie: </w:t>
      </w:r>
      <w:r w:rsidR="005B5144" w:rsidRPr="00C75C07">
        <w:rPr>
          <w:rFonts w:ascii="Arial" w:hAnsi="Arial" w:cs="Arial"/>
        </w:rPr>
        <w:t>26.11.2011</w:t>
      </w:r>
      <w:r w:rsidR="00F74288" w:rsidRPr="00C75C07">
        <w:rPr>
          <w:rFonts w:ascii="Arial" w:hAnsi="Arial" w:cs="Arial"/>
        </w:rPr>
        <w:t>;</w:t>
      </w:r>
    </w:p>
    <w:p w14:paraId="573AF463" w14:textId="77777777" w:rsidR="0078502D" w:rsidRPr="00C75C07" w:rsidRDefault="0078502D" w:rsidP="00F74288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JUDr. Michal Krnáč, člen dozornej rady, vznik funkcie: </w:t>
      </w:r>
      <w:r w:rsidR="005C0C49" w:rsidRPr="00C75C07">
        <w:rPr>
          <w:rFonts w:ascii="Arial" w:hAnsi="Arial" w:cs="Arial"/>
        </w:rPr>
        <w:t>31</w:t>
      </w:r>
      <w:r w:rsidRPr="00C75C07">
        <w:rPr>
          <w:rFonts w:ascii="Arial" w:hAnsi="Arial" w:cs="Arial"/>
        </w:rPr>
        <w:t>.</w:t>
      </w:r>
      <w:r w:rsidR="005C0C49" w:rsidRPr="00C75C07">
        <w:rPr>
          <w:rFonts w:ascii="Arial" w:hAnsi="Arial" w:cs="Arial"/>
        </w:rPr>
        <w:t>08</w:t>
      </w:r>
      <w:r w:rsidRPr="00C75C07">
        <w:rPr>
          <w:rFonts w:ascii="Arial" w:hAnsi="Arial" w:cs="Arial"/>
        </w:rPr>
        <w:t>.2016;</w:t>
      </w:r>
    </w:p>
    <w:p w14:paraId="69BFABF1" w14:textId="77777777" w:rsidR="001F3C35" w:rsidRPr="00C75C07" w:rsidRDefault="001F3C35">
      <w:pPr>
        <w:rPr>
          <w:rFonts w:ascii="Arial" w:hAnsi="Arial" w:cs="Arial"/>
          <w:b/>
        </w:rPr>
      </w:pPr>
    </w:p>
    <w:p w14:paraId="2E0049C2" w14:textId="14296FDC" w:rsidR="00564ABD" w:rsidRPr="0023722B" w:rsidRDefault="00564AB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1.</w:t>
      </w:r>
      <w:r w:rsidR="0051605E" w:rsidRPr="00C75C07">
        <w:rPr>
          <w:rFonts w:ascii="Arial" w:hAnsi="Arial" w:cs="Arial"/>
          <w:b/>
        </w:rPr>
        <w:t>3.</w:t>
      </w:r>
      <w:r w:rsidR="001325D7" w:rsidRPr="00C75C07">
        <w:rPr>
          <w:rFonts w:ascii="Arial" w:hAnsi="Arial" w:cs="Arial"/>
          <w:b/>
        </w:rPr>
        <w:t>3</w:t>
      </w:r>
      <w:r w:rsidRPr="00C75C07">
        <w:rPr>
          <w:rFonts w:ascii="Arial" w:hAnsi="Arial" w:cs="Arial"/>
          <w:b/>
        </w:rPr>
        <w:t xml:space="preserve"> Spoločnosti s kapitálovou účasťou k 31.12.20</w:t>
      </w:r>
      <w:r w:rsidR="00A77352" w:rsidRPr="00C75C07">
        <w:rPr>
          <w:rFonts w:ascii="Arial" w:hAnsi="Arial" w:cs="Arial"/>
          <w:b/>
        </w:rPr>
        <w:t>2</w:t>
      </w:r>
      <w:r w:rsidR="006C448B">
        <w:rPr>
          <w:rFonts w:ascii="Arial" w:hAnsi="Arial" w:cs="Arial"/>
          <w:b/>
        </w:rPr>
        <w:t>2</w:t>
      </w:r>
    </w:p>
    <w:tbl>
      <w:tblPr>
        <w:tblStyle w:val="Mriekatabuky"/>
        <w:tblW w:w="8614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1417"/>
        <w:gridCol w:w="1559"/>
        <w:gridCol w:w="2411"/>
      </w:tblGrid>
      <w:tr w:rsidR="000520BB" w:rsidRPr="00C75C07" w14:paraId="335E9DB4" w14:textId="77777777" w:rsidTr="00383C50">
        <w:tc>
          <w:tcPr>
            <w:tcW w:w="3227" w:type="dxa"/>
            <w:shd w:val="clear" w:color="auto" w:fill="CCFFCC"/>
          </w:tcPr>
          <w:p w14:paraId="5C1A6B05" w14:textId="77777777" w:rsidR="000520BB" w:rsidRPr="00C75C07" w:rsidRDefault="000520B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5C07">
              <w:rPr>
                <w:rFonts w:ascii="Arial" w:hAnsi="Arial" w:cs="Arial"/>
                <w:b/>
                <w:sz w:val="20"/>
                <w:szCs w:val="20"/>
              </w:rPr>
              <w:t>Názov</w:t>
            </w:r>
            <w:r w:rsidR="00692871" w:rsidRPr="00C75C07">
              <w:rPr>
                <w:rFonts w:ascii="Arial" w:hAnsi="Arial" w:cs="Arial"/>
                <w:b/>
                <w:sz w:val="20"/>
                <w:szCs w:val="20"/>
              </w:rPr>
              <w:t xml:space="preserve"> spoločnosti</w:t>
            </w:r>
          </w:p>
        </w:tc>
        <w:tc>
          <w:tcPr>
            <w:tcW w:w="1417" w:type="dxa"/>
            <w:shd w:val="clear" w:color="auto" w:fill="CCFFCC"/>
          </w:tcPr>
          <w:p w14:paraId="7C888CF5" w14:textId="77777777" w:rsidR="000520BB" w:rsidRPr="00C75C07" w:rsidRDefault="000520BB" w:rsidP="000520BB">
            <w:pPr>
              <w:ind w:right="-166"/>
              <w:rPr>
                <w:rFonts w:ascii="Arial" w:hAnsi="Arial" w:cs="Arial"/>
                <w:b/>
                <w:sz w:val="20"/>
                <w:szCs w:val="20"/>
              </w:rPr>
            </w:pPr>
            <w:r w:rsidRPr="00C75C07">
              <w:rPr>
                <w:rFonts w:ascii="Arial" w:hAnsi="Arial" w:cs="Arial"/>
                <w:b/>
                <w:sz w:val="20"/>
                <w:szCs w:val="20"/>
              </w:rPr>
              <w:t>Rok založenia (vstupu)</w:t>
            </w:r>
          </w:p>
        </w:tc>
        <w:tc>
          <w:tcPr>
            <w:tcW w:w="1559" w:type="dxa"/>
            <w:shd w:val="clear" w:color="auto" w:fill="CCFFCC"/>
          </w:tcPr>
          <w:p w14:paraId="1D9493A9" w14:textId="77777777" w:rsidR="000520BB" w:rsidRPr="00C75C07" w:rsidRDefault="000520BB" w:rsidP="00692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5C07">
              <w:rPr>
                <w:rFonts w:ascii="Arial" w:hAnsi="Arial" w:cs="Arial"/>
                <w:b/>
                <w:sz w:val="20"/>
                <w:szCs w:val="20"/>
              </w:rPr>
              <w:t xml:space="preserve">Podiel RIGHT POWER, </w:t>
            </w:r>
            <w:proofErr w:type="spellStart"/>
            <w:r w:rsidRPr="00C75C07">
              <w:rPr>
                <w:rFonts w:ascii="Arial" w:hAnsi="Arial" w:cs="Arial"/>
                <w:b/>
                <w:sz w:val="20"/>
                <w:szCs w:val="20"/>
              </w:rPr>
              <w:t>a.s</w:t>
            </w:r>
            <w:proofErr w:type="spellEnd"/>
            <w:r w:rsidRPr="00C75C07"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</w:p>
        </w:tc>
        <w:tc>
          <w:tcPr>
            <w:tcW w:w="2411" w:type="dxa"/>
            <w:shd w:val="clear" w:color="auto" w:fill="CCFFCC"/>
          </w:tcPr>
          <w:p w14:paraId="67F16939" w14:textId="77777777" w:rsidR="000520BB" w:rsidRPr="00C75C07" w:rsidRDefault="000520B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5C07">
              <w:rPr>
                <w:rFonts w:ascii="Arial" w:hAnsi="Arial" w:cs="Arial"/>
                <w:b/>
                <w:sz w:val="20"/>
                <w:szCs w:val="20"/>
              </w:rPr>
              <w:t>Predmet podnikania</w:t>
            </w:r>
          </w:p>
        </w:tc>
      </w:tr>
      <w:tr w:rsidR="00122B5F" w:rsidRPr="00C75C07" w14:paraId="75806972" w14:textId="77777777" w:rsidTr="003C35DE">
        <w:trPr>
          <w:trHeight w:val="530"/>
        </w:trPr>
        <w:tc>
          <w:tcPr>
            <w:tcW w:w="3227" w:type="dxa"/>
          </w:tcPr>
          <w:p w14:paraId="4FD4CEBE" w14:textId="77777777" w:rsidR="00122B5F" w:rsidRPr="00C75C07" w:rsidRDefault="00122B5F" w:rsidP="00F74288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 xml:space="preserve">RIGHT POWER </w:t>
            </w:r>
            <w:r w:rsidR="00F74288" w:rsidRPr="00C75C07">
              <w:rPr>
                <w:rFonts w:ascii="Arial" w:hAnsi="Arial" w:cs="Arial"/>
                <w:sz w:val="20"/>
                <w:szCs w:val="20"/>
              </w:rPr>
              <w:t>ENERGY UKRAINE</w:t>
            </w:r>
            <w:r w:rsidRPr="00C75C07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F74288" w:rsidRPr="00C75C07">
              <w:rPr>
                <w:rFonts w:ascii="Arial" w:hAnsi="Arial" w:cs="Arial"/>
                <w:sz w:val="20"/>
                <w:szCs w:val="20"/>
              </w:rPr>
              <w:t>Ltd</w:t>
            </w:r>
            <w:proofErr w:type="spellEnd"/>
            <w:r w:rsidR="00F74288" w:rsidRPr="00C75C0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417" w:type="dxa"/>
          </w:tcPr>
          <w:p w14:paraId="320C2C63" w14:textId="77777777" w:rsidR="00122B5F" w:rsidRPr="00C75C07" w:rsidRDefault="00122B5F" w:rsidP="004E1D91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>201</w:t>
            </w:r>
            <w:r w:rsidR="004E1D91" w:rsidRPr="00C75C0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59" w:type="dxa"/>
          </w:tcPr>
          <w:p w14:paraId="180F91E2" w14:textId="2622EAB1" w:rsidR="00122B5F" w:rsidRPr="00C75C07" w:rsidRDefault="0081721B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>100</w:t>
            </w:r>
            <w:r w:rsidR="00122B5F" w:rsidRPr="00C75C0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411" w:type="dxa"/>
          </w:tcPr>
          <w:p w14:paraId="285C3C42" w14:textId="77777777" w:rsidR="00122B5F" w:rsidRPr="00C75C07" w:rsidRDefault="00F74288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>Výroba a dodávky tepla</w:t>
            </w:r>
          </w:p>
        </w:tc>
      </w:tr>
      <w:tr w:rsidR="0078502D" w:rsidRPr="00C75C07" w14:paraId="152CB9AC" w14:textId="77777777" w:rsidTr="00383C50">
        <w:tc>
          <w:tcPr>
            <w:tcW w:w="3227" w:type="dxa"/>
          </w:tcPr>
          <w:p w14:paraId="5A5A2077" w14:textId="77777777" w:rsidR="0078502D" w:rsidRPr="00C75C07" w:rsidRDefault="0078502D" w:rsidP="00F74288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_Hlk165032941"/>
            <w:bookmarkStart w:id="2" w:name="_Hlk165018578"/>
            <w:r w:rsidRPr="00C75C07">
              <w:rPr>
                <w:rFonts w:ascii="Arial" w:hAnsi="Arial" w:cs="Arial"/>
                <w:sz w:val="20"/>
                <w:szCs w:val="20"/>
              </w:rPr>
              <w:t xml:space="preserve">RIGHT POWER COMODITES, </w:t>
            </w:r>
            <w:proofErr w:type="spellStart"/>
            <w:r w:rsidRPr="00C75C07"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</w:p>
          <w:bookmarkEnd w:id="1"/>
          <w:p w14:paraId="4E9C5E5B" w14:textId="77777777" w:rsidR="0078502D" w:rsidRPr="00C75C07" w:rsidRDefault="0078502D" w:rsidP="00F742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FDC9CD4" w14:textId="77777777" w:rsidR="0078502D" w:rsidRPr="00C75C07" w:rsidRDefault="009A24B4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>2016</w:t>
            </w:r>
          </w:p>
        </w:tc>
        <w:tc>
          <w:tcPr>
            <w:tcW w:w="1559" w:type="dxa"/>
          </w:tcPr>
          <w:p w14:paraId="2D794DB4" w14:textId="72083341" w:rsidR="0078502D" w:rsidRPr="00C75C07" w:rsidRDefault="0081721B" w:rsidP="000D4D73">
            <w:pPr>
              <w:rPr>
                <w:rFonts w:ascii="Arial" w:hAnsi="Arial" w:cs="Arial"/>
                <w:sz w:val="20"/>
                <w:szCs w:val="20"/>
              </w:rPr>
            </w:pPr>
            <w:r w:rsidRPr="00C75C07">
              <w:rPr>
                <w:rFonts w:ascii="Arial" w:hAnsi="Arial" w:cs="Arial"/>
                <w:sz w:val="20"/>
                <w:szCs w:val="20"/>
              </w:rPr>
              <w:t>100</w:t>
            </w:r>
            <w:r w:rsidR="009A24B4" w:rsidRPr="00C75C0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411" w:type="dxa"/>
          </w:tcPr>
          <w:p w14:paraId="21A6C051" w14:textId="77777777" w:rsidR="0078502D" w:rsidRPr="00C75C07" w:rsidRDefault="00FA6803">
            <w:pPr>
              <w:rPr>
                <w:rFonts w:ascii="Arial" w:hAnsi="Arial" w:cs="Arial"/>
                <w:sz w:val="20"/>
                <w:szCs w:val="20"/>
              </w:rPr>
            </w:pPr>
            <w:bookmarkStart w:id="3" w:name="_Hlk165033001"/>
            <w:r w:rsidRPr="00C75C07">
              <w:rPr>
                <w:rFonts w:ascii="Arial" w:hAnsi="Arial" w:cs="Arial"/>
                <w:sz w:val="20"/>
                <w:szCs w:val="20"/>
              </w:rPr>
              <w:t>Obchod s elektrinou</w:t>
            </w:r>
            <w:bookmarkEnd w:id="3"/>
          </w:p>
        </w:tc>
      </w:tr>
    </w:tbl>
    <w:p w14:paraId="5EB41B0B" w14:textId="70DAD8FF" w:rsidR="00FA7C04" w:rsidRPr="00C75C07" w:rsidRDefault="003C35DE" w:rsidP="00BB7D34">
      <w:pPr>
        <w:tabs>
          <w:tab w:val="left" w:pos="3345"/>
          <w:tab w:val="left" w:pos="4830"/>
          <w:tab w:val="left" w:pos="6345"/>
        </w:tabs>
        <w:rPr>
          <w:rFonts w:ascii="Arial" w:hAnsi="Arial" w:cs="Arial"/>
          <w:bCs/>
          <w:sz w:val="20"/>
          <w:szCs w:val="20"/>
        </w:rPr>
      </w:pPr>
      <w:bookmarkStart w:id="4" w:name="_Hlk165018588"/>
      <w:bookmarkEnd w:id="2"/>
      <w:r w:rsidRPr="00C75C07">
        <w:rPr>
          <w:rFonts w:ascii="Arial" w:hAnsi="Arial" w:cs="Arial"/>
          <w:bCs/>
          <w:sz w:val="20"/>
          <w:szCs w:val="20"/>
        </w:rPr>
        <w:t xml:space="preserve"> BIOLEKTRA Martin</w:t>
      </w:r>
      <w:r w:rsidRPr="00C75C07">
        <w:rPr>
          <w:rFonts w:ascii="Arial" w:hAnsi="Arial" w:cs="Arial"/>
          <w:bCs/>
          <w:sz w:val="20"/>
          <w:szCs w:val="20"/>
        </w:rPr>
        <w:tab/>
        <w:t>2020</w:t>
      </w:r>
      <w:r w:rsidRPr="00C75C07">
        <w:rPr>
          <w:rFonts w:ascii="Arial" w:hAnsi="Arial" w:cs="Arial"/>
          <w:bCs/>
          <w:sz w:val="20"/>
          <w:szCs w:val="20"/>
        </w:rPr>
        <w:tab/>
        <w:t>49%</w:t>
      </w:r>
      <w:r w:rsidR="004A4BFE" w:rsidRPr="00C75C07">
        <w:rPr>
          <w:rFonts w:ascii="Arial" w:hAnsi="Arial" w:cs="Arial"/>
          <w:bCs/>
          <w:sz w:val="20"/>
          <w:szCs w:val="20"/>
        </w:rPr>
        <w:tab/>
        <w:t xml:space="preserve">Sprostredkovanie </w:t>
      </w:r>
    </w:p>
    <w:p w14:paraId="14E9A64B" w14:textId="25E1D758" w:rsidR="003C35DE" w:rsidRPr="00C75C07" w:rsidRDefault="003C35DE" w:rsidP="00BB7D34">
      <w:pPr>
        <w:tabs>
          <w:tab w:val="left" w:pos="6345"/>
        </w:tabs>
        <w:rPr>
          <w:rFonts w:ascii="Arial" w:hAnsi="Arial" w:cs="Arial"/>
          <w:bCs/>
          <w:sz w:val="20"/>
          <w:szCs w:val="20"/>
        </w:rPr>
      </w:pPr>
      <w:r w:rsidRPr="00C75C07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C75C07">
        <w:rPr>
          <w:rFonts w:ascii="Arial" w:hAnsi="Arial" w:cs="Arial"/>
          <w:bCs/>
          <w:sz w:val="20"/>
          <w:szCs w:val="20"/>
        </w:rPr>
        <w:t>a.s</w:t>
      </w:r>
      <w:proofErr w:type="spellEnd"/>
      <w:r w:rsidRPr="00C75C07">
        <w:rPr>
          <w:rFonts w:ascii="Arial" w:hAnsi="Arial" w:cs="Arial"/>
          <w:bCs/>
          <w:sz w:val="20"/>
          <w:szCs w:val="20"/>
        </w:rPr>
        <w:t>.</w:t>
      </w:r>
      <w:r w:rsidR="004A4BFE" w:rsidRPr="00C75C07">
        <w:rPr>
          <w:rFonts w:ascii="Arial" w:hAnsi="Arial" w:cs="Arial"/>
          <w:bCs/>
          <w:sz w:val="20"/>
          <w:szCs w:val="20"/>
        </w:rPr>
        <w:tab/>
        <w:t>obchodu s rozličným</w:t>
      </w:r>
    </w:p>
    <w:p w14:paraId="30FEA72A" w14:textId="5EAD2773" w:rsidR="00383C50" w:rsidRPr="00BB7D34" w:rsidRDefault="004A4BFE" w:rsidP="00BB7D34">
      <w:pPr>
        <w:pBdr>
          <w:bottom w:val="single" w:sz="4" w:space="1" w:color="auto"/>
        </w:pBdr>
        <w:tabs>
          <w:tab w:val="left" w:pos="6345"/>
        </w:tabs>
        <w:rPr>
          <w:rFonts w:ascii="Arial" w:hAnsi="Arial" w:cs="Arial"/>
          <w:bCs/>
          <w:sz w:val="20"/>
          <w:szCs w:val="20"/>
        </w:rPr>
      </w:pPr>
      <w:r w:rsidRPr="00C75C07">
        <w:rPr>
          <w:rFonts w:ascii="Arial" w:hAnsi="Arial" w:cs="Arial"/>
          <w:bCs/>
          <w:sz w:val="20"/>
          <w:szCs w:val="20"/>
        </w:rPr>
        <w:lastRenderedPageBreak/>
        <w:tab/>
        <w:t>tovarom</w:t>
      </w:r>
      <w:bookmarkEnd w:id="4"/>
    </w:p>
    <w:p w14:paraId="0370E426" w14:textId="072FF427" w:rsidR="00A216EC" w:rsidRPr="00C75C07" w:rsidRDefault="0023722B" w:rsidP="00BB7D34">
      <w:pPr>
        <w:tabs>
          <w:tab w:val="left" w:pos="3345"/>
          <w:tab w:val="left" w:pos="4830"/>
          <w:tab w:val="left" w:pos="6345"/>
        </w:tabs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MDS </w:t>
      </w:r>
      <w:proofErr w:type="spellStart"/>
      <w:r>
        <w:rPr>
          <w:rFonts w:ascii="Arial" w:hAnsi="Arial" w:cs="Arial"/>
          <w:bCs/>
          <w:sz w:val="20"/>
          <w:szCs w:val="20"/>
        </w:rPr>
        <w:t>Solar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s.r.o</w:t>
      </w:r>
      <w:proofErr w:type="spellEnd"/>
      <w:r>
        <w:rPr>
          <w:rFonts w:ascii="Arial" w:hAnsi="Arial" w:cs="Arial"/>
          <w:bCs/>
          <w:sz w:val="20"/>
          <w:szCs w:val="20"/>
        </w:rPr>
        <w:t>.</w:t>
      </w:r>
      <w:r w:rsidR="00A216EC" w:rsidRPr="00C75C07">
        <w:rPr>
          <w:rFonts w:ascii="Arial" w:hAnsi="Arial" w:cs="Arial"/>
          <w:bCs/>
          <w:sz w:val="20"/>
          <w:szCs w:val="20"/>
        </w:rPr>
        <w:tab/>
        <w:t>202</w:t>
      </w:r>
      <w:r>
        <w:rPr>
          <w:rFonts w:ascii="Arial" w:hAnsi="Arial" w:cs="Arial"/>
          <w:bCs/>
          <w:sz w:val="20"/>
          <w:szCs w:val="20"/>
        </w:rPr>
        <w:t>1</w:t>
      </w:r>
      <w:r w:rsidR="00A216EC" w:rsidRPr="00C75C07">
        <w:rPr>
          <w:rFonts w:ascii="Arial" w:hAnsi="Arial" w:cs="Arial"/>
          <w:bCs/>
          <w:sz w:val="20"/>
          <w:szCs w:val="20"/>
        </w:rPr>
        <w:tab/>
      </w:r>
      <w:r w:rsidR="00617BFF">
        <w:rPr>
          <w:rFonts w:ascii="Arial" w:hAnsi="Arial" w:cs="Arial"/>
          <w:bCs/>
          <w:sz w:val="20"/>
          <w:szCs w:val="20"/>
        </w:rPr>
        <w:t>80</w:t>
      </w:r>
      <w:r w:rsidR="00A216EC" w:rsidRPr="00C75C07">
        <w:rPr>
          <w:rFonts w:ascii="Arial" w:hAnsi="Arial" w:cs="Arial"/>
          <w:bCs/>
          <w:sz w:val="20"/>
          <w:szCs w:val="20"/>
        </w:rPr>
        <w:t>%</w:t>
      </w:r>
      <w:r w:rsidR="00A216EC" w:rsidRPr="00C75C07">
        <w:rPr>
          <w:rFonts w:ascii="Arial" w:hAnsi="Arial" w:cs="Arial"/>
          <w:bCs/>
          <w:sz w:val="20"/>
          <w:szCs w:val="20"/>
        </w:rPr>
        <w:tab/>
        <w:t>Sprostredkovanie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A216EC" w:rsidRPr="00C75C07">
        <w:rPr>
          <w:rFonts w:ascii="Arial" w:hAnsi="Arial" w:cs="Arial"/>
          <w:bCs/>
          <w:sz w:val="20"/>
          <w:szCs w:val="20"/>
        </w:rPr>
        <w:t xml:space="preserve"> </w:t>
      </w:r>
    </w:p>
    <w:p w14:paraId="1CED2C05" w14:textId="57BF7522" w:rsidR="00A216EC" w:rsidRPr="00C75C07" w:rsidRDefault="00A216EC" w:rsidP="00BB7D34">
      <w:pPr>
        <w:tabs>
          <w:tab w:val="left" w:pos="6345"/>
        </w:tabs>
        <w:rPr>
          <w:rFonts w:ascii="Arial" w:hAnsi="Arial" w:cs="Arial"/>
          <w:bCs/>
          <w:sz w:val="20"/>
          <w:szCs w:val="20"/>
        </w:rPr>
      </w:pPr>
      <w:r w:rsidRPr="00C75C07">
        <w:rPr>
          <w:rFonts w:ascii="Arial" w:hAnsi="Arial" w:cs="Arial"/>
          <w:bCs/>
          <w:sz w:val="20"/>
          <w:szCs w:val="20"/>
        </w:rPr>
        <w:tab/>
        <w:t>obchodu s rozličným</w:t>
      </w:r>
    </w:p>
    <w:p w14:paraId="5B34FB73" w14:textId="33CF511A" w:rsidR="00383C50" w:rsidRPr="00BB7D34" w:rsidRDefault="00A216EC" w:rsidP="00617BFF">
      <w:pPr>
        <w:pBdr>
          <w:top w:val="single" w:sz="4" w:space="1" w:color="auto"/>
          <w:bottom w:val="single" w:sz="4" w:space="1" w:color="auto"/>
        </w:pBdr>
        <w:tabs>
          <w:tab w:val="left" w:pos="6345"/>
        </w:tabs>
        <w:rPr>
          <w:rFonts w:ascii="Arial" w:hAnsi="Arial" w:cs="Arial"/>
          <w:bCs/>
          <w:sz w:val="20"/>
          <w:szCs w:val="20"/>
        </w:rPr>
      </w:pPr>
      <w:r w:rsidRPr="00C75C07">
        <w:rPr>
          <w:rFonts w:ascii="Arial" w:hAnsi="Arial" w:cs="Arial"/>
          <w:bCs/>
          <w:sz w:val="20"/>
          <w:szCs w:val="20"/>
        </w:rPr>
        <w:tab/>
        <w:t>tovarom</w:t>
      </w:r>
    </w:p>
    <w:p w14:paraId="1801E466" w14:textId="6EF06A55" w:rsidR="00617BFF" w:rsidRDefault="00617BFF" w:rsidP="00617BFF">
      <w:pPr>
        <w:pBdr>
          <w:top w:val="single" w:sz="4" w:space="1" w:color="auto"/>
          <w:bottom w:val="single" w:sz="4" w:space="1" w:color="auto"/>
        </w:pBdr>
        <w:tabs>
          <w:tab w:val="left" w:pos="3360"/>
          <w:tab w:val="left" w:pos="4845"/>
          <w:tab w:val="left" w:pos="6345"/>
        </w:tabs>
        <w:rPr>
          <w:rFonts w:ascii="Arial" w:hAnsi="Arial" w:cs="Arial"/>
          <w:sz w:val="20"/>
          <w:szCs w:val="20"/>
        </w:rPr>
      </w:pPr>
      <w:r w:rsidRPr="00C75C07">
        <w:rPr>
          <w:rFonts w:ascii="Arial" w:hAnsi="Arial" w:cs="Arial"/>
          <w:sz w:val="20"/>
          <w:szCs w:val="20"/>
        </w:rPr>
        <w:t xml:space="preserve">RIGHT POWER </w:t>
      </w:r>
      <w:r>
        <w:rPr>
          <w:rFonts w:ascii="Arial" w:hAnsi="Arial" w:cs="Arial"/>
          <w:sz w:val="20"/>
          <w:szCs w:val="20"/>
        </w:rPr>
        <w:t>TRADING</w:t>
      </w:r>
      <w:r w:rsidRPr="00C75C0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C75C07"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 xml:space="preserve">        2022                  100%</w:t>
      </w:r>
      <w:r>
        <w:rPr>
          <w:rFonts w:ascii="Arial" w:hAnsi="Arial" w:cs="Arial"/>
          <w:sz w:val="20"/>
          <w:szCs w:val="20"/>
        </w:rPr>
        <w:tab/>
      </w:r>
      <w:r w:rsidRPr="00617BFF">
        <w:rPr>
          <w:rFonts w:ascii="Arial" w:hAnsi="Arial" w:cs="Arial"/>
          <w:sz w:val="20"/>
          <w:szCs w:val="20"/>
        </w:rPr>
        <w:t>Obchod s</w:t>
      </w:r>
      <w:r>
        <w:rPr>
          <w:rFonts w:ascii="Arial" w:hAnsi="Arial" w:cs="Arial"/>
          <w:sz w:val="20"/>
          <w:szCs w:val="20"/>
        </w:rPr>
        <w:t> </w:t>
      </w:r>
      <w:r w:rsidRPr="00617BFF">
        <w:rPr>
          <w:rFonts w:ascii="Arial" w:hAnsi="Arial" w:cs="Arial"/>
          <w:sz w:val="20"/>
          <w:szCs w:val="20"/>
        </w:rPr>
        <w:t>elektrinou</w:t>
      </w:r>
    </w:p>
    <w:p w14:paraId="0F25E7C3" w14:textId="77777777" w:rsidR="00617BFF" w:rsidRPr="00C75C07" w:rsidRDefault="00617BFF" w:rsidP="00617BFF">
      <w:pPr>
        <w:pBdr>
          <w:top w:val="single" w:sz="4" w:space="1" w:color="auto"/>
          <w:bottom w:val="single" w:sz="4" w:space="1" w:color="auto"/>
        </w:pBdr>
        <w:tabs>
          <w:tab w:val="left" w:pos="3360"/>
          <w:tab w:val="left" w:pos="4845"/>
          <w:tab w:val="left" w:pos="6345"/>
        </w:tabs>
        <w:rPr>
          <w:rFonts w:ascii="Arial" w:hAnsi="Arial" w:cs="Arial"/>
          <w:sz w:val="20"/>
          <w:szCs w:val="20"/>
        </w:rPr>
      </w:pPr>
    </w:p>
    <w:p w14:paraId="4B48EE10" w14:textId="77777777" w:rsidR="00BB7D34" w:rsidRDefault="00BB7D34">
      <w:pPr>
        <w:rPr>
          <w:rFonts w:ascii="Arial" w:eastAsiaTheme="minorHAnsi" w:hAnsi="Arial" w:cs="Arial"/>
          <w:b/>
        </w:rPr>
      </w:pPr>
    </w:p>
    <w:p w14:paraId="3E7E58CD" w14:textId="708C23DE" w:rsidR="00681F62" w:rsidRPr="00C75C07" w:rsidRDefault="001325D7">
      <w:pPr>
        <w:rPr>
          <w:rFonts w:ascii="Arial" w:hAnsi="Arial" w:cs="Arial"/>
          <w:b/>
        </w:rPr>
      </w:pPr>
      <w:r w:rsidRPr="00C75C07">
        <w:rPr>
          <w:rFonts w:ascii="Arial" w:eastAsiaTheme="minorHAnsi" w:hAnsi="Arial" w:cs="Arial"/>
          <w:b/>
        </w:rPr>
        <w:t>2</w:t>
      </w:r>
      <w:r w:rsidRPr="00C75C07">
        <w:rPr>
          <w:rFonts w:ascii="Arial" w:hAnsi="Arial" w:cs="Arial"/>
          <w:b/>
        </w:rPr>
        <w:t>. Politika nákupu</w:t>
      </w:r>
      <w:r w:rsidR="007D697C" w:rsidRPr="00C75C07">
        <w:rPr>
          <w:rFonts w:ascii="Arial" w:hAnsi="Arial" w:cs="Arial"/>
          <w:b/>
        </w:rPr>
        <w:t xml:space="preserve"> elektriny </w:t>
      </w:r>
    </w:p>
    <w:p w14:paraId="10218838" w14:textId="77777777" w:rsidR="00D05AE4" w:rsidRPr="00C75C07" w:rsidRDefault="00D05AE4">
      <w:pPr>
        <w:rPr>
          <w:rFonts w:ascii="Arial" w:hAnsi="Arial" w:cs="Arial"/>
          <w:b/>
        </w:rPr>
      </w:pPr>
    </w:p>
    <w:p w14:paraId="7173745A" w14:textId="77777777" w:rsidR="001A5E92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2</w:t>
      </w:r>
      <w:r w:rsidR="001A5E92" w:rsidRPr="00C75C07">
        <w:rPr>
          <w:rFonts w:ascii="Arial" w:hAnsi="Arial" w:cs="Arial"/>
          <w:b/>
        </w:rPr>
        <w:t>.</w:t>
      </w:r>
      <w:r w:rsidR="001325D7" w:rsidRPr="00C75C07">
        <w:rPr>
          <w:rFonts w:ascii="Arial" w:hAnsi="Arial" w:cs="Arial"/>
          <w:b/>
        </w:rPr>
        <w:t>1.1</w:t>
      </w:r>
      <w:r w:rsidR="001A5E92" w:rsidRPr="00C75C07">
        <w:rPr>
          <w:rFonts w:ascii="Arial" w:hAnsi="Arial" w:cs="Arial"/>
          <w:b/>
        </w:rPr>
        <w:t xml:space="preserve"> Politika nákupu komodít</w:t>
      </w:r>
    </w:p>
    <w:p w14:paraId="7543A0BF" w14:textId="5747FC92" w:rsidR="0036111C" w:rsidRPr="00C75C07" w:rsidRDefault="00864E4D" w:rsidP="001F6A8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Proces nákupu komodít v rámci skupin</w:t>
      </w:r>
      <w:r w:rsidR="0065111B" w:rsidRPr="00C75C07">
        <w:rPr>
          <w:rFonts w:ascii="Arial" w:hAnsi="Arial" w:cs="Arial"/>
        </w:rPr>
        <w:t>y</w:t>
      </w:r>
      <w:r w:rsidRPr="00C75C07">
        <w:rPr>
          <w:rFonts w:ascii="Arial" w:hAnsi="Arial" w:cs="Arial"/>
        </w:rPr>
        <w:t xml:space="preserve"> </w:t>
      </w:r>
      <w:r w:rsidR="00AF2D69" w:rsidRPr="00C75C07">
        <w:rPr>
          <w:rFonts w:ascii="Arial" w:hAnsi="Arial" w:cs="Arial"/>
        </w:rPr>
        <w:t xml:space="preserve">pre trhy Českej aj Slovenskej republiky </w:t>
      </w:r>
      <w:r w:rsidRPr="00C75C07">
        <w:rPr>
          <w:rFonts w:ascii="Arial" w:hAnsi="Arial" w:cs="Arial"/>
        </w:rPr>
        <w:t xml:space="preserve">bol </w:t>
      </w:r>
      <w:r w:rsidR="00AF2D69" w:rsidRPr="00C75C07">
        <w:rPr>
          <w:rFonts w:ascii="Arial" w:hAnsi="Arial" w:cs="Arial"/>
        </w:rPr>
        <w:t>c</w:t>
      </w:r>
      <w:r w:rsidRPr="00C75C07">
        <w:rPr>
          <w:rFonts w:ascii="Arial" w:hAnsi="Arial" w:cs="Arial"/>
        </w:rPr>
        <w:t>entralizovaný</w:t>
      </w:r>
      <w:r w:rsidR="00AF2D69" w:rsidRPr="00C75C07">
        <w:rPr>
          <w:rFonts w:ascii="Arial" w:hAnsi="Arial" w:cs="Arial"/>
        </w:rPr>
        <w:t>.</w:t>
      </w:r>
      <w:r w:rsidRPr="00C75C07">
        <w:rPr>
          <w:rFonts w:ascii="Arial" w:hAnsi="Arial" w:cs="Arial"/>
        </w:rPr>
        <w:t xml:space="preserve"> </w:t>
      </w:r>
      <w:r w:rsidR="00AF2D69" w:rsidRPr="00C75C07">
        <w:rPr>
          <w:rFonts w:ascii="Arial" w:hAnsi="Arial" w:cs="Arial"/>
        </w:rPr>
        <w:t>N</w:t>
      </w:r>
      <w:r w:rsidRPr="00C75C07">
        <w:rPr>
          <w:rFonts w:ascii="Arial" w:hAnsi="Arial" w:cs="Arial"/>
        </w:rPr>
        <w:t>ákup elektriny</w:t>
      </w:r>
      <w:r w:rsidR="00FA7C04" w:rsidRPr="00C75C07">
        <w:rPr>
          <w:rFonts w:ascii="Arial" w:hAnsi="Arial" w:cs="Arial"/>
        </w:rPr>
        <w:t xml:space="preserve"> a</w:t>
      </w:r>
      <w:r w:rsidR="00AF2D69" w:rsidRPr="00C75C07">
        <w:rPr>
          <w:rFonts w:ascii="Arial" w:hAnsi="Arial" w:cs="Arial"/>
        </w:rPr>
        <w:t> </w:t>
      </w:r>
      <w:r w:rsidR="00FA7C04" w:rsidRPr="00C75C07">
        <w:rPr>
          <w:rFonts w:ascii="Arial" w:hAnsi="Arial" w:cs="Arial"/>
        </w:rPr>
        <w:t>plynu</w:t>
      </w:r>
      <w:r w:rsidR="00AF2D69" w:rsidRPr="00C75C07">
        <w:rPr>
          <w:rFonts w:ascii="Arial" w:hAnsi="Arial" w:cs="Arial"/>
        </w:rPr>
        <w:t xml:space="preserve"> </w:t>
      </w:r>
      <w:r w:rsidR="009100EC" w:rsidRPr="00C75C07">
        <w:rPr>
          <w:rFonts w:ascii="Arial" w:hAnsi="Arial" w:cs="Arial"/>
        </w:rPr>
        <w:t xml:space="preserve">sa </w:t>
      </w:r>
      <w:r w:rsidR="0065111B" w:rsidRPr="00C75C07">
        <w:rPr>
          <w:rFonts w:ascii="Arial" w:hAnsi="Arial" w:cs="Arial"/>
        </w:rPr>
        <w:t>realiz</w:t>
      </w:r>
      <w:r w:rsidRPr="00C75C07">
        <w:rPr>
          <w:rFonts w:ascii="Arial" w:hAnsi="Arial" w:cs="Arial"/>
        </w:rPr>
        <w:t>uje</w:t>
      </w:r>
      <w:r w:rsidR="00C97798" w:rsidRPr="00C75C07">
        <w:rPr>
          <w:rFonts w:ascii="Arial" w:hAnsi="Arial" w:cs="Arial"/>
        </w:rPr>
        <w:t xml:space="preserve"> </w:t>
      </w:r>
      <w:r w:rsidR="009100EC" w:rsidRPr="00C75C07">
        <w:rPr>
          <w:rFonts w:ascii="Arial" w:hAnsi="Arial" w:cs="Arial"/>
        </w:rPr>
        <w:t xml:space="preserve">prostredníctvom oddelenia </w:t>
      </w:r>
      <w:proofErr w:type="spellStart"/>
      <w:r w:rsidR="009100EC" w:rsidRPr="00C75C07">
        <w:rPr>
          <w:rFonts w:ascii="Arial" w:hAnsi="Arial" w:cs="Arial"/>
        </w:rPr>
        <w:t>tradingu</w:t>
      </w:r>
      <w:proofErr w:type="spellEnd"/>
      <w:r w:rsidR="0036111C" w:rsidRPr="00C75C07">
        <w:rPr>
          <w:rFonts w:ascii="Arial" w:hAnsi="Arial" w:cs="Arial"/>
        </w:rPr>
        <w:t xml:space="preserve">. </w:t>
      </w:r>
      <w:r w:rsidR="00B15BCE" w:rsidRPr="00C75C07">
        <w:rPr>
          <w:rFonts w:ascii="Arial" w:hAnsi="Arial" w:cs="Arial"/>
        </w:rPr>
        <w:t xml:space="preserve"> </w:t>
      </w:r>
    </w:p>
    <w:p w14:paraId="3E7AA98F" w14:textId="77777777" w:rsidR="0036111C" w:rsidRPr="00C75C07" w:rsidRDefault="0036111C" w:rsidP="001F6A81">
      <w:pPr>
        <w:jc w:val="both"/>
        <w:rPr>
          <w:rFonts w:ascii="Arial" w:hAnsi="Arial" w:cs="Arial"/>
          <w:color w:val="FF0000"/>
        </w:rPr>
      </w:pPr>
    </w:p>
    <w:p w14:paraId="02C7BBA1" w14:textId="77777777" w:rsidR="001A5E92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2</w:t>
      </w:r>
      <w:r w:rsidR="001A5E92" w:rsidRPr="00C75C07">
        <w:rPr>
          <w:rFonts w:ascii="Arial" w:hAnsi="Arial" w:cs="Arial"/>
          <w:b/>
        </w:rPr>
        <w:t>.</w:t>
      </w:r>
      <w:r w:rsidR="001325D7" w:rsidRPr="00C75C07">
        <w:rPr>
          <w:rFonts w:ascii="Arial" w:hAnsi="Arial" w:cs="Arial"/>
          <w:b/>
        </w:rPr>
        <w:t>1</w:t>
      </w:r>
      <w:r w:rsidR="001A5E92" w:rsidRPr="00C75C07">
        <w:rPr>
          <w:rFonts w:ascii="Arial" w:hAnsi="Arial" w:cs="Arial"/>
          <w:b/>
        </w:rPr>
        <w:t>.</w:t>
      </w:r>
      <w:r w:rsidR="001325D7" w:rsidRPr="00C75C07">
        <w:rPr>
          <w:rFonts w:ascii="Arial" w:hAnsi="Arial" w:cs="Arial"/>
          <w:b/>
        </w:rPr>
        <w:t>2</w:t>
      </w:r>
      <w:r w:rsidR="001A5E92" w:rsidRPr="00C75C07">
        <w:rPr>
          <w:rFonts w:ascii="Arial" w:hAnsi="Arial" w:cs="Arial"/>
          <w:b/>
        </w:rPr>
        <w:t xml:space="preserve"> Politika nákupu elektriny </w:t>
      </w:r>
    </w:p>
    <w:p w14:paraId="4375B973" w14:textId="1D083AE0" w:rsidR="00D47743" w:rsidRPr="00C75C07" w:rsidRDefault="00330FE4" w:rsidP="001F6A8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Nákup elektriny pre účely dodávky</w:t>
      </w:r>
      <w:r w:rsidR="00E83087" w:rsidRPr="00C75C07">
        <w:rPr>
          <w:rFonts w:ascii="Arial" w:hAnsi="Arial" w:cs="Arial"/>
        </w:rPr>
        <w:t xml:space="preserve"> </w:t>
      </w:r>
      <w:r w:rsidRPr="00C75C07">
        <w:rPr>
          <w:rFonts w:ascii="Arial" w:hAnsi="Arial" w:cs="Arial"/>
        </w:rPr>
        <w:t xml:space="preserve">zákazníkom je riadený pravidlami pre </w:t>
      </w:r>
      <w:r w:rsidR="0065111B" w:rsidRPr="00C75C07">
        <w:rPr>
          <w:rFonts w:ascii="Arial" w:hAnsi="Arial" w:cs="Arial"/>
        </w:rPr>
        <w:t>riadenie rizika</w:t>
      </w:r>
      <w:r w:rsidRPr="00C75C07">
        <w:rPr>
          <w:rFonts w:ascii="Arial" w:hAnsi="Arial" w:cs="Arial"/>
        </w:rPr>
        <w:t xml:space="preserve"> </w:t>
      </w:r>
      <w:r w:rsidR="0065111B" w:rsidRPr="00C75C07">
        <w:rPr>
          <w:rFonts w:ascii="Arial" w:hAnsi="Arial" w:cs="Arial"/>
        </w:rPr>
        <w:t xml:space="preserve">(cenového vývoja komodity a </w:t>
      </w:r>
      <w:r w:rsidRPr="00C75C07">
        <w:rPr>
          <w:rFonts w:ascii="Arial" w:hAnsi="Arial" w:cs="Arial"/>
        </w:rPr>
        <w:t>kurzového rizika</w:t>
      </w:r>
      <w:r w:rsidR="0065111B" w:rsidRPr="00C75C07">
        <w:rPr>
          <w:rFonts w:ascii="Arial" w:hAnsi="Arial" w:cs="Arial"/>
        </w:rPr>
        <w:t>)</w:t>
      </w:r>
      <w:r w:rsidRPr="00C75C07">
        <w:rPr>
          <w:rFonts w:ascii="Arial" w:hAnsi="Arial" w:cs="Arial"/>
        </w:rPr>
        <w:t xml:space="preserve">. </w:t>
      </w:r>
      <w:r w:rsidR="008E1232" w:rsidRPr="00C75C07">
        <w:rPr>
          <w:rFonts w:ascii="Arial" w:hAnsi="Arial" w:cs="Arial"/>
        </w:rPr>
        <w:t xml:space="preserve">Realizujeme ho postupnými nákupmi </w:t>
      </w:r>
      <w:r w:rsidR="0065111B" w:rsidRPr="00C75C07">
        <w:rPr>
          <w:rFonts w:ascii="Arial" w:hAnsi="Arial" w:cs="Arial"/>
        </w:rPr>
        <w:t xml:space="preserve">v objemoch, ktoré sú </w:t>
      </w:r>
      <w:r w:rsidR="0058019C" w:rsidRPr="00C75C07">
        <w:rPr>
          <w:rFonts w:ascii="Arial" w:hAnsi="Arial" w:cs="Arial"/>
        </w:rPr>
        <w:t>zaistené zmluvami</w:t>
      </w:r>
      <w:r w:rsidR="0065111B" w:rsidRPr="00C75C07">
        <w:rPr>
          <w:rFonts w:ascii="Arial" w:hAnsi="Arial" w:cs="Arial"/>
        </w:rPr>
        <w:t>, s</w:t>
      </w:r>
      <w:r w:rsidR="008E1232" w:rsidRPr="00C75C07">
        <w:rPr>
          <w:rFonts w:ascii="Arial" w:hAnsi="Arial" w:cs="Arial"/>
        </w:rPr>
        <w:t>tanovený</w:t>
      </w:r>
      <w:r w:rsidR="0065111B" w:rsidRPr="00C75C07">
        <w:rPr>
          <w:rFonts w:ascii="Arial" w:hAnsi="Arial" w:cs="Arial"/>
        </w:rPr>
        <w:t>m spôsobom a v intervale</w:t>
      </w:r>
      <w:r w:rsidR="008E1232" w:rsidRPr="00C75C07">
        <w:rPr>
          <w:rFonts w:ascii="Arial" w:hAnsi="Arial" w:cs="Arial"/>
        </w:rPr>
        <w:t xml:space="preserve"> </w:t>
      </w:r>
      <w:r w:rsidR="0065111B" w:rsidRPr="00C75C07">
        <w:rPr>
          <w:rFonts w:ascii="Arial" w:hAnsi="Arial" w:cs="Arial"/>
        </w:rPr>
        <w:t xml:space="preserve">stanovených </w:t>
      </w:r>
      <w:r w:rsidR="008E1232" w:rsidRPr="00C75C07">
        <w:rPr>
          <w:rFonts w:ascii="Arial" w:hAnsi="Arial" w:cs="Arial"/>
        </w:rPr>
        <w:t xml:space="preserve">limitov. Pre zaistenie dodávky elektriny do ČR je potrebné </w:t>
      </w:r>
      <w:r w:rsidR="0065111B" w:rsidRPr="00C75C07">
        <w:rPr>
          <w:rFonts w:ascii="Arial" w:hAnsi="Arial" w:cs="Arial"/>
        </w:rPr>
        <w:t xml:space="preserve">minimalizovať </w:t>
      </w:r>
      <w:r w:rsidR="008E1232" w:rsidRPr="00C75C07">
        <w:rPr>
          <w:rFonts w:ascii="Arial" w:hAnsi="Arial" w:cs="Arial"/>
        </w:rPr>
        <w:t>kurzov</w:t>
      </w:r>
      <w:r w:rsidR="0065111B" w:rsidRPr="00C75C07">
        <w:rPr>
          <w:rFonts w:ascii="Arial" w:hAnsi="Arial" w:cs="Arial"/>
        </w:rPr>
        <w:t>é</w:t>
      </w:r>
      <w:r w:rsidR="008E1232" w:rsidRPr="00C75C07">
        <w:rPr>
          <w:rFonts w:ascii="Arial" w:hAnsi="Arial" w:cs="Arial"/>
        </w:rPr>
        <w:t xml:space="preserve"> riziko</w:t>
      </w:r>
      <w:r w:rsidR="006F6762" w:rsidRPr="00C75C07">
        <w:rPr>
          <w:rFonts w:ascii="Arial" w:hAnsi="Arial" w:cs="Arial"/>
        </w:rPr>
        <w:t xml:space="preserve"> </w:t>
      </w:r>
      <w:r w:rsidR="0065111B" w:rsidRPr="00C75C07">
        <w:rPr>
          <w:rFonts w:ascii="Arial" w:hAnsi="Arial" w:cs="Arial"/>
        </w:rPr>
        <w:t>na menovom páre</w:t>
      </w:r>
      <w:r w:rsidR="008E1232" w:rsidRPr="00C75C07">
        <w:rPr>
          <w:rFonts w:ascii="Arial" w:hAnsi="Arial" w:cs="Arial"/>
        </w:rPr>
        <w:t xml:space="preserve"> EUR</w:t>
      </w:r>
      <w:r w:rsidR="0065111B" w:rsidRPr="00C75C07">
        <w:rPr>
          <w:rFonts w:ascii="Arial" w:hAnsi="Arial" w:cs="Arial"/>
        </w:rPr>
        <w:t>/CZK</w:t>
      </w:r>
      <w:r w:rsidR="008E1232" w:rsidRPr="00C75C07">
        <w:rPr>
          <w:rFonts w:ascii="Arial" w:hAnsi="Arial" w:cs="Arial"/>
        </w:rPr>
        <w:t>. Pre účely optimalizácie ceny a zvýšenie konkurencie schopnosti využívame čiastočne riadenú výrobu z</w:t>
      </w:r>
      <w:r w:rsidR="0075353C" w:rsidRPr="00C75C07">
        <w:rPr>
          <w:rFonts w:ascii="Arial" w:hAnsi="Arial" w:cs="Arial"/>
        </w:rPr>
        <w:t> </w:t>
      </w:r>
      <w:r w:rsidR="008E1232" w:rsidRPr="00C75C07">
        <w:rPr>
          <w:rFonts w:ascii="Arial" w:hAnsi="Arial" w:cs="Arial"/>
        </w:rPr>
        <w:t>vnútro</w:t>
      </w:r>
      <w:r w:rsidR="0075353C" w:rsidRPr="00C75C07">
        <w:rPr>
          <w:rFonts w:ascii="Arial" w:hAnsi="Arial" w:cs="Arial"/>
        </w:rPr>
        <w:t>-</w:t>
      </w:r>
      <w:r w:rsidR="008E1232" w:rsidRPr="00C75C07">
        <w:rPr>
          <w:rFonts w:ascii="Arial" w:hAnsi="Arial" w:cs="Arial"/>
        </w:rPr>
        <w:t>skupinových zdrojov elektriny, ďalej výrobu z obnoviteľných zdrojov</w:t>
      </w:r>
      <w:r w:rsidR="006F6762" w:rsidRPr="00C75C07">
        <w:rPr>
          <w:rFonts w:ascii="Arial" w:hAnsi="Arial" w:cs="Arial"/>
        </w:rPr>
        <w:t xml:space="preserve"> </w:t>
      </w:r>
      <w:r w:rsidR="008E1232" w:rsidRPr="00C75C07">
        <w:rPr>
          <w:rFonts w:ascii="Arial" w:hAnsi="Arial" w:cs="Arial"/>
        </w:rPr>
        <w:t>a tiež online nástroje na vyh</w:t>
      </w:r>
      <w:r w:rsidR="007D697C" w:rsidRPr="00C75C07">
        <w:rPr>
          <w:rFonts w:ascii="Arial" w:hAnsi="Arial" w:cs="Arial"/>
        </w:rPr>
        <w:t xml:space="preserve">odnocovanie skutočnej spotreby. </w:t>
      </w:r>
      <w:r w:rsidR="008E1232" w:rsidRPr="00C75C07">
        <w:rPr>
          <w:rFonts w:ascii="Arial" w:hAnsi="Arial" w:cs="Arial"/>
        </w:rPr>
        <w:t>V rámci česko-slovenského trhu sa snažíme využiť voľne prideľované kapacity na hraniciach pre optimalizáciu ceny v jednej alebo druhej krajine, podľa aktuálnej ponuky a dopytu. Tento model pre efektívne využívanie celoeurópskeho trhu sa snažíme aplikovať aj v okolitých krajinách.</w:t>
      </w:r>
    </w:p>
    <w:p w14:paraId="16583FD5" w14:textId="77777777" w:rsidR="00C80792" w:rsidRPr="00C75C07" w:rsidRDefault="00C80792">
      <w:pPr>
        <w:rPr>
          <w:rFonts w:ascii="Arial" w:hAnsi="Arial" w:cs="Arial"/>
          <w:b/>
        </w:rPr>
      </w:pPr>
    </w:p>
    <w:p w14:paraId="4DF6B0F8" w14:textId="77777777" w:rsidR="00681F62" w:rsidRPr="00C75C07" w:rsidRDefault="00681F62" w:rsidP="00E83249">
      <w:pPr>
        <w:jc w:val="both"/>
        <w:rPr>
          <w:rFonts w:ascii="Arial" w:hAnsi="Arial" w:cs="Arial"/>
          <w:b/>
          <w:color w:val="FF0000"/>
        </w:rPr>
      </w:pPr>
    </w:p>
    <w:p w14:paraId="0BEFFFED" w14:textId="77777777" w:rsidR="00A468C6" w:rsidRPr="00137321" w:rsidRDefault="00F76B8B" w:rsidP="00E83249">
      <w:pPr>
        <w:jc w:val="both"/>
        <w:rPr>
          <w:rFonts w:ascii="Arial" w:hAnsi="Arial" w:cs="Arial"/>
          <w:b/>
        </w:rPr>
      </w:pPr>
      <w:r w:rsidRPr="00137321">
        <w:rPr>
          <w:rFonts w:ascii="Arial" w:hAnsi="Arial" w:cs="Arial"/>
          <w:b/>
        </w:rPr>
        <w:t>3</w:t>
      </w:r>
      <w:r w:rsidR="00A468C6" w:rsidRPr="00137321">
        <w:rPr>
          <w:rFonts w:ascii="Arial" w:hAnsi="Arial" w:cs="Arial"/>
          <w:b/>
        </w:rPr>
        <w:t>. Investičné a rozvojové projekty</w:t>
      </w:r>
    </w:p>
    <w:p w14:paraId="1139D4CF" w14:textId="473513E7" w:rsidR="0003384C" w:rsidRPr="00C75C07" w:rsidRDefault="00822D01" w:rsidP="00F10C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Investičné a rozvojové projekty v rámci skupiny sú </w:t>
      </w:r>
      <w:r w:rsidR="00311553" w:rsidRPr="00C75C07">
        <w:rPr>
          <w:rFonts w:ascii="Arial" w:hAnsi="Arial" w:cs="Arial"/>
        </w:rPr>
        <w:t xml:space="preserve">zamerané </w:t>
      </w:r>
      <w:r w:rsidRPr="00C75C07">
        <w:rPr>
          <w:rFonts w:ascii="Arial" w:hAnsi="Arial" w:cs="Arial"/>
        </w:rPr>
        <w:t xml:space="preserve">najmä </w:t>
      </w:r>
      <w:r w:rsidR="00311553" w:rsidRPr="00C75C07">
        <w:rPr>
          <w:rFonts w:ascii="Arial" w:hAnsi="Arial" w:cs="Arial"/>
        </w:rPr>
        <w:t xml:space="preserve">na </w:t>
      </w:r>
      <w:r w:rsidR="00AF2D69" w:rsidRPr="00C75C07">
        <w:rPr>
          <w:rFonts w:ascii="Arial" w:hAnsi="Arial" w:cs="Arial"/>
        </w:rPr>
        <w:t xml:space="preserve">výstavbu a </w:t>
      </w:r>
      <w:r w:rsidR="00D838F1" w:rsidRPr="00C75C07">
        <w:rPr>
          <w:rFonts w:ascii="Arial" w:hAnsi="Arial" w:cs="Arial"/>
        </w:rPr>
        <w:t xml:space="preserve">prevádzku </w:t>
      </w:r>
      <w:r w:rsidR="00AF2D69" w:rsidRPr="00C75C07">
        <w:rPr>
          <w:rFonts w:ascii="Arial" w:hAnsi="Arial" w:cs="Arial"/>
        </w:rPr>
        <w:t>miestnych a lokálnych distribučných sústav</w:t>
      </w:r>
      <w:r w:rsidR="00D838F1" w:rsidRPr="00C75C07">
        <w:rPr>
          <w:rFonts w:ascii="Arial" w:hAnsi="Arial" w:cs="Arial"/>
        </w:rPr>
        <w:t xml:space="preserve"> a</w:t>
      </w:r>
      <w:r w:rsidRPr="00C75C07">
        <w:rPr>
          <w:rFonts w:ascii="Arial" w:hAnsi="Arial" w:cs="Arial"/>
        </w:rPr>
        <w:t xml:space="preserve"> rozvoj výroby </w:t>
      </w:r>
      <w:r w:rsidR="0032023F" w:rsidRPr="00C75C07">
        <w:rPr>
          <w:rFonts w:ascii="Arial" w:hAnsi="Arial" w:cs="Arial"/>
        </w:rPr>
        <w:t xml:space="preserve">energie </w:t>
      </w:r>
      <w:r w:rsidR="00311553" w:rsidRPr="00C75C07">
        <w:rPr>
          <w:rFonts w:ascii="Arial" w:hAnsi="Arial" w:cs="Arial"/>
        </w:rPr>
        <w:t>z</w:t>
      </w:r>
      <w:r w:rsidR="00D838F1" w:rsidRPr="00C75C07">
        <w:rPr>
          <w:rFonts w:ascii="Arial" w:hAnsi="Arial" w:cs="Arial"/>
        </w:rPr>
        <w:t xml:space="preserve"> obnoviteľných zdrojov.</w:t>
      </w:r>
    </w:p>
    <w:p w14:paraId="5A494D13" w14:textId="7116427D" w:rsidR="00887C8B" w:rsidRPr="00C75C07" w:rsidRDefault="00887C8B" w:rsidP="00F10C3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Od inovácií v službách si sľubujeme aj náš ďalší rast na domácom aj na zahraničných trhoch. Flexibilita, inovácie a schopnosť pružne reagovať na potreby našich odberateľov sú pre nás tým najdôležitejším. </w:t>
      </w:r>
    </w:p>
    <w:p w14:paraId="72A5B508" w14:textId="77777777" w:rsidR="0069559C" w:rsidRPr="00C75C07" w:rsidRDefault="0069559C" w:rsidP="00D24DFD">
      <w:pPr>
        <w:rPr>
          <w:rFonts w:ascii="Arial" w:hAnsi="Arial" w:cs="Arial"/>
          <w:b/>
        </w:rPr>
      </w:pPr>
    </w:p>
    <w:p w14:paraId="5A1ED7B6" w14:textId="77777777" w:rsidR="00B75603" w:rsidRPr="00C75C07" w:rsidRDefault="00F76B8B" w:rsidP="00D24DFD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3</w:t>
      </w:r>
      <w:r w:rsidR="00A468C6" w:rsidRPr="00C75C07">
        <w:rPr>
          <w:rFonts w:ascii="Arial" w:hAnsi="Arial" w:cs="Arial"/>
          <w:b/>
        </w:rPr>
        <w:t xml:space="preserve">.1 </w:t>
      </w:r>
      <w:r w:rsidR="00771B9B" w:rsidRPr="00C75C07">
        <w:rPr>
          <w:rFonts w:ascii="Arial" w:hAnsi="Arial" w:cs="Arial"/>
          <w:b/>
        </w:rPr>
        <w:t>Inov</w:t>
      </w:r>
      <w:r w:rsidR="009E492A" w:rsidRPr="00C75C07">
        <w:rPr>
          <w:rFonts w:ascii="Arial" w:hAnsi="Arial" w:cs="Arial"/>
          <w:b/>
        </w:rPr>
        <w:t>á</w:t>
      </w:r>
      <w:r w:rsidR="00771B9B" w:rsidRPr="00C75C07">
        <w:rPr>
          <w:rFonts w:ascii="Arial" w:hAnsi="Arial" w:cs="Arial"/>
          <w:b/>
        </w:rPr>
        <w:t>cie</w:t>
      </w:r>
    </w:p>
    <w:p w14:paraId="6C4638DB" w14:textId="3B480D62" w:rsidR="00D24DFD" w:rsidRPr="00C75C07" w:rsidRDefault="00991511" w:rsidP="00080D23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V našich spoločnostiach využívame najmodernejšie informačné systémy </w:t>
      </w:r>
      <w:r w:rsidR="00616E13" w:rsidRPr="00C75C07">
        <w:rPr>
          <w:rFonts w:ascii="Arial" w:hAnsi="Arial" w:cs="Arial"/>
        </w:rPr>
        <w:t xml:space="preserve">                 </w:t>
      </w:r>
      <w:r w:rsidRPr="00C75C07">
        <w:rPr>
          <w:rFonts w:ascii="Arial" w:hAnsi="Arial" w:cs="Arial"/>
        </w:rPr>
        <w:t xml:space="preserve">so vzájomným prepojením a veľkým dôrazom na </w:t>
      </w:r>
      <w:r w:rsidR="009E492A" w:rsidRPr="00C75C07">
        <w:rPr>
          <w:rFonts w:ascii="Arial" w:hAnsi="Arial" w:cs="Arial"/>
        </w:rPr>
        <w:t xml:space="preserve">kvalitu a presnosť dát </w:t>
      </w:r>
      <w:r w:rsidR="00616E13" w:rsidRPr="00C75C07">
        <w:rPr>
          <w:rFonts w:ascii="Arial" w:hAnsi="Arial" w:cs="Arial"/>
        </w:rPr>
        <w:t xml:space="preserve">                  </w:t>
      </w:r>
      <w:r w:rsidR="009E492A" w:rsidRPr="00C75C07">
        <w:rPr>
          <w:rFonts w:ascii="Arial" w:hAnsi="Arial" w:cs="Arial"/>
        </w:rPr>
        <w:t>a</w:t>
      </w:r>
      <w:r w:rsidR="00080D23" w:rsidRPr="00C75C07">
        <w:rPr>
          <w:rFonts w:ascii="Arial" w:hAnsi="Arial" w:cs="Arial"/>
        </w:rPr>
        <w:t> </w:t>
      </w:r>
      <w:r w:rsidR="009E492A" w:rsidRPr="00C75C07">
        <w:rPr>
          <w:rFonts w:ascii="Arial" w:hAnsi="Arial" w:cs="Arial"/>
        </w:rPr>
        <w:t>informácií</w:t>
      </w:r>
      <w:r w:rsidR="00080D23" w:rsidRPr="00C75C07">
        <w:rPr>
          <w:rFonts w:ascii="Arial" w:hAnsi="Arial" w:cs="Arial"/>
        </w:rPr>
        <w:t>.</w:t>
      </w:r>
    </w:p>
    <w:p w14:paraId="56362BD0" w14:textId="6D5D1D08" w:rsidR="00194FB3" w:rsidRPr="00C75C07" w:rsidRDefault="00194FB3" w:rsidP="00080D23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Pri rozvoji a modernizácii prepravnej siete zohľadňujeme dlhodobé kritériá udržateľnosti a ochrany životného prostredia, požiadavky na zvýšenú flexibilitu prepravy vo všetkých smeroch a celkový vývoj európskeho trhu s elektrinou.</w:t>
      </w:r>
    </w:p>
    <w:p w14:paraId="5D001E4C" w14:textId="77777777" w:rsidR="00080D23" w:rsidRPr="00C75C07" w:rsidRDefault="00080D23" w:rsidP="00080D23">
      <w:pPr>
        <w:jc w:val="both"/>
        <w:rPr>
          <w:rFonts w:ascii="Arial" w:hAnsi="Arial" w:cs="Arial"/>
          <w:b/>
        </w:rPr>
      </w:pPr>
    </w:p>
    <w:p w14:paraId="68972372" w14:textId="08F2DDBA" w:rsidR="007137AA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3</w:t>
      </w:r>
      <w:r w:rsidR="00771B9B" w:rsidRPr="00C75C07">
        <w:rPr>
          <w:rFonts w:ascii="Arial" w:hAnsi="Arial" w:cs="Arial"/>
          <w:b/>
        </w:rPr>
        <w:t>.2</w:t>
      </w:r>
      <w:r w:rsidR="007137AA" w:rsidRPr="00C75C07">
        <w:rPr>
          <w:rFonts w:ascii="Arial" w:hAnsi="Arial" w:cs="Arial"/>
          <w:b/>
        </w:rPr>
        <w:t xml:space="preserve"> Strategický plán a budúce investície</w:t>
      </w:r>
    </w:p>
    <w:p w14:paraId="0937C474" w14:textId="36F8A3C8" w:rsidR="00767170" w:rsidRPr="00C75C07" w:rsidRDefault="00767170" w:rsidP="001F6A8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Strategick</w:t>
      </w:r>
      <w:r w:rsidR="00EE50D6" w:rsidRPr="00C75C07">
        <w:rPr>
          <w:rFonts w:ascii="Arial" w:hAnsi="Arial" w:cs="Arial"/>
        </w:rPr>
        <w:t xml:space="preserve">ým plánom spoločnosti je </w:t>
      </w:r>
      <w:r w:rsidR="0075353C" w:rsidRPr="00C75C07">
        <w:rPr>
          <w:rFonts w:ascii="Arial" w:hAnsi="Arial" w:cs="Arial"/>
        </w:rPr>
        <w:t>o</w:t>
      </w:r>
      <w:r w:rsidRPr="00C75C07">
        <w:rPr>
          <w:rFonts w:ascii="Arial" w:hAnsi="Arial" w:cs="Arial"/>
        </w:rPr>
        <w:t>krem predaja komodít záujem rozširovať naš</w:t>
      </w:r>
      <w:r w:rsidR="00EE50D6" w:rsidRPr="00C75C07">
        <w:rPr>
          <w:rFonts w:ascii="Arial" w:hAnsi="Arial" w:cs="Arial"/>
        </w:rPr>
        <w:t xml:space="preserve">u pozíciu vo výrobe </w:t>
      </w:r>
      <w:r w:rsidRPr="00C75C07">
        <w:rPr>
          <w:rFonts w:ascii="Arial" w:hAnsi="Arial" w:cs="Arial"/>
        </w:rPr>
        <w:t xml:space="preserve">elektriny a tepla z obnoviteľných zdrojov. V rámci </w:t>
      </w:r>
      <w:r w:rsidR="00EE50D6" w:rsidRPr="00C75C07">
        <w:rPr>
          <w:rFonts w:ascii="Arial" w:hAnsi="Arial" w:cs="Arial"/>
        </w:rPr>
        <w:t xml:space="preserve">tejto </w:t>
      </w:r>
      <w:r w:rsidR="00EE50D6" w:rsidRPr="00C75C07">
        <w:rPr>
          <w:rFonts w:ascii="Arial" w:hAnsi="Arial" w:cs="Arial"/>
        </w:rPr>
        <w:lastRenderedPageBreak/>
        <w:t>stratégie</w:t>
      </w:r>
      <w:r w:rsidR="00706336" w:rsidRPr="00C75C07">
        <w:rPr>
          <w:rFonts w:ascii="Arial" w:hAnsi="Arial" w:cs="Arial"/>
        </w:rPr>
        <w:t xml:space="preserve"> pripravujeme </w:t>
      </w:r>
      <w:r w:rsidRPr="00C75C07">
        <w:rPr>
          <w:rFonts w:ascii="Arial" w:hAnsi="Arial" w:cs="Arial"/>
        </w:rPr>
        <w:t>projekt</w:t>
      </w:r>
      <w:r w:rsidR="00F604E3" w:rsidRPr="00C75C07">
        <w:rPr>
          <w:rFonts w:ascii="Arial" w:hAnsi="Arial" w:cs="Arial"/>
        </w:rPr>
        <w:t>y</w:t>
      </w:r>
      <w:r w:rsidRPr="00C75C07">
        <w:rPr>
          <w:rFonts w:ascii="Arial" w:hAnsi="Arial" w:cs="Arial"/>
        </w:rPr>
        <w:t xml:space="preserve"> </w:t>
      </w:r>
      <w:r w:rsidR="0032023F" w:rsidRPr="00C75C07">
        <w:rPr>
          <w:rFonts w:ascii="Arial" w:hAnsi="Arial" w:cs="Arial"/>
        </w:rPr>
        <w:t xml:space="preserve">k výrobe solárnej energie, kde </w:t>
      </w:r>
      <w:r w:rsidR="00D05AE4" w:rsidRPr="00C75C07">
        <w:rPr>
          <w:rFonts w:ascii="Arial" w:hAnsi="Arial" w:cs="Arial"/>
        </w:rPr>
        <w:t xml:space="preserve">spoločnosť </w:t>
      </w:r>
      <w:r w:rsidR="0032023F" w:rsidRPr="00C75C07">
        <w:rPr>
          <w:rFonts w:ascii="Arial" w:hAnsi="Arial" w:cs="Arial"/>
        </w:rPr>
        <w:t>bude</w:t>
      </w:r>
      <w:r w:rsidR="00D05AE4" w:rsidRPr="00C75C07">
        <w:rPr>
          <w:rFonts w:ascii="Arial" w:hAnsi="Arial" w:cs="Arial"/>
        </w:rPr>
        <w:t xml:space="preserve"> </w:t>
      </w:r>
      <w:r w:rsidR="0032023F" w:rsidRPr="00C75C07">
        <w:rPr>
          <w:rFonts w:ascii="Arial" w:hAnsi="Arial" w:cs="Arial"/>
        </w:rPr>
        <w:t xml:space="preserve">zabezpečovať celý životný cyklus </w:t>
      </w:r>
      <w:proofErr w:type="spellStart"/>
      <w:r w:rsidR="0032023F" w:rsidRPr="00C75C07">
        <w:rPr>
          <w:rFonts w:ascii="Arial" w:hAnsi="Arial" w:cs="Arial"/>
        </w:rPr>
        <w:t>fotovoltaického</w:t>
      </w:r>
      <w:proofErr w:type="spellEnd"/>
      <w:r w:rsidR="0032023F" w:rsidRPr="00C75C07">
        <w:rPr>
          <w:rFonts w:ascii="Arial" w:hAnsi="Arial" w:cs="Arial"/>
        </w:rPr>
        <w:t xml:space="preserve"> systému.</w:t>
      </w:r>
    </w:p>
    <w:p w14:paraId="7BAFF51D" w14:textId="254E1CC9" w:rsidR="006527B2" w:rsidRPr="00C75C07" w:rsidRDefault="006527B2" w:rsidP="001F6A81">
      <w:pPr>
        <w:jc w:val="both"/>
        <w:rPr>
          <w:rFonts w:ascii="Arial" w:hAnsi="Arial" w:cs="Arial"/>
          <w:bCs/>
        </w:rPr>
      </w:pPr>
      <w:r w:rsidRPr="00C75C07">
        <w:rPr>
          <w:rFonts w:ascii="Arial" w:hAnsi="Arial" w:cs="Arial"/>
          <w:bCs/>
        </w:rPr>
        <w:t>Našim kľúčovým prístupom je podniková a spoločenská zodpovednosť spojená s finančnou realizovateľnosť.</w:t>
      </w:r>
    </w:p>
    <w:p w14:paraId="40B322E9" w14:textId="5E87B22A" w:rsidR="006527B2" w:rsidRPr="00C75C07" w:rsidRDefault="006527B2" w:rsidP="001F6A81">
      <w:pPr>
        <w:jc w:val="both"/>
        <w:rPr>
          <w:rFonts w:ascii="Arial" w:hAnsi="Arial" w:cs="Arial"/>
          <w:bCs/>
        </w:rPr>
      </w:pPr>
      <w:r w:rsidRPr="00C75C07">
        <w:rPr>
          <w:rFonts w:ascii="Arial" w:hAnsi="Arial" w:cs="Arial"/>
          <w:bCs/>
        </w:rPr>
        <w:t>Predstavenstvo používa pri riadení činnosti spoločnosti, pri alokovaní zdrojov a prijímaní strategických rozhodnutí jeden segment podľa charakteru produktov a služieb. Činnosť spoločnosti sa zameriava na územie Slovenska, kde sú umiestnené aj všetky dlhodobé hmotné aktíva. Hlavné ukazovatele, ktoré predstavenstvo používa pri svojom rozhodovaní, sú zisk pred úrokmi, zdanením a odpismi (EBITDA) a objem investičných výdavkov. Pre svoje rozhodovanie predstavenstvo používa finančné informácie, ktoré sú konzistentné s informáciami uvedenými v tejto účtovnej závierke.</w:t>
      </w:r>
    </w:p>
    <w:p w14:paraId="3B78492B" w14:textId="77777777" w:rsidR="00C80792" w:rsidRPr="00C75C07" w:rsidRDefault="00C80792">
      <w:pPr>
        <w:rPr>
          <w:rFonts w:ascii="Arial" w:hAnsi="Arial" w:cs="Arial"/>
          <w:b/>
        </w:rPr>
      </w:pPr>
    </w:p>
    <w:p w14:paraId="109BC4D9" w14:textId="77777777" w:rsidR="007137AA" w:rsidRPr="00C75C07" w:rsidRDefault="00F76B8B" w:rsidP="007137AA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4</w:t>
      </w:r>
      <w:r w:rsidR="007137AA" w:rsidRPr="00C75C07">
        <w:rPr>
          <w:rFonts w:ascii="Arial" w:hAnsi="Arial" w:cs="Arial"/>
          <w:b/>
        </w:rPr>
        <w:t xml:space="preserve">.  Riadenie rizika </w:t>
      </w:r>
    </w:p>
    <w:p w14:paraId="42DB8496" w14:textId="77777777" w:rsidR="00D24DFD" w:rsidRPr="00C75C07" w:rsidRDefault="00D24DFD" w:rsidP="007137AA">
      <w:pPr>
        <w:rPr>
          <w:rFonts w:ascii="Arial" w:hAnsi="Arial" w:cs="Arial"/>
          <w:b/>
        </w:rPr>
      </w:pPr>
    </w:p>
    <w:p w14:paraId="7A7A3A77" w14:textId="77777777" w:rsidR="007137AA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4</w:t>
      </w:r>
      <w:r w:rsidR="007137AA" w:rsidRPr="00C75C07">
        <w:rPr>
          <w:rFonts w:ascii="Arial" w:hAnsi="Arial" w:cs="Arial"/>
          <w:b/>
        </w:rPr>
        <w:t>.1 Finančné riziko</w:t>
      </w:r>
    </w:p>
    <w:p w14:paraId="3E21EE7A" w14:textId="77777777" w:rsidR="00D24DFD" w:rsidRPr="00C75C07" w:rsidRDefault="00D24DFD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36C692EA" w14:textId="77777777" w:rsidR="00420E55" w:rsidRPr="00C75C07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Kurzové riziko</w:t>
      </w:r>
    </w:p>
    <w:p w14:paraId="7AFEF79E" w14:textId="53791BAF" w:rsidR="00420E55" w:rsidRPr="00C75C07" w:rsidRDefault="000309F7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Skupina </w:t>
      </w:r>
      <w:r w:rsidR="00420E55" w:rsidRPr="00C75C07">
        <w:rPr>
          <w:rFonts w:ascii="Arial" w:hAnsi="Arial" w:cs="Arial"/>
        </w:rPr>
        <w:t xml:space="preserve">RIGHT POWER má príjmy z predaja komodít a obchodovania s nimi </w:t>
      </w:r>
      <w:r w:rsidR="00095EEF" w:rsidRPr="00C75C07">
        <w:rPr>
          <w:rFonts w:ascii="Arial" w:hAnsi="Arial" w:cs="Arial"/>
        </w:rPr>
        <w:t>v dvoch menách, euro a česká koruna. Prevažná časť nakupovaných komodít (elektrina, plyn) ako aj obchodovanie s nimi je v eurách. RIGHT POWER</w:t>
      </w:r>
      <w:r w:rsidR="00D05AE4" w:rsidRPr="00C75C07">
        <w:rPr>
          <w:rFonts w:ascii="Arial" w:hAnsi="Arial" w:cs="Arial"/>
        </w:rPr>
        <w:t>,</w:t>
      </w:r>
      <w:r w:rsidR="00095EEF" w:rsidRPr="00C75C07">
        <w:rPr>
          <w:rFonts w:ascii="Arial" w:hAnsi="Arial" w:cs="Arial"/>
        </w:rPr>
        <w:t xml:space="preserve"> na zníženie kurzového rizika</w:t>
      </w:r>
      <w:r w:rsidR="00D05AE4" w:rsidRPr="00C75C07">
        <w:rPr>
          <w:rFonts w:ascii="Arial" w:hAnsi="Arial" w:cs="Arial"/>
        </w:rPr>
        <w:t xml:space="preserve">, uzatvorila s Tatra bankou </w:t>
      </w:r>
      <w:proofErr w:type="spellStart"/>
      <w:r w:rsidR="00D05AE4" w:rsidRPr="00C75C07">
        <w:rPr>
          <w:rFonts w:ascii="Arial" w:hAnsi="Arial" w:cs="Arial"/>
        </w:rPr>
        <w:t>a.s</w:t>
      </w:r>
      <w:proofErr w:type="spellEnd"/>
      <w:r w:rsidR="00A2653A">
        <w:rPr>
          <w:rFonts w:ascii="Arial" w:hAnsi="Arial" w:cs="Arial"/>
        </w:rPr>
        <w:t xml:space="preserve"> a s </w:t>
      </w:r>
      <w:proofErr w:type="spellStart"/>
      <w:r w:rsidR="00A2653A" w:rsidRPr="00A2653A">
        <w:rPr>
          <w:rFonts w:ascii="Arial" w:hAnsi="Arial" w:cs="Arial"/>
        </w:rPr>
        <w:t>Raiffeisenbank</w:t>
      </w:r>
      <w:proofErr w:type="spellEnd"/>
      <w:r w:rsidR="00A2653A">
        <w:rPr>
          <w:rFonts w:ascii="Arial" w:hAnsi="Arial" w:cs="Arial"/>
        </w:rPr>
        <w:t xml:space="preserve"> </w:t>
      </w:r>
      <w:proofErr w:type="spellStart"/>
      <w:r w:rsidR="00A2653A">
        <w:rPr>
          <w:rFonts w:ascii="Arial" w:hAnsi="Arial" w:cs="Arial"/>
        </w:rPr>
        <w:t>a.s</w:t>
      </w:r>
      <w:proofErr w:type="spellEnd"/>
      <w:r w:rsidR="00A2653A">
        <w:rPr>
          <w:rFonts w:ascii="Arial" w:hAnsi="Arial" w:cs="Arial"/>
        </w:rPr>
        <w:t>.</w:t>
      </w:r>
      <w:r w:rsidR="00D05AE4" w:rsidRPr="00C75C07">
        <w:rPr>
          <w:rFonts w:ascii="Arial" w:hAnsi="Arial" w:cs="Arial"/>
        </w:rPr>
        <w:t>. Zmluvu o </w:t>
      </w:r>
      <w:proofErr w:type="spellStart"/>
      <w:r w:rsidR="00D05AE4" w:rsidRPr="00C75C07">
        <w:rPr>
          <w:rFonts w:ascii="Arial" w:hAnsi="Arial" w:cs="Arial"/>
        </w:rPr>
        <w:t>treasury</w:t>
      </w:r>
      <w:proofErr w:type="spellEnd"/>
      <w:r w:rsidR="00D05AE4" w:rsidRPr="00C75C07">
        <w:rPr>
          <w:rFonts w:ascii="Arial" w:hAnsi="Arial" w:cs="Arial"/>
        </w:rPr>
        <w:t xml:space="preserve"> operáciách, na základe ktorej uzatvára individuálne menové obchody.</w:t>
      </w:r>
      <w:r w:rsidR="00095EEF" w:rsidRPr="00C75C07">
        <w:rPr>
          <w:rFonts w:ascii="Arial" w:hAnsi="Arial" w:cs="Arial"/>
        </w:rPr>
        <w:t xml:space="preserve"> </w:t>
      </w:r>
    </w:p>
    <w:p w14:paraId="226E55B9" w14:textId="77777777" w:rsidR="00D05AE4" w:rsidRPr="00C75C07" w:rsidRDefault="00D05AE4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DDB4E47" w14:textId="77777777" w:rsidR="00420E55" w:rsidRPr="00C75C07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Úrokové riziko</w:t>
      </w:r>
    </w:p>
    <w:p w14:paraId="61570336" w14:textId="77777777" w:rsidR="00095EEF" w:rsidRPr="00C75C07" w:rsidRDefault="00095EEF" w:rsidP="00095EE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Vzhľadom na skutočnosť, že úrokové sadzby sú na minimách, RIGHT POWER nemá uzatvorené žiadn</w:t>
      </w:r>
      <w:r w:rsidR="00616E13" w:rsidRPr="00C75C07">
        <w:rPr>
          <w:rFonts w:ascii="Arial" w:hAnsi="Arial" w:cs="Arial"/>
        </w:rPr>
        <w:t>e</w:t>
      </w:r>
      <w:r w:rsidRPr="00C75C07">
        <w:rPr>
          <w:rFonts w:ascii="Arial" w:hAnsi="Arial" w:cs="Arial"/>
        </w:rPr>
        <w:t xml:space="preserve"> úrokové </w:t>
      </w:r>
      <w:r w:rsidR="00D24DFD" w:rsidRPr="00C75C07">
        <w:rPr>
          <w:rFonts w:ascii="Arial" w:hAnsi="Arial" w:cs="Arial"/>
        </w:rPr>
        <w:t>deriváty.</w:t>
      </w:r>
      <w:r w:rsidRPr="00C75C07">
        <w:rPr>
          <w:rFonts w:ascii="Arial" w:hAnsi="Arial" w:cs="Arial"/>
        </w:rPr>
        <w:t xml:space="preserve"> </w:t>
      </w:r>
    </w:p>
    <w:p w14:paraId="62230D8D" w14:textId="77777777" w:rsidR="00095EEF" w:rsidRPr="00C75C07" w:rsidRDefault="00095EEF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FF0000"/>
        </w:rPr>
      </w:pPr>
    </w:p>
    <w:p w14:paraId="75CBB961" w14:textId="77777777" w:rsidR="00420E55" w:rsidRPr="00C75C07" w:rsidRDefault="00420E55" w:rsidP="00420E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Riziko likvidity</w:t>
      </w:r>
    </w:p>
    <w:p w14:paraId="2393B24E" w14:textId="77777777" w:rsidR="00C80792" w:rsidRPr="00C75C07" w:rsidRDefault="00420E55" w:rsidP="00F76B8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Riadenie rizika likvidity zabezpečuje</w:t>
      </w:r>
      <w:r w:rsidR="000309F7" w:rsidRPr="00C75C07">
        <w:rPr>
          <w:rFonts w:ascii="Arial" w:hAnsi="Arial" w:cs="Arial"/>
        </w:rPr>
        <w:t xml:space="preserve"> RIGHT POWER, </w:t>
      </w:r>
      <w:proofErr w:type="spellStart"/>
      <w:r w:rsidR="000309F7" w:rsidRPr="00C75C07">
        <w:rPr>
          <w:rFonts w:ascii="Arial" w:hAnsi="Arial" w:cs="Arial"/>
        </w:rPr>
        <w:t>a.s</w:t>
      </w:r>
      <w:proofErr w:type="spellEnd"/>
      <w:r w:rsidR="000309F7" w:rsidRPr="00C75C07">
        <w:rPr>
          <w:rFonts w:ascii="Arial" w:hAnsi="Arial" w:cs="Arial"/>
        </w:rPr>
        <w:t>. prostredníctvom</w:t>
      </w:r>
      <w:r w:rsidRPr="00C75C07">
        <w:rPr>
          <w:rFonts w:ascii="Arial" w:hAnsi="Arial" w:cs="Arial"/>
        </w:rPr>
        <w:t xml:space="preserve"> primerané</w:t>
      </w:r>
      <w:r w:rsidR="000309F7" w:rsidRPr="00C75C07">
        <w:rPr>
          <w:rFonts w:ascii="Arial" w:hAnsi="Arial" w:cs="Arial"/>
        </w:rPr>
        <w:t xml:space="preserve">ho </w:t>
      </w:r>
      <w:r w:rsidRPr="00C75C07">
        <w:rPr>
          <w:rFonts w:ascii="Arial" w:hAnsi="Arial" w:cs="Arial"/>
        </w:rPr>
        <w:t xml:space="preserve"> pokryti</w:t>
      </w:r>
      <w:r w:rsidR="000309F7" w:rsidRPr="00C75C07">
        <w:rPr>
          <w:rFonts w:ascii="Arial" w:hAnsi="Arial" w:cs="Arial"/>
        </w:rPr>
        <w:t>a</w:t>
      </w:r>
      <w:r w:rsidR="00095EEF" w:rsidRPr="00C75C07">
        <w:rPr>
          <w:rFonts w:ascii="Arial" w:hAnsi="Arial" w:cs="Arial"/>
        </w:rPr>
        <w:t xml:space="preserve"> </w:t>
      </w:r>
      <w:r w:rsidRPr="00C75C07">
        <w:rPr>
          <w:rFonts w:ascii="Arial" w:hAnsi="Arial" w:cs="Arial"/>
        </w:rPr>
        <w:t>potr</w:t>
      </w:r>
      <w:r w:rsidR="000309F7" w:rsidRPr="00C75C07">
        <w:rPr>
          <w:rFonts w:ascii="Arial" w:hAnsi="Arial" w:cs="Arial"/>
        </w:rPr>
        <w:t>ieb</w:t>
      </w:r>
      <w:r w:rsidR="00F76B8B" w:rsidRPr="00C75C07">
        <w:rPr>
          <w:rFonts w:ascii="Arial" w:hAnsi="Arial" w:cs="Arial"/>
        </w:rPr>
        <w:t xml:space="preserve"> hotovosti</w:t>
      </w:r>
      <w:r w:rsidR="00681F62" w:rsidRPr="00C75C07">
        <w:rPr>
          <w:rFonts w:ascii="Arial" w:hAnsi="Arial" w:cs="Arial"/>
        </w:rPr>
        <w:t xml:space="preserve">, využíva </w:t>
      </w:r>
      <w:r w:rsidR="00C97798" w:rsidRPr="00C75C07">
        <w:rPr>
          <w:rFonts w:ascii="Arial" w:hAnsi="Arial" w:cs="Arial"/>
        </w:rPr>
        <w:t>bankové</w:t>
      </w:r>
      <w:r w:rsidR="00681F62" w:rsidRPr="00C75C07">
        <w:rPr>
          <w:rFonts w:ascii="Arial" w:hAnsi="Arial" w:cs="Arial"/>
        </w:rPr>
        <w:t xml:space="preserve"> financovanie </w:t>
      </w:r>
      <w:r w:rsidR="00D95912" w:rsidRPr="00C75C07">
        <w:rPr>
          <w:rFonts w:ascii="Arial" w:hAnsi="Arial" w:cs="Arial"/>
        </w:rPr>
        <w:t>prevádzkového</w:t>
      </w:r>
      <w:r w:rsidR="00681F62" w:rsidRPr="00C75C07">
        <w:rPr>
          <w:rFonts w:ascii="Arial" w:hAnsi="Arial" w:cs="Arial"/>
        </w:rPr>
        <w:t xml:space="preserve"> kapitálu</w:t>
      </w:r>
      <w:r w:rsidR="000309F7" w:rsidRPr="00C75C07">
        <w:rPr>
          <w:rFonts w:ascii="Arial" w:hAnsi="Arial" w:cs="Arial"/>
        </w:rPr>
        <w:t>.</w:t>
      </w:r>
      <w:r w:rsidRPr="00C75C07">
        <w:rPr>
          <w:rFonts w:ascii="Arial" w:hAnsi="Arial" w:cs="Arial"/>
        </w:rPr>
        <w:t xml:space="preserve"> </w:t>
      </w:r>
    </w:p>
    <w:p w14:paraId="742C1BBF" w14:textId="5EDB654C" w:rsidR="001650D1" w:rsidRPr="00C75C07" w:rsidRDefault="00E15C8D" w:rsidP="00F76B8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QR - </w:t>
      </w:r>
      <w:r w:rsidR="008F67C2" w:rsidRPr="00C75C07">
        <w:rPr>
          <w:rFonts w:ascii="Arial" w:hAnsi="Arial" w:cs="Arial"/>
        </w:rPr>
        <w:t xml:space="preserve">Likvidita pohotová = </w:t>
      </w:r>
      <w:r w:rsidR="00182B92" w:rsidRPr="00C75C07">
        <w:rPr>
          <w:rFonts w:ascii="Arial" w:hAnsi="Arial" w:cs="Arial"/>
        </w:rPr>
        <w:t xml:space="preserve"> </w:t>
      </w:r>
      <w:proofErr w:type="spellStart"/>
      <w:r w:rsidR="00182B92" w:rsidRPr="00C75C07">
        <w:rPr>
          <w:rFonts w:ascii="Arial" w:hAnsi="Arial" w:cs="Arial"/>
        </w:rPr>
        <w:t>koef</w:t>
      </w:r>
      <w:proofErr w:type="spellEnd"/>
      <w:r w:rsidR="00182B92" w:rsidRPr="00C75C07">
        <w:rPr>
          <w:rFonts w:ascii="Arial" w:hAnsi="Arial" w:cs="Arial"/>
        </w:rPr>
        <w:t xml:space="preserve">. </w:t>
      </w:r>
      <w:r w:rsidR="006C448B">
        <w:rPr>
          <w:rFonts w:ascii="Arial" w:hAnsi="Arial" w:cs="Arial"/>
        </w:rPr>
        <w:t>1</w:t>
      </w:r>
      <w:r w:rsidR="009A0761" w:rsidRPr="00C75C07">
        <w:rPr>
          <w:rFonts w:ascii="Arial" w:hAnsi="Arial" w:cs="Arial"/>
        </w:rPr>
        <w:t>,</w:t>
      </w:r>
      <w:r w:rsidR="006C448B">
        <w:rPr>
          <w:rFonts w:ascii="Arial" w:hAnsi="Arial" w:cs="Arial"/>
        </w:rPr>
        <w:t>06</w:t>
      </w:r>
    </w:p>
    <w:p w14:paraId="5B315E2E" w14:textId="217F5D70" w:rsidR="00182B92" w:rsidRPr="00C75C07" w:rsidRDefault="00E15C8D" w:rsidP="00182B9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CR - </w:t>
      </w:r>
      <w:r w:rsidR="00182B92" w:rsidRPr="00C75C07">
        <w:rPr>
          <w:rFonts w:ascii="Arial" w:hAnsi="Arial" w:cs="Arial"/>
        </w:rPr>
        <w:t xml:space="preserve">Likvidita bežná  =  </w:t>
      </w:r>
      <w:proofErr w:type="spellStart"/>
      <w:r w:rsidR="00182B92" w:rsidRPr="00C75C07">
        <w:rPr>
          <w:rFonts w:ascii="Arial" w:hAnsi="Arial" w:cs="Arial"/>
        </w:rPr>
        <w:t>koef</w:t>
      </w:r>
      <w:proofErr w:type="spellEnd"/>
      <w:r w:rsidR="00182B92" w:rsidRPr="00C75C07">
        <w:rPr>
          <w:rFonts w:ascii="Arial" w:hAnsi="Arial" w:cs="Arial"/>
        </w:rPr>
        <w:t xml:space="preserve">. </w:t>
      </w:r>
      <w:r w:rsidR="006C448B">
        <w:rPr>
          <w:rFonts w:ascii="Arial" w:hAnsi="Arial" w:cs="Arial"/>
        </w:rPr>
        <w:t>1</w:t>
      </w:r>
      <w:r w:rsidR="009A0761" w:rsidRPr="00C75C07">
        <w:rPr>
          <w:rFonts w:ascii="Arial" w:hAnsi="Arial" w:cs="Arial"/>
        </w:rPr>
        <w:t>,</w:t>
      </w:r>
      <w:r w:rsidR="006C448B">
        <w:rPr>
          <w:rFonts w:ascii="Arial" w:hAnsi="Arial" w:cs="Arial"/>
        </w:rPr>
        <w:t>05</w:t>
      </w:r>
    </w:p>
    <w:p w14:paraId="0FF6E4DA" w14:textId="0FC58C4F" w:rsidR="00E15C8D" w:rsidRPr="00C75C07" w:rsidRDefault="00E15C8D" w:rsidP="00E15C8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C</w:t>
      </w:r>
      <w:r w:rsidR="0085095D" w:rsidRPr="00C75C07">
        <w:rPr>
          <w:rFonts w:ascii="Arial" w:hAnsi="Arial" w:cs="Arial"/>
        </w:rPr>
        <w:t>P</w:t>
      </w:r>
      <w:r w:rsidRPr="00C75C07">
        <w:rPr>
          <w:rFonts w:ascii="Arial" w:hAnsi="Arial" w:cs="Arial"/>
        </w:rPr>
        <w:t xml:space="preserve">R - Likvidita </w:t>
      </w:r>
      <w:r w:rsidR="0085095D" w:rsidRPr="00C75C07">
        <w:rPr>
          <w:rFonts w:ascii="Arial" w:hAnsi="Arial" w:cs="Arial"/>
        </w:rPr>
        <w:t>okamžitá</w:t>
      </w:r>
      <w:r w:rsidRPr="00C75C07">
        <w:rPr>
          <w:rFonts w:ascii="Arial" w:hAnsi="Arial" w:cs="Arial"/>
        </w:rPr>
        <w:t xml:space="preserve"> =  </w:t>
      </w:r>
      <w:proofErr w:type="spellStart"/>
      <w:r w:rsidRPr="00C75C07">
        <w:rPr>
          <w:rFonts w:ascii="Arial" w:hAnsi="Arial" w:cs="Arial"/>
        </w:rPr>
        <w:t>koef</w:t>
      </w:r>
      <w:proofErr w:type="spellEnd"/>
      <w:r w:rsidRPr="00C75C07">
        <w:rPr>
          <w:rFonts w:ascii="Arial" w:hAnsi="Arial" w:cs="Arial"/>
        </w:rPr>
        <w:t xml:space="preserve">. </w:t>
      </w:r>
      <w:r w:rsidR="0085095D" w:rsidRPr="00C75C07">
        <w:rPr>
          <w:rFonts w:ascii="Arial" w:hAnsi="Arial" w:cs="Arial"/>
        </w:rPr>
        <w:t>0,</w:t>
      </w:r>
      <w:r w:rsidR="009A0761" w:rsidRPr="00C75C07">
        <w:rPr>
          <w:rFonts w:ascii="Arial" w:hAnsi="Arial" w:cs="Arial"/>
        </w:rPr>
        <w:t>0</w:t>
      </w:r>
      <w:r w:rsidR="006C448B">
        <w:rPr>
          <w:rFonts w:ascii="Arial" w:hAnsi="Arial" w:cs="Arial"/>
        </w:rPr>
        <w:t>7</w:t>
      </w:r>
    </w:p>
    <w:p w14:paraId="0DB64661" w14:textId="77777777" w:rsidR="00E15C8D" w:rsidRPr="00C75C07" w:rsidRDefault="00E15C8D" w:rsidP="00182B9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4B6C025" w14:textId="77777777" w:rsidR="00F00447" w:rsidRPr="00C75C07" w:rsidRDefault="00F00447">
      <w:pPr>
        <w:rPr>
          <w:rFonts w:ascii="Arial" w:hAnsi="Arial" w:cs="Arial"/>
          <w:b/>
        </w:rPr>
      </w:pPr>
    </w:p>
    <w:p w14:paraId="11F61B2B" w14:textId="77777777" w:rsidR="0006543B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4</w:t>
      </w:r>
      <w:r w:rsidR="007137AA" w:rsidRPr="00C75C07">
        <w:rPr>
          <w:rFonts w:ascii="Arial" w:hAnsi="Arial" w:cs="Arial"/>
          <w:b/>
        </w:rPr>
        <w:t>.2 Obchodné riziko</w:t>
      </w:r>
    </w:p>
    <w:p w14:paraId="297CFE4A" w14:textId="4CE43D0F" w:rsidR="00B6400B" w:rsidRPr="00C75C07" w:rsidRDefault="00B6400B" w:rsidP="001F6A8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Obchodné riziko </w:t>
      </w:r>
      <w:r w:rsidR="000309F7" w:rsidRPr="00C75C07">
        <w:rPr>
          <w:rFonts w:ascii="Arial" w:hAnsi="Arial" w:cs="Arial"/>
        </w:rPr>
        <w:t xml:space="preserve">v skupine RIGHT POWER </w:t>
      </w:r>
      <w:r w:rsidRPr="00C75C07">
        <w:rPr>
          <w:rFonts w:ascii="Arial" w:hAnsi="Arial" w:cs="Arial"/>
        </w:rPr>
        <w:t>vypl</w:t>
      </w:r>
      <w:r w:rsidR="00F75F41" w:rsidRPr="00C75C07">
        <w:rPr>
          <w:rFonts w:ascii="Arial" w:hAnsi="Arial" w:cs="Arial"/>
        </w:rPr>
        <w:t>ý</w:t>
      </w:r>
      <w:r w:rsidRPr="00C75C07">
        <w:rPr>
          <w:rFonts w:ascii="Arial" w:hAnsi="Arial" w:cs="Arial"/>
        </w:rPr>
        <w:t>va</w:t>
      </w:r>
      <w:r w:rsidR="006D11F7" w:rsidRPr="00C75C07">
        <w:rPr>
          <w:rFonts w:ascii="Arial" w:hAnsi="Arial" w:cs="Arial"/>
        </w:rPr>
        <w:t xml:space="preserve"> v prvom rade</w:t>
      </w:r>
      <w:r w:rsidRPr="00C75C07">
        <w:rPr>
          <w:rFonts w:ascii="Arial" w:hAnsi="Arial" w:cs="Arial"/>
        </w:rPr>
        <w:t xml:space="preserve"> </w:t>
      </w:r>
      <w:r w:rsidR="006D11F7" w:rsidRPr="00C75C07">
        <w:rPr>
          <w:rFonts w:ascii="Arial" w:hAnsi="Arial" w:cs="Arial"/>
        </w:rPr>
        <w:t xml:space="preserve">z časového posunu, ktorý vzniká medzi realizáciou objednávky a samotným nákupom komodity. </w:t>
      </w:r>
      <w:r w:rsidR="00D05AE4" w:rsidRPr="00C75C07">
        <w:rPr>
          <w:rFonts w:ascii="Arial" w:hAnsi="Arial" w:cs="Arial"/>
        </w:rPr>
        <w:t>V</w:t>
      </w:r>
      <w:r w:rsidR="006D11F7" w:rsidRPr="00C75C07">
        <w:rPr>
          <w:rFonts w:ascii="Arial" w:hAnsi="Arial" w:cs="Arial"/>
        </w:rPr>
        <w:t xml:space="preserve"> prípade elektriny je dôvodom samotný charakter (nie je skladovateľná). V druhom rade je to </w:t>
      </w:r>
      <w:r w:rsidR="009E492A" w:rsidRPr="00C75C07">
        <w:rPr>
          <w:rFonts w:ascii="Arial" w:hAnsi="Arial" w:cs="Arial"/>
        </w:rPr>
        <w:t xml:space="preserve">riziko vyplývajúce z rozdielov medzi odhadom priebehu a objemu voči reálnej spotrebe u jednotlivých odberateľov. Riziko eliminujeme postupným nákupom </w:t>
      </w:r>
      <w:r w:rsidR="000309F7" w:rsidRPr="00C75C07">
        <w:rPr>
          <w:rFonts w:ascii="Arial" w:hAnsi="Arial" w:cs="Arial"/>
        </w:rPr>
        <w:t xml:space="preserve">v </w:t>
      </w:r>
      <w:proofErr w:type="spellStart"/>
      <w:r w:rsidR="009E492A" w:rsidRPr="00C75C07">
        <w:rPr>
          <w:rFonts w:ascii="Arial" w:hAnsi="Arial" w:cs="Arial"/>
        </w:rPr>
        <w:t>tranž</w:t>
      </w:r>
      <w:r w:rsidR="000309F7" w:rsidRPr="00C75C07">
        <w:rPr>
          <w:rFonts w:ascii="Arial" w:hAnsi="Arial" w:cs="Arial"/>
        </w:rPr>
        <w:t>iach</w:t>
      </w:r>
      <w:proofErr w:type="spellEnd"/>
      <w:r w:rsidR="000309F7" w:rsidRPr="00C75C07">
        <w:rPr>
          <w:rFonts w:ascii="Arial" w:hAnsi="Arial" w:cs="Arial"/>
        </w:rPr>
        <w:t>, ktoré zodpovedajú predanému objemu</w:t>
      </w:r>
      <w:r w:rsidR="009E492A" w:rsidRPr="00C75C07">
        <w:rPr>
          <w:rFonts w:ascii="Arial" w:hAnsi="Arial" w:cs="Arial"/>
        </w:rPr>
        <w:t xml:space="preserve"> a </w:t>
      </w:r>
      <w:proofErr w:type="spellStart"/>
      <w:r w:rsidR="000309F7" w:rsidRPr="00C75C07">
        <w:rPr>
          <w:rFonts w:ascii="Arial" w:hAnsi="Arial" w:cs="Arial"/>
        </w:rPr>
        <w:t>štrukt</w:t>
      </w:r>
      <w:r w:rsidR="001E1271" w:rsidRPr="00C75C07">
        <w:rPr>
          <w:rFonts w:ascii="Arial" w:hAnsi="Arial" w:cs="Arial"/>
        </w:rPr>
        <w:t>ú</w:t>
      </w:r>
      <w:r w:rsidR="000309F7" w:rsidRPr="00C75C07">
        <w:rPr>
          <w:rFonts w:ascii="Arial" w:hAnsi="Arial" w:cs="Arial"/>
        </w:rPr>
        <w:t>rovaním</w:t>
      </w:r>
      <w:proofErr w:type="spellEnd"/>
      <w:r w:rsidR="000309F7" w:rsidRPr="00C75C07">
        <w:rPr>
          <w:rFonts w:ascii="Arial" w:hAnsi="Arial" w:cs="Arial"/>
        </w:rPr>
        <w:t xml:space="preserve"> </w:t>
      </w:r>
      <w:r w:rsidR="009E492A" w:rsidRPr="00C75C07">
        <w:rPr>
          <w:rFonts w:ascii="Arial" w:hAnsi="Arial" w:cs="Arial"/>
        </w:rPr>
        <w:t xml:space="preserve">vhodných </w:t>
      </w:r>
      <w:r w:rsidR="000309F7" w:rsidRPr="00C75C07">
        <w:rPr>
          <w:rFonts w:ascii="Arial" w:hAnsi="Arial" w:cs="Arial"/>
        </w:rPr>
        <w:t xml:space="preserve">obchodovateľných </w:t>
      </w:r>
      <w:r w:rsidR="009E492A" w:rsidRPr="00C75C07">
        <w:rPr>
          <w:rFonts w:ascii="Arial" w:hAnsi="Arial" w:cs="Arial"/>
        </w:rPr>
        <w:t xml:space="preserve">produktov. </w:t>
      </w:r>
    </w:p>
    <w:p w14:paraId="5A35EAA2" w14:textId="77777777" w:rsidR="00D05AE4" w:rsidRPr="00C75C07" w:rsidRDefault="00D05AE4" w:rsidP="001F6A81">
      <w:pPr>
        <w:jc w:val="both"/>
        <w:rPr>
          <w:rFonts w:ascii="Arial" w:hAnsi="Arial" w:cs="Arial"/>
          <w:color w:val="FF0000"/>
        </w:rPr>
      </w:pPr>
    </w:p>
    <w:p w14:paraId="617723AA" w14:textId="77777777" w:rsidR="00D24DFD" w:rsidRPr="00C75C07" w:rsidRDefault="00D24DFD">
      <w:pPr>
        <w:rPr>
          <w:rFonts w:ascii="Arial" w:hAnsi="Arial" w:cs="Arial"/>
          <w:color w:val="FF0000"/>
        </w:rPr>
      </w:pPr>
    </w:p>
    <w:p w14:paraId="32A0104B" w14:textId="77777777" w:rsidR="007137AA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lastRenderedPageBreak/>
        <w:t>5</w:t>
      </w:r>
      <w:r w:rsidR="007137AA" w:rsidRPr="00C75C07">
        <w:rPr>
          <w:rFonts w:ascii="Arial" w:hAnsi="Arial" w:cs="Arial"/>
          <w:b/>
        </w:rPr>
        <w:t xml:space="preserve">. Súdne spory </w:t>
      </w:r>
    </w:p>
    <w:p w14:paraId="419DD76D" w14:textId="4023243B" w:rsidR="0006543B" w:rsidRPr="00C75C07" w:rsidRDefault="003C1001" w:rsidP="001D58C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Spoločnosť</w:t>
      </w:r>
      <w:r w:rsidR="00080E4A" w:rsidRPr="00C75C07">
        <w:rPr>
          <w:rFonts w:ascii="Arial" w:hAnsi="Arial" w:cs="Arial"/>
        </w:rPr>
        <w:t xml:space="preserve"> RIGHT POWER k 31.12.20</w:t>
      </w:r>
      <w:r w:rsidR="0008673C" w:rsidRPr="00C75C07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="00080E4A" w:rsidRPr="00C75C07">
        <w:rPr>
          <w:rFonts w:ascii="Arial" w:hAnsi="Arial" w:cs="Arial"/>
        </w:rPr>
        <w:t xml:space="preserve"> evidovali</w:t>
      </w:r>
      <w:r w:rsidR="00665EB6" w:rsidRPr="00C75C07">
        <w:rPr>
          <w:rFonts w:ascii="Arial" w:hAnsi="Arial" w:cs="Arial"/>
          <w:color w:val="000000" w:themeColor="text1"/>
        </w:rPr>
        <w:t xml:space="preserve"> </w:t>
      </w:r>
      <w:r w:rsidR="00080E4A" w:rsidRPr="00C75C07">
        <w:rPr>
          <w:rFonts w:ascii="Arial" w:hAnsi="Arial" w:cs="Arial"/>
          <w:color w:val="000000" w:themeColor="text1"/>
        </w:rPr>
        <w:t xml:space="preserve">súdnych </w:t>
      </w:r>
      <w:r w:rsidR="00080E4A" w:rsidRPr="00C75C07">
        <w:rPr>
          <w:rFonts w:ascii="Arial" w:hAnsi="Arial" w:cs="Arial"/>
        </w:rPr>
        <w:t>spor</w:t>
      </w:r>
      <w:r w:rsidR="00A422AF" w:rsidRPr="00C75C07">
        <w:rPr>
          <w:rFonts w:ascii="Arial" w:hAnsi="Arial" w:cs="Arial"/>
        </w:rPr>
        <w:t>ov, v členení na aktívne súdne spory (spoločnosť je navrhovateľom)</w:t>
      </w:r>
      <w:r w:rsidR="00616E13" w:rsidRPr="00C75C07">
        <w:rPr>
          <w:rFonts w:ascii="Arial" w:hAnsi="Arial" w:cs="Arial"/>
        </w:rPr>
        <w:t xml:space="preserve"> </w:t>
      </w:r>
      <w:r w:rsidR="00080E4A" w:rsidRPr="00C75C07">
        <w:rPr>
          <w:rFonts w:ascii="Arial" w:hAnsi="Arial" w:cs="Arial"/>
        </w:rPr>
        <w:t xml:space="preserve">a </w:t>
      </w:r>
      <w:r w:rsidR="00A422AF" w:rsidRPr="00C75C07">
        <w:rPr>
          <w:rFonts w:ascii="Arial" w:hAnsi="Arial" w:cs="Arial"/>
        </w:rPr>
        <w:t>pasívne súdne spory (spoločnosť je odporcom)</w:t>
      </w:r>
      <w:r w:rsidR="00080E4A" w:rsidRPr="00C75C07">
        <w:rPr>
          <w:rFonts w:ascii="Arial" w:hAnsi="Arial" w:cs="Arial"/>
        </w:rPr>
        <w:t>,</w:t>
      </w:r>
      <w:r w:rsidR="00A422AF" w:rsidRPr="00C75C07">
        <w:rPr>
          <w:rFonts w:ascii="Arial" w:hAnsi="Arial" w:cs="Arial"/>
        </w:rPr>
        <w:t xml:space="preserve"> </w:t>
      </w:r>
      <w:r w:rsidR="00080E4A" w:rsidRPr="00C75C07">
        <w:rPr>
          <w:rFonts w:ascii="Arial" w:hAnsi="Arial" w:cs="Arial"/>
        </w:rPr>
        <w:t xml:space="preserve"> </w:t>
      </w:r>
      <w:r w:rsidR="00A422AF" w:rsidRPr="00C75C07">
        <w:rPr>
          <w:rFonts w:ascii="Arial" w:hAnsi="Arial" w:cs="Arial"/>
        </w:rPr>
        <w:t>konkurzné konania (spoločnosť je konkurzným veriteľom) a exekučné konania (spoločnosť je oprávnený)</w:t>
      </w:r>
      <w:r w:rsidR="001D58CD" w:rsidRPr="00C75C07">
        <w:rPr>
          <w:rFonts w:ascii="Arial" w:hAnsi="Arial" w:cs="Arial"/>
        </w:rPr>
        <w:t>. Spoločnosť nev</w:t>
      </w:r>
      <w:r w:rsidR="005D03DE" w:rsidRPr="00C75C07">
        <w:rPr>
          <w:rFonts w:ascii="Arial" w:hAnsi="Arial" w:cs="Arial"/>
        </w:rPr>
        <w:t>edie žiaden pasívny súdny spor,</w:t>
      </w:r>
      <w:r w:rsidR="001D58CD" w:rsidRPr="00C75C07">
        <w:rPr>
          <w:rFonts w:ascii="Arial" w:hAnsi="Arial" w:cs="Arial"/>
        </w:rPr>
        <w:t xml:space="preserve"> žiaden z aktívnych súdnych sporov nie je významný</w:t>
      </w:r>
      <w:r w:rsidR="005D03DE" w:rsidRPr="00C75C07">
        <w:rPr>
          <w:rFonts w:ascii="Arial" w:hAnsi="Arial" w:cs="Arial"/>
        </w:rPr>
        <w:t xml:space="preserve">, ku všetkým pohľadávkam, ktoré sú vymáhané v konkurzoch alebo exekúciou sú vytvárané opravné položky. </w:t>
      </w:r>
    </w:p>
    <w:p w14:paraId="5F5E43B1" w14:textId="77777777" w:rsidR="001650D1" w:rsidRPr="00C75C07" w:rsidRDefault="001650D1" w:rsidP="001D58C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E57C800" w14:textId="77777777" w:rsidR="00A422AF" w:rsidRPr="00C75C07" w:rsidRDefault="00A422AF">
      <w:pPr>
        <w:rPr>
          <w:rFonts w:ascii="Arial" w:hAnsi="Arial" w:cs="Arial"/>
          <w:sz w:val="18"/>
          <w:szCs w:val="18"/>
        </w:rPr>
      </w:pPr>
    </w:p>
    <w:p w14:paraId="48A074A7" w14:textId="77777777" w:rsidR="007137AA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6</w:t>
      </w:r>
      <w:r w:rsidR="007137AA" w:rsidRPr="00C75C07">
        <w:rPr>
          <w:rFonts w:ascii="Arial" w:hAnsi="Arial" w:cs="Arial"/>
          <w:b/>
        </w:rPr>
        <w:t>. Starostlivosť o zamestnancov</w:t>
      </w:r>
    </w:p>
    <w:p w14:paraId="4EA7FD8A" w14:textId="77777777" w:rsidR="00D24DFD" w:rsidRPr="00C75C07" w:rsidRDefault="00D24DFD" w:rsidP="005D03DE">
      <w:pPr>
        <w:rPr>
          <w:rFonts w:ascii="Arial" w:hAnsi="Arial" w:cs="Arial"/>
          <w:b/>
        </w:rPr>
      </w:pPr>
    </w:p>
    <w:p w14:paraId="1DB66CEE" w14:textId="77777777" w:rsidR="005D03DE" w:rsidRPr="00C75C07" w:rsidRDefault="00F76B8B" w:rsidP="005D03DE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6</w:t>
      </w:r>
      <w:r w:rsidR="007137AA" w:rsidRPr="00C75C07">
        <w:rPr>
          <w:rFonts w:ascii="Arial" w:hAnsi="Arial" w:cs="Arial"/>
          <w:b/>
        </w:rPr>
        <w:t xml:space="preserve">.1 </w:t>
      </w:r>
      <w:r w:rsidR="00E0646C" w:rsidRPr="00C75C07">
        <w:rPr>
          <w:rFonts w:ascii="Arial" w:hAnsi="Arial" w:cs="Arial"/>
          <w:b/>
        </w:rPr>
        <w:t>Mzdová a sociálna oblasť</w:t>
      </w:r>
    </w:p>
    <w:p w14:paraId="7A7D991C" w14:textId="77777777" w:rsidR="005D03DE" w:rsidRPr="00C75C07" w:rsidRDefault="005D03DE" w:rsidP="005D03DE">
      <w:pPr>
        <w:rPr>
          <w:rFonts w:ascii="Arial" w:hAnsi="Arial" w:cs="Arial"/>
          <w:b/>
        </w:rPr>
      </w:pPr>
    </w:p>
    <w:p w14:paraId="3F67BF48" w14:textId="77777777" w:rsidR="005D03DE" w:rsidRPr="00C75C07" w:rsidRDefault="005D03DE" w:rsidP="005D03DE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Odmeňovanie a hodnotenie zamestnancov</w:t>
      </w:r>
    </w:p>
    <w:p w14:paraId="0A220D98" w14:textId="77777777" w:rsidR="005D03DE" w:rsidRPr="00C75C07" w:rsidRDefault="00F00447" w:rsidP="001F6A8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V</w:t>
      </w:r>
      <w:r w:rsidR="005D03DE" w:rsidRPr="00C75C07">
        <w:rPr>
          <w:rFonts w:ascii="Arial" w:hAnsi="Arial" w:cs="Arial"/>
        </w:rPr>
        <w:t xml:space="preserve"> oblasti odmeňovania </w:t>
      </w:r>
      <w:r w:rsidRPr="00C75C07">
        <w:rPr>
          <w:rFonts w:ascii="Arial" w:hAnsi="Arial" w:cs="Arial"/>
        </w:rPr>
        <w:t>spoločnosť používa n</w:t>
      </w:r>
      <w:r w:rsidR="005D03DE" w:rsidRPr="00C75C07">
        <w:rPr>
          <w:rFonts w:ascii="Arial" w:hAnsi="Arial" w:cs="Arial"/>
        </w:rPr>
        <w:t>ástroj</w:t>
      </w:r>
      <w:r w:rsidR="00311553" w:rsidRPr="00C75C07">
        <w:rPr>
          <w:rFonts w:ascii="Arial" w:hAnsi="Arial" w:cs="Arial"/>
        </w:rPr>
        <w:t>,</w:t>
      </w:r>
      <w:r w:rsidR="005D03DE" w:rsidRPr="00C75C07">
        <w:rPr>
          <w:rFonts w:ascii="Arial" w:hAnsi="Arial" w:cs="Arial"/>
        </w:rPr>
        <w:t xml:space="preserve"> manažment podľa stanovovania osobných cieľov a hodnotenie výkonnosti a plnenia stanovených cieľov s vplyvom na individuálne odmeňovanie </w:t>
      </w:r>
      <w:r w:rsidR="00FF35DC" w:rsidRPr="00C75C07">
        <w:rPr>
          <w:rFonts w:ascii="Arial" w:hAnsi="Arial" w:cs="Arial"/>
        </w:rPr>
        <w:t>zamestnancov</w:t>
      </w:r>
      <w:r w:rsidR="005D03DE" w:rsidRPr="00C75C07">
        <w:rPr>
          <w:rFonts w:ascii="Arial" w:hAnsi="Arial" w:cs="Arial"/>
        </w:rPr>
        <w:t xml:space="preserve"> ako aj schvaľovanie </w:t>
      </w:r>
      <w:r w:rsidR="00FF35DC" w:rsidRPr="00C75C07">
        <w:rPr>
          <w:rFonts w:ascii="Arial" w:hAnsi="Arial" w:cs="Arial"/>
        </w:rPr>
        <w:t>mimoriadnych</w:t>
      </w:r>
      <w:r w:rsidR="005D03DE" w:rsidRPr="00C75C07">
        <w:rPr>
          <w:rFonts w:ascii="Arial" w:hAnsi="Arial" w:cs="Arial"/>
        </w:rPr>
        <w:t xml:space="preserve"> odmien.  </w:t>
      </w:r>
    </w:p>
    <w:p w14:paraId="57702AED" w14:textId="77777777" w:rsidR="005D03DE" w:rsidRPr="00C75C07" w:rsidRDefault="005D03DE" w:rsidP="005D03DE">
      <w:pPr>
        <w:rPr>
          <w:rFonts w:ascii="Arial" w:hAnsi="Arial" w:cs="Arial"/>
        </w:rPr>
      </w:pPr>
    </w:p>
    <w:p w14:paraId="052BB479" w14:textId="77777777" w:rsidR="005D03DE" w:rsidRPr="00C75C07" w:rsidRDefault="005D03DE" w:rsidP="005D03DE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 xml:space="preserve">Starostlivosť o </w:t>
      </w:r>
      <w:r w:rsidR="00FF35DC" w:rsidRPr="00C75C07">
        <w:rPr>
          <w:rFonts w:ascii="Arial" w:hAnsi="Arial" w:cs="Arial"/>
          <w:b/>
        </w:rPr>
        <w:t>zamestnancov</w:t>
      </w:r>
    </w:p>
    <w:p w14:paraId="78B7286C" w14:textId="77777777" w:rsidR="005D03DE" w:rsidRPr="00C75C07" w:rsidRDefault="005D03DE" w:rsidP="005D03DE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RIGHT POWER považuje </w:t>
      </w:r>
      <w:r w:rsidR="008D6024" w:rsidRPr="00C75C07">
        <w:rPr>
          <w:rFonts w:ascii="Arial" w:hAnsi="Arial" w:cs="Arial"/>
        </w:rPr>
        <w:t xml:space="preserve">benefity </w:t>
      </w:r>
      <w:r w:rsidRPr="00C75C07">
        <w:rPr>
          <w:rFonts w:ascii="Arial" w:hAnsi="Arial" w:cs="Arial"/>
        </w:rPr>
        <w:t>za jeden z dôležitých nástrojov mo</w:t>
      </w:r>
      <w:r w:rsidR="008D6024" w:rsidRPr="00C75C07">
        <w:rPr>
          <w:rFonts w:ascii="Arial" w:hAnsi="Arial" w:cs="Arial"/>
        </w:rPr>
        <w:t>tivácie zamestnancov</w:t>
      </w:r>
      <w:r w:rsidRPr="00C75C07">
        <w:rPr>
          <w:rFonts w:ascii="Arial" w:hAnsi="Arial" w:cs="Arial"/>
        </w:rPr>
        <w:t>. Zamestnanecké výhody sú upravené v interných predpisoch</w:t>
      </w:r>
      <w:r w:rsidR="008D6024" w:rsidRPr="00C75C07">
        <w:rPr>
          <w:rFonts w:ascii="Arial" w:hAnsi="Arial" w:cs="Arial"/>
        </w:rPr>
        <w:t xml:space="preserve"> spoločnosti</w:t>
      </w:r>
      <w:r w:rsidRPr="00C75C07">
        <w:rPr>
          <w:rFonts w:ascii="Arial" w:hAnsi="Arial" w:cs="Arial"/>
        </w:rPr>
        <w:t xml:space="preserve">. Portfólio výhod tvorí príspevok na stravovanie, </w:t>
      </w:r>
      <w:r w:rsidR="00B45D35" w:rsidRPr="00C75C07">
        <w:rPr>
          <w:rFonts w:ascii="Arial" w:hAnsi="Arial" w:cs="Arial"/>
        </w:rPr>
        <w:t xml:space="preserve">príspevok </w:t>
      </w:r>
      <w:r w:rsidRPr="00C75C07">
        <w:rPr>
          <w:rFonts w:ascii="Arial" w:hAnsi="Arial" w:cs="Arial"/>
        </w:rPr>
        <w:t>20</w:t>
      </w:r>
      <w:r w:rsidR="008D6024" w:rsidRPr="00C75C07">
        <w:rPr>
          <w:rFonts w:ascii="Arial" w:hAnsi="Arial" w:cs="Arial"/>
        </w:rPr>
        <w:t>,- EUR vo forme poukážky, ktorá je</w:t>
      </w:r>
      <w:r w:rsidRPr="00C75C07">
        <w:rPr>
          <w:rFonts w:ascii="Arial" w:hAnsi="Arial" w:cs="Arial"/>
        </w:rPr>
        <w:t xml:space="preserve"> využiteľná na šport, rehabilitáciu, relax a kultúru.</w:t>
      </w:r>
    </w:p>
    <w:p w14:paraId="2596A65B" w14:textId="77777777" w:rsidR="005D03DE" w:rsidRPr="00C75C07" w:rsidRDefault="005D03DE" w:rsidP="008D602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Jedným z dôležitým </w:t>
      </w:r>
      <w:r w:rsidR="008D6024" w:rsidRPr="00C75C07">
        <w:rPr>
          <w:rFonts w:ascii="Arial" w:hAnsi="Arial" w:cs="Arial"/>
        </w:rPr>
        <w:t>nástrojom sociálnej politiky spoločnosti je aj podpora zamestnancov v seni</w:t>
      </w:r>
      <w:r w:rsidR="00616E13" w:rsidRPr="00C75C07">
        <w:rPr>
          <w:rFonts w:ascii="Arial" w:hAnsi="Arial" w:cs="Arial"/>
        </w:rPr>
        <w:t>o</w:t>
      </w:r>
      <w:r w:rsidR="008D6024" w:rsidRPr="00C75C07">
        <w:rPr>
          <w:rFonts w:ascii="Arial" w:hAnsi="Arial" w:cs="Arial"/>
        </w:rPr>
        <w:t>rskom veku. RIGHT POWER prispieva všetkým zamestnancom sumou až do výšky 500,- EUR ročne na doplnkové dôchodkové sporenie</w:t>
      </w:r>
      <w:r w:rsidR="00FE7465" w:rsidRPr="00C75C07">
        <w:rPr>
          <w:rFonts w:ascii="Arial" w:hAnsi="Arial" w:cs="Arial"/>
        </w:rPr>
        <w:t xml:space="preserve"> alebo kapitálové životné poistenie</w:t>
      </w:r>
      <w:r w:rsidR="008D6024" w:rsidRPr="00C75C07">
        <w:rPr>
          <w:rFonts w:ascii="Arial" w:hAnsi="Arial" w:cs="Arial"/>
        </w:rPr>
        <w:t xml:space="preserve">.   </w:t>
      </w:r>
      <w:r w:rsidRPr="00C75C07">
        <w:rPr>
          <w:rFonts w:ascii="Arial" w:hAnsi="Arial" w:cs="Arial"/>
        </w:rPr>
        <w:t xml:space="preserve">  </w:t>
      </w:r>
    </w:p>
    <w:p w14:paraId="1F78B2EC" w14:textId="77777777" w:rsidR="008D6024" w:rsidRPr="00C75C07" w:rsidRDefault="00B45D35" w:rsidP="00B45D35">
      <w:pPr>
        <w:tabs>
          <w:tab w:val="left" w:pos="5730"/>
        </w:tabs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ab/>
      </w:r>
    </w:p>
    <w:p w14:paraId="7474D49C" w14:textId="77777777" w:rsidR="007137AA" w:rsidRPr="00C75C07" w:rsidRDefault="00F76B8B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6</w:t>
      </w:r>
      <w:r w:rsidR="007137AA" w:rsidRPr="00C75C07">
        <w:rPr>
          <w:rFonts w:ascii="Arial" w:hAnsi="Arial" w:cs="Arial"/>
          <w:b/>
        </w:rPr>
        <w:t xml:space="preserve">.2 </w:t>
      </w:r>
      <w:r w:rsidR="00E0646C" w:rsidRPr="00C75C07">
        <w:rPr>
          <w:rFonts w:ascii="Arial" w:hAnsi="Arial" w:cs="Arial"/>
          <w:b/>
        </w:rPr>
        <w:t>Vzdelávanie a rozvoj zamestnancov</w:t>
      </w:r>
    </w:p>
    <w:p w14:paraId="410D4C73" w14:textId="77777777" w:rsidR="008D6024" w:rsidRPr="00C75C07" w:rsidRDefault="008D6024" w:rsidP="008D6024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Okrem pravidelný</w:t>
      </w:r>
      <w:r w:rsidR="00A260DF" w:rsidRPr="00C75C07">
        <w:rPr>
          <w:rFonts w:ascii="Arial" w:hAnsi="Arial" w:cs="Arial"/>
        </w:rPr>
        <w:t xml:space="preserve">ch školení z oblasti BOZP, cestnej dopravy, prebieha vzdelávanie najmä v oblasti zmien právnych predpisov.  </w:t>
      </w:r>
    </w:p>
    <w:p w14:paraId="363AA148" w14:textId="77777777" w:rsidR="0069559C" w:rsidRPr="00C75C07" w:rsidRDefault="008D6024" w:rsidP="00F85D33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Súčasťou stanovovania </w:t>
      </w:r>
      <w:r w:rsidR="00F00447" w:rsidRPr="00C75C07">
        <w:rPr>
          <w:rFonts w:ascii="Arial" w:hAnsi="Arial" w:cs="Arial"/>
        </w:rPr>
        <w:t xml:space="preserve">osobných </w:t>
      </w:r>
      <w:r w:rsidRPr="00C75C07">
        <w:rPr>
          <w:rFonts w:ascii="Arial" w:hAnsi="Arial" w:cs="Arial"/>
        </w:rPr>
        <w:t xml:space="preserve">cieľov sú aj ciele v oblasti </w:t>
      </w:r>
      <w:r w:rsidR="00A260DF" w:rsidRPr="00C75C07">
        <w:rPr>
          <w:rFonts w:ascii="Arial" w:hAnsi="Arial" w:cs="Arial"/>
        </w:rPr>
        <w:t xml:space="preserve">rozvoja </w:t>
      </w:r>
      <w:r w:rsidR="00C80792" w:rsidRPr="00C75C07">
        <w:rPr>
          <w:rFonts w:ascii="Arial" w:hAnsi="Arial" w:cs="Arial"/>
        </w:rPr>
        <w:t xml:space="preserve">                             </w:t>
      </w:r>
      <w:r w:rsidR="00A260DF" w:rsidRPr="00C75C07">
        <w:rPr>
          <w:rFonts w:ascii="Arial" w:hAnsi="Arial" w:cs="Arial"/>
        </w:rPr>
        <w:t xml:space="preserve">a vzdelávania </w:t>
      </w:r>
      <w:r w:rsidR="00FF35DC" w:rsidRPr="00C75C07">
        <w:rPr>
          <w:rFonts w:ascii="Arial" w:hAnsi="Arial" w:cs="Arial"/>
        </w:rPr>
        <w:t>zamestnancov</w:t>
      </w:r>
      <w:r w:rsidRPr="00C75C07">
        <w:rPr>
          <w:rFonts w:ascii="Arial" w:hAnsi="Arial" w:cs="Arial"/>
        </w:rPr>
        <w:t xml:space="preserve">. Každý zamestnanec má stanovený osobný plán rozvoja a vzdelávania, pričom </w:t>
      </w:r>
      <w:r w:rsidR="00A260DF" w:rsidRPr="00C75C07">
        <w:rPr>
          <w:rFonts w:ascii="Arial" w:hAnsi="Arial" w:cs="Arial"/>
        </w:rPr>
        <w:t xml:space="preserve">jeho </w:t>
      </w:r>
      <w:r w:rsidRPr="00C75C07">
        <w:rPr>
          <w:rFonts w:ascii="Arial" w:hAnsi="Arial" w:cs="Arial"/>
        </w:rPr>
        <w:t xml:space="preserve">plnenie je </w:t>
      </w:r>
      <w:r w:rsidR="00A260DF" w:rsidRPr="00C75C07">
        <w:rPr>
          <w:rFonts w:ascii="Arial" w:hAnsi="Arial" w:cs="Arial"/>
        </w:rPr>
        <w:t xml:space="preserve">súčasťou </w:t>
      </w:r>
      <w:r w:rsidR="00F85D33" w:rsidRPr="00C75C07">
        <w:rPr>
          <w:rFonts w:ascii="Arial" w:hAnsi="Arial" w:cs="Arial"/>
        </w:rPr>
        <w:t xml:space="preserve">hodnotenia </w:t>
      </w:r>
      <w:r w:rsidR="00C80792" w:rsidRPr="00C75C07">
        <w:rPr>
          <w:rFonts w:ascii="Arial" w:hAnsi="Arial" w:cs="Arial"/>
        </w:rPr>
        <w:t xml:space="preserve">                                </w:t>
      </w:r>
      <w:r w:rsidRPr="00C75C07">
        <w:rPr>
          <w:rFonts w:ascii="Arial" w:hAnsi="Arial" w:cs="Arial"/>
        </w:rPr>
        <w:t xml:space="preserve">v polročných intervaloch. </w:t>
      </w:r>
    </w:p>
    <w:p w14:paraId="024A2844" w14:textId="77777777" w:rsidR="00C80792" w:rsidRPr="00C75C07" w:rsidRDefault="00C80792" w:rsidP="00F85D33">
      <w:pPr>
        <w:jc w:val="both"/>
        <w:rPr>
          <w:rFonts w:ascii="Arial" w:hAnsi="Arial" w:cs="Arial"/>
        </w:rPr>
      </w:pPr>
    </w:p>
    <w:p w14:paraId="71F77BC3" w14:textId="673AE994" w:rsidR="002F5DA4" w:rsidRPr="00C75C07" w:rsidRDefault="00F76B8B" w:rsidP="00681F62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7</w:t>
      </w:r>
      <w:r w:rsidR="002F5DA4" w:rsidRPr="00C75C07">
        <w:rPr>
          <w:rFonts w:ascii="Arial" w:hAnsi="Arial" w:cs="Arial"/>
          <w:b/>
        </w:rPr>
        <w:t xml:space="preserve">. </w:t>
      </w:r>
      <w:r w:rsidR="00135A5C" w:rsidRPr="00C75C07">
        <w:rPr>
          <w:rFonts w:ascii="Arial" w:hAnsi="Arial" w:cs="Arial"/>
          <w:b/>
        </w:rPr>
        <w:t xml:space="preserve">Individuálna </w:t>
      </w:r>
      <w:r w:rsidR="00B45D35" w:rsidRPr="00C75C07">
        <w:rPr>
          <w:rFonts w:ascii="Arial" w:hAnsi="Arial" w:cs="Arial"/>
          <w:b/>
        </w:rPr>
        <w:t>účtovná</w:t>
      </w:r>
      <w:r w:rsidR="00135A5C" w:rsidRPr="00C75C07">
        <w:rPr>
          <w:rFonts w:ascii="Arial" w:hAnsi="Arial" w:cs="Arial"/>
          <w:b/>
        </w:rPr>
        <w:t xml:space="preserve"> závierka 20</w:t>
      </w:r>
      <w:r w:rsidR="0008673C" w:rsidRPr="00C75C07">
        <w:rPr>
          <w:rFonts w:ascii="Arial" w:hAnsi="Arial" w:cs="Arial"/>
          <w:b/>
        </w:rPr>
        <w:t>2</w:t>
      </w:r>
      <w:r w:rsidR="006C448B">
        <w:rPr>
          <w:rFonts w:ascii="Arial" w:hAnsi="Arial" w:cs="Arial"/>
          <w:b/>
        </w:rPr>
        <w:t>2</w:t>
      </w:r>
    </w:p>
    <w:p w14:paraId="3E53D77C" w14:textId="77777777" w:rsidR="002F5DA4" w:rsidRPr="00C75C07" w:rsidRDefault="002F5DA4" w:rsidP="002F5DA4">
      <w:pPr>
        <w:rPr>
          <w:rFonts w:ascii="Arial" w:hAnsi="Arial" w:cs="Arial"/>
        </w:rPr>
      </w:pPr>
    </w:p>
    <w:p w14:paraId="317E9354" w14:textId="18023A60" w:rsidR="00135A5C" w:rsidRPr="00C75C07" w:rsidRDefault="00135A5C" w:rsidP="002F5DA4">
      <w:pPr>
        <w:rPr>
          <w:rFonts w:ascii="Arial" w:hAnsi="Arial" w:cs="Arial"/>
        </w:rPr>
      </w:pPr>
    </w:p>
    <w:p w14:paraId="288639BC" w14:textId="77777777" w:rsidR="006D2AA2" w:rsidRPr="00C75C07" w:rsidRDefault="006D2AA2" w:rsidP="002F5DA4">
      <w:pPr>
        <w:rPr>
          <w:rFonts w:ascii="Arial" w:hAnsi="Arial" w:cs="Arial"/>
        </w:rPr>
      </w:pPr>
    </w:p>
    <w:p w14:paraId="5FE6CAD7" w14:textId="2B768789" w:rsidR="003C1001" w:rsidRPr="00C75C07" w:rsidRDefault="003C1001" w:rsidP="003C1001">
      <w:pPr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8. Výrok aud</w:t>
      </w:r>
      <w:r w:rsidR="0075353C" w:rsidRPr="00C75C07">
        <w:rPr>
          <w:rFonts w:ascii="Arial" w:hAnsi="Arial" w:cs="Arial"/>
          <w:b/>
        </w:rPr>
        <w:t>í</w:t>
      </w:r>
      <w:r w:rsidRPr="00C75C07">
        <w:rPr>
          <w:rFonts w:ascii="Arial" w:hAnsi="Arial" w:cs="Arial"/>
          <w:b/>
        </w:rPr>
        <w:t xml:space="preserve">tora </w:t>
      </w:r>
    </w:p>
    <w:p w14:paraId="34008554" w14:textId="77777777" w:rsidR="003C1001" w:rsidRPr="00C75C07" w:rsidRDefault="003C1001" w:rsidP="003C1001">
      <w:pPr>
        <w:rPr>
          <w:rFonts w:ascii="Arial" w:hAnsi="Arial" w:cs="Arial"/>
        </w:rPr>
      </w:pPr>
    </w:p>
    <w:p w14:paraId="1307BE96" w14:textId="49B17E6C" w:rsidR="003C1001" w:rsidRPr="00C75C07" w:rsidRDefault="003C1001" w:rsidP="003C1001">
      <w:pPr>
        <w:rPr>
          <w:rFonts w:ascii="Arial" w:hAnsi="Arial" w:cs="Arial"/>
          <w:b/>
        </w:rPr>
      </w:pPr>
      <w:r w:rsidRPr="00C75C07">
        <w:rPr>
          <w:rFonts w:ascii="Arial" w:hAnsi="Arial" w:cs="Arial"/>
        </w:rPr>
        <w:t>8.1 Výrok aud</w:t>
      </w:r>
      <w:r w:rsidR="0075353C" w:rsidRPr="00C75C07">
        <w:rPr>
          <w:rFonts w:ascii="Arial" w:hAnsi="Arial" w:cs="Arial"/>
        </w:rPr>
        <w:t>í</w:t>
      </w:r>
      <w:r w:rsidRPr="00C75C07">
        <w:rPr>
          <w:rFonts w:ascii="Arial" w:hAnsi="Arial" w:cs="Arial"/>
        </w:rPr>
        <w:t>tora k individuálnej účtovnej závierke</w:t>
      </w:r>
      <w:r w:rsidRPr="00C75C07">
        <w:rPr>
          <w:rFonts w:ascii="Arial" w:hAnsi="Arial" w:cs="Arial"/>
          <w:b/>
        </w:rPr>
        <w:t xml:space="preserve">  </w:t>
      </w:r>
    </w:p>
    <w:p w14:paraId="6C5C82DF" w14:textId="77777777" w:rsidR="0085095D" w:rsidRPr="00C75C07" w:rsidRDefault="0085095D" w:rsidP="002F5DA4">
      <w:pPr>
        <w:rPr>
          <w:rFonts w:ascii="Arial" w:hAnsi="Arial" w:cs="Arial"/>
        </w:rPr>
      </w:pPr>
    </w:p>
    <w:p w14:paraId="3415A657" w14:textId="77777777" w:rsidR="0085095D" w:rsidRPr="00C75C07" w:rsidRDefault="0085095D" w:rsidP="002F5DA4">
      <w:pPr>
        <w:rPr>
          <w:rFonts w:ascii="Arial" w:hAnsi="Arial" w:cs="Arial"/>
        </w:rPr>
      </w:pPr>
    </w:p>
    <w:p w14:paraId="3D9B1EDD" w14:textId="77777777" w:rsidR="003C1001" w:rsidRPr="00C75C07" w:rsidRDefault="003C1001" w:rsidP="003C1001">
      <w:pPr>
        <w:rPr>
          <w:rFonts w:ascii="Arial" w:hAnsi="Arial" w:cs="Arial"/>
        </w:rPr>
      </w:pPr>
      <w:r w:rsidRPr="00C75C07">
        <w:rPr>
          <w:rFonts w:ascii="Arial" w:hAnsi="Arial" w:cs="Arial"/>
          <w:b/>
        </w:rPr>
        <w:t xml:space="preserve">9. Individuálna a konsolidovaná účtovná závierka </w:t>
      </w:r>
    </w:p>
    <w:p w14:paraId="02FBD42A" w14:textId="77777777" w:rsidR="003C1001" w:rsidRPr="00C75C07" w:rsidRDefault="003C1001" w:rsidP="003C1001">
      <w:pPr>
        <w:rPr>
          <w:rFonts w:ascii="Times New Roman" w:hAnsi="Times New Roman" w:cs="Times New Roman"/>
          <w:b/>
        </w:rPr>
      </w:pPr>
    </w:p>
    <w:p w14:paraId="1206F480" w14:textId="51D77235" w:rsidR="003C1001" w:rsidRPr="00C75C07" w:rsidRDefault="003C1001" w:rsidP="003C1001">
      <w:pPr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lastRenderedPageBreak/>
        <w:t xml:space="preserve">Neoddeliteľnou súčasťou tejto výročnej správy je individuálna účtovná závierka spoločnosti RIGHT POWER, </w:t>
      </w:r>
      <w:proofErr w:type="spellStart"/>
      <w:r w:rsidRPr="00C75C07">
        <w:rPr>
          <w:rFonts w:ascii="Arial" w:hAnsi="Arial" w:cs="Arial"/>
        </w:rPr>
        <w:t>a.s</w:t>
      </w:r>
      <w:proofErr w:type="spellEnd"/>
      <w:r w:rsidRPr="00C75C07">
        <w:rPr>
          <w:rFonts w:ascii="Arial" w:hAnsi="Arial" w:cs="Arial"/>
        </w:rPr>
        <w:t>. za rok 20</w:t>
      </w:r>
      <w:r w:rsidR="0008673C" w:rsidRPr="00C75C07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Pr="00C75C07">
        <w:rPr>
          <w:rFonts w:ascii="Arial" w:hAnsi="Arial" w:cs="Arial"/>
        </w:rPr>
        <w:t>.</w:t>
      </w:r>
    </w:p>
    <w:p w14:paraId="2FDE908B" w14:textId="77777777" w:rsidR="003C1001" w:rsidRPr="00C75C07" w:rsidRDefault="003C1001" w:rsidP="003C1001">
      <w:pPr>
        <w:jc w:val="both"/>
        <w:rPr>
          <w:rFonts w:ascii="Arial" w:hAnsi="Arial" w:cs="Arial"/>
        </w:rPr>
      </w:pPr>
    </w:p>
    <w:p w14:paraId="085BFE44" w14:textId="77777777" w:rsidR="003C1001" w:rsidRPr="00C75C07" w:rsidRDefault="003C1001" w:rsidP="003C1001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  <w:r w:rsidRPr="00C75C07">
        <w:rPr>
          <w:rFonts w:ascii="Arial" w:hAnsi="Arial" w:cs="Arial"/>
          <w:b/>
        </w:rPr>
        <w:t>10. Iné informácie, ktoré vyžaduje zákon</w:t>
      </w:r>
    </w:p>
    <w:p w14:paraId="4C361B0B" w14:textId="77777777" w:rsidR="003C1001" w:rsidRPr="00C75C07" w:rsidRDefault="003C1001" w:rsidP="003C1001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p w14:paraId="52B85281" w14:textId="76547354" w:rsidR="003C1001" w:rsidRPr="00C75C07" w:rsidRDefault="003C1001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10.1</w:t>
      </w:r>
      <w:r w:rsidRPr="00C75C07">
        <w:rPr>
          <w:rFonts w:ascii="Arial" w:hAnsi="Arial" w:cs="Arial"/>
        </w:rPr>
        <w:tab/>
        <w:t xml:space="preserve">Spoločnosť </w:t>
      </w:r>
      <w:r w:rsidR="0075353C" w:rsidRPr="00C75C07">
        <w:rPr>
          <w:rFonts w:ascii="Arial" w:hAnsi="Arial" w:cs="Arial"/>
        </w:rPr>
        <w:t xml:space="preserve">nie </w:t>
      </w:r>
      <w:r w:rsidRPr="00C75C07">
        <w:rPr>
          <w:rFonts w:ascii="Arial" w:hAnsi="Arial" w:cs="Arial"/>
        </w:rPr>
        <w:t>je neobmedzene ručiacim spoločníkom v iných spoločnostiach;</w:t>
      </w:r>
    </w:p>
    <w:p w14:paraId="04421315" w14:textId="77777777" w:rsidR="003C1001" w:rsidRPr="00C75C07" w:rsidRDefault="003C1001" w:rsidP="003C100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5E2B589" w14:textId="77777777" w:rsidR="003C1001" w:rsidRPr="00C75C07" w:rsidRDefault="003C1001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10.2</w:t>
      </w:r>
      <w:r w:rsidRPr="00C75C07">
        <w:rPr>
          <w:rFonts w:ascii="Arial" w:hAnsi="Arial" w:cs="Arial"/>
        </w:rPr>
        <w:tab/>
        <w:t xml:space="preserve">Spoločnosť má zriadenú organizačnú zložku v zahraničí: </w:t>
      </w:r>
    </w:p>
    <w:p w14:paraId="155B4FB8" w14:textId="77777777" w:rsidR="003C1001" w:rsidRPr="00C75C07" w:rsidRDefault="003C1001" w:rsidP="003C1001">
      <w:pPr>
        <w:widowControl w:val="0"/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RIGHT POWER </w:t>
      </w:r>
      <w:proofErr w:type="spellStart"/>
      <w:r w:rsidRPr="00C75C07">
        <w:rPr>
          <w:rFonts w:ascii="Arial" w:hAnsi="Arial" w:cs="Arial"/>
        </w:rPr>
        <w:t>a.s</w:t>
      </w:r>
      <w:proofErr w:type="spellEnd"/>
      <w:r w:rsidRPr="00C75C07">
        <w:rPr>
          <w:rFonts w:ascii="Arial" w:hAnsi="Arial" w:cs="Arial"/>
        </w:rPr>
        <w:t xml:space="preserve">., organizační </w:t>
      </w:r>
      <w:proofErr w:type="spellStart"/>
      <w:r w:rsidRPr="00C75C07">
        <w:rPr>
          <w:rFonts w:ascii="Arial" w:hAnsi="Arial" w:cs="Arial"/>
        </w:rPr>
        <w:t>složka</w:t>
      </w:r>
      <w:proofErr w:type="spellEnd"/>
      <w:r w:rsidRPr="00C75C07">
        <w:rPr>
          <w:rFonts w:ascii="Arial" w:hAnsi="Arial" w:cs="Arial"/>
        </w:rPr>
        <w:t xml:space="preserve">, </w:t>
      </w:r>
      <w:proofErr w:type="spellStart"/>
      <w:r w:rsidRPr="00C75C07">
        <w:rPr>
          <w:rFonts w:ascii="Arial" w:hAnsi="Arial" w:cs="Arial"/>
        </w:rPr>
        <w:t>Českobratrská</w:t>
      </w:r>
      <w:proofErr w:type="spellEnd"/>
      <w:r w:rsidRPr="00C75C07">
        <w:rPr>
          <w:rFonts w:ascii="Arial" w:hAnsi="Arial" w:cs="Arial"/>
        </w:rPr>
        <w:t xml:space="preserve"> 3321/46, Ostrava;</w:t>
      </w:r>
    </w:p>
    <w:p w14:paraId="6B0DFE90" w14:textId="77777777" w:rsidR="003C1001" w:rsidRPr="00C75C07" w:rsidRDefault="003C1001" w:rsidP="003C100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2EBC769" w14:textId="77777777" w:rsidR="003C1001" w:rsidRPr="00C75C07" w:rsidRDefault="003C1001" w:rsidP="003C1001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 w:rsidRPr="00C75C07">
        <w:rPr>
          <w:rFonts w:ascii="Arial" w:hAnsi="Arial" w:cs="Arial"/>
        </w:rPr>
        <w:t>10.3</w:t>
      </w:r>
      <w:r w:rsidRPr="00C75C07">
        <w:rPr>
          <w:rFonts w:ascii="Arial" w:hAnsi="Arial" w:cs="Arial"/>
        </w:rPr>
        <w:tab/>
        <w:t>Spoločnosť neúčtovala o nákladoch na vedu a výskum;</w:t>
      </w:r>
    </w:p>
    <w:p w14:paraId="7A4DCC9A" w14:textId="77777777" w:rsidR="003C1001" w:rsidRPr="00C75C07" w:rsidRDefault="003C1001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</w:p>
    <w:p w14:paraId="15AF1866" w14:textId="77777777" w:rsidR="00072549" w:rsidRPr="00C75C07" w:rsidRDefault="003C1001" w:rsidP="00072549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10.4</w:t>
      </w:r>
      <w:r w:rsidRPr="00C75C07">
        <w:rPr>
          <w:rFonts w:ascii="Arial" w:hAnsi="Arial" w:cs="Arial"/>
        </w:rPr>
        <w:tab/>
        <w:t xml:space="preserve">Spoločnosť </w:t>
      </w:r>
      <w:r w:rsidR="00BB6C80" w:rsidRPr="00C75C07">
        <w:rPr>
          <w:rFonts w:ascii="Arial" w:hAnsi="Arial" w:cs="Arial"/>
        </w:rPr>
        <w:t>ne</w:t>
      </w:r>
      <w:r w:rsidRPr="00C75C07">
        <w:rPr>
          <w:rFonts w:ascii="Arial" w:hAnsi="Arial" w:cs="Arial"/>
        </w:rPr>
        <w:t>účtovala o obstarávaní vlastných akcií</w:t>
      </w:r>
      <w:r w:rsidR="00072549" w:rsidRPr="00C75C07">
        <w:rPr>
          <w:rFonts w:ascii="Arial" w:hAnsi="Arial" w:cs="Arial"/>
        </w:rPr>
        <w:t>,</w:t>
      </w:r>
      <w:r w:rsidRPr="00C75C07">
        <w:rPr>
          <w:rFonts w:ascii="Arial" w:hAnsi="Arial" w:cs="Arial"/>
        </w:rPr>
        <w:t xml:space="preserve"> dočasných listov</w:t>
      </w:r>
      <w:r w:rsidR="00072549" w:rsidRPr="00C75C07">
        <w:rPr>
          <w:rFonts w:ascii="Arial" w:hAnsi="Arial" w:cs="Arial"/>
        </w:rPr>
        <w:t xml:space="preserve"> a o obchodných podieloch ovládajúcej osoby.</w:t>
      </w:r>
    </w:p>
    <w:p w14:paraId="7947BC9F" w14:textId="77777777" w:rsidR="00072549" w:rsidRPr="00C75C07" w:rsidRDefault="00072549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  </w:t>
      </w:r>
      <w:r w:rsidRPr="00C75C07">
        <w:rPr>
          <w:rFonts w:ascii="Arial" w:hAnsi="Arial" w:cs="Arial"/>
        </w:rPr>
        <w:tab/>
        <w:t xml:space="preserve">Spoločnosť účtovala o obstaraní </w:t>
      </w:r>
      <w:r w:rsidR="003C1001" w:rsidRPr="00C75C07">
        <w:rPr>
          <w:rFonts w:ascii="Arial" w:hAnsi="Arial" w:cs="Arial"/>
        </w:rPr>
        <w:t xml:space="preserve">obchodných podielov </w:t>
      </w:r>
      <w:r w:rsidRPr="00C75C07">
        <w:rPr>
          <w:rFonts w:ascii="Arial" w:hAnsi="Arial" w:cs="Arial"/>
        </w:rPr>
        <w:t>v spoločnostiach s podielovou účasťou.</w:t>
      </w:r>
    </w:p>
    <w:p w14:paraId="501C091C" w14:textId="77777777" w:rsidR="00DF5C2D" w:rsidRPr="00C75C07" w:rsidRDefault="003C1001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 </w:t>
      </w:r>
    </w:p>
    <w:p w14:paraId="5E965FFF" w14:textId="3CC0B7F0" w:rsidR="00DF5C2D" w:rsidRPr="00C75C07" w:rsidRDefault="00DF5C2D" w:rsidP="00274604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10.5 </w:t>
      </w:r>
      <w:r w:rsidR="001A2A4F" w:rsidRPr="00C75C07">
        <w:rPr>
          <w:rFonts w:ascii="Arial" w:hAnsi="Arial" w:cs="Arial"/>
        </w:rPr>
        <w:t xml:space="preserve">  </w:t>
      </w:r>
      <w:r w:rsidRPr="00C75C07">
        <w:rPr>
          <w:rFonts w:ascii="Arial" w:hAnsi="Arial" w:cs="Arial"/>
        </w:rPr>
        <w:t xml:space="preserve"> Predseda VZ navrhol, aby VZ rozhodlo o tom, že </w:t>
      </w:r>
      <w:r w:rsidR="00A216EC" w:rsidRPr="00C75C07">
        <w:rPr>
          <w:rFonts w:ascii="Arial" w:hAnsi="Arial" w:cs="Arial"/>
        </w:rPr>
        <w:t>strata</w:t>
      </w:r>
      <w:r w:rsidRPr="00C75C07">
        <w:rPr>
          <w:rFonts w:ascii="Arial" w:hAnsi="Arial" w:cs="Arial"/>
        </w:rPr>
        <w:t xml:space="preserve"> vykázan</w:t>
      </w:r>
      <w:r w:rsidR="00A216EC" w:rsidRPr="00C75C07">
        <w:rPr>
          <w:rFonts w:ascii="Arial" w:hAnsi="Arial" w:cs="Arial"/>
        </w:rPr>
        <w:t>á</w:t>
      </w:r>
      <w:r w:rsidRPr="00C75C07">
        <w:rPr>
          <w:rFonts w:ascii="Arial" w:hAnsi="Arial" w:cs="Arial"/>
        </w:rPr>
        <w:t xml:space="preserve"> podľa riadnej účtovnej závierky Spoločnosti za účtovné obdobie 1.1.20</w:t>
      </w:r>
      <w:r w:rsidR="0008673C" w:rsidRPr="00C75C07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Pr="00C75C07">
        <w:rPr>
          <w:rFonts w:ascii="Arial" w:hAnsi="Arial" w:cs="Arial"/>
        </w:rPr>
        <w:t xml:space="preserve"> -</w:t>
      </w:r>
      <w:r w:rsidR="001A2A4F" w:rsidRPr="00C75C07">
        <w:rPr>
          <w:rFonts w:ascii="Arial" w:hAnsi="Arial" w:cs="Arial"/>
        </w:rPr>
        <w:t xml:space="preserve"> </w:t>
      </w:r>
      <w:r w:rsidRPr="00C75C07">
        <w:rPr>
          <w:rFonts w:ascii="Arial" w:hAnsi="Arial" w:cs="Arial"/>
        </w:rPr>
        <w:t>31.12.20</w:t>
      </w:r>
      <w:r w:rsidR="0008673C" w:rsidRPr="00C75C07">
        <w:rPr>
          <w:rFonts w:ascii="Arial" w:hAnsi="Arial" w:cs="Arial"/>
        </w:rPr>
        <w:t>2</w:t>
      </w:r>
      <w:r w:rsidR="006C448B">
        <w:rPr>
          <w:rFonts w:ascii="Arial" w:hAnsi="Arial" w:cs="Arial"/>
        </w:rPr>
        <w:t>2</w:t>
      </w:r>
      <w:r w:rsidRPr="00C75C07">
        <w:rPr>
          <w:rFonts w:ascii="Arial" w:hAnsi="Arial" w:cs="Arial"/>
        </w:rPr>
        <w:t xml:space="preserve"> vo výške</w:t>
      </w:r>
      <w:r w:rsidR="00A216EC" w:rsidRPr="00C75C07">
        <w:rPr>
          <w:rFonts w:ascii="Arial" w:hAnsi="Arial" w:cs="Arial"/>
        </w:rPr>
        <w:t> </w:t>
      </w:r>
      <w:r w:rsidR="006C448B">
        <w:rPr>
          <w:rFonts w:ascii="Arial" w:hAnsi="Arial" w:cs="Arial"/>
        </w:rPr>
        <w:t>4</w:t>
      </w:r>
      <w:r w:rsidR="00A216EC" w:rsidRPr="00C75C07">
        <w:rPr>
          <w:rFonts w:ascii="Arial" w:hAnsi="Arial" w:cs="Arial"/>
        </w:rPr>
        <w:t>3</w:t>
      </w:r>
      <w:r w:rsidR="006C448B">
        <w:rPr>
          <w:rFonts w:ascii="Arial" w:hAnsi="Arial" w:cs="Arial"/>
        </w:rPr>
        <w:t>8</w:t>
      </w:r>
      <w:r w:rsidR="00A216EC" w:rsidRPr="00C75C07">
        <w:rPr>
          <w:rFonts w:ascii="Arial" w:hAnsi="Arial" w:cs="Arial"/>
        </w:rPr>
        <w:t xml:space="preserve"> 9</w:t>
      </w:r>
      <w:r w:rsidR="006C448B">
        <w:rPr>
          <w:rFonts w:ascii="Arial" w:hAnsi="Arial" w:cs="Arial"/>
        </w:rPr>
        <w:t>82</w:t>
      </w:r>
      <w:r w:rsidR="00A216EC" w:rsidRPr="00C75C07">
        <w:rPr>
          <w:rFonts w:ascii="Arial" w:hAnsi="Arial" w:cs="Arial"/>
        </w:rPr>
        <w:t xml:space="preserve"> </w:t>
      </w:r>
      <w:r w:rsidRPr="00C75C07">
        <w:rPr>
          <w:rFonts w:ascii="Arial" w:hAnsi="Arial" w:cs="Arial"/>
        </w:rPr>
        <w:t>EUR bude zaúčtovan</w:t>
      </w:r>
      <w:r w:rsidR="00A216EC" w:rsidRPr="00C75C07">
        <w:rPr>
          <w:rFonts w:ascii="Arial" w:hAnsi="Arial" w:cs="Arial"/>
        </w:rPr>
        <w:t>á</w:t>
      </w:r>
      <w:r w:rsidRPr="00C75C07">
        <w:rPr>
          <w:rFonts w:ascii="Arial" w:hAnsi="Arial" w:cs="Arial"/>
        </w:rPr>
        <w:t xml:space="preserve"> </w:t>
      </w:r>
      <w:r w:rsidR="005F4F6F">
        <w:rPr>
          <w:rFonts w:ascii="Arial" w:hAnsi="Arial" w:cs="Arial"/>
        </w:rPr>
        <w:t>ako</w:t>
      </w:r>
      <w:r w:rsidR="00A216EC" w:rsidRPr="00C75C07">
        <w:rPr>
          <w:rFonts w:ascii="Arial" w:hAnsi="Arial" w:cs="Arial"/>
        </w:rPr>
        <w:t xml:space="preserve"> neuhraden</w:t>
      </w:r>
      <w:r w:rsidR="005F4F6F">
        <w:rPr>
          <w:rFonts w:ascii="Arial" w:hAnsi="Arial" w:cs="Arial"/>
        </w:rPr>
        <w:t>á</w:t>
      </w:r>
      <w:r w:rsidR="00A216EC" w:rsidRPr="00C75C07">
        <w:rPr>
          <w:rFonts w:ascii="Arial" w:hAnsi="Arial" w:cs="Arial"/>
        </w:rPr>
        <w:t xml:space="preserve"> strat</w:t>
      </w:r>
      <w:r w:rsidR="005F4F6F">
        <w:rPr>
          <w:rFonts w:ascii="Arial" w:hAnsi="Arial" w:cs="Arial"/>
        </w:rPr>
        <w:t>a</w:t>
      </w:r>
      <w:r w:rsidRPr="00C75C07">
        <w:rPr>
          <w:rFonts w:ascii="Arial" w:hAnsi="Arial" w:cs="Arial"/>
        </w:rPr>
        <w:t xml:space="preserve"> minulých období.</w:t>
      </w:r>
    </w:p>
    <w:p w14:paraId="49ED97E5" w14:textId="77777777" w:rsidR="00D562CC" w:rsidRPr="00C75C07" w:rsidRDefault="00D562CC" w:rsidP="00DF5C2D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</w:p>
    <w:p w14:paraId="3AE9195D" w14:textId="77777777" w:rsidR="00DF5C2D" w:rsidRPr="00C75C07" w:rsidRDefault="00D562CC" w:rsidP="00D562CC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10.6    Údaje požadované podľa osobitných predpisov – Netýka sa;</w:t>
      </w:r>
    </w:p>
    <w:p w14:paraId="1B7ED137" w14:textId="77777777" w:rsidR="00D562CC" w:rsidRPr="00C75C07" w:rsidRDefault="00D562CC" w:rsidP="00D562CC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</w:p>
    <w:p w14:paraId="6B2CE8F2" w14:textId="77777777" w:rsidR="00D562CC" w:rsidRPr="00C75C07" w:rsidRDefault="00D562CC" w:rsidP="00D562CC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>10.7   Snahou spoločnosti je neustále zefektívňovať systém triedeného zberu druhotných surovín</w:t>
      </w:r>
      <w:r w:rsidR="008D059B" w:rsidRPr="00C75C07">
        <w:rPr>
          <w:rFonts w:ascii="Arial" w:hAnsi="Arial" w:cs="Arial"/>
        </w:rPr>
        <w:t xml:space="preserve"> a odpadov, predovšetkým papiera, plastov, ktoré vznikajú v priemyselnej a administratívnej sfére RIGHT POWER </w:t>
      </w:r>
      <w:proofErr w:type="spellStart"/>
      <w:r w:rsidR="008D059B" w:rsidRPr="00C75C07">
        <w:rPr>
          <w:rFonts w:ascii="Arial" w:hAnsi="Arial" w:cs="Arial"/>
        </w:rPr>
        <w:t>a.s</w:t>
      </w:r>
      <w:proofErr w:type="spellEnd"/>
      <w:r w:rsidR="008D059B" w:rsidRPr="00C75C07">
        <w:rPr>
          <w:rFonts w:ascii="Arial" w:hAnsi="Arial" w:cs="Arial"/>
        </w:rPr>
        <w:t>. a znižovať tak objem a náklady na komunálny odpad a prispievať k recyklácii a zhodnocovaniu odpadov.</w:t>
      </w:r>
    </w:p>
    <w:p w14:paraId="34F16E12" w14:textId="77777777" w:rsidR="001650D1" w:rsidRPr="00C75C07" w:rsidRDefault="001650D1" w:rsidP="00D562CC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</w:p>
    <w:p w14:paraId="2D188095" w14:textId="77777777" w:rsidR="001650D1" w:rsidRPr="00C75C07" w:rsidRDefault="001650D1" w:rsidP="00D562CC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  <w:r w:rsidRPr="00C75C07">
        <w:rPr>
          <w:rFonts w:ascii="Arial" w:hAnsi="Arial" w:cs="Arial"/>
        </w:rPr>
        <w:t xml:space="preserve">           Efektívnym riadením energetickej náročnosti a spotrebou elektriny z obnoviteľných zdrojov sa spoločnosť aktívne podieľa na znižovaní negatívnych vplyvov na životné prostredie.</w:t>
      </w:r>
    </w:p>
    <w:p w14:paraId="20099804" w14:textId="77777777" w:rsidR="003C1001" w:rsidRPr="00C75C07" w:rsidRDefault="003C1001" w:rsidP="003C1001">
      <w:pPr>
        <w:widowControl w:val="0"/>
        <w:autoSpaceDE w:val="0"/>
        <w:autoSpaceDN w:val="0"/>
        <w:adjustRightInd w:val="0"/>
        <w:ind w:left="720" w:hanging="720"/>
        <w:jc w:val="both"/>
        <w:rPr>
          <w:rFonts w:ascii="Arial" w:hAnsi="Arial" w:cs="Arial"/>
        </w:rPr>
      </w:pPr>
    </w:p>
    <w:p w14:paraId="2B199AA9" w14:textId="77777777" w:rsidR="003C1001" w:rsidRPr="00C75C07" w:rsidRDefault="003C1001" w:rsidP="003C1001">
      <w:pPr>
        <w:pStyle w:val="Obyajntext"/>
        <w:ind w:left="720" w:hanging="720"/>
        <w:jc w:val="both"/>
        <w:rPr>
          <w:rFonts w:ascii="Arial" w:hAnsi="Arial" w:cs="Arial"/>
          <w:sz w:val="24"/>
          <w:szCs w:val="24"/>
        </w:rPr>
      </w:pPr>
      <w:r w:rsidRPr="00C75C07">
        <w:rPr>
          <w:rFonts w:ascii="Arial" w:hAnsi="Arial" w:cs="Arial"/>
        </w:rPr>
        <w:t>10.</w:t>
      </w:r>
      <w:r w:rsidR="00D562CC" w:rsidRPr="00C75C07">
        <w:rPr>
          <w:rFonts w:ascii="Arial" w:hAnsi="Arial" w:cs="Arial"/>
        </w:rPr>
        <w:t>8</w:t>
      </w:r>
      <w:r w:rsidRPr="00C75C07">
        <w:rPr>
          <w:rFonts w:ascii="Arial" w:hAnsi="Arial" w:cs="Arial"/>
        </w:rPr>
        <w:tab/>
      </w:r>
      <w:r w:rsidRPr="00C75C07">
        <w:rPr>
          <w:rFonts w:ascii="Arial" w:hAnsi="Arial" w:cs="Arial"/>
          <w:sz w:val="24"/>
          <w:szCs w:val="24"/>
        </w:rPr>
        <w:t xml:space="preserve">Po skončení účtovného  obdobia, za ktoré sa vyhotovuje táto výročná správa, </w:t>
      </w:r>
      <w:r w:rsidR="00FA6803" w:rsidRPr="00C75C07">
        <w:rPr>
          <w:rFonts w:ascii="Arial" w:hAnsi="Arial" w:cs="Arial"/>
          <w:sz w:val="24"/>
          <w:szCs w:val="24"/>
        </w:rPr>
        <w:t xml:space="preserve">nenastali žiadne </w:t>
      </w:r>
      <w:r w:rsidRPr="00C75C07">
        <w:rPr>
          <w:rFonts w:ascii="Arial" w:hAnsi="Arial" w:cs="Arial"/>
          <w:sz w:val="24"/>
          <w:szCs w:val="24"/>
        </w:rPr>
        <w:t>významné skutočnosti</w:t>
      </w:r>
      <w:r w:rsidR="00FA6803" w:rsidRPr="00C75C07">
        <w:rPr>
          <w:rFonts w:ascii="Arial" w:hAnsi="Arial" w:cs="Arial"/>
          <w:sz w:val="24"/>
          <w:szCs w:val="24"/>
        </w:rPr>
        <w:t>.</w:t>
      </w:r>
    </w:p>
    <w:p w14:paraId="104F0AA2" w14:textId="77777777" w:rsidR="003C1001" w:rsidRPr="00C75C07" w:rsidRDefault="003C1001" w:rsidP="003C1001">
      <w:pPr>
        <w:pStyle w:val="Obyajntext"/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3579609" w14:textId="77777777" w:rsidR="003C1001" w:rsidRPr="00C75C07" w:rsidRDefault="003C1001" w:rsidP="003C1001">
      <w:pPr>
        <w:pStyle w:val="Obyajntext"/>
        <w:jc w:val="both"/>
        <w:rPr>
          <w:rFonts w:ascii="Arial" w:hAnsi="Arial" w:cs="Arial"/>
          <w:sz w:val="24"/>
          <w:szCs w:val="24"/>
        </w:rPr>
      </w:pPr>
    </w:p>
    <w:p w14:paraId="12239F0E" w14:textId="77777777" w:rsidR="00135A5C" w:rsidRPr="00C75C07" w:rsidRDefault="00135A5C" w:rsidP="002F5DA4">
      <w:pPr>
        <w:rPr>
          <w:rFonts w:ascii="Arial" w:hAnsi="Arial" w:cs="Arial"/>
        </w:rPr>
      </w:pPr>
    </w:p>
    <w:p w14:paraId="7B999002" w14:textId="77777777" w:rsidR="00135A5C" w:rsidRPr="00C75C07" w:rsidRDefault="00135A5C" w:rsidP="002F5DA4">
      <w:pPr>
        <w:rPr>
          <w:rFonts w:ascii="Arial" w:hAnsi="Arial" w:cs="Arial"/>
        </w:rPr>
      </w:pPr>
    </w:p>
    <w:p w14:paraId="4D369835" w14:textId="77777777" w:rsidR="00135A5C" w:rsidRPr="00C75C07" w:rsidRDefault="00135A5C" w:rsidP="002F5DA4">
      <w:pPr>
        <w:rPr>
          <w:rFonts w:ascii="Arial" w:hAnsi="Arial" w:cs="Arial"/>
        </w:rPr>
      </w:pPr>
    </w:p>
    <w:p w14:paraId="427A1048" w14:textId="77777777" w:rsidR="002F332F" w:rsidRPr="002F332F" w:rsidRDefault="002F332F" w:rsidP="00083AE0">
      <w:pPr>
        <w:pStyle w:val="Obyajntext"/>
        <w:jc w:val="both"/>
        <w:rPr>
          <w:rFonts w:ascii="Arial" w:hAnsi="Arial" w:cs="Arial"/>
          <w:sz w:val="24"/>
          <w:szCs w:val="24"/>
        </w:rPr>
      </w:pPr>
    </w:p>
    <w:sectPr w:rsidR="002F332F" w:rsidRPr="002F332F" w:rsidSect="002B2D3D">
      <w:headerReference w:type="default" r:id="rId10"/>
      <w:footerReference w:type="default" r:id="rId11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49CB6E" w14:textId="77777777" w:rsidR="00BD1455" w:rsidRPr="00C75C07" w:rsidRDefault="00BD1455" w:rsidP="00F54921">
      <w:r w:rsidRPr="00C75C07">
        <w:separator/>
      </w:r>
    </w:p>
  </w:endnote>
  <w:endnote w:type="continuationSeparator" w:id="0">
    <w:p w14:paraId="00D59975" w14:textId="77777777" w:rsidR="00BD1455" w:rsidRPr="00C75C07" w:rsidRDefault="00BD1455" w:rsidP="00F54921">
      <w:r w:rsidRPr="00C75C0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 CE">
    <w:altName w:val="Arial"/>
    <w:charset w:val="58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C732C1" w14:textId="77777777" w:rsidR="00135A5C" w:rsidRPr="00C75C07" w:rsidRDefault="00135A5C" w:rsidP="002C7169">
    <w:pPr>
      <w:pStyle w:val="Pta"/>
      <w:rPr>
        <w:rFonts w:ascii="Times New Roman" w:hAnsi="Times New Roman"/>
        <w:b/>
        <w:sz w:val="18"/>
        <w:szCs w:val="18"/>
      </w:rPr>
    </w:pPr>
  </w:p>
  <w:p w14:paraId="38F2E0D1" w14:textId="77777777" w:rsidR="00135A5C" w:rsidRPr="00C75C07" w:rsidRDefault="00135A5C" w:rsidP="006C2373">
    <w:pPr>
      <w:pStyle w:val="Pta"/>
      <w:pBdr>
        <w:top w:val="single" w:sz="4" w:space="1" w:color="auto"/>
      </w:pBdr>
      <w:jc w:val="both"/>
      <w:rPr>
        <w:rFonts w:ascii="Arial" w:hAnsi="Arial" w:cs="Arial"/>
        <w:sz w:val="17"/>
        <w:szCs w:val="17"/>
      </w:rPr>
    </w:pPr>
    <w:r w:rsidRPr="00C75C07">
      <w:rPr>
        <w:rFonts w:ascii="Arial" w:hAnsi="Arial" w:cs="Arial"/>
        <w:b/>
        <w:sz w:val="17"/>
        <w:szCs w:val="17"/>
      </w:rPr>
      <w:t xml:space="preserve">RIGHT POWER, </w:t>
    </w:r>
    <w:proofErr w:type="spellStart"/>
    <w:r w:rsidRPr="00C75C07">
      <w:rPr>
        <w:rFonts w:ascii="Arial" w:hAnsi="Arial" w:cs="Arial"/>
        <w:b/>
        <w:sz w:val="17"/>
        <w:szCs w:val="17"/>
      </w:rPr>
      <w:t>a.s</w:t>
    </w:r>
    <w:proofErr w:type="spellEnd"/>
    <w:r w:rsidRPr="00C75C07">
      <w:rPr>
        <w:rFonts w:ascii="Arial" w:hAnsi="Arial" w:cs="Arial"/>
        <w:b/>
        <w:sz w:val="17"/>
        <w:szCs w:val="17"/>
      </w:rPr>
      <w:t>.</w:t>
    </w:r>
    <w:r w:rsidRPr="00C75C07">
      <w:rPr>
        <w:rFonts w:ascii="Arial" w:hAnsi="Arial" w:cs="Arial"/>
        <w:sz w:val="17"/>
        <w:szCs w:val="17"/>
      </w:rPr>
      <w:t xml:space="preserve">, so sídlom </w:t>
    </w:r>
    <w:r w:rsidR="009E6DB7" w:rsidRPr="00C75C07">
      <w:rPr>
        <w:rFonts w:ascii="Arial" w:hAnsi="Arial" w:cs="Arial"/>
        <w:sz w:val="17"/>
        <w:szCs w:val="17"/>
      </w:rPr>
      <w:t>Na Bráne 8665/4</w:t>
    </w:r>
    <w:r w:rsidRPr="00C75C07">
      <w:rPr>
        <w:rStyle w:val="platne1"/>
        <w:rFonts w:ascii="Arial" w:hAnsi="Arial" w:cs="Arial"/>
        <w:sz w:val="17"/>
        <w:szCs w:val="17"/>
      </w:rPr>
      <w:t>, 010 01 Žilina, Slovenská republika</w:t>
    </w:r>
    <w:r w:rsidRPr="00C75C07">
      <w:rPr>
        <w:rFonts w:ascii="Arial" w:hAnsi="Arial" w:cs="Arial"/>
        <w:sz w:val="17"/>
        <w:szCs w:val="17"/>
      </w:rPr>
      <w:t xml:space="preserve">, </w:t>
    </w:r>
  </w:p>
  <w:p w14:paraId="58A78F6F" w14:textId="77777777" w:rsidR="00135A5C" w:rsidRPr="00C75C07" w:rsidRDefault="00135A5C" w:rsidP="006C2373">
    <w:pPr>
      <w:pStyle w:val="Pta"/>
      <w:pBdr>
        <w:top w:val="single" w:sz="4" w:space="1" w:color="auto"/>
      </w:pBdr>
      <w:jc w:val="both"/>
      <w:rPr>
        <w:rFonts w:ascii="Arial" w:hAnsi="Arial" w:cs="Arial"/>
        <w:sz w:val="17"/>
        <w:szCs w:val="17"/>
      </w:rPr>
    </w:pPr>
    <w:r w:rsidRPr="00C75C07">
      <w:rPr>
        <w:rFonts w:ascii="Arial" w:hAnsi="Arial" w:cs="Arial"/>
        <w:sz w:val="17"/>
        <w:szCs w:val="17"/>
      </w:rPr>
      <w:t xml:space="preserve">IČO: </w:t>
    </w:r>
    <w:r w:rsidRPr="00C75C07">
      <w:rPr>
        <w:rStyle w:val="platne1"/>
        <w:rFonts w:ascii="Arial" w:hAnsi="Arial" w:cs="Arial"/>
        <w:sz w:val="17"/>
        <w:szCs w:val="17"/>
      </w:rPr>
      <w:t>36366544</w:t>
    </w:r>
    <w:r w:rsidRPr="00C75C07">
      <w:rPr>
        <w:rFonts w:ascii="Arial" w:hAnsi="Arial" w:cs="Arial"/>
        <w:sz w:val="17"/>
        <w:szCs w:val="17"/>
      </w:rPr>
      <w:t xml:space="preserve">, zapísaná v Obchodnom registri vedenom </w:t>
    </w:r>
    <w:r w:rsidRPr="00C75C07">
      <w:rPr>
        <w:rFonts w:ascii="Arial" w:eastAsia="Times New Roman" w:hAnsi="Arial" w:cs="Arial"/>
        <w:color w:val="000000"/>
        <w:sz w:val="17"/>
        <w:szCs w:val="17"/>
        <w:lang w:eastAsia="sk-SK"/>
      </w:rPr>
      <w:t xml:space="preserve">Okresným súdom Žilina, oddiel Sa, vložka </w:t>
    </w:r>
    <w:r w:rsidRPr="00C75C07">
      <w:rPr>
        <w:rStyle w:val="ra"/>
        <w:rFonts w:ascii="Arial" w:hAnsi="Arial" w:cs="Arial"/>
        <w:sz w:val="17"/>
        <w:szCs w:val="17"/>
      </w:rPr>
      <w:t>10762/L</w:t>
    </w:r>
  </w:p>
  <w:p w14:paraId="2F36898A" w14:textId="77777777" w:rsidR="00135A5C" w:rsidRPr="00C75C07" w:rsidRDefault="00135A5C" w:rsidP="002C7169">
    <w:pPr>
      <w:pStyle w:val="Hlavika"/>
    </w:pPr>
  </w:p>
  <w:p w14:paraId="5A474268" w14:textId="77777777" w:rsidR="00135A5C" w:rsidRPr="00C75C07" w:rsidRDefault="00135A5C" w:rsidP="001F6A8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505F03" w14:textId="77777777" w:rsidR="00BD1455" w:rsidRPr="00C75C07" w:rsidRDefault="00BD1455" w:rsidP="00F54921">
      <w:r w:rsidRPr="00C75C07">
        <w:separator/>
      </w:r>
    </w:p>
  </w:footnote>
  <w:footnote w:type="continuationSeparator" w:id="0">
    <w:p w14:paraId="68AA7938" w14:textId="77777777" w:rsidR="00BD1455" w:rsidRPr="00C75C07" w:rsidRDefault="00BD1455" w:rsidP="00F54921">
      <w:r w:rsidRPr="00C75C0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CB4D2E" w14:textId="3202DCAD" w:rsidR="00135A5C" w:rsidRPr="00C75C07" w:rsidRDefault="00135A5C" w:rsidP="001F6A81">
    <w:pPr>
      <w:pStyle w:val="Hlavika"/>
      <w:pBdr>
        <w:bottom w:val="single" w:sz="4" w:space="1" w:color="auto"/>
      </w:pBdr>
      <w:jc w:val="right"/>
      <w:rPr>
        <w:rFonts w:ascii="Arial" w:hAnsi="Arial" w:cs="Arial"/>
        <w:sz w:val="17"/>
        <w:szCs w:val="17"/>
      </w:rPr>
    </w:pPr>
    <w:r w:rsidRPr="00C75C07">
      <w:rPr>
        <w:rFonts w:ascii="Arial" w:hAnsi="Arial" w:cs="Arial"/>
        <w:sz w:val="17"/>
        <w:szCs w:val="17"/>
      </w:rPr>
      <w:t>Výročná správa za rok 20</w:t>
    </w:r>
    <w:r w:rsidR="00A77352" w:rsidRPr="00C75C07">
      <w:rPr>
        <w:rFonts w:ascii="Arial" w:hAnsi="Arial" w:cs="Arial"/>
        <w:sz w:val="17"/>
        <w:szCs w:val="17"/>
      </w:rPr>
      <w:t>2</w:t>
    </w:r>
    <w:r w:rsidR="006C448B">
      <w:rPr>
        <w:rFonts w:ascii="Arial" w:hAnsi="Arial" w:cs="Arial"/>
        <w:sz w:val="17"/>
        <w:szCs w:val="17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6348E"/>
    <w:multiLevelType w:val="hybridMultilevel"/>
    <w:tmpl w:val="76E81D74"/>
    <w:lvl w:ilvl="0" w:tplc="38D8287C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C06A0"/>
    <w:multiLevelType w:val="hybridMultilevel"/>
    <w:tmpl w:val="3552E9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D97FB0"/>
    <w:multiLevelType w:val="hybridMultilevel"/>
    <w:tmpl w:val="2AA0AE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55C3E"/>
    <w:multiLevelType w:val="multilevel"/>
    <w:tmpl w:val="DC1A8672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4F801B10"/>
    <w:multiLevelType w:val="hybridMultilevel"/>
    <w:tmpl w:val="49C21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356FBA"/>
    <w:multiLevelType w:val="hybridMultilevel"/>
    <w:tmpl w:val="83722A0C"/>
    <w:lvl w:ilvl="0" w:tplc="59CA3382">
      <w:start w:val="1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3120A4"/>
    <w:multiLevelType w:val="multilevel"/>
    <w:tmpl w:val="D83E7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55037844">
    <w:abstractNumId w:val="2"/>
  </w:num>
  <w:num w:numId="2" w16cid:durableId="701856367">
    <w:abstractNumId w:val="4"/>
  </w:num>
  <w:num w:numId="3" w16cid:durableId="890001522">
    <w:abstractNumId w:val="1"/>
  </w:num>
  <w:num w:numId="4" w16cid:durableId="31002292">
    <w:abstractNumId w:val="0"/>
  </w:num>
  <w:num w:numId="5" w16cid:durableId="66803093">
    <w:abstractNumId w:val="6"/>
  </w:num>
  <w:num w:numId="6" w16cid:durableId="1891726469">
    <w:abstractNumId w:val="5"/>
  </w:num>
  <w:num w:numId="7" w16cid:durableId="96601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ABD"/>
    <w:rsid w:val="0000267B"/>
    <w:rsid w:val="00010071"/>
    <w:rsid w:val="00011FB6"/>
    <w:rsid w:val="00020660"/>
    <w:rsid w:val="00027A01"/>
    <w:rsid w:val="000309F7"/>
    <w:rsid w:val="0003384C"/>
    <w:rsid w:val="000520BB"/>
    <w:rsid w:val="00053D71"/>
    <w:rsid w:val="00054F96"/>
    <w:rsid w:val="00061E95"/>
    <w:rsid w:val="0006543B"/>
    <w:rsid w:val="00065A93"/>
    <w:rsid w:val="00066722"/>
    <w:rsid w:val="00072549"/>
    <w:rsid w:val="00077623"/>
    <w:rsid w:val="00080D23"/>
    <w:rsid w:val="00080E4A"/>
    <w:rsid w:val="00083546"/>
    <w:rsid w:val="00083AE0"/>
    <w:rsid w:val="00084E02"/>
    <w:rsid w:val="00086339"/>
    <w:rsid w:val="0008673C"/>
    <w:rsid w:val="00095EEF"/>
    <w:rsid w:val="000A2C38"/>
    <w:rsid w:val="000B0A66"/>
    <w:rsid w:val="000B6D4A"/>
    <w:rsid w:val="000B7B57"/>
    <w:rsid w:val="000D1D19"/>
    <w:rsid w:val="000D4D73"/>
    <w:rsid w:val="000D6178"/>
    <w:rsid w:val="000E28A2"/>
    <w:rsid w:val="000F13E1"/>
    <w:rsid w:val="00102CA9"/>
    <w:rsid w:val="00122B5F"/>
    <w:rsid w:val="00122F0E"/>
    <w:rsid w:val="0012310C"/>
    <w:rsid w:val="0012331B"/>
    <w:rsid w:val="001325D7"/>
    <w:rsid w:val="00132FB5"/>
    <w:rsid w:val="00135A5C"/>
    <w:rsid w:val="00137321"/>
    <w:rsid w:val="00145A1C"/>
    <w:rsid w:val="00145E0B"/>
    <w:rsid w:val="00152EF7"/>
    <w:rsid w:val="00155FFA"/>
    <w:rsid w:val="00162963"/>
    <w:rsid w:val="001650D1"/>
    <w:rsid w:val="00167AC3"/>
    <w:rsid w:val="00182B92"/>
    <w:rsid w:val="00194FB3"/>
    <w:rsid w:val="001A2A4F"/>
    <w:rsid w:val="001A5C52"/>
    <w:rsid w:val="001A5E92"/>
    <w:rsid w:val="001B7819"/>
    <w:rsid w:val="001C533F"/>
    <w:rsid w:val="001C6A87"/>
    <w:rsid w:val="001D1C66"/>
    <w:rsid w:val="001D58CD"/>
    <w:rsid w:val="001D5A6B"/>
    <w:rsid w:val="001E1271"/>
    <w:rsid w:val="001E1598"/>
    <w:rsid w:val="001E2929"/>
    <w:rsid w:val="001F1561"/>
    <w:rsid w:val="001F3C35"/>
    <w:rsid w:val="001F6A81"/>
    <w:rsid w:val="00202A9F"/>
    <w:rsid w:val="00224306"/>
    <w:rsid w:val="00224788"/>
    <w:rsid w:val="0023722B"/>
    <w:rsid w:val="0025333D"/>
    <w:rsid w:val="00267C7B"/>
    <w:rsid w:val="00274604"/>
    <w:rsid w:val="002769CB"/>
    <w:rsid w:val="00281F33"/>
    <w:rsid w:val="00283326"/>
    <w:rsid w:val="002876BA"/>
    <w:rsid w:val="002B15CB"/>
    <w:rsid w:val="002B2D3D"/>
    <w:rsid w:val="002C7169"/>
    <w:rsid w:val="002D0CDF"/>
    <w:rsid w:val="002E72F8"/>
    <w:rsid w:val="002F332F"/>
    <w:rsid w:val="002F5DA4"/>
    <w:rsid w:val="00310349"/>
    <w:rsid w:val="00311553"/>
    <w:rsid w:val="00317A45"/>
    <w:rsid w:val="0032023F"/>
    <w:rsid w:val="003219D6"/>
    <w:rsid w:val="00321BC8"/>
    <w:rsid w:val="00330FE4"/>
    <w:rsid w:val="0034394A"/>
    <w:rsid w:val="003474F3"/>
    <w:rsid w:val="0035029B"/>
    <w:rsid w:val="00351700"/>
    <w:rsid w:val="00356644"/>
    <w:rsid w:val="0036111C"/>
    <w:rsid w:val="00383C50"/>
    <w:rsid w:val="00386BB7"/>
    <w:rsid w:val="0039736D"/>
    <w:rsid w:val="003C1001"/>
    <w:rsid w:val="003C145B"/>
    <w:rsid w:val="003C35DE"/>
    <w:rsid w:val="003C3FC7"/>
    <w:rsid w:val="003C3FE3"/>
    <w:rsid w:val="003C4460"/>
    <w:rsid w:val="003C7F17"/>
    <w:rsid w:val="003D3F82"/>
    <w:rsid w:val="003E449C"/>
    <w:rsid w:val="004017D0"/>
    <w:rsid w:val="00417D3A"/>
    <w:rsid w:val="00420E55"/>
    <w:rsid w:val="0042273D"/>
    <w:rsid w:val="00446981"/>
    <w:rsid w:val="00482309"/>
    <w:rsid w:val="004A44D4"/>
    <w:rsid w:val="004A468A"/>
    <w:rsid w:val="004A4BFE"/>
    <w:rsid w:val="004A74DA"/>
    <w:rsid w:val="004B4241"/>
    <w:rsid w:val="004D6648"/>
    <w:rsid w:val="004E1D91"/>
    <w:rsid w:val="004E78CB"/>
    <w:rsid w:val="00500643"/>
    <w:rsid w:val="0050447B"/>
    <w:rsid w:val="005139D2"/>
    <w:rsid w:val="0051605E"/>
    <w:rsid w:val="0051644A"/>
    <w:rsid w:val="0052742E"/>
    <w:rsid w:val="00541D87"/>
    <w:rsid w:val="00546285"/>
    <w:rsid w:val="00554BDD"/>
    <w:rsid w:val="00564ABD"/>
    <w:rsid w:val="00571989"/>
    <w:rsid w:val="0058019C"/>
    <w:rsid w:val="005815E7"/>
    <w:rsid w:val="00593396"/>
    <w:rsid w:val="00596851"/>
    <w:rsid w:val="005B5144"/>
    <w:rsid w:val="005B70DB"/>
    <w:rsid w:val="005C0C49"/>
    <w:rsid w:val="005D03DE"/>
    <w:rsid w:val="005E003B"/>
    <w:rsid w:val="005E6504"/>
    <w:rsid w:val="005F1397"/>
    <w:rsid w:val="005F3B6A"/>
    <w:rsid w:val="005F4F6F"/>
    <w:rsid w:val="00605BC1"/>
    <w:rsid w:val="00616E13"/>
    <w:rsid w:val="00617BFF"/>
    <w:rsid w:val="00641E47"/>
    <w:rsid w:val="00644744"/>
    <w:rsid w:val="0065111B"/>
    <w:rsid w:val="006527B2"/>
    <w:rsid w:val="00657D15"/>
    <w:rsid w:val="00665EB6"/>
    <w:rsid w:val="00673945"/>
    <w:rsid w:val="00681F62"/>
    <w:rsid w:val="00692871"/>
    <w:rsid w:val="0069374E"/>
    <w:rsid w:val="0069559C"/>
    <w:rsid w:val="006A76F9"/>
    <w:rsid w:val="006B67C0"/>
    <w:rsid w:val="006C2373"/>
    <w:rsid w:val="006C448B"/>
    <w:rsid w:val="006D11F7"/>
    <w:rsid w:val="006D2AA2"/>
    <w:rsid w:val="006D5FCE"/>
    <w:rsid w:val="006F01D0"/>
    <w:rsid w:val="006F6762"/>
    <w:rsid w:val="0070092C"/>
    <w:rsid w:val="00706336"/>
    <w:rsid w:val="007137AA"/>
    <w:rsid w:val="0073595F"/>
    <w:rsid w:val="00750353"/>
    <w:rsid w:val="0075353C"/>
    <w:rsid w:val="00767170"/>
    <w:rsid w:val="00771B9B"/>
    <w:rsid w:val="00774B75"/>
    <w:rsid w:val="00776BE1"/>
    <w:rsid w:val="0078502D"/>
    <w:rsid w:val="00791A33"/>
    <w:rsid w:val="007A2D63"/>
    <w:rsid w:val="007A75F3"/>
    <w:rsid w:val="007B7014"/>
    <w:rsid w:val="007C7320"/>
    <w:rsid w:val="007C74D8"/>
    <w:rsid w:val="007C7FAB"/>
    <w:rsid w:val="007D697C"/>
    <w:rsid w:val="007E0A37"/>
    <w:rsid w:val="007F424F"/>
    <w:rsid w:val="007F4D2C"/>
    <w:rsid w:val="007F7260"/>
    <w:rsid w:val="008051DD"/>
    <w:rsid w:val="00805A75"/>
    <w:rsid w:val="00810668"/>
    <w:rsid w:val="00815CCD"/>
    <w:rsid w:val="0081721B"/>
    <w:rsid w:val="00821E9F"/>
    <w:rsid w:val="00822D01"/>
    <w:rsid w:val="00823C5E"/>
    <w:rsid w:val="00830073"/>
    <w:rsid w:val="0083794C"/>
    <w:rsid w:val="0084287D"/>
    <w:rsid w:val="00846C98"/>
    <w:rsid w:val="0085095D"/>
    <w:rsid w:val="008526F7"/>
    <w:rsid w:val="008555C5"/>
    <w:rsid w:val="00861A9B"/>
    <w:rsid w:val="00864E4D"/>
    <w:rsid w:val="00872150"/>
    <w:rsid w:val="008820F4"/>
    <w:rsid w:val="00887C8B"/>
    <w:rsid w:val="008A0AF9"/>
    <w:rsid w:val="008B0A1D"/>
    <w:rsid w:val="008D059B"/>
    <w:rsid w:val="008D2FB9"/>
    <w:rsid w:val="008D33D0"/>
    <w:rsid w:val="008D6024"/>
    <w:rsid w:val="008D635F"/>
    <w:rsid w:val="008D6BDD"/>
    <w:rsid w:val="008E1232"/>
    <w:rsid w:val="008E639E"/>
    <w:rsid w:val="008E6F4C"/>
    <w:rsid w:val="008F67C2"/>
    <w:rsid w:val="00903E18"/>
    <w:rsid w:val="009100EC"/>
    <w:rsid w:val="00936E72"/>
    <w:rsid w:val="00944034"/>
    <w:rsid w:val="0095063B"/>
    <w:rsid w:val="0095445B"/>
    <w:rsid w:val="009670BA"/>
    <w:rsid w:val="00981536"/>
    <w:rsid w:val="00991511"/>
    <w:rsid w:val="00996FAE"/>
    <w:rsid w:val="009A0761"/>
    <w:rsid w:val="009A24B4"/>
    <w:rsid w:val="009B243C"/>
    <w:rsid w:val="009D4697"/>
    <w:rsid w:val="009E0C20"/>
    <w:rsid w:val="009E492A"/>
    <w:rsid w:val="009E6D36"/>
    <w:rsid w:val="009E6DB7"/>
    <w:rsid w:val="009F3633"/>
    <w:rsid w:val="00A015A3"/>
    <w:rsid w:val="00A109E0"/>
    <w:rsid w:val="00A216EC"/>
    <w:rsid w:val="00A21C50"/>
    <w:rsid w:val="00A260DF"/>
    <w:rsid w:val="00A2653A"/>
    <w:rsid w:val="00A278D9"/>
    <w:rsid w:val="00A33371"/>
    <w:rsid w:val="00A37A4B"/>
    <w:rsid w:val="00A409BB"/>
    <w:rsid w:val="00A41DB8"/>
    <w:rsid w:val="00A422AF"/>
    <w:rsid w:val="00A468C6"/>
    <w:rsid w:val="00A50B2C"/>
    <w:rsid w:val="00A65837"/>
    <w:rsid w:val="00A77177"/>
    <w:rsid w:val="00A77352"/>
    <w:rsid w:val="00A77594"/>
    <w:rsid w:val="00A94315"/>
    <w:rsid w:val="00A96205"/>
    <w:rsid w:val="00A973E7"/>
    <w:rsid w:val="00AB208D"/>
    <w:rsid w:val="00AC279A"/>
    <w:rsid w:val="00AC5D24"/>
    <w:rsid w:val="00AC7E8C"/>
    <w:rsid w:val="00AD1886"/>
    <w:rsid w:val="00AD5E57"/>
    <w:rsid w:val="00AE0C4C"/>
    <w:rsid w:val="00AE787A"/>
    <w:rsid w:val="00AF217F"/>
    <w:rsid w:val="00AF2D69"/>
    <w:rsid w:val="00AF344D"/>
    <w:rsid w:val="00B0046F"/>
    <w:rsid w:val="00B01BF7"/>
    <w:rsid w:val="00B04E3A"/>
    <w:rsid w:val="00B0585E"/>
    <w:rsid w:val="00B10A39"/>
    <w:rsid w:val="00B15BCE"/>
    <w:rsid w:val="00B17C67"/>
    <w:rsid w:val="00B25C94"/>
    <w:rsid w:val="00B45D35"/>
    <w:rsid w:val="00B47AE0"/>
    <w:rsid w:val="00B5773C"/>
    <w:rsid w:val="00B6400B"/>
    <w:rsid w:val="00B70BBB"/>
    <w:rsid w:val="00B7147C"/>
    <w:rsid w:val="00B753DA"/>
    <w:rsid w:val="00B75603"/>
    <w:rsid w:val="00B9169A"/>
    <w:rsid w:val="00B97F4F"/>
    <w:rsid w:val="00BA4A16"/>
    <w:rsid w:val="00BB22CA"/>
    <w:rsid w:val="00BB5F7C"/>
    <w:rsid w:val="00BB6C80"/>
    <w:rsid w:val="00BB7D34"/>
    <w:rsid w:val="00BC5304"/>
    <w:rsid w:val="00BD1455"/>
    <w:rsid w:val="00BE377B"/>
    <w:rsid w:val="00BF3C66"/>
    <w:rsid w:val="00C10933"/>
    <w:rsid w:val="00C11914"/>
    <w:rsid w:val="00C12215"/>
    <w:rsid w:val="00C12AA9"/>
    <w:rsid w:val="00C16AB9"/>
    <w:rsid w:val="00C24343"/>
    <w:rsid w:val="00C319EB"/>
    <w:rsid w:val="00C7369F"/>
    <w:rsid w:val="00C75C07"/>
    <w:rsid w:val="00C80792"/>
    <w:rsid w:val="00C8159B"/>
    <w:rsid w:val="00C85C37"/>
    <w:rsid w:val="00C940C7"/>
    <w:rsid w:val="00C97798"/>
    <w:rsid w:val="00CB6479"/>
    <w:rsid w:val="00CC5290"/>
    <w:rsid w:val="00CC6373"/>
    <w:rsid w:val="00CC7AA9"/>
    <w:rsid w:val="00CD01BB"/>
    <w:rsid w:val="00CE1436"/>
    <w:rsid w:val="00CF7872"/>
    <w:rsid w:val="00D05AE4"/>
    <w:rsid w:val="00D22710"/>
    <w:rsid w:val="00D22C0E"/>
    <w:rsid w:val="00D24DFD"/>
    <w:rsid w:val="00D3054D"/>
    <w:rsid w:val="00D36672"/>
    <w:rsid w:val="00D4031F"/>
    <w:rsid w:val="00D44487"/>
    <w:rsid w:val="00D47743"/>
    <w:rsid w:val="00D562CC"/>
    <w:rsid w:val="00D764BE"/>
    <w:rsid w:val="00D838F1"/>
    <w:rsid w:val="00D928CF"/>
    <w:rsid w:val="00D92FB0"/>
    <w:rsid w:val="00D95912"/>
    <w:rsid w:val="00DA22FF"/>
    <w:rsid w:val="00DD748F"/>
    <w:rsid w:val="00DE198D"/>
    <w:rsid w:val="00DE3F6B"/>
    <w:rsid w:val="00DE69ED"/>
    <w:rsid w:val="00DF5C2D"/>
    <w:rsid w:val="00E006FC"/>
    <w:rsid w:val="00E0646C"/>
    <w:rsid w:val="00E06A86"/>
    <w:rsid w:val="00E10B8F"/>
    <w:rsid w:val="00E15C8D"/>
    <w:rsid w:val="00E37C45"/>
    <w:rsid w:val="00E44142"/>
    <w:rsid w:val="00E77622"/>
    <w:rsid w:val="00E83087"/>
    <w:rsid w:val="00E83249"/>
    <w:rsid w:val="00E90481"/>
    <w:rsid w:val="00E93622"/>
    <w:rsid w:val="00E9705A"/>
    <w:rsid w:val="00EB0412"/>
    <w:rsid w:val="00EC4407"/>
    <w:rsid w:val="00ED412D"/>
    <w:rsid w:val="00ED46F3"/>
    <w:rsid w:val="00EE3297"/>
    <w:rsid w:val="00EE50D6"/>
    <w:rsid w:val="00F00447"/>
    <w:rsid w:val="00F06C94"/>
    <w:rsid w:val="00F071CB"/>
    <w:rsid w:val="00F07E4C"/>
    <w:rsid w:val="00F10C34"/>
    <w:rsid w:val="00F272F7"/>
    <w:rsid w:val="00F35216"/>
    <w:rsid w:val="00F3740F"/>
    <w:rsid w:val="00F40A9D"/>
    <w:rsid w:val="00F41AB8"/>
    <w:rsid w:val="00F467F9"/>
    <w:rsid w:val="00F51E82"/>
    <w:rsid w:val="00F54921"/>
    <w:rsid w:val="00F604E3"/>
    <w:rsid w:val="00F7357E"/>
    <w:rsid w:val="00F74288"/>
    <w:rsid w:val="00F74CC4"/>
    <w:rsid w:val="00F75F41"/>
    <w:rsid w:val="00F76B8B"/>
    <w:rsid w:val="00F85D33"/>
    <w:rsid w:val="00F93E9B"/>
    <w:rsid w:val="00FA3725"/>
    <w:rsid w:val="00FA6803"/>
    <w:rsid w:val="00FA7C04"/>
    <w:rsid w:val="00FE7465"/>
    <w:rsid w:val="00FE7BA2"/>
    <w:rsid w:val="00FF35DC"/>
    <w:rsid w:val="00FF7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8BB5F4"/>
  <w15:docId w15:val="{BEEB8902-6D4F-4EBF-99BF-9C49974B3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69CB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527B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52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422AF"/>
    <w:pPr>
      <w:ind w:left="720"/>
      <w:contextualSpacing/>
    </w:pPr>
  </w:style>
  <w:style w:type="paragraph" w:customStyle="1" w:styleId="BodyTextIndent21">
    <w:name w:val="Body Text Indent 21"/>
    <w:basedOn w:val="Normlny"/>
    <w:rsid w:val="0006543B"/>
    <w:pPr>
      <w:widowControl w:val="0"/>
      <w:overflowPunct w:val="0"/>
      <w:autoSpaceDE w:val="0"/>
      <w:autoSpaceDN w:val="0"/>
      <w:adjustRightInd w:val="0"/>
      <w:ind w:left="567"/>
      <w:jc w:val="both"/>
      <w:textAlignment w:val="baseline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5F7C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5F7C"/>
    <w:rPr>
      <w:rFonts w:ascii="Lucida Grande CE" w:hAnsi="Lucida Grande CE" w:cs="Lucida Grande CE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4921"/>
  </w:style>
  <w:style w:type="paragraph" w:styleId="Pta">
    <w:name w:val="footer"/>
    <w:basedOn w:val="Normlny"/>
    <w:link w:val="PtaChar"/>
    <w:uiPriority w:val="99"/>
    <w:unhideWhenUsed/>
    <w:rsid w:val="00F54921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F54921"/>
  </w:style>
  <w:style w:type="character" w:customStyle="1" w:styleId="ra">
    <w:name w:val="ra"/>
    <w:basedOn w:val="Predvolenpsmoodseku"/>
    <w:rsid w:val="008051DD"/>
  </w:style>
  <w:style w:type="character" w:customStyle="1" w:styleId="platne1">
    <w:name w:val="platne1"/>
    <w:basedOn w:val="Predvolenpsmoodseku"/>
    <w:rsid w:val="002C7169"/>
  </w:style>
  <w:style w:type="paragraph" w:styleId="Textpoznmkypodiarou">
    <w:name w:val="footnote text"/>
    <w:basedOn w:val="Normlny"/>
    <w:link w:val="TextpoznmkypodiarouChar"/>
    <w:uiPriority w:val="99"/>
    <w:unhideWhenUsed/>
    <w:rsid w:val="002C716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C7169"/>
  </w:style>
  <w:style w:type="character" w:styleId="Odkaznapoznmkupodiarou">
    <w:name w:val="footnote reference"/>
    <w:basedOn w:val="Predvolenpsmoodseku"/>
    <w:uiPriority w:val="99"/>
    <w:unhideWhenUsed/>
    <w:rsid w:val="002C7169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8D2FB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D2FB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D2FB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D2F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D2FB9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unhideWhenUsed/>
    <w:rsid w:val="00E37C45"/>
    <w:pPr>
      <w:spacing w:before="100" w:beforeAutospacing="1" w:after="100" w:afterAutospacing="1"/>
    </w:pPr>
    <w:rPr>
      <w:rFonts w:ascii="Times New Roman" w:eastAsiaTheme="minorHAnsi" w:hAnsi="Times New Roman" w:cs="Times New Roman"/>
      <w:lang w:val="en-US"/>
    </w:rPr>
  </w:style>
  <w:style w:type="paragraph" w:styleId="Obyajntext">
    <w:name w:val="Plain Text"/>
    <w:basedOn w:val="Normlny"/>
    <w:link w:val="ObyajntextChar"/>
    <w:uiPriority w:val="99"/>
    <w:unhideWhenUsed/>
    <w:rsid w:val="002F332F"/>
    <w:rPr>
      <w:rFonts w:ascii="Calibri" w:eastAsiaTheme="minorHAns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2F332F"/>
    <w:rPr>
      <w:rFonts w:ascii="Calibri" w:eastAsiaTheme="minorHAnsi" w:hAnsi="Calibri"/>
      <w:sz w:val="22"/>
      <w:szCs w:val="21"/>
      <w:lang w:val="sk-SK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6527B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6527B2"/>
    <w:pPr>
      <w:spacing w:line="259" w:lineRule="auto"/>
      <w:outlineLvl w:val="9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326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9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4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23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4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CB8B0-2E60-4099-8249-67E67A1D6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2109</Words>
  <Characters>12027</Characters>
  <Application>Microsoft Office Word</Application>
  <DocSecurity>0</DocSecurity>
  <Lines>100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RIGHT POWER SK</Company>
  <LinksUpToDate>false</LinksUpToDate>
  <CharactersWithSpaces>14108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Maros Turek</dc:creator>
  <cp:lastModifiedBy>Chrenková Martina</cp:lastModifiedBy>
  <cp:revision>2</cp:revision>
  <cp:lastPrinted>2021-09-07T09:40:00Z</cp:lastPrinted>
  <dcterms:created xsi:type="dcterms:W3CDTF">2024-05-15T06:56:00Z</dcterms:created>
  <dcterms:modified xsi:type="dcterms:W3CDTF">2024-05-15T06:56:00Z</dcterms:modified>
</cp:coreProperties>
</file>