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5AC2" w:rsidRPr="00AE45C5" w:rsidRDefault="00675AC2" w:rsidP="00675AC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="00675AC2" w:rsidRPr="00796393" w:rsidRDefault="00675AC2" w:rsidP="00675AC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  </w:t>
      </w:r>
      <w:bookmarkStart w:id="0" w:name="EntityDateEnd"/>
      <w:r w:rsidRPr="00AE45C5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223BE1">
        <w:rPr>
          <w:rFonts w:ascii="Arial" w:hAnsi="Arial" w:cs="Arial"/>
          <w:b/>
          <w:sz w:val="28"/>
          <w:szCs w:val="28"/>
        </w:rPr>
        <w:t>2</w:t>
      </w:r>
      <w:r w:rsidR="006962BE">
        <w:rPr>
          <w:rFonts w:ascii="Arial" w:hAnsi="Arial" w:cs="Arial"/>
          <w:b/>
          <w:sz w:val="28"/>
          <w:szCs w:val="28"/>
        </w:rPr>
        <w:t>3</w:t>
      </w:r>
    </w:p>
    <w:p w:rsidR="00675AC2" w:rsidRPr="00796393" w:rsidRDefault="00675AC2" w:rsidP="00675AC2">
      <w:pPr>
        <w:pStyle w:val="odstavec"/>
      </w:pPr>
    </w:p>
    <w:p w:rsidR="00675AC2" w:rsidRPr="00796393" w:rsidRDefault="00675AC2" w:rsidP="00675AC2">
      <w:pPr>
        <w:pStyle w:val="odstavec"/>
      </w:pPr>
    </w:p>
    <w:p w:rsidR="00675AC2" w:rsidRPr="00796393" w:rsidRDefault="00675AC2" w:rsidP="00BC0044">
      <w:pPr>
        <w:pStyle w:val="Nadpis1"/>
      </w:pPr>
      <w:r w:rsidRPr="00796393">
        <w:t>VŠEOBECNÉ INFORMÁCIE</w:t>
      </w:r>
    </w:p>
    <w:p w:rsidR="00675AC2" w:rsidRPr="00796393" w:rsidRDefault="00675AC2" w:rsidP="00775462">
      <w:pPr>
        <w:pStyle w:val="Nadpis2"/>
      </w:pPr>
      <w:r w:rsidRPr="00796393">
        <w:t>Názov a sídlo</w:t>
      </w:r>
    </w:p>
    <w:p w:rsidR="00675AC2" w:rsidRDefault="00B32292" w:rsidP="00675AC2">
      <w:pPr>
        <w:pStyle w:val="odstavec"/>
      </w:pPr>
      <w:r>
        <w:t xml:space="preserve">STAVIS – Prievidza, spol. s </w:t>
      </w:r>
      <w:r w:rsidR="00675AC2">
        <w:t xml:space="preserve">r.o.  </w:t>
      </w:r>
    </w:p>
    <w:p w:rsidR="00675AC2" w:rsidRDefault="00B32292" w:rsidP="00675AC2">
      <w:pPr>
        <w:pStyle w:val="odstavec"/>
      </w:pPr>
      <w:r>
        <w:t>Skladová 1B</w:t>
      </w:r>
    </w:p>
    <w:p w:rsidR="00675AC2" w:rsidRDefault="00B32292" w:rsidP="00675AC2">
      <w:pPr>
        <w:pStyle w:val="odstavec"/>
      </w:pPr>
      <w:r>
        <w:t>971 01  Prievidza</w:t>
      </w:r>
    </w:p>
    <w:p w:rsidR="00675AC2" w:rsidRDefault="00675AC2" w:rsidP="00675AC2">
      <w:pPr>
        <w:pStyle w:val="odstavec"/>
      </w:pPr>
    </w:p>
    <w:p w:rsidR="00675AC2" w:rsidRDefault="00675AC2" w:rsidP="00675AC2">
      <w:pPr>
        <w:pStyle w:val="odstavec"/>
      </w:pPr>
      <w:r>
        <w:t xml:space="preserve">Účtovná jednotka </w:t>
      </w:r>
      <w:r w:rsidR="00B32292">
        <w:t>STAVIS – Prievidza, spol. s r.o.</w:t>
      </w:r>
      <w:r>
        <w:t xml:space="preserve"> (ďalej len „Spoločnosť”) je spoločnosť s ručením obmedzeným, ktorá bola založená dňa </w:t>
      </w:r>
      <w:r w:rsidR="00B32292">
        <w:t>23.01.1996</w:t>
      </w:r>
      <w:r>
        <w:t xml:space="preserve">. Dňa </w:t>
      </w:r>
      <w:r w:rsidR="00B32292">
        <w:t xml:space="preserve">29. </w:t>
      </w:r>
      <w:r w:rsidR="00ED3332">
        <w:t>j</w:t>
      </w:r>
      <w:r w:rsidR="00B32292">
        <w:t>anuára 1996</w:t>
      </w:r>
      <w:r>
        <w:t xml:space="preserve"> bola zapísaná do Obchodného registra veden</w:t>
      </w:r>
      <w:r w:rsidR="00ED3332">
        <w:t>ého</w:t>
      </w:r>
      <w:r>
        <w:t xml:space="preserve"> na Okresnom súde </w:t>
      </w:r>
      <w:r w:rsidR="00B32292">
        <w:t>Trenčín</w:t>
      </w:r>
      <w:r>
        <w:t xml:space="preserve">, oddiel </w:t>
      </w:r>
      <w:r w:rsidR="00B32292">
        <w:t>S</w:t>
      </w:r>
      <w:r>
        <w:t xml:space="preserve">ro, vložka </w:t>
      </w:r>
      <w:r w:rsidR="00B32292">
        <w:t>3256/R</w:t>
      </w:r>
      <w:r>
        <w:t>. Spoločnosť sídli v</w:t>
      </w:r>
      <w:r w:rsidR="00B32292">
        <w:t> Prievidzi na Skladovej ul. 1B,</w:t>
      </w:r>
      <w:r>
        <w:t xml:space="preserve"> Slovenská republika, identifikačné číslo IČO </w:t>
      </w:r>
      <w:r w:rsidR="00B32292">
        <w:t>31643817</w:t>
      </w:r>
      <w:r>
        <w:t>.</w:t>
      </w:r>
    </w:p>
    <w:p w:rsidR="00675AC2" w:rsidRDefault="00675AC2" w:rsidP="00675AC2">
      <w:pPr>
        <w:pStyle w:val="odstavec"/>
      </w:pPr>
    </w:p>
    <w:p w:rsidR="00675AC2" w:rsidRPr="00785C24" w:rsidRDefault="00675AC2" w:rsidP="00675AC2">
      <w:pPr>
        <w:pStyle w:val="body1"/>
        <w:rPr>
          <w:b/>
        </w:rPr>
      </w:pPr>
      <w:r w:rsidRPr="00785C24">
        <w:rPr>
          <w:b/>
        </w:rPr>
        <w:t>Opis vykonávanej činnosti Spoločnosti</w:t>
      </w:r>
    </w:p>
    <w:p w:rsidR="00675AC2" w:rsidRDefault="00675AC2" w:rsidP="00675AC2">
      <w:pPr>
        <w:ind w:left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Predmetom činnosti spoločnosti je </w:t>
      </w:r>
      <w:r w:rsidR="00B32292">
        <w:rPr>
          <w:rFonts w:ascii="Arial" w:hAnsi="Arial" w:cs="Arial"/>
          <w:sz w:val="20"/>
          <w:szCs w:val="20"/>
        </w:rPr>
        <w:t>vykonávanie bytových, občianskych, vodohospodárskych a inžinierskych stavieb</w:t>
      </w:r>
      <w:r>
        <w:rPr>
          <w:rFonts w:ascii="Arial" w:hAnsi="Arial" w:cs="Arial"/>
          <w:sz w:val="20"/>
          <w:szCs w:val="20"/>
        </w:rPr>
        <w:t xml:space="preserve">. Okrem toho v predmete činnosti máme i činnosť zameranú na </w:t>
      </w:r>
      <w:r w:rsidR="00B32292">
        <w:rPr>
          <w:rFonts w:ascii="Arial" w:hAnsi="Arial" w:cs="Arial"/>
          <w:sz w:val="20"/>
          <w:szCs w:val="20"/>
        </w:rPr>
        <w:t>projektovú či</w:t>
      </w:r>
      <w:r w:rsidR="00B32292">
        <w:rPr>
          <w:rFonts w:ascii="Arial" w:hAnsi="Arial" w:cs="Arial"/>
          <w:sz w:val="20"/>
          <w:szCs w:val="20"/>
        </w:rPr>
        <w:t>n</w:t>
      </w:r>
      <w:r w:rsidR="00B32292">
        <w:rPr>
          <w:rFonts w:ascii="Arial" w:hAnsi="Arial" w:cs="Arial"/>
          <w:sz w:val="20"/>
          <w:szCs w:val="20"/>
        </w:rPr>
        <w:t>nosť v investičnej výstavbe a poradenskú činnosť v oblasti stavebníctva.</w:t>
      </w:r>
    </w:p>
    <w:p w:rsidR="00675AC2" w:rsidRDefault="00675AC2" w:rsidP="00675AC2">
      <w:pPr>
        <w:ind w:left="425"/>
        <w:jc w:val="both"/>
        <w:rPr>
          <w:rFonts w:ascii="Arial" w:hAnsi="Arial" w:cs="Arial"/>
          <w:sz w:val="20"/>
          <w:szCs w:val="20"/>
        </w:rPr>
      </w:pPr>
    </w:p>
    <w:p w:rsidR="00675AC2" w:rsidRPr="00796393" w:rsidRDefault="00675AC2" w:rsidP="00775462">
      <w:pPr>
        <w:pStyle w:val="Nadpis2"/>
      </w:pPr>
      <w:r w:rsidRPr="00796393">
        <w:t>Dátum schválenia účtovnej závierky za predchádzajúce účtovné obdobie</w:t>
      </w:r>
    </w:p>
    <w:p w:rsidR="00675AC2" w:rsidRDefault="00675AC2" w:rsidP="00675AC2">
      <w:pPr>
        <w:pStyle w:val="body1"/>
      </w:pPr>
      <w:r>
        <w:t>Účtovná závierka Spoločnosti za predchádzajúce účtovné obdobie bola schválená valným zhromaždením dňa</w:t>
      </w:r>
      <w:r w:rsidR="006962BE">
        <w:t xml:space="preserve"> 20</w:t>
      </w:r>
      <w:r w:rsidR="00E61F0E">
        <w:t>.1</w:t>
      </w:r>
      <w:r w:rsidR="006962BE">
        <w:t>0</w:t>
      </w:r>
      <w:r w:rsidR="00E61F0E">
        <w:t>.202</w:t>
      </w:r>
      <w:r w:rsidR="006962BE">
        <w:t>3</w:t>
      </w:r>
      <w:r w:rsidR="00E61F0E">
        <w:t>.</w:t>
      </w:r>
    </w:p>
    <w:p w:rsidR="00675AC2" w:rsidRPr="00796393" w:rsidRDefault="00675AC2" w:rsidP="00675AC2">
      <w:pPr>
        <w:pStyle w:val="body1"/>
      </w:pPr>
    </w:p>
    <w:p w:rsidR="00675AC2" w:rsidRPr="00796393" w:rsidRDefault="00675AC2" w:rsidP="00775462">
      <w:pPr>
        <w:pStyle w:val="Nadpis2"/>
      </w:pPr>
      <w:r w:rsidRPr="00796393">
        <w:t>Právny dôvod na zostavenie účtovnej závierky</w:t>
      </w:r>
    </w:p>
    <w:p w:rsidR="00675AC2" w:rsidRDefault="00675AC2" w:rsidP="00675AC2">
      <w:pPr>
        <w:pStyle w:val="odstavec"/>
      </w:pPr>
      <w:r w:rsidRPr="00796393">
        <w:t xml:space="preserve">Účtovná závierka Spoločnosti k </w:t>
      </w:r>
      <w:bookmarkStart w:id="1" w:name="EntityDateEnd1"/>
      <w:r>
        <w:t xml:space="preserve">31. decembru </w:t>
      </w:r>
      <w:bookmarkEnd w:id="1"/>
      <w:r w:rsidR="007F3F64">
        <w:t>20</w:t>
      </w:r>
      <w:r w:rsidR="00223BE1">
        <w:t>2</w:t>
      </w:r>
      <w:r w:rsidR="006962BE">
        <w:t xml:space="preserve">3 </w:t>
      </w:r>
      <w:r w:rsidR="00AF1575">
        <w:t xml:space="preserve">bola </w:t>
      </w:r>
      <w:r w:rsidRPr="00796393">
        <w:t xml:space="preserve">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2" w:name="EntityDateStart"/>
      <w:r>
        <w:t xml:space="preserve">1. januára </w:t>
      </w:r>
      <w:bookmarkEnd w:id="2"/>
      <w:r w:rsidR="007F3F64">
        <w:t>20</w:t>
      </w:r>
      <w:r w:rsidR="00223BE1">
        <w:t>2</w:t>
      </w:r>
      <w:r w:rsidR="006962BE">
        <w:t xml:space="preserve">3 </w:t>
      </w:r>
      <w:r w:rsidRPr="00796393">
        <w:t xml:space="preserve">do  </w:t>
      </w:r>
      <w:bookmarkStart w:id="3" w:name="EntityDateEnd2"/>
      <w:r>
        <w:t xml:space="preserve">31. decembra </w:t>
      </w:r>
      <w:bookmarkEnd w:id="3"/>
      <w:r w:rsidR="007F3F64">
        <w:t>20</w:t>
      </w:r>
      <w:r w:rsidR="00223BE1">
        <w:t>2</w:t>
      </w:r>
      <w:r w:rsidR="006962BE">
        <w:t>3</w:t>
      </w:r>
      <w:r w:rsidRPr="00796393">
        <w:t>.</w:t>
      </w:r>
      <w:r w:rsidR="006B6B50">
        <w:t xml:space="preserve"> Takto spracovaná účtovná závierka bola zostavená dňa </w:t>
      </w:r>
      <w:r w:rsidR="00E61F0E">
        <w:t>3</w:t>
      </w:r>
      <w:r w:rsidR="006962BE">
        <w:t>1</w:t>
      </w:r>
      <w:r w:rsidR="00E61F0E">
        <w:t>.0</w:t>
      </w:r>
      <w:r w:rsidR="006962BE">
        <w:t>5</w:t>
      </w:r>
      <w:r w:rsidR="00E61F0E">
        <w:t>.202</w:t>
      </w:r>
      <w:r w:rsidR="006962BE">
        <w:t>4</w:t>
      </w:r>
      <w:r w:rsidR="00223BE1">
        <w:t>.</w:t>
      </w:r>
    </w:p>
    <w:p w:rsidR="00675AC2" w:rsidRDefault="00675AC2" w:rsidP="00675AC2">
      <w:pPr>
        <w:pStyle w:val="odstavec"/>
      </w:pPr>
    </w:p>
    <w:p w:rsidR="00223BE1" w:rsidRPr="00796393" w:rsidRDefault="00223BE1" w:rsidP="00675AC2">
      <w:pPr>
        <w:pStyle w:val="odstavec"/>
      </w:pPr>
    </w:p>
    <w:p w:rsidR="00675AC2" w:rsidRPr="00796393" w:rsidRDefault="00675AC2" w:rsidP="00775462">
      <w:pPr>
        <w:pStyle w:val="Nadpis2"/>
      </w:pPr>
      <w:r w:rsidRPr="00796393">
        <w:t>Údaje o skupine</w:t>
      </w:r>
    </w:p>
    <w:p w:rsidR="00675AC2" w:rsidRPr="001C5367" w:rsidRDefault="00B32292" w:rsidP="00675AC2">
      <w:pPr>
        <w:pStyle w:val="odstavec"/>
        <w:rPr>
          <w:b/>
        </w:rPr>
      </w:pPr>
      <w:r>
        <w:t>Spoločnosť STAVIS – Prievidza, spol. s r.o. nie je členom skupiny, preto ani nie je zostavovaná k</w:t>
      </w:r>
      <w:r w:rsidR="00675AC2" w:rsidRPr="001C5367">
        <w:t>onsolidovan</w:t>
      </w:r>
      <w:r>
        <w:t>á</w:t>
      </w:r>
      <w:r w:rsidR="00675AC2" w:rsidRPr="001C5367">
        <w:t xml:space="preserve"> účtovn</w:t>
      </w:r>
      <w:r>
        <w:t>á</w:t>
      </w:r>
      <w:r w:rsidR="00675AC2" w:rsidRPr="001C5367">
        <w:t xml:space="preserve"> závierk</w:t>
      </w:r>
      <w:r>
        <w:t xml:space="preserve">a </w:t>
      </w:r>
      <w:r w:rsidR="00675AC2" w:rsidRPr="001C5367">
        <w:t xml:space="preserve"> za </w:t>
      </w:r>
      <w:r>
        <w:t>skupinu.</w:t>
      </w:r>
    </w:p>
    <w:p w:rsidR="00675AC2" w:rsidRDefault="00675AC2" w:rsidP="00675AC2">
      <w:pPr>
        <w:pStyle w:val="body1"/>
      </w:pPr>
    </w:p>
    <w:p w:rsidR="00675AC2" w:rsidRPr="009D1939" w:rsidRDefault="00675AC2" w:rsidP="00B32292">
      <w:pPr>
        <w:pStyle w:val="body1"/>
      </w:pPr>
      <w:r w:rsidRPr="009D1939">
        <w:t xml:space="preserve">Spoločnosť </w:t>
      </w:r>
      <w:r w:rsidR="00B32292">
        <w:t xml:space="preserve">nie </w:t>
      </w:r>
      <w:r w:rsidRPr="009D1939">
        <w:t>je materskou účtovnou jednotkou</w:t>
      </w:r>
      <w:r w:rsidR="00B32292">
        <w:t xml:space="preserve"> žiadnej inej účtovnej jednotky.</w:t>
      </w:r>
    </w:p>
    <w:p w:rsidR="00675AC2" w:rsidRPr="00796393" w:rsidRDefault="00675AC2" w:rsidP="00675AC2">
      <w:pPr>
        <w:pStyle w:val="odstavec"/>
      </w:pPr>
    </w:p>
    <w:p w:rsidR="00675AC2" w:rsidRDefault="00675AC2" w:rsidP="00675AC2">
      <w:pPr>
        <w:pStyle w:val="body1"/>
      </w:pPr>
    </w:p>
    <w:p w:rsidR="00675AC2" w:rsidRDefault="00675AC2" w:rsidP="00775462">
      <w:pPr>
        <w:pStyle w:val="Nadpis2"/>
      </w:pPr>
      <w:r w:rsidRPr="00796393"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640"/>
        <w:gridCol w:w="1369"/>
        <w:gridCol w:w="31"/>
        <w:gridCol w:w="1244"/>
      </w:tblGrid>
      <w:tr w:rsidR="00675AC2" w:rsidTr="001D781A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4"/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64CC7" w:rsidRDefault="00675AC2" w:rsidP="006962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   k 31.12.</w:t>
            </w:r>
            <w:r w:rsidR="007F3F6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223BE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962BE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6962B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k 31.12.</w:t>
            </w:r>
            <w:r w:rsidR="007F3F6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61F0E">
              <w:rPr>
                <w:rFonts w:ascii="Arial" w:hAnsi="Arial" w:cs="Arial"/>
                <w:b/>
                <w:bCs/>
                <w:sz w:val="18"/>
                <w:szCs w:val="18"/>
              </w:rPr>
              <w:t>02</w:t>
            </w:r>
            <w:r w:rsidR="006962B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75AC2" w:rsidTr="001D781A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Pr="00152C1A" w:rsidRDefault="00152C1A" w:rsidP="004219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52C1A"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E61F0E" w:rsidP="006962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6962BE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,5</w:t>
            </w:r>
          </w:p>
        </w:tc>
      </w:tr>
      <w:tr w:rsidR="00675AC2" w:rsidTr="001D781A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Pr="00152C1A" w:rsidRDefault="00223BE1" w:rsidP="00152C1A">
            <w:pPr>
              <w:rPr>
                <w:rFonts w:ascii="Arial" w:hAnsi="Arial" w:cs="Arial"/>
                <w:sz w:val="18"/>
                <w:szCs w:val="18"/>
              </w:rPr>
            </w:pPr>
            <w:r w:rsidRPr="00445F0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52C1A">
              <w:rPr>
                <w:rFonts w:ascii="Arial" w:hAnsi="Arial" w:cs="Arial"/>
                <w:sz w:val="18"/>
                <w:szCs w:val="18"/>
              </w:rPr>
              <w:t xml:space="preserve">         31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E61F0E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421902">
              <w:rPr>
                <w:rFonts w:ascii="Arial" w:hAnsi="Arial" w:cs="Arial"/>
                <w:sz w:val="18"/>
                <w:szCs w:val="18"/>
              </w:rPr>
              <w:t>6</w:t>
            </w:r>
            <w:r>
              <w:rPr>
                <w:rFonts w:ascii="Arial" w:hAnsi="Arial" w:cs="Arial"/>
                <w:sz w:val="18"/>
                <w:szCs w:val="18"/>
              </w:rPr>
              <w:t>,0</w:t>
            </w:r>
          </w:p>
        </w:tc>
      </w:tr>
      <w:tr w:rsidR="00675AC2" w:rsidTr="001D781A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Pr="00445F06" w:rsidRDefault="00A64CC7" w:rsidP="00A64CC7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45F06"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E1DC5" w:rsidP="001D781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</w:tr>
    </w:tbl>
    <w:p w:rsidR="00675AC2" w:rsidRPr="00796393" w:rsidRDefault="00675AC2" w:rsidP="00675AC2">
      <w:pPr>
        <w:ind w:left="425"/>
        <w:rPr>
          <w:rFonts w:ascii="Arial" w:hAnsi="Arial" w:cs="Arial"/>
        </w:rPr>
      </w:pPr>
    </w:p>
    <w:p w:rsidR="00675AC2" w:rsidRPr="007562B0" w:rsidRDefault="00675AC2" w:rsidP="00675AC2">
      <w:pPr>
        <w:ind w:left="425"/>
      </w:pPr>
    </w:p>
    <w:p w:rsidR="00675AC2" w:rsidRPr="00796393" w:rsidRDefault="00675AC2" w:rsidP="00675AC2">
      <w:pPr>
        <w:pStyle w:val="body1"/>
      </w:pPr>
    </w:p>
    <w:p w:rsidR="00BC0044" w:rsidRDefault="00BC0044" w:rsidP="00675AC2">
      <w:pPr>
        <w:pStyle w:val="odstavec"/>
      </w:pPr>
    </w:p>
    <w:p w:rsidR="0058057B" w:rsidRDefault="0058057B" w:rsidP="00675AC2">
      <w:pPr>
        <w:pStyle w:val="odstavec"/>
      </w:pPr>
    </w:p>
    <w:p w:rsidR="0058057B" w:rsidRDefault="0058057B" w:rsidP="00675AC2">
      <w:pPr>
        <w:pStyle w:val="odstavec"/>
      </w:pPr>
    </w:p>
    <w:p w:rsidR="0058057B" w:rsidRDefault="0058057B" w:rsidP="00675AC2">
      <w:pPr>
        <w:pStyle w:val="odstavec"/>
      </w:pPr>
    </w:p>
    <w:p w:rsidR="0058057B" w:rsidRDefault="0058057B" w:rsidP="00675AC2">
      <w:pPr>
        <w:pStyle w:val="odstavec"/>
      </w:pPr>
    </w:p>
    <w:p w:rsidR="0058057B" w:rsidRDefault="0058057B" w:rsidP="00675AC2">
      <w:pPr>
        <w:pStyle w:val="odstavec"/>
      </w:pPr>
    </w:p>
    <w:p w:rsidR="00BC0044" w:rsidRDefault="00BC0044" w:rsidP="00675AC2">
      <w:pPr>
        <w:pStyle w:val="odstavec"/>
      </w:pPr>
    </w:p>
    <w:p w:rsidR="00BC0044" w:rsidRPr="00BC0044" w:rsidRDefault="00BC0044" w:rsidP="00BC0044">
      <w:pPr>
        <w:pStyle w:val="Nadpis1"/>
      </w:pPr>
      <w:r>
        <w:t>INFORMÁCIE O ORG</w:t>
      </w:r>
      <w:r w:rsidR="00115749">
        <w:t>Á</w:t>
      </w:r>
      <w:r>
        <w:t>NOCH SPOLO</w:t>
      </w:r>
      <w:r w:rsidR="00115749">
        <w:t>Č</w:t>
      </w:r>
      <w:r>
        <w:t>NOSTI</w:t>
      </w:r>
    </w:p>
    <w:p w:rsidR="00675AC2" w:rsidRPr="00796393" w:rsidRDefault="00675AC2" w:rsidP="00675AC2">
      <w:pPr>
        <w:pStyle w:val="body1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669"/>
        <w:gridCol w:w="2268"/>
        <w:gridCol w:w="2268"/>
      </w:tblGrid>
      <w:tr w:rsidR="00675AC2" w:rsidRPr="00BF4E3E" w:rsidTr="00F910B5">
        <w:trPr>
          <w:cantSplit/>
          <w:trHeight w:val="170"/>
        </w:trPr>
        <w:tc>
          <w:tcPr>
            <w:tcW w:w="4669" w:type="dxa"/>
            <w:tcBorders>
              <w:bottom w:val="single" w:sz="4" w:space="0" w:color="auto"/>
            </w:tcBorders>
          </w:tcPr>
          <w:p w:rsidR="00675AC2" w:rsidRPr="00BF4E3E" w:rsidRDefault="00675AC2" w:rsidP="001D781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675AC2" w:rsidRPr="00F910B5" w:rsidRDefault="00675AC2" w:rsidP="006962BE">
            <w:pPr>
              <w:jc w:val="center"/>
              <w:rPr>
                <w:b/>
                <w:sz w:val="18"/>
                <w:szCs w:val="18"/>
              </w:rPr>
            </w:pPr>
            <w:r w:rsidRPr="00F910B5">
              <w:rPr>
                <w:rFonts w:ascii="Arial" w:hAnsi="Arial" w:cs="Arial"/>
                <w:b/>
                <w:bCs/>
                <w:sz w:val="18"/>
                <w:szCs w:val="18"/>
              </w:rPr>
              <w:t>Stav  k 31.12.</w:t>
            </w:r>
            <w:r w:rsidR="00BF1BD5" w:rsidRPr="00F910B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223BE1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962BE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675AC2" w:rsidRPr="00F910B5" w:rsidRDefault="00675AC2" w:rsidP="006962BE">
            <w:pPr>
              <w:jc w:val="center"/>
              <w:rPr>
                <w:b/>
                <w:sz w:val="18"/>
                <w:szCs w:val="18"/>
              </w:rPr>
            </w:pPr>
            <w:r w:rsidRPr="00F910B5">
              <w:rPr>
                <w:rFonts w:ascii="Arial" w:hAnsi="Arial" w:cs="Arial"/>
                <w:b/>
                <w:bCs/>
                <w:sz w:val="18"/>
                <w:szCs w:val="18"/>
              </w:rPr>
              <w:t>Stav k31.12.</w:t>
            </w:r>
            <w:r w:rsidR="00BF1BD5" w:rsidRPr="00F910B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55108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962B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75AC2" w:rsidRPr="00BF4E3E" w:rsidTr="00F910B5">
        <w:trPr>
          <w:cantSplit/>
          <w:trHeight w:val="170"/>
        </w:trPr>
        <w:tc>
          <w:tcPr>
            <w:tcW w:w="4669" w:type="dxa"/>
            <w:vAlign w:val="bottom"/>
          </w:tcPr>
          <w:p w:rsidR="00675AC2" w:rsidRPr="00BF4E3E" w:rsidRDefault="00675AC2" w:rsidP="001D781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:rsidR="00675AC2" w:rsidRPr="00BF4E3E" w:rsidRDefault="00675AC2" w:rsidP="001D781A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:rsidR="00675AC2" w:rsidRPr="00BF4E3E" w:rsidRDefault="00675AC2" w:rsidP="001D781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75AC2" w:rsidRPr="007A43BD" w:rsidTr="00F910B5">
        <w:trPr>
          <w:cantSplit/>
          <w:trHeight w:val="170"/>
        </w:trPr>
        <w:tc>
          <w:tcPr>
            <w:tcW w:w="4669" w:type="dxa"/>
            <w:vAlign w:val="bottom"/>
          </w:tcPr>
          <w:p w:rsidR="00675AC2" w:rsidRPr="007A43BD" w:rsidRDefault="00675AC2" w:rsidP="00F910B5">
            <w:pPr>
              <w:pStyle w:val="body1"/>
              <w:ind w:left="0"/>
            </w:pPr>
            <w:r w:rsidRPr="007A43BD">
              <w:t>Konatelia:</w:t>
            </w:r>
          </w:p>
          <w:p w:rsidR="00675AC2" w:rsidRPr="007A43BD" w:rsidRDefault="00675AC2" w:rsidP="001D781A">
            <w:pPr>
              <w:pStyle w:val="body1"/>
            </w:pPr>
          </w:p>
        </w:tc>
        <w:tc>
          <w:tcPr>
            <w:tcW w:w="2268" w:type="dxa"/>
            <w:vAlign w:val="bottom"/>
          </w:tcPr>
          <w:p w:rsidR="00675AC2" w:rsidRPr="00F910B5" w:rsidRDefault="0058057B" w:rsidP="00F910B5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Michal Sluka</w:t>
            </w:r>
          </w:p>
        </w:tc>
        <w:tc>
          <w:tcPr>
            <w:tcW w:w="2268" w:type="dxa"/>
            <w:vAlign w:val="bottom"/>
          </w:tcPr>
          <w:p w:rsidR="00675AC2" w:rsidRPr="00F910B5" w:rsidRDefault="0058057B" w:rsidP="00F910B5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Michal Sluka</w:t>
            </w:r>
          </w:p>
        </w:tc>
      </w:tr>
      <w:tr w:rsidR="00675AC2" w:rsidRPr="007A43BD" w:rsidTr="00F910B5">
        <w:trPr>
          <w:cantSplit/>
          <w:trHeight w:val="170"/>
        </w:trPr>
        <w:tc>
          <w:tcPr>
            <w:tcW w:w="4669" w:type="dxa"/>
            <w:vAlign w:val="bottom"/>
          </w:tcPr>
          <w:p w:rsidR="00675AC2" w:rsidRPr="007A43BD" w:rsidRDefault="00675AC2" w:rsidP="001D781A">
            <w:pPr>
              <w:pStyle w:val="body1"/>
              <w:rPr>
                <w:color w:val="FF0000"/>
              </w:rPr>
            </w:pPr>
          </w:p>
        </w:tc>
        <w:tc>
          <w:tcPr>
            <w:tcW w:w="2268" w:type="dxa"/>
            <w:vAlign w:val="bottom"/>
          </w:tcPr>
          <w:p w:rsidR="00675AC2" w:rsidRPr="00F910B5" w:rsidRDefault="0058057B" w:rsidP="00F910B5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Terézia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Kurejová</w:t>
            </w:r>
            <w:proofErr w:type="spellEnd"/>
          </w:p>
        </w:tc>
        <w:tc>
          <w:tcPr>
            <w:tcW w:w="2268" w:type="dxa"/>
            <w:vAlign w:val="bottom"/>
          </w:tcPr>
          <w:p w:rsidR="00675AC2" w:rsidRPr="00F910B5" w:rsidRDefault="006E1DC5" w:rsidP="0058057B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Terézia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Kurejová</w:t>
            </w:r>
            <w:proofErr w:type="spellEnd"/>
          </w:p>
        </w:tc>
      </w:tr>
    </w:tbl>
    <w:p w:rsidR="00675AC2" w:rsidRDefault="00675AC2" w:rsidP="00675AC2">
      <w:pPr>
        <w:pStyle w:val="body1"/>
      </w:pPr>
    </w:p>
    <w:p w:rsidR="001D781A" w:rsidRDefault="001D781A" w:rsidP="00675AC2">
      <w:pPr>
        <w:pStyle w:val="odstavec"/>
      </w:pPr>
    </w:p>
    <w:p w:rsidR="001D781A" w:rsidRDefault="001D781A" w:rsidP="00675AC2">
      <w:pPr>
        <w:pStyle w:val="odstavec"/>
      </w:pPr>
    </w:p>
    <w:p w:rsidR="00675AC2" w:rsidRPr="00796393" w:rsidRDefault="00675AC2" w:rsidP="00675AC2">
      <w:pPr>
        <w:pStyle w:val="odstavec"/>
      </w:pPr>
      <w:r w:rsidRPr="00796393">
        <w:t xml:space="preserve">Štruktúra </w:t>
      </w:r>
      <w:r w:rsidRPr="007A43BD">
        <w:t>spoločníkov</w:t>
      </w:r>
      <w:r w:rsidRPr="00796393">
        <w:t xml:space="preserve"> Spoločnosti k </w:t>
      </w:r>
      <w:fldSimple w:instr=" REF EntityDateEnd1 \h  \* MERGEFORMAT ">
        <w:r w:rsidR="0035589E">
          <w:t xml:space="preserve">31. decembru </w:t>
        </w:r>
      </w:fldSimple>
      <w:r w:rsidRPr="00796393">
        <w:t>:</w:t>
      </w:r>
    </w:p>
    <w:p w:rsidR="00675AC2" w:rsidRPr="00796393" w:rsidRDefault="00675AC2" w:rsidP="00675AC2">
      <w:pPr>
        <w:pStyle w:val="odstavec"/>
      </w:pPr>
      <w:bookmarkStart w:id="5" w:name="FWT_T2a"/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60"/>
        <w:gridCol w:w="1400"/>
        <w:gridCol w:w="1400"/>
        <w:gridCol w:w="1400"/>
        <w:gridCol w:w="1553"/>
      </w:tblGrid>
      <w:tr w:rsidR="00675AC2" w:rsidTr="001D781A">
        <w:trPr>
          <w:trHeight w:val="255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ložkách VI ako na ZI v %</w:t>
            </w:r>
          </w:p>
        </w:tc>
      </w:tr>
      <w:tr w:rsidR="00675AC2" w:rsidTr="001D781A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5AC2" w:rsidTr="001D781A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5AC2" w:rsidTr="001D781A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5AC2" w:rsidTr="001D781A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58057B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Michal Sluka       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58057B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7 500,00      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58057B" w:rsidP="005805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58057B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057B" w:rsidTr="001D781A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057B" w:rsidRDefault="0058057B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Terézia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Kurejová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057B" w:rsidRDefault="0058057B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7 500,00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057B" w:rsidRDefault="0058057B" w:rsidP="005805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057B" w:rsidRDefault="0058057B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8057B" w:rsidRDefault="0058057B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5AC2" w:rsidTr="001D781A">
        <w:trPr>
          <w:trHeight w:val="8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5AC2" w:rsidTr="001D781A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5AC2" w:rsidTr="001D781A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58057B" w:rsidP="001D78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15 000,00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675AC2" w:rsidRPr="00796393" w:rsidRDefault="00675AC2" w:rsidP="00675AC2">
      <w:pPr>
        <w:pStyle w:val="odstavec"/>
      </w:pPr>
    </w:p>
    <w:bookmarkEnd w:id="5"/>
    <w:p w:rsidR="00675AC2" w:rsidRDefault="00675AC2" w:rsidP="00675AC2">
      <w:pPr>
        <w:rPr>
          <w:rFonts w:ascii="Arial" w:hAnsi="Arial" w:cs="Arial"/>
          <w:bCs/>
          <w:iCs/>
          <w:sz w:val="20"/>
          <w:szCs w:val="20"/>
        </w:rPr>
      </w:pPr>
    </w:p>
    <w:p w:rsidR="00ED3332" w:rsidRDefault="00ED3332" w:rsidP="00675AC2">
      <w:pPr>
        <w:pStyle w:val="odstavec"/>
      </w:pPr>
    </w:p>
    <w:p w:rsidR="00ED3332" w:rsidRDefault="0058057B" w:rsidP="00675AC2">
      <w:pPr>
        <w:pStyle w:val="odstavec"/>
      </w:pPr>
      <w:r w:rsidRPr="00ED3332">
        <w:t>V priebehu roku 20</w:t>
      </w:r>
      <w:r w:rsidR="00E61F0E">
        <w:t>2</w:t>
      </w:r>
      <w:r w:rsidR="006962BE">
        <w:t xml:space="preserve">3 </w:t>
      </w:r>
      <w:r w:rsidR="006E1DC5">
        <w:t>ne</w:t>
      </w:r>
      <w:r w:rsidRPr="00ED3332">
        <w:t xml:space="preserve">došlo k zmene </w:t>
      </w:r>
      <w:proofErr w:type="spellStart"/>
      <w:r w:rsidRPr="00ED3332">
        <w:t>v</w:t>
      </w:r>
      <w:r w:rsidR="00675AC2" w:rsidRPr="00ED3332">
        <w:t>štruktúre</w:t>
      </w:r>
      <w:proofErr w:type="spellEnd"/>
      <w:r w:rsidR="00675AC2" w:rsidRPr="00ED3332">
        <w:t xml:space="preserve"> spoločníkov</w:t>
      </w:r>
      <w:r w:rsidRPr="00ED3332">
        <w:t xml:space="preserve"> Spoločnosti:</w:t>
      </w:r>
    </w:p>
    <w:p w:rsidR="00ED3332" w:rsidRDefault="00ED3332" w:rsidP="00675AC2">
      <w:pPr>
        <w:pStyle w:val="odstavec"/>
      </w:pPr>
    </w:p>
    <w:p w:rsidR="00ED3332" w:rsidRPr="00796393" w:rsidRDefault="00ED3332" w:rsidP="00675AC2">
      <w:pPr>
        <w:pStyle w:val="odstavec"/>
      </w:pPr>
      <w:r>
        <w:t>Členom štatutárneho orgánu neboli v sledovanom období poskytnuté žiadne záruky, zabezpečenia ani im neboli poskytnuté žiadne pôžičky.</w:t>
      </w:r>
    </w:p>
    <w:p w:rsidR="00675AC2" w:rsidRDefault="00675AC2" w:rsidP="00675AC2">
      <w:pPr>
        <w:pStyle w:val="body1"/>
      </w:pPr>
    </w:p>
    <w:p w:rsidR="00662D54" w:rsidRDefault="00662D54" w:rsidP="00662D54">
      <w:pPr>
        <w:pStyle w:val="body"/>
      </w:pPr>
    </w:p>
    <w:p w:rsidR="00662D54" w:rsidRPr="00662D54" w:rsidRDefault="00662D54" w:rsidP="00662D54">
      <w:pPr>
        <w:pStyle w:val="body"/>
      </w:pPr>
    </w:p>
    <w:p w:rsidR="00ED3332" w:rsidRPr="00ED3332" w:rsidRDefault="00ED3332" w:rsidP="00ED3332">
      <w:pPr>
        <w:pStyle w:val="body"/>
      </w:pPr>
    </w:p>
    <w:p w:rsidR="00675AC2" w:rsidRPr="00796393" w:rsidRDefault="00675AC2" w:rsidP="00675AC2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:rsidR="00675AC2" w:rsidRPr="00796393" w:rsidRDefault="00675AC2" w:rsidP="00BC0044">
      <w:pPr>
        <w:pStyle w:val="Nadpis1"/>
      </w:pPr>
      <w:r w:rsidRPr="00796393">
        <w:lastRenderedPageBreak/>
        <w:t>INFORMÁCIE O PRIJATÝCH POSTUPOCH</w:t>
      </w:r>
    </w:p>
    <w:p w:rsidR="00675AC2" w:rsidRPr="00BC07C9" w:rsidRDefault="00675AC2" w:rsidP="00675AC2">
      <w:pPr>
        <w:pStyle w:val="abc"/>
        <w:suppressAutoHyphens/>
      </w:pPr>
      <w:r w:rsidRPr="00BC07C9">
        <w:t>Východiská pre zostavenie účtovnej závierky</w:t>
      </w:r>
    </w:p>
    <w:p w:rsidR="00675AC2" w:rsidRPr="00BC07C9" w:rsidRDefault="00675AC2" w:rsidP="00675AC2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Peňažné údaje v účtovnej závierke sú uvedené v celých EUR, pokiaľ nie je určené inak.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675AC2" w:rsidRPr="00796393" w:rsidRDefault="00675AC2" w:rsidP="00F910B5">
      <w:pPr>
        <w:pStyle w:val="odstavec"/>
        <w:ind w:left="0"/>
        <w:rPr>
          <w:highlight w:val="red"/>
        </w:rPr>
      </w:pPr>
    </w:p>
    <w:p w:rsidR="00675AC2" w:rsidRPr="00BC07C9" w:rsidRDefault="00675AC2" w:rsidP="00675AC2">
      <w:pPr>
        <w:pStyle w:val="abc"/>
        <w:suppressAutoHyphens/>
      </w:pPr>
      <w:r w:rsidRPr="00BC07C9">
        <w:t>Dlhodobý nehmotný a dlhodobý hmotný majetok</w:t>
      </w:r>
    </w:p>
    <w:p w:rsidR="00675AC2" w:rsidRPr="00BC07C9" w:rsidRDefault="00675AC2" w:rsidP="00675AC2">
      <w:pPr>
        <w:pStyle w:val="odstavec"/>
      </w:pPr>
      <w:r w:rsidRPr="00BC07C9">
        <w:t>Dlhodobý majetok nakupovaný sa oceňuje obstarávacou cenou, ktorá zahrňuje cenu, za ktorú sa majetok obstaral, a náklady súvisiace s obstaraním (clo, prepravu, montáž, poistné a</w:t>
      </w:r>
      <w:r>
        <w:t> </w:t>
      </w:r>
      <w:r w:rsidRPr="00BC07C9">
        <w:t>pod</w:t>
      </w:r>
      <w:r>
        <w:t>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Dlhodobý majetok nadobudnutý bezodplatne sa oceňuje reprodukčnou obstarávacou cenou, čo je cena, za ktorú by sa majetok obstaral v čase, keď sa o ňom účtuje.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  <w:rPr>
          <w:color w:val="00B0F0"/>
        </w:rPr>
      </w:pPr>
      <w:r w:rsidRPr="00BC07C9">
        <w:t xml:space="preserve">Dlhodobý nehmotný majetok </w:t>
      </w:r>
      <w:r>
        <w:t>v cene obstarania 2 400 Eur a viac  sa</w:t>
      </w:r>
      <w:r w:rsidRPr="00BC07C9">
        <w:t xml:space="preserve"> odpisuje na základe predpokladanej doby jeho používania zodpovedajúcej spotrebe budúcich ekonomických úžitkov z majetku. Odpisovať sa začína dňom </w:t>
      </w:r>
      <w:r>
        <w:t>uvedenia dlhodobého nehmotného</w:t>
      </w:r>
      <w:r w:rsidRPr="00BC07C9">
        <w:t xml:space="preserve"> majetku do používania. Nehmotný majetok, ktorého obstarávacia cena (resp. vlastné náklady) neprevýši 2 400 EUR, sa </w:t>
      </w:r>
      <w:r w:rsidRPr="00DB6081">
        <w:t>nezaraďuje</w:t>
      </w:r>
      <w:r w:rsidRPr="00BC07C9">
        <w:t xml:space="preserve"> na účty dlhodobého majetku</w:t>
      </w:r>
      <w:r>
        <w:t>.O</w:t>
      </w:r>
      <w:r w:rsidRPr="00BC07C9">
        <w:t>dpisuje sa jednorazovo pri uvedení do používania</w:t>
      </w:r>
      <w:r>
        <w:t>.</w:t>
      </w:r>
    </w:p>
    <w:p w:rsidR="00675AC2" w:rsidRPr="00BC07C9" w:rsidRDefault="00675AC2" w:rsidP="00F910B5">
      <w:pPr>
        <w:pStyle w:val="odstavec"/>
        <w:ind w:left="0"/>
      </w:pPr>
    </w:p>
    <w:p w:rsidR="00675AC2" w:rsidRPr="00BC07C9" w:rsidRDefault="00675AC2" w:rsidP="00675AC2">
      <w:pPr>
        <w:pStyle w:val="odstavec"/>
      </w:pPr>
      <w:r w:rsidRPr="00BC07C9">
        <w:t xml:space="preserve">Dlhodobý hmotný majetok </w:t>
      </w:r>
      <w:r w:rsidR="00F2614C">
        <w:t xml:space="preserve">v cene obstarania 1 700 Eur a viac </w:t>
      </w:r>
      <w:r w:rsidRPr="00BC07C9">
        <w:t xml:space="preserve">sa odpisuje podľa odpisového plánu, ktorý bol zostavený na základe predpokladanej doby jeho používania zodpovedajúcej spotrebe budúcich ekonomických úžitkov z majetku. Odpisovať sa </w:t>
      </w:r>
      <w:r>
        <w:t xml:space="preserve">začína dňom uvedenia dlhodobého </w:t>
      </w:r>
      <w:r w:rsidRPr="00BC07C9">
        <w:t xml:space="preserve"> majetku do používania. </w:t>
      </w:r>
      <w:r>
        <w:t xml:space="preserve">Drobný dlhodobý hmotný majetok, ktorého obstarávacia cena (resp. vlastné náklady) je nižšia ako </w:t>
      </w:r>
      <w:r w:rsidR="006E1DC5">
        <w:t>1</w:t>
      </w:r>
      <w:r w:rsidR="00F2614C">
        <w:t xml:space="preserve"> 700</w:t>
      </w:r>
      <w:r>
        <w:t xml:space="preserve"> EUR sa účtuje priamo do nákladov. 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Predpokladaná doba používania, metóda odpisovania a odpisová sadzba sú uvedené v nasledujúcej tabuľke:</w:t>
      </w:r>
    </w:p>
    <w:p w:rsidR="00675AC2" w:rsidRPr="00BC07C9" w:rsidRDefault="00675AC2" w:rsidP="00675AC2">
      <w:pPr>
        <w:pStyle w:val="odstavec"/>
      </w:pPr>
    </w:p>
    <w:p w:rsidR="00675AC2" w:rsidRPr="00803E9F" w:rsidRDefault="00675AC2" w:rsidP="00675AC2">
      <w:pPr>
        <w:pStyle w:val="odstavec"/>
        <w:pBdr>
          <w:bottom w:val="single" w:sz="4" w:space="1" w:color="auto"/>
        </w:pBd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803E9F">
        <w:rPr>
          <w:b/>
        </w:rPr>
        <w:t>Predpokladaná doba</w:t>
      </w:r>
      <w:r w:rsidRPr="00803E9F">
        <w:rPr>
          <w:b/>
        </w:rPr>
        <w:tab/>
      </w:r>
      <w:r w:rsidRPr="00803E9F">
        <w:rPr>
          <w:b/>
        </w:rPr>
        <w:tab/>
        <w:t>Metóda</w:t>
      </w:r>
      <w:r w:rsidRPr="00803E9F">
        <w:rPr>
          <w:b/>
        </w:rPr>
        <w:tab/>
      </w:r>
      <w:r w:rsidRPr="00803E9F">
        <w:rPr>
          <w:b/>
        </w:rPr>
        <w:tab/>
        <w:t>Ročná odpisová</w:t>
      </w:r>
    </w:p>
    <w:p w:rsidR="00675AC2" w:rsidRPr="00803E9F" w:rsidRDefault="00675AC2" w:rsidP="00675AC2">
      <w:pPr>
        <w:pStyle w:val="odstavec"/>
        <w:pBdr>
          <w:bottom w:val="single" w:sz="4" w:space="1" w:color="auto"/>
        </w:pBdr>
        <w:rPr>
          <w:b/>
        </w:rPr>
      </w:pPr>
      <w:r w:rsidRPr="00803E9F">
        <w:rPr>
          <w:b/>
        </w:rPr>
        <w:tab/>
      </w:r>
      <w:r w:rsidRPr="00803E9F">
        <w:rPr>
          <w:b/>
        </w:rPr>
        <w:tab/>
      </w:r>
      <w:r w:rsidRPr="00803E9F">
        <w:rPr>
          <w:b/>
        </w:rPr>
        <w:tab/>
      </w:r>
      <w:r w:rsidRPr="00803E9F">
        <w:rPr>
          <w:b/>
        </w:rPr>
        <w:tab/>
      </w:r>
      <w:r w:rsidRPr="00803E9F">
        <w:rPr>
          <w:b/>
        </w:rPr>
        <w:tab/>
        <w:t>používania v rokoch</w:t>
      </w:r>
      <w:r w:rsidRPr="00803E9F">
        <w:rPr>
          <w:b/>
        </w:rPr>
        <w:tab/>
        <w:t xml:space="preserve">        odpisovania</w:t>
      </w:r>
      <w:r w:rsidRPr="00803E9F">
        <w:rPr>
          <w:b/>
        </w:rPr>
        <w:tab/>
        <w:t xml:space="preserve">  sadzba v %</w:t>
      </w:r>
    </w:p>
    <w:p w:rsidR="00675AC2" w:rsidRDefault="00675AC2" w:rsidP="00675AC2">
      <w:pPr>
        <w:pStyle w:val="odstavec"/>
      </w:pPr>
      <w:r>
        <w:t>Stavby</w:t>
      </w:r>
      <w:r>
        <w:tab/>
      </w:r>
      <w:r>
        <w:tab/>
      </w:r>
      <w:r w:rsidR="007C3CC8">
        <w:tab/>
      </w:r>
      <w:r>
        <w:tab/>
      </w:r>
      <w:r>
        <w:tab/>
      </w:r>
      <w:r w:rsidRPr="007C3CC8">
        <w:rPr>
          <w:i/>
        </w:rPr>
        <w:t>20</w:t>
      </w:r>
      <w:r>
        <w:tab/>
      </w:r>
      <w:r>
        <w:tab/>
      </w:r>
      <w:r>
        <w:tab/>
      </w:r>
      <w:r w:rsidRPr="007C3CC8">
        <w:rPr>
          <w:i/>
        </w:rPr>
        <w:t>lineárna</w:t>
      </w:r>
      <w:r>
        <w:tab/>
      </w:r>
      <w:r>
        <w:tab/>
      </w:r>
      <w:r w:rsidRPr="007C3CC8">
        <w:rPr>
          <w:i/>
        </w:rPr>
        <w:t>5,00</w:t>
      </w:r>
    </w:p>
    <w:p w:rsidR="00675AC2" w:rsidRDefault="00675AC2" w:rsidP="00675AC2">
      <w:pPr>
        <w:pStyle w:val="odstavec"/>
      </w:pPr>
      <w:r>
        <w:t>Samostatný hnuteľný majetok</w:t>
      </w:r>
      <w:r>
        <w:tab/>
      </w:r>
      <w:r>
        <w:tab/>
      </w:r>
    </w:p>
    <w:p w:rsidR="00675AC2" w:rsidRPr="007C3CC8" w:rsidRDefault="00675AC2" w:rsidP="00675AC2">
      <w:pPr>
        <w:pStyle w:val="odstavec"/>
        <w:rPr>
          <w:i/>
        </w:rPr>
      </w:pPr>
      <w:r w:rsidRPr="007C3CC8">
        <w:rPr>
          <w:i/>
        </w:rPr>
        <w:t>Stroje, prístroje a zariadenia</w:t>
      </w:r>
      <w:r w:rsidRPr="007C3CC8">
        <w:rPr>
          <w:i/>
        </w:rPr>
        <w:tab/>
      </w:r>
      <w:r w:rsidRPr="007C3CC8">
        <w:rPr>
          <w:i/>
        </w:rPr>
        <w:tab/>
        <w:t>6</w:t>
      </w:r>
      <w:r w:rsidRPr="007C3CC8">
        <w:rPr>
          <w:i/>
        </w:rPr>
        <w:tab/>
      </w:r>
      <w:r w:rsidRPr="007C3CC8">
        <w:rPr>
          <w:i/>
        </w:rPr>
        <w:tab/>
      </w:r>
      <w:r w:rsidRPr="007C3CC8">
        <w:rPr>
          <w:i/>
        </w:rPr>
        <w:tab/>
        <w:t>lineárna</w:t>
      </w:r>
      <w:r w:rsidRPr="007C3CC8">
        <w:rPr>
          <w:i/>
        </w:rPr>
        <w:tab/>
      </w:r>
      <w:r w:rsidRPr="007C3CC8">
        <w:rPr>
          <w:i/>
        </w:rPr>
        <w:tab/>
        <w:t>16,67</w:t>
      </w:r>
    </w:p>
    <w:p w:rsidR="00675AC2" w:rsidRPr="007C3CC8" w:rsidRDefault="00675AC2" w:rsidP="00675AC2">
      <w:pPr>
        <w:pStyle w:val="odstavec"/>
        <w:rPr>
          <w:i/>
        </w:rPr>
      </w:pPr>
      <w:r w:rsidRPr="007C3CC8">
        <w:rPr>
          <w:i/>
        </w:rPr>
        <w:t xml:space="preserve">  Dopravné prostriedky</w:t>
      </w:r>
      <w:r w:rsidRPr="007C3CC8">
        <w:rPr>
          <w:i/>
        </w:rPr>
        <w:tab/>
      </w:r>
      <w:r w:rsidRPr="007C3CC8">
        <w:rPr>
          <w:i/>
        </w:rPr>
        <w:tab/>
      </w:r>
      <w:r w:rsidRPr="007C3CC8">
        <w:rPr>
          <w:i/>
        </w:rPr>
        <w:tab/>
      </w:r>
      <w:r w:rsidR="007C3CC8">
        <w:rPr>
          <w:i/>
        </w:rPr>
        <w:t>4</w:t>
      </w:r>
      <w:r w:rsidRPr="007C3CC8">
        <w:rPr>
          <w:i/>
        </w:rPr>
        <w:tab/>
      </w:r>
      <w:r w:rsidRPr="007C3CC8">
        <w:rPr>
          <w:i/>
        </w:rPr>
        <w:tab/>
      </w:r>
      <w:r w:rsidRPr="007C3CC8">
        <w:rPr>
          <w:i/>
        </w:rPr>
        <w:tab/>
        <w:t>lineárna</w:t>
      </w:r>
      <w:r w:rsidRPr="007C3CC8">
        <w:rPr>
          <w:i/>
        </w:rPr>
        <w:tab/>
      </w:r>
      <w:r w:rsidRPr="007C3CC8">
        <w:rPr>
          <w:i/>
        </w:rPr>
        <w:tab/>
        <w:t>33,33</w:t>
      </w:r>
    </w:p>
    <w:p w:rsidR="007C3CC8" w:rsidRDefault="007C3CC8" w:rsidP="00675AC2">
      <w:pPr>
        <w:pStyle w:val="odstavec"/>
        <w:rPr>
          <w:i/>
        </w:rPr>
      </w:pPr>
      <w:r>
        <w:rPr>
          <w:i/>
        </w:rPr>
        <w:t xml:space="preserve"> Kancelárske zariadenie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6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lineárna</w:t>
      </w:r>
      <w:r>
        <w:rPr>
          <w:i/>
        </w:rPr>
        <w:tab/>
      </w:r>
      <w:r>
        <w:rPr>
          <w:i/>
        </w:rPr>
        <w:tab/>
        <w:t>16,67</w:t>
      </w:r>
    </w:p>
    <w:p w:rsidR="00675AC2" w:rsidRDefault="00675AC2" w:rsidP="00F910B5">
      <w:pPr>
        <w:pStyle w:val="odstavec"/>
        <w:ind w:left="0"/>
      </w:pPr>
    </w:p>
    <w:p w:rsidR="00F2614C" w:rsidRDefault="00F2614C" w:rsidP="00F910B5">
      <w:pPr>
        <w:pStyle w:val="odstavec"/>
        <w:ind w:left="0"/>
      </w:pPr>
    </w:p>
    <w:p w:rsidR="00F2614C" w:rsidRPr="00803E9F" w:rsidRDefault="00F2614C" w:rsidP="00F910B5">
      <w:pPr>
        <w:pStyle w:val="odstavec"/>
        <w:ind w:left="0"/>
      </w:pPr>
    </w:p>
    <w:p w:rsidR="00675AC2" w:rsidRDefault="00675AC2" w:rsidP="00675AC2">
      <w:pPr>
        <w:pStyle w:val="odstavec"/>
      </w:pPr>
      <w:r w:rsidRPr="00BC07C9">
        <w:t xml:space="preserve">V prípade prechodného zníženia úžitkovej hodnoty dlhodobého majetku, </w:t>
      </w:r>
      <w:r w:rsidR="00F2614C">
        <w:t xml:space="preserve">zisteného pri </w:t>
      </w:r>
      <w:proofErr w:type="spellStart"/>
      <w:r w:rsidR="00F2614C">
        <w:t>inventariácii</w:t>
      </w:r>
      <w:proofErr w:type="spellEnd"/>
      <w:r w:rsidR="00F2614C">
        <w:t xml:space="preserve"> Spoločnosť vytvorí </w:t>
      </w:r>
      <w:r w:rsidRPr="00BC07C9">
        <w:t>opravn</w:t>
      </w:r>
      <w:r w:rsidR="00F2614C">
        <w:t>ú</w:t>
      </w:r>
      <w:r w:rsidRPr="00BC07C9">
        <w:t xml:space="preserve"> položk</w:t>
      </w:r>
      <w:r w:rsidR="00F2614C">
        <w:t>u</w:t>
      </w:r>
      <w:r w:rsidRPr="00BC07C9">
        <w:t xml:space="preserve"> na úroveň jeho zistenej úžitkovej hodnoty.</w:t>
      </w:r>
    </w:p>
    <w:p w:rsidR="007F4FE1" w:rsidRDefault="007F4FE1" w:rsidP="00675AC2">
      <w:pPr>
        <w:pStyle w:val="odstavec"/>
      </w:pPr>
    </w:p>
    <w:p w:rsidR="00675AC2" w:rsidRDefault="00675AC2" w:rsidP="00F910B5">
      <w:pPr>
        <w:pStyle w:val="odstavec"/>
        <w:ind w:left="0"/>
        <w:rPr>
          <w:highlight w:val="red"/>
        </w:rPr>
      </w:pPr>
    </w:p>
    <w:p w:rsidR="00675AC2" w:rsidRPr="00BC07C9" w:rsidRDefault="00675AC2" w:rsidP="00675AC2">
      <w:pPr>
        <w:pStyle w:val="abc"/>
        <w:suppressAutoHyphens/>
      </w:pPr>
      <w:r w:rsidRPr="00BC07C9">
        <w:t>Cenné papiere a podiely</w:t>
      </w:r>
    </w:p>
    <w:p w:rsidR="00675AC2" w:rsidRPr="00F62E82" w:rsidRDefault="00675AC2" w:rsidP="00675AC2">
      <w:pPr>
        <w:pStyle w:val="odstavec"/>
      </w:pPr>
      <w:r w:rsidRPr="00F62E82">
        <w:t>Cenné papiere a podiely sa oceňujú pri nadobudnutí obstarávacími cenami, t.j. vrátane nákladov súvisiacich s obstaraním.</w:t>
      </w:r>
    </w:p>
    <w:p w:rsidR="00675AC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>
        <w:t>Ku dňu, ku ktorému sa zostavuje účtovná závierka, sa cenné papiere a podiely oceňujú takto:</w:t>
      </w:r>
    </w:p>
    <w:p w:rsidR="00675AC2" w:rsidRPr="00F62E82" w:rsidRDefault="00675AC2" w:rsidP="00675AC2">
      <w:pPr>
        <w:pStyle w:val="odstavec"/>
      </w:pPr>
      <w:r w:rsidRPr="00F62E82">
        <w:t xml:space="preserve">Zmeny reálnej hodnoty cenných papierov a podielov, ktoré tvoria podiel na základnom imaní inej spoločnosti a nie sú cennými papiermi a podielmi v dcérskej spoločnosti alebo v spoločnosti </w:t>
      </w:r>
      <w:r w:rsidRPr="00F62E82">
        <w:lastRenderedPageBreak/>
        <w:t>s podstatným vplyvom, sa účtujú bez vplyvu na výsledok hospodárenia priamo do vlastného imania na účet Oceňovacie rozdiely z precenenia majetku a záväzkov.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Zásoby</w:t>
      </w:r>
    </w:p>
    <w:p w:rsidR="00675AC2" w:rsidRDefault="00675AC2" w:rsidP="00675AC2">
      <w:pPr>
        <w:pStyle w:val="odstavec"/>
      </w:pPr>
      <w:r w:rsidRPr="00F62E82">
        <w:t>Zásoby nakupované sa oceňujú obstarávacou cenou, ktorá zahrňuje cenu, za ktorú sa majetok obstaral, a náklady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priemeru.</w:t>
      </w:r>
    </w:p>
    <w:p w:rsidR="00F31952" w:rsidRPr="00F62E82" w:rsidRDefault="00F3195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Pohľadávky</w:t>
      </w:r>
    </w:p>
    <w:p w:rsidR="00675AC2" w:rsidRPr="00F62E82" w:rsidRDefault="00675AC2" w:rsidP="00675AC2">
      <w:pPr>
        <w:pStyle w:val="odstavec"/>
      </w:pPr>
      <w:r w:rsidRPr="00F62E82">
        <w:t>Pohľadávky sa pri ich vzniku oceňujú ich menovitou hodnotou. Opravná položka sa vytvára k pochybným a nedobytným pohľadávkam, kde existuje riziko nevymožiteľnosti pohľadávok.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Finančné účty</w:t>
      </w:r>
    </w:p>
    <w:p w:rsidR="00675AC2" w:rsidRPr="00F62E82" w:rsidRDefault="00675AC2" w:rsidP="00675AC2">
      <w:pPr>
        <w:pStyle w:val="odstavec"/>
      </w:pPr>
      <w:r w:rsidRPr="00F62E82">
        <w:t>Finančné účty tvorí peňažná hotovosť</w:t>
      </w:r>
      <w:r>
        <w:t>, ceniny</w:t>
      </w:r>
      <w:r w:rsidRPr="00F62E82">
        <w:t xml:space="preserve"> a zostatky na bankových účtoch, pričom riziko zmeny hodnoty tohto majetku je zanedbateľne nízke. 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Náklady budúcich období a príjmy budúcich období</w:t>
      </w:r>
    </w:p>
    <w:p w:rsidR="00675AC2" w:rsidRPr="00F62E82" w:rsidRDefault="00675AC2" w:rsidP="00675AC2">
      <w:pPr>
        <w:pStyle w:val="odstavec"/>
      </w:pPr>
      <w:r w:rsidRPr="00F62E82">
        <w:t>Náklady budúcich období a príjmy budúcich období sú vykázané vo výške, ktorá je potrebná na dodržanie zásady vecnej a časovej súvislosti s účtovným obdobím.</w:t>
      </w:r>
    </w:p>
    <w:p w:rsidR="00675AC2" w:rsidRPr="00F62E82" w:rsidRDefault="00675AC2" w:rsidP="00675AC2">
      <w:pPr>
        <w:pStyle w:val="odstavec"/>
        <w:rPr>
          <w:highlight w:val="red"/>
        </w:rPr>
      </w:pPr>
    </w:p>
    <w:p w:rsidR="00675AC2" w:rsidRPr="00F62E82" w:rsidRDefault="00675AC2" w:rsidP="00675AC2">
      <w:pPr>
        <w:pStyle w:val="abc"/>
        <w:suppressAutoHyphens/>
      </w:pPr>
      <w:r w:rsidRPr="00F62E82">
        <w:t>Opravné položky</w:t>
      </w:r>
    </w:p>
    <w:p w:rsidR="00675AC2" w:rsidRPr="00F62E82" w:rsidRDefault="00675AC2" w:rsidP="00675AC2">
      <w:pPr>
        <w:pStyle w:val="odstavec"/>
      </w:pPr>
      <w:r w:rsidRPr="00F62E82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Rezervy</w:t>
      </w:r>
    </w:p>
    <w:p w:rsidR="00675AC2" w:rsidRPr="00F62E82" w:rsidRDefault="00675AC2" w:rsidP="00675AC2">
      <w:pPr>
        <w:pStyle w:val="odstavec"/>
      </w:pPr>
      <w:r w:rsidRPr="00F62E82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Rezerva na bonusy, rabaty, skontá a vrátenie kúpnej ceny pri reklamácii sa tvorí ako zníženie pôvodne dosiahnutých výnosov so súvzťažným zápisom v prospech účtu rezerv.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lastRenderedPageBreak/>
        <w:t xml:space="preserve">Spoločnosť vytvorila rezervy na </w:t>
      </w:r>
      <w:r>
        <w:t>nevyčerpané dovolenky</w:t>
      </w:r>
      <w:r w:rsidR="000E0F43">
        <w:t>.</w:t>
      </w:r>
    </w:p>
    <w:p w:rsidR="00675AC2" w:rsidRPr="00F62E82" w:rsidRDefault="00675AC2" w:rsidP="00675AC2">
      <w:pPr>
        <w:pStyle w:val="odstavec"/>
        <w:rPr>
          <w:highlight w:val="red"/>
        </w:rPr>
      </w:pPr>
    </w:p>
    <w:p w:rsidR="00675AC2" w:rsidRPr="00F62E82" w:rsidRDefault="00675AC2" w:rsidP="00675AC2">
      <w:pPr>
        <w:pStyle w:val="abc"/>
        <w:suppressAutoHyphens/>
      </w:pPr>
      <w:r w:rsidRPr="00F62E82">
        <w:t>Záväzky</w:t>
      </w:r>
    </w:p>
    <w:p w:rsidR="00675AC2" w:rsidRPr="00F62E82" w:rsidRDefault="00675AC2" w:rsidP="00675AC2">
      <w:pPr>
        <w:pStyle w:val="odstavec"/>
      </w:pPr>
      <w:r w:rsidRPr="00F62E82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Zamestnanecké požitky</w:t>
      </w:r>
    </w:p>
    <w:p w:rsidR="00675AC2" w:rsidRPr="00BC07C9" w:rsidRDefault="00675AC2" w:rsidP="00675AC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</w:t>
      </w:r>
      <w:r>
        <w:rPr>
          <w:rFonts w:cs="Arial"/>
          <w:sz w:val="20"/>
          <w:lang w:val="sk-SK"/>
        </w:rPr>
        <w:t xml:space="preserve">, </w:t>
      </w:r>
      <w:r w:rsidRPr="00BC07C9">
        <w:rPr>
          <w:rFonts w:cs="Arial"/>
          <w:sz w:val="20"/>
          <w:lang w:val="sk-SK"/>
        </w:rPr>
        <w:t>bonusy a ostatné nepeňažné požitky (napr. zdravotná starostlivosť) sa účtujú v účtovnom období, s ktorým vecne a časovo súvisia.</w:t>
      </w:r>
    </w:p>
    <w:p w:rsidR="00675AC2" w:rsidRPr="00BC07C9" w:rsidRDefault="00675AC2" w:rsidP="00675AC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675AC2" w:rsidRPr="00BC07C9" w:rsidRDefault="00675AC2" w:rsidP="00675AC2">
      <w:pPr>
        <w:pStyle w:val="abc"/>
        <w:suppressAutoHyphens/>
      </w:pPr>
      <w:r w:rsidRPr="00BC07C9">
        <w:t>Splatná daň z príjmu</w:t>
      </w:r>
    </w:p>
    <w:p w:rsidR="00675AC2" w:rsidRDefault="00675AC2" w:rsidP="00675AC2">
      <w:pPr>
        <w:pStyle w:val="odstavec"/>
      </w:pPr>
      <w:r w:rsidRPr="002267D6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3C3156" w:rsidRPr="002267D6" w:rsidRDefault="003C3156" w:rsidP="00675AC2">
      <w:pPr>
        <w:pStyle w:val="odstavec"/>
      </w:pPr>
    </w:p>
    <w:p w:rsidR="003C3156" w:rsidRPr="00BC07C9" w:rsidRDefault="003C3156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Výdavky budúcich období a výnosy budúcich období</w:t>
      </w:r>
    </w:p>
    <w:p w:rsidR="00675AC2" w:rsidRPr="00BC07C9" w:rsidRDefault="00675AC2" w:rsidP="00675AC2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Leasing (Spoločnosť je nájomca)</w:t>
      </w:r>
    </w:p>
    <w:p w:rsidR="00675AC2" w:rsidRPr="00BC07C9" w:rsidRDefault="00675AC2" w:rsidP="00675AC2">
      <w:pPr>
        <w:pStyle w:val="odstavec"/>
      </w:pPr>
      <w:r w:rsidRPr="00BC07C9">
        <w:rPr>
          <w:b/>
        </w:rPr>
        <w:t xml:space="preserve">Finančný leasing. </w:t>
      </w:r>
      <w:r w:rsidRPr="00BC07C9"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vykazujú ako úroky.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Finančný leasing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rPr>
          <w:b/>
        </w:rPr>
        <w:t xml:space="preserve">Operatívny leasing. </w:t>
      </w:r>
      <w:r w:rsidRPr="00BC07C9">
        <w:t>Prenájom majetku formou operatívneho leasingu sa účtuje do nákladov priebežne počas doby trvania leasingovej zmluvy.</w:t>
      </w:r>
    </w:p>
    <w:p w:rsidR="00675AC2" w:rsidRPr="00796393" w:rsidRDefault="00675AC2" w:rsidP="00675AC2">
      <w:pPr>
        <w:pStyle w:val="odstavec"/>
        <w:rPr>
          <w:highlight w:val="red"/>
        </w:rPr>
      </w:pPr>
    </w:p>
    <w:p w:rsidR="00675AC2" w:rsidRPr="00BC07C9" w:rsidRDefault="00675AC2" w:rsidP="00675AC2">
      <w:pPr>
        <w:pStyle w:val="abc"/>
        <w:suppressAutoHyphens/>
      </w:pPr>
      <w:r w:rsidRPr="00BC07C9">
        <w:t>Cudzia mena</w:t>
      </w:r>
    </w:p>
    <w:p w:rsidR="00675AC2" w:rsidRPr="00BC07C9" w:rsidRDefault="00675AC2" w:rsidP="00675AC2">
      <w:pPr>
        <w:pStyle w:val="odstavec"/>
      </w:pPr>
      <w:r w:rsidRPr="00BC07C9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Vykazovanie výnosov</w:t>
      </w:r>
    </w:p>
    <w:p w:rsidR="00675AC2" w:rsidRPr="00BC07C9" w:rsidRDefault="00675AC2" w:rsidP="00675AC2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1835EC">
        <w:t>rovnomerne v účtovných obdobiach, ktorých sa vecne a časovo týkajú</w:t>
      </w:r>
      <w:r>
        <w:rPr>
          <w:color w:val="00B0F0"/>
        </w:rPr>
        <w:t xml:space="preserve">. </w:t>
      </w:r>
      <w:r w:rsidRPr="00BC07C9">
        <w:t xml:space="preserve"> Výnosy z dividend sa zaúčtujú v čase vzniku práva Spoločnosti na prijatie platby.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 xml:space="preserve">Výnosy Spoločnosti tvoria najmä tržby z predaja </w:t>
      </w:r>
      <w:r w:rsidR="00E77438">
        <w:t xml:space="preserve">betónu </w:t>
      </w:r>
      <w:r>
        <w:t>a z predaja služieb (</w:t>
      </w:r>
      <w:r w:rsidR="00E77438">
        <w:t>stavebné práce, doprava</w:t>
      </w:r>
      <w:r>
        <w:t>)</w:t>
      </w:r>
      <w:r w:rsidR="00E77438">
        <w:t>.</w:t>
      </w:r>
    </w:p>
    <w:p w:rsidR="00675AC2" w:rsidRPr="00BC07C9" w:rsidRDefault="00675AC2" w:rsidP="00675AC2">
      <w:pPr>
        <w:pStyle w:val="odstavec"/>
      </w:pPr>
    </w:p>
    <w:p w:rsidR="00675AC2" w:rsidRPr="001835EC" w:rsidRDefault="00675AC2" w:rsidP="00675AC2">
      <w:pPr>
        <w:pStyle w:val="abc"/>
        <w:suppressAutoHyphens/>
      </w:pPr>
      <w:r w:rsidRPr="001835EC">
        <w:t>Porovnateľné údaje</w:t>
      </w:r>
    </w:p>
    <w:p w:rsidR="00675AC2" w:rsidRDefault="00675AC2" w:rsidP="00675AC2">
      <w:pPr>
        <w:pStyle w:val="odstavec"/>
      </w:pPr>
      <w:r w:rsidRPr="00BC07C9">
        <w:t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</w:t>
      </w:r>
      <w:r>
        <w:t>.</w:t>
      </w:r>
    </w:p>
    <w:p w:rsidR="003C3156" w:rsidRPr="00BC07C9" w:rsidRDefault="003C3156" w:rsidP="00675AC2">
      <w:pPr>
        <w:pStyle w:val="odstavec"/>
      </w:pPr>
    </w:p>
    <w:p w:rsidR="00675AC2" w:rsidRPr="00C2654E" w:rsidRDefault="00675AC2" w:rsidP="00675AC2">
      <w:pPr>
        <w:pStyle w:val="odstavec"/>
      </w:pPr>
    </w:p>
    <w:p w:rsidR="00974041" w:rsidRPr="00974041" w:rsidRDefault="00974041" w:rsidP="00974041">
      <w:pPr>
        <w:pStyle w:val="abc"/>
        <w:rPr>
          <w:lang w:eastAsia="en-US"/>
        </w:rPr>
      </w:pPr>
      <w:r w:rsidRPr="00974041">
        <w:rPr>
          <w:lang w:eastAsia="en-US"/>
        </w:rPr>
        <w:t>Použitie odhadov a</w:t>
      </w:r>
      <w:r>
        <w:rPr>
          <w:lang w:eastAsia="en-US"/>
        </w:rPr>
        <w:t> </w:t>
      </w:r>
      <w:r w:rsidRPr="00974041">
        <w:rPr>
          <w:lang w:eastAsia="en-US"/>
        </w:rPr>
        <w:t>úsudkov</w:t>
      </w:r>
      <w:r>
        <w:rPr>
          <w:lang w:eastAsia="en-US"/>
        </w:rPr>
        <w:t>, neistoty v </w:t>
      </w:r>
      <w:proofErr w:type="spellStart"/>
      <w:r>
        <w:rPr>
          <w:lang w:eastAsia="en-US"/>
        </w:rPr>
        <w:t>odchadoch</w:t>
      </w:r>
      <w:proofErr w:type="spellEnd"/>
      <w:r>
        <w:rPr>
          <w:lang w:eastAsia="en-US"/>
        </w:rPr>
        <w:t xml:space="preserve"> a predpokladoch</w:t>
      </w:r>
    </w:p>
    <w:p w:rsidR="00974041" w:rsidRPr="00974041" w:rsidRDefault="00974041" w:rsidP="00974041">
      <w:pPr>
        <w:ind w:left="450"/>
        <w:jc w:val="both"/>
        <w:rPr>
          <w:rFonts w:ascii="Arial" w:hAnsi="Arial" w:cs="Arial"/>
          <w:sz w:val="20"/>
          <w:szCs w:val="20"/>
          <w:lang w:eastAsia="en-US"/>
        </w:rPr>
      </w:pPr>
      <w:r w:rsidRPr="00974041">
        <w:rPr>
          <w:rFonts w:ascii="Arial" w:hAnsi="Arial" w:cs="Arial"/>
          <w:sz w:val="20"/>
          <w:szCs w:val="20"/>
          <w:lang w:eastAsia="en-US"/>
        </w:rPr>
        <w:t>Zostavenie účtovnej závierky si vyžaduje, aby manažment Spoločnosti urobil úsudky, odhady a predp</w:t>
      </w:r>
      <w:r w:rsidRPr="00974041">
        <w:rPr>
          <w:rFonts w:ascii="Arial" w:hAnsi="Arial" w:cs="Arial"/>
          <w:sz w:val="20"/>
          <w:szCs w:val="20"/>
          <w:lang w:eastAsia="en-US"/>
        </w:rPr>
        <w:t>o</w:t>
      </w:r>
      <w:r w:rsidRPr="00974041">
        <w:rPr>
          <w:rFonts w:ascii="Arial" w:hAnsi="Arial" w:cs="Arial"/>
          <w:sz w:val="20"/>
          <w:szCs w:val="20"/>
          <w:lang w:eastAsia="en-US"/>
        </w:rPr>
        <w:t>klady, ktoré ovplyvňujú aplikáciu účtovných metód a účtovných zásad a hodnotu vykazovaného maje</w:t>
      </w:r>
      <w:r w:rsidRPr="00974041">
        <w:rPr>
          <w:rFonts w:ascii="Arial" w:hAnsi="Arial" w:cs="Arial"/>
          <w:sz w:val="20"/>
          <w:szCs w:val="20"/>
          <w:lang w:eastAsia="en-US"/>
        </w:rPr>
        <w:t>t</w:t>
      </w:r>
      <w:r w:rsidRPr="00974041">
        <w:rPr>
          <w:rFonts w:ascii="Arial" w:hAnsi="Arial" w:cs="Arial"/>
          <w:sz w:val="20"/>
          <w:szCs w:val="20"/>
          <w:lang w:eastAsia="en-US"/>
        </w:rPr>
        <w:t>ku, záväzkov, výnosov a nákladov. Odhady a súvisiace predpoklady sú založené na minulých skús</w:t>
      </w:r>
      <w:r w:rsidRPr="00974041">
        <w:rPr>
          <w:rFonts w:ascii="Arial" w:hAnsi="Arial" w:cs="Arial"/>
          <w:sz w:val="20"/>
          <w:szCs w:val="20"/>
          <w:lang w:eastAsia="en-US"/>
        </w:rPr>
        <w:t>e</w:t>
      </w:r>
      <w:r w:rsidRPr="00974041">
        <w:rPr>
          <w:rFonts w:ascii="Arial" w:hAnsi="Arial" w:cs="Arial"/>
          <w:sz w:val="20"/>
          <w:szCs w:val="20"/>
          <w:lang w:eastAsia="en-US"/>
        </w:rPr>
        <w:t>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974041" w:rsidRPr="00974041" w:rsidRDefault="00974041" w:rsidP="00974041">
      <w:pPr>
        <w:ind w:left="450"/>
        <w:jc w:val="both"/>
        <w:rPr>
          <w:rFonts w:ascii="Arial" w:hAnsi="Arial" w:cs="Arial"/>
          <w:sz w:val="20"/>
          <w:szCs w:val="20"/>
          <w:lang w:eastAsia="en-US"/>
        </w:rPr>
      </w:pPr>
    </w:p>
    <w:p w:rsidR="00974041" w:rsidRPr="00974041" w:rsidRDefault="00974041" w:rsidP="00974041">
      <w:pPr>
        <w:ind w:left="450"/>
        <w:jc w:val="both"/>
        <w:rPr>
          <w:rFonts w:ascii="Arial" w:hAnsi="Arial" w:cs="Arial"/>
          <w:sz w:val="20"/>
          <w:szCs w:val="20"/>
          <w:lang w:eastAsia="en-US"/>
        </w:rPr>
      </w:pPr>
      <w:r w:rsidRPr="00974041">
        <w:rPr>
          <w:rFonts w:ascii="Arial" w:hAnsi="Arial" w:cs="Arial"/>
          <w:sz w:val="20"/>
          <w:szCs w:val="20"/>
          <w:lang w:eastAsia="en-US"/>
        </w:rPr>
        <w:t>Odhady a súvisiace predpoklady sú neustále prehodnocované. Korekcie účtovných odhadov nie sú v</w:t>
      </w:r>
      <w:r w:rsidRPr="00974041">
        <w:rPr>
          <w:rFonts w:ascii="Arial" w:hAnsi="Arial" w:cs="Arial"/>
          <w:sz w:val="20"/>
          <w:szCs w:val="20"/>
          <w:lang w:eastAsia="en-US"/>
        </w:rPr>
        <w:t>y</w:t>
      </w:r>
      <w:r w:rsidRPr="00974041">
        <w:rPr>
          <w:rFonts w:ascii="Arial" w:hAnsi="Arial" w:cs="Arial"/>
          <w:sz w:val="20"/>
          <w:szCs w:val="20"/>
          <w:lang w:eastAsia="en-US"/>
        </w:rPr>
        <w:t>kázané retrospektívne, ale sú vykázané  v období, v ktorom je odhad korigovaný, ak korekcia ovplyvň</w:t>
      </w:r>
      <w:r w:rsidRPr="00974041">
        <w:rPr>
          <w:rFonts w:ascii="Arial" w:hAnsi="Arial" w:cs="Arial"/>
          <w:sz w:val="20"/>
          <w:szCs w:val="20"/>
          <w:lang w:eastAsia="en-US"/>
        </w:rPr>
        <w:t>u</w:t>
      </w:r>
      <w:r w:rsidRPr="00974041">
        <w:rPr>
          <w:rFonts w:ascii="Arial" w:hAnsi="Arial" w:cs="Arial"/>
          <w:sz w:val="20"/>
          <w:szCs w:val="20"/>
          <w:lang w:eastAsia="en-US"/>
        </w:rPr>
        <w:t>je iba toto obdobie, alebo v období korekcie a v budúcich obdobiach, ak korekcia ovplyvňuje toto aj b</w:t>
      </w:r>
      <w:r w:rsidRPr="00974041">
        <w:rPr>
          <w:rFonts w:ascii="Arial" w:hAnsi="Arial" w:cs="Arial"/>
          <w:sz w:val="20"/>
          <w:szCs w:val="20"/>
          <w:lang w:eastAsia="en-US"/>
        </w:rPr>
        <w:t>u</w:t>
      </w:r>
      <w:r w:rsidRPr="00974041">
        <w:rPr>
          <w:rFonts w:ascii="Arial" w:hAnsi="Arial" w:cs="Arial"/>
          <w:sz w:val="20"/>
          <w:szCs w:val="20"/>
          <w:lang w:eastAsia="en-US"/>
        </w:rPr>
        <w:t xml:space="preserve">dúce obdobia. </w:t>
      </w:r>
    </w:p>
    <w:p w:rsidR="00974041" w:rsidRPr="00974041" w:rsidRDefault="00974041" w:rsidP="00974041">
      <w:pPr>
        <w:spacing w:after="200" w:line="276" w:lineRule="auto"/>
        <w:rPr>
          <w:rFonts w:ascii="Arial" w:hAnsi="Arial" w:cs="Arial"/>
          <w:sz w:val="20"/>
          <w:szCs w:val="20"/>
          <w:lang w:eastAsia="en-US"/>
        </w:rPr>
      </w:pPr>
      <w:r w:rsidRPr="00974041">
        <w:rPr>
          <w:rFonts w:ascii="Arial" w:hAnsi="Arial" w:cs="Arial"/>
          <w:sz w:val="20"/>
          <w:szCs w:val="20"/>
          <w:lang w:eastAsia="en-US"/>
        </w:rPr>
        <w:br w:type="page"/>
      </w:r>
    </w:p>
    <w:p w:rsidR="00710CBF" w:rsidRPr="00796393" w:rsidRDefault="00710CBF" w:rsidP="00775462">
      <w:pPr>
        <w:pStyle w:val="Nadpis1"/>
        <w:spacing w:line="360" w:lineRule="auto"/>
      </w:pPr>
      <w:r w:rsidRPr="00796393">
        <w:lastRenderedPageBreak/>
        <w:t>INFORMÁCIE</w:t>
      </w:r>
      <w:r w:rsidR="00367FCE">
        <w:t xml:space="preserve"> K POLOŽKÁM </w:t>
      </w:r>
      <w:r w:rsidRPr="00796393">
        <w:t>SÚVAHY</w:t>
      </w:r>
      <w:r w:rsidR="00367FCE">
        <w:t xml:space="preserve"> A VÝKAZU ZISKOV A STRÁT</w:t>
      </w:r>
    </w:p>
    <w:p w:rsidR="002A5F71" w:rsidRDefault="005F6B63" w:rsidP="00775462">
      <w:pPr>
        <w:pStyle w:val="Nadpis2"/>
      </w:pPr>
      <w:r w:rsidRPr="001D781A">
        <w:t>D</w:t>
      </w:r>
      <w:r w:rsidR="00FF2077" w:rsidRPr="001D781A">
        <w:t xml:space="preserve">lhodobý </w:t>
      </w:r>
      <w:r w:rsidR="0081680B">
        <w:t>ne</w:t>
      </w:r>
      <w:r w:rsidR="00FF2077" w:rsidRPr="001D781A">
        <w:t>hmotný majetok</w:t>
      </w:r>
      <w:bookmarkStart w:id="7" w:name="FWT_T9b"/>
    </w:p>
    <w:p w:rsidR="0081680B" w:rsidRPr="0081680B" w:rsidRDefault="008A25FB" w:rsidP="00775462">
      <w:pPr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</w:t>
      </w:r>
      <w:r w:rsidR="0081680B">
        <w:rPr>
          <w:rFonts w:ascii="Arial" w:hAnsi="Arial" w:cs="Arial"/>
          <w:sz w:val="20"/>
          <w:szCs w:val="20"/>
        </w:rPr>
        <w:t xml:space="preserve"> nemá obsahovú náplň k tomuto druhu majetku, o </w:t>
      </w:r>
      <w:proofErr w:type="spellStart"/>
      <w:r w:rsidR="0081680B">
        <w:rPr>
          <w:rFonts w:ascii="Arial" w:hAnsi="Arial" w:cs="Arial"/>
          <w:sz w:val="20"/>
          <w:szCs w:val="20"/>
        </w:rPr>
        <w:t>goodwille</w:t>
      </w:r>
      <w:proofErr w:type="spellEnd"/>
      <w:r w:rsidR="0081680B">
        <w:rPr>
          <w:rFonts w:ascii="Arial" w:hAnsi="Arial" w:cs="Arial"/>
          <w:sz w:val="20"/>
          <w:szCs w:val="20"/>
        </w:rPr>
        <w:t xml:space="preserve"> a zápornom </w:t>
      </w:r>
      <w:proofErr w:type="spellStart"/>
      <w:r w:rsidR="0081680B">
        <w:rPr>
          <w:rFonts w:ascii="Arial" w:hAnsi="Arial" w:cs="Arial"/>
          <w:sz w:val="20"/>
          <w:szCs w:val="20"/>
        </w:rPr>
        <w:t>goodwille</w:t>
      </w:r>
      <w:proofErr w:type="spellEnd"/>
      <w:r w:rsidR="0081680B">
        <w:rPr>
          <w:rFonts w:ascii="Arial" w:hAnsi="Arial" w:cs="Arial"/>
          <w:sz w:val="20"/>
          <w:szCs w:val="20"/>
        </w:rPr>
        <w:t xml:space="preserve"> v roku 20</w:t>
      </w:r>
      <w:r w:rsidR="003C3156">
        <w:rPr>
          <w:rFonts w:ascii="Arial" w:hAnsi="Arial" w:cs="Arial"/>
          <w:sz w:val="20"/>
          <w:szCs w:val="20"/>
        </w:rPr>
        <w:t>2</w:t>
      </w:r>
      <w:r w:rsidR="006962BE">
        <w:rPr>
          <w:rFonts w:ascii="Arial" w:hAnsi="Arial" w:cs="Arial"/>
          <w:sz w:val="20"/>
          <w:szCs w:val="20"/>
        </w:rPr>
        <w:t>3</w:t>
      </w:r>
      <w:r w:rsidR="0081680B">
        <w:rPr>
          <w:rFonts w:ascii="Arial" w:hAnsi="Arial" w:cs="Arial"/>
          <w:sz w:val="20"/>
          <w:szCs w:val="20"/>
        </w:rPr>
        <w:t xml:space="preserve"> neúčtovala.</w:t>
      </w:r>
    </w:p>
    <w:bookmarkEnd w:id="7"/>
    <w:p w:rsidR="005766C9" w:rsidRDefault="005766C9" w:rsidP="00775462">
      <w:pPr>
        <w:pStyle w:val="body1"/>
        <w:ind w:left="0"/>
      </w:pPr>
    </w:p>
    <w:p w:rsidR="0081680B" w:rsidRDefault="0081680B" w:rsidP="00775462">
      <w:pPr>
        <w:pStyle w:val="Nadpis2"/>
      </w:pPr>
      <w:r>
        <w:t>Deriváty</w:t>
      </w:r>
    </w:p>
    <w:p w:rsidR="0081680B" w:rsidRDefault="008A25FB" w:rsidP="00775462">
      <w:pPr>
        <w:ind w:left="425"/>
      </w:pPr>
      <w:r>
        <w:rPr>
          <w:rFonts w:ascii="Arial" w:hAnsi="Arial" w:cs="Arial"/>
          <w:sz w:val="20"/>
          <w:szCs w:val="20"/>
        </w:rPr>
        <w:t>Spoločnosť</w:t>
      </w:r>
      <w:r w:rsidR="0081680B" w:rsidRPr="0081680B">
        <w:rPr>
          <w:rFonts w:ascii="Arial" w:hAnsi="Arial" w:cs="Arial"/>
          <w:sz w:val="20"/>
          <w:szCs w:val="20"/>
        </w:rPr>
        <w:t xml:space="preserve">  v roku 20</w:t>
      </w:r>
      <w:r w:rsidR="003C3156">
        <w:rPr>
          <w:rFonts w:ascii="Arial" w:hAnsi="Arial" w:cs="Arial"/>
          <w:sz w:val="20"/>
          <w:szCs w:val="20"/>
        </w:rPr>
        <w:t>2</w:t>
      </w:r>
      <w:r w:rsidR="006962BE">
        <w:rPr>
          <w:rFonts w:ascii="Arial" w:hAnsi="Arial" w:cs="Arial"/>
          <w:sz w:val="20"/>
          <w:szCs w:val="20"/>
        </w:rPr>
        <w:t>3</w:t>
      </w:r>
      <w:r w:rsidR="0081680B" w:rsidRPr="0081680B">
        <w:rPr>
          <w:rFonts w:ascii="Arial" w:hAnsi="Arial" w:cs="Arial"/>
          <w:sz w:val="20"/>
          <w:szCs w:val="20"/>
        </w:rPr>
        <w:t xml:space="preserve"> o derivátoch neúčtovala</w:t>
      </w:r>
      <w:r w:rsidR="0081680B">
        <w:t>.</w:t>
      </w:r>
    </w:p>
    <w:p w:rsidR="0081680B" w:rsidRPr="0081680B" w:rsidRDefault="0081680B" w:rsidP="00775462">
      <w:pPr>
        <w:ind w:left="425"/>
      </w:pPr>
    </w:p>
    <w:p w:rsidR="002A6B50" w:rsidRPr="00796393" w:rsidRDefault="00824EAF" w:rsidP="00775462">
      <w:pPr>
        <w:pStyle w:val="Nadpis2"/>
      </w:pPr>
      <w:r w:rsidRPr="00796393">
        <w:t>Zá</w:t>
      </w:r>
      <w:r w:rsidR="0081680B">
        <w:t>väzky</w:t>
      </w:r>
    </w:p>
    <w:p w:rsidR="002F5809" w:rsidRPr="00796393" w:rsidRDefault="00316173" w:rsidP="00C9212C">
      <w:pPr>
        <w:pStyle w:val="odstavec"/>
      </w:pPr>
      <w:r w:rsidRPr="00796393">
        <w:t>Štruktúra záväzkovpodľa zostatkov</w:t>
      </w:r>
      <w:r w:rsidR="000B2ED1" w:rsidRPr="00796393">
        <w:t xml:space="preserve">ej doby splatnosti </w:t>
      </w:r>
      <w:r w:rsidR="006441E9" w:rsidRPr="00796393">
        <w:t>k </w:t>
      </w:r>
      <w:fldSimple w:instr=" REF EntityDateEnd1 \h  \* MERGEFORMAT ">
        <w:r w:rsidR="0035589E">
          <w:t xml:space="preserve">31. decembru </w:t>
        </w:r>
      </w:fldSimple>
      <w:r w:rsidR="00794A17">
        <w:t>202</w:t>
      </w:r>
      <w:r w:rsidR="006962BE">
        <w:t>3</w:t>
      </w:r>
      <w:r w:rsidR="006441E9" w:rsidRPr="00796393">
        <w:t>:</w:t>
      </w:r>
    </w:p>
    <w:p w:rsidR="00EC630C" w:rsidRDefault="00EC630C" w:rsidP="00C9212C">
      <w:pPr>
        <w:pStyle w:val="odstavec"/>
      </w:pPr>
      <w:bookmarkStart w:id="8" w:name="FWT_T26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99"/>
        <w:gridCol w:w="41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EC630C" w:rsidTr="00EC630C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9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EC630C" w:rsidTr="00EC630C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C630C" w:rsidTr="00EC630C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</w:t>
            </w:r>
            <w:r w:rsidR="003E641A">
              <w:rPr>
                <w:rFonts w:ascii="Arial" w:hAnsi="Arial" w:cs="Arial"/>
                <w:b/>
                <w:bCs/>
                <w:sz w:val="18"/>
                <w:szCs w:val="18"/>
              </w:rPr>
              <w:t>ky z obchodného styku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544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544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544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630C" w:rsidTr="00E61F0E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662D54" w:rsidP="00662D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</w:t>
            </w:r>
            <w:r w:rsidR="00EC630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421902" w:rsidP="00BC36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5 </w:t>
            </w:r>
            <w:r w:rsidR="00BC36BD">
              <w:rPr>
                <w:rFonts w:ascii="Arial" w:hAnsi="Arial" w:cs="Arial"/>
                <w:b/>
                <w:bCs/>
                <w:sz w:val="18"/>
                <w:szCs w:val="18"/>
              </w:rPr>
              <w:t>537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BC36BD" w:rsidP="00662D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2100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544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2314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7 637</w:t>
            </w:r>
          </w:p>
        </w:tc>
      </w:tr>
      <w:tr w:rsidR="00EC630C" w:rsidTr="00E61F0E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231445" w:rsidP="0023144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5537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C36BD" w:rsidRDefault="00BC36BD" w:rsidP="00BC36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2100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3571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23144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7637</w:t>
            </w:r>
          </w:p>
        </w:tc>
      </w:tr>
      <w:tr w:rsidR="00EC630C" w:rsidTr="00E61F0E">
        <w:trPr>
          <w:trHeight w:val="51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23:G37"/>
            <w:bookmarkStart w:id="11" w:name="FWT_T26b"/>
            <w:bookmarkEnd w:id="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ku, z toho:</w:t>
            </w:r>
            <w:bookmarkEnd w:id="10"/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AD123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BC36BD" w:rsidP="009E14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63720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1B73D7" w:rsidP="00BC36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6 </w:t>
            </w:r>
            <w:r w:rsidR="00BC36BD">
              <w:rPr>
                <w:rFonts w:ascii="Arial" w:hAnsi="Arial" w:cs="Arial"/>
                <w:b/>
                <w:bCs/>
                <w:sz w:val="18"/>
                <w:szCs w:val="18"/>
              </w:rPr>
              <w:t>207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231445" w:rsidP="009E14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69 927</w:t>
            </w:r>
          </w:p>
        </w:tc>
      </w:tr>
      <w:tr w:rsidR="00EC630C" w:rsidTr="00E61F0E">
        <w:trPr>
          <w:trHeight w:val="495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357144" w:rsidP="009E14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3571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357144" w:rsidP="009E14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630C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C630C" w:rsidRDefault="00BC36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63 720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C630C" w:rsidRDefault="001B73D7" w:rsidP="0023144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6 </w:t>
            </w:r>
            <w:r w:rsidR="00231445">
              <w:rPr>
                <w:rFonts w:ascii="Arial" w:hAnsi="Arial" w:cs="Arial"/>
                <w:sz w:val="18"/>
                <w:szCs w:val="18"/>
              </w:rPr>
              <w:t>207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C630C" w:rsidRDefault="0023144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69 927</w:t>
            </w:r>
          </w:p>
        </w:tc>
      </w:tr>
      <w:tr w:rsidR="00FF78C2" w:rsidTr="00E61F0E">
        <w:trPr>
          <w:trHeight w:val="255"/>
        </w:trPr>
        <w:tc>
          <w:tcPr>
            <w:tcW w:w="3699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78C2" w:rsidRDefault="00231445" w:rsidP="006E39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201 233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78C2" w:rsidRDefault="00FF78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FF78C2" w:rsidRDefault="00FF78C2" w:rsidP="002314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231445">
              <w:rPr>
                <w:rFonts w:ascii="Arial" w:hAnsi="Arial" w:cs="Arial"/>
                <w:b/>
                <w:bCs/>
                <w:sz w:val="18"/>
                <w:szCs w:val="18"/>
              </w:rPr>
              <w:t>1 233</w:t>
            </w:r>
          </w:p>
        </w:tc>
      </w:tr>
      <w:tr w:rsidR="00FF78C2" w:rsidTr="003C064F">
        <w:trPr>
          <w:trHeight w:val="284"/>
        </w:trPr>
        <w:tc>
          <w:tcPr>
            <w:tcW w:w="3699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FF78C2" w:rsidRPr="003C064F" w:rsidRDefault="00FF78C2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Záväzky voči spoločníkom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FF78C2" w:rsidRPr="003C064F" w:rsidRDefault="00FF78C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C064F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FF78C2" w:rsidRPr="003C064F" w:rsidRDefault="00FF78C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FF78C2" w:rsidRPr="003C064F" w:rsidRDefault="007338C5" w:rsidP="00CF7B99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108 141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FF78C2" w:rsidRPr="003C064F" w:rsidRDefault="00FF78C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FF78C2" w:rsidRPr="003C064F" w:rsidRDefault="007338C5" w:rsidP="00FF78C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108 141</w:t>
            </w:r>
          </w:p>
        </w:tc>
      </w:tr>
      <w:tr w:rsidR="00FF78C2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78C2" w:rsidRDefault="00FF78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7338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16 616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7338C5" w:rsidP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16 616</w:t>
            </w:r>
          </w:p>
        </w:tc>
      </w:tr>
      <w:tr w:rsidR="00FF78C2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78C2" w:rsidRDefault="00FF78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7338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16 342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7338C5" w:rsidP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16 342</w:t>
            </w:r>
          </w:p>
        </w:tc>
      </w:tr>
      <w:tr w:rsidR="00FF78C2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78C2" w:rsidRDefault="00FF78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7338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7 054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7338C5" w:rsidP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7 054</w:t>
            </w:r>
          </w:p>
        </w:tc>
      </w:tr>
      <w:tr w:rsidR="00FF78C2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78C2" w:rsidRDefault="00FF78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 w:rsidP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F78C2" w:rsidTr="00E61F0E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78C2" w:rsidRDefault="00FF78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7338C5" w:rsidP="007338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18 126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F78C2" w:rsidRDefault="007338C5" w:rsidP="00FF78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18 126</w:t>
            </w:r>
          </w:p>
        </w:tc>
      </w:tr>
      <w:tr w:rsidR="00EC630C" w:rsidTr="00E61F0E">
        <w:trPr>
          <w:trHeight w:val="255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CD79C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7338C5" w:rsidP="002314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264 953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C630C" w:rsidRDefault="001B73D7" w:rsidP="002314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6 </w:t>
            </w:r>
            <w:r w:rsidR="00231445">
              <w:rPr>
                <w:rFonts w:ascii="Arial" w:hAnsi="Arial" w:cs="Arial"/>
                <w:b/>
                <w:bCs/>
                <w:sz w:val="18"/>
                <w:szCs w:val="18"/>
              </w:rPr>
              <w:t>207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00F26" w:rsidRDefault="007338C5" w:rsidP="009E14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264 953</w:t>
            </w:r>
          </w:p>
        </w:tc>
      </w:tr>
    </w:tbl>
    <w:p w:rsidR="00A729BB" w:rsidRDefault="00A729BB" w:rsidP="00C9212C">
      <w:pPr>
        <w:pStyle w:val="odstavec"/>
      </w:pPr>
    </w:p>
    <w:p w:rsidR="009477F1" w:rsidRDefault="009477F1" w:rsidP="00C9212C">
      <w:pPr>
        <w:pStyle w:val="odstavec"/>
      </w:pPr>
    </w:p>
    <w:p w:rsidR="009477F1" w:rsidRPr="00796393" w:rsidRDefault="009477F1" w:rsidP="009477F1">
      <w:pPr>
        <w:pStyle w:val="odstavec"/>
      </w:pPr>
      <w:r w:rsidRPr="00796393">
        <w:t>Štruktúra záväzkov podľa zostatkovej doby splatnosti k </w:t>
      </w:r>
      <w:fldSimple w:instr=" REF EntityDateEnd1 \h  \* MERGEFORMAT ">
        <w:r w:rsidR="0035589E">
          <w:t xml:space="preserve">31. decembru </w:t>
        </w:r>
      </w:fldSimple>
      <w:r>
        <w:t>20</w:t>
      </w:r>
      <w:r w:rsidR="00421902">
        <w:t>2</w:t>
      </w:r>
      <w:r w:rsidR="007338C5">
        <w:t>2</w:t>
      </w:r>
      <w:r w:rsidRPr="00796393">
        <w:t>:</w:t>
      </w:r>
    </w:p>
    <w:p w:rsidR="009477F1" w:rsidRDefault="009477F1" w:rsidP="009477F1">
      <w:pPr>
        <w:pStyle w:val="odstavec"/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99"/>
        <w:gridCol w:w="41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9477F1" w:rsidTr="009477F1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9477F1" w:rsidTr="009477F1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9477F1" w:rsidRDefault="009477F1" w:rsidP="009477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477F1" w:rsidRDefault="009477F1" w:rsidP="009477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9477F1" w:rsidRDefault="009477F1" w:rsidP="009477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9477F1" w:rsidRDefault="009477F1" w:rsidP="009477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21902" w:rsidTr="009477F1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21902" w:rsidTr="009477F1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EB0DEC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5 171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EB0DEC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13 457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EB0DEC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18 628</w:t>
            </w:r>
          </w:p>
        </w:tc>
      </w:tr>
      <w:tr w:rsidR="00421902" w:rsidTr="009477F1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EB0DEC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13 457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EB0DEC" w:rsidP="00EB0D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13 457</w:t>
            </w:r>
          </w:p>
        </w:tc>
      </w:tr>
      <w:tr w:rsidR="00421902" w:rsidTr="009477F1">
        <w:trPr>
          <w:trHeight w:val="51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ku, z toho: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EB0DEC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85 968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EB0DEC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6 463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21902" w:rsidRDefault="00EB0DEC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92 431</w:t>
            </w:r>
          </w:p>
        </w:tc>
      </w:tr>
      <w:tr w:rsidR="00421902" w:rsidTr="009477F1">
        <w:trPr>
          <w:trHeight w:val="495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1902" w:rsidRDefault="00EB0DEC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85 968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EB0D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</w:t>
            </w:r>
            <w:r w:rsidR="00EB0DEC">
              <w:rPr>
                <w:rFonts w:ascii="Arial" w:hAnsi="Arial" w:cs="Arial"/>
                <w:sz w:val="18"/>
                <w:szCs w:val="18"/>
              </w:rPr>
              <w:t>6 463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21902" w:rsidRDefault="007338C5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92 431</w:t>
            </w:r>
          </w:p>
        </w:tc>
      </w:tr>
      <w:tr w:rsidR="00421902" w:rsidTr="009477F1">
        <w:trPr>
          <w:trHeight w:val="255"/>
        </w:trPr>
        <w:tc>
          <w:tcPr>
            <w:tcW w:w="3699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Ostatné krátkodobé záväzky, z toho: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7338C5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207 492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7338C5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207 492</w:t>
            </w:r>
          </w:p>
        </w:tc>
      </w:tr>
      <w:tr w:rsidR="00421902" w:rsidTr="009477F1">
        <w:trPr>
          <w:trHeight w:val="284"/>
        </w:trPr>
        <w:tc>
          <w:tcPr>
            <w:tcW w:w="3699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421902" w:rsidRPr="003C064F" w:rsidRDefault="00421902" w:rsidP="00421902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Záväzky voči spoločníkom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421902" w:rsidRPr="003C064F" w:rsidRDefault="00421902" w:rsidP="0042190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C064F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421902" w:rsidRPr="003C064F" w:rsidRDefault="00421902" w:rsidP="0042190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421902" w:rsidRPr="003C064F" w:rsidRDefault="007338C5" w:rsidP="0042190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102 975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421902" w:rsidRPr="003C064F" w:rsidRDefault="00421902" w:rsidP="0042190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421902" w:rsidRPr="003C064F" w:rsidRDefault="007338C5" w:rsidP="00421902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102 975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7338C5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32 127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7338C5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32 127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7338C5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23 183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7338C5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23 183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7338C5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8 944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7338C5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8 944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1902" w:rsidTr="009477F1">
        <w:trPr>
          <w:trHeight w:val="24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21902" w:rsidRDefault="00421902" w:rsidP="0042190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7338C5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40 263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7338C5" w:rsidP="004219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40 263</w:t>
            </w:r>
          </w:p>
        </w:tc>
      </w:tr>
      <w:tr w:rsidR="00421902" w:rsidTr="009477F1">
        <w:trPr>
          <w:trHeight w:val="255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1902" w:rsidRDefault="00421902" w:rsidP="0042190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07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421902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7338C5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293 460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7338C5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6 463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1902" w:rsidRDefault="007338C5" w:rsidP="004219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293 460</w:t>
            </w:r>
          </w:p>
        </w:tc>
      </w:tr>
    </w:tbl>
    <w:p w:rsidR="009477F1" w:rsidRDefault="009477F1" w:rsidP="00C9212C">
      <w:pPr>
        <w:pStyle w:val="odstavec"/>
      </w:pPr>
    </w:p>
    <w:p w:rsidR="00A729BB" w:rsidRPr="00796393" w:rsidRDefault="00A729BB" w:rsidP="00C9212C">
      <w:pPr>
        <w:pStyle w:val="odstavec"/>
      </w:pPr>
    </w:p>
    <w:p w:rsidR="00A729BB" w:rsidRDefault="00A729BB" w:rsidP="00C9212C">
      <w:pPr>
        <w:pStyle w:val="odstavec"/>
      </w:pPr>
      <w:bookmarkStart w:id="12" w:name="FWT_T26d"/>
      <w:bookmarkEnd w:id="11"/>
    </w:p>
    <w:p w:rsidR="00775462" w:rsidRDefault="00775462" w:rsidP="00C9212C">
      <w:pPr>
        <w:pStyle w:val="odstavec"/>
      </w:pPr>
    </w:p>
    <w:p w:rsidR="00BC24B5" w:rsidRDefault="00BC24B5" w:rsidP="00C9212C">
      <w:pPr>
        <w:pStyle w:val="odstavec"/>
      </w:pPr>
    </w:p>
    <w:bookmarkEnd w:id="12"/>
    <w:p w:rsidR="002A6B50" w:rsidRDefault="00BC24B5" w:rsidP="00775462">
      <w:pPr>
        <w:pStyle w:val="Nadpis2"/>
      </w:pPr>
      <w:r>
        <w:t xml:space="preserve"> Náklady</w:t>
      </w:r>
    </w:p>
    <w:p w:rsidR="00763898" w:rsidRPr="00796393" w:rsidRDefault="00763898" w:rsidP="00763898">
      <w:pPr>
        <w:pStyle w:val="odstavec"/>
      </w:pPr>
      <w:r w:rsidRPr="00796393">
        <w:t>Prehľad nákladov Spoločnosti z hospodárskej a finančnej činnosti okrem osobným nákladov je uvedený nasledujúcej tabuľke:</w:t>
      </w:r>
    </w:p>
    <w:p w:rsidR="00763898" w:rsidRDefault="00763898" w:rsidP="00763898">
      <w:pPr>
        <w:pStyle w:val="odstavec"/>
      </w:pPr>
    </w:p>
    <w:tbl>
      <w:tblPr>
        <w:tblW w:w="10634" w:type="dxa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420"/>
        <w:gridCol w:w="1400"/>
        <w:gridCol w:w="1407"/>
        <w:gridCol w:w="1407"/>
      </w:tblGrid>
      <w:tr w:rsidR="00E61F0E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F0E" w:rsidRDefault="00E61F0E" w:rsidP="009740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F0E" w:rsidRDefault="00E61F0E" w:rsidP="002D50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202</w:t>
            </w:r>
            <w:r w:rsidR="002D502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1F0E" w:rsidRDefault="00E61F0E" w:rsidP="003558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202</w:t>
            </w:r>
            <w:r w:rsidR="0035589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AE092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B73D7" w:rsidTr="00E61F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9740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3D7" w:rsidRDefault="002D5025" w:rsidP="001E33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1E334D">
              <w:rPr>
                <w:rFonts w:ascii="Arial" w:hAnsi="Arial" w:cs="Arial"/>
                <w:b/>
                <w:bCs/>
                <w:sz w:val="18"/>
                <w:szCs w:val="18"/>
              </w:rPr>
              <w:t>18 212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107992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0B19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B73D7" w:rsidTr="00E61F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97404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3D7" w:rsidRDefault="001B73D7" w:rsidP="006C494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8A25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6C49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6C49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6C49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97404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B73D7" w:rsidRDefault="002D5025" w:rsidP="0053366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107 992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107922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Spracovanie účtovníctva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5C4B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7 </w:t>
            </w:r>
            <w:r w:rsidR="005C4BCB">
              <w:rPr>
                <w:rFonts w:ascii="Arial" w:hAnsi="Arial" w:cs="Arial"/>
                <w:sz w:val="18"/>
                <w:szCs w:val="18"/>
              </w:rPr>
              <w:t>7</w:t>
            </w:r>
            <w:r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7 800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5C4BCB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1921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 údržba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5C4BCB" w:rsidP="005C4B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9 816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8903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Telefóny, 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5C4BCB" w:rsidP="005C4B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4 254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3558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3 </w:t>
            </w:r>
            <w:r w:rsidR="0035589E">
              <w:rPr>
                <w:rFonts w:ascii="Arial" w:hAnsi="Arial" w:cs="Arial"/>
                <w:sz w:val="18"/>
                <w:szCs w:val="18"/>
              </w:rPr>
              <w:t>859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Subdodávky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5C4BCB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22 475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41271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E334D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2702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E334D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243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2D5025" w:rsidP="001E33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1E334D">
              <w:rPr>
                <w:rFonts w:ascii="Arial" w:hAnsi="Arial" w:cs="Arial"/>
                <w:sz w:val="18"/>
                <w:szCs w:val="18"/>
              </w:rPr>
              <w:t>4 584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3558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35589E">
              <w:rPr>
                <w:rFonts w:ascii="Arial" w:hAnsi="Arial" w:cs="Arial"/>
                <w:sz w:val="18"/>
                <w:szCs w:val="18"/>
              </w:rPr>
              <w:t>3019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EB0DEC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88 867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3558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35589E">
              <w:rPr>
                <w:rFonts w:ascii="Arial" w:hAnsi="Arial" w:cs="Arial"/>
                <w:sz w:val="18"/>
                <w:szCs w:val="18"/>
              </w:rPr>
              <w:t>8274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3D7" w:rsidRDefault="00FF78C2" w:rsidP="00CD79C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482 630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482630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B73D7" w:rsidTr="00E61F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áut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E334D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9 577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8525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E334D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1 220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Zmluvné a ostatné pokuty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E334D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527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1818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pohľadávok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E334D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3558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</w:t>
            </w:r>
            <w:r w:rsidR="0035589E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2D502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2D5025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Spotreba materiálu a energií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E334D" w:rsidP="0019149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461 179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421794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455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E334D" w:rsidP="002D50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23 2</w:t>
            </w:r>
            <w:r w:rsidR="00286C9F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3558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35589E">
              <w:rPr>
                <w:rFonts w:ascii="Arial" w:hAnsi="Arial" w:cs="Arial"/>
                <w:sz w:val="18"/>
                <w:szCs w:val="18"/>
              </w:rPr>
              <w:t>0105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EB0DEC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21 162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19244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73D7" w:rsidRDefault="00107641" w:rsidP="0045555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5 944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5944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B73D7" w:rsidTr="00E61F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B73D7" w:rsidRDefault="00EB0DEC" w:rsidP="0045555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5 936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1B73D7" w:rsidP="0029481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6 937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B73D7" w:rsidRDefault="001B73D7" w:rsidP="0045555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bankové poplatky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EB0DEC" w:rsidP="00CD79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1 611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2437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73D7" w:rsidTr="00E61F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B73D7" w:rsidRDefault="001B73D7" w:rsidP="00CD79C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nákladové úroky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EB0DEC" w:rsidP="004555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4 325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B73D7" w:rsidRDefault="0035589E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3507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B73D7" w:rsidRDefault="001B73D7" w:rsidP="009477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63898" w:rsidRDefault="00763898" w:rsidP="00BC24B5"/>
    <w:p w:rsidR="00763898" w:rsidRDefault="00763898" w:rsidP="00BC24B5"/>
    <w:p w:rsidR="00775462" w:rsidRDefault="00775462" w:rsidP="00BC24B5"/>
    <w:p w:rsidR="00775462" w:rsidRDefault="00775462" w:rsidP="00BC24B5"/>
    <w:p w:rsidR="00775462" w:rsidRPr="00BC24B5" w:rsidRDefault="00775462" w:rsidP="00BC24B5"/>
    <w:p w:rsidR="00BC24B5" w:rsidRPr="00BC24B5" w:rsidRDefault="00763898" w:rsidP="00775462">
      <w:pPr>
        <w:pStyle w:val="Nadpis2"/>
      </w:pPr>
      <w:r>
        <w:lastRenderedPageBreak/>
        <w:t>Výnosy</w:t>
      </w:r>
    </w:p>
    <w:p w:rsidR="009044DB" w:rsidRDefault="00316173" w:rsidP="00C9212C">
      <w:pPr>
        <w:pStyle w:val="odstavec"/>
      </w:pPr>
      <w:r w:rsidRPr="00796393">
        <w:t>Tržby za vlastné výkony a tovar podľa jednotlivých segmentov, t.j.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>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</w:p>
    <w:p w:rsidR="004C0F29" w:rsidRPr="00796393" w:rsidRDefault="004C0F29" w:rsidP="00C9212C">
      <w:pPr>
        <w:pStyle w:val="odstavec"/>
      </w:pPr>
    </w:p>
    <w:tbl>
      <w:tblPr>
        <w:tblW w:w="9620" w:type="dxa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40"/>
        <w:gridCol w:w="960"/>
        <w:gridCol w:w="960"/>
        <w:gridCol w:w="960"/>
        <w:gridCol w:w="960"/>
        <w:gridCol w:w="960"/>
        <w:gridCol w:w="960"/>
        <w:gridCol w:w="1120"/>
        <w:gridCol w:w="1200"/>
      </w:tblGrid>
      <w:tr w:rsidR="00EC630C" w:rsidTr="00F910B5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C630C" w:rsidRDefault="00763898" w:rsidP="007638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J26"/>
            <w:bookmarkStart w:id="14" w:name="FWT_T35"/>
            <w:r>
              <w:t>O</w:t>
            </w:r>
            <w:r w:rsidR="00EC630C">
              <w:rPr>
                <w:rFonts w:ascii="Arial" w:hAnsi="Arial" w:cs="Arial"/>
                <w:b/>
                <w:bCs/>
                <w:sz w:val="18"/>
                <w:szCs w:val="18"/>
              </w:rPr>
              <w:t>blasť odbytu</w:t>
            </w:r>
            <w:bookmarkEnd w:id="13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806FD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Predaj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vl.výrobkov</w:t>
            </w:r>
            <w:proofErr w:type="spellEnd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Predaj tovaru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Tržby za služby</w:t>
            </w:r>
          </w:p>
        </w:tc>
        <w:tc>
          <w:tcPr>
            <w:tcW w:w="2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EC630C" w:rsidTr="00A51761">
        <w:trPr>
          <w:trHeight w:val="3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630C" w:rsidRDefault="00EC630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61F0E" w:rsidTr="00A51761">
        <w:trPr>
          <w:trHeight w:val="287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61F0E" w:rsidRDefault="00E61F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61F0E" w:rsidRDefault="00E61F0E" w:rsidP="005050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50505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61F0E" w:rsidRDefault="00E61F0E" w:rsidP="005050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50505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F0E" w:rsidRDefault="00E61F0E" w:rsidP="005050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50505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F0E" w:rsidRDefault="00E61F0E" w:rsidP="005050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50505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F0E" w:rsidRDefault="00E61F0E" w:rsidP="005050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50505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F0E" w:rsidRDefault="00E61F0E" w:rsidP="005050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50505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F0E" w:rsidRDefault="00E61F0E" w:rsidP="005050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50505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F0E" w:rsidRDefault="00E61F0E" w:rsidP="005050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50505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E61F0E" w:rsidTr="00806FD7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F0E" w:rsidRDefault="00E61F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505055" w:rsidP="000B19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358999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505055" w:rsidP="00E61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237532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505055" w:rsidP="005050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505055" w:rsidP="00E61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505055" w:rsidP="005050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621499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505055" w:rsidP="00930F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615431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505055" w:rsidP="00515E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bookmarkStart w:id="15" w:name="_GoBack"/>
            <w:bookmarkEnd w:id="15"/>
            <w:r>
              <w:rPr>
                <w:rFonts w:ascii="Arial" w:hAnsi="Arial" w:cs="Arial"/>
                <w:sz w:val="18"/>
                <w:szCs w:val="18"/>
              </w:rPr>
              <w:t>989055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31188C" w:rsidP="00930F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853347</w:t>
            </w:r>
          </w:p>
        </w:tc>
      </w:tr>
      <w:tr w:rsidR="00E61F0E" w:rsidTr="00806FD7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F0E" w:rsidRDefault="00E61F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zahraničie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0B19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E61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0B19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E61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0B19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E61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0B19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61F0E" w:rsidRDefault="00E61F0E" w:rsidP="00E61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0</w:t>
            </w:r>
          </w:p>
        </w:tc>
      </w:tr>
      <w:tr w:rsidR="00E61F0E" w:rsidRPr="00952A86" w:rsidTr="00806FD7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F0E" w:rsidRPr="00952A86" w:rsidRDefault="00E61F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2A8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61F0E" w:rsidRPr="004D0454" w:rsidRDefault="00505055" w:rsidP="009477F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359999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61F0E" w:rsidRPr="004D0454" w:rsidRDefault="00505055" w:rsidP="00E61F0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237532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61F0E" w:rsidRPr="004D0454" w:rsidRDefault="00505055" w:rsidP="009477F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8557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61F0E" w:rsidRPr="004D0454" w:rsidRDefault="00505055" w:rsidP="00E61F0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384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61F0E" w:rsidRPr="004D0454" w:rsidRDefault="00505055" w:rsidP="009477F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621499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61F0E" w:rsidRPr="004D0454" w:rsidRDefault="00505055" w:rsidP="00E61F0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615431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61F0E" w:rsidRPr="004D0454" w:rsidRDefault="0031188C" w:rsidP="009B393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989055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61F0E" w:rsidRPr="004D0454" w:rsidRDefault="0031188C" w:rsidP="00E61F0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853347</w:t>
            </w:r>
          </w:p>
        </w:tc>
      </w:tr>
    </w:tbl>
    <w:p w:rsidR="00161FD0" w:rsidRPr="00952A86" w:rsidRDefault="00161FD0" w:rsidP="00C9212C">
      <w:pPr>
        <w:pStyle w:val="odstavec"/>
        <w:rPr>
          <w:b/>
        </w:rPr>
      </w:pPr>
    </w:p>
    <w:p w:rsidR="00161FD0" w:rsidRPr="00796393" w:rsidRDefault="00161FD0" w:rsidP="00C9212C">
      <w:pPr>
        <w:pStyle w:val="odstavec"/>
      </w:pPr>
    </w:p>
    <w:bookmarkEnd w:id="14"/>
    <w:p w:rsidR="006708B8" w:rsidRDefault="006708B8" w:rsidP="00F910B5">
      <w:pPr>
        <w:pStyle w:val="odstavec"/>
        <w:ind w:left="0"/>
      </w:pPr>
    </w:p>
    <w:p w:rsidR="002A6B50" w:rsidRPr="00796393" w:rsidRDefault="00A51761" w:rsidP="00775462">
      <w:pPr>
        <w:pStyle w:val="Nadpis2"/>
      </w:pPr>
      <w:r>
        <w:t>O</w:t>
      </w:r>
      <w:r w:rsidR="00316173" w:rsidRPr="00796393">
        <w:t>statné</w:t>
      </w:r>
      <w:r w:rsidR="00F316C5" w:rsidRPr="00796393">
        <w:t xml:space="preserve"> výnosy z</w:t>
      </w:r>
      <w:r w:rsidR="009044DB" w:rsidRPr="00796393">
        <w:t> </w:t>
      </w:r>
      <w:r w:rsidR="00F316C5" w:rsidRPr="00796393">
        <w:t>hospodárskej</w:t>
      </w:r>
      <w:r w:rsidR="009044DB" w:rsidRPr="00796393">
        <w:t xml:space="preserve"> a</w:t>
      </w:r>
      <w:r w:rsidR="00C11172" w:rsidRPr="00796393">
        <w:t xml:space="preserve"> finančnej</w:t>
      </w:r>
      <w:r w:rsidR="00F316C5" w:rsidRPr="00796393">
        <w:t xml:space="preserve"> činnosti</w:t>
      </w:r>
    </w:p>
    <w:p w:rsidR="005C1E64" w:rsidRDefault="00C244D9" w:rsidP="00C9212C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:rsidR="00EC630C" w:rsidRDefault="00EC630C" w:rsidP="00C9212C">
      <w:pPr>
        <w:pStyle w:val="odstavec"/>
      </w:pPr>
      <w:bookmarkStart w:id="16" w:name="FWT_T38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420"/>
        <w:gridCol w:w="1400"/>
        <w:gridCol w:w="1400"/>
      </w:tblGrid>
      <w:tr w:rsidR="00EC630C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4:D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 w:rsidP="005050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4D045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50505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 w:rsidP="005050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B5729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50505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930F47" w:rsidTr="00EC630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 w:rsidP="002948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30F47" w:rsidTr="00806FD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930F47" w:rsidRDefault="00BF105C" w:rsidP="0050505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505055">
              <w:rPr>
                <w:rFonts w:ascii="Arial" w:hAnsi="Arial" w:cs="Arial"/>
                <w:b/>
                <w:bCs/>
                <w:sz w:val="18"/>
                <w:szCs w:val="18"/>
              </w:rPr>
              <w:t>4 101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930F47" w:rsidRDefault="00505055" w:rsidP="002948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20 502</w:t>
            </w:r>
          </w:p>
        </w:tc>
      </w:tr>
      <w:tr w:rsidR="00930F47" w:rsidTr="00806FD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 w:rsidP="00B92B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0F47" w:rsidRDefault="00505055" w:rsidP="00B92B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23778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0F47" w:rsidRDefault="00505055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6313</w:t>
            </w:r>
          </w:p>
        </w:tc>
      </w:tr>
      <w:tr w:rsidR="00930F47" w:rsidTr="00806FD7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 w:rsidP="00B92B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0F47" w:rsidRDefault="00505055" w:rsidP="00BF105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3 599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0F47" w:rsidRDefault="00505055" w:rsidP="005050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1</w:t>
            </w:r>
            <w:r w:rsidR="00930F4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4 189</w:t>
            </w:r>
          </w:p>
        </w:tc>
      </w:tr>
      <w:tr w:rsidR="00930F47" w:rsidTr="00806FD7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930F47" w:rsidRDefault="00930F4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930F47" w:rsidRDefault="00930F47" w:rsidP="002948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30F47" w:rsidTr="00EC630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 w:rsidP="00FB7D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30F47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30F47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 w:rsidP="0029481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30F47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0F47" w:rsidRDefault="00930F4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30F47" w:rsidRDefault="00930F47" w:rsidP="002948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6708B8" w:rsidRDefault="006708B8" w:rsidP="00C9212C">
      <w:pPr>
        <w:pStyle w:val="odstavec"/>
      </w:pPr>
    </w:p>
    <w:bookmarkEnd w:id="16"/>
    <w:p w:rsidR="009044DB" w:rsidRPr="00796393" w:rsidRDefault="009044DB" w:rsidP="00F910B5">
      <w:pPr>
        <w:pStyle w:val="odstavec"/>
        <w:ind w:left="0"/>
      </w:pPr>
    </w:p>
    <w:p w:rsidR="0013162D" w:rsidRDefault="0013162D" w:rsidP="00C9212C">
      <w:pPr>
        <w:pStyle w:val="odstavec"/>
      </w:pPr>
      <w:bookmarkStart w:id="18" w:name="FWT_T41"/>
    </w:p>
    <w:p w:rsidR="0013162D" w:rsidRDefault="0013162D" w:rsidP="00C9212C">
      <w:pPr>
        <w:pStyle w:val="odstavec"/>
      </w:pPr>
    </w:p>
    <w:p w:rsidR="0013162D" w:rsidRDefault="0013162D" w:rsidP="00C9212C">
      <w:pPr>
        <w:pStyle w:val="odstavec"/>
      </w:pPr>
    </w:p>
    <w:p w:rsidR="00EC630C" w:rsidRDefault="00EC630C" w:rsidP="00C9212C">
      <w:pPr>
        <w:pStyle w:val="odstavec"/>
        <w:rPr>
          <w:highlight w:val="yellow"/>
        </w:rPr>
      </w:pPr>
      <w:bookmarkStart w:id="19" w:name="FWT_T42"/>
      <w:bookmarkEnd w:id="18"/>
    </w:p>
    <w:bookmarkEnd w:id="19"/>
    <w:p w:rsidR="002A6B50" w:rsidRPr="00796393" w:rsidRDefault="00D418AA" w:rsidP="00BC0044">
      <w:pPr>
        <w:pStyle w:val="Nadpis1"/>
      </w:pPr>
      <w:r w:rsidRPr="00796393">
        <w:rPr>
          <w:lang w:val="en-US"/>
        </w:rPr>
        <w:t>INFORM</w:t>
      </w:r>
      <w:r w:rsidRPr="00796393">
        <w:t>ÁCIE O INÝCH AKTÍVACH A INÝCH PASÍVACH</w:t>
      </w:r>
    </w:p>
    <w:p w:rsidR="00E70ABA" w:rsidRPr="00796393" w:rsidRDefault="00E70ABA" w:rsidP="00C9212C">
      <w:pPr>
        <w:pStyle w:val="odstavec"/>
      </w:pPr>
    </w:p>
    <w:p w:rsidR="005D29C3" w:rsidRPr="00775462" w:rsidRDefault="00F61E4C" w:rsidP="00775462">
      <w:pPr>
        <w:pStyle w:val="Nadpis2"/>
        <w:rPr>
          <w:b/>
        </w:rPr>
      </w:pPr>
      <w:r>
        <w:t xml:space="preserve">1. </w:t>
      </w:r>
      <w:r w:rsidR="005D29C3" w:rsidRPr="00775462">
        <w:rPr>
          <w:b/>
        </w:rPr>
        <w:t>Podmienené záväzky</w:t>
      </w:r>
      <w:r w:rsidR="007648F0" w:rsidRPr="00775462">
        <w:rPr>
          <w:b/>
        </w:rPr>
        <w:t xml:space="preserve"> a majetok</w:t>
      </w:r>
    </w:p>
    <w:p w:rsidR="007648F0" w:rsidRDefault="007648F0" w:rsidP="00F61E4C">
      <w:pPr>
        <w:pStyle w:val="odstavec"/>
      </w:pPr>
      <w:r>
        <w:t>Účtovná jednotka neeviduje a nevykazuje podmienený majetok alebo podmienené záväzky.</w:t>
      </w:r>
    </w:p>
    <w:p w:rsidR="006708B8" w:rsidRPr="00796393" w:rsidRDefault="000B5510" w:rsidP="00F61E4C">
      <w:pPr>
        <w:pStyle w:val="odstavec"/>
      </w:pPr>
      <w:r w:rsidRPr="00796393">
        <w:t>Vedenie Spoločnosti si nie je vedomé žiadnych okolností, v dôsledku ktorých by jej vznikol v budúcnosti významný náklad.</w:t>
      </w:r>
    </w:p>
    <w:p w:rsidR="006708B8" w:rsidRDefault="006708B8" w:rsidP="00C9212C">
      <w:pPr>
        <w:pStyle w:val="odstavec"/>
      </w:pPr>
    </w:p>
    <w:p w:rsidR="008A25FB" w:rsidRPr="00796393" w:rsidRDefault="008A25FB" w:rsidP="00C9212C">
      <w:pPr>
        <w:pStyle w:val="odstavec"/>
      </w:pPr>
    </w:p>
    <w:p w:rsidR="00E2203A" w:rsidRDefault="008A25FB" w:rsidP="00775462">
      <w:pPr>
        <w:pStyle w:val="Nadpis2"/>
      </w:pPr>
      <w:r>
        <w:t xml:space="preserve">2.  </w:t>
      </w:r>
      <w:bookmarkStart w:id="20" w:name="FWT_T43"/>
      <w:r w:rsidR="00596E50" w:rsidRPr="00775462">
        <w:rPr>
          <w:b/>
        </w:rPr>
        <w:t>Najatý majetok</w:t>
      </w:r>
    </w:p>
    <w:p w:rsidR="00596E50" w:rsidRPr="00775462" w:rsidRDefault="00596E50" w:rsidP="00775462">
      <w:pPr>
        <w:pStyle w:val="Nadpis2"/>
      </w:pPr>
      <w:r>
        <w:tab/>
      </w:r>
      <w:r w:rsidRPr="00775462">
        <w:t xml:space="preserve">Spoločnosť </w:t>
      </w:r>
      <w:r w:rsidR="004D0454" w:rsidRPr="00775462">
        <w:t>v roku 202</w:t>
      </w:r>
      <w:r w:rsidR="00B26669">
        <w:t xml:space="preserve">3 </w:t>
      </w:r>
      <w:r w:rsidR="00B5729F">
        <w:t>ne</w:t>
      </w:r>
      <w:r w:rsidR="004D0454" w:rsidRPr="00775462">
        <w:t>mala</w:t>
      </w:r>
      <w:r w:rsidRPr="00775462">
        <w:t xml:space="preserve"> v nájme </w:t>
      </w:r>
      <w:r w:rsidR="00B5729F">
        <w:t>žiadny majetok.</w:t>
      </w:r>
    </w:p>
    <w:p w:rsidR="00E2203A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:rsidR="00596E50" w:rsidRDefault="00596E50" w:rsidP="00E2203A">
      <w:pPr>
        <w:ind w:left="482"/>
        <w:rPr>
          <w:rFonts w:ascii="Arial" w:hAnsi="Arial" w:cs="Arial"/>
          <w:sz w:val="20"/>
          <w:szCs w:val="20"/>
        </w:rPr>
      </w:pPr>
    </w:p>
    <w:p w:rsidR="00505055" w:rsidRDefault="00505055" w:rsidP="00E2203A">
      <w:pPr>
        <w:ind w:left="482"/>
        <w:rPr>
          <w:rFonts w:ascii="Arial" w:hAnsi="Arial" w:cs="Arial"/>
          <w:sz w:val="20"/>
          <w:szCs w:val="20"/>
        </w:rPr>
      </w:pPr>
    </w:p>
    <w:p w:rsidR="00596E50" w:rsidRPr="00796393" w:rsidRDefault="00596E50" w:rsidP="00E2203A">
      <w:pPr>
        <w:ind w:left="482"/>
        <w:rPr>
          <w:rFonts w:ascii="Arial" w:hAnsi="Arial" w:cs="Arial"/>
          <w:sz w:val="20"/>
          <w:szCs w:val="20"/>
        </w:rPr>
      </w:pPr>
    </w:p>
    <w:bookmarkEnd w:id="20"/>
    <w:p w:rsidR="004E46C3" w:rsidRPr="00796393" w:rsidRDefault="004E46C3">
      <w:pPr>
        <w:rPr>
          <w:rFonts w:ascii="Arial" w:hAnsi="Arial" w:cs="Arial"/>
          <w:bCs/>
          <w:iCs/>
          <w:sz w:val="20"/>
          <w:szCs w:val="20"/>
        </w:rPr>
      </w:pPr>
    </w:p>
    <w:p w:rsidR="009918B7" w:rsidRPr="00796393" w:rsidRDefault="004E46C3" w:rsidP="00BC0044">
      <w:pPr>
        <w:pStyle w:val="Nadpis1"/>
        <w:rPr>
          <w:lang w:val="en-US"/>
        </w:rPr>
      </w:pPr>
      <w:r w:rsidRPr="00796393">
        <w:rPr>
          <w:lang w:val="en-US"/>
        </w:rPr>
        <w:lastRenderedPageBreak/>
        <w:t>UDALOSTI</w:t>
      </w:r>
      <w:r w:rsidR="009918B7" w:rsidRPr="00796393">
        <w:rPr>
          <w:lang w:val="en-US"/>
        </w:rPr>
        <w:t>, KTORÉ NASTALI PO DNI, KU KTORÉMU SA ZOSTAVUJE ÚČTOVNÁ ZÁVIERKA</w:t>
      </w:r>
    </w:p>
    <w:p w:rsidR="009918B7" w:rsidRDefault="009918B7" w:rsidP="00C9212C">
      <w:pPr>
        <w:pStyle w:val="odstavec"/>
      </w:pPr>
      <w:r w:rsidRPr="00796393">
        <w:t xml:space="preserve">Po </w:t>
      </w:r>
      <w:bookmarkStart w:id="21" w:name="EntityDateEnd3"/>
      <w:r w:rsidR="00EC630C">
        <w:t>31. decembri 20</w:t>
      </w:r>
      <w:bookmarkEnd w:id="21"/>
      <w:r w:rsidR="004D0454">
        <w:t>2</w:t>
      </w:r>
      <w:r w:rsidR="00B26669">
        <w:t xml:space="preserve">3 </w:t>
      </w:r>
      <w:r w:rsidR="004E46C3" w:rsidRPr="00796393">
        <w:t>do dňa zostavenia účtovnej závierky Spoločnosti</w:t>
      </w:r>
      <w:r w:rsidR="00B26669">
        <w:t xml:space="preserve"> </w:t>
      </w:r>
      <w:r w:rsidR="006708B8" w:rsidRPr="006708B8">
        <w:t>nenastali</w:t>
      </w:r>
      <w:r w:rsidR="00B26669">
        <w:t xml:space="preserve"> </w:t>
      </w:r>
      <w:r w:rsidRPr="006708B8">
        <w:t>t</w:t>
      </w:r>
      <w:r w:rsidRPr="00796393">
        <w:t>aké udalosti, ktoré by si vyžadovali zverejnenie alebo vykázanie v účtovnej závierke za rok</w:t>
      </w:r>
      <w:r w:rsidR="009C2CE3">
        <w:t xml:space="preserve"> 20</w:t>
      </w:r>
      <w:r w:rsidR="004D0454">
        <w:t>2</w:t>
      </w:r>
      <w:r w:rsidR="00B26669">
        <w:t>3</w:t>
      </w:r>
      <w:r w:rsidR="004E46C3" w:rsidRPr="00796393">
        <w:t>.</w:t>
      </w:r>
    </w:p>
    <w:p w:rsidR="004E46C3" w:rsidRDefault="004E46C3" w:rsidP="00C9212C">
      <w:pPr>
        <w:pStyle w:val="odstavec"/>
      </w:pPr>
    </w:p>
    <w:p w:rsidR="004D0454" w:rsidRPr="00662D54" w:rsidRDefault="004D0454" w:rsidP="004D0454">
      <w:pPr>
        <w:pStyle w:val="body"/>
        <w:rPr>
          <w:rFonts w:ascii="Arial" w:hAnsi="Arial"/>
        </w:rPr>
      </w:pPr>
      <w:r w:rsidRPr="00662D54">
        <w:rPr>
          <w:rFonts w:ascii="Arial" w:hAnsi="Arial"/>
        </w:rPr>
        <w:t>Počas celého roku</w:t>
      </w:r>
      <w:r w:rsidR="00637422">
        <w:rPr>
          <w:rFonts w:ascii="Arial" w:hAnsi="Arial"/>
        </w:rPr>
        <w:t xml:space="preserve"> 202</w:t>
      </w:r>
      <w:r w:rsidR="00B26669">
        <w:rPr>
          <w:rFonts w:ascii="Arial" w:hAnsi="Arial"/>
        </w:rPr>
        <w:t>3</w:t>
      </w:r>
      <w:r w:rsidRPr="00662D54">
        <w:rPr>
          <w:rFonts w:ascii="Arial" w:hAnsi="Arial"/>
        </w:rPr>
        <w:t xml:space="preserve"> a aj v</w:t>
      </w:r>
      <w:r w:rsidR="00637422">
        <w:rPr>
          <w:rFonts w:ascii="Arial" w:hAnsi="Arial"/>
        </w:rPr>
        <w:t> </w:t>
      </w:r>
      <w:r w:rsidRPr="00662D54">
        <w:rPr>
          <w:rFonts w:ascii="Arial" w:hAnsi="Arial"/>
        </w:rPr>
        <w:t>období</w:t>
      </w:r>
      <w:r w:rsidR="00637422">
        <w:rPr>
          <w:rFonts w:ascii="Arial" w:hAnsi="Arial"/>
        </w:rPr>
        <w:t xml:space="preserve"> do zostavenia účtovnej závierky</w:t>
      </w:r>
      <w:r w:rsidRPr="00662D54">
        <w:rPr>
          <w:rFonts w:ascii="Arial" w:hAnsi="Arial"/>
        </w:rPr>
        <w:t xml:space="preserve"> sa v rámci Slovenskej republiky, ako aj celosvetovo</w:t>
      </w:r>
      <w:r>
        <w:rPr>
          <w:rFonts w:ascii="Arial" w:hAnsi="Arial"/>
        </w:rPr>
        <w:t>,</w:t>
      </w:r>
      <w:r w:rsidRPr="00662D54">
        <w:rPr>
          <w:rFonts w:ascii="Arial" w:hAnsi="Arial"/>
        </w:rPr>
        <w:t xml:space="preserve"> zav</w:t>
      </w:r>
      <w:r w:rsidR="00637422">
        <w:rPr>
          <w:rFonts w:ascii="Arial" w:hAnsi="Arial"/>
        </w:rPr>
        <w:t xml:space="preserve">iedli </w:t>
      </w:r>
      <w:r w:rsidRPr="00662D54">
        <w:rPr>
          <w:rFonts w:ascii="Arial" w:hAnsi="Arial"/>
        </w:rPr>
        <w:t xml:space="preserve">rôzne opatrenia v súvislosti </w:t>
      </w:r>
      <w:r w:rsidR="00B26669">
        <w:rPr>
          <w:rFonts w:ascii="Arial" w:hAnsi="Arial"/>
        </w:rPr>
        <w:t>s</w:t>
      </w:r>
      <w:r w:rsidR="00BF105C">
        <w:rPr>
          <w:rFonts w:ascii="Arial" w:hAnsi="Arial"/>
        </w:rPr>
        <w:t> prebiehajúcou vojnou na Ukrajine. Fungovanie Spoločnosti poznačilo zvýšenie cien vstupných materiálov.</w:t>
      </w:r>
      <w:r w:rsidRPr="00662D54">
        <w:rPr>
          <w:rFonts w:ascii="Arial" w:hAnsi="Arial"/>
        </w:rPr>
        <w:t xml:space="preserve"> Tieto opatrenia môžu mať vplyv aj na budúcu hospodársku situáciu našej </w:t>
      </w:r>
      <w:r>
        <w:rPr>
          <w:rFonts w:ascii="Arial" w:hAnsi="Arial"/>
        </w:rPr>
        <w:t>S</w:t>
      </w:r>
      <w:r w:rsidRPr="00662D54">
        <w:rPr>
          <w:rFonts w:ascii="Arial" w:hAnsi="Arial"/>
        </w:rPr>
        <w:t>poločnosti.</w:t>
      </w:r>
    </w:p>
    <w:p w:rsidR="004D0454" w:rsidRPr="00796393" w:rsidRDefault="004D0454" w:rsidP="00C9212C">
      <w:pPr>
        <w:pStyle w:val="odstavec"/>
      </w:pPr>
    </w:p>
    <w:p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sectPr w:rsidR="00967F11" w:rsidRPr="00796393" w:rsidSect="00754BD5">
      <w:headerReference w:type="default" r:id="rId8"/>
      <w:footerReference w:type="default" r:id="rId9"/>
      <w:pgSz w:w="11906" w:h="16838"/>
      <w:pgMar w:top="158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6818" w:rsidRDefault="00D76818">
      <w:r>
        <w:separator/>
      </w:r>
    </w:p>
  </w:endnote>
  <w:endnote w:type="continuationSeparator" w:id="0">
    <w:p w:rsidR="00D76818" w:rsidRDefault="00D768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57598517"/>
      <w:docPartObj>
        <w:docPartGallery w:val="Page Numbers (Bottom of Page)"/>
        <w:docPartUnique/>
      </w:docPartObj>
    </w:sdtPr>
    <w:sdtContent>
      <w:p w:rsidR="00850915" w:rsidRDefault="00850915">
        <w:pPr>
          <w:pStyle w:val="Pta"/>
          <w:jc w:val="center"/>
        </w:pPr>
        <w:fldSimple w:instr=" PAGE   \* MERGEFORMAT ">
          <w:r w:rsidR="002F51E1">
            <w:rPr>
              <w:noProof/>
            </w:rPr>
            <w:t>4</w:t>
          </w:r>
        </w:fldSimple>
      </w:p>
    </w:sdtContent>
  </w:sdt>
  <w:p w:rsidR="00850915" w:rsidRDefault="00850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6818" w:rsidRDefault="00D76818">
      <w:r>
        <w:separator/>
      </w:r>
    </w:p>
  </w:footnote>
  <w:footnote w:type="continuationSeparator" w:id="0">
    <w:p w:rsidR="00D76818" w:rsidRDefault="00D768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0915" w:rsidRPr="00115749" w:rsidRDefault="00850915">
    <w:pPr>
      <w:pStyle w:val="Hlavika"/>
      <w:rPr>
        <w:rFonts w:ascii="Arial" w:hAnsi="Arial" w:cs="Arial"/>
        <w:sz w:val="20"/>
        <w:szCs w:val="20"/>
      </w:rPr>
    </w:pPr>
    <w:r w:rsidRPr="00115749">
      <w:rPr>
        <w:rFonts w:ascii="Arial" w:hAnsi="Arial" w:cs="Arial"/>
        <w:sz w:val="20"/>
        <w:szCs w:val="20"/>
      </w:rPr>
      <w:t>Poznámky Uč POD 3-01</w:t>
    </w:r>
    <w:r w:rsidRPr="00115749">
      <w:rPr>
        <w:rFonts w:ascii="Arial" w:hAnsi="Arial" w:cs="Arial"/>
        <w:sz w:val="20"/>
        <w:szCs w:val="20"/>
      </w:rPr>
      <w:tab/>
    </w:r>
    <w:r w:rsidRPr="00115749">
      <w:rPr>
        <w:rFonts w:ascii="Arial" w:hAnsi="Arial" w:cs="Arial"/>
        <w:sz w:val="20"/>
        <w:szCs w:val="20"/>
      </w:rPr>
      <w:tab/>
      <w:t>IČO: 31643817</w:t>
    </w:r>
  </w:p>
  <w:p w:rsidR="00850915" w:rsidRPr="009918B7" w:rsidRDefault="00850915">
    <w:pPr>
      <w:pStyle w:val="Hlavika"/>
      <w:rPr>
        <w:rFonts w:ascii="Georgia" w:hAnsi="Georgia" w:cs="Arial"/>
        <w:sz w:val="20"/>
        <w:szCs w:val="20"/>
      </w:rPr>
    </w:pPr>
    <w:r w:rsidRPr="00115749">
      <w:rPr>
        <w:rFonts w:ascii="Arial" w:hAnsi="Arial" w:cs="Arial"/>
        <w:sz w:val="20"/>
        <w:szCs w:val="20"/>
      </w:rPr>
      <w:t xml:space="preserve"> STAVIS – Prievidza s</w:t>
    </w:r>
    <w:r>
      <w:rPr>
        <w:rFonts w:ascii="Arial" w:hAnsi="Arial" w:cs="Arial"/>
        <w:sz w:val="20"/>
        <w:szCs w:val="20"/>
      </w:rPr>
      <w:t>pol</w:t>
    </w:r>
    <w:r w:rsidRPr="00115749">
      <w:rPr>
        <w:rFonts w:ascii="Arial" w:hAnsi="Arial" w:cs="Arial"/>
        <w:sz w:val="20"/>
        <w:szCs w:val="20"/>
      </w:rPr>
      <w:t>.</w:t>
    </w:r>
    <w:r>
      <w:rPr>
        <w:rFonts w:ascii="Arial" w:hAnsi="Arial" w:cs="Arial"/>
        <w:sz w:val="20"/>
        <w:szCs w:val="20"/>
      </w:rPr>
      <w:t xml:space="preserve"> s </w:t>
    </w:r>
    <w:r w:rsidRPr="00115749">
      <w:rPr>
        <w:rFonts w:ascii="Arial" w:hAnsi="Arial" w:cs="Arial"/>
        <w:sz w:val="20"/>
        <w:szCs w:val="20"/>
      </w:rPr>
      <w:t>r.o.</w:t>
    </w:r>
    <w:r w:rsidRPr="00115749">
      <w:rPr>
        <w:rFonts w:ascii="Arial" w:hAnsi="Arial" w:cs="Arial"/>
        <w:sz w:val="20"/>
        <w:szCs w:val="20"/>
      </w:rPr>
      <w:tab/>
    </w:r>
    <w:r w:rsidRPr="00115749">
      <w:rPr>
        <w:rFonts w:ascii="Arial" w:hAnsi="Arial" w:cs="Arial"/>
        <w:sz w:val="20"/>
        <w:szCs w:val="20"/>
      </w:rPr>
      <w:tab/>
      <w:t>DIČ: 2020469286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002165"/>
    <w:multiLevelType w:val="hybridMultilevel"/>
    <w:tmpl w:val="C9928946"/>
    <w:lvl w:ilvl="0" w:tplc="DFAED16C">
      <w:start w:val="34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791478"/>
    <w:multiLevelType w:val="hybridMultilevel"/>
    <w:tmpl w:val="977CD5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32E954D3"/>
    <w:multiLevelType w:val="multilevel"/>
    <w:tmpl w:val="61243076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5781272C"/>
    <w:multiLevelType w:val="hybridMultilevel"/>
    <w:tmpl w:val="FBCAFD46"/>
    <w:lvl w:ilvl="0" w:tplc="041B000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1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3980" w:hanging="360"/>
      </w:pPr>
      <w:rPr>
        <w:rFonts w:ascii="Wingdings" w:hAnsi="Wingdings" w:hint="default"/>
      </w:rPr>
    </w:lvl>
  </w:abstractNum>
  <w:abstractNum w:abstractNumId="11">
    <w:nsid w:val="58016322"/>
    <w:multiLevelType w:val="hybridMultilevel"/>
    <w:tmpl w:val="303CEB4A"/>
    <w:lvl w:ilvl="0" w:tplc="F9EA2C76">
      <w:start w:val="1"/>
      <w:numFmt w:val="upperRoman"/>
      <w:pStyle w:val="Nadpis1"/>
      <w:lvlText w:val="%1."/>
      <w:lvlJc w:val="left"/>
      <w:pPr>
        <w:ind w:left="2564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D8B6B66"/>
    <w:multiLevelType w:val="hybridMultilevel"/>
    <w:tmpl w:val="6CEE52E4"/>
    <w:lvl w:ilvl="0" w:tplc="EB7A2D8A">
      <w:start w:val="11"/>
      <w:numFmt w:val="bullet"/>
      <w:lvlText w:val="-"/>
      <w:lvlJc w:val="left"/>
      <w:pPr>
        <w:ind w:left="7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3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4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71C731A5"/>
    <w:multiLevelType w:val="hybridMultilevel"/>
    <w:tmpl w:val="4A8EB9E0"/>
    <w:lvl w:ilvl="0" w:tplc="59E6325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CCC65B7"/>
    <w:multiLevelType w:val="hybridMultilevel"/>
    <w:tmpl w:val="C150D014"/>
    <w:lvl w:ilvl="0" w:tplc="23B06B52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17"/>
  </w:num>
  <w:num w:numId="3">
    <w:abstractNumId w:val="5"/>
  </w:num>
  <w:num w:numId="4">
    <w:abstractNumId w:val="7"/>
  </w:num>
  <w:num w:numId="5">
    <w:abstractNumId w:val="13"/>
  </w:num>
  <w:num w:numId="6">
    <w:abstractNumId w:val="11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4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  <w:num w:numId="12">
    <w:abstractNumId w:val="8"/>
  </w:num>
  <w:num w:numId="13">
    <w:abstractNumId w:val="14"/>
  </w:num>
  <w:num w:numId="14">
    <w:abstractNumId w:val="9"/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</w:num>
  <w:num w:numId="21">
    <w:abstractNumId w:val="0"/>
  </w:num>
  <w:num w:numId="22">
    <w:abstractNumId w:val="10"/>
  </w:num>
  <w:num w:numId="23">
    <w:abstractNumId w:val="1"/>
  </w:num>
  <w:num w:numId="24">
    <w:abstractNumId w:val="18"/>
  </w:num>
  <w:num w:numId="25">
    <w:abstractNumId w:val="15"/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2"/>
    </w:lvlOverride>
  </w:num>
  <w:num w:numId="28">
    <w:abstractNumId w:val="2"/>
  </w:num>
  <w:num w:numId="29">
    <w:abstractNumId w:val="16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40962"/>
  </w:hdrShapeDefaults>
  <w:footnotePr>
    <w:footnote w:id="-1"/>
    <w:footnote w:id="0"/>
  </w:footnotePr>
  <w:endnotePr>
    <w:endnote w:id="-1"/>
    <w:endnote w:id="0"/>
  </w:endnotePr>
  <w:compat/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2FFB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00D2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1DB"/>
    <w:rsid w:val="00052D5F"/>
    <w:rsid w:val="00053F5B"/>
    <w:rsid w:val="0005509D"/>
    <w:rsid w:val="00055F3C"/>
    <w:rsid w:val="00056331"/>
    <w:rsid w:val="00056AFD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2BCF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198E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1C11"/>
    <w:rsid w:val="000D267B"/>
    <w:rsid w:val="000D330C"/>
    <w:rsid w:val="000D4C36"/>
    <w:rsid w:val="000D592E"/>
    <w:rsid w:val="000D6EC1"/>
    <w:rsid w:val="000E0774"/>
    <w:rsid w:val="000E0F43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64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5749"/>
    <w:rsid w:val="001161B8"/>
    <w:rsid w:val="00117013"/>
    <w:rsid w:val="0011737F"/>
    <w:rsid w:val="001218B2"/>
    <w:rsid w:val="00122977"/>
    <w:rsid w:val="00122C5E"/>
    <w:rsid w:val="0012427F"/>
    <w:rsid w:val="001251AF"/>
    <w:rsid w:val="00125CCD"/>
    <w:rsid w:val="0012634D"/>
    <w:rsid w:val="001277F3"/>
    <w:rsid w:val="00130E35"/>
    <w:rsid w:val="0013162D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2C1A"/>
    <w:rsid w:val="001539BF"/>
    <w:rsid w:val="00155E90"/>
    <w:rsid w:val="00156FBE"/>
    <w:rsid w:val="001573C1"/>
    <w:rsid w:val="001574DF"/>
    <w:rsid w:val="0016015D"/>
    <w:rsid w:val="0016039B"/>
    <w:rsid w:val="001603E2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492"/>
    <w:rsid w:val="001918EF"/>
    <w:rsid w:val="00191AAD"/>
    <w:rsid w:val="00192775"/>
    <w:rsid w:val="00192F85"/>
    <w:rsid w:val="00194476"/>
    <w:rsid w:val="0019479B"/>
    <w:rsid w:val="001955E5"/>
    <w:rsid w:val="001963A2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5F9"/>
    <w:rsid w:val="001B3CB6"/>
    <w:rsid w:val="001B61A7"/>
    <w:rsid w:val="001B66A5"/>
    <w:rsid w:val="001B6B85"/>
    <w:rsid w:val="001B71A2"/>
    <w:rsid w:val="001B73D7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81A"/>
    <w:rsid w:val="001D7AA1"/>
    <w:rsid w:val="001E1C38"/>
    <w:rsid w:val="001E334D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5A08"/>
    <w:rsid w:val="001F74C9"/>
    <w:rsid w:val="001F78C0"/>
    <w:rsid w:val="001F7CC9"/>
    <w:rsid w:val="002002E4"/>
    <w:rsid w:val="002009D5"/>
    <w:rsid w:val="00201B90"/>
    <w:rsid w:val="00202330"/>
    <w:rsid w:val="00202611"/>
    <w:rsid w:val="00203335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3BE1"/>
    <w:rsid w:val="00224244"/>
    <w:rsid w:val="00225DD4"/>
    <w:rsid w:val="00226567"/>
    <w:rsid w:val="00227689"/>
    <w:rsid w:val="0023074B"/>
    <w:rsid w:val="00231445"/>
    <w:rsid w:val="002320F4"/>
    <w:rsid w:val="0023299C"/>
    <w:rsid w:val="00233519"/>
    <w:rsid w:val="002336C6"/>
    <w:rsid w:val="00233E4C"/>
    <w:rsid w:val="0023587A"/>
    <w:rsid w:val="00235CD0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22B3"/>
    <w:rsid w:val="00283310"/>
    <w:rsid w:val="00283CD0"/>
    <w:rsid w:val="00283F02"/>
    <w:rsid w:val="00284BBB"/>
    <w:rsid w:val="00286C9F"/>
    <w:rsid w:val="00290018"/>
    <w:rsid w:val="00291F97"/>
    <w:rsid w:val="00294813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0DB"/>
    <w:rsid w:val="002C2A11"/>
    <w:rsid w:val="002C31A8"/>
    <w:rsid w:val="002C44E0"/>
    <w:rsid w:val="002C4DE1"/>
    <w:rsid w:val="002C604E"/>
    <w:rsid w:val="002C6DA1"/>
    <w:rsid w:val="002C7C3C"/>
    <w:rsid w:val="002D123E"/>
    <w:rsid w:val="002D1D0D"/>
    <w:rsid w:val="002D4FF1"/>
    <w:rsid w:val="002D5025"/>
    <w:rsid w:val="002D5E54"/>
    <w:rsid w:val="002E1132"/>
    <w:rsid w:val="002E13A2"/>
    <w:rsid w:val="002E1AFD"/>
    <w:rsid w:val="002E22A7"/>
    <w:rsid w:val="002E437F"/>
    <w:rsid w:val="002E444B"/>
    <w:rsid w:val="002E5313"/>
    <w:rsid w:val="002E58DC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1E1"/>
    <w:rsid w:val="002F5205"/>
    <w:rsid w:val="002F5809"/>
    <w:rsid w:val="002F75EC"/>
    <w:rsid w:val="002F7E57"/>
    <w:rsid w:val="00302196"/>
    <w:rsid w:val="00302DFA"/>
    <w:rsid w:val="00303172"/>
    <w:rsid w:val="00304575"/>
    <w:rsid w:val="00304D11"/>
    <w:rsid w:val="00305C51"/>
    <w:rsid w:val="00306CD8"/>
    <w:rsid w:val="00306FFD"/>
    <w:rsid w:val="0030744E"/>
    <w:rsid w:val="00307B6F"/>
    <w:rsid w:val="00307C7B"/>
    <w:rsid w:val="003101B0"/>
    <w:rsid w:val="003104E8"/>
    <w:rsid w:val="00310B1C"/>
    <w:rsid w:val="00311023"/>
    <w:rsid w:val="0031177A"/>
    <w:rsid w:val="0031188C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589E"/>
    <w:rsid w:val="0035657D"/>
    <w:rsid w:val="00357144"/>
    <w:rsid w:val="00360016"/>
    <w:rsid w:val="0036011D"/>
    <w:rsid w:val="00362528"/>
    <w:rsid w:val="003627EB"/>
    <w:rsid w:val="003637D4"/>
    <w:rsid w:val="003648E0"/>
    <w:rsid w:val="00367F4B"/>
    <w:rsid w:val="00367FCE"/>
    <w:rsid w:val="00370341"/>
    <w:rsid w:val="00370769"/>
    <w:rsid w:val="0037086B"/>
    <w:rsid w:val="00370C42"/>
    <w:rsid w:val="003717C9"/>
    <w:rsid w:val="003717FB"/>
    <w:rsid w:val="0037203C"/>
    <w:rsid w:val="00374D21"/>
    <w:rsid w:val="00375C3A"/>
    <w:rsid w:val="00375F50"/>
    <w:rsid w:val="00376DDB"/>
    <w:rsid w:val="0037705C"/>
    <w:rsid w:val="003772E1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1DC8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064F"/>
    <w:rsid w:val="003C2332"/>
    <w:rsid w:val="003C2627"/>
    <w:rsid w:val="003C3156"/>
    <w:rsid w:val="003C492A"/>
    <w:rsid w:val="003C4A82"/>
    <w:rsid w:val="003C5660"/>
    <w:rsid w:val="003C593B"/>
    <w:rsid w:val="003C7AA4"/>
    <w:rsid w:val="003D073B"/>
    <w:rsid w:val="003D2A80"/>
    <w:rsid w:val="003D2EFD"/>
    <w:rsid w:val="003D3F39"/>
    <w:rsid w:val="003D519C"/>
    <w:rsid w:val="003D5724"/>
    <w:rsid w:val="003D6B32"/>
    <w:rsid w:val="003D776E"/>
    <w:rsid w:val="003D796D"/>
    <w:rsid w:val="003D79D4"/>
    <w:rsid w:val="003E0EAE"/>
    <w:rsid w:val="003E11CD"/>
    <w:rsid w:val="003E18F2"/>
    <w:rsid w:val="003E2868"/>
    <w:rsid w:val="003E6401"/>
    <w:rsid w:val="003E641A"/>
    <w:rsid w:val="003E667C"/>
    <w:rsid w:val="003E76F2"/>
    <w:rsid w:val="003E7BB3"/>
    <w:rsid w:val="003F08A8"/>
    <w:rsid w:val="003F11D4"/>
    <w:rsid w:val="003F13A7"/>
    <w:rsid w:val="003F162E"/>
    <w:rsid w:val="003F1CC9"/>
    <w:rsid w:val="003F31B8"/>
    <w:rsid w:val="003F36B3"/>
    <w:rsid w:val="003F4195"/>
    <w:rsid w:val="003F452D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CB5"/>
    <w:rsid w:val="00420F03"/>
    <w:rsid w:val="00421902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4BB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399"/>
    <w:rsid w:val="00445B81"/>
    <w:rsid w:val="00445F06"/>
    <w:rsid w:val="0044716E"/>
    <w:rsid w:val="004504CB"/>
    <w:rsid w:val="00450D90"/>
    <w:rsid w:val="00451119"/>
    <w:rsid w:val="00451680"/>
    <w:rsid w:val="004524C7"/>
    <w:rsid w:val="004531B0"/>
    <w:rsid w:val="004549F6"/>
    <w:rsid w:val="00455551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8AD"/>
    <w:rsid w:val="00470AF0"/>
    <w:rsid w:val="00471341"/>
    <w:rsid w:val="00471A84"/>
    <w:rsid w:val="0047271E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865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4791"/>
    <w:rsid w:val="004B61C3"/>
    <w:rsid w:val="004B62B3"/>
    <w:rsid w:val="004B6916"/>
    <w:rsid w:val="004B6C7E"/>
    <w:rsid w:val="004B6D08"/>
    <w:rsid w:val="004B6DDC"/>
    <w:rsid w:val="004B6E87"/>
    <w:rsid w:val="004B7766"/>
    <w:rsid w:val="004C0F29"/>
    <w:rsid w:val="004C2EC5"/>
    <w:rsid w:val="004C43A6"/>
    <w:rsid w:val="004C5BA7"/>
    <w:rsid w:val="004C65A2"/>
    <w:rsid w:val="004C71AC"/>
    <w:rsid w:val="004C7B84"/>
    <w:rsid w:val="004D045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4B8"/>
    <w:rsid w:val="004E185B"/>
    <w:rsid w:val="004E1904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055"/>
    <w:rsid w:val="00505E44"/>
    <w:rsid w:val="00506B3B"/>
    <w:rsid w:val="005104A3"/>
    <w:rsid w:val="00511450"/>
    <w:rsid w:val="00511BC1"/>
    <w:rsid w:val="00511C00"/>
    <w:rsid w:val="005125E4"/>
    <w:rsid w:val="00515E0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3661"/>
    <w:rsid w:val="00534CA6"/>
    <w:rsid w:val="00537113"/>
    <w:rsid w:val="00537173"/>
    <w:rsid w:val="00540956"/>
    <w:rsid w:val="00541011"/>
    <w:rsid w:val="005436C9"/>
    <w:rsid w:val="005441F4"/>
    <w:rsid w:val="00544267"/>
    <w:rsid w:val="00544993"/>
    <w:rsid w:val="00545715"/>
    <w:rsid w:val="005464E8"/>
    <w:rsid w:val="00550892"/>
    <w:rsid w:val="00550E18"/>
    <w:rsid w:val="0055108C"/>
    <w:rsid w:val="005511CB"/>
    <w:rsid w:val="00551A57"/>
    <w:rsid w:val="005526A2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1CAD"/>
    <w:rsid w:val="005634D7"/>
    <w:rsid w:val="00563AB7"/>
    <w:rsid w:val="0056428F"/>
    <w:rsid w:val="00566055"/>
    <w:rsid w:val="00566C02"/>
    <w:rsid w:val="00567CE5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66C9"/>
    <w:rsid w:val="005779E3"/>
    <w:rsid w:val="00577A88"/>
    <w:rsid w:val="0058057B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93F"/>
    <w:rsid w:val="00594ADE"/>
    <w:rsid w:val="005952C2"/>
    <w:rsid w:val="0059538F"/>
    <w:rsid w:val="00596E50"/>
    <w:rsid w:val="00597288"/>
    <w:rsid w:val="00597C78"/>
    <w:rsid w:val="005A05B3"/>
    <w:rsid w:val="005A1D73"/>
    <w:rsid w:val="005A4A9B"/>
    <w:rsid w:val="005A5638"/>
    <w:rsid w:val="005A5C0C"/>
    <w:rsid w:val="005A6F52"/>
    <w:rsid w:val="005A7C36"/>
    <w:rsid w:val="005A7ED0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4BCB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A0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6B6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981"/>
    <w:rsid w:val="00604F01"/>
    <w:rsid w:val="0060660F"/>
    <w:rsid w:val="006078D1"/>
    <w:rsid w:val="00611071"/>
    <w:rsid w:val="00611B7B"/>
    <w:rsid w:val="00612923"/>
    <w:rsid w:val="00612B71"/>
    <w:rsid w:val="00612B72"/>
    <w:rsid w:val="00613097"/>
    <w:rsid w:val="006135EA"/>
    <w:rsid w:val="006160BC"/>
    <w:rsid w:val="00616D19"/>
    <w:rsid w:val="0061742B"/>
    <w:rsid w:val="0062158C"/>
    <w:rsid w:val="00621619"/>
    <w:rsid w:val="00624A2D"/>
    <w:rsid w:val="0062504A"/>
    <w:rsid w:val="00627EB1"/>
    <w:rsid w:val="00627FDC"/>
    <w:rsid w:val="00627FE5"/>
    <w:rsid w:val="0063151D"/>
    <w:rsid w:val="006319DB"/>
    <w:rsid w:val="00632AFF"/>
    <w:rsid w:val="00633A1E"/>
    <w:rsid w:val="00633C64"/>
    <w:rsid w:val="00635C99"/>
    <w:rsid w:val="00636056"/>
    <w:rsid w:val="00637422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47F99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2D54"/>
    <w:rsid w:val="0066324E"/>
    <w:rsid w:val="006655F6"/>
    <w:rsid w:val="00665AA5"/>
    <w:rsid w:val="00667406"/>
    <w:rsid w:val="006708B8"/>
    <w:rsid w:val="0067177B"/>
    <w:rsid w:val="00671D46"/>
    <w:rsid w:val="006735D3"/>
    <w:rsid w:val="006739DD"/>
    <w:rsid w:val="00674818"/>
    <w:rsid w:val="00675AC2"/>
    <w:rsid w:val="006773ED"/>
    <w:rsid w:val="006774DA"/>
    <w:rsid w:val="00677EDD"/>
    <w:rsid w:val="00680005"/>
    <w:rsid w:val="00683A77"/>
    <w:rsid w:val="00684052"/>
    <w:rsid w:val="00685746"/>
    <w:rsid w:val="0069160C"/>
    <w:rsid w:val="0069232C"/>
    <w:rsid w:val="00693013"/>
    <w:rsid w:val="00693428"/>
    <w:rsid w:val="00693B3C"/>
    <w:rsid w:val="00694066"/>
    <w:rsid w:val="006945FA"/>
    <w:rsid w:val="00694D06"/>
    <w:rsid w:val="006962BE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05B"/>
    <w:rsid w:val="006A5CDC"/>
    <w:rsid w:val="006A6DA3"/>
    <w:rsid w:val="006A7AC4"/>
    <w:rsid w:val="006B157C"/>
    <w:rsid w:val="006B1842"/>
    <w:rsid w:val="006B3427"/>
    <w:rsid w:val="006B364F"/>
    <w:rsid w:val="006B39E4"/>
    <w:rsid w:val="006B4F76"/>
    <w:rsid w:val="006B6B50"/>
    <w:rsid w:val="006B6FAC"/>
    <w:rsid w:val="006C1097"/>
    <w:rsid w:val="006C27AA"/>
    <w:rsid w:val="006C2D04"/>
    <w:rsid w:val="006C3A49"/>
    <w:rsid w:val="006C4948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1DC5"/>
    <w:rsid w:val="006E377C"/>
    <w:rsid w:val="006E3984"/>
    <w:rsid w:val="006E39E3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5A8D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22FC"/>
    <w:rsid w:val="0070362D"/>
    <w:rsid w:val="00703718"/>
    <w:rsid w:val="00703A7A"/>
    <w:rsid w:val="00705B3E"/>
    <w:rsid w:val="0070643A"/>
    <w:rsid w:val="0070644C"/>
    <w:rsid w:val="00710A0B"/>
    <w:rsid w:val="00710AC7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07A2"/>
    <w:rsid w:val="00721003"/>
    <w:rsid w:val="00721FF2"/>
    <w:rsid w:val="007220D5"/>
    <w:rsid w:val="00722313"/>
    <w:rsid w:val="00722AAF"/>
    <w:rsid w:val="00722D52"/>
    <w:rsid w:val="007242E3"/>
    <w:rsid w:val="00724F1F"/>
    <w:rsid w:val="00725BDA"/>
    <w:rsid w:val="00725E13"/>
    <w:rsid w:val="00726CE7"/>
    <w:rsid w:val="00727138"/>
    <w:rsid w:val="0072767D"/>
    <w:rsid w:val="00727B6D"/>
    <w:rsid w:val="007303FA"/>
    <w:rsid w:val="00731D97"/>
    <w:rsid w:val="00732D89"/>
    <w:rsid w:val="007338C5"/>
    <w:rsid w:val="007345D9"/>
    <w:rsid w:val="00735A17"/>
    <w:rsid w:val="007371D1"/>
    <w:rsid w:val="00737B05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4BD5"/>
    <w:rsid w:val="007554E2"/>
    <w:rsid w:val="00755DE3"/>
    <w:rsid w:val="007561BE"/>
    <w:rsid w:val="00757BFF"/>
    <w:rsid w:val="0076028E"/>
    <w:rsid w:val="0076043E"/>
    <w:rsid w:val="00760810"/>
    <w:rsid w:val="00760CB5"/>
    <w:rsid w:val="00760F82"/>
    <w:rsid w:val="00763898"/>
    <w:rsid w:val="00763C71"/>
    <w:rsid w:val="00763EB7"/>
    <w:rsid w:val="00764326"/>
    <w:rsid w:val="007648F0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462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A17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68D4"/>
    <w:rsid w:val="007A79AB"/>
    <w:rsid w:val="007B0777"/>
    <w:rsid w:val="007B1EDF"/>
    <w:rsid w:val="007B21DD"/>
    <w:rsid w:val="007B31BA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3CC8"/>
    <w:rsid w:val="007C45E7"/>
    <w:rsid w:val="007C487B"/>
    <w:rsid w:val="007C61B0"/>
    <w:rsid w:val="007C6250"/>
    <w:rsid w:val="007C6DD8"/>
    <w:rsid w:val="007D2960"/>
    <w:rsid w:val="007D3203"/>
    <w:rsid w:val="007D33C7"/>
    <w:rsid w:val="007D3951"/>
    <w:rsid w:val="007D3A7D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194B"/>
    <w:rsid w:val="007F2A53"/>
    <w:rsid w:val="007F3F64"/>
    <w:rsid w:val="007F4B1B"/>
    <w:rsid w:val="007F4FE1"/>
    <w:rsid w:val="007F6DBC"/>
    <w:rsid w:val="007F70C6"/>
    <w:rsid w:val="007F79CC"/>
    <w:rsid w:val="00800909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6FD7"/>
    <w:rsid w:val="00810C39"/>
    <w:rsid w:val="00810C7B"/>
    <w:rsid w:val="00811468"/>
    <w:rsid w:val="008128D2"/>
    <w:rsid w:val="008137AE"/>
    <w:rsid w:val="008145BC"/>
    <w:rsid w:val="00814787"/>
    <w:rsid w:val="008167DE"/>
    <w:rsid w:val="0081680B"/>
    <w:rsid w:val="008171D3"/>
    <w:rsid w:val="008175A9"/>
    <w:rsid w:val="008177A8"/>
    <w:rsid w:val="00817F92"/>
    <w:rsid w:val="0082116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0915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14E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0438"/>
    <w:rsid w:val="00873784"/>
    <w:rsid w:val="00874FBA"/>
    <w:rsid w:val="008806D9"/>
    <w:rsid w:val="00880B53"/>
    <w:rsid w:val="00882A10"/>
    <w:rsid w:val="00883E7C"/>
    <w:rsid w:val="00883EFA"/>
    <w:rsid w:val="00884972"/>
    <w:rsid w:val="0089018D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5FB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5C12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22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727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AD3"/>
    <w:rsid w:val="00923D9F"/>
    <w:rsid w:val="00923E9C"/>
    <w:rsid w:val="00924DB3"/>
    <w:rsid w:val="00925889"/>
    <w:rsid w:val="00925CF8"/>
    <w:rsid w:val="00927360"/>
    <w:rsid w:val="00927D23"/>
    <w:rsid w:val="00930056"/>
    <w:rsid w:val="00930F47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463D8"/>
    <w:rsid w:val="009477F1"/>
    <w:rsid w:val="009520D4"/>
    <w:rsid w:val="00952156"/>
    <w:rsid w:val="0095230C"/>
    <w:rsid w:val="009527BC"/>
    <w:rsid w:val="00952A86"/>
    <w:rsid w:val="00953A07"/>
    <w:rsid w:val="009561F2"/>
    <w:rsid w:val="009563A1"/>
    <w:rsid w:val="00956C06"/>
    <w:rsid w:val="00961624"/>
    <w:rsid w:val="00962EBC"/>
    <w:rsid w:val="009636B5"/>
    <w:rsid w:val="00964796"/>
    <w:rsid w:val="00964E4A"/>
    <w:rsid w:val="00965B1D"/>
    <w:rsid w:val="00966948"/>
    <w:rsid w:val="00966BD0"/>
    <w:rsid w:val="00967689"/>
    <w:rsid w:val="00967F11"/>
    <w:rsid w:val="00970E69"/>
    <w:rsid w:val="00971CD7"/>
    <w:rsid w:val="00972898"/>
    <w:rsid w:val="00972BBA"/>
    <w:rsid w:val="009737EB"/>
    <w:rsid w:val="00974041"/>
    <w:rsid w:val="0097440B"/>
    <w:rsid w:val="0097590C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655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3967"/>
    <w:rsid w:val="009A4478"/>
    <w:rsid w:val="009A65F8"/>
    <w:rsid w:val="009B0634"/>
    <w:rsid w:val="009B288D"/>
    <w:rsid w:val="009B3423"/>
    <w:rsid w:val="009B393D"/>
    <w:rsid w:val="009B4309"/>
    <w:rsid w:val="009B6E73"/>
    <w:rsid w:val="009B7088"/>
    <w:rsid w:val="009B7336"/>
    <w:rsid w:val="009B7615"/>
    <w:rsid w:val="009C1865"/>
    <w:rsid w:val="009C2652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488"/>
    <w:rsid w:val="009E172D"/>
    <w:rsid w:val="009E1ECD"/>
    <w:rsid w:val="009E23F8"/>
    <w:rsid w:val="009E2C0B"/>
    <w:rsid w:val="009E2CEB"/>
    <w:rsid w:val="009E2EA3"/>
    <w:rsid w:val="009E34D8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A4E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761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C7"/>
    <w:rsid w:val="00A64CE3"/>
    <w:rsid w:val="00A650EB"/>
    <w:rsid w:val="00A65842"/>
    <w:rsid w:val="00A66DA8"/>
    <w:rsid w:val="00A66DF3"/>
    <w:rsid w:val="00A677F9"/>
    <w:rsid w:val="00A67D4D"/>
    <w:rsid w:val="00A703B4"/>
    <w:rsid w:val="00A7089D"/>
    <w:rsid w:val="00A70D4B"/>
    <w:rsid w:val="00A7115A"/>
    <w:rsid w:val="00A717E9"/>
    <w:rsid w:val="00A71A9F"/>
    <w:rsid w:val="00A729BB"/>
    <w:rsid w:val="00A72BDD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024"/>
    <w:rsid w:val="00AC4255"/>
    <w:rsid w:val="00AC4675"/>
    <w:rsid w:val="00AC5605"/>
    <w:rsid w:val="00AC7372"/>
    <w:rsid w:val="00AC7D6D"/>
    <w:rsid w:val="00AD1233"/>
    <w:rsid w:val="00AD2182"/>
    <w:rsid w:val="00AD2322"/>
    <w:rsid w:val="00AD3FAF"/>
    <w:rsid w:val="00AD49BE"/>
    <w:rsid w:val="00AD6968"/>
    <w:rsid w:val="00AD735D"/>
    <w:rsid w:val="00AD7BEC"/>
    <w:rsid w:val="00AE037B"/>
    <w:rsid w:val="00AE0925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09B"/>
    <w:rsid w:val="00AE55F9"/>
    <w:rsid w:val="00AE5677"/>
    <w:rsid w:val="00AE602F"/>
    <w:rsid w:val="00AE6435"/>
    <w:rsid w:val="00AE7806"/>
    <w:rsid w:val="00AE7DFF"/>
    <w:rsid w:val="00AF1575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669"/>
    <w:rsid w:val="00B26F58"/>
    <w:rsid w:val="00B26F84"/>
    <w:rsid w:val="00B31E01"/>
    <w:rsid w:val="00B32292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502"/>
    <w:rsid w:val="00B55CEF"/>
    <w:rsid w:val="00B55D75"/>
    <w:rsid w:val="00B56723"/>
    <w:rsid w:val="00B56A37"/>
    <w:rsid w:val="00B5729F"/>
    <w:rsid w:val="00B578B9"/>
    <w:rsid w:val="00B609A3"/>
    <w:rsid w:val="00B61AE6"/>
    <w:rsid w:val="00B623CA"/>
    <w:rsid w:val="00B62EEC"/>
    <w:rsid w:val="00B648A4"/>
    <w:rsid w:val="00B648D2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2BD4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3630"/>
    <w:rsid w:val="00BB50E1"/>
    <w:rsid w:val="00BB6A46"/>
    <w:rsid w:val="00BB6EC2"/>
    <w:rsid w:val="00BB76BC"/>
    <w:rsid w:val="00BB76F7"/>
    <w:rsid w:val="00BB7CDE"/>
    <w:rsid w:val="00BC0044"/>
    <w:rsid w:val="00BC06C0"/>
    <w:rsid w:val="00BC07C9"/>
    <w:rsid w:val="00BC0C32"/>
    <w:rsid w:val="00BC10C7"/>
    <w:rsid w:val="00BC24B5"/>
    <w:rsid w:val="00BC2567"/>
    <w:rsid w:val="00BC2A3B"/>
    <w:rsid w:val="00BC2A59"/>
    <w:rsid w:val="00BC36BD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2A1C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05C"/>
    <w:rsid w:val="00BF17B9"/>
    <w:rsid w:val="00BF1BD5"/>
    <w:rsid w:val="00BF1DF3"/>
    <w:rsid w:val="00C002EA"/>
    <w:rsid w:val="00C0030F"/>
    <w:rsid w:val="00C00565"/>
    <w:rsid w:val="00C00D9B"/>
    <w:rsid w:val="00C00F26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2A7F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6C5D"/>
    <w:rsid w:val="00C47204"/>
    <w:rsid w:val="00C50C6F"/>
    <w:rsid w:val="00C5156F"/>
    <w:rsid w:val="00C51B78"/>
    <w:rsid w:val="00C52F6E"/>
    <w:rsid w:val="00C54697"/>
    <w:rsid w:val="00C56C7A"/>
    <w:rsid w:val="00C572DA"/>
    <w:rsid w:val="00C604E5"/>
    <w:rsid w:val="00C61312"/>
    <w:rsid w:val="00C6154E"/>
    <w:rsid w:val="00C61F7F"/>
    <w:rsid w:val="00C63597"/>
    <w:rsid w:val="00C6506C"/>
    <w:rsid w:val="00C6568E"/>
    <w:rsid w:val="00C65AD5"/>
    <w:rsid w:val="00C65FFC"/>
    <w:rsid w:val="00C662BA"/>
    <w:rsid w:val="00C66534"/>
    <w:rsid w:val="00C665D5"/>
    <w:rsid w:val="00C666D4"/>
    <w:rsid w:val="00C66B8D"/>
    <w:rsid w:val="00C66D03"/>
    <w:rsid w:val="00C677CE"/>
    <w:rsid w:val="00C70D9B"/>
    <w:rsid w:val="00C7156C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B51"/>
    <w:rsid w:val="00C91F45"/>
    <w:rsid w:val="00C9212C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1E36"/>
    <w:rsid w:val="00CC3F15"/>
    <w:rsid w:val="00CC5588"/>
    <w:rsid w:val="00CC566E"/>
    <w:rsid w:val="00CC633C"/>
    <w:rsid w:val="00CC7257"/>
    <w:rsid w:val="00CD121A"/>
    <w:rsid w:val="00CD1A5D"/>
    <w:rsid w:val="00CD2AD0"/>
    <w:rsid w:val="00CD34A9"/>
    <w:rsid w:val="00CD449F"/>
    <w:rsid w:val="00CD4A12"/>
    <w:rsid w:val="00CD4BA1"/>
    <w:rsid w:val="00CD5061"/>
    <w:rsid w:val="00CD50C2"/>
    <w:rsid w:val="00CD58A4"/>
    <w:rsid w:val="00CD5EAE"/>
    <w:rsid w:val="00CD79C1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CF7B99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05CD"/>
    <w:rsid w:val="00D215F7"/>
    <w:rsid w:val="00D21DCE"/>
    <w:rsid w:val="00D25B4F"/>
    <w:rsid w:val="00D25C63"/>
    <w:rsid w:val="00D30572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5A6B"/>
    <w:rsid w:val="00D46487"/>
    <w:rsid w:val="00D46618"/>
    <w:rsid w:val="00D47286"/>
    <w:rsid w:val="00D4731A"/>
    <w:rsid w:val="00D5116D"/>
    <w:rsid w:val="00D51856"/>
    <w:rsid w:val="00D51ADC"/>
    <w:rsid w:val="00D546B4"/>
    <w:rsid w:val="00D554C3"/>
    <w:rsid w:val="00D56A3A"/>
    <w:rsid w:val="00D60D9E"/>
    <w:rsid w:val="00D61501"/>
    <w:rsid w:val="00D6194D"/>
    <w:rsid w:val="00D64BC4"/>
    <w:rsid w:val="00D6541C"/>
    <w:rsid w:val="00D6636D"/>
    <w:rsid w:val="00D67D6D"/>
    <w:rsid w:val="00D67DDC"/>
    <w:rsid w:val="00D7032D"/>
    <w:rsid w:val="00D70791"/>
    <w:rsid w:val="00D726A3"/>
    <w:rsid w:val="00D72BB0"/>
    <w:rsid w:val="00D74584"/>
    <w:rsid w:val="00D75506"/>
    <w:rsid w:val="00D758DB"/>
    <w:rsid w:val="00D75BA3"/>
    <w:rsid w:val="00D76818"/>
    <w:rsid w:val="00D76F42"/>
    <w:rsid w:val="00D77202"/>
    <w:rsid w:val="00D77C51"/>
    <w:rsid w:val="00D81A55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196D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1DA"/>
    <w:rsid w:val="00DB3BC5"/>
    <w:rsid w:val="00DB3CA5"/>
    <w:rsid w:val="00DB78B1"/>
    <w:rsid w:val="00DB7AE5"/>
    <w:rsid w:val="00DB7BD7"/>
    <w:rsid w:val="00DB7F78"/>
    <w:rsid w:val="00DC07F7"/>
    <w:rsid w:val="00DC0D91"/>
    <w:rsid w:val="00DC0DD9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66"/>
    <w:rsid w:val="00E42482"/>
    <w:rsid w:val="00E44C90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1F0E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3F40"/>
    <w:rsid w:val="00E753B5"/>
    <w:rsid w:val="00E75C85"/>
    <w:rsid w:val="00E76358"/>
    <w:rsid w:val="00E7743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2E4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5C1A"/>
    <w:rsid w:val="00EA7A62"/>
    <w:rsid w:val="00EB04E2"/>
    <w:rsid w:val="00EB0DEC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0AE7"/>
    <w:rsid w:val="00EC250D"/>
    <w:rsid w:val="00EC2C2C"/>
    <w:rsid w:val="00EC4596"/>
    <w:rsid w:val="00EC47D7"/>
    <w:rsid w:val="00EC5101"/>
    <w:rsid w:val="00EC5762"/>
    <w:rsid w:val="00EC5EE3"/>
    <w:rsid w:val="00EC630C"/>
    <w:rsid w:val="00ED2F54"/>
    <w:rsid w:val="00ED3109"/>
    <w:rsid w:val="00ED3332"/>
    <w:rsid w:val="00ED4895"/>
    <w:rsid w:val="00ED649E"/>
    <w:rsid w:val="00ED669C"/>
    <w:rsid w:val="00ED710F"/>
    <w:rsid w:val="00ED7A58"/>
    <w:rsid w:val="00EE0523"/>
    <w:rsid w:val="00EE077C"/>
    <w:rsid w:val="00EE1118"/>
    <w:rsid w:val="00EE2254"/>
    <w:rsid w:val="00EE2B3A"/>
    <w:rsid w:val="00EE3B47"/>
    <w:rsid w:val="00EE4FA1"/>
    <w:rsid w:val="00EE56E9"/>
    <w:rsid w:val="00EE74C2"/>
    <w:rsid w:val="00EF04E2"/>
    <w:rsid w:val="00EF1AC6"/>
    <w:rsid w:val="00EF32BD"/>
    <w:rsid w:val="00EF34A2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06AED"/>
    <w:rsid w:val="00F15D61"/>
    <w:rsid w:val="00F161EE"/>
    <w:rsid w:val="00F16DA9"/>
    <w:rsid w:val="00F173A1"/>
    <w:rsid w:val="00F17D7E"/>
    <w:rsid w:val="00F20593"/>
    <w:rsid w:val="00F21941"/>
    <w:rsid w:val="00F24277"/>
    <w:rsid w:val="00F24572"/>
    <w:rsid w:val="00F25634"/>
    <w:rsid w:val="00F260E5"/>
    <w:rsid w:val="00F2614C"/>
    <w:rsid w:val="00F2629C"/>
    <w:rsid w:val="00F26434"/>
    <w:rsid w:val="00F26CED"/>
    <w:rsid w:val="00F2768E"/>
    <w:rsid w:val="00F30375"/>
    <w:rsid w:val="00F30F14"/>
    <w:rsid w:val="00F31613"/>
    <w:rsid w:val="00F316C5"/>
    <w:rsid w:val="00F31952"/>
    <w:rsid w:val="00F31ED6"/>
    <w:rsid w:val="00F3251A"/>
    <w:rsid w:val="00F33D4A"/>
    <w:rsid w:val="00F353CA"/>
    <w:rsid w:val="00F36918"/>
    <w:rsid w:val="00F36E65"/>
    <w:rsid w:val="00F4046D"/>
    <w:rsid w:val="00F424B2"/>
    <w:rsid w:val="00F42601"/>
    <w:rsid w:val="00F439C5"/>
    <w:rsid w:val="00F44C1F"/>
    <w:rsid w:val="00F45FB4"/>
    <w:rsid w:val="00F5027B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4F3"/>
    <w:rsid w:val="00F56921"/>
    <w:rsid w:val="00F57849"/>
    <w:rsid w:val="00F618CD"/>
    <w:rsid w:val="00F61E4C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42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0B5"/>
    <w:rsid w:val="00F91BAD"/>
    <w:rsid w:val="00F91D60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D9B"/>
    <w:rsid w:val="00FC15B0"/>
    <w:rsid w:val="00FC2C7F"/>
    <w:rsid w:val="00FC3626"/>
    <w:rsid w:val="00FC3871"/>
    <w:rsid w:val="00FC41F7"/>
    <w:rsid w:val="00FC4C96"/>
    <w:rsid w:val="00FC4DA5"/>
    <w:rsid w:val="00FC76D1"/>
    <w:rsid w:val="00FD1641"/>
    <w:rsid w:val="00FD2075"/>
    <w:rsid w:val="00FD2A3A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2D0"/>
    <w:rsid w:val="00FF76A5"/>
    <w:rsid w:val="00FF78C2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BC0044"/>
    <w:pPr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ascii="Arial" w:hAnsi="Arial"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775462"/>
    <w:pPr>
      <w:tabs>
        <w:tab w:val="left" w:pos="0"/>
      </w:tabs>
      <w:suppressAutoHyphens/>
      <w:spacing w:after="240"/>
      <w:ind w:left="426" w:hanging="284"/>
      <w:jc w:val="both"/>
      <w:outlineLvl w:val="1"/>
    </w:pPr>
    <w:rPr>
      <w:rFonts w:ascii="Arial" w:hAnsi="Arial" w:cs="Arial"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9212C"/>
    <w:pPr>
      <w:suppressAutoHyphens/>
      <w:ind w:left="426"/>
      <w:jc w:val="both"/>
    </w:pPr>
    <w:rPr>
      <w:rFonts w:ascii="Arial" w:hAnsi="Arial" w:cs="Arial"/>
      <w:bCs/>
      <w:iCs/>
      <w:color w:val="000000" w:themeColor="text1"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9212C"/>
    <w:rPr>
      <w:rFonts w:ascii="Arial" w:hAnsi="Arial" w:cs="Arial"/>
      <w:bCs/>
      <w:i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color w:val="000000" w:themeColor="text1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775462"/>
    <w:rPr>
      <w:rFonts w:ascii="Arial" w:hAnsi="Arial" w:cs="Arial"/>
      <w:bCs/>
      <w:iCs/>
    </w:rPr>
  </w:style>
  <w:style w:type="paragraph" w:styleId="Revzia">
    <w:name w:val="Revision"/>
    <w:hidden/>
    <w:uiPriority w:val="99"/>
    <w:semiHidden/>
    <w:rsid w:val="00F910B5"/>
    <w:rPr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115749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C54697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BC0044"/>
    <w:pPr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ascii="Arial" w:hAnsi="Arial"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8A25FB"/>
    <w:pPr>
      <w:tabs>
        <w:tab w:val="left" w:pos="0"/>
      </w:tabs>
      <w:suppressAutoHyphens/>
      <w:spacing w:before="60" w:after="240"/>
      <w:ind w:left="426" w:hanging="284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9212C"/>
    <w:pPr>
      <w:suppressAutoHyphens/>
      <w:ind w:left="426"/>
      <w:jc w:val="both"/>
    </w:pPr>
    <w:rPr>
      <w:rFonts w:ascii="Arial" w:hAnsi="Arial" w:cs="Arial"/>
      <w:bCs/>
      <w:iCs/>
      <w:color w:val="000000" w:themeColor="text1"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9212C"/>
    <w:rPr>
      <w:rFonts w:ascii="Arial" w:hAnsi="Arial" w:cs="Arial"/>
      <w:bCs/>
      <w:i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color w:val="000000" w:themeColor="text1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8A25FB"/>
    <w:rPr>
      <w:rFonts w:ascii="Arial" w:hAnsi="Arial" w:cs="Arial"/>
      <w:b/>
      <w:bCs/>
      <w:iCs/>
    </w:rPr>
  </w:style>
  <w:style w:type="paragraph" w:styleId="Revzia">
    <w:name w:val="Revision"/>
    <w:hidden/>
    <w:uiPriority w:val="99"/>
    <w:semiHidden/>
    <w:rsid w:val="00F910B5"/>
    <w:rPr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115749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C5469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2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2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0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2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9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8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7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57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962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2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8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0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1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5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1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3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1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6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5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7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2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7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1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6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1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6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8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0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4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5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8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2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9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86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93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4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5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7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6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4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3DBB1E-5486-4362-8660-8353A007D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257</TotalTime>
  <Pages>10</Pages>
  <Words>3011</Words>
  <Characters>17166</Characters>
  <Application>Microsoft Office Word</Application>
  <DocSecurity>0</DocSecurity>
  <Lines>143</Lines>
  <Paragraphs>40</Paragraphs>
  <ScaleCrop>false</ScaleCrop>
  <HeadingPairs>
    <vt:vector size="8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65</vt:i4>
      </vt:variant>
    </vt:vector>
  </HeadingPairs>
  <TitlesOfParts>
    <vt:vector size="68" baseType="lpstr">
      <vt:lpstr>A)</vt:lpstr>
      <vt:lpstr>A)</vt:lpstr>
      <vt:lpstr>A)</vt:lpstr>
      <vt:lpstr>VŠEOBECNÉ INFORMÁCIE</vt:lpstr>
      <vt:lpstr>    Názov a sídlo</vt:lpstr>
      <vt:lpstr>    Neobmedzené ručenie</vt:lpstr>
      <vt:lpstr>    Dátum schválenia účtovnej závierky za predchádzajúce účtovné obdobie</vt:lpstr>
      <vt:lpstr>    Právny dôvod na zostavenie účtovnej závierky</vt:lpstr>
      <vt:lpstr>    Údaje o skupine</vt:lpstr>
      <vt:lpstr>    Počet zamestnancov</vt:lpstr>
      <vt:lpstr>    Dátum schválenia audítora Spoločnosti</vt:lpstr>
      <vt:lpstr>    Orgány a spoločníci Spoločnosti </vt:lpstr>
      <vt:lpstr>INFORMÁCIE O PRIJATÝCH POSTUPOCH</vt:lpstr>
      <vt:lpstr>INFORMÁCIE, KTORÉ DOPLŇUJÚ A VYSVETĽUJÚ POLOŽKY SÚVAHY</vt:lpstr>
      <vt:lpstr>AKTÍVA</vt:lpstr>
      <vt:lpstr>    Dlhodobý hmotný majetok</vt:lpstr>
      <vt:lpstr>    Dlhodobý finančný majetok</vt:lpstr>
      <vt:lpstr>    Zásoby</vt:lpstr>
      <vt:lpstr>    </vt:lpstr>
      <vt:lpstr>    Pohľadávky</vt:lpstr>
      <vt:lpstr>    </vt:lpstr>
      <vt:lpstr>    </vt:lpstr>
      <vt:lpstr>    </vt:lpstr>
      <vt:lpstr>    </vt:lpstr>
      <vt:lpstr>    </vt:lpstr>
      <vt:lpstr>    Odložená daňová pohľadávka</vt:lpstr>
      <vt:lpstr>    Finančné účty</vt:lpstr>
      <vt:lpstr>    Časové rozlíšenie</vt:lpstr>
      <vt:lpstr>PASÍVA</vt:lpstr>
      <vt:lpstr>    Vlastné imanie</vt:lpstr>
      <vt:lpstr>    Sociálny fond</vt:lpstr>
      <vt:lpstr>    </vt:lpstr>
      <vt:lpstr>    </vt:lpstr>
      <vt:lpstr>    </vt:lpstr>
      <vt:lpstr>    Záväzky</vt:lpstr>
      <vt:lpstr>    Rezervy</vt:lpstr>
      <vt:lpstr>    Bankové úvery </vt:lpstr>
      <vt:lpstr>    Prijaté pôžičky</vt:lpstr>
      <vt:lpstr>    Časové rozlíšenie</vt:lpstr>
      <vt:lpstr>INFORMÁCIE, KTORÉ DOPLŇUJÚ A VYSVETĽUJÚ POLOŽKY VÝKAZU ZISKOV A STRÁT</vt:lpstr>
      <vt:lpstr>    Čistý obrat</vt:lpstr>
      <vt:lpstr>VÝNOSY</vt:lpstr>
      <vt:lpstr>    Tržby za vlastné výkony a tovar</vt:lpstr>
      <vt:lpstr>    Zmena stavu zásob vlastnej výroby</vt:lpstr>
      <vt:lpstr>    </vt:lpstr>
      <vt:lpstr>    </vt:lpstr>
      <vt:lpstr>    Ostatné výnosy z hospodárskej a finančnej činnosti</vt:lpstr>
      <vt:lpstr>NÁKLADY</vt:lpstr>
      <vt:lpstr>    Náklady z hospodárskej a finančnej činnosti</vt:lpstr>
      <vt:lpstr>    </vt:lpstr>
      <vt:lpstr>    </vt:lpstr>
      <vt:lpstr>    </vt:lpstr>
      <vt:lpstr>    Osobné náklady</vt:lpstr>
      <vt:lpstr>    Dane</vt:lpstr>
      <vt:lpstr>INFORMÁCIE O INÝCH AKTÍVACH A INÝCH PASÍVACH</vt:lpstr>
      <vt:lpstr>    Podmienené záväzky</vt:lpstr>
      <vt:lpstr>    Skutočnosti sledované na podsúvahových účtoch</vt:lpstr>
      <vt:lpstr>    </vt:lpstr>
      <vt:lpstr>UDALOSTI, KTORÉ NASTALI PO DNI, KU KTORÉMU SA ZOSTAVUJE ÚČTOVNÁ ZÁVIERKA</vt:lpstr>
      <vt:lpstr>TRANSAKCIE SO SPRIAZNENÝMI STRANAMI</vt:lpstr>
      <vt:lpstr>    Transakcie medzi Spoločnosťou a spriaznenými osobami</vt:lpstr>
      <vt:lpstr>    Príjmy a výhody členov štatutárneho orgánu, dozorného orgánu a iného orgánu</vt:lpstr>
      <vt:lpstr>OSTATNÉ INFORMÁCIE </vt:lpstr>
      <vt:lpstr>PREHĽAD POHYBOV VLASTNÉHO IMANIA </vt:lpstr>
      <vt:lpstr>    Vlastné imanie</vt:lpstr>
      <vt:lpstr>    Rozdelenie zisku  za predchádzajúci rok 2014</vt:lpstr>
      <vt:lpstr>    Rozdelenie zisku za bežný rok 2015</vt:lpstr>
      <vt:lpstr>PREHĽAD PEŇAŽNÝCH TOKOV </vt:lpstr>
    </vt:vector>
  </TitlesOfParts>
  <Company>PwC Slovakia</Company>
  <LinksUpToDate>false</LinksUpToDate>
  <CharactersWithSpaces>20137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Ja</cp:lastModifiedBy>
  <cp:revision>11</cp:revision>
  <cp:lastPrinted>2024-06-28T13:18:00Z</cp:lastPrinted>
  <dcterms:created xsi:type="dcterms:W3CDTF">2023-03-28T18:18:00Z</dcterms:created>
  <dcterms:modified xsi:type="dcterms:W3CDTF">2024-06-28T14:52:00Z</dcterms:modified>
</cp:coreProperties>
</file>