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19F599" w14:textId="77777777" w:rsidR="00881E72" w:rsidRDefault="00881E72" w:rsidP="00881E72">
      <w:pPr>
        <w:pStyle w:val="Normlnywebov"/>
        <w:spacing w:before="0" w:beforeAutospacing="0" w:after="0" w:afterAutospacing="0"/>
      </w:pPr>
      <w:r>
        <w:rPr>
          <w:color w:val="000000"/>
          <w:sz w:val="23"/>
          <w:szCs w:val="23"/>
        </w:rPr>
        <w:t xml:space="preserve">Poznámky </w:t>
      </w:r>
      <w:proofErr w:type="spellStart"/>
      <w:r>
        <w:rPr>
          <w:color w:val="000000"/>
          <w:sz w:val="23"/>
          <w:szCs w:val="23"/>
        </w:rPr>
        <w:t>Úč</w:t>
      </w:r>
      <w:proofErr w:type="spellEnd"/>
      <w:r>
        <w:rPr>
          <w:color w:val="000000"/>
          <w:sz w:val="23"/>
          <w:szCs w:val="23"/>
        </w:rPr>
        <w:t xml:space="preserve"> POD 3  04</w:t>
      </w:r>
      <w:r>
        <w:rPr>
          <w:b/>
          <w:bCs/>
          <w:color w:val="000000"/>
          <w:sz w:val="23"/>
          <w:szCs w:val="23"/>
        </w:rPr>
        <w:t xml:space="preserve">                                                  </w:t>
      </w:r>
      <w:r>
        <w:rPr>
          <w:color w:val="000000"/>
          <w:sz w:val="23"/>
          <w:szCs w:val="23"/>
        </w:rPr>
        <w:t>DIC: 2020411052</w:t>
      </w:r>
      <w:r>
        <w:rPr>
          <w:b/>
          <w:bCs/>
          <w:color w:val="000000"/>
          <w:sz w:val="23"/>
          <w:szCs w:val="23"/>
        </w:rPr>
        <w:t xml:space="preserve">                  </w:t>
      </w:r>
    </w:p>
    <w:p w14:paraId="10EFCCC5" w14:textId="77777777" w:rsidR="00881E72" w:rsidRDefault="00881E72" w:rsidP="00881E72"/>
    <w:p w14:paraId="5A8F6167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A. Základné informácie o účtovnej jednotke</w:t>
      </w:r>
    </w:p>
    <w:p w14:paraId="4998A354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FBEB177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Názov spoločnosti: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Špecialka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s.r.o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., PKO - Nitra</w:t>
      </w:r>
    </w:p>
    <w:p w14:paraId="51AB2E45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Sídlo: Janka Kráľa 4, 949 01  Nitra</w:t>
      </w:r>
    </w:p>
    <w:p w14:paraId="2F1AF9A4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Dátum zápisu:  27.02.1996 , obchodný register Okresného súdu Nitra oddiel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s.r.o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., vložka 2047N</w:t>
      </w:r>
    </w:p>
    <w:p w14:paraId="38E7C39F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E4889B3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sk-SK"/>
        </w:rPr>
        <w:t>Opis hospodárskej činnosti účtovnej jednotky</w:t>
      </w:r>
      <w:r>
        <w:rPr>
          <w:rFonts w:ascii="Times New Roman" w:eastAsia="Times New Roman" w:hAnsi="Times New Roman" w:cs="Times New Roman"/>
          <w:color w:val="000000"/>
          <w:sz w:val="19"/>
          <w:szCs w:val="19"/>
          <w:lang w:eastAsia="sk-SK"/>
        </w:rPr>
        <w:t>:</w:t>
      </w:r>
    </w:p>
    <w:p w14:paraId="2FD750D3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2447C5A" w14:textId="77777777" w:rsidR="00881E72" w:rsidRDefault="00881E72" w:rsidP="00881E72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Prenájom nebytových priestorov</w:t>
      </w:r>
    </w:p>
    <w:p w14:paraId="48637065" w14:textId="77777777" w:rsidR="00881E72" w:rsidRDefault="00881E72" w:rsidP="00881E72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Poskytovanie reštauračných a stravovacích služieb a občerstvenia </w:t>
      </w:r>
    </w:p>
    <w:p w14:paraId="29DBBB85" w14:textId="77777777" w:rsidR="00881E72" w:rsidRDefault="00881E72" w:rsidP="00881E72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Poskytovanie ubytovacích služieb</w:t>
      </w:r>
    </w:p>
    <w:p w14:paraId="6DB59536" w14:textId="77777777" w:rsidR="00881E72" w:rsidRDefault="00881E72" w:rsidP="00881E7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Organizovanie kultúrnych, spoločenských a zábavných podujatí </w:t>
      </w:r>
    </w:p>
    <w:p w14:paraId="6A2A25C9" w14:textId="77777777" w:rsidR="00881E72" w:rsidRDefault="00881E72" w:rsidP="00881E7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DF882E2" w14:textId="2E95205D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Počet zamestnancov v roku 202</w:t>
      </w:r>
      <w:r w:rsidR="0095105B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3</w:t>
      </w:r>
    </w:p>
    <w:p w14:paraId="71C20365" w14:textId="7703B5E2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sk-SK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spoločnosť mala 16 zamestnancov</w:t>
      </w:r>
    </w:p>
    <w:p w14:paraId="3B093E17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C9FD0B2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sk-SK"/>
        </w:rPr>
        <w:t>Právny dôvod na zostavenie účtovnej závierky</w:t>
      </w:r>
    </w:p>
    <w:p w14:paraId="4A161C6C" w14:textId="75FC585E" w:rsidR="00881E72" w:rsidRDefault="00881E72" w:rsidP="00881E7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Účtovná závierka Spoločnosti k 31. decembru 202</w:t>
      </w:r>
      <w:r w:rsidR="0095105B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3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 je zostavená ako riadna účtovná závierka podľa</w:t>
      </w:r>
    </w:p>
    <w:p w14:paraId="4D4D3A78" w14:textId="107F6DC2" w:rsidR="00881E72" w:rsidRDefault="00881E72" w:rsidP="00881E7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§ 17 ods. 6 zákona NR SR č. 431/2002 Z. z. o účtovníctve za účtovné obdobie od 1. januára 202</w:t>
      </w:r>
      <w:r w:rsidR="0095105B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3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 do</w:t>
      </w:r>
    </w:p>
    <w:p w14:paraId="26C8E244" w14:textId="06978E86" w:rsidR="00881E72" w:rsidRDefault="00881E72" w:rsidP="00881E7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31. decembra 202</w:t>
      </w:r>
      <w:r w:rsidR="0095105B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3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.</w:t>
      </w:r>
    </w:p>
    <w:p w14:paraId="039D07EC" w14:textId="77777777" w:rsidR="00881E72" w:rsidRDefault="00881E72" w:rsidP="00881E7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A45AB92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Informácie o orgánoch účtovnej jednotky</w:t>
      </w:r>
    </w:p>
    <w:p w14:paraId="1DD3DAC8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37CDCDB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      Štatutárny orgán:        členovia: Dr. Ivan Bača      konateľ spoločnosti </w:t>
      </w:r>
    </w:p>
    <w:p w14:paraId="4831B239" w14:textId="77777777" w:rsidR="00881E72" w:rsidRDefault="00881E72" w:rsidP="00881E7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17"/>
          <w:szCs w:val="17"/>
          <w:lang w:eastAsia="sk-SK"/>
        </w:rPr>
        <w:t>               </w:t>
      </w:r>
    </w:p>
    <w:p w14:paraId="358F076E" w14:textId="77777777" w:rsidR="00881E72" w:rsidRDefault="00881E72" w:rsidP="00881E72">
      <w:pPr>
        <w:numPr>
          <w:ilvl w:val="0"/>
          <w:numId w:val="2"/>
        </w:numPr>
        <w:spacing w:before="120" w:after="60" w:line="240" w:lineRule="auto"/>
        <w:ind w:left="378"/>
        <w:textAlignment w:val="baseline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INFORMÁCIE O KONSOLIDOVANOM CELKU</w:t>
      </w:r>
    </w:p>
    <w:p w14:paraId="4B1CCED1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  <w:lang w:eastAsia="sk-SK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účtovná jednotka nie je súčasťou konsolidovaného celku</w:t>
      </w:r>
    </w:p>
    <w:p w14:paraId="2B37092F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9682112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D.  ĎALŠIE INFORMÁCIE </w:t>
      </w:r>
    </w:p>
    <w:p w14:paraId="2AC996F1" w14:textId="77777777" w:rsidR="00881E72" w:rsidRDefault="00881E72" w:rsidP="00881E7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2B06881" w14:textId="77777777" w:rsidR="00881E72" w:rsidRDefault="00881E72" w:rsidP="00881E72">
      <w:pPr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E. INFORMÁCIE O ÚČTOVNÝCH ZÁSADÁCH A ÚČTOVNÝCH METÓDACH  </w:t>
      </w:r>
    </w:p>
    <w:p w14:paraId="14A5E53F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B586732" w14:textId="77777777" w:rsidR="00881E72" w:rsidRDefault="00881E72" w:rsidP="00881E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Východiská pre zostavenie účtovnej závierky</w:t>
      </w:r>
    </w:p>
    <w:p w14:paraId="497BC3AD" w14:textId="77777777" w:rsidR="00881E72" w:rsidRDefault="00881E72" w:rsidP="00881E72">
      <w:pP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Účtovná závierka bola zostavená za predpokladu, že Spoločnosť bude nepretržite pokračovať vo svojej činnosti. Účtovné metódy a všeobecné účtovné zásady boli účtovnou jednotkou konzistentne aplikované. V účtovnom období spoločnosť nevykonala žiadne opravy významných chýb minulých účtovných období. Majetok a záväzky boli oceňované ku dňu uskutočnenia účtovného prípadu obstarávacou cenou.</w:t>
      </w:r>
    </w:p>
    <w:p w14:paraId="2C0EADDF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14:paraId="4A311EAD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14:paraId="5972A471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14:paraId="1E1B7BD6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14:paraId="1F6A9317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14:paraId="5699A4BB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14:paraId="5F518FCB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14:paraId="5706543C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lastRenderedPageBreak/>
        <w:t>F. INFORMÁCIE O ÚDAJOCH NA STRANE AKTÍV SÚVAHY</w:t>
      </w:r>
    </w:p>
    <w:p w14:paraId="28DA5472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AE65A4D" w14:textId="77777777" w:rsidR="00881E72" w:rsidRDefault="00881E72" w:rsidP="00881E72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Dlhodobý nehmotný majetok a dlhodobý hmotný majetok</w:t>
      </w:r>
    </w:p>
    <w:p w14:paraId="5223215A" w14:textId="77777777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28C34A52" w14:textId="5754ACA2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DHM, ktorý sa  v roku 202</w:t>
      </w:r>
      <w:r w:rsidR="0095105B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odpisoval:</w:t>
      </w:r>
    </w:p>
    <w:p w14:paraId="6706F059" w14:textId="77777777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103F67E4" w14:textId="77777777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>Odpisová skupina 1:</w:t>
      </w:r>
    </w:p>
    <w:p w14:paraId="6B815C55" w14:textId="49EACDFE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                                                                                         Účtov.         </w:t>
      </w:r>
    </w:p>
    <w:p w14:paraId="5CC02628" w14:textId="220EB3C8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Mercedes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Benz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NR777LS                          vo výške           15</w:t>
      </w:r>
      <w:r w:rsidR="00752F1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833,33 €      </w:t>
      </w:r>
    </w:p>
    <w:p w14:paraId="5284C158" w14:textId="28434C9E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Mercedes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Benz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NR777LR                          vo výške           20 406,00 €                                         </w:t>
      </w:r>
    </w:p>
    <w:p w14:paraId="49FA2DA0" w14:textId="2EF50902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BMW X6 40D XDRIVE NR777KF           vo výške          </w:t>
      </w:r>
      <w:r w:rsidR="00F8516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1 194,67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                                         </w:t>
      </w:r>
    </w:p>
    <w:p w14:paraId="1DB5391B" w14:textId="7275A368" w:rsidR="00881E72" w:rsidRDefault="005D56C8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Motorka JAWA      </w:t>
      </w:r>
      <w:r w:rsidR="00881E7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                             vo výške       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970,83</w:t>
      </w:r>
      <w:r w:rsidR="00881E7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5F7C8C83" w14:textId="7169F308" w:rsidR="00F85161" w:rsidRDefault="00F85161" w:rsidP="00F8516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Mercedes </w:t>
      </w:r>
      <w:proofErr w:type="spellStart"/>
      <w:r w:rsidR="00595AB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Benz</w:t>
      </w:r>
      <w:proofErr w:type="spellEnd"/>
      <w:r w:rsidR="00595AB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AA 17771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ab/>
      </w:r>
      <w:r w:rsidR="00595AB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ab/>
        <w:t xml:space="preserve">   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vo výške           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20 812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49CE8F86" w14:textId="77777777" w:rsidR="00F85161" w:rsidRDefault="00F85161" w:rsidP="00F8516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4C5C7C73" w14:textId="77777777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 xml:space="preserve">Odpisová skupina 4:    </w:t>
      </w:r>
    </w:p>
    <w:p w14:paraId="131F3819" w14:textId="77777777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2FB7D546" w14:textId="1439665C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Budova PKO                                             vo výške       </w:t>
      </w:r>
      <w:r w:rsidR="00595AB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24 951,00 €                                        </w:t>
      </w:r>
    </w:p>
    <w:p w14:paraId="3A7DAF21" w14:textId="403BCCB5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Reštaurácia a penzión na kúpalisku          vo výške         </w:t>
      </w:r>
      <w:r w:rsidR="00595AB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11 004,00 €    </w:t>
      </w:r>
    </w:p>
    <w:p w14:paraId="02B45085" w14:textId="77777777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5A81B563" w14:textId="77777777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 xml:space="preserve">Odpisová skupina 2:                </w:t>
      </w:r>
    </w:p>
    <w:p w14:paraId="3D188437" w14:textId="77777777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1DAECE99" w14:textId="1247C243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Kotol                                                           vo výške            </w:t>
      </w:r>
      <w:r w:rsidR="00595AB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="00F8516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473,33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563880A6" w14:textId="60B49106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Požiarna ústredňa                                        vo výške            </w:t>
      </w:r>
      <w:r w:rsidR="00595AB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603,00 €</w:t>
      </w:r>
    </w:p>
    <w:p w14:paraId="50AC3B91" w14:textId="0A1B47F2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Čelná tabuľa                                                vo výške            </w:t>
      </w:r>
      <w:r w:rsidR="00595AB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496,50 €</w:t>
      </w:r>
    </w:p>
    <w:p w14:paraId="7A760CA7" w14:textId="65B47895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Svetelný panel                                             vo výške             </w:t>
      </w:r>
      <w:r w:rsidR="00595AB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687,00 € </w:t>
      </w:r>
    </w:p>
    <w:p w14:paraId="1DD060DA" w14:textId="1680B927" w:rsidR="00881E72" w:rsidRDefault="00595AB6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Kamerový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system</w:t>
      </w:r>
      <w:proofErr w:type="spellEnd"/>
      <w:r w:rsidR="00752F1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                                vo výške         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601,37</w:t>
      </w:r>
      <w:r w:rsidR="00752F1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  </w:t>
      </w:r>
      <w:r w:rsidR="00881E7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                                                      </w:t>
      </w:r>
    </w:p>
    <w:p w14:paraId="5E203A2D" w14:textId="77777777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1564A5EB" w14:textId="79F876D2" w:rsidR="00881E72" w:rsidRDefault="00C3055B" w:rsidP="00881E7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    SPOLU:                                                                            </w:t>
      </w:r>
      <w:r w:rsidR="00595AB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</w:t>
      </w:r>
      <w:r w:rsidR="00595AB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98 033,53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   </w:t>
      </w:r>
    </w:p>
    <w:p w14:paraId="513DEC7B" w14:textId="77777777" w:rsidR="00881E72" w:rsidRDefault="00881E72" w:rsidP="00881E7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</w:p>
    <w:p w14:paraId="4FA608CB" w14:textId="77777777" w:rsidR="00881E72" w:rsidRDefault="00881E72" w:rsidP="00881E72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Dlhodobý finančný majetok</w:t>
      </w:r>
    </w:p>
    <w:p w14:paraId="2FAC32FB" w14:textId="77777777" w:rsidR="00881E72" w:rsidRDefault="00881E72" w:rsidP="00881E72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spoločnosť neeviduje dlhodobý finančný majetok </w:t>
      </w:r>
    </w:p>
    <w:p w14:paraId="7C2C9BD9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663DDC6" w14:textId="77777777" w:rsidR="00881E72" w:rsidRDefault="00881E72" w:rsidP="00881E72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Zásoby</w:t>
      </w:r>
    </w:p>
    <w:p w14:paraId="503FDE34" w14:textId="5D7B42BE" w:rsidR="00881E72" w:rsidRDefault="00881E72" w:rsidP="00881E72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spoločnosť eviduje  zásoby vo výške :   </w:t>
      </w:r>
      <w:r w:rsidR="00A4729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1 581,47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3D3C5299" w14:textId="77777777" w:rsidR="00881E72" w:rsidRDefault="00881E72" w:rsidP="00881E7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Zásoby účtuje spoločnosť spôsobom B – priamo do nákladov a na konci roka sa preúčtuje na základe fyzickej inventúry skutočný stav na sklad zásob. </w:t>
      </w:r>
    </w:p>
    <w:p w14:paraId="4E398C07" w14:textId="77777777" w:rsidR="00881E72" w:rsidRDefault="00881E72" w:rsidP="00881E7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</w:p>
    <w:p w14:paraId="10BDB739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92AAE8B" w14:textId="77777777" w:rsidR="00881E72" w:rsidRDefault="00881E72" w:rsidP="00881E72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Pohľadávky</w:t>
      </w:r>
    </w:p>
    <w:p w14:paraId="5576E41C" w14:textId="14A97B75" w:rsidR="00881E72" w:rsidRDefault="00881E72" w:rsidP="00881E72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spoločnosť vykazuje pohľadávky :    za ubytovanie vo výške                             </w:t>
      </w:r>
      <w:r w:rsidR="00A4729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2</w:t>
      </w:r>
      <w:r w:rsidR="007973D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="00A4729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755,</w:t>
      </w:r>
      <w:r w:rsidR="007973D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00</w:t>
      </w:r>
      <w:r w:rsidR="00A4729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4D19E94D" w14:textId="6FBC1E49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za ostatné služby vo výške                   </w:t>
      </w:r>
      <w:r w:rsidR="007973DD">
        <w:rPr>
          <w:rFonts w:ascii="Times New Roman" w:eastAsia="Times New Roman" w:hAnsi="Times New Roman" w:cs="Times New Roman"/>
          <w:sz w:val="24"/>
          <w:szCs w:val="24"/>
          <w:lang w:eastAsia="sk-SK"/>
        </w:rPr>
        <w:t>79 449,26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761814B9" w14:textId="6326DCC6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za prenájom priestorov vo výške           </w:t>
      </w:r>
      <w:r w:rsidR="007973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,00 €           </w:t>
      </w:r>
    </w:p>
    <w:p w14:paraId="14DFF0AD" w14:textId="418660DF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spolu:                                                    </w:t>
      </w:r>
      <w:r w:rsidR="007973DD">
        <w:rPr>
          <w:rFonts w:ascii="Times New Roman" w:eastAsia="Times New Roman" w:hAnsi="Times New Roman" w:cs="Times New Roman"/>
          <w:sz w:val="24"/>
          <w:szCs w:val="24"/>
          <w:lang w:eastAsia="sk-SK"/>
        </w:rPr>
        <w:t>82 204,26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6E20CCE0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7B6097C5" w14:textId="77777777" w:rsidR="00881E72" w:rsidRDefault="00881E72" w:rsidP="00881E72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Finančné účty</w:t>
      </w:r>
    </w:p>
    <w:p w14:paraId="43AB5E12" w14:textId="77777777" w:rsidR="00881E72" w:rsidRDefault="00881E72" w:rsidP="00881E7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1"/>
        <w:gridCol w:w="1160"/>
        <w:gridCol w:w="1280"/>
      </w:tblGrid>
      <w:tr w:rsidR="00881E72" w14:paraId="5AFB9973" w14:textId="77777777" w:rsidTr="000F7A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044BBF9" w14:textId="77777777" w:rsidR="00881E72" w:rsidRDefault="00881E72" w:rsidP="000F7A8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Názov položky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7EBF45C" w14:textId="5A6072D9" w:rsidR="00881E72" w:rsidRDefault="00881E72" w:rsidP="000F7A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01.01.202</w:t>
            </w:r>
            <w:r w:rsidR="007973D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20A2A0B" w14:textId="6F9E72F6" w:rsidR="00881E72" w:rsidRDefault="00881E72" w:rsidP="000F7A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31.12.202</w:t>
            </w:r>
            <w:r w:rsidR="007973D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3</w:t>
            </w:r>
          </w:p>
        </w:tc>
      </w:tr>
      <w:tr w:rsidR="00881E72" w14:paraId="32663C6B" w14:textId="77777777" w:rsidTr="000F7A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3AA621" w14:textId="77777777" w:rsidR="00881E72" w:rsidRDefault="00881E72" w:rsidP="000F7A8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Pokladnica, ceniny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03DFD5" w14:textId="258BB9B4" w:rsidR="00881E72" w:rsidRDefault="007973DD" w:rsidP="000F7A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19 987,59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9AECFCA" w14:textId="2BFCFC76" w:rsidR="00881E72" w:rsidRDefault="007973DD" w:rsidP="000F7A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12 917,99</w:t>
            </w:r>
          </w:p>
        </w:tc>
      </w:tr>
      <w:tr w:rsidR="00881E72" w14:paraId="23BD8DDB" w14:textId="77777777" w:rsidTr="000F7A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28AC04" w14:textId="77777777" w:rsidR="00881E72" w:rsidRDefault="00881E72" w:rsidP="000F7A8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Bežné účty v banke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5BD273" w14:textId="38D332C3" w:rsidR="00881E72" w:rsidRDefault="007973DD" w:rsidP="000F7A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46 015,24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A533B5" w14:textId="588C2F93" w:rsidR="00881E72" w:rsidRDefault="007973DD" w:rsidP="000F7A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208 713,21</w:t>
            </w:r>
          </w:p>
        </w:tc>
      </w:tr>
      <w:tr w:rsidR="00881E72" w14:paraId="40FC5B2E" w14:textId="77777777" w:rsidTr="000F7A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9F7E200" w14:textId="77777777" w:rsidR="00881E72" w:rsidRDefault="00881E72" w:rsidP="000F7A8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Peniaze na ceste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A5F2DD" w14:textId="77777777" w:rsidR="00881E72" w:rsidRDefault="00881E72" w:rsidP="000F7A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A62F275" w14:textId="77777777" w:rsidR="00881E72" w:rsidRDefault="00881E72" w:rsidP="000F7A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0</w:t>
            </w:r>
          </w:p>
        </w:tc>
      </w:tr>
      <w:tr w:rsidR="00881E72" w14:paraId="4BB8EDCE" w14:textId="77777777" w:rsidTr="000F7A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C42C41C" w14:textId="77777777" w:rsidR="00881E72" w:rsidRDefault="00881E72" w:rsidP="000F7A8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6A3C31" w14:textId="77777777" w:rsidR="00881E72" w:rsidRDefault="00881E72" w:rsidP="000F7A8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93EB5C" w14:textId="77777777" w:rsidR="00881E72" w:rsidRDefault="00881E72" w:rsidP="000F7A86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7973DD" w14:paraId="02A270AA" w14:textId="77777777" w:rsidTr="000F7A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87D952" w14:textId="1D28E1AA" w:rsidR="007973DD" w:rsidRDefault="007973DD" w:rsidP="007973D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A8DE54" w14:textId="045C4265" w:rsidR="007973DD" w:rsidRDefault="007973DD" w:rsidP="007973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66 002,83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766178D" w14:textId="14C066AC" w:rsidR="007973DD" w:rsidRDefault="007973DD" w:rsidP="007973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221 631,20</w:t>
            </w:r>
          </w:p>
        </w:tc>
      </w:tr>
      <w:tr w:rsidR="00881E72" w14:paraId="15FA220E" w14:textId="77777777" w:rsidTr="000F7A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CC8E793" w14:textId="77777777" w:rsidR="00881E72" w:rsidRDefault="00881E72" w:rsidP="000F7A8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268C6A0" w14:textId="77777777" w:rsidR="00881E72" w:rsidRDefault="00881E72" w:rsidP="000F7A8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98B8E5" w14:textId="77777777" w:rsidR="00881E72" w:rsidRDefault="00881E72" w:rsidP="000F7A86">
            <w:pPr>
              <w:spacing w:after="0" w:line="240" w:lineRule="auto"/>
              <w:rPr>
                <w:rFonts w:cs="Times New Roman"/>
              </w:rPr>
            </w:pPr>
          </w:p>
        </w:tc>
      </w:tr>
    </w:tbl>
    <w:p w14:paraId="37F9261D" w14:textId="77777777" w:rsidR="00881E72" w:rsidRDefault="00881E72" w:rsidP="00881E7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</w:p>
    <w:p w14:paraId="6C37F4C2" w14:textId="77777777" w:rsidR="00881E72" w:rsidRDefault="00881E72" w:rsidP="00881E7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</w:p>
    <w:p w14:paraId="39B5A898" w14:textId="77777777" w:rsidR="00881E72" w:rsidRDefault="00881E72" w:rsidP="00881E7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</w:p>
    <w:p w14:paraId="09119B46" w14:textId="77777777" w:rsidR="00881E72" w:rsidRDefault="00881E72" w:rsidP="00881E72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Časové rozlíšenie</w:t>
      </w:r>
    </w:p>
    <w:p w14:paraId="037E8DEC" w14:textId="77777777" w:rsidR="00881E72" w:rsidRDefault="00881E72" w:rsidP="00881E7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</w:p>
    <w:p w14:paraId="291740C5" w14:textId="473AFFA2" w:rsidR="00881E72" w:rsidRDefault="00881E72" w:rsidP="00881E72">
      <w:pPr>
        <w:pStyle w:val="Odsekzoznamu"/>
        <w:numPr>
          <w:ilvl w:val="1"/>
          <w:numId w:val="1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Náklady budúcich období vo výške     </w:t>
      </w:r>
      <w:r w:rsidR="007973D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7 826,19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7C1C9B95" w14:textId="77777777" w:rsidR="00881E72" w:rsidRDefault="00881E72" w:rsidP="00881E72">
      <w:pPr>
        <w:pStyle w:val="Odsekzoznamu"/>
        <w:numPr>
          <w:ilvl w:val="1"/>
          <w:numId w:val="1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Výdavky budúcich období vo výške     0 €</w:t>
      </w:r>
    </w:p>
    <w:p w14:paraId="7089910C" w14:textId="7F5F7C3A" w:rsidR="00881E72" w:rsidRDefault="00881E72" w:rsidP="00881E72">
      <w:pPr>
        <w:pStyle w:val="Odsekzoznamu"/>
        <w:numPr>
          <w:ilvl w:val="1"/>
          <w:numId w:val="1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Výnosy budúcich období vo výške       </w:t>
      </w:r>
      <w:r w:rsidR="002730D0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688E652E" w14:textId="72CC6793" w:rsidR="00881E72" w:rsidRDefault="00881E72" w:rsidP="00881E72">
      <w:pPr>
        <w:pStyle w:val="Odsekzoznamu"/>
        <w:numPr>
          <w:ilvl w:val="1"/>
          <w:numId w:val="1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Príjmy budúcich období vo výške        </w:t>
      </w:r>
      <w:r w:rsidR="007973D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1 041,40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39CC7E3D" w14:textId="77777777" w:rsidR="00881E72" w:rsidRDefault="00881E72" w:rsidP="00881E7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513AC8B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G. INFORMÁCIE O ÚDAJOCH NA STRANE PASÍV SÚVAHY</w:t>
      </w:r>
    </w:p>
    <w:p w14:paraId="0ECF4E27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1F5F92C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Vlastné imanie</w:t>
      </w:r>
    </w:p>
    <w:p w14:paraId="1464E002" w14:textId="27CB7594" w:rsidR="00881E72" w:rsidRDefault="00881E72" w:rsidP="00881E7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 výška vlastného imania bola počas účtovného obdobia roku 202</w:t>
      </w:r>
      <w:r w:rsidR="007973D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nezmenená a k 31.12.202</w:t>
      </w:r>
      <w:r w:rsidR="007973D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je 6 640,00 €</w:t>
      </w:r>
    </w:p>
    <w:p w14:paraId="7CF26A17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7ADCEB7D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Rezervy</w:t>
      </w:r>
    </w:p>
    <w:p w14:paraId="0843136C" w14:textId="3DAEBC43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       -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v  roku 202</w:t>
      </w:r>
      <w:r w:rsidR="007973D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nebol účtovaný zákonný rezervný fond.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  </w:t>
      </w:r>
    </w:p>
    <w:p w14:paraId="104CD733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EE88582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Záväzky</w:t>
      </w:r>
    </w:p>
    <w:p w14:paraId="6956BF17" w14:textId="5F832969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       -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 prevádzkoví dodávatelia  vo výške                                         </w:t>
      </w:r>
      <w:r w:rsidR="002730D0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132,00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3FEDC0BA" w14:textId="7E94DC53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vodárne a kanalizácie vo výške                                            </w:t>
      </w:r>
      <w:r w:rsidR="007973D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1 149,01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1F078493" w14:textId="3A19F003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slovenský plynárenský priemysel vo výške                       </w:t>
      </w:r>
      <w:r w:rsidR="007973D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34 226,43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7E75CF8B" w14:textId="5A9BD83F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ostatní dodávatelia vo výške                                              </w:t>
      </w:r>
      <w:r w:rsidR="007973D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17 998,71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08A80707" w14:textId="180783BC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slovak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telekom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vo výške                                                         </w:t>
      </w:r>
      <w:r w:rsidR="007973D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734,78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31225104" w14:textId="58C4F76D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dodávateľ tovaru do reštaurácie a kuchyne vo výške         </w:t>
      </w:r>
      <w:r w:rsidR="007973D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11 835,80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0C8AC625" w14:textId="28883942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slovenské elektrárne vo výške                                              </w:t>
      </w:r>
      <w:r w:rsidR="007973D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3 842,10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42E03C0E" w14:textId="18960CD9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Metro                                                                                    </w:t>
      </w:r>
      <w:r w:rsidR="007973D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="007973D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1 515,26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2F6CAAEC" w14:textId="43ED5E8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 xml:space="preserve">SPOLU:                                                                                        </w:t>
      </w:r>
      <w:r w:rsidR="002730D0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 xml:space="preserve">  </w:t>
      </w:r>
      <w:r w:rsidR="007973DD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>71 434,09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 xml:space="preserve"> € </w:t>
      </w:r>
    </w:p>
    <w:p w14:paraId="76E5DE4C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6B8DFD25" w14:textId="60C3CD71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      - 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záväzky voči zamestnancom vo výške                                </w:t>
      </w:r>
      <w:r w:rsidR="007973DD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</w:t>
      </w:r>
      <w:r w:rsidR="007973DD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>7 701,80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€</w:t>
      </w:r>
    </w:p>
    <w:p w14:paraId="4135783E" w14:textId="0F3E1F4E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      - záväzky voči orgánom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>soc.zabezpečenia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vo výške              </w:t>
      </w:r>
      <w:r w:rsidR="002730D0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</w:t>
      </w:r>
      <w:r w:rsidR="007973DD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</w:t>
      </w:r>
      <w:r w:rsidR="002730D0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</w:t>
      </w:r>
      <w:r w:rsidR="007973DD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>4 625,06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€    </w:t>
      </w:r>
    </w:p>
    <w:p w14:paraId="3B52A97B" w14:textId="7A266813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SPOLU:                                                                                      </w:t>
      </w:r>
      <w:r w:rsidR="002730D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 </w:t>
      </w:r>
      <w:r w:rsidR="007973DD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12  326,86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€</w:t>
      </w:r>
    </w:p>
    <w:p w14:paraId="6D3CAE0B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BEDDE72" w14:textId="77777777" w:rsidR="00881E72" w:rsidRDefault="00881E72" w:rsidP="00881E7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F7B9E64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Sociálny fond</w:t>
      </w:r>
    </w:p>
    <w:p w14:paraId="44786082" w14:textId="28236ACF" w:rsidR="00881E72" w:rsidRDefault="00881E72" w:rsidP="00881E7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- záväzky zo sociálneho fondu sú vo výške  </w:t>
      </w:r>
      <w:r w:rsidR="007973DD" w:rsidRPr="007973DD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1 695,13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591B3092" w14:textId="77777777" w:rsidR="00881E72" w:rsidRDefault="00881E72" w:rsidP="00881E7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0323269C" w14:textId="77777777" w:rsidR="00881E72" w:rsidRDefault="00881E72" w:rsidP="00881E7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68CF2C7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84AC0C5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H. INFORMÁCIE K ÚDAJOM VYKÁZANÝM VO  VÝNOSOCH</w:t>
      </w:r>
    </w:p>
    <w:p w14:paraId="06D21585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4903B86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Tržby za vlastné výkony a tovar</w:t>
      </w:r>
    </w:p>
    <w:p w14:paraId="6C4863F6" w14:textId="77777777" w:rsidR="00881E72" w:rsidRDefault="00881E72" w:rsidP="00881E72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spoločnosť vykazuje tržby z prenájmu priestorov, za ubytovanie, poskytovania služieb, </w:t>
      </w:r>
    </w:p>
    <w:p w14:paraId="302FBDDE" w14:textId="77777777" w:rsidR="00881E72" w:rsidRDefault="00881E72" w:rsidP="00881E72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za občerstvenie, reštauračné stravovanie a ostatné výnosy z hospodárskej činnosti </w:t>
      </w:r>
    </w:p>
    <w:p w14:paraId="3293BDE6" w14:textId="77777777" w:rsidR="00881E72" w:rsidRDefault="00881E72" w:rsidP="00881E72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8E8E8A2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4A318503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68C8AF16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75F1C784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577FFBB4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63E7FFD4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564E673E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18DB9FB3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3C8A5844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Čistý obrat </w:t>
      </w:r>
    </w:p>
    <w:p w14:paraId="2268F20F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F1AFC9F" w14:textId="77777777" w:rsidR="00881E72" w:rsidRDefault="00881E72" w:rsidP="00881E7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Čistý obrat Spoločnosti na účely zistenia povinnosti overenia individuálnej účtovnej závierky audítorom [§ 19 ods. 1 písm. a) zákona o účtovníctve] je uvedený v nasledujúcom prehľade:</w:t>
      </w:r>
    </w:p>
    <w:p w14:paraId="395A2B11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332F3B5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4BC39FF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409E446" w14:textId="247E8F0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 prenájmu                                    </w:t>
      </w:r>
      <w:r w:rsidR="007973DD">
        <w:rPr>
          <w:rFonts w:ascii="Times New Roman" w:eastAsia="Times New Roman" w:hAnsi="Times New Roman" w:cs="Times New Roman"/>
          <w:sz w:val="24"/>
          <w:szCs w:val="24"/>
          <w:lang w:eastAsia="sk-SK"/>
        </w:rPr>
        <w:t>163 555,86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2A8715D7" w14:textId="224D2002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za ubytovanie                               </w:t>
      </w:r>
      <w:r w:rsidR="005364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973DD">
        <w:rPr>
          <w:rFonts w:ascii="Times New Roman" w:eastAsia="Times New Roman" w:hAnsi="Times New Roman" w:cs="Times New Roman"/>
          <w:sz w:val="24"/>
          <w:szCs w:val="24"/>
          <w:lang w:eastAsia="sk-SK"/>
        </w:rPr>
        <w:t>318 823,69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1B5DACBA" w14:textId="557AABC6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za služby                                     </w:t>
      </w:r>
      <w:r w:rsidR="005364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>31 955,56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0E3730BB" w14:textId="41956E50" w:rsidR="00B06B22" w:rsidRDefault="00B06B2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za prenájom Myjava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    2 082,80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€</w:t>
      </w:r>
    </w:p>
    <w:p w14:paraId="73B82A51" w14:textId="2DF0088E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za poskytnutie občerstvenia         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>190 88,00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7B3C61F4" w14:textId="20F2F626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reštaurácia, vináreň                     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>402 645,73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5686C9A5" w14:textId="00121AD6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Ostatné tržby                                          </w:t>
      </w:r>
      <w:r w:rsidR="005364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>44 122,83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0BF2B076" w14:textId="4CB5F581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Stravné vo vlastnom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strav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                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>13 942,97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78685975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63CDF5B" w14:textId="6F1DCD75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SPOLU:                                                   </w:t>
      </w:r>
      <w:r w:rsidR="00B06B2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1 168 010,44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€  </w:t>
      </w:r>
    </w:p>
    <w:p w14:paraId="785177A7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68683A73" w14:textId="5666AE19" w:rsidR="00881E72" w:rsidRDefault="00B06B22" w:rsidP="00881E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</w:t>
      </w:r>
      <w:r w:rsidR="00881E7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poločnosť požiadala o dotáciu Ministerstvo dopravy SR vo výške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7329,</w:t>
      </w:r>
      <w:r w:rsidRPr="002D0B2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83</w:t>
      </w:r>
      <w:r w:rsidR="00881E72" w:rsidRPr="002D0B2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€.</w:t>
      </w:r>
      <w:r w:rsidR="00881E7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proofErr w:type="spellStart"/>
      <w:r w:rsidR="005364D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Energodotácie</w:t>
      </w:r>
      <w:proofErr w:type="spellEnd"/>
      <w:r w:rsidR="005364D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boli vyplatené spoločnosti vo výške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7329,83</w:t>
      </w:r>
      <w:r w:rsidR="005364D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€. </w:t>
      </w:r>
      <w:r w:rsidR="00881E7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Takže v daňovom priznaní je suma vo výške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7329,83</w:t>
      </w:r>
      <w:r w:rsidR="00881E7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€ uvedená v riadku 130 ako pripočítateľná položka k základu dane a zároveň v riadku 230 ako odpočítateľná položka k základu dane. </w:t>
      </w:r>
    </w:p>
    <w:p w14:paraId="0197467E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377F4CA" w14:textId="77777777" w:rsidR="00881E72" w:rsidRDefault="00881E72" w:rsidP="00881E72">
      <w:pPr>
        <w:spacing w:before="24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17"/>
          <w:szCs w:val="17"/>
          <w:lang w:eastAsia="sk-SK"/>
        </w:rPr>
        <w:t>I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. INFORMÁCIE K ÚDAJOM VYKÁZANÝM V NÁKLADOCH</w:t>
      </w:r>
    </w:p>
    <w:p w14:paraId="4BF6B8E2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31F90BA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Náklady na poskytnuté služby, ostatné náklady na hospodársku činnosť, finančné a mimoriadne náklady </w:t>
      </w:r>
    </w:p>
    <w:p w14:paraId="7D0010D3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6926604" w14:textId="07409258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Spotreba materiálu                                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>218 021,28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39606891" w14:textId="568AC9D5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Opravy a udržiavanie                              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>77 174,13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42985698" w14:textId="192589C2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Služby                                                     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>74 118,33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693EEFD7" w14:textId="2AA5DB0F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Hrubé mzdy                                           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>128 861,93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2E83F727" w14:textId="054F2775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Zákonné sociálne zabezpečenie              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>44 548,75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17AD6A2A" w14:textId="227BA89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Cestná daň                                                 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>1 233,00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72CE7C4F" w14:textId="7B1A41E2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Daň z nehnuteľnosti                                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>13 644,52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7683E599" w14:textId="1D036CE6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Ostatné dane a poplatky                           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>9 949,43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3D0C0502" w14:textId="3055C75D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Odpisy HIM                                             </w:t>
      </w:r>
      <w:r w:rsidR="003228D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>98 033,53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11290342" w14:textId="70AADDC4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Energie                                                    </w:t>
      </w:r>
      <w:r w:rsidR="003228D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>83 446,51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6D6EB32C" w14:textId="45F2410D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Tovar reštaurácia                                    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>115 930,89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4ADC81AA" w14:textId="44697C62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Odborné knihy, časopisy                          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>0,00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08673924" w14:textId="6BFA3158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Zákonné sociálne náklady                          </w:t>
      </w:r>
      <w:r w:rsidR="00B06B22">
        <w:rPr>
          <w:rFonts w:ascii="Times New Roman" w:eastAsia="Times New Roman" w:hAnsi="Times New Roman" w:cs="Times New Roman"/>
          <w:sz w:val="24"/>
          <w:szCs w:val="24"/>
          <w:lang w:eastAsia="sk-SK"/>
        </w:rPr>
        <w:t>9 527,29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7B07E082" w14:textId="18576A2D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Bankové poplatky </w:t>
      </w:r>
      <w:r w:rsidR="002D0B2A">
        <w:rPr>
          <w:rFonts w:ascii="Times New Roman" w:eastAsia="Times New Roman" w:hAnsi="Times New Roman" w:cs="Times New Roman"/>
          <w:sz w:val="24"/>
          <w:szCs w:val="24"/>
          <w:lang w:eastAsia="sk-SK"/>
        </w:rPr>
        <w:t>/úroky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</w:t>
      </w:r>
      <w:r w:rsidR="002D0B2A">
        <w:rPr>
          <w:rFonts w:ascii="Times New Roman" w:eastAsia="Times New Roman" w:hAnsi="Times New Roman" w:cs="Times New Roman"/>
          <w:sz w:val="24"/>
          <w:szCs w:val="24"/>
          <w:lang w:eastAsia="sk-SK"/>
        </w:rPr>
        <w:t>199 761,63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783CD189" w14:textId="338EC1FF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Ostatné náklady                                          </w:t>
      </w:r>
      <w:r w:rsidR="002D0B2A">
        <w:rPr>
          <w:rFonts w:ascii="Times New Roman" w:eastAsia="Times New Roman" w:hAnsi="Times New Roman" w:cs="Times New Roman"/>
          <w:sz w:val="24"/>
          <w:szCs w:val="24"/>
          <w:lang w:eastAsia="sk-SK"/>
        </w:rPr>
        <w:t>3 431,73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503F6DC7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C63529F" w14:textId="49105E18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SPOLU:                                                  </w:t>
      </w:r>
      <w:r w:rsidR="002D0B2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1 079 088,22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€  </w:t>
      </w:r>
    </w:p>
    <w:p w14:paraId="796563BE" w14:textId="77777777" w:rsidR="00881E72" w:rsidRDefault="00881E72" w:rsidP="00881E72">
      <w:pPr>
        <w:spacing w:before="120"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14:paraId="41B062E4" w14:textId="77777777" w:rsidR="00881E72" w:rsidRDefault="00881E72" w:rsidP="00881E7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lastRenderedPageBreak/>
        <w:t>INFORMÁCIE K ÚDAJOM  O DANIACH Z PRÍJMOV</w:t>
      </w:r>
    </w:p>
    <w:p w14:paraId="26CE89D7" w14:textId="4BAF0FFE" w:rsidR="00881E72" w:rsidRDefault="00881E72" w:rsidP="00881E7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daň z príjmov za rok 202</w:t>
      </w:r>
      <w:r w:rsidR="002D0B2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="005D56C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bola vo výške </w:t>
      </w:r>
      <w:r w:rsidR="002D0B2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19 020,05</w:t>
      </w:r>
      <w:r w:rsidR="005D56C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</w:p>
    <w:p w14:paraId="51516288" w14:textId="13DB938A" w:rsidR="00881E72" w:rsidRPr="002D0B2A" w:rsidRDefault="00881E72" w:rsidP="002D0B2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- účtovný hospodársky výsledok  vo výške </w:t>
      </w:r>
      <w:r w:rsidR="005D56C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+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="002D0B2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88 922,22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  (</w:t>
      </w:r>
      <w:r w:rsidR="005D56C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zisk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) a bol upravený pripočítateľnými položkami vo výške </w:t>
      </w:r>
      <w:r w:rsidR="002D0B2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8 979,28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</w:t>
      </w:r>
      <w:r w:rsidR="002D0B2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a odpočítateľné položky vo výške – 7 329,83 eur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. Základ dane po úprave bol vo výške</w:t>
      </w:r>
      <w:r w:rsidR="002D0B2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="005D56C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+ </w:t>
      </w:r>
      <w:r w:rsidR="002D0B2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90 571,67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 (</w:t>
      </w:r>
      <w:r w:rsidR="005D56C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zisk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). </w:t>
      </w:r>
      <w:r w:rsidR="005D56C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Straty boli odpočítané nasledovne: </w:t>
      </w:r>
      <w:r w:rsidR="002D0B2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z minulých rokov už boli umorené v predchádzajúcom roku. </w:t>
      </w:r>
    </w:p>
    <w:p w14:paraId="3A3DD492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110C4B8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K. INFORMÁCIE K ÚDAJOM NA PODSÚVAHOVÝCH ÚČTOCH</w:t>
      </w:r>
    </w:p>
    <w:p w14:paraId="2B57C553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k tejto položke nie sú žiadne informácie</w:t>
      </w:r>
    </w:p>
    <w:p w14:paraId="6139CC01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1542DD1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L. INFORMÁCIE K ÚDAJOM O INÝCH AKTÍVACH A INÝCH PASÍVACH</w:t>
      </w:r>
    </w:p>
    <w:p w14:paraId="156E4A2C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k tejto položke nie sú žiadne informácie</w:t>
      </w:r>
    </w:p>
    <w:p w14:paraId="43204A02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8C413C4" w14:textId="77777777" w:rsidR="00881E72" w:rsidRDefault="00881E72" w:rsidP="00881E72">
      <w:pPr>
        <w:spacing w:before="12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M. INFORMÁCIE O PRÍJMOCH A VÝHODÁCH ČLENOV ŠTATUTÁRNEHO ORGÁNU, DOZORNÉHO   </w:t>
      </w:r>
    </w:p>
    <w:p w14:paraId="2537310E" w14:textId="77777777" w:rsidR="00881E72" w:rsidRDefault="00881E72" w:rsidP="00881E72">
      <w:pPr>
        <w:spacing w:before="12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     ORGÁNU A INÉHO ORGÁNU</w:t>
      </w:r>
    </w:p>
    <w:p w14:paraId="51619A4F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 konateľovi nebola vyplatená žiadna odmena ako štatutárnemu orgánu</w:t>
      </w:r>
    </w:p>
    <w:p w14:paraId="2869B9B1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B0591D7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N. INFORMÁCIE K ÚDAJOM O EKONOM. VZŤAHOCH SO SPRIAZNENÝMI OSOBAMI</w:t>
      </w:r>
    </w:p>
    <w:p w14:paraId="1FB8DD71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k tejto položke nie sú žiadne informácie</w:t>
      </w:r>
    </w:p>
    <w:p w14:paraId="1214071A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5613C20" w14:textId="77777777" w:rsidR="00881E72" w:rsidRDefault="00881E72" w:rsidP="00881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O. INFORMÁCIE K ÚDAJOM O ZMENÁCH VLASTNÉHO IMANIA</w:t>
      </w:r>
    </w:p>
    <w:p w14:paraId="1E4C5CA3" w14:textId="26614021" w:rsidR="00881E72" w:rsidRDefault="00881E72" w:rsidP="00881E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výška vlastného imania bola počas účtovného obdobia roku 202</w:t>
      </w:r>
      <w:r w:rsidR="00B06B2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2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nezmenená a k 31.12.202</w:t>
      </w:r>
      <w:r w:rsidR="00B06B2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je 6 640,00 eur.</w:t>
      </w:r>
    </w:p>
    <w:p w14:paraId="728A97DA" w14:textId="77777777" w:rsidR="00881E72" w:rsidRDefault="00881E72" w:rsidP="00881E72"/>
    <w:p w14:paraId="49F080B4" w14:textId="77777777" w:rsidR="00881E72" w:rsidRDefault="00881E72" w:rsidP="00881E7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2A8652A2" w14:textId="77777777" w:rsidR="00881E72" w:rsidRDefault="00881E72" w:rsidP="00881E7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7E1CD123" w14:textId="77777777" w:rsidR="00881E72" w:rsidRDefault="00881E72" w:rsidP="00881E7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32902613" w14:textId="77777777" w:rsidR="00881E72" w:rsidRDefault="00881E72" w:rsidP="00881E7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5F117234" w14:textId="77777777" w:rsidR="00881E72" w:rsidRDefault="00881E72" w:rsidP="00881E7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3B5723C9" w14:textId="77777777" w:rsidR="00881E72" w:rsidRDefault="00881E72" w:rsidP="00881E7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1904A944" w14:textId="77777777" w:rsidR="00881E72" w:rsidRDefault="00881E72" w:rsidP="00881E72"/>
    <w:p w14:paraId="62DE67F9" w14:textId="77777777" w:rsidR="00881E72" w:rsidRDefault="00881E72" w:rsidP="00881E72"/>
    <w:p w14:paraId="0947A63C" w14:textId="77777777" w:rsidR="00881E72" w:rsidRDefault="00881E72" w:rsidP="00881E72"/>
    <w:p w14:paraId="1CC0F90E" w14:textId="77777777" w:rsidR="00881E72" w:rsidRDefault="00881E72" w:rsidP="00881E72"/>
    <w:p w14:paraId="321F5CD6" w14:textId="77777777" w:rsidR="00881E72" w:rsidRDefault="00881E72" w:rsidP="00881E72"/>
    <w:p w14:paraId="783953E8" w14:textId="77777777" w:rsidR="00881E72" w:rsidRDefault="00881E72" w:rsidP="00881E72"/>
    <w:p w14:paraId="4A54E723" w14:textId="77777777" w:rsidR="00881E72" w:rsidRDefault="00881E72" w:rsidP="00881E72"/>
    <w:p w14:paraId="36340D4C" w14:textId="77777777" w:rsidR="00881E72" w:rsidRDefault="00881E72" w:rsidP="00881E72"/>
    <w:p w14:paraId="719B4D52" w14:textId="77777777" w:rsidR="00B7159B" w:rsidRDefault="00B7159B"/>
    <w:sectPr w:rsidR="00B7159B" w:rsidSect="004F12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144D1"/>
    <w:multiLevelType w:val="multilevel"/>
    <w:tmpl w:val="82F20D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A95951"/>
    <w:multiLevelType w:val="hybridMultilevel"/>
    <w:tmpl w:val="831E9D28"/>
    <w:lvl w:ilvl="0" w:tplc="AE6E4CA4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6A860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82ED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3886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C6FA4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B00A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142B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DAE7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4EC6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2E3456"/>
    <w:multiLevelType w:val="multilevel"/>
    <w:tmpl w:val="65BE9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497E5D"/>
    <w:multiLevelType w:val="multilevel"/>
    <w:tmpl w:val="336C14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0B348B"/>
    <w:multiLevelType w:val="multilevel"/>
    <w:tmpl w:val="FFA06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CE7DD2"/>
    <w:multiLevelType w:val="multilevel"/>
    <w:tmpl w:val="FF3077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  <w:sz w:val="23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B8061E"/>
    <w:multiLevelType w:val="multilevel"/>
    <w:tmpl w:val="B71C2B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8F4CF5"/>
    <w:multiLevelType w:val="multilevel"/>
    <w:tmpl w:val="3E8CC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D51800"/>
    <w:multiLevelType w:val="multilevel"/>
    <w:tmpl w:val="D0F00D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C3079A"/>
    <w:multiLevelType w:val="multilevel"/>
    <w:tmpl w:val="BD5CF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D730E3"/>
    <w:multiLevelType w:val="multilevel"/>
    <w:tmpl w:val="7382D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0F3F3A"/>
    <w:multiLevelType w:val="multilevel"/>
    <w:tmpl w:val="884EB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294792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1863998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50486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733009">
    <w:abstractNumId w:val="6"/>
    <w:lvlOverride w:ilvl="0"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5" w16cid:durableId="195566999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18476285">
    <w:abstractNumId w:val="3"/>
    <w:lvlOverride w:ilvl="0"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7" w16cid:durableId="184393296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1500713">
    <w:abstractNumId w:val="8"/>
    <w:lvlOverride w:ilvl="0">
      <w:lvl w:ilvl="0">
        <w:start w:val="4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9" w16cid:durableId="10635240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205517">
    <w:abstractNumId w:val="0"/>
    <w:lvlOverride w:ilvl="0">
      <w:lvl w:ilvl="0">
        <w:start w:val="5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11" w16cid:durableId="1412309110">
    <w:abstractNumId w:val="5"/>
    <w:lvlOverride w:ilvl="0"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27"/>
        <w:numFmt w:val="decimal"/>
        <w:lvlText w:val=""/>
        <w:lvlJc w:val="left"/>
        <w:pPr>
          <w:ind w:left="0" w:firstLine="0"/>
        </w:pPr>
        <w:rPr>
          <w:rFonts w:ascii="Times New Roman" w:eastAsia="Times New Roman" w:hAnsi="Times New Roman" w:cs="Times New Roman" w:hint="default"/>
          <w:color w:val="000000"/>
          <w:sz w:val="23"/>
        </w:r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12" w16cid:durableId="9983547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72"/>
    <w:rsid w:val="0004691F"/>
    <w:rsid w:val="002730D0"/>
    <w:rsid w:val="002D0B2A"/>
    <w:rsid w:val="003228D5"/>
    <w:rsid w:val="00352D7F"/>
    <w:rsid w:val="005364DA"/>
    <w:rsid w:val="00595AB6"/>
    <w:rsid w:val="005D56C8"/>
    <w:rsid w:val="00752F1A"/>
    <w:rsid w:val="007973DD"/>
    <w:rsid w:val="007F5683"/>
    <w:rsid w:val="00881E72"/>
    <w:rsid w:val="008948B8"/>
    <w:rsid w:val="0095105B"/>
    <w:rsid w:val="00974D93"/>
    <w:rsid w:val="00A47298"/>
    <w:rsid w:val="00B06B22"/>
    <w:rsid w:val="00B7159B"/>
    <w:rsid w:val="00C3055B"/>
    <w:rsid w:val="00C61544"/>
    <w:rsid w:val="00E60678"/>
    <w:rsid w:val="00F8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3ED79"/>
  <w15:chartTrackingRefBased/>
  <w15:docId w15:val="{F93360C1-E7FD-4E70-9267-8CDF8F6B0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1E72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881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881E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pkonitra@outlook.com</dc:creator>
  <cp:keywords/>
  <dc:description/>
  <cp:lastModifiedBy>PC13</cp:lastModifiedBy>
  <cp:revision>2</cp:revision>
  <cp:lastPrinted>2024-06-25T10:16:00Z</cp:lastPrinted>
  <dcterms:created xsi:type="dcterms:W3CDTF">2024-06-25T10:16:00Z</dcterms:created>
  <dcterms:modified xsi:type="dcterms:W3CDTF">2024-06-25T10:16:00Z</dcterms:modified>
</cp:coreProperties>
</file>