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41480E" w14:textId="77777777" w:rsidR="00432E00" w:rsidRDefault="00432E00">
      <w:pPr>
        <w:jc w:val="center"/>
        <w:rPr>
          <w:sz w:val="28"/>
          <w:szCs w:val="28"/>
        </w:rPr>
      </w:pPr>
    </w:p>
    <w:p w14:paraId="4C7629FC" w14:textId="77777777" w:rsidR="00432E00" w:rsidRDefault="00432E00">
      <w:pPr>
        <w:jc w:val="center"/>
        <w:rPr>
          <w:sz w:val="28"/>
          <w:szCs w:val="28"/>
        </w:rPr>
      </w:pPr>
    </w:p>
    <w:p w14:paraId="6C358DC6" w14:textId="77777777" w:rsidR="00432E00" w:rsidRDefault="00432E00">
      <w:pPr>
        <w:jc w:val="center"/>
        <w:rPr>
          <w:sz w:val="28"/>
          <w:szCs w:val="28"/>
        </w:rPr>
      </w:pPr>
    </w:p>
    <w:p w14:paraId="5D8CCDFA" w14:textId="77777777" w:rsidR="00432E00" w:rsidRDefault="00432E00">
      <w:pPr>
        <w:jc w:val="center"/>
        <w:rPr>
          <w:sz w:val="28"/>
          <w:szCs w:val="28"/>
        </w:rPr>
      </w:pPr>
    </w:p>
    <w:p w14:paraId="7DC6E322" w14:textId="77777777" w:rsidR="00432E00" w:rsidRDefault="00432E00">
      <w:pPr>
        <w:jc w:val="center"/>
        <w:rPr>
          <w:sz w:val="28"/>
          <w:szCs w:val="28"/>
        </w:rPr>
      </w:pPr>
    </w:p>
    <w:p w14:paraId="52047E1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1664A8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1C467896" w14:textId="75F716DC" w:rsidR="00432E00" w:rsidRDefault="00241143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31.12.202</w:t>
      </w:r>
      <w:r w:rsidR="000419D2">
        <w:rPr>
          <w:rFonts w:ascii="Times New Roman" w:hAnsi="Times New Roman" w:cs="Times New Roman"/>
          <w:b/>
          <w:i/>
          <w:sz w:val="36"/>
          <w:szCs w:val="36"/>
        </w:rPr>
        <w:t>3</w:t>
      </w:r>
    </w:p>
    <w:p w14:paraId="568CCDE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2C43F0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DB3ED0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A980F04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2684C33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E425971" w14:textId="5AD8AB10" w:rsidR="00432E00" w:rsidRDefault="007314FE" w:rsidP="00E45C16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EKOBETON MOCNÝ</w:t>
      </w:r>
      <w:r w:rsidR="00EC3D5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14:paraId="5C17B7CA" w14:textId="69EADF30" w:rsidR="00EC3D5E" w:rsidRDefault="007314FE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Preseľany 658  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>, 9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 xml:space="preserve">56 </w:t>
      </w:r>
      <w:r>
        <w:rPr>
          <w:rFonts w:ascii="Times New Roman" w:hAnsi="Times New Roman" w:cs="Times New Roman"/>
          <w:b/>
          <w:i/>
          <w:sz w:val="40"/>
          <w:szCs w:val="40"/>
        </w:rPr>
        <w:t>12</w:t>
      </w:r>
      <w:r w:rsidR="00EC3D5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>
        <w:rPr>
          <w:rFonts w:ascii="Times New Roman" w:hAnsi="Times New Roman" w:cs="Times New Roman"/>
          <w:b/>
          <w:i/>
          <w:sz w:val="40"/>
          <w:szCs w:val="40"/>
        </w:rPr>
        <w:t>Preseľany</w:t>
      </w:r>
    </w:p>
    <w:p w14:paraId="02368C5F" w14:textId="029F9831" w:rsidR="00EC3D5E" w:rsidRDefault="003B67B1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EC3D5E">
        <w:rPr>
          <w:rFonts w:ascii="Times New Roman" w:hAnsi="Times New Roman" w:cs="Times New Roman"/>
          <w:b/>
          <w:i/>
          <w:sz w:val="40"/>
          <w:szCs w:val="40"/>
        </w:rPr>
        <w:t xml:space="preserve">  </w:t>
      </w:r>
      <w:r w:rsidR="007314FE">
        <w:rPr>
          <w:rFonts w:ascii="Times New Roman" w:hAnsi="Times New Roman" w:cs="Times New Roman"/>
          <w:b/>
          <w:i/>
          <w:sz w:val="40"/>
          <w:szCs w:val="40"/>
        </w:rPr>
        <w:t>53 370 325</w:t>
      </w:r>
    </w:p>
    <w:p w14:paraId="36FEB42C" w14:textId="2E5162C8" w:rsidR="00432E00" w:rsidRDefault="00EC3D5E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D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>IČ:</w:t>
      </w:r>
      <w:r>
        <w:rPr>
          <w:rFonts w:ascii="Times New Roman" w:hAnsi="Times New Roman" w:cs="Times New Roman"/>
          <w:b/>
          <w:i/>
          <w:sz w:val="40"/>
          <w:szCs w:val="40"/>
        </w:rPr>
        <w:t xml:space="preserve">  </w:t>
      </w:r>
      <w:r w:rsidR="007314FE">
        <w:rPr>
          <w:rFonts w:ascii="Times New Roman" w:hAnsi="Times New Roman" w:cs="Times New Roman"/>
          <w:b/>
          <w:i/>
          <w:sz w:val="40"/>
          <w:szCs w:val="40"/>
        </w:rPr>
        <w:t>2121351914</w:t>
      </w:r>
    </w:p>
    <w:p w14:paraId="6452C63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68BEC3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0F22D4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C0168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52DC83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86680E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F6B199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PRÍLOHA</w:t>
      </w:r>
    </w:p>
    <w:p w14:paraId="4AC1BE9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05B9E075" w14:textId="77E57028" w:rsidR="00432E00" w:rsidRDefault="00241143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31.12.202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46E4990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4AD0A2E6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4106323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25C12799" w14:textId="5250EB35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7314FE">
        <w:rPr>
          <w:rFonts w:ascii="Times New Roman" w:hAnsi="Times New Roman" w:cs="Times New Roman"/>
          <w:b/>
          <w:i/>
          <w:sz w:val="24"/>
          <w:szCs w:val="24"/>
        </w:rPr>
        <w:t>EKOBETON MOCNÝ</w:t>
      </w:r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E45C16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 w:rsidR="007314FE">
        <w:rPr>
          <w:rFonts w:ascii="Times New Roman" w:hAnsi="Times New Roman" w:cs="Times New Roman"/>
          <w:b/>
          <w:i/>
          <w:sz w:val="24"/>
          <w:szCs w:val="24"/>
        </w:rPr>
        <w:t xml:space="preserve">  Preseľany 658</w:t>
      </w:r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, 9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 xml:space="preserve">56 </w:t>
      </w:r>
      <w:r w:rsidR="007314FE">
        <w:rPr>
          <w:rFonts w:ascii="Times New Roman" w:hAnsi="Times New Roman" w:cs="Times New Roman"/>
          <w:b/>
          <w:i/>
          <w:sz w:val="24"/>
          <w:szCs w:val="24"/>
        </w:rPr>
        <w:t>12</w:t>
      </w:r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314FE">
        <w:rPr>
          <w:rFonts w:ascii="Times New Roman" w:hAnsi="Times New Roman" w:cs="Times New Roman"/>
          <w:b/>
          <w:i/>
          <w:sz w:val="24"/>
          <w:szCs w:val="24"/>
        </w:rPr>
        <w:t xml:space="preserve"> Preseľany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14:paraId="7E18D439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19927F07" w14:textId="79D6A41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zápis do obchodného registra: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7314FE">
        <w:rPr>
          <w:rFonts w:ascii="Times New Roman" w:hAnsi="Times New Roman" w:cs="Times New Roman"/>
          <w:i/>
          <w:sz w:val="24"/>
          <w:szCs w:val="24"/>
        </w:rPr>
        <w:t>21</w:t>
      </w:r>
      <w:r w:rsidR="00E03FF2">
        <w:rPr>
          <w:rFonts w:ascii="Times New Roman" w:hAnsi="Times New Roman" w:cs="Times New Roman"/>
          <w:i/>
          <w:sz w:val="24"/>
          <w:szCs w:val="24"/>
        </w:rPr>
        <w:t>.</w:t>
      </w:r>
      <w:r w:rsidR="00EC3D5E">
        <w:rPr>
          <w:rFonts w:ascii="Times New Roman" w:hAnsi="Times New Roman" w:cs="Times New Roman"/>
          <w:i/>
          <w:sz w:val="24"/>
          <w:szCs w:val="24"/>
        </w:rPr>
        <w:t>1</w:t>
      </w:r>
      <w:r w:rsidR="007314FE">
        <w:rPr>
          <w:rFonts w:ascii="Times New Roman" w:hAnsi="Times New Roman" w:cs="Times New Roman"/>
          <w:i/>
          <w:sz w:val="24"/>
          <w:szCs w:val="24"/>
        </w:rPr>
        <w:t>0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7314FE">
        <w:rPr>
          <w:rFonts w:ascii="Times New Roman" w:hAnsi="Times New Roman" w:cs="Times New Roman"/>
          <w:i/>
          <w:sz w:val="24"/>
          <w:szCs w:val="24"/>
        </w:rPr>
        <w:t>20</w:t>
      </w:r>
    </w:p>
    <w:p w14:paraId="19ED9CAD" w14:textId="763D0D7C" w:rsidR="007314FE" w:rsidRPr="007314FE" w:rsidRDefault="00E03FF2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 w:rsidRPr="007314FE">
        <w:rPr>
          <w:rFonts w:ascii="Times New Roman" w:hAnsi="Times New Roman" w:cs="Times New Roman"/>
          <w:i/>
          <w:sz w:val="24"/>
          <w:szCs w:val="24"/>
        </w:rPr>
        <w:t>IČO:</w:t>
      </w:r>
      <w:r w:rsidR="007314FE" w:rsidRPr="007314F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314FE">
        <w:rPr>
          <w:rFonts w:ascii="Times New Roman" w:hAnsi="Times New Roman" w:cs="Times New Roman"/>
          <w:i/>
          <w:sz w:val="24"/>
          <w:szCs w:val="24"/>
        </w:rPr>
        <w:t>53 370 325</w:t>
      </w:r>
    </w:p>
    <w:p w14:paraId="77F2F5DD" w14:textId="7EC9E1F6" w:rsidR="00432E00" w:rsidRPr="007314FE" w:rsidRDefault="00432E00" w:rsidP="007314FE">
      <w:pPr>
        <w:pStyle w:val="Odsekzoznamu1"/>
        <w:ind w:left="0"/>
        <w:rPr>
          <w:rFonts w:ascii="Times New Roman" w:hAnsi="Times New Roman" w:cs="Times New Roman"/>
          <w:b/>
          <w:i/>
          <w:sz w:val="24"/>
          <w:szCs w:val="24"/>
        </w:rPr>
      </w:pPr>
      <w:r w:rsidRPr="007314FE">
        <w:rPr>
          <w:rFonts w:ascii="Times New Roman" w:hAnsi="Times New Roman" w:cs="Times New Roman"/>
          <w:b/>
          <w:i/>
          <w:sz w:val="24"/>
          <w:szCs w:val="24"/>
        </w:rPr>
        <w:t>2/</w:t>
      </w:r>
      <w:r w:rsidR="007314FE">
        <w:rPr>
          <w:rFonts w:ascii="Times New Roman" w:hAnsi="Times New Roman" w:cs="Times New Roman"/>
          <w:b/>
          <w:i/>
          <w:sz w:val="24"/>
          <w:szCs w:val="24"/>
        </w:rPr>
        <w:t xml:space="preserve">       </w:t>
      </w:r>
      <w:r w:rsidRPr="007314FE">
        <w:rPr>
          <w:rFonts w:ascii="Times New Roman" w:hAnsi="Times New Roman" w:cs="Times New Roman"/>
          <w:b/>
          <w:i/>
          <w:sz w:val="24"/>
          <w:szCs w:val="24"/>
        </w:rPr>
        <w:t>Hlavné činnosti spoločnosti podľa výpisu z obchodného registra:</w:t>
      </w:r>
    </w:p>
    <w:p w14:paraId="3ECF0D0E" w14:textId="77777777"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živnosti(veľkoobchod)</w:t>
      </w:r>
    </w:p>
    <w:p w14:paraId="2834AFF9" w14:textId="274D322F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teľská </w:t>
      </w:r>
      <w:r w:rsidR="00C1745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 činnosť  v oblasti </w:t>
      </w:r>
      <w:r w:rsidR="00C17459">
        <w:rPr>
          <w:rFonts w:ascii="Times New Roman" w:hAnsi="Times New Roman" w:cs="Times New Roman"/>
          <w:i/>
          <w:sz w:val="24"/>
          <w:szCs w:val="24"/>
        </w:rPr>
        <w:t>obchodu</w:t>
      </w:r>
      <w:r w:rsidR="007314FE">
        <w:rPr>
          <w:rFonts w:ascii="Times New Roman" w:hAnsi="Times New Roman" w:cs="Times New Roman"/>
          <w:i/>
          <w:sz w:val="24"/>
          <w:szCs w:val="24"/>
        </w:rPr>
        <w:t>, služieb a výroby</w:t>
      </w:r>
      <w:r w:rsidR="00C17459">
        <w:rPr>
          <w:rFonts w:ascii="Times New Roman" w:hAnsi="Times New Roman" w:cs="Times New Roman"/>
          <w:i/>
          <w:sz w:val="24"/>
          <w:szCs w:val="24"/>
        </w:rPr>
        <w:t xml:space="preserve">  </w:t>
      </w:r>
    </w:p>
    <w:p w14:paraId="7BF036E2" w14:textId="27DC7BBA" w:rsidR="007314FE" w:rsidRDefault="007314FE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iných zmien</w:t>
      </w:r>
    </w:p>
    <w:p w14:paraId="5AFEC4B0" w14:textId="013BCC14" w:rsidR="007314FE" w:rsidRDefault="007314FE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16597AE1" w14:textId="5D0BC7FA" w:rsidR="007314FE" w:rsidRDefault="007314FE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14:paraId="19100733" w14:textId="470A9483" w:rsidR="00CF37B6" w:rsidRDefault="00CF37B6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tony</w:t>
      </w:r>
    </w:p>
    <w:p w14:paraId="225C3511" w14:textId="77777777" w:rsidR="00CF37B6" w:rsidRDefault="00CF37B6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vrátane prípojného vozidla</w:t>
      </w:r>
    </w:p>
    <w:p w14:paraId="47F5AA2E" w14:textId="2803B1FD" w:rsidR="00E03FF2" w:rsidRDefault="00CF37B6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Podnikanie v oblasti nakladania s iným ako nebezpečným odp</w:t>
      </w:r>
      <w:r w:rsidR="007314FE">
        <w:rPr>
          <w:rFonts w:ascii="Times New Roman" w:hAnsi="Times New Roman" w:cs="Times New Roman"/>
          <w:i/>
          <w:sz w:val="24"/>
          <w:szCs w:val="24"/>
        </w:rPr>
        <w:t>a</w:t>
      </w:r>
      <w:r>
        <w:rPr>
          <w:rFonts w:ascii="Times New Roman" w:hAnsi="Times New Roman" w:cs="Times New Roman"/>
          <w:i/>
          <w:sz w:val="24"/>
          <w:szCs w:val="24"/>
        </w:rPr>
        <w:t>dom</w:t>
      </w:r>
      <w:r w:rsidR="00C17459">
        <w:rPr>
          <w:rFonts w:ascii="Times New Roman" w:hAnsi="Times New Roman" w:cs="Times New Roman"/>
          <w:i/>
          <w:sz w:val="24"/>
          <w:szCs w:val="24"/>
        </w:rPr>
        <w:t xml:space="preserve">    </w:t>
      </w:r>
    </w:p>
    <w:p w14:paraId="52D11A00" w14:textId="77777777" w:rsidR="00CF37B6" w:rsidRPr="00C8286B" w:rsidRDefault="00CF37B6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14:paraId="1EB1463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1DFE282" w14:textId="35C2F411" w:rsidR="00E45C16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E45C16">
        <w:rPr>
          <w:rFonts w:ascii="Times New Roman" w:hAnsi="Times New Roman" w:cs="Times New Roman"/>
          <w:i/>
          <w:sz w:val="24"/>
          <w:szCs w:val="24"/>
        </w:rPr>
        <w:t xml:space="preserve">  Konateľ </w:t>
      </w:r>
      <w:bookmarkStart w:id="0" w:name="_Hlk167801480"/>
      <w:r w:rsidR="00E45C16">
        <w:rPr>
          <w:rFonts w:ascii="Times New Roman" w:hAnsi="Times New Roman" w:cs="Times New Roman"/>
          <w:i/>
          <w:sz w:val="24"/>
          <w:szCs w:val="24"/>
        </w:rPr>
        <w:t xml:space="preserve">:       </w:t>
      </w:r>
      <w:r w:rsidR="007314FE">
        <w:rPr>
          <w:rFonts w:ascii="Times New Roman" w:hAnsi="Times New Roman" w:cs="Times New Roman"/>
          <w:i/>
          <w:sz w:val="24"/>
          <w:szCs w:val="24"/>
        </w:rPr>
        <w:t>František Mocný</w:t>
      </w:r>
      <w:r w:rsidR="00CF37B6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27158DB8" w14:textId="1C687AB2" w:rsidR="001D594E" w:rsidRDefault="00E45C16" w:rsidP="00E45C16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C5C35">
        <w:rPr>
          <w:rFonts w:ascii="Times New Roman" w:hAnsi="Times New Roman" w:cs="Times New Roman"/>
          <w:i/>
          <w:sz w:val="24"/>
          <w:szCs w:val="24"/>
        </w:rPr>
        <w:t>Preseľany 658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9C5C35">
        <w:rPr>
          <w:rFonts w:ascii="Times New Roman" w:hAnsi="Times New Roman" w:cs="Times New Roman"/>
          <w:i/>
          <w:sz w:val="24"/>
          <w:szCs w:val="24"/>
        </w:rPr>
        <w:t>,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 956 </w:t>
      </w:r>
      <w:r w:rsidR="009C5C35">
        <w:rPr>
          <w:rFonts w:ascii="Times New Roman" w:hAnsi="Times New Roman" w:cs="Times New Roman"/>
          <w:i/>
          <w:sz w:val="24"/>
          <w:szCs w:val="24"/>
        </w:rPr>
        <w:t xml:space="preserve">12 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C5C35">
        <w:rPr>
          <w:rFonts w:ascii="Times New Roman" w:hAnsi="Times New Roman" w:cs="Times New Roman"/>
          <w:i/>
          <w:sz w:val="24"/>
          <w:szCs w:val="24"/>
        </w:rPr>
        <w:t>Preseľany</w:t>
      </w:r>
    </w:p>
    <w:bookmarkEnd w:id="0"/>
    <w:p w14:paraId="610F2473" w14:textId="220F7CA5" w:rsidR="00551276" w:rsidRDefault="00E45C16" w:rsidP="00975E95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9C5C35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>.</w:t>
      </w:r>
      <w:r w:rsidR="00551276">
        <w:rPr>
          <w:rFonts w:ascii="Times New Roman" w:hAnsi="Times New Roman" w:cs="Times New Roman"/>
          <w:i/>
          <w:sz w:val="24"/>
          <w:szCs w:val="24"/>
        </w:rPr>
        <w:t>1</w:t>
      </w:r>
      <w:r w:rsidR="009C5C35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9C5C35">
        <w:rPr>
          <w:rFonts w:ascii="Times New Roman" w:hAnsi="Times New Roman" w:cs="Times New Roman"/>
          <w:i/>
          <w:sz w:val="24"/>
          <w:szCs w:val="24"/>
        </w:rPr>
        <w:t>20</w:t>
      </w:r>
    </w:p>
    <w:p w14:paraId="3BC4F3ED" w14:textId="77777777" w:rsidR="009C5C35" w:rsidRDefault="009C5C35" w:rsidP="00975E95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</w:p>
    <w:p w14:paraId="0118B898" w14:textId="18B08951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2C6E5BB0" w14:textId="4889A02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9C5C35">
        <w:rPr>
          <w:rFonts w:ascii="Times New Roman" w:hAnsi="Times New Roman" w:cs="Times New Roman"/>
          <w:i/>
          <w:sz w:val="24"/>
          <w:szCs w:val="24"/>
        </w:rPr>
        <w:t>5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164C6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68BF814" w14:textId="4F9F97EE" w:rsidR="009C5C35" w:rsidRPr="009C5C35" w:rsidRDefault="00432E00" w:rsidP="009C5C3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551276" w:rsidRPr="00551276">
        <w:rPr>
          <w:rFonts w:ascii="Times New Roman" w:hAnsi="Times New Roman" w:cs="Times New Roman"/>
          <w:i/>
          <w:sz w:val="24"/>
          <w:szCs w:val="24"/>
        </w:rPr>
        <w:t xml:space="preserve">:   </w:t>
      </w:r>
      <w:r w:rsidR="009C5C35" w:rsidRPr="009C5C35">
        <w:rPr>
          <w:rFonts w:ascii="Times New Roman" w:hAnsi="Times New Roman" w:cs="Times New Roman"/>
          <w:i/>
          <w:sz w:val="24"/>
          <w:szCs w:val="24"/>
        </w:rPr>
        <w:t xml:space="preserve">    František Mocný </w:t>
      </w:r>
    </w:p>
    <w:p w14:paraId="52B8EA96" w14:textId="60B8CCD7" w:rsidR="009C5C35" w:rsidRDefault="009C5C35" w:rsidP="009C5C35">
      <w:pPr>
        <w:rPr>
          <w:rFonts w:ascii="Times New Roman" w:hAnsi="Times New Roman" w:cs="Times New Roman"/>
          <w:i/>
          <w:sz w:val="24"/>
          <w:szCs w:val="24"/>
        </w:rPr>
      </w:pPr>
      <w:r w:rsidRPr="009C5C35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</w:t>
      </w:r>
      <w:r w:rsidRPr="009C5C35">
        <w:rPr>
          <w:rFonts w:ascii="Times New Roman" w:hAnsi="Times New Roman" w:cs="Times New Roman"/>
          <w:i/>
          <w:sz w:val="24"/>
          <w:szCs w:val="24"/>
        </w:rPr>
        <w:t xml:space="preserve"> Preseľany 658  ,  956 12  Preseľany</w:t>
      </w:r>
    </w:p>
    <w:p w14:paraId="06C81CA0" w14:textId="6229235F" w:rsidR="009C5C35" w:rsidRPr="009C5C35" w:rsidRDefault="009C5C35" w:rsidP="009C5C3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Vklad:  5 000,- Eur - splatené                 </w:t>
      </w:r>
    </w:p>
    <w:p w14:paraId="139CECD3" w14:textId="1B0C55BC" w:rsidR="00975E95" w:rsidRDefault="00975E95" w:rsidP="009C5C35">
      <w:pPr>
        <w:rPr>
          <w:rFonts w:ascii="Times New Roman" w:hAnsi="Times New Roman" w:cs="Times New Roman"/>
          <w:i/>
          <w:sz w:val="24"/>
          <w:szCs w:val="24"/>
        </w:rPr>
      </w:pPr>
    </w:p>
    <w:p w14:paraId="7324BD8E" w14:textId="657D5118" w:rsidR="00432E00" w:rsidRDefault="00432E00" w:rsidP="00975E9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6388E283" w14:textId="77777777" w:rsidR="00432E00" w:rsidRDefault="00432E00">
      <w:pPr>
        <w:ind w:left="705" w:hanging="705"/>
      </w:pPr>
    </w:p>
    <w:p w14:paraId="1566AFC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1F73411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2395AFC2" w14:textId="77777777" w:rsidR="00432E00" w:rsidRDefault="00432E00">
      <w:pPr>
        <w:ind w:left="705" w:hanging="705"/>
        <w:rPr>
          <w:b/>
          <w:bCs/>
        </w:rPr>
      </w:pPr>
    </w:p>
    <w:p w14:paraId="40845E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311BB164" w14:textId="75AE5DD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663E4A">
        <w:rPr>
          <w:rFonts w:ascii="Times New Roman" w:hAnsi="Times New Roman" w:cs="Times New Roman"/>
          <w:i/>
          <w:sz w:val="24"/>
          <w:szCs w:val="24"/>
        </w:rPr>
        <w:t xml:space="preserve">0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zamestnancov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5B98AC6B" w14:textId="77777777" w:rsidR="001D594E" w:rsidRDefault="001D594E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E7112E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22EF365C" w14:textId="2A6140C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</w:t>
      </w:r>
      <w:r w:rsidR="00241143">
        <w:rPr>
          <w:rFonts w:ascii="Times New Roman" w:hAnsi="Times New Roman" w:cs="Times New Roman"/>
          <w:i/>
          <w:sz w:val="24"/>
          <w:szCs w:val="24"/>
        </w:rPr>
        <w:t>čná účtovná závierka k 31.12.202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3 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4E05265C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69D8771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5461C2B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4A6E71D4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1F333F8D" w14:textId="77777777" w:rsidR="009C5C35" w:rsidRDefault="009C5C3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550778E7" w14:textId="77777777" w:rsidR="009C5C35" w:rsidRDefault="009C5C3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578611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363285E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4B48C0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12605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7906B581" w14:textId="45A1284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16E162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47543B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583D71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2DE04223" w14:textId="1D4980C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0F5600F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716F21A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F6AC0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4D56E8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1A30A2A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6DCD33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70A0743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69776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BB7D32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262B607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920C05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2880E21E" w14:textId="3EAAC4D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účtovala na účte náklady budúcich období</w:t>
      </w:r>
    </w:p>
    <w:p w14:paraId="736F58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11923C6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3222EB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00AB58D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87C5A6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65A58FB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31D7FE40" w14:textId="77777777" w:rsidR="00551276" w:rsidRDefault="00432E00" w:rsidP="00551276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0AB4C351" w14:textId="5CD6FD11" w:rsidR="00432E00" w:rsidRPr="00551276" w:rsidRDefault="00551276" w:rsidP="00551276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 xml:space="preserve"> 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53B59ED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799B8295" w14:textId="102BBD0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 w:rsidR="00241143">
        <w:rPr>
          <w:rFonts w:ascii="Times New Roman" w:hAnsi="Times New Roman" w:cs="Times New Roman"/>
          <w:i/>
          <w:sz w:val="24"/>
          <w:szCs w:val="24"/>
        </w:rPr>
        <w:t xml:space="preserve"> spoločnosť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3 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5DED7E38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7B10205A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34B620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49FB0FD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3F9A9480" w14:textId="0ECF3A7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spoločnosť v r.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283FC89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31FF3DB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27F089A7" w14:textId="42B62B57" w:rsidR="00432E00" w:rsidRDefault="00241143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51DD872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3A9712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50A4F43A" w14:textId="4381ED9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63E4A">
        <w:rPr>
          <w:rFonts w:ascii="Times New Roman" w:hAnsi="Times New Roman" w:cs="Times New Roman"/>
          <w:i/>
          <w:sz w:val="24"/>
          <w:szCs w:val="24"/>
        </w:rPr>
        <w:t xml:space="preserve">   77 273,66</w:t>
      </w:r>
      <w:r w:rsidR="00551276">
        <w:rPr>
          <w:rFonts w:ascii="Times New Roman" w:hAnsi="Times New Roman" w:cs="Times New Roman"/>
          <w:i/>
          <w:sz w:val="24"/>
          <w:szCs w:val="24"/>
        </w:rPr>
        <w:t>.E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633A2504" w14:textId="6C19042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7115DD">
        <w:rPr>
          <w:rFonts w:ascii="Times New Roman" w:hAnsi="Times New Roman" w:cs="Times New Roman"/>
          <w:i/>
          <w:sz w:val="24"/>
          <w:szCs w:val="24"/>
        </w:rPr>
        <w:t> </w:t>
      </w:r>
      <w:r w:rsidR="00663E4A">
        <w:rPr>
          <w:rFonts w:ascii="Times New Roman" w:hAnsi="Times New Roman" w:cs="Times New Roman"/>
          <w:i/>
          <w:sz w:val="24"/>
          <w:szCs w:val="24"/>
        </w:rPr>
        <w:t xml:space="preserve">          281,62 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8AB036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63ADCD3F" w14:textId="5AA3924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firma v roku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1DA7D36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4A654D36" w14:textId="3402DA1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 imanie vo výške</w:t>
      </w:r>
      <w:r w:rsidR="009C5C35">
        <w:rPr>
          <w:rFonts w:ascii="Times New Roman" w:hAnsi="Times New Roman" w:cs="Times New Roman"/>
          <w:i/>
          <w:sz w:val="24"/>
          <w:szCs w:val="24"/>
        </w:rPr>
        <w:t xml:space="preserve">   5 </w:t>
      </w:r>
      <w:r w:rsidR="00C164C6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</w:t>
      </w:r>
      <w:r w:rsidR="00241143">
        <w:rPr>
          <w:rFonts w:ascii="Times New Roman" w:hAnsi="Times New Roman" w:cs="Times New Roman"/>
          <w:i/>
          <w:sz w:val="24"/>
          <w:szCs w:val="24"/>
        </w:rPr>
        <w:t>rí vklad spoločníkov. V roku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2B4FFF1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36F8D89D" w14:textId="49BB726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zákonný rezervný fond </w:t>
      </w:r>
      <w:r w:rsidR="00367044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>bol</w:t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tvorený</w:t>
      </w:r>
    </w:p>
    <w:p w14:paraId="039AC3A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515FA5" w14:textId="717FDCA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1C7C02">
        <w:rPr>
          <w:rFonts w:ascii="Times New Roman" w:hAnsi="Times New Roman" w:cs="Times New Roman"/>
          <w:i/>
          <w:sz w:val="24"/>
          <w:szCs w:val="24"/>
        </w:rPr>
        <w:t>70 567,37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43CF25B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19EED7A9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2A2F45D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CE5CE9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lastRenderedPageBreak/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7336826" w14:textId="7F9D264E" w:rsidR="00432E00" w:rsidRDefault="00367044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</w:t>
            </w:r>
            <w:r w:rsidR="00975E95">
              <w:rPr>
                <w:rFonts w:ascii="Times New Roman" w:hAnsi="Times New Roman"/>
                <w:i/>
                <w:iCs/>
              </w:rPr>
              <w:t xml:space="preserve">       </w:t>
            </w:r>
            <w:r w:rsidR="001C7C02">
              <w:rPr>
                <w:rFonts w:ascii="Times New Roman" w:hAnsi="Times New Roman"/>
                <w:i/>
                <w:iCs/>
              </w:rPr>
              <w:t>53 534,56</w:t>
            </w:r>
          </w:p>
        </w:tc>
      </w:tr>
      <w:tr w:rsidR="00432E00" w14:paraId="7098209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297CA6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43CEE8B" w14:textId="4AD386A1" w:rsidR="00432E00" w:rsidRDefault="001C7C02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3B83772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7270F6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085E3DD" w14:textId="2FE0B7EA" w:rsidR="00432E00" w:rsidRDefault="001C7C02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26D4ECEC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D7E827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95FAF4D" w14:textId="360C684E" w:rsidR="00432E00" w:rsidRDefault="001C7C02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3010,19</w:t>
            </w:r>
          </w:p>
        </w:tc>
      </w:tr>
      <w:tr w:rsidR="00432E00" w14:paraId="733F32E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191EC4E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6234C9E" w14:textId="150A3734" w:rsidR="00432E00" w:rsidRDefault="001C7C02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432E00" w14:paraId="0287EE0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A9071C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26AB3FD" w14:textId="20E04382" w:rsidR="00432E00" w:rsidRDefault="001C7C02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14022,62</w:t>
            </w:r>
          </w:p>
        </w:tc>
      </w:tr>
    </w:tbl>
    <w:p w14:paraId="33C3DCA9" w14:textId="77777777" w:rsidR="00432E00" w:rsidRDefault="00432E00">
      <w:pPr>
        <w:ind w:left="705" w:hanging="705"/>
      </w:pPr>
    </w:p>
    <w:p w14:paraId="7BF50FD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036EABA4" w14:textId="3E689DA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975E95">
        <w:rPr>
          <w:rFonts w:ascii="Times New Roman" w:hAnsi="Times New Roman" w:cs="Times New Roman"/>
          <w:i/>
          <w:sz w:val="24"/>
          <w:szCs w:val="24"/>
        </w:rPr>
        <w:t>3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ne</w:t>
      </w:r>
      <w:r>
        <w:rPr>
          <w:rFonts w:ascii="Times New Roman" w:hAnsi="Times New Roman" w:cs="Times New Roman"/>
          <w:i/>
          <w:sz w:val="24"/>
          <w:szCs w:val="24"/>
        </w:rPr>
        <w:t xml:space="preserve">tvoria sociálny fond, </w:t>
      </w:r>
    </w:p>
    <w:p w14:paraId="47BB6CF2" w14:textId="18D0D72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sociálny fond k 31.12.202</w:t>
      </w:r>
      <w:r w:rsidR="00975E95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</w:t>
      </w:r>
      <w:r w:rsidR="009C5C35">
        <w:rPr>
          <w:rFonts w:ascii="Times New Roman" w:hAnsi="Times New Roman" w:cs="Times New Roman"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7C4F6CD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0E1011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987FC9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10F287F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43562D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5C12BE0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610DAD9" w14:textId="05ACC03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663E4A">
        <w:rPr>
          <w:rFonts w:ascii="Times New Roman" w:hAnsi="Times New Roman" w:cs="Times New Roman"/>
          <w:i/>
          <w:sz w:val="24"/>
          <w:szCs w:val="24"/>
        </w:rPr>
        <w:t>131 704,15</w:t>
      </w:r>
      <w:r w:rsidR="00551276">
        <w:rPr>
          <w:rFonts w:ascii="Times New Roman" w:hAnsi="Times New Roman" w:cs="Times New Roman"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FA89B8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6263B567" w14:textId="6CEFC3B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    </w:t>
      </w:r>
      <w:r w:rsidR="00663E4A">
        <w:rPr>
          <w:rFonts w:ascii="Times New Roman" w:hAnsi="Times New Roman" w:cs="Times New Roman"/>
          <w:i/>
          <w:sz w:val="24"/>
          <w:szCs w:val="24"/>
        </w:rPr>
        <w:t xml:space="preserve"> 131 704,15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6331A12" w14:textId="34C15BF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663E4A">
        <w:rPr>
          <w:rFonts w:ascii="Times New Roman" w:hAnsi="Times New Roman" w:cs="Times New Roman"/>
          <w:i/>
          <w:sz w:val="24"/>
          <w:szCs w:val="24"/>
        </w:rPr>
        <w:t xml:space="preserve">115 256,78 </w:t>
      </w:r>
      <w:r w:rsidR="00551276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117BDC5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7C19B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397C19A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68F1BF7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D4A115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3D89094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4D35E99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údaje o členoch štatutárnych dozorných, správnych, riadiacich a iných orgánoch spoločnosti – výška príjmu za ich činnosť – neboli</w:t>
      </w:r>
    </w:p>
    <w:p w14:paraId="284F4F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158726BE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1EA80816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5A10F38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ED18235" w14:textId="7862FCC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63E4A">
        <w:rPr>
          <w:rFonts w:ascii="Times New Roman" w:hAnsi="Times New Roman" w:cs="Times New Roman"/>
          <w:i/>
          <w:sz w:val="24"/>
          <w:szCs w:val="24"/>
        </w:rPr>
        <w:t>16 447,37  EUR</w:t>
      </w:r>
    </w:p>
    <w:p w14:paraId="167CDAD6" w14:textId="57DBE3D2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63E4A">
        <w:rPr>
          <w:rFonts w:ascii="Times New Roman" w:hAnsi="Times New Roman" w:cs="Times New Roman"/>
          <w:i/>
          <w:sz w:val="24"/>
          <w:szCs w:val="24"/>
        </w:rPr>
        <w:t xml:space="preserve"> 3 453,95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EE40454" w14:textId="180A89D0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 </w:t>
      </w:r>
      <w:r w:rsidR="00663E4A">
        <w:rPr>
          <w:rFonts w:ascii="Times New Roman" w:hAnsi="Times New Roman" w:cs="Times New Roman"/>
          <w:i/>
          <w:sz w:val="24"/>
          <w:szCs w:val="24"/>
        </w:rPr>
        <w:t xml:space="preserve"> 12 993,42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164C6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6424AA03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708A32C7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38DC52F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50370666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36547005" w14:textId="77777777" w:rsidR="00975E95" w:rsidRDefault="00975E95">
      <w:pPr>
        <w:ind w:left="705" w:hanging="705"/>
        <w:rPr>
          <w:b/>
          <w:bCs/>
        </w:rPr>
      </w:pPr>
    </w:p>
    <w:p w14:paraId="1C86FA63" w14:textId="0858376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9C5C35">
        <w:rPr>
          <w:rFonts w:ascii="Times New Roman" w:hAnsi="Times New Roman" w:cs="Times New Roman"/>
          <w:i/>
          <w:sz w:val="24"/>
          <w:szCs w:val="24"/>
        </w:rPr>
        <w:t>Preseľany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dňa </w:t>
      </w:r>
      <w:r w:rsidR="009C5C35">
        <w:rPr>
          <w:rFonts w:ascii="Times New Roman" w:hAnsi="Times New Roman" w:cs="Times New Roman"/>
          <w:i/>
          <w:sz w:val="24"/>
          <w:szCs w:val="24"/>
        </w:rPr>
        <w:t>28</w:t>
      </w:r>
      <w:r w:rsidR="00975E95">
        <w:rPr>
          <w:rFonts w:ascii="Times New Roman" w:hAnsi="Times New Roman" w:cs="Times New Roman"/>
          <w:i/>
          <w:sz w:val="24"/>
          <w:szCs w:val="24"/>
        </w:rPr>
        <w:t>.</w:t>
      </w:r>
      <w:r w:rsidR="00241143">
        <w:rPr>
          <w:rFonts w:ascii="Times New Roman" w:hAnsi="Times New Roman" w:cs="Times New Roman"/>
          <w:i/>
          <w:sz w:val="24"/>
          <w:szCs w:val="24"/>
        </w:rPr>
        <w:t xml:space="preserve"> m</w:t>
      </w:r>
      <w:r w:rsidR="009C5C35">
        <w:rPr>
          <w:rFonts w:ascii="Times New Roman" w:hAnsi="Times New Roman" w:cs="Times New Roman"/>
          <w:i/>
          <w:sz w:val="24"/>
          <w:szCs w:val="24"/>
        </w:rPr>
        <w:t>ája</w:t>
      </w:r>
      <w:r w:rsidR="00241143">
        <w:rPr>
          <w:rFonts w:ascii="Times New Roman" w:hAnsi="Times New Roman" w:cs="Times New Roman"/>
          <w:i/>
          <w:sz w:val="24"/>
          <w:szCs w:val="24"/>
        </w:rPr>
        <w:t xml:space="preserve"> 202</w:t>
      </w:r>
      <w:r w:rsidR="00975E95">
        <w:rPr>
          <w:rFonts w:ascii="Times New Roman" w:hAnsi="Times New Roman" w:cs="Times New Roman"/>
          <w:i/>
          <w:sz w:val="24"/>
          <w:szCs w:val="24"/>
        </w:rPr>
        <w:t>4</w:t>
      </w:r>
    </w:p>
    <w:p w14:paraId="014062B6" w14:textId="77777777" w:rsidR="00432E00" w:rsidRDefault="00432E00">
      <w:pPr>
        <w:ind w:left="705" w:hanging="705"/>
        <w:rPr>
          <w:b/>
          <w:bCs/>
        </w:rPr>
      </w:pPr>
    </w:p>
    <w:p w14:paraId="1E17A32E" w14:textId="77777777" w:rsidR="00432E00" w:rsidRDefault="00432E00">
      <w:pPr>
        <w:ind w:left="705" w:hanging="705"/>
        <w:rPr>
          <w:b/>
          <w:bCs/>
        </w:rPr>
      </w:pPr>
    </w:p>
    <w:p w14:paraId="0BDBE4FF" w14:textId="77777777" w:rsidR="00432E00" w:rsidRDefault="00432E00" w:rsidP="00C164C6">
      <w:pPr>
        <w:ind w:left="705" w:hanging="705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0DECBBF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DF443E4" w14:textId="77777777" w:rsidR="00432E00" w:rsidRDefault="00432E00"/>
    <w:sectPr w:rsidR="00432E00" w:rsidSect="005A2539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654068960">
    <w:abstractNumId w:val="0"/>
  </w:num>
  <w:num w:numId="2" w16cid:durableId="8425518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419D2"/>
    <w:rsid w:val="00054AB0"/>
    <w:rsid w:val="00055FE3"/>
    <w:rsid w:val="001C7C02"/>
    <w:rsid w:val="001D594E"/>
    <w:rsid w:val="001E3E81"/>
    <w:rsid w:val="00214BF8"/>
    <w:rsid w:val="00241143"/>
    <w:rsid w:val="00270542"/>
    <w:rsid w:val="002E4118"/>
    <w:rsid w:val="00367044"/>
    <w:rsid w:val="003B67B1"/>
    <w:rsid w:val="00432E00"/>
    <w:rsid w:val="004835C0"/>
    <w:rsid w:val="0048550B"/>
    <w:rsid w:val="00551276"/>
    <w:rsid w:val="005A2539"/>
    <w:rsid w:val="00663E4A"/>
    <w:rsid w:val="00667F1C"/>
    <w:rsid w:val="006D5243"/>
    <w:rsid w:val="006E705D"/>
    <w:rsid w:val="006F0296"/>
    <w:rsid w:val="007115DD"/>
    <w:rsid w:val="007314FE"/>
    <w:rsid w:val="007D35EF"/>
    <w:rsid w:val="0088013C"/>
    <w:rsid w:val="00945CB2"/>
    <w:rsid w:val="00975E95"/>
    <w:rsid w:val="009C5C35"/>
    <w:rsid w:val="00A35FC7"/>
    <w:rsid w:val="00AA7A3C"/>
    <w:rsid w:val="00B87198"/>
    <w:rsid w:val="00BD58CF"/>
    <w:rsid w:val="00BE1FF0"/>
    <w:rsid w:val="00C164C6"/>
    <w:rsid w:val="00C17459"/>
    <w:rsid w:val="00C8286B"/>
    <w:rsid w:val="00CF37B6"/>
    <w:rsid w:val="00D1020D"/>
    <w:rsid w:val="00D72E7F"/>
    <w:rsid w:val="00E03FF2"/>
    <w:rsid w:val="00E45C16"/>
    <w:rsid w:val="00E6547A"/>
    <w:rsid w:val="00E975EF"/>
    <w:rsid w:val="00EC3D5E"/>
    <w:rsid w:val="00F663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52A54C"/>
  <w15:docId w15:val="{2B0F7694-B427-4022-8983-F235204C3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9C5C35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lo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EC3D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2E824C-59E1-46A3-96D3-11B5B4055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7</Pages>
  <Words>981</Words>
  <Characters>5592</Characters>
  <Application>Microsoft Office Word</Application>
  <DocSecurity>0</DocSecurity>
  <Lines>46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Peter Spevár</cp:lastModifiedBy>
  <cp:revision>5</cp:revision>
  <cp:lastPrinted>2024-06-27T11:51:00Z</cp:lastPrinted>
  <dcterms:created xsi:type="dcterms:W3CDTF">2024-05-28T12:58:00Z</dcterms:created>
  <dcterms:modified xsi:type="dcterms:W3CDTF">2024-06-27T11:51:00Z</dcterms:modified>
</cp:coreProperties>
</file>