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</w:t>
      </w:r>
      <w:r w:rsidR="004F622B">
        <w:rPr>
          <w:rFonts w:ascii="Arial Narrow" w:hAnsi="Arial Narrow"/>
          <w:b/>
        </w:rPr>
        <w:t>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62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AlergoImuno</w:t>
            </w:r>
            <w:proofErr w:type="spellEnd"/>
            <w:r>
              <w:rPr>
                <w:rFonts w:ascii="Arial" w:hAnsi="Arial" w:cs="Arial"/>
              </w:rPr>
              <w:t xml:space="preserve"> Centrum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F62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36515809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F62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Polianka 30, 062 01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F62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4F62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4,5</w:t>
            </w:r>
          </w:p>
        </w:tc>
      </w:tr>
    </w:tbl>
    <w:p w:rsidR="002D7E6D" w:rsidRDefault="004F622B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koncu roka 2023 evidovala spoločnosť v trvalom pracovnom pomere 5 pracovníkov, z toho 1 na 6 hodín a taktiež aj pracovníkov na dohodu o pracovnej činnosti.</w:t>
      </w:r>
    </w:p>
    <w:p w:rsidR="004F622B" w:rsidRPr="00A55E63" w:rsidRDefault="004F622B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4F62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pričom účtovné a daňové odpisy sa rovnajú. Odpisy sú rovnomerné.</w:t>
      </w:r>
    </w:p>
    <w:p w:rsidR="004F622B" w:rsidRPr="00A55E63" w:rsidRDefault="004F62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4F622B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4F622B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4F622B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4F62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2023 neúčtovala o dlhodobých záväzkoch so zostatkovou dobou splatnosti dlhšou ako 5 rokov a taktiež neúčtovala o zabezpečených záväzkoch.</w:t>
      </w:r>
    </w:p>
    <w:p w:rsidR="004F622B" w:rsidRPr="00A55E63" w:rsidRDefault="004F62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3885" w:rsidRDefault="003D3885">
      <w:r>
        <w:separator/>
      </w:r>
    </w:p>
  </w:endnote>
  <w:endnote w:type="continuationSeparator" w:id="0">
    <w:p w:rsidR="003D3885" w:rsidRDefault="003D38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E331B">
    <w:pPr>
      <w:spacing w:line="200" w:lineRule="exact"/>
      <w:rPr>
        <w:sz w:val="20"/>
        <w:szCs w:val="20"/>
      </w:rPr>
    </w:pPr>
    <w:r w:rsidRPr="000E331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E331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E331B">
                  <w:fldChar w:fldCharType="separate"/>
                </w:r>
                <w:r w:rsidR="004F622B">
                  <w:rPr>
                    <w:rFonts w:cs="Times New Roman"/>
                    <w:noProof/>
                  </w:rPr>
                  <w:t>3</w:t>
                </w:r>
                <w:r w:rsidR="000E331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3885" w:rsidRDefault="003D3885">
      <w:r>
        <w:separator/>
      </w:r>
    </w:p>
  </w:footnote>
  <w:footnote w:type="continuationSeparator" w:id="0">
    <w:p w:rsidR="003D3885" w:rsidRDefault="003D38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622B">
      <w:rPr>
        <w:rFonts w:ascii="Arial" w:hAnsi="Arial" w:cs="Arial"/>
        <w:sz w:val="22"/>
        <w:szCs w:val="22"/>
        <w:bdr w:val="single" w:sz="4" w:space="0" w:color="auto"/>
      </w:rPr>
      <w:t>36515809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622B">
      <w:rPr>
        <w:rFonts w:ascii="Arial" w:hAnsi="Arial" w:cs="Arial"/>
        <w:sz w:val="22"/>
        <w:szCs w:val="22"/>
        <w:bdr w:val="single" w:sz="4" w:space="0" w:color="auto"/>
      </w:rPr>
      <w:t>2022187970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E331B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3D3885"/>
    <w:rsid w:val="00401155"/>
    <w:rsid w:val="004A2BF3"/>
    <w:rsid w:val="004F622B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1166</Words>
  <Characters>6649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2024-06-27T14:10:00Z</dcterms:created>
  <dcterms:modified xsi:type="dcterms:W3CDTF">2024-06-27T14:10:00Z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