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BB6C27">
        <w:rPr>
          <w:sz w:val="28"/>
          <w:szCs w:val="28"/>
        </w:rPr>
        <w:t>36699772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946CA2" w:rsidRPr="00946CA2">
        <w:rPr>
          <w:sz w:val="28"/>
          <w:szCs w:val="28"/>
        </w:rPr>
        <w:t>202</w:t>
      </w:r>
      <w:r w:rsidR="00BB6C27">
        <w:rPr>
          <w:sz w:val="28"/>
          <w:szCs w:val="28"/>
        </w:rPr>
        <w:t>2285287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1D365E"/>
    <w:rsid w:val="00272D50"/>
    <w:rsid w:val="002C5D81"/>
    <w:rsid w:val="003A4CE5"/>
    <w:rsid w:val="00493066"/>
    <w:rsid w:val="00560EDA"/>
    <w:rsid w:val="006306A7"/>
    <w:rsid w:val="007164BD"/>
    <w:rsid w:val="00720937"/>
    <w:rsid w:val="00946CA2"/>
    <w:rsid w:val="00BB6C27"/>
    <w:rsid w:val="00C07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2024-01-02T14:40:00Z</dcterms:created>
  <dcterms:modified xsi:type="dcterms:W3CDTF">2024-01-02T14:40:00Z</dcterms:modified>
</cp:coreProperties>
</file>