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6EA" w:rsidRDefault="00B376EA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B376EA" w:rsidRDefault="00B376E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B376EA" w:rsidRDefault="00C0653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817601">
        <w:t>ILANA JM, s.r.o.</w:t>
      </w:r>
    </w:p>
    <w:p w:rsidR="00B376EA" w:rsidRDefault="00C0653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376EA" w:rsidRDefault="00C06533" w:rsidP="0081760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17601">
        <w:rPr>
          <w:rFonts w:ascii="Cambria" w:hAnsi="Cambria" w:cs="Arial"/>
        </w:rPr>
        <w:t>Pivovarská  430/12, 019 01 Ilava</w:t>
      </w:r>
    </w:p>
    <w:p w:rsidR="00817601" w:rsidRDefault="00817601" w:rsidP="0081760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17601" w:rsidRDefault="00817601" w:rsidP="0081760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>.</w:t>
      </w:r>
      <w:r>
        <w:rPr>
          <w:rFonts w:ascii="Cambria" w:hAnsi="Cambria" w:cs="Arial"/>
          <w:b/>
        </w:rPr>
        <w:t>2</w:t>
      </w:r>
      <w:r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</w:t>
      </w:r>
      <w:r>
        <w:rPr>
          <w:rFonts w:ascii="Cambria" w:hAnsi="Cambria" w:cs="Arial"/>
          <w:b/>
        </w:rPr>
        <w:t>solidovanom celku, ak je účtovná jednotka jeho súčasťou: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376EA" w:rsidRDefault="00C06533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</w:t>
      </w:r>
      <w:r>
        <w:rPr>
          <w:rFonts w:ascii="Cambria" w:hAnsi="Cambria" w:cs="Arial"/>
          <w:sz w:val="20"/>
          <w:szCs w:val="20"/>
        </w:rPr>
        <w:t>a; uvádza sa aj obchodné meno a sídlo účtovnej jednotky, ktorá je bezprostredne konsolidujúcou účtovnou jednotkou: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B376EA">
        <w:fldChar w:fldCharType="begin">
          <w:ffData>
            <w:name w:val="__Fieldmark__110_191"/>
            <w:enabled/>
            <w:calcOnExit w:val="0"/>
            <w:textInput/>
          </w:ffData>
        </w:fldChar>
      </w:r>
      <w:r>
        <w:instrText>FORMTEXT</w:instrText>
      </w:r>
      <w:r w:rsidR="00B376EA">
        <w:fldChar w:fldCharType="separate"/>
      </w:r>
      <w:bookmarkStart w:id="0" w:name="__Fieldmark__110_1919671127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B376EA">
        <w:fldChar w:fldCharType="end"/>
      </w:r>
    </w:p>
    <w:p w:rsidR="00B376EA" w:rsidRDefault="00C0653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376EA">
        <w:fldChar w:fldCharType="begin">
          <w:ffData>
            <w:name w:val="__Fieldmark__139_191"/>
            <w:enabled/>
            <w:calcOnExit w:val="0"/>
            <w:textInput/>
          </w:ffData>
        </w:fldChar>
      </w:r>
      <w:r>
        <w:instrText>FORMTEXT</w:instrText>
      </w:r>
      <w:r w:rsidR="00B376EA">
        <w:fldChar w:fldCharType="separate"/>
      </w:r>
      <w:bookmarkStart w:id="9" w:name="__Fieldmark__139_1919671127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B376EA">
        <w:fldChar w:fldCharType="end"/>
      </w:r>
    </w:p>
    <w:p w:rsidR="00B376EA" w:rsidRDefault="00B376E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376EA" w:rsidRDefault="00B376E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B376EA" w:rsidRDefault="00C0653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8194356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B376EA" w:rsidRDefault="00C0653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B376EA" w:rsidRDefault="00B376EA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B376EA" w:rsidRDefault="00B376EA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376EA">
        <w:fldChar w:fldCharType="begin">
          <w:ffData>
            <w:name w:val="__Fieldmark__186_191"/>
            <w:enabled/>
            <w:calcOnExit w:val="0"/>
            <w:textInput/>
          </w:ffData>
        </w:fldChar>
      </w:r>
      <w:r>
        <w:instrText>FORMTEXT</w:instrText>
      </w:r>
      <w:r w:rsidR="00B376EA">
        <w:fldChar w:fldCharType="separate"/>
      </w:r>
      <w:bookmarkStart w:id="20" w:name="__Fieldmark__186_1919671127"/>
      <w:bookmarkStart w:id="21" w:name="__Fieldmark__126_11409637531"/>
      <w:bookmarkStart w:id="22" w:name="__Fieldmark__126_1140963753"/>
      <w:bookmarkStart w:id="23" w:name="__Fieldmark__170_18105413641"/>
      <w:bookmarkStart w:id="24" w:name="__Fieldmark__170_1810541364"/>
      <w:bookmarkStart w:id="25" w:name="__Fieldmark__100_1246738671"/>
      <w:bookmarkStart w:id="26" w:name="__Fieldmark__100_12467386711"/>
      <w:bookmarkStart w:id="27" w:name="__Fieldmark__156_1201359122"/>
      <w:bookmarkStart w:id="28" w:name="__Fieldmark__156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 w:rsidR="00B376EA">
        <w:fldChar w:fldCharType="end"/>
      </w:r>
    </w:p>
    <w:p w:rsidR="00B376EA" w:rsidRDefault="00C06533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376EA">
        <w:fldChar w:fldCharType="begin">
          <w:ffData>
            <w:name w:val="__Fieldmark__215_191"/>
            <w:enabled/>
            <w:calcOnExit w:val="0"/>
            <w:textInput/>
          </w:ffData>
        </w:fldChar>
      </w:r>
      <w:r>
        <w:instrText>FORMTEXT</w:instrText>
      </w:r>
      <w:r w:rsidR="00B376EA">
        <w:fldChar w:fldCharType="separate"/>
      </w:r>
      <w:bookmarkStart w:id="29" w:name="__Fieldmark__215_1919671127"/>
      <w:bookmarkStart w:id="30" w:name="__Fieldmark__143_11409637531"/>
      <w:bookmarkStart w:id="31" w:name="__Fieldmark__143_1140963753"/>
      <w:bookmarkStart w:id="32" w:name="__Fieldmark__179_18105413641"/>
      <w:bookmarkStart w:id="33" w:name="__Fieldmark__179_1810541364"/>
      <w:bookmarkStart w:id="34" w:name="__Fieldmark__111_1246738671"/>
      <w:bookmarkStart w:id="35" w:name="__Fieldmark__111_12467386711"/>
      <w:bookmarkStart w:id="36" w:name="__Fieldmark__179_1201359122"/>
      <w:bookmarkStart w:id="37" w:name="__Fieldmark__179_12013591221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="00B376EA">
        <w:fldChar w:fldCharType="end"/>
      </w:r>
    </w:p>
    <w:p w:rsidR="00B376EA" w:rsidRDefault="00B376EA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76EA" w:rsidRDefault="00C0653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B376EA" w:rsidRDefault="00B376E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B376EA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B376EA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 w:rsidP="00817601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</w:t>
            </w:r>
            <w:r w:rsidR="00817601">
              <w:rPr>
                <w:rFonts w:ascii="Cambria" w:hAnsi="Cambria" w:cs="Arial"/>
                <w:b/>
                <w:sz w:val="24"/>
                <w:szCs w:val="24"/>
              </w:rPr>
              <w:t>90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</w:t>
      </w:r>
      <w:r>
        <w:rPr>
          <w:rFonts w:asciiTheme="majorHAnsi" w:hAnsiTheme="majorHAnsi" w:cs="Arial"/>
          <w:b/>
          <w:sz w:val="24"/>
          <w:szCs w:val="24"/>
        </w:rPr>
        <w:t>II – Informácie o prijatých postupoch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8194356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376EA" w:rsidRDefault="00B376EA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B376EA" w:rsidRDefault="00C06533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376EA" w:rsidRDefault="00C06533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B376EA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</w:t>
      </w:r>
      <w:r>
        <w:rPr>
          <w:rFonts w:asciiTheme="majorHAnsi" w:hAnsiTheme="majorHAnsi" w:cs="Arial"/>
          <w:sz w:val="20"/>
          <w:szCs w:val="20"/>
        </w:rPr>
        <w:t>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81943565"/>
        </w:sdtPr>
        <w:sdtContent>
          <w:r w:rsidR="00C06533">
            <w:rPr>
              <w:rFonts w:ascii="MS Mincho" w:eastAsia="MS Mincho" w:hAnsi="MS Mincho" w:cs="MS Mincho"/>
              <w:b/>
            </w:rPr>
            <w:t>☐</w:t>
          </w:r>
        </w:sdtContent>
      </w:sdt>
      <w:r w:rsidR="00C06533">
        <w:rPr>
          <w:rFonts w:asciiTheme="majorHAnsi" w:eastAsia="MS Gothic" w:hAnsiTheme="majorHAnsi" w:cs="Arial"/>
          <w:b/>
        </w:rPr>
        <w:tab/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B376EA" w:rsidRDefault="00C0653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376EA" w:rsidRDefault="00C06533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376EA" w:rsidRDefault="00B376EA">
      <w:pPr>
        <w:spacing w:after="0" w:line="240" w:lineRule="auto"/>
        <w:jc w:val="both"/>
      </w:pPr>
      <w:sdt>
        <w:sdtPr>
          <w:id w:val="181943566"/>
        </w:sdtPr>
        <w:sdtContent>
          <w:r w:rsidR="00C06533">
            <w:rPr>
              <w:rFonts w:ascii="MS Mincho" w:eastAsia="MS Mincho" w:hAnsi="MS Mincho" w:cs="MS Mincho"/>
              <w:b/>
            </w:rPr>
            <w:t>x</w:t>
          </w:r>
        </w:sdtContent>
      </w:sdt>
      <w:r w:rsidR="00C06533">
        <w:rPr>
          <w:rFonts w:asciiTheme="majorHAnsi" w:eastAsia="MS Gothic" w:hAnsiTheme="majorHAnsi" w:cs="Arial"/>
          <w:b/>
        </w:rPr>
        <w:tab/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6533">
        <w:rPr>
          <w:rFonts w:asciiTheme="majorHAnsi" w:eastAsia="MS Gothic" w:hAnsiTheme="majorHAnsi" w:cs="Arial"/>
          <w:sz w:val="20"/>
          <w:szCs w:val="20"/>
        </w:rPr>
        <w:t>. Ročn</w:t>
      </w:r>
      <w:r w:rsidR="00C06533">
        <w:rPr>
          <w:rFonts w:asciiTheme="majorHAnsi" w:eastAsia="MS Gothic" w:hAnsiTheme="majorHAnsi" w:cs="Arial"/>
          <w:sz w:val="20"/>
          <w:szCs w:val="20"/>
        </w:rPr>
        <w:t>ý účtovný odpis sa môže odlišovať od daňového podľa počtu mesiacov od zaradenia majetku do konca roka.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B376EA" w:rsidRDefault="00B376E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</w:t>
      </w:r>
      <w:r>
        <w:rPr>
          <w:rFonts w:asciiTheme="majorHAnsi" w:hAnsiTheme="majorHAnsi" w:cs="Arial"/>
          <w:sz w:val="20"/>
          <w:szCs w:val="20"/>
        </w:rPr>
        <w:t>plikované v rámci platného zákona o účtovníctve.</w:t>
      </w:r>
    </w:p>
    <w:p w:rsidR="00B376EA" w:rsidRDefault="00B376E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376EA" w:rsidRDefault="00B376E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376EA" w:rsidRDefault="00C0653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B376EA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imania a výsledku hospodárenia účtovnej jednotky</w:t>
            </w: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B376EA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B376EA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B376EA" w:rsidRDefault="00C06533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6 Oprava </w:t>
      </w:r>
      <w:r>
        <w:rPr>
          <w:rFonts w:asciiTheme="majorHAnsi" w:hAnsiTheme="majorHAnsi" w:cs="Arial"/>
          <w:b/>
        </w:rPr>
        <w:t>významných a nevýznamných chýb minulých účtovných období vykonaných v bežnom účtovnom období: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B376EA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B376EA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2835"/>
        <w:gridCol w:w="2820"/>
      </w:tblGrid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Záväzky 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3119"/>
        <w:gridCol w:w="2536"/>
      </w:tblGrid>
      <w:tr w:rsidR="00B376EA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B376EA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</w:t>
      </w:r>
      <w:r>
        <w:rPr>
          <w:rFonts w:asciiTheme="majorHAnsi" w:eastAsia="MS Gothic" w:hAnsiTheme="majorHAnsi" w:cs="Times New Roman"/>
          <w:b/>
        </w:rPr>
        <w:t xml:space="preserve"> o tvorbe kapitálového fondu z príspevkov:</w:t>
      </w:r>
    </w:p>
    <w:p w:rsidR="00B376EA" w:rsidRDefault="00C06533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5 c) Hlavné podmienky</w:t>
      </w:r>
      <w:r>
        <w:rPr>
          <w:rFonts w:asciiTheme="majorHAnsi" w:eastAsia="MS Gothic" w:hAnsiTheme="majorHAnsi" w:cs="Times New Roman"/>
          <w:b/>
        </w:rPr>
        <w:t xml:space="preserve">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B376EA" w:rsidRDefault="00C0653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014"/>
        <w:gridCol w:w="3014"/>
        <w:gridCol w:w="3014"/>
      </w:tblGrid>
      <w:tr w:rsidR="00B376EA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B376EA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B376EA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B376EA" w:rsidRDefault="00C0653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376EA" w:rsidRDefault="00B376E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before="240" w:line="240" w:lineRule="auto"/>
        <w:jc w:val="right"/>
      </w:pPr>
    </w:p>
    <w:sectPr w:rsidR="00B376EA" w:rsidSect="00B376E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533" w:rsidRDefault="00C06533" w:rsidP="00B376EA">
      <w:pPr>
        <w:spacing w:after="0" w:line="240" w:lineRule="auto"/>
      </w:pPr>
      <w:r>
        <w:separator/>
      </w:r>
    </w:p>
  </w:endnote>
  <w:endnote w:type="continuationSeparator" w:id="0">
    <w:p w:rsidR="00C06533" w:rsidRDefault="00C06533" w:rsidP="00B376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697124624"/>
      <w:docPartObj>
        <w:docPartGallery w:val="Page Numbers (Bottom of Page)"/>
        <w:docPartUnique/>
      </w:docPartObj>
    </w:sdtPr>
    <w:sdtContent>
      <w:p w:rsidR="00B376EA" w:rsidRDefault="00B376EA">
        <w:pPr>
          <w:pStyle w:val="Footer"/>
          <w:jc w:val="right"/>
        </w:pPr>
        <w:r>
          <w:fldChar w:fldCharType="begin"/>
        </w:r>
        <w:r w:rsidR="00C06533">
          <w:instrText>PAGE</w:instrText>
        </w:r>
        <w:r>
          <w:fldChar w:fldCharType="separate"/>
        </w:r>
        <w:r w:rsidR="00817601">
          <w:rPr>
            <w:noProof/>
          </w:rPr>
          <w:t>5</w:t>
        </w:r>
        <w:r>
          <w:fldChar w:fldCharType="end"/>
        </w:r>
      </w:p>
    </w:sdtContent>
  </w:sdt>
  <w:p w:rsidR="00B376EA" w:rsidRDefault="00B376E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533" w:rsidRDefault="00C06533" w:rsidP="00B376EA">
      <w:pPr>
        <w:spacing w:after="0" w:line="240" w:lineRule="auto"/>
      </w:pPr>
      <w:r>
        <w:separator/>
      </w:r>
    </w:p>
  </w:footnote>
  <w:footnote w:type="continuationSeparator" w:id="0">
    <w:p w:rsidR="00C06533" w:rsidRDefault="00C06533" w:rsidP="00B376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76EA" w:rsidRDefault="00B376EA">
    <w:pPr>
      <w:pStyle w:val="Header"/>
      <w:rPr>
        <w:rFonts w:asciiTheme="majorHAnsi" w:hAnsiTheme="majorHAnsi"/>
      </w:rPr>
    </w:pPr>
  </w:p>
  <w:p w:rsidR="00B376EA" w:rsidRDefault="00C06533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B376EA" w:rsidRDefault="00B376EA">
    <w:pPr>
      <w:pStyle w:val="Header"/>
      <w:rPr>
        <w:rFonts w:asciiTheme="majorHAnsi" w:hAnsiTheme="majorHAnsi"/>
      </w:rPr>
    </w:pPr>
  </w:p>
  <w:p w:rsidR="00B376EA" w:rsidRDefault="00B376EA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8"/>
      <w:gridCol w:w="308"/>
      <w:gridCol w:w="307"/>
      <w:gridCol w:w="307"/>
      <w:gridCol w:w="307"/>
      <w:gridCol w:w="307"/>
      <w:gridCol w:w="307"/>
      <w:gridCol w:w="507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817601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B376EA" w:rsidRDefault="00B376E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B376EA" w:rsidRDefault="00B376EA">
    <w:pPr>
      <w:pStyle w:val="Header"/>
      <w:rPr>
        <w:rFonts w:asciiTheme="majorHAnsi" w:hAnsiTheme="majorHAnsi"/>
      </w:rPr>
    </w:pPr>
  </w:p>
  <w:p w:rsidR="00B376EA" w:rsidRDefault="00B376EA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C507C"/>
    <w:multiLevelType w:val="multilevel"/>
    <w:tmpl w:val="8448658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3516B5E"/>
    <w:multiLevelType w:val="multilevel"/>
    <w:tmpl w:val="6DDAC464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360AF1"/>
    <w:multiLevelType w:val="multilevel"/>
    <w:tmpl w:val="D83E65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376EA"/>
    <w:rsid w:val="00817601"/>
    <w:rsid w:val="00B376EA"/>
    <w:rsid w:val="00C065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B376EA"/>
    <w:rPr>
      <w:rFonts w:ascii="Cambria" w:hAnsi="Cambria"/>
      <w:b/>
      <w:sz w:val="20"/>
    </w:rPr>
  </w:style>
  <w:style w:type="character" w:customStyle="1" w:styleId="ListLabel2">
    <w:name w:val="ListLabel 2"/>
    <w:qFormat/>
    <w:rsid w:val="00B376EA"/>
    <w:rPr>
      <w:b/>
      <w:sz w:val="24"/>
      <w:szCs w:val="24"/>
    </w:rPr>
  </w:style>
  <w:style w:type="character" w:customStyle="1" w:styleId="ListLabel3">
    <w:name w:val="ListLabel 3"/>
    <w:qFormat/>
    <w:rsid w:val="00B376EA"/>
    <w:rPr>
      <w:b/>
      <w:sz w:val="24"/>
      <w:szCs w:val="24"/>
    </w:rPr>
  </w:style>
  <w:style w:type="character" w:customStyle="1" w:styleId="ListLabel4">
    <w:name w:val="ListLabel 4"/>
    <w:qFormat/>
    <w:rsid w:val="00B376EA"/>
    <w:rPr>
      <w:b/>
      <w:sz w:val="24"/>
      <w:szCs w:val="24"/>
    </w:rPr>
  </w:style>
  <w:style w:type="character" w:customStyle="1" w:styleId="ListLabel5">
    <w:name w:val="ListLabel 5"/>
    <w:qFormat/>
    <w:rsid w:val="00B376EA"/>
    <w:rPr>
      <w:b/>
      <w:sz w:val="24"/>
      <w:szCs w:val="24"/>
    </w:rPr>
  </w:style>
  <w:style w:type="character" w:customStyle="1" w:styleId="ListLabel6">
    <w:name w:val="ListLabel 6"/>
    <w:qFormat/>
    <w:rsid w:val="00B376EA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B376EA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B376EA"/>
    <w:rPr>
      <w:b/>
      <w:sz w:val="24"/>
      <w:szCs w:val="24"/>
    </w:rPr>
  </w:style>
  <w:style w:type="character" w:customStyle="1" w:styleId="ListLabel9">
    <w:name w:val="ListLabel 9"/>
    <w:qFormat/>
    <w:rsid w:val="00B376EA"/>
    <w:rPr>
      <w:rFonts w:eastAsia="Times New Roman"/>
    </w:rPr>
  </w:style>
  <w:style w:type="character" w:customStyle="1" w:styleId="ListLabel10">
    <w:name w:val="ListLabel 10"/>
    <w:qFormat/>
    <w:rsid w:val="00B376EA"/>
    <w:rPr>
      <w:rFonts w:eastAsia="Times New Roman"/>
    </w:rPr>
  </w:style>
  <w:style w:type="character" w:customStyle="1" w:styleId="ListLabel11">
    <w:name w:val="ListLabel 11"/>
    <w:qFormat/>
    <w:rsid w:val="00B376EA"/>
    <w:rPr>
      <w:rFonts w:eastAsia="Calibri"/>
    </w:rPr>
  </w:style>
  <w:style w:type="character" w:customStyle="1" w:styleId="ListLabel12">
    <w:name w:val="ListLabel 12"/>
    <w:qFormat/>
    <w:rsid w:val="00B376EA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B376EA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B376EA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B376EA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B376E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B376EA"/>
    <w:pPr>
      <w:spacing w:after="140" w:line="288" w:lineRule="auto"/>
    </w:pPr>
  </w:style>
  <w:style w:type="paragraph" w:styleId="Zoznam">
    <w:name w:val="List"/>
    <w:basedOn w:val="Zkladntext"/>
    <w:rsid w:val="00B376EA"/>
    <w:rPr>
      <w:rFonts w:cs="Arial"/>
    </w:rPr>
  </w:style>
  <w:style w:type="paragraph" w:customStyle="1" w:styleId="Caption">
    <w:name w:val="Caption"/>
    <w:basedOn w:val="Normlny"/>
    <w:qFormat/>
    <w:rsid w:val="00B376E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B376EA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8176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7601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8176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17601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E25AA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25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08E89-E75E-437D-BC2F-AA6649CA2B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819</Words>
  <Characters>4674</Characters>
  <Application>Microsoft Office Word</Application>
  <DocSecurity>0</DocSecurity>
  <Lines>38</Lines>
  <Paragraphs>10</Paragraphs>
  <ScaleCrop>false</ScaleCrop>
  <Company/>
  <LinksUpToDate>false</LinksUpToDate>
  <CharactersWithSpaces>5483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10</cp:revision>
  <cp:lastPrinted>2019-06-30T22:05:00Z</cp:lastPrinted>
  <dcterms:created xsi:type="dcterms:W3CDTF">2019-01-31T08:15:00Z</dcterms:created>
  <dcterms:modified xsi:type="dcterms:W3CDTF">2024-06-29T21:33:00Z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