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Poznámky individuálnej účtovnej závierky zostavenej k 31.12.2023</w:t>
      </w: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IČO: 34097660    DIČ: 2020372398 </w:t>
      </w: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>A:</w:t>
      </w: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o účtovnej jednotke: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Obchodné meno: </w:t>
      </w:r>
      <w:proofErr w:type="spellStart"/>
      <w:r>
        <w:rPr>
          <w:rFonts w:ascii="Arial Narrow" w:hAnsi="Arial Narrow" w:cs="Arial Narrow"/>
        </w:rPr>
        <w:t>Vitis</w:t>
      </w:r>
      <w:proofErr w:type="spellEnd"/>
      <w:r>
        <w:rPr>
          <w:rFonts w:ascii="Arial Narrow" w:hAnsi="Arial Narrow" w:cs="Arial Narrow"/>
        </w:rPr>
        <w:t>-Š-spol. s </w:t>
      </w:r>
      <w:proofErr w:type="spellStart"/>
      <w:r>
        <w:rPr>
          <w:rFonts w:ascii="Arial Narrow" w:hAnsi="Arial Narrow" w:cs="Arial Narrow"/>
        </w:rPr>
        <w:t>r.o</w:t>
      </w:r>
      <w:proofErr w:type="spellEnd"/>
      <w:r>
        <w:rPr>
          <w:rFonts w:ascii="Arial Narrow" w:hAnsi="Arial Narrow" w:cs="Arial Narrow"/>
        </w:rPr>
        <w:t>.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Sídlo obchodnej jednotky: 925 52 Šoporňa 1349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Opis hospodárskej činnosti: Poľnohospodárska rastlinná výroba so zameraním na pestovanie hrozna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Dátum vzniku: 04.03.1994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neobmedzene ručiacim spoločníkom v iných účtovných jednotkách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Právny dôvod na zostavenie účtovnej závierky: riadna- k poslednému dňu účtovného obdobia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závierka za bezprostredne predchádzajúce obdobie bola schválená .21.06.2024</w:t>
      </w: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-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D10E05" w:rsidTr="00D10E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3                                </w:t>
            </w:r>
          </w:p>
        </w:tc>
      </w:tr>
      <w:tr w:rsidR="00D10E05" w:rsidTr="00D10E05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C. Informácie o konsolidovanom celku: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súčasťou konsolidovaného celku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E. Informácie o použitých účtovných zásadách a metódach: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zostavila účtovnú závierku za predpokladu nepretržitého pokračovania vo svojej činnosti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nemenila účtovné metódy oproti predchádzajúcemu účtovnému obdobiu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 oceňovania jednotlivých položiek majetku a záväzkov:</w:t>
      </w:r>
    </w:p>
    <w:p w:rsidR="00D10E05" w:rsidRDefault="00D10E05" w:rsidP="00D10E05">
      <w:pPr>
        <w:widowControl w:val="0"/>
        <w:tabs>
          <w:tab w:val="left" w:pos="720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účtovná jednotka oceňovala majetok a záväzky ku dňu uskutočnenia účtovného prípadu: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a, obstarávacou cenou: - zásoby obstarané kúpou, záväzky pri ich prevzatí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b, menovitou hodnotou: - peňažné prostriedky a ceniny, pohľadávky pri ich vzniku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c, vlastnými nákladmi:    - dlhodobý hmotný majetok vytvorený vlastnou činnosťou, zásoby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    vytvorené vlastnou činnosťou. Vlastné náklady obsahujú priame náklady vynaložené na výrobu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Ku dňu, ku ktorému je zostavená účtovná závierka –reálnou hodnotou- metódou vlastného imania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D10E05" w:rsidTr="00D10E0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D10E05" w:rsidTr="00D10E0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D10E05" w:rsidTr="00D10E0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10E05" w:rsidTr="00D10E0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nehmotný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Bezprostredne predchádzajúce účtovné obdobie</w:t>
            </w:r>
          </w:p>
        </w:tc>
      </w:tr>
      <w:tr w:rsidR="00D10E05" w:rsidTr="00D10E0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D10E05" w:rsidTr="00D10E0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D10E05" w:rsidTr="00D10E0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D10E05" w:rsidTr="00D10E0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5.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10E05" w:rsidTr="00D10E05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0E05" w:rsidTr="00D10E05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9665B5">
              <w:rPr>
                <w:rFonts w:ascii="Arial Narrow" w:hAnsi="Arial Narrow" w:cs="Arial Narrow"/>
              </w:rPr>
              <w:t>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  <w:r w:rsidR="009665B5">
              <w:rPr>
                <w:rFonts w:ascii="Arial Narrow" w:hAnsi="Arial Narrow" w:cs="Arial Narrow"/>
              </w:rPr>
              <w:t>4650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9665B5">
              <w:rPr>
                <w:rFonts w:ascii="Arial Narrow" w:hAnsi="Arial Narrow" w:cs="Arial Narrow"/>
              </w:rPr>
              <w:t>4149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</w:t>
            </w:r>
            <w:r w:rsidR="009665B5">
              <w:rPr>
                <w:rFonts w:ascii="Arial Narrow" w:hAnsi="Arial Narrow" w:cs="Arial Narrow"/>
              </w:rPr>
              <w:t>6508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3926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4231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  <w:r w:rsidR="009665B5">
              <w:rPr>
                <w:rFonts w:ascii="Arial Narrow" w:hAnsi="Arial Narrow" w:cs="Arial Narrow"/>
              </w:rPr>
              <w:t>8014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9665B5">
              <w:rPr>
                <w:rFonts w:ascii="Arial Narrow" w:hAnsi="Arial Narrow" w:cs="Arial Narrow"/>
              </w:rPr>
              <w:t>875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9665B5">
              <w:rPr>
                <w:rFonts w:ascii="Arial Narrow" w:hAnsi="Arial Narrow" w:cs="Arial Narrow"/>
              </w:rPr>
              <w:t>50739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7960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9665B5">
              <w:rPr>
                <w:rFonts w:ascii="Arial Narrow" w:hAnsi="Arial Narrow" w:cs="Arial Narrow"/>
              </w:rPr>
              <w:t>3610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56832</w:t>
            </w:r>
          </w:p>
        </w:tc>
      </w:tr>
      <w:tr w:rsidR="00D10E05" w:rsidTr="00D10E05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  <w:r w:rsidR="009665B5">
              <w:rPr>
                <w:rFonts w:ascii="Arial Narrow" w:hAnsi="Arial Narrow" w:cs="Arial Narrow"/>
              </w:rPr>
              <w:t>655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9665B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29684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  <w:r w:rsidR="009665B5">
              <w:rPr>
                <w:rFonts w:ascii="Arial Narrow" w:hAnsi="Arial Narrow" w:cs="Arial Narrow"/>
              </w:rPr>
              <w:t>2601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412"/>
      </w:tblGrid>
      <w:tr w:rsidR="00D10E05" w:rsidTr="00D10E05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840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10E05" w:rsidTr="00D10E05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ED08F5">
              <w:rPr>
                <w:rFonts w:ascii="Arial Narrow" w:hAnsi="Arial Narrow" w:cs="Arial Narrow"/>
              </w:rPr>
              <w:t>404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  <w:r w:rsidR="00ED08F5">
              <w:rPr>
                <w:rFonts w:ascii="Arial Narrow" w:hAnsi="Arial Narrow" w:cs="Arial Narrow"/>
              </w:rPr>
              <w:t>2802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ED08F5">
              <w:rPr>
                <w:rFonts w:ascii="Arial Narrow" w:hAnsi="Arial Narrow" w:cs="Arial Narrow"/>
              </w:rPr>
              <w:t>50223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ED08F5">
              <w:rPr>
                <w:rFonts w:ascii="Arial Narrow" w:hAnsi="Arial Narrow" w:cs="Arial Narrow"/>
              </w:rPr>
              <w:t>40429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ED08F5">
              <w:rPr>
                <w:rFonts w:ascii="Arial Narrow" w:hAnsi="Arial Narrow" w:cs="Arial Narrow"/>
              </w:rPr>
              <w:t>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3926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6079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ED08F5">
              <w:rPr>
                <w:rFonts w:ascii="Arial Narrow" w:hAnsi="Arial Narrow" w:cs="Arial Narrow"/>
              </w:rPr>
              <w:t>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ED08F5">
              <w:rPr>
                <w:rFonts w:ascii="Arial Narrow" w:hAnsi="Arial Narrow" w:cs="Arial Narrow"/>
              </w:rPr>
              <w:t>4149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</w:t>
            </w:r>
            <w:r w:rsidR="00ED08F5">
              <w:rPr>
                <w:rFonts w:ascii="Arial Narrow" w:hAnsi="Arial Narrow" w:cs="Arial Narrow"/>
              </w:rPr>
              <w:t>6508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</w:t>
            </w:r>
            <w:r w:rsidR="00ED08F5">
              <w:rPr>
                <w:rFonts w:ascii="Arial Narrow" w:hAnsi="Arial Narrow" w:cs="Arial Narrow"/>
              </w:rPr>
              <w:t>265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</w:t>
            </w:r>
            <w:r w:rsidR="00ED08F5">
              <w:rPr>
                <w:rFonts w:ascii="Arial Narrow" w:hAnsi="Arial Narrow" w:cs="Arial Narrow"/>
              </w:rPr>
              <w:t>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ED08F5">
              <w:rPr>
                <w:rFonts w:ascii="Arial Narrow" w:hAnsi="Arial Narrow" w:cs="Arial Narrow"/>
              </w:rPr>
              <w:t>7536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</w:t>
            </w:r>
            <w:r w:rsidR="00ED08F5">
              <w:rPr>
                <w:rFonts w:ascii="Arial Narrow" w:hAnsi="Arial Narrow" w:cs="Arial Narrow"/>
              </w:rPr>
              <w:t>2911</w:t>
            </w:r>
          </w:p>
        </w:tc>
      </w:tr>
      <w:tr w:rsidR="00D10E05" w:rsidTr="00D10E05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7960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ED08F5">
              <w:rPr>
                <w:rFonts w:ascii="Arial Narrow" w:hAnsi="Arial Narrow" w:cs="Arial Narrow"/>
              </w:rPr>
              <w:t>3610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56832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6.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D10E05" w:rsidTr="00D10E0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ED08F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0E05" w:rsidTr="00D10E0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</w:t>
            </w:r>
            <w:r w:rsidR="00ED08F5">
              <w:rPr>
                <w:rFonts w:ascii="Arial Narrow" w:hAnsi="Arial Narrow" w:cs="Arial Narrow"/>
                <w:b/>
                <w:bCs/>
              </w:rPr>
              <w:t>0</w:t>
            </w:r>
            <w:r>
              <w:rPr>
                <w:rFonts w:ascii="Arial Narrow" w:hAnsi="Arial Narrow" w:cs="Arial Narrow"/>
                <w:b/>
                <w:bCs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D10E05" w:rsidTr="00D10E0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0E05" w:rsidTr="00D10E0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0E05" w:rsidTr="00D10E0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D10E05" w:rsidTr="00D10E0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D10E05" w:rsidTr="00D10E0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8.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D10E05" w:rsidTr="00D10E0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D10E05" w:rsidTr="00D10E0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D10E05" w:rsidTr="00D10E0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D10E05" w:rsidTr="00D10E0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D10E05" w:rsidTr="00D10E0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D10E05" w:rsidTr="00D10E0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D10E05" w:rsidTr="00D10E0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D10E05" w:rsidTr="00D10E0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 zásobám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opravné položky k zásobám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D10E05" w:rsidTr="00D10E0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D10E05" w:rsidTr="00D10E0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D10E05" w:rsidTr="00D10E0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D10E05" w:rsidTr="00D10E0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zákazkovú výrobu a ani neprevádza zákazkovú výstavbu nehnuteľnosti určenej na predaj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D10E05" w:rsidTr="00D10E0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D10E05" w:rsidTr="00D10E0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D10E05" w:rsidTr="00D10E0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D10E05" w:rsidTr="00D10E0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D10E05" w:rsidTr="00D10E0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0E05" w:rsidTr="00D10E0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D10E05" w:rsidTr="00D10E0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D10E05" w:rsidTr="00D10E0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0E05" w:rsidTr="00D10E0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D10E05" w:rsidTr="00D10E0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nevytvorila opravnú položku k pohľadávkam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D10E05" w:rsidTr="00D10E0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OP 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D10E05" w:rsidTr="00D10E0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D10E05" w:rsidTr="00D10E0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D10E05" w:rsidTr="00D10E0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300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  <w:r w:rsidR="000222AA">
              <w:rPr>
                <w:rFonts w:ascii="Arial Narrow" w:hAnsi="Arial Narrow" w:cs="Arial Narrow"/>
              </w:rPr>
              <w:t>479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  <w:r w:rsidR="000222AA">
              <w:rPr>
                <w:rFonts w:ascii="Arial Narrow" w:hAnsi="Arial Narrow" w:cs="Arial Narrow"/>
              </w:rPr>
              <w:t>479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390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24169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24169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D10E05" w:rsidTr="00D10E0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D10E05" w:rsidTr="00D10E0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D10E05" w:rsidTr="00D10E0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1163</w:t>
            </w:r>
          </w:p>
        </w:tc>
      </w:tr>
      <w:tr w:rsidR="00D10E05" w:rsidTr="00D10E05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 w:rsidR="000222AA">
              <w:rPr>
                <w:rFonts w:ascii="Arial Narrow" w:hAnsi="Arial Narrow" w:cs="Arial Narrow"/>
              </w:rPr>
              <w:t>6799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-535</w:t>
            </w:r>
          </w:p>
        </w:tc>
      </w:tr>
      <w:tr w:rsidR="00D10E05" w:rsidTr="00D10E05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-6775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628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D10E05" w:rsidTr="00D10E0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D10E05" w:rsidTr="00D10E0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D10E05" w:rsidTr="00D10E0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D10E05" w:rsidTr="00D10E0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D10E05" w:rsidTr="00D10E0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D10E05" w:rsidTr="00D10E0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D10E05" w:rsidTr="00D10E0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D10E05" w:rsidTr="00D10E0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10E05" w:rsidTr="00D10E05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D10E05" w:rsidTr="00D10E05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D10E05" w:rsidTr="00D10E0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D10E05" w:rsidTr="00D10E0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</w:tr>
      <w:tr w:rsidR="00D10E05" w:rsidTr="00D10E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D10E05" w:rsidTr="00D10E05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1890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520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1890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D10E05" w:rsidTr="00D10E05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Krátkodobé rezervy,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3883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4262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  <w:r w:rsidR="000222AA">
              <w:rPr>
                <w:rFonts w:ascii="Arial Narrow" w:hAnsi="Arial Narrow" w:cs="Arial Narrow"/>
              </w:rPr>
              <w:t>089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4262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1710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D10E05" w:rsidTr="00D10E05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D10E05" w:rsidTr="00D10E05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82519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77561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82519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77561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D10E05" w:rsidTr="00D10E05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D10E05" w:rsidTr="00D10E0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0222A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67775A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67775A">
              <w:rPr>
                <w:rFonts w:ascii="Arial Narrow" w:hAnsi="Arial Narrow" w:cs="Arial Narrow"/>
              </w:rPr>
              <w:t>97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A2E07">
              <w:rPr>
                <w:rFonts w:ascii="Arial Narrow" w:hAnsi="Arial Narrow" w:cs="Arial Narrow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97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152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Sociálny fond bol čerpaný formou príspevku na stravovanie zamestnancov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D10E05" w:rsidTr="00D10E05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vydané dlhopisy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>Informácie k i č. 3 časti G. písm. i) o bankových úveroch, pôžičkách a krátkodobých finančných výpomociach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10E05" w:rsidTr="00D10E0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10E05" w:rsidTr="00D10E0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D10E05" w:rsidTr="00D10E05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D10E05" w:rsidTr="00D10E05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D10E05" w:rsidTr="00D10E05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D10E05" w:rsidTr="00D10E0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D10E05" w:rsidTr="00D10E0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D10E05" w:rsidTr="00D10E05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D10E05" w:rsidTr="00D10E05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10E05" w:rsidTr="00D10E05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D10E05" w:rsidTr="00D10E05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D10E05" w:rsidTr="00D10E0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D10E05" w:rsidTr="00D10E0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1A2E07">
              <w:rPr>
                <w:rFonts w:ascii="Arial Narrow" w:hAnsi="Arial Narrow" w:cs="Arial Narrow"/>
              </w:rPr>
              <w:t>1818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19549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1A2E07">
              <w:rPr>
                <w:rFonts w:ascii="Arial Narrow" w:hAnsi="Arial Narrow" w:cs="Arial Narrow"/>
              </w:rPr>
              <w:t>9549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11818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19549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8622</w:t>
            </w: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D10E05" w:rsidTr="00D10E05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27803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</w:t>
            </w:r>
            <w:r w:rsidR="001A2E07">
              <w:rPr>
                <w:rFonts w:ascii="Arial Narrow" w:hAnsi="Arial Narrow" w:cs="Arial Narrow"/>
              </w:rPr>
              <w:t>6629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</w:t>
            </w:r>
            <w:r w:rsidR="001A2E07">
              <w:rPr>
                <w:rFonts w:ascii="Arial Narrow" w:hAnsi="Arial Narrow" w:cs="Arial Narrow"/>
              </w:rPr>
              <w:t>6629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D10E05" w:rsidTr="00D10E05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0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D10E05" w:rsidTr="00D10E05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D10E05" w:rsidTr="00D10E05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D10E05" w:rsidRDefault="00D10E05" w:rsidP="00D10E0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Oprava chýb min.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. období vykázaných v bež.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.období.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Zaúčtovanie daňovej licencie z roku 2015: v sume  480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10E05" w:rsidTr="00D10E0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D10E05" w:rsidTr="00D10E0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D10E05" w:rsidTr="00D10E0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-38316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1470</w:t>
            </w: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1A2E07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1541BA">
              <w:rPr>
                <w:rFonts w:ascii="Arial Narrow" w:hAnsi="Arial Narrow" w:cs="Arial Narrow"/>
              </w:rPr>
              <w:t>267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Inédaň.odpisy,po</w:t>
            </w:r>
            <w:proofErr w:type="spellEnd"/>
            <w:r>
              <w:rPr>
                <w:rFonts w:ascii="Arial Narrow" w:hAnsi="Arial Narrow" w:cs="Arial Narrow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</w:rPr>
              <w:t>zaplateni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D10E05" w:rsidTr="00D10E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0E05" w:rsidRDefault="00D10E05" w:rsidP="00D10E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Vysvetlivky k poznámkam: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D10E05" w:rsidRDefault="00D10E05" w:rsidP="00D10E05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10E05" w:rsidRDefault="00D10E05" w:rsidP="00D10E05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p w:rsidR="00D10E05" w:rsidRDefault="00D10E05" w:rsidP="00D10E0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:rsidR="00D10E05" w:rsidRDefault="00D10E05" w:rsidP="00D10E05"/>
    <w:p w:rsidR="00D10E05" w:rsidRDefault="00D10E05" w:rsidP="00D10E05"/>
    <w:p w:rsidR="00D10E05" w:rsidRDefault="00D10E05" w:rsidP="00D10E05"/>
    <w:p w:rsidR="00D10E05" w:rsidRDefault="00D10E05"/>
    <w:sectPr w:rsidR="00D10E0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E05"/>
    <w:rsid w:val="000222AA"/>
    <w:rsid w:val="001541BA"/>
    <w:rsid w:val="001A2E07"/>
    <w:rsid w:val="0067775A"/>
    <w:rsid w:val="009665B5"/>
    <w:rsid w:val="00D10E05"/>
    <w:rsid w:val="00ED0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33862"/>
  <w15:chartTrackingRefBased/>
  <w15:docId w15:val="{77508075-7BC3-4F88-9DBF-8806A37D3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0E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0E05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uiPriority w:val="99"/>
    <w:semiHidden/>
    <w:rsid w:val="00D10E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26</Pages>
  <Words>4200</Words>
  <Characters>23941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2024-06-29T12:49:00Z</dcterms:created>
  <dcterms:modified xsi:type="dcterms:W3CDTF">2024-06-29T12:49:00Z</dcterms:modified>
</cp:coreProperties>
</file>