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B5B1169" w14:textId="7EF59B49" w:rsidR="008411B3" w:rsidRPr="008E39E4" w:rsidRDefault="008411B3" w:rsidP="00A316E4">
      <w:pPr>
        <w:pStyle w:val="Nadpis1"/>
      </w:pPr>
      <w:bookmarkStart w:id="0" w:name="_Toc530739894"/>
      <w:r w:rsidRPr="008E39E4">
        <w:t>nformácie o účtovnej jednotke</w:t>
      </w:r>
      <w:bookmarkEnd w:id="0"/>
    </w:p>
    <w:p w14:paraId="3FB7AB3B" w14:textId="77777777" w:rsidR="008411B3" w:rsidRPr="008E39E4" w:rsidRDefault="008411B3">
      <w:pPr>
        <w:pStyle w:val="Zkladntext"/>
      </w:pPr>
    </w:p>
    <w:p w14:paraId="0430D838" w14:textId="77777777" w:rsidR="008411B3" w:rsidRPr="008E39E4" w:rsidRDefault="008411B3" w:rsidP="00067C72">
      <w:pPr>
        <w:pStyle w:val="Nadpis2"/>
        <w:numPr>
          <w:ilvl w:val="0"/>
          <w:numId w:val="19"/>
        </w:numPr>
        <w:rPr>
          <w:lang w:val="sk-SK"/>
        </w:rPr>
      </w:pPr>
      <w:bookmarkStart w:id="1" w:name="_Toc530739895"/>
      <w:r w:rsidRPr="008E39E4">
        <w:t>Obchodné meno a sídlo spoločnosti</w:t>
      </w:r>
      <w:r w:rsidR="00CC0FF6">
        <w:rPr>
          <w:lang w:val="sk-SK"/>
        </w:rPr>
        <w:t>, dátum jej založenia a dátum jej vzniku</w:t>
      </w:r>
      <w:r w:rsidRPr="008E39E4">
        <w:t>:</w:t>
      </w:r>
      <w:bookmarkEnd w:id="1"/>
    </w:p>
    <w:p w14:paraId="60E39164" w14:textId="77777777" w:rsidR="00CC0FF6" w:rsidRDefault="00CC0FF6" w:rsidP="00067C72">
      <w:pPr>
        <w:pStyle w:val="Zkladntext"/>
        <w:ind w:left="720"/>
      </w:pPr>
      <w:r w:rsidRPr="00CC0FF6">
        <w:t xml:space="preserve">POLYFORM, </w:t>
      </w:r>
      <w:proofErr w:type="spellStart"/>
      <w:r w:rsidRPr="00CC0FF6">
        <w:t>s.r.o</w:t>
      </w:r>
      <w:proofErr w:type="spellEnd"/>
      <w:r w:rsidRPr="00CC0FF6">
        <w:t>. (ďalej len „</w:t>
      </w:r>
      <w:r w:rsidR="00E13C54">
        <w:rPr>
          <w:lang w:val="sk-SK"/>
        </w:rPr>
        <w:t>S</w:t>
      </w:r>
      <w:proofErr w:type="spellStart"/>
      <w:r w:rsidRPr="00CC0FF6">
        <w:t>poločnosť</w:t>
      </w:r>
      <w:proofErr w:type="spellEnd"/>
      <w:r w:rsidRPr="00CC0FF6">
        <w:t xml:space="preserve">”) je spoločnosť s ručením obmedzeným, ktorá bola založená dňa 9.9.1993. Dňa 13.10.1993 bola zapísaná do Obchodného registra vedenom na Okresnom súde Prešov, oddiel </w:t>
      </w:r>
      <w:proofErr w:type="spellStart"/>
      <w:r w:rsidRPr="00CC0FF6">
        <w:t>Sro</w:t>
      </w:r>
      <w:proofErr w:type="spellEnd"/>
      <w:r w:rsidRPr="00CC0FF6">
        <w:t>, vložka 1322/P. Spoločnosť sídli v Podolínci, Terézie Vansovej 10, Slovenská republika, identifikačné číslo 31679137.</w:t>
      </w:r>
    </w:p>
    <w:p w14:paraId="154D9A3F" w14:textId="77777777" w:rsidR="00CC0FF6" w:rsidRDefault="00CC0FF6" w:rsidP="00067C72">
      <w:pPr>
        <w:pStyle w:val="Zkladntext"/>
        <w:ind w:left="720"/>
      </w:pPr>
    </w:p>
    <w:p w14:paraId="5D233276" w14:textId="302DE5FF" w:rsidR="00CC0FF6" w:rsidRPr="00CC0FF6" w:rsidRDefault="00CC0FF6" w:rsidP="00067C72">
      <w:pPr>
        <w:pStyle w:val="Zkladntext"/>
        <w:ind w:left="720"/>
      </w:pPr>
      <w:r w:rsidRPr="00CC0FF6">
        <w:t>V účtovnom období od 1.4.20</w:t>
      </w:r>
      <w:r w:rsidR="000A7676">
        <w:rPr>
          <w:lang w:val="sk-SK"/>
        </w:rPr>
        <w:t>2</w:t>
      </w:r>
      <w:r w:rsidR="00163986">
        <w:rPr>
          <w:lang w:val="sk-SK"/>
        </w:rPr>
        <w:t>3</w:t>
      </w:r>
      <w:r w:rsidRPr="00CC0FF6">
        <w:t xml:space="preserve"> do 31.3.20</w:t>
      </w:r>
      <w:r>
        <w:rPr>
          <w:lang w:val="sk-SK"/>
        </w:rPr>
        <w:t>2</w:t>
      </w:r>
      <w:r w:rsidR="00163986">
        <w:rPr>
          <w:lang w:val="sk-SK"/>
        </w:rPr>
        <w:t>4</w:t>
      </w:r>
      <w:r w:rsidRPr="00CC0FF6">
        <w:t xml:space="preserve"> v zápise do Obchodného registra  bol uskutočnený  zápis</w:t>
      </w:r>
      <w:r w:rsidR="00163986">
        <w:t xml:space="preserve"> týkajúci sa  predmetu podnikania</w:t>
      </w:r>
      <w:r w:rsidRPr="00CC0FF6">
        <w:t>.</w:t>
      </w:r>
      <w:r w:rsidR="00334346">
        <w:t xml:space="preserve"> Doplnený predmet podnikania : výroba alebo uskladňovanie a dodávka elektriny zariadeniami na výrobu elektriny alebo zariadeniami na uskladňovanie elektriny s celkovým inštalovaným výkonom do 1 MW vrátane.</w:t>
      </w:r>
    </w:p>
    <w:p w14:paraId="2A53AEF6" w14:textId="77777777" w:rsidR="00067C72" w:rsidRPr="008E39E4" w:rsidRDefault="00067C72" w:rsidP="00067C72">
      <w:pPr>
        <w:pStyle w:val="Zkladntext"/>
        <w:ind w:left="720"/>
        <w:rPr>
          <w:lang w:val="sk-SK"/>
        </w:rPr>
      </w:pPr>
    </w:p>
    <w:p w14:paraId="676BE1E4" w14:textId="77777777" w:rsidR="00067C72" w:rsidRPr="008E39E4" w:rsidRDefault="008411B3" w:rsidP="00067C72">
      <w:pPr>
        <w:pStyle w:val="Zkladntext"/>
        <w:numPr>
          <w:ilvl w:val="0"/>
          <w:numId w:val="19"/>
        </w:numPr>
        <w:rPr>
          <w:b/>
          <w:lang w:val="sk-SK"/>
        </w:rPr>
      </w:pPr>
      <w:bookmarkStart w:id="2" w:name="_Toc530739896"/>
      <w:r w:rsidRPr="008E39E4">
        <w:rPr>
          <w:b/>
        </w:rPr>
        <w:t>Hlavnými činnosťami Spoločnosti sú:</w:t>
      </w:r>
      <w:bookmarkEnd w:id="2"/>
    </w:p>
    <w:p w14:paraId="30C5CF75" w14:textId="77777777" w:rsidR="008411B3" w:rsidRPr="00CC0FF6" w:rsidRDefault="00D7468A" w:rsidP="00CC0FF6">
      <w:pPr>
        <w:pStyle w:val="Zkladntext"/>
        <w:numPr>
          <w:ilvl w:val="0"/>
          <w:numId w:val="38"/>
        </w:numPr>
      </w:pPr>
      <w:r>
        <w:rPr>
          <w:lang w:val="sk-SK"/>
        </w:rPr>
        <w:t>s</w:t>
      </w:r>
      <w:r w:rsidR="00CC0FF6" w:rsidRPr="00CC0FF6">
        <w:t>pracovanie  odpadového polystyrénu a výroba polystyrénu</w:t>
      </w:r>
      <w:r w:rsidR="008411B3" w:rsidRPr="008E39E4">
        <w:t>,</w:t>
      </w:r>
    </w:p>
    <w:p w14:paraId="2FB47700" w14:textId="77777777" w:rsidR="008411B3" w:rsidRPr="00CC0FF6" w:rsidRDefault="00CC0FF6" w:rsidP="00CC0FF6">
      <w:pPr>
        <w:pStyle w:val="Zkladntext"/>
        <w:numPr>
          <w:ilvl w:val="0"/>
          <w:numId w:val="38"/>
        </w:numPr>
      </w:pPr>
      <w:r w:rsidRPr="00CC0FF6">
        <w:t>veľkoobchod a maloobchod v rozsahu voľnej živnosti.</w:t>
      </w:r>
    </w:p>
    <w:p w14:paraId="3945F705" w14:textId="77777777" w:rsidR="00DA12D1" w:rsidRPr="008E39E4" w:rsidRDefault="00DA12D1" w:rsidP="00DA12D1">
      <w:pPr>
        <w:pStyle w:val="Zkladntext"/>
        <w:ind w:left="1440"/>
        <w:rPr>
          <w:lang w:val="sk-SK"/>
        </w:rPr>
      </w:pPr>
    </w:p>
    <w:p w14:paraId="4C224140" w14:textId="77777777" w:rsidR="00DA12D1" w:rsidRPr="008E39E4" w:rsidRDefault="00DA12D1" w:rsidP="00DA12D1">
      <w:pPr>
        <w:pStyle w:val="Nadpis2"/>
        <w:numPr>
          <w:ilvl w:val="0"/>
          <w:numId w:val="19"/>
        </w:numPr>
        <w:tabs>
          <w:tab w:val="num" w:pos="360"/>
        </w:tabs>
      </w:pPr>
      <w:r w:rsidRPr="008E39E4">
        <w:t>Údaje o neobmedzenom ručení</w:t>
      </w:r>
    </w:p>
    <w:p w14:paraId="592E0433" w14:textId="77777777" w:rsidR="00DA12D1" w:rsidRPr="008E39E4" w:rsidRDefault="00DA12D1" w:rsidP="00DA12D1">
      <w:pPr>
        <w:pStyle w:val="Zkladntext"/>
        <w:ind w:left="720"/>
        <w:rPr>
          <w:szCs w:val="18"/>
        </w:rPr>
      </w:pPr>
      <w:r w:rsidRPr="008E39E4">
        <w:rPr>
          <w:szCs w:val="18"/>
        </w:rPr>
        <w:t>Spoločnosť nie je neobmedzene ručiacim spoločníkom v iných spoločnostiach podľa § 56 ods. 5 Obchodného zákonníka.</w:t>
      </w:r>
    </w:p>
    <w:p w14:paraId="5563EB19" w14:textId="77777777" w:rsidR="00DA12D1" w:rsidRPr="008E39E4" w:rsidRDefault="00DA12D1" w:rsidP="00DA12D1">
      <w:pPr>
        <w:pStyle w:val="Zkladntext"/>
      </w:pPr>
    </w:p>
    <w:p w14:paraId="753EFE5D" w14:textId="77777777" w:rsidR="00DA12D1" w:rsidRPr="008E39E4" w:rsidRDefault="00DA12D1" w:rsidP="00DA12D1">
      <w:pPr>
        <w:pStyle w:val="Nadpis2"/>
        <w:numPr>
          <w:ilvl w:val="0"/>
          <w:numId w:val="19"/>
        </w:numPr>
        <w:tabs>
          <w:tab w:val="num" w:pos="360"/>
        </w:tabs>
      </w:pPr>
      <w:r w:rsidRPr="008E39E4">
        <w:t>Právny dôvod na zostavenie účtovnej závierky</w:t>
      </w:r>
    </w:p>
    <w:p w14:paraId="0CB11F4A" w14:textId="678AE576" w:rsidR="00DA12D1" w:rsidRPr="008E39E4" w:rsidRDefault="00DA12D1" w:rsidP="00DA12D1">
      <w:pPr>
        <w:pStyle w:val="Zkladntext"/>
        <w:ind w:left="720"/>
      </w:pPr>
      <w:r w:rsidRPr="008E39E4">
        <w:t xml:space="preserve">Účtovná závierka Spoločnosti k 31. </w:t>
      </w:r>
      <w:r w:rsidR="00CC0FF6">
        <w:rPr>
          <w:lang w:val="sk-SK"/>
        </w:rPr>
        <w:t>marcu</w:t>
      </w:r>
      <w:r w:rsidRPr="008E39E4">
        <w:t xml:space="preserve"> </w:t>
      </w:r>
      <w:r w:rsidR="00B679D5" w:rsidRPr="008E39E4">
        <w:t>20</w:t>
      </w:r>
      <w:r w:rsidR="00CC0FF6">
        <w:rPr>
          <w:lang w:val="sk-SK"/>
        </w:rPr>
        <w:t>2</w:t>
      </w:r>
      <w:r w:rsidR="00334346">
        <w:rPr>
          <w:lang w:val="sk-SK"/>
        </w:rPr>
        <w:t>4</w:t>
      </w:r>
      <w:r w:rsidRPr="008E39E4">
        <w:t xml:space="preserve"> je zostavená ako riadna účtovná závierka podľa § 17 ods. 6 zákona NR SR č. 431/2002 Z. z. o účtovníctve za účtovné obdobie od 1. </w:t>
      </w:r>
      <w:r w:rsidR="00CC0FF6">
        <w:rPr>
          <w:lang w:val="sk-SK"/>
        </w:rPr>
        <w:t>apríla</w:t>
      </w:r>
      <w:r w:rsidRPr="008E39E4">
        <w:t xml:space="preserve"> 20</w:t>
      </w:r>
      <w:r w:rsidR="000A7676">
        <w:rPr>
          <w:lang w:val="sk-SK"/>
        </w:rPr>
        <w:t>2</w:t>
      </w:r>
      <w:r w:rsidR="00334346">
        <w:rPr>
          <w:lang w:val="sk-SK"/>
        </w:rPr>
        <w:t>3</w:t>
      </w:r>
      <w:r w:rsidRPr="008E39E4">
        <w:t xml:space="preserve"> do 31. </w:t>
      </w:r>
      <w:r w:rsidR="00CC0FF6">
        <w:rPr>
          <w:lang w:val="sk-SK"/>
        </w:rPr>
        <w:t>marca</w:t>
      </w:r>
      <w:r w:rsidRPr="008E39E4">
        <w:t xml:space="preserve"> </w:t>
      </w:r>
      <w:r w:rsidR="00B679D5" w:rsidRPr="008E39E4">
        <w:t>20</w:t>
      </w:r>
      <w:r w:rsidR="00CC0FF6">
        <w:rPr>
          <w:lang w:val="sk-SK"/>
        </w:rPr>
        <w:t>2</w:t>
      </w:r>
      <w:r w:rsidR="00334346">
        <w:rPr>
          <w:lang w:val="sk-SK"/>
        </w:rPr>
        <w:t>4</w:t>
      </w:r>
      <w:r w:rsidRPr="008E39E4">
        <w:t>.</w:t>
      </w:r>
    </w:p>
    <w:p w14:paraId="020A03C6" w14:textId="77777777" w:rsidR="00DA12D1" w:rsidRPr="008E39E4" w:rsidRDefault="00DA12D1" w:rsidP="00DA12D1">
      <w:pPr>
        <w:pStyle w:val="Zkladntext"/>
        <w:ind w:hanging="426"/>
      </w:pPr>
    </w:p>
    <w:p w14:paraId="553F64A5" w14:textId="77777777" w:rsidR="00DA12D1" w:rsidRPr="008E39E4" w:rsidRDefault="00DA12D1" w:rsidP="00DA12D1">
      <w:pPr>
        <w:pStyle w:val="Zkladntext"/>
        <w:ind w:left="720"/>
      </w:pPr>
      <w:r w:rsidRPr="008E39E4">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p>
    <w:p w14:paraId="7C05041A" w14:textId="77777777" w:rsidR="008411B3" w:rsidRPr="008E39E4" w:rsidRDefault="008411B3" w:rsidP="00067C72">
      <w:pPr>
        <w:pStyle w:val="Zkladntext"/>
        <w:ind w:left="720"/>
        <w:rPr>
          <w:b/>
        </w:rPr>
      </w:pPr>
    </w:p>
    <w:p w14:paraId="677B5B72" w14:textId="77777777" w:rsidR="00DA12D1" w:rsidRPr="008E39E4" w:rsidRDefault="00DA12D1" w:rsidP="00DA12D1">
      <w:pPr>
        <w:pStyle w:val="Nadpis2"/>
        <w:numPr>
          <w:ilvl w:val="0"/>
          <w:numId w:val="19"/>
        </w:numPr>
        <w:tabs>
          <w:tab w:val="num" w:pos="360"/>
        </w:tabs>
      </w:pPr>
      <w:r w:rsidRPr="008E39E4">
        <w:t>Informácie o konsolidovanom celku</w:t>
      </w:r>
    </w:p>
    <w:p w14:paraId="2928B9ED" w14:textId="0DCDB0EB" w:rsidR="00547E1F" w:rsidRPr="00547E1F" w:rsidRDefault="00CC0FF6" w:rsidP="00547E1F">
      <w:pPr>
        <w:pStyle w:val="Zkladntext"/>
        <w:ind w:left="720"/>
      </w:pPr>
      <w:r w:rsidRPr="00CC0FF6">
        <w:fldChar w:fldCharType="begin"/>
      </w:r>
      <w:r w:rsidRPr="00CC0FF6">
        <w:instrText xml:space="preserve"> LINK </w:instrText>
      </w:r>
      <w:r w:rsidR="009A129C">
        <w:instrText xml:space="preserve">Excel.Sheet.12 "\\\\hirsch-gruppe\\profiles$\\TS-Users\\skh018\\Desktop\\-- POMOCNY\\BDO vykazy\\BDO_Financne_vykazy_template.xlsx" Input!R673C6 </w:instrText>
      </w:r>
      <w:r w:rsidRPr="00CC0FF6">
        <w:instrText xml:space="preserve">\a \f 4 \r  \* MERGEFORMAT </w:instrText>
      </w:r>
      <w:r w:rsidRPr="00CC0FF6">
        <w:fldChar w:fldCharType="end"/>
      </w:r>
      <w:r w:rsidRPr="00CC0FF6">
        <w:fldChar w:fldCharType="begin"/>
      </w:r>
      <w:r>
        <w:instrText xml:space="preserve"> LINK </w:instrText>
      </w:r>
      <w:r w:rsidR="009A129C">
        <w:instrText xml:space="preserve">Excel.Sheet.12 "\\\\hirsch-gruppe\\profiles$\\TS-Users\\skh018\\Desktop\\-- POMOCNY\\BDO vykazy\\BDO_Financne_vykazy_template.xlsx" Input!R676C3 </w:instrText>
      </w:r>
      <w:r>
        <w:instrText xml:space="preserve">\a \f 4 \r \* MERGEFORMAT </w:instrText>
      </w:r>
      <w:r w:rsidRPr="00CC0FF6">
        <w:fldChar w:fldCharType="separate"/>
      </w:r>
      <w:r w:rsidR="00547E1F" w:rsidRPr="00547E1F">
        <w:t xml:space="preserve">Spoločnosť je súčasťou skupiny </w:t>
      </w:r>
      <w:proofErr w:type="spellStart"/>
      <w:r w:rsidR="00547E1F" w:rsidRPr="00547E1F">
        <w:t>Hirsch</w:t>
      </w:r>
      <w:proofErr w:type="spellEnd"/>
      <w:r w:rsidR="00547E1F" w:rsidRPr="00547E1F">
        <w:t xml:space="preserve">. Materskou spoločnosťou spoločnosti je </w:t>
      </w:r>
      <w:proofErr w:type="spellStart"/>
      <w:r w:rsidR="00547E1F" w:rsidRPr="00547E1F">
        <w:t>Hirsch</w:t>
      </w:r>
      <w:proofErr w:type="spellEnd"/>
      <w:r w:rsidR="00547E1F" w:rsidRPr="00547E1F">
        <w:t xml:space="preserve"> </w:t>
      </w:r>
      <w:proofErr w:type="spellStart"/>
      <w:r w:rsidR="00547E1F" w:rsidRPr="00547E1F">
        <w:t>Porozell</w:t>
      </w:r>
      <w:proofErr w:type="spellEnd"/>
      <w:r w:rsidR="00547E1F" w:rsidRPr="00547E1F">
        <w:t xml:space="preserve"> </w:t>
      </w:r>
      <w:proofErr w:type="spellStart"/>
      <w:r w:rsidR="00547E1F" w:rsidRPr="00547E1F">
        <w:t>GmbH</w:t>
      </w:r>
      <w:proofErr w:type="spellEnd"/>
      <w:r w:rsidR="00547E1F" w:rsidRPr="00547E1F">
        <w:t xml:space="preserve"> a materskou spoločnosťou celej skupiny je </w:t>
      </w:r>
      <w:proofErr w:type="spellStart"/>
      <w:r w:rsidR="00547E1F" w:rsidRPr="00547E1F">
        <w:t>Hirsch</w:t>
      </w:r>
      <w:proofErr w:type="spellEnd"/>
      <w:r w:rsidR="00547E1F" w:rsidRPr="00547E1F">
        <w:t xml:space="preserve"> </w:t>
      </w:r>
      <w:proofErr w:type="spellStart"/>
      <w:r w:rsidR="00547E1F" w:rsidRPr="00547E1F">
        <w:t>Servo</w:t>
      </w:r>
      <w:proofErr w:type="spellEnd"/>
      <w:r w:rsidR="00547E1F" w:rsidRPr="00547E1F">
        <w:t xml:space="preserve"> AG.  </w:t>
      </w:r>
    </w:p>
    <w:p w14:paraId="1A718E98" w14:textId="77777777" w:rsidR="00547E1F" w:rsidRPr="00547E1F" w:rsidRDefault="00547E1F" w:rsidP="00547E1F">
      <w:pPr>
        <w:pStyle w:val="Zkladntext"/>
        <w:ind w:left="720"/>
      </w:pPr>
      <w:r w:rsidRPr="00547E1F">
        <w:t xml:space="preserve">Konsolidovanú účtovnú závierku za najväčšiu skupinu podnikov zostavuje spoločnosť </w:t>
      </w:r>
      <w:proofErr w:type="spellStart"/>
      <w:r w:rsidRPr="00547E1F">
        <w:t>Hirsch</w:t>
      </w:r>
      <w:proofErr w:type="spellEnd"/>
      <w:r w:rsidRPr="00547E1F">
        <w:t xml:space="preserve"> </w:t>
      </w:r>
      <w:proofErr w:type="spellStart"/>
      <w:r w:rsidRPr="00547E1F">
        <w:t>Servo</w:t>
      </w:r>
      <w:proofErr w:type="spellEnd"/>
      <w:r w:rsidRPr="00547E1F">
        <w:t xml:space="preserve"> AG. Táto účtovná závierka je k nahliadnutiu v sídle uvedenej spoločnosti, sídlo </w:t>
      </w:r>
      <w:proofErr w:type="spellStart"/>
      <w:r w:rsidRPr="00547E1F">
        <w:t>Glanegg</w:t>
      </w:r>
      <w:proofErr w:type="spellEnd"/>
      <w:r w:rsidRPr="00547E1F">
        <w:t xml:space="preserve">, Rakúsko.  </w:t>
      </w:r>
    </w:p>
    <w:p w14:paraId="027003F4" w14:textId="2E862855" w:rsidR="00CC0FF6" w:rsidRPr="00D7468A" w:rsidRDefault="00CC0FF6" w:rsidP="00547E1F">
      <w:pPr>
        <w:pStyle w:val="Zkladntext"/>
        <w:ind w:left="720"/>
      </w:pPr>
      <w:r w:rsidRPr="00CC0FF6">
        <w:fldChar w:fldCharType="end"/>
      </w:r>
      <w:r w:rsidRPr="00D7468A">
        <w:t>.</w:t>
      </w:r>
    </w:p>
    <w:p w14:paraId="1E544B75" w14:textId="77777777" w:rsidR="00DA12D1" w:rsidRPr="00D7468A" w:rsidRDefault="00DA12D1" w:rsidP="00DA12D1">
      <w:pPr>
        <w:pStyle w:val="Zkladntext"/>
        <w:ind w:left="720"/>
      </w:pPr>
    </w:p>
    <w:p w14:paraId="22DF9A9B" w14:textId="77777777" w:rsidR="008411B3" w:rsidRPr="008E39E4" w:rsidRDefault="00DA12D1" w:rsidP="00DA12D1">
      <w:pPr>
        <w:pStyle w:val="Nadpis2"/>
        <w:numPr>
          <w:ilvl w:val="0"/>
          <w:numId w:val="19"/>
        </w:numPr>
        <w:tabs>
          <w:tab w:val="num" w:pos="360"/>
        </w:tabs>
      </w:pPr>
      <w:bookmarkStart w:id="3" w:name="OLE_LINK3"/>
      <w:bookmarkStart w:id="4" w:name="OLE_LINK4"/>
      <w:r w:rsidRPr="008E39E4">
        <w:rPr>
          <w:lang w:val="sk-SK"/>
        </w:rPr>
        <w:t>Zamestnanci</w:t>
      </w:r>
      <w:r w:rsidR="008411B3" w:rsidRPr="008E39E4">
        <w:t xml:space="preserve"> </w:t>
      </w:r>
    </w:p>
    <w:p w14:paraId="773AE148" w14:textId="77777777" w:rsidR="006642E5" w:rsidRPr="008E39E4" w:rsidRDefault="006642E5" w:rsidP="006642E5">
      <w:pPr>
        <w:pStyle w:val="Zkladntext"/>
        <w:ind w:left="720"/>
      </w:pPr>
      <w:r w:rsidRPr="008E39E4">
        <w:t>Údaje o počte zamestnancov za bežné účtovné obdobie a bezprostredne predchádzajúce účtovné obdobie sú uvedené v nasledujúcom prehľade:</w:t>
      </w:r>
    </w:p>
    <w:bookmarkStart w:id="5" w:name="_MON_1489476400"/>
    <w:bookmarkStart w:id="6" w:name="_MON_1387620593"/>
    <w:bookmarkStart w:id="7" w:name="_MON_1387865674"/>
    <w:bookmarkStart w:id="8" w:name="_MON_1399456177"/>
    <w:bookmarkStart w:id="9" w:name="_MON_1426351497"/>
    <w:bookmarkStart w:id="10" w:name="_MON_1455531402"/>
    <w:bookmarkStart w:id="11" w:name="_MON_1455531852"/>
    <w:bookmarkStart w:id="12" w:name="_MON_1455531862"/>
    <w:bookmarkStart w:id="13" w:name="_MON_1457869736"/>
    <w:bookmarkEnd w:id="5"/>
    <w:bookmarkEnd w:id="6"/>
    <w:bookmarkEnd w:id="7"/>
    <w:bookmarkEnd w:id="8"/>
    <w:bookmarkEnd w:id="9"/>
    <w:bookmarkEnd w:id="10"/>
    <w:bookmarkEnd w:id="11"/>
    <w:bookmarkEnd w:id="12"/>
    <w:bookmarkEnd w:id="13"/>
    <w:bookmarkStart w:id="14" w:name="_MON_1487658190"/>
    <w:bookmarkEnd w:id="14"/>
    <w:p w14:paraId="28E1711B" w14:textId="22204591" w:rsidR="00E06F87" w:rsidRDefault="00334346" w:rsidP="006642E5">
      <w:pPr>
        <w:ind w:left="709"/>
      </w:pPr>
      <w:r w:rsidRPr="008E39E4">
        <w:object w:dxaOrig="9134" w:dyaOrig="1632" w14:anchorId="073A2FD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7.5pt;height:87pt" o:ole="" o:preferrelative="f">
            <v:imagedata r:id="rId8" o:title=""/>
            <o:lock v:ext="edit" aspectratio="f"/>
          </v:shape>
          <o:OLEObject Type="Embed" ProgID="Excel.Sheet.12" ShapeID="_x0000_i1025" DrawAspect="Content" ObjectID="_1781075694" r:id="rId9"/>
        </w:object>
      </w:r>
    </w:p>
    <w:p w14:paraId="6BBCECA7" w14:textId="20ADC3BD" w:rsidR="00E13C54" w:rsidRPr="008E39E4" w:rsidRDefault="00E13C54" w:rsidP="00E13C54">
      <w:pPr>
        <w:pStyle w:val="Zkladntext"/>
        <w:ind w:left="720"/>
      </w:pPr>
      <w:r w:rsidRPr="00E13C54">
        <w:fldChar w:fldCharType="begin"/>
      </w:r>
      <w:r w:rsidRPr="00E13C54">
        <w:instrText xml:space="preserve"> LINK </w:instrText>
      </w:r>
      <w:r w:rsidR="009A129C">
        <w:instrText xml:space="preserve">Excel.Sheet.12 "\\\\hirsch-gruppe\\profiles$\\TS-Users\\skh018\\Desktop\\-- POMOCNY\\BDO vykazy\\BDO_Financne_vykazy_template.xlsx" Input!R687C3 </w:instrText>
      </w:r>
      <w:r w:rsidRPr="00E13C54">
        <w:instrText xml:space="preserve">\a \f 4 \r \* MERGEFORMAT </w:instrText>
      </w:r>
      <w:r w:rsidRPr="00E13C54">
        <w:fldChar w:fldCharType="separate"/>
      </w:r>
      <w:r w:rsidR="00547E1F" w:rsidRPr="00547E1F">
        <w:t>Okrem zamestnancov uvedených v tabuľke má spoločnosť  ešte dvoch konateľov. Konatelia pracujú na základe zmluvy o</w:t>
      </w:r>
      <w:r w:rsidR="004819A4">
        <w:t> </w:t>
      </w:r>
      <w:r w:rsidR="00547E1F" w:rsidRPr="00547E1F">
        <w:t>výkone</w:t>
      </w:r>
      <w:r w:rsidR="004819A4">
        <w:rPr>
          <w:lang w:val="sk-SK"/>
        </w:rPr>
        <w:t xml:space="preserve"> funkcie</w:t>
      </w:r>
      <w:r w:rsidR="00547E1F" w:rsidRPr="00547E1F">
        <w:rPr>
          <w:rFonts w:ascii="Arial" w:eastAsiaTheme="minorEastAsia" w:hAnsi="Arial" w:cs="Arial"/>
          <w:color w:val="000000"/>
          <w:sz w:val="22"/>
          <w:szCs w:val="22"/>
          <w:lang w:val="sk-SK" w:eastAsia="sk-SK"/>
        </w:rPr>
        <w:t>.</w:t>
      </w:r>
      <w:r w:rsidRPr="00E13C54">
        <w:fldChar w:fldCharType="end"/>
      </w:r>
    </w:p>
    <w:bookmarkEnd w:id="3"/>
    <w:bookmarkEnd w:id="4"/>
    <w:p w14:paraId="49CFA653" w14:textId="77777777" w:rsidR="008411B3" w:rsidRPr="008E39E4" w:rsidRDefault="008411B3">
      <w:pPr>
        <w:pStyle w:val="Zkladntext"/>
        <w:ind w:hanging="426"/>
      </w:pPr>
    </w:p>
    <w:p w14:paraId="3E2C881B" w14:textId="77777777" w:rsidR="008411B3" w:rsidRPr="008E39E4" w:rsidRDefault="008411B3" w:rsidP="00067C72">
      <w:pPr>
        <w:pStyle w:val="Zkladntext"/>
        <w:numPr>
          <w:ilvl w:val="0"/>
          <w:numId w:val="19"/>
        </w:numPr>
        <w:rPr>
          <w:b/>
        </w:rPr>
      </w:pPr>
      <w:r w:rsidRPr="008E39E4">
        <w:rPr>
          <w:b/>
        </w:rPr>
        <w:t>Dátum schválenia účtovnej závierky za predchádzajúce účtovné obdobie</w:t>
      </w:r>
    </w:p>
    <w:p w14:paraId="4D6E585D" w14:textId="0F37BCEE" w:rsidR="008411B3" w:rsidRPr="008E39E4" w:rsidRDefault="008411B3" w:rsidP="00067C72">
      <w:pPr>
        <w:pStyle w:val="Zkladntext"/>
        <w:ind w:left="720"/>
        <w:rPr>
          <w:lang w:val="sk-SK"/>
        </w:rPr>
      </w:pPr>
      <w:r w:rsidRPr="008E39E4">
        <w:t>Účtovná závierka</w:t>
      </w:r>
      <w:r w:rsidR="006F4E3D" w:rsidRPr="008E39E4">
        <w:t xml:space="preserve"> </w:t>
      </w:r>
      <w:r w:rsidR="006F4E3D" w:rsidRPr="003F3085">
        <w:t xml:space="preserve">Spoločnosti k 31. </w:t>
      </w:r>
      <w:r w:rsidR="00E13C54">
        <w:rPr>
          <w:lang w:val="sk-SK"/>
        </w:rPr>
        <w:t>marcu</w:t>
      </w:r>
      <w:r w:rsidR="006F4E3D" w:rsidRPr="003F3085">
        <w:t xml:space="preserve"> 20</w:t>
      </w:r>
      <w:r w:rsidR="000A7676">
        <w:rPr>
          <w:lang w:val="sk-SK"/>
        </w:rPr>
        <w:t>2</w:t>
      </w:r>
      <w:r w:rsidR="00522F30">
        <w:rPr>
          <w:lang w:val="sk-SK"/>
        </w:rPr>
        <w:t>3</w:t>
      </w:r>
      <w:r w:rsidRPr="003F3085">
        <w:t>, za predchádzajúce účtovné obdobie, bola schválená valným zhromaždením Spolo</w:t>
      </w:r>
      <w:r w:rsidR="00420DE2" w:rsidRPr="003F3085">
        <w:t xml:space="preserve">čnosti dňa </w:t>
      </w:r>
      <w:r w:rsidR="00522F30">
        <w:t>18</w:t>
      </w:r>
      <w:r w:rsidR="008513F5">
        <w:rPr>
          <w:lang w:val="sk-SK"/>
        </w:rPr>
        <w:t>.</w:t>
      </w:r>
      <w:r w:rsidR="00A44B87" w:rsidRPr="003F3085">
        <w:rPr>
          <w:lang w:val="sk-SK"/>
        </w:rPr>
        <w:t xml:space="preserve"> </w:t>
      </w:r>
      <w:r w:rsidR="00522F30">
        <w:rPr>
          <w:lang w:val="sk-SK"/>
        </w:rPr>
        <w:t xml:space="preserve">septembra </w:t>
      </w:r>
      <w:r w:rsidR="00A44B87" w:rsidRPr="003F3085">
        <w:rPr>
          <w:lang w:val="sk-SK"/>
        </w:rPr>
        <w:t xml:space="preserve"> </w:t>
      </w:r>
      <w:r w:rsidR="00030777" w:rsidRPr="003F3085">
        <w:t>20</w:t>
      </w:r>
      <w:r w:rsidR="000A7676">
        <w:rPr>
          <w:lang w:val="sk-SK"/>
        </w:rPr>
        <w:t>2</w:t>
      </w:r>
      <w:r w:rsidR="00522F30">
        <w:rPr>
          <w:lang w:val="sk-SK"/>
        </w:rPr>
        <w:t>3</w:t>
      </w:r>
      <w:r w:rsidR="00A44B87" w:rsidRPr="003F3085">
        <w:rPr>
          <w:lang w:val="sk-SK"/>
        </w:rPr>
        <w:t>.</w:t>
      </w:r>
    </w:p>
    <w:p w14:paraId="1D40B87C" w14:textId="77777777" w:rsidR="00653F0C" w:rsidRPr="008E39E4" w:rsidRDefault="00653F0C">
      <w:pPr>
        <w:pStyle w:val="Zkladntext"/>
        <w:ind w:hanging="426"/>
      </w:pPr>
    </w:p>
    <w:p w14:paraId="56F23893" w14:textId="77777777" w:rsidR="00653F0C" w:rsidRPr="008E39E4" w:rsidRDefault="00653F0C" w:rsidP="00067C72">
      <w:pPr>
        <w:pStyle w:val="Zkladntext"/>
        <w:numPr>
          <w:ilvl w:val="0"/>
          <w:numId w:val="19"/>
        </w:numPr>
        <w:rPr>
          <w:b/>
        </w:rPr>
      </w:pPr>
      <w:bookmarkStart w:id="15" w:name="OLE_LINK13"/>
      <w:bookmarkStart w:id="16" w:name="OLE_LINK14"/>
      <w:r w:rsidRPr="008E39E4">
        <w:rPr>
          <w:b/>
        </w:rPr>
        <w:t>Zverejnenie účtovnej závierky za predchádzajúce účtovné obdobie</w:t>
      </w:r>
    </w:p>
    <w:p w14:paraId="25713CD7" w14:textId="662A1B61" w:rsidR="00662F60" w:rsidRPr="0062688F" w:rsidRDefault="00662F60" w:rsidP="00662F60">
      <w:pPr>
        <w:pStyle w:val="Zkladntext"/>
        <w:ind w:left="720"/>
        <w:rPr>
          <w:lang w:val="en-GB"/>
        </w:rPr>
      </w:pPr>
      <w:proofErr w:type="spellStart"/>
      <w:r w:rsidRPr="0062688F">
        <w:rPr>
          <w:lang w:val="en-GB"/>
        </w:rPr>
        <w:t>Účtovná</w:t>
      </w:r>
      <w:proofErr w:type="spellEnd"/>
      <w:r w:rsidRPr="0062688F">
        <w:rPr>
          <w:lang w:val="en-GB"/>
        </w:rPr>
        <w:t xml:space="preserve"> </w:t>
      </w:r>
      <w:proofErr w:type="spellStart"/>
      <w:r w:rsidRPr="0062688F">
        <w:rPr>
          <w:lang w:val="en-GB"/>
        </w:rPr>
        <w:t>závierka</w:t>
      </w:r>
      <w:proofErr w:type="spellEnd"/>
      <w:r w:rsidRPr="0062688F">
        <w:rPr>
          <w:lang w:val="en-GB"/>
        </w:rPr>
        <w:t xml:space="preserve"> </w:t>
      </w:r>
      <w:proofErr w:type="spellStart"/>
      <w:r w:rsidRPr="0062688F">
        <w:rPr>
          <w:lang w:val="en-GB"/>
        </w:rPr>
        <w:t>Spoločnosti</w:t>
      </w:r>
      <w:proofErr w:type="spellEnd"/>
      <w:r w:rsidRPr="0062688F">
        <w:rPr>
          <w:lang w:val="en-GB"/>
        </w:rPr>
        <w:t xml:space="preserve"> k 31. </w:t>
      </w:r>
      <w:proofErr w:type="spellStart"/>
      <w:r w:rsidRPr="0062688F">
        <w:rPr>
          <w:lang w:val="en-GB"/>
        </w:rPr>
        <w:t>marcu</w:t>
      </w:r>
      <w:proofErr w:type="spellEnd"/>
      <w:r w:rsidRPr="0062688F">
        <w:rPr>
          <w:lang w:val="en-GB"/>
        </w:rPr>
        <w:t xml:space="preserve"> 20</w:t>
      </w:r>
      <w:r w:rsidR="000A7676">
        <w:rPr>
          <w:lang w:val="en-GB"/>
        </w:rPr>
        <w:t>2</w:t>
      </w:r>
      <w:r w:rsidR="00522F30">
        <w:rPr>
          <w:lang w:val="en-GB"/>
        </w:rPr>
        <w:t>3</w:t>
      </w:r>
      <w:r w:rsidRPr="0062688F">
        <w:rPr>
          <w:lang w:val="en-GB"/>
        </w:rPr>
        <w:t xml:space="preserve"> bola </w:t>
      </w:r>
      <w:proofErr w:type="spellStart"/>
      <w:r w:rsidRPr="0062688F">
        <w:rPr>
          <w:lang w:val="en-GB"/>
        </w:rPr>
        <w:t>uložená</w:t>
      </w:r>
      <w:proofErr w:type="spellEnd"/>
      <w:r w:rsidRPr="0062688F">
        <w:rPr>
          <w:lang w:val="en-GB"/>
        </w:rPr>
        <w:t xml:space="preserve"> do </w:t>
      </w:r>
      <w:proofErr w:type="spellStart"/>
      <w:r w:rsidRPr="0062688F">
        <w:rPr>
          <w:lang w:val="en-GB"/>
        </w:rPr>
        <w:t>registra</w:t>
      </w:r>
      <w:proofErr w:type="spellEnd"/>
      <w:r w:rsidRPr="0062688F">
        <w:rPr>
          <w:lang w:val="en-GB"/>
        </w:rPr>
        <w:t xml:space="preserve"> </w:t>
      </w:r>
      <w:proofErr w:type="spellStart"/>
      <w:r w:rsidRPr="0062688F">
        <w:rPr>
          <w:lang w:val="en-GB"/>
        </w:rPr>
        <w:t>účtovných</w:t>
      </w:r>
      <w:proofErr w:type="spellEnd"/>
      <w:r w:rsidRPr="0062688F">
        <w:rPr>
          <w:lang w:val="en-GB"/>
        </w:rPr>
        <w:t xml:space="preserve"> </w:t>
      </w:r>
      <w:proofErr w:type="spellStart"/>
      <w:r w:rsidRPr="00A1629B">
        <w:rPr>
          <w:lang w:val="en-GB"/>
        </w:rPr>
        <w:t>závierok</w:t>
      </w:r>
      <w:proofErr w:type="spellEnd"/>
      <w:r w:rsidRPr="00A1629B">
        <w:rPr>
          <w:lang w:val="en-GB"/>
        </w:rPr>
        <w:t xml:space="preserve"> 2</w:t>
      </w:r>
      <w:r w:rsidR="00522F30">
        <w:rPr>
          <w:lang w:val="en-GB"/>
        </w:rPr>
        <w:t>3</w:t>
      </w:r>
      <w:r w:rsidRPr="00A1629B">
        <w:rPr>
          <w:lang w:val="en-GB"/>
        </w:rPr>
        <w:t xml:space="preserve">. </w:t>
      </w:r>
      <w:proofErr w:type="spellStart"/>
      <w:r w:rsidRPr="00A1629B">
        <w:rPr>
          <w:lang w:val="en-GB"/>
        </w:rPr>
        <w:t>júna</w:t>
      </w:r>
      <w:proofErr w:type="spellEnd"/>
      <w:r w:rsidRPr="00A1629B">
        <w:rPr>
          <w:lang w:val="en-GB"/>
        </w:rPr>
        <w:t xml:space="preserve"> 20</w:t>
      </w:r>
      <w:r w:rsidR="00A1629B" w:rsidRPr="00A1629B">
        <w:rPr>
          <w:lang w:val="en-GB"/>
        </w:rPr>
        <w:t>2</w:t>
      </w:r>
      <w:r w:rsidR="00522F30">
        <w:rPr>
          <w:lang w:val="en-GB"/>
        </w:rPr>
        <w:t>3</w:t>
      </w:r>
      <w:r w:rsidRPr="00A1629B">
        <w:rPr>
          <w:lang w:val="en-GB"/>
        </w:rPr>
        <w:t>.</w:t>
      </w:r>
      <w:r w:rsidRPr="0062688F">
        <w:rPr>
          <w:lang w:val="en-GB"/>
        </w:rPr>
        <w:t xml:space="preserve"> </w:t>
      </w:r>
      <w:proofErr w:type="spellStart"/>
      <w:r w:rsidRPr="0062688F">
        <w:rPr>
          <w:lang w:val="en-GB"/>
        </w:rPr>
        <w:t>Správa</w:t>
      </w:r>
      <w:proofErr w:type="spellEnd"/>
      <w:r w:rsidRPr="0062688F">
        <w:rPr>
          <w:lang w:val="en-GB"/>
        </w:rPr>
        <w:t xml:space="preserve"> </w:t>
      </w:r>
      <w:proofErr w:type="spellStart"/>
      <w:r w:rsidRPr="0062688F">
        <w:rPr>
          <w:lang w:val="en-GB"/>
        </w:rPr>
        <w:t>nezávislého</w:t>
      </w:r>
      <w:proofErr w:type="spellEnd"/>
      <w:r w:rsidRPr="0062688F">
        <w:rPr>
          <w:lang w:val="en-GB"/>
        </w:rPr>
        <w:t xml:space="preserve"> </w:t>
      </w:r>
      <w:proofErr w:type="spellStart"/>
      <w:r w:rsidRPr="0062688F">
        <w:rPr>
          <w:lang w:val="en-GB"/>
        </w:rPr>
        <w:t>audítora</w:t>
      </w:r>
      <w:proofErr w:type="spellEnd"/>
      <w:r w:rsidRPr="0062688F">
        <w:rPr>
          <w:lang w:val="en-GB"/>
        </w:rPr>
        <w:t xml:space="preserve"> k </w:t>
      </w:r>
      <w:proofErr w:type="gramStart"/>
      <w:r w:rsidRPr="0062688F">
        <w:rPr>
          <w:lang w:val="en-GB"/>
        </w:rPr>
        <w:t>31.marcu</w:t>
      </w:r>
      <w:proofErr w:type="gramEnd"/>
      <w:r w:rsidRPr="0062688F">
        <w:rPr>
          <w:lang w:val="en-GB"/>
        </w:rPr>
        <w:t>.20</w:t>
      </w:r>
      <w:r w:rsidR="00D36344">
        <w:rPr>
          <w:lang w:val="en-GB"/>
        </w:rPr>
        <w:t>2</w:t>
      </w:r>
      <w:r w:rsidR="00522F30">
        <w:rPr>
          <w:lang w:val="en-GB"/>
        </w:rPr>
        <w:t>3</w:t>
      </w:r>
      <w:r w:rsidRPr="0062688F">
        <w:rPr>
          <w:lang w:val="en-GB"/>
        </w:rPr>
        <w:t xml:space="preserve"> bola  </w:t>
      </w:r>
      <w:proofErr w:type="spellStart"/>
      <w:r w:rsidRPr="0062688F">
        <w:rPr>
          <w:lang w:val="en-GB"/>
        </w:rPr>
        <w:t>spracovaná</w:t>
      </w:r>
      <w:proofErr w:type="spellEnd"/>
      <w:r w:rsidRPr="0062688F">
        <w:rPr>
          <w:lang w:val="en-GB"/>
        </w:rPr>
        <w:t xml:space="preserve"> </w:t>
      </w:r>
      <w:r w:rsidR="008513F5">
        <w:rPr>
          <w:lang w:val="en-GB"/>
        </w:rPr>
        <w:t>1</w:t>
      </w:r>
      <w:r w:rsidR="005A4FD8">
        <w:rPr>
          <w:lang w:val="en-GB"/>
        </w:rPr>
        <w:t>5</w:t>
      </w:r>
      <w:r w:rsidR="008513F5">
        <w:rPr>
          <w:lang w:val="en-GB"/>
        </w:rPr>
        <w:t xml:space="preserve">. </w:t>
      </w:r>
      <w:proofErr w:type="spellStart"/>
      <w:r w:rsidR="008513F5">
        <w:rPr>
          <w:lang w:val="en-GB"/>
        </w:rPr>
        <w:t>júna</w:t>
      </w:r>
      <w:proofErr w:type="spellEnd"/>
      <w:r w:rsidRPr="0062688F">
        <w:rPr>
          <w:lang w:val="en-GB"/>
        </w:rPr>
        <w:t xml:space="preserve"> 20</w:t>
      </w:r>
      <w:r w:rsidR="00D36344">
        <w:rPr>
          <w:lang w:val="en-GB"/>
        </w:rPr>
        <w:t>2</w:t>
      </w:r>
      <w:r w:rsidR="005A4FD8">
        <w:rPr>
          <w:lang w:val="en-GB"/>
        </w:rPr>
        <w:t>3</w:t>
      </w:r>
      <w:r w:rsidR="00227E3A">
        <w:rPr>
          <w:lang w:val="en-GB"/>
        </w:rPr>
        <w:t xml:space="preserve">   </w:t>
      </w:r>
      <w:r w:rsidRPr="0062688F">
        <w:rPr>
          <w:lang w:val="en-GB"/>
        </w:rPr>
        <w:t xml:space="preserve"> a </w:t>
      </w:r>
      <w:proofErr w:type="spellStart"/>
      <w:r w:rsidRPr="0062688F">
        <w:rPr>
          <w:lang w:val="en-GB"/>
        </w:rPr>
        <w:t>uložená</w:t>
      </w:r>
      <w:proofErr w:type="spellEnd"/>
      <w:r w:rsidRPr="0062688F">
        <w:rPr>
          <w:lang w:val="en-GB"/>
        </w:rPr>
        <w:t xml:space="preserve"> do </w:t>
      </w:r>
      <w:proofErr w:type="spellStart"/>
      <w:r w:rsidRPr="0062688F">
        <w:rPr>
          <w:lang w:val="en-GB"/>
        </w:rPr>
        <w:t>registra</w:t>
      </w:r>
      <w:proofErr w:type="spellEnd"/>
      <w:r w:rsidRPr="0062688F">
        <w:rPr>
          <w:lang w:val="en-GB"/>
        </w:rPr>
        <w:t xml:space="preserve"> </w:t>
      </w:r>
      <w:proofErr w:type="spellStart"/>
      <w:r w:rsidRPr="0062688F">
        <w:rPr>
          <w:lang w:val="en-GB"/>
        </w:rPr>
        <w:t>účtovných</w:t>
      </w:r>
      <w:proofErr w:type="spellEnd"/>
      <w:r w:rsidRPr="0062688F">
        <w:rPr>
          <w:lang w:val="en-GB"/>
        </w:rPr>
        <w:t xml:space="preserve"> </w:t>
      </w:r>
      <w:proofErr w:type="spellStart"/>
      <w:r w:rsidRPr="0062688F">
        <w:rPr>
          <w:lang w:val="en-GB"/>
        </w:rPr>
        <w:t>závierok</w:t>
      </w:r>
      <w:proofErr w:type="spellEnd"/>
      <w:r w:rsidRPr="0062688F">
        <w:rPr>
          <w:lang w:val="en-GB"/>
        </w:rPr>
        <w:t xml:space="preserve"> </w:t>
      </w:r>
      <w:r w:rsidR="00376E8C" w:rsidRPr="0062688F">
        <w:rPr>
          <w:lang w:val="en-GB"/>
        </w:rPr>
        <w:t xml:space="preserve">  </w:t>
      </w:r>
      <w:r w:rsidRPr="0062688F">
        <w:rPr>
          <w:lang w:val="en-GB"/>
        </w:rPr>
        <w:t xml:space="preserve"> </w:t>
      </w:r>
      <w:r w:rsidR="00522F30">
        <w:rPr>
          <w:lang w:val="en-GB"/>
        </w:rPr>
        <w:t>7</w:t>
      </w:r>
      <w:r w:rsidR="00541C21">
        <w:rPr>
          <w:lang w:val="en-GB"/>
        </w:rPr>
        <w:t xml:space="preserve">. </w:t>
      </w:r>
      <w:proofErr w:type="spellStart"/>
      <w:proofErr w:type="gramStart"/>
      <w:r w:rsidR="00522F30">
        <w:rPr>
          <w:lang w:val="en-GB"/>
        </w:rPr>
        <w:t>augusta</w:t>
      </w:r>
      <w:proofErr w:type="spellEnd"/>
      <w:r w:rsidR="00522F30">
        <w:rPr>
          <w:lang w:val="en-GB"/>
        </w:rPr>
        <w:t xml:space="preserve"> </w:t>
      </w:r>
      <w:r w:rsidR="00541C21">
        <w:rPr>
          <w:lang w:val="en-GB"/>
        </w:rPr>
        <w:t xml:space="preserve"> 202</w:t>
      </w:r>
      <w:r w:rsidR="00522F30">
        <w:rPr>
          <w:lang w:val="en-GB"/>
        </w:rPr>
        <w:t>3</w:t>
      </w:r>
      <w:proofErr w:type="gramEnd"/>
      <w:r w:rsidRPr="0062688F">
        <w:rPr>
          <w:lang w:val="en-GB"/>
        </w:rPr>
        <w:t xml:space="preserve">. </w:t>
      </w:r>
      <w:proofErr w:type="spellStart"/>
      <w:r w:rsidR="005A4FD8">
        <w:rPr>
          <w:lang w:val="en-GB"/>
        </w:rPr>
        <w:t>Výročná</w:t>
      </w:r>
      <w:proofErr w:type="spellEnd"/>
      <w:r w:rsidR="005A4FD8">
        <w:rPr>
          <w:lang w:val="en-GB"/>
        </w:rPr>
        <w:t xml:space="preserve"> </w:t>
      </w:r>
      <w:proofErr w:type="spellStart"/>
      <w:r w:rsidR="005A4FD8">
        <w:rPr>
          <w:lang w:val="en-GB"/>
        </w:rPr>
        <w:t>správa</w:t>
      </w:r>
      <w:proofErr w:type="spellEnd"/>
      <w:r w:rsidR="005A4FD8">
        <w:rPr>
          <w:lang w:val="en-GB"/>
        </w:rPr>
        <w:t xml:space="preserve"> </w:t>
      </w:r>
      <w:proofErr w:type="gramStart"/>
      <w:r w:rsidR="005A4FD8">
        <w:rPr>
          <w:lang w:val="en-GB"/>
        </w:rPr>
        <w:t xml:space="preserve">k </w:t>
      </w:r>
      <w:r w:rsidRPr="0062688F">
        <w:rPr>
          <w:lang w:val="en-GB"/>
        </w:rPr>
        <w:t> 31.3.20</w:t>
      </w:r>
      <w:r w:rsidR="00D36344">
        <w:rPr>
          <w:lang w:val="en-GB"/>
        </w:rPr>
        <w:t>2</w:t>
      </w:r>
      <w:r w:rsidR="005A4FD8">
        <w:rPr>
          <w:lang w:val="en-GB"/>
        </w:rPr>
        <w:t>3</w:t>
      </w:r>
      <w:proofErr w:type="gramEnd"/>
      <w:r w:rsidR="00227E3A">
        <w:rPr>
          <w:lang w:val="en-GB"/>
        </w:rPr>
        <w:t xml:space="preserve">  </w:t>
      </w:r>
      <w:r w:rsidRPr="0062688F">
        <w:rPr>
          <w:lang w:val="en-GB"/>
        </w:rPr>
        <w:t>bol</w:t>
      </w:r>
      <w:r w:rsidR="005A4FD8">
        <w:rPr>
          <w:lang w:val="en-GB"/>
        </w:rPr>
        <w:t>a</w:t>
      </w:r>
      <w:r w:rsidRPr="0062688F">
        <w:rPr>
          <w:lang w:val="en-GB"/>
        </w:rPr>
        <w:t xml:space="preserve"> </w:t>
      </w:r>
      <w:proofErr w:type="spellStart"/>
      <w:r w:rsidR="007B45BF">
        <w:rPr>
          <w:lang w:val="en-GB"/>
        </w:rPr>
        <w:t>u</w:t>
      </w:r>
      <w:r w:rsidR="005A4FD8">
        <w:rPr>
          <w:lang w:val="en-GB"/>
        </w:rPr>
        <w:t>ložená</w:t>
      </w:r>
      <w:proofErr w:type="spellEnd"/>
      <w:r w:rsidR="005A4FD8">
        <w:rPr>
          <w:lang w:val="en-GB"/>
        </w:rPr>
        <w:t xml:space="preserve"> </w:t>
      </w:r>
      <w:r w:rsidRPr="0062688F">
        <w:rPr>
          <w:lang w:val="en-GB"/>
        </w:rPr>
        <w:t xml:space="preserve">do </w:t>
      </w:r>
      <w:proofErr w:type="spellStart"/>
      <w:r w:rsidRPr="0062688F">
        <w:rPr>
          <w:lang w:val="en-GB"/>
        </w:rPr>
        <w:t>registra</w:t>
      </w:r>
      <w:proofErr w:type="spellEnd"/>
      <w:r w:rsidRPr="0062688F">
        <w:rPr>
          <w:lang w:val="en-GB"/>
        </w:rPr>
        <w:t xml:space="preserve"> </w:t>
      </w:r>
      <w:proofErr w:type="spellStart"/>
      <w:r w:rsidRPr="0062688F">
        <w:rPr>
          <w:lang w:val="en-GB"/>
        </w:rPr>
        <w:t>účtovných</w:t>
      </w:r>
      <w:proofErr w:type="spellEnd"/>
      <w:r w:rsidRPr="0062688F">
        <w:rPr>
          <w:lang w:val="en-GB"/>
        </w:rPr>
        <w:t xml:space="preserve"> </w:t>
      </w:r>
      <w:proofErr w:type="spellStart"/>
      <w:r w:rsidRPr="0062688F">
        <w:rPr>
          <w:lang w:val="en-GB"/>
        </w:rPr>
        <w:t>závierok</w:t>
      </w:r>
      <w:proofErr w:type="spellEnd"/>
      <w:r w:rsidRPr="0062688F">
        <w:rPr>
          <w:lang w:val="en-GB"/>
        </w:rPr>
        <w:t xml:space="preserve"> </w:t>
      </w:r>
      <w:r w:rsidR="005A4FD8">
        <w:rPr>
          <w:lang w:val="en-GB"/>
        </w:rPr>
        <w:t>6</w:t>
      </w:r>
      <w:r w:rsidR="00376E8C" w:rsidRPr="00541C21">
        <w:rPr>
          <w:lang w:val="en-GB"/>
        </w:rPr>
        <w:t>.</w:t>
      </w:r>
      <w:r w:rsidR="005A4FD8">
        <w:rPr>
          <w:lang w:val="en-GB"/>
        </w:rPr>
        <w:t xml:space="preserve"> </w:t>
      </w:r>
      <w:proofErr w:type="spellStart"/>
      <w:r w:rsidR="005A4FD8">
        <w:rPr>
          <w:lang w:val="en-GB"/>
        </w:rPr>
        <w:t>decembra</w:t>
      </w:r>
      <w:proofErr w:type="spellEnd"/>
      <w:r w:rsidR="005A4FD8">
        <w:rPr>
          <w:lang w:val="en-GB"/>
        </w:rPr>
        <w:t xml:space="preserve"> </w:t>
      </w:r>
      <w:r w:rsidR="00227E3A">
        <w:rPr>
          <w:lang w:val="en-GB"/>
        </w:rPr>
        <w:t xml:space="preserve"> </w:t>
      </w:r>
      <w:r w:rsidR="00376E8C" w:rsidRPr="00541C21">
        <w:rPr>
          <w:lang w:val="en-GB"/>
        </w:rPr>
        <w:t xml:space="preserve"> 20</w:t>
      </w:r>
      <w:r w:rsidR="00541C21" w:rsidRPr="00541C21">
        <w:rPr>
          <w:lang w:val="en-GB"/>
        </w:rPr>
        <w:t>2</w:t>
      </w:r>
      <w:r w:rsidR="005A4FD8">
        <w:rPr>
          <w:lang w:val="en-GB"/>
        </w:rPr>
        <w:t>3</w:t>
      </w:r>
      <w:r w:rsidRPr="0062688F">
        <w:rPr>
          <w:lang w:val="en-GB"/>
        </w:rPr>
        <w:t xml:space="preserve">.  </w:t>
      </w:r>
    </w:p>
    <w:p w14:paraId="0437CAFE" w14:textId="77777777" w:rsidR="005D0DD7" w:rsidRPr="00662F60" w:rsidRDefault="005D0DD7" w:rsidP="00067C72">
      <w:pPr>
        <w:pStyle w:val="Zkladntext"/>
        <w:ind w:left="720"/>
        <w:rPr>
          <w:b/>
          <w:lang w:val="en-GB"/>
        </w:rPr>
      </w:pPr>
    </w:p>
    <w:p w14:paraId="6B731F4E" w14:textId="77777777" w:rsidR="005D0DD7" w:rsidRPr="003F3085" w:rsidRDefault="005D0DD7" w:rsidP="00067C72">
      <w:pPr>
        <w:pStyle w:val="Zkladntext"/>
        <w:numPr>
          <w:ilvl w:val="0"/>
          <w:numId w:val="19"/>
        </w:numPr>
        <w:rPr>
          <w:b/>
        </w:rPr>
      </w:pPr>
      <w:r w:rsidRPr="003F3085">
        <w:rPr>
          <w:b/>
        </w:rPr>
        <w:t>Schválenie audítora</w:t>
      </w:r>
    </w:p>
    <w:p w14:paraId="3A84D38B" w14:textId="52F6F131" w:rsidR="005D0DD7" w:rsidRPr="008E39E4" w:rsidRDefault="001F18ED" w:rsidP="00067C72">
      <w:pPr>
        <w:pStyle w:val="Zkladntext"/>
        <w:ind w:left="720"/>
        <w:rPr>
          <w:lang w:val="sk-SK"/>
        </w:rPr>
      </w:pPr>
      <w:r w:rsidRPr="003F3085">
        <w:t xml:space="preserve">Spoločnosť </w:t>
      </w:r>
      <w:r w:rsidR="00522F30">
        <w:t xml:space="preserve">VGD SLOVAKIA </w:t>
      </w:r>
      <w:proofErr w:type="spellStart"/>
      <w:r w:rsidR="00522F30">
        <w:t>s.r.o</w:t>
      </w:r>
      <w:proofErr w:type="spellEnd"/>
      <w:r w:rsidR="00522F30">
        <w:t xml:space="preserve">. </w:t>
      </w:r>
      <w:r w:rsidRPr="003F3085">
        <w:t xml:space="preserve">bola schválená </w:t>
      </w:r>
      <w:r w:rsidR="00BE74FC" w:rsidRPr="003F3085">
        <w:t>ako</w:t>
      </w:r>
      <w:r w:rsidR="00BE74FC" w:rsidRPr="008E39E4">
        <w:t xml:space="preserve"> </w:t>
      </w:r>
      <w:r w:rsidR="005D0DD7" w:rsidRPr="008E39E4">
        <w:t xml:space="preserve">audítor </w:t>
      </w:r>
      <w:r w:rsidRPr="008E39E4">
        <w:t xml:space="preserve"> </w:t>
      </w:r>
      <w:r w:rsidR="005D0DD7" w:rsidRPr="008E39E4">
        <w:t xml:space="preserve">na overenie účtovnej závierky za účtovné obdobie od 1. </w:t>
      </w:r>
      <w:r w:rsidR="00E13C54">
        <w:rPr>
          <w:lang w:val="sk-SK"/>
        </w:rPr>
        <w:t>apríla</w:t>
      </w:r>
      <w:r w:rsidR="005D0DD7" w:rsidRPr="008E39E4">
        <w:t xml:space="preserve"> </w:t>
      </w:r>
      <w:r w:rsidR="006F58E4" w:rsidRPr="008E39E4">
        <w:t>20</w:t>
      </w:r>
      <w:r w:rsidR="000A7676">
        <w:rPr>
          <w:lang w:val="sk-SK"/>
        </w:rPr>
        <w:t>2</w:t>
      </w:r>
      <w:r w:rsidR="00522F30">
        <w:rPr>
          <w:lang w:val="sk-SK"/>
        </w:rPr>
        <w:t>3</w:t>
      </w:r>
      <w:r w:rsidR="005D0DD7" w:rsidRPr="008E39E4">
        <w:t xml:space="preserve"> do 31. </w:t>
      </w:r>
      <w:r w:rsidR="00E13C54">
        <w:rPr>
          <w:lang w:val="sk-SK"/>
        </w:rPr>
        <w:t>marca</w:t>
      </w:r>
      <w:r w:rsidR="005D0DD7" w:rsidRPr="008E39E4">
        <w:t xml:space="preserve"> </w:t>
      </w:r>
      <w:r w:rsidR="003415BA" w:rsidRPr="008E39E4">
        <w:t>20</w:t>
      </w:r>
      <w:bookmarkEnd w:id="15"/>
      <w:bookmarkEnd w:id="16"/>
      <w:r w:rsidR="00E13C54">
        <w:rPr>
          <w:lang w:val="sk-SK"/>
        </w:rPr>
        <w:t>2</w:t>
      </w:r>
      <w:r w:rsidR="00522F30">
        <w:rPr>
          <w:lang w:val="sk-SK"/>
        </w:rPr>
        <w:t>4</w:t>
      </w:r>
      <w:r w:rsidR="000819FA" w:rsidRPr="008E39E4">
        <w:rPr>
          <w:lang w:val="sk-SK"/>
        </w:rPr>
        <w:t>.</w:t>
      </w:r>
    </w:p>
    <w:p w14:paraId="14B45E08" w14:textId="77777777" w:rsidR="00653F0C" w:rsidRPr="008E39E4" w:rsidRDefault="00326E7C">
      <w:pPr>
        <w:pStyle w:val="Zkladntext"/>
      </w:pPr>
      <w:r w:rsidRPr="008E39E4">
        <w:br w:type="page"/>
      </w:r>
    </w:p>
    <w:p w14:paraId="668806E9" w14:textId="77777777" w:rsidR="008411B3" w:rsidRPr="008E39E4" w:rsidRDefault="008411B3" w:rsidP="00DB3C75">
      <w:pPr>
        <w:pStyle w:val="Nadpis1"/>
      </w:pPr>
      <w:bookmarkStart w:id="17" w:name="_Toc530739898"/>
      <w:r w:rsidRPr="008E39E4">
        <w:lastRenderedPageBreak/>
        <w:t>informácie o spoločníkoch účtovnej jednotky</w:t>
      </w:r>
      <w:bookmarkEnd w:id="17"/>
    </w:p>
    <w:p w14:paraId="0B7E06B8" w14:textId="77777777" w:rsidR="008411B3" w:rsidRPr="008E39E4" w:rsidRDefault="008411B3"/>
    <w:p w14:paraId="7CD46DCC" w14:textId="5CE82A8B" w:rsidR="008411B3" w:rsidRPr="008E39E4" w:rsidRDefault="008411B3">
      <w:pPr>
        <w:pStyle w:val="Zkladntext"/>
      </w:pPr>
      <w:r w:rsidRPr="008E39E4">
        <w:t>Štruktúra spoločníkov</w:t>
      </w:r>
      <w:r w:rsidR="00E13C54">
        <w:rPr>
          <w:lang w:val="sk-SK"/>
        </w:rPr>
        <w:t xml:space="preserve"> k 31. marcu 202</w:t>
      </w:r>
      <w:r w:rsidR="005A4FD8">
        <w:rPr>
          <w:lang w:val="sk-SK"/>
        </w:rPr>
        <w:t>4</w:t>
      </w:r>
      <w:r w:rsidRPr="008E39E4">
        <w:t xml:space="preserve"> </w:t>
      </w:r>
      <w:r w:rsidR="009C33CC" w:rsidRPr="008E39E4">
        <w:t>S</w:t>
      </w:r>
      <w:r w:rsidRPr="008E39E4">
        <w:t xml:space="preserve">poločnosti bola </w:t>
      </w:r>
      <w:r w:rsidR="009C33CC" w:rsidRPr="008E39E4">
        <w:t>takáto</w:t>
      </w:r>
      <w:r w:rsidRPr="008E39E4">
        <w:t>:</w:t>
      </w:r>
    </w:p>
    <w:bookmarkStart w:id="18" w:name="_MON_1387865901"/>
    <w:bookmarkStart w:id="19" w:name="_MON_1399965505"/>
    <w:bookmarkEnd w:id="18"/>
    <w:bookmarkEnd w:id="19"/>
    <w:bookmarkStart w:id="20" w:name="_MON_1387865827"/>
    <w:bookmarkEnd w:id="20"/>
    <w:p w14:paraId="7C852AB5" w14:textId="77777777" w:rsidR="00E06F87" w:rsidRPr="008E39E4" w:rsidRDefault="00E74385" w:rsidP="006642E5">
      <w:pPr>
        <w:pStyle w:val="Zkladntext"/>
        <w:ind w:left="284"/>
        <w:jc w:val="left"/>
      </w:pPr>
      <w:r w:rsidRPr="008E39E4">
        <w:object w:dxaOrig="9963" w:dyaOrig="1475" w14:anchorId="5E4902AC">
          <v:shape id="_x0000_i1026" type="#_x0000_t75" style="width:468pt;height:78.75pt" o:ole="" o:preferrelative="f">
            <v:imagedata r:id="rId10" o:title=""/>
            <o:lock v:ext="edit" aspectratio="f"/>
          </v:shape>
          <o:OLEObject Type="Embed" ProgID="Excel.Sheet.12" ShapeID="_x0000_i1026" DrawAspect="Content" ObjectID="_1781075695" r:id="rId11"/>
        </w:object>
      </w:r>
    </w:p>
    <w:p w14:paraId="1BC46ED9" w14:textId="77777777" w:rsidR="008411B3" w:rsidRPr="008E39E4" w:rsidRDefault="008411B3" w:rsidP="00034BB9">
      <w:pPr>
        <w:pStyle w:val="Nadpis1"/>
      </w:pPr>
      <w:bookmarkStart w:id="21" w:name="_Toc530739899"/>
      <w:r w:rsidRPr="008E39E4">
        <w:t>Informácie o</w:t>
      </w:r>
      <w:r w:rsidR="00E13C54">
        <w:t> </w:t>
      </w:r>
      <w:r w:rsidR="00E13C54">
        <w:rPr>
          <w:lang w:val="sk-SK"/>
        </w:rPr>
        <w:t>Prijatých postupoch</w:t>
      </w:r>
      <w:r w:rsidRPr="008E39E4">
        <w:t xml:space="preserve">  </w:t>
      </w:r>
      <w:bookmarkEnd w:id="21"/>
    </w:p>
    <w:p w14:paraId="59DD2F81" w14:textId="77777777" w:rsidR="008411B3" w:rsidRPr="008E39E4" w:rsidRDefault="008411B3">
      <w:pPr>
        <w:pStyle w:val="Zkladntext"/>
      </w:pPr>
    </w:p>
    <w:p w14:paraId="15745C4E" w14:textId="77777777" w:rsidR="008411B3" w:rsidRPr="008E39E4" w:rsidRDefault="003D0F75">
      <w:pPr>
        <w:pStyle w:val="Pismenka"/>
      </w:pPr>
      <w:r w:rsidRPr="008E39E4">
        <w:t>(a)</w:t>
      </w:r>
      <w:r w:rsidRPr="008E39E4">
        <w:tab/>
      </w:r>
      <w:r w:rsidR="008411B3" w:rsidRPr="008E39E4">
        <w:t>Východiská pre zostavenie účtovnej závierky</w:t>
      </w:r>
    </w:p>
    <w:p w14:paraId="2C05DA27" w14:textId="77777777" w:rsidR="00E06F87" w:rsidRPr="008E39E4" w:rsidRDefault="00E06F87" w:rsidP="00E06F87">
      <w:pPr>
        <w:pStyle w:val="Zkladntext"/>
        <w:ind w:left="450"/>
        <w:rPr>
          <w:lang w:val="sk-SK"/>
        </w:rPr>
      </w:pPr>
      <w:r w:rsidRPr="008E39E4">
        <w:t>Účtovná závierka bola zostavená za predpokladu nepretržitého trvania Spoločnosti (</w:t>
      </w:r>
      <w:proofErr w:type="spellStart"/>
      <w:r w:rsidRPr="008E39E4">
        <w:t>going</w:t>
      </w:r>
      <w:proofErr w:type="spellEnd"/>
      <w:r w:rsidRPr="008E39E4">
        <w:t xml:space="preserve"> </w:t>
      </w:r>
      <w:proofErr w:type="spellStart"/>
      <w:r w:rsidRPr="008E39E4">
        <w:t>concern</w:t>
      </w:r>
      <w:proofErr w:type="spellEnd"/>
      <w:r w:rsidRPr="008E39E4">
        <w:t>).</w:t>
      </w:r>
    </w:p>
    <w:p w14:paraId="778EDE62" w14:textId="77777777" w:rsidR="0085387C" w:rsidRPr="008E39E4" w:rsidRDefault="0085387C" w:rsidP="00E06F87">
      <w:pPr>
        <w:pStyle w:val="Zkladntext"/>
        <w:ind w:left="450"/>
        <w:rPr>
          <w:lang w:val="sk-SK"/>
        </w:rPr>
      </w:pPr>
    </w:p>
    <w:p w14:paraId="3EF65C19" w14:textId="77777777" w:rsidR="0085387C" w:rsidRDefault="0085387C" w:rsidP="0085387C">
      <w:pPr>
        <w:pStyle w:val="Zkladntext"/>
        <w:ind w:left="450"/>
        <w:rPr>
          <w:lang w:val="sk-SK"/>
        </w:rPr>
      </w:pPr>
      <w:r w:rsidRPr="008E39E4">
        <w:t>Účtovné metódy a všeobecné účtovné zásady boli účtovnou jednotkou konzistentne aplikované</w:t>
      </w:r>
      <w:r w:rsidR="002B3BAF">
        <w:rPr>
          <w:lang w:val="sk-SK"/>
        </w:rPr>
        <w:t>.</w:t>
      </w:r>
    </w:p>
    <w:p w14:paraId="0C3806B9" w14:textId="77777777" w:rsidR="00E13C54" w:rsidRDefault="00E13C54" w:rsidP="0085387C">
      <w:pPr>
        <w:pStyle w:val="Zkladntext"/>
        <w:ind w:left="450"/>
        <w:rPr>
          <w:lang w:val="sk-SK"/>
        </w:rPr>
      </w:pPr>
    </w:p>
    <w:p w14:paraId="5C66A04D" w14:textId="77777777" w:rsidR="00E13C54" w:rsidRDefault="00E13C54" w:rsidP="00662F60">
      <w:pPr>
        <w:pStyle w:val="Zkladntext"/>
        <w:ind w:left="450"/>
      </w:pPr>
      <w:r w:rsidRPr="00E13C54">
        <w:t xml:space="preserve">Účtovníctvo sa vedie na základe dodržania časovej a vecnej súvislosti nákladov a výnosov. Za základ sa berú všetky náklady a výnosy, ktoré sa vzťahujú na účtovné obdobie bez ohľadu na dátum ich platenia. </w:t>
      </w:r>
    </w:p>
    <w:p w14:paraId="6820938B" w14:textId="77777777" w:rsidR="00662F60" w:rsidRPr="00E13C54" w:rsidRDefault="00662F60" w:rsidP="00662F60">
      <w:pPr>
        <w:pStyle w:val="Zkladntext"/>
        <w:ind w:left="450"/>
      </w:pPr>
    </w:p>
    <w:p w14:paraId="44C93913" w14:textId="77777777" w:rsidR="00E13C54" w:rsidRPr="0028487B" w:rsidRDefault="00E13C54" w:rsidP="00777914">
      <w:pPr>
        <w:pStyle w:val="Pismenka"/>
        <w:tabs>
          <w:tab w:val="clear" w:pos="426"/>
        </w:tabs>
        <w:ind w:firstLine="0"/>
        <w:rPr>
          <w:b w:val="0"/>
          <w:szCs w:val="18"/>
        </w:rPr>
      </w:pPr>
      <w:r w:rsidRPr="0028487B">
        <w:rPr>
          <w:b w:val="0"/>
          <w:szCs w:val="18"/>
        </w:rPr>
        <w:t>Pri oceňovaní majetku a záväzkov sa uplatňuje zásada opatrnosti, t. j. berú sa za základ všetky riziká, straty a zníženia hodnoty, ktoré sa týkajú majetku a záväzkov a sú známe ku dňu, ku ktorému sa zostavuje účtovná závierka.</w:t>
      </w:r>
    </w:p>
    <w:p w14:paraId="769F7839" w14:textId="77777777" w:rsidR="00777914" w:rsidRPr="0028487B" w:rsidRDefault="00777914" w:rsidP="00777914">
      <w:pPr>
        <w:pStyle w:val="Pismenka"/>
        <w:tabs>
          <w:tab w:val="clear" w:pos="426"/>
        </w:tabs>
        <w:ind w:firstLine="0"/>
        <w:rPr>
          <w:b w:val="0"/>
          <w:szCs w:val="18"/>
        </w:rPr>
      </w:pPr>
    </w:p>
    <w:p w14:paraId="5ED4193E" w14:textId="77777777" w:rsidR="008217DA" w:rsidRDefault="00E13C54" w:rsidP="00777914">
      <w:pPr>
        <w:pStyle w:val="Pismenka"/>
        <w:tabs>
          <w:tab w:val="clear" w:pos="426"/>
        </w:tabs>
        <w:ind w:firstLine="0"/>
        <w:rPr>
          <w:b w:val="0"/>
          <w:szCs w:val="18"/>
          <w:lang w:val="sk-SK"/>
        </w:rPr>
      </w:pPr>
      <w:r w:rsidRPr="0028487B">
        <w:rPr>
          <w:b w:val="0"/>
          <w:szCs w:val="18"/>
        </w:rPr>
        <w:t xml:space="preserve">Dlhodobé a krátkodobé pohľadávky, záväzky, úvery a pôžičky: Pohľadávky a záväzky sa v súvahe vykazujú ako dlhodobé alebo krátkodobé podľa zostatkovej doby splatnosti ku </w:t>
      </w:r>
    </w:p>
    <w:p w14:paraId="09D94727" w14:textId="77777777" w:rsidR="00E13C54" w:rsidRPr="0028487B" w:rsidRDefault="008217DA" w:rsidP="00777914">
      <w:pPr>
        <w:pStyle w:val="Pismenka"/>
        <w:tabs>
          <w:tab w:val="clear" w:pos="426"/>
        </w:tabs>
        <w:ind w:firstLine="0"/>
        <w:rPr>
          <w:b w:val="0"/>
          <w:szCs w:val="18"/>
        </w:rPr>
      </w:pPr>
      <w:r>
        <w:rPr>
          <w:b w:val="0"/>
          <w:szCs w:val="18"/>
          <w:lang w:val="sk-SK"/>
        </w:rPr>
        <w:t>,</w:t>
      </w:r>
      <w:r w:rsidR="00E13C54" w:rsidRPr="0028487B">
        <w:rPr>
          <w:b w:val="0"/>
          <w:szCs w:val="18"/>
        </w:rPr>
        <w:t>dňu, ku ktorému sa zostavuje účtovná závierka. Časť dlhodobej pohľadávky a časť dlhodobého záväzku, ktorých splatnosť nie je dlhšia ako jeden rok odo dňa, ku ktorému sa zostavuje účtovná závierka, sa vykazuje v súvahe ako krátkodobá pohľadávka alebo krátkodobý záväzok.</w:t>
      </w:r>
    </w:p>
    <w:p w14:paraId="6F8B5EA9" w14:textId="77777777" w:rsidR="00777914" w:rsidRPr="0028487B" w:rsidRDefault="00777914" w:rsidP="00777914">
      <w:pPr>
        <w:pStyle w:val="Pismenka"/>
        <w:tabs>
          <w:tab w:val="clear" w:pos="426"/>
        </w:tabs>
        <w:ind w:firstLine="0"/>
        <w:rPr>
          <w:b w:val="0"/>
          <w:szCs w:val="18"/>
        </w:rPr>
      </w:pPr>
    </w:p>
    <w:p w14:paraId="50BB5BC6" w14:textId="77442F5B" w:rsidR="00E13C54" w:rsidRDefault="00E13C54" w:rsidP="00777914">
      <w:pPr>
        <w:pStyle w:val="Pismenka"/>
        <w:tabs>
          <w:tab w:val="clear" w:pos="426"/>
        </w:tabs>
        <w:ind w:firstLine="0"/>
        <w:rPr>
          <w:b w:val="0"/>
          <w:szCs w:val="18"/>
        </w:rPr>
      </w:pPr>
      <w:r w:rsidRPr="0028487B">
        <w:rPr>
          <w:b w:val="0"/>
          <w:szCs w:val="18"/>
        </w:rPr>
        <w:t>Použitie odhadov: Zostavenie účtovnej závierky si vyžaduje, aby vedenie podniku vypracovalo odhady a predpoklady, ktoré majú vplyv na vykazované sumy aktív a pasív, uvedenie možných budúcich aktív a pasív k dátumu účtovnej závierky, ako aj na vykazovanú výšku výnosov a nákladov počas roka. Skutočné výsledky sa môžu od takýchto odhadov líšiť. 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w:t>
      </w:r>
    </w:p>
    <w:p w14:paraId="0DA53D91" w14:textId="77777777" w:rsidR="009809C3" w:rsidRDefault="009809C3" w:rsidP="009809C3">
      <w:pPr>
        <w:pStyle w:val="Zkladntext"/>
      </w:pPr>
    </w:p>
    <w:p w14:paraId="76BA1D99" w14:textId="7CC45474" w:rsidR="009809C3" w:rsidRDefault="009809C3" w:rsidP="009809C3">
      <w:pPr>
        <w:pStyle w:val="Zkladntext"/>
      </w:pPr>
      <w:r w:rsidRPr="00796524">
        <w:t>V čase z</w:t>
      </w:r>
      <w:r w:rsidRPr="00796524">
        <w:rPr>
          <w:lang w:val="sk-SK"/>
        </w:rPr>
        <w:t xml:space="preserve">ostavenia </w:t>
      </w:r>
      <w:r w:rsidRPr="00796524">
        <w:t xml:space="preserve">tejto účtovnej závierky nebol zaznamenaný </w:t>
      </w:r>
      <w:r w:rsidR="00710632" w:rsidRPr="00796524">
        <w:rPr>
          <w:lang w:val="sk-SK"/>
        </w:rPr>
        <w:t>významný</w:t>
      </w:r>
      <w:r w:rsidRPr="00796524">
        <w:t xml:space="preserve"> pokles predaja vplyvom</w:t>
      </w:r>
      <w:r w:rsidR="009329C0" w:rsidRPr="00796524">
        <w:rPr>
          <w:lang w:val="sk-SK"/>
        </w:rPr>
        <w:t xml:space="preserve"> vojny na Ukrajine</w:t>
      </w:r>
      <w:r w:rsidRPr="00796524">
        <w:t>. Nakoľko sa však situácia stále mení, nie je možné predvídať budúce dopady. Manažment bude pokračovať v monitorovaní potenciálneho dopadu a podnikne všetky možné kroky na zmiernenie akýchkoľvek negatívnych  účinkov na spoločnosť.</w:t>
      </w:r>
      <w:r>
        <w:t xml:space="preserve">  </w:t>
      </w:r>
    </w:p>
    <w:p w14:paraId="44B88B05" w14:textId="77777777" w:rsidR="009809C3" w:rsidRDefault="009809C3" w:rsidP="00777914">
      <w:pPr>
        <w:pStyle w:val="Pismenka"/>
        <w:tabs>
          <w:tab w:val="clear" w:pos="426"/>
        </w:tabs>
        <w:ind w:firstLine="0"/>
        <w:rPr>
          <w:b w:val="0"/>
          <w:szCs w:val="18"/>
        </w:rPr>
      </w:pPr>
    </w:p>
    <w:p w14:paraId="3EBCA7CD" w14:textId="77777777" w:rsidR="00777914" w:rsidRPr="00777914" w:rsidRDefault="00777914" w:rsidP="00777914">
      <w:pPr>
        <w:pStyle w:val="Pismenka"/>
        <w:tabs>
          <w:tab w:val="clear" w:pos="426"/>
        </w:tabs>
        <w:ind w:firstLine="0"/>
        <w:rPr>
          <w:b w:val="0"/>
          <w:szCs w:val="18"/>
        </w:rPr>
      </w:pPr>
    </w:p>
    <w:p w14:paraId="667E3A63" w14:textId="77777777" w:rsidR="008411B3" w:rsidRDefault="003D0F75">
      <w:pPr>
        <w:pStyle w:val="Pismenka"/>
      </w:pPr>
      <w:r w:rsidRPr="008E39E4">
        <w:t>(b)</w:t>
      </w:r>
      <w:r w:rsidRPr="008E39E4">
        <w:tab/>
      </w:r>
      <w:r w:rsidR="008411B3" w:rsidRPr="008E39E4">
        <w:t>Dlhodobý nehmotný a dlhodobý hmotný majetok</w:t>
      </w:r>
    </w:p>
    <w:p w14:paraId="1392DCC8" w14:textId="22F343DC" w:rsidR="003063B1" w:rsidRDefault="003063B1" w:rsidP="00E06F0B">
      <w:pPr>
        <w:pStyle w:val="Pismenka"/>
        <w:tabs>
          <w:tab w:val="clear" w:pos="426"/>
        </w:tabs>
        <w:ind w:firstLine="0"/>
        <w:rPr>
          <w:b w:val="0"/>
          <w:szCs w:val="18"/>
        </w:rPr>
      </w:pPr>
      <w:r w:rsidRPr="00E06F0B">
        <w:rPr>
          <w:b w:val="0"/>
          <w:szCs w:val="18"/>
        </w:rPr>
        <w:fldChar w:fldCharType="begin"/>
      </w:r>
      <w:r w:rsidRPr="00E06F0B">
        <w:rPr>
          <w:b w:val="0"/>
          <w:szCs w:val="18"/>
        </w:rPr>
        <w:instrText xml:space="preserve"> LINK </w:instrText>
      </w:r>
      <w:r w:rsidR="009A129C">
        <w:rPr>
          <w:b w:val="0"/>
          <w:szCs w:val="18"/>
        </w:rPr>
        <w:instrText xml:space="preserve">Excel.Sheet.12 "\\\\hirsch-gruppe\\profiles$\\TS-Users\\skh018\\Desktop\\-- POMOCNY\\BDO vykazy\\BDO_Financne_vykazy_template.xlsx" Input!R689C6 </w:instrText>
      </w:r>
      <w:r w:rsidRPr="00E06F0B">
        <w:rPr>
          <w:b w:val="0"/>
          <w:szCs w:val="18"/>
        </w:rPr>
        <w:instrText xml:space="preserve">\a \f 4 \r  \* MERGEFORMAT </w:instrText>
      </w:r>
      <w:r w:rsidRPr="00E06F0B">
        <w:rPr>
          <w:b w:val="0"/>
          <w:szCs w:val="18"/>
        </w:rPr>
        <w:fldChar w:fldCharType="end"/>
      </w:r>
      <w:r w:rsidRPr="00E06F0B">
        <w:rPr>
          <w:b w:val="0"/>
          <w:szCs w:val="18"/>
        </w:rPr>
        <w:t xml:space="preserve">Dlhodobý majetok nakupovaný sa oceňuje obstarávacou cenou, ktorá zahŕňa cenu obstarania a náklady súvisiace s obstaraním (clo, prepravu, montáž, poistné a pod.). </w:t>
      </w:r>
    </w:p>
    <w:p w14:paraId="697F0252" w14:textId="08943996" w:rsidR="00D30A59" w:rsidRPr="00D30A59" w:rsidRDefault="00D30A59" w:rsidP="00E06F0B">
      <w:pPr>
        <w:pStyle w:val="Pismenka"/>
        <w:tabs>
          <w:tab w:val="clear" w:pos="426"/>
        </w:tabs>
        <w:ind w:firstLine="0"/>
        <w:rPr>
          <w:b w:val="0"/>
          <w:szCs w:val="18"/>
          <w:lang w:val="sk-SK"/>
        </w:rPr>
      </w:pPr>
    </w:p>
    <w:p w14:paraId="042C9EF4" w14:textId="77777777" w:rsidR="00E06F0B" w:rsidRPr="00E06F0B" w:rsidRDefault="00E06F0B" w:rsidP="00E06F0B">
      <w:pPr>
        <w:pStyle w:val="Pismenka"/>
        <w:tabs>
          <w:tab w:val="clear" w:pos="426"/>
        </w:tabs>
        <w:ind w:firstLine="0"/>
        <w:rPr>
          <w:b w:val="0"/>
          <w:szCs w:val="18"/>
        </w:rPr>
      </w:pPr>
    </w:p>
    <w:p w14:paraId="3EDAB641" w14:textId="77777777" w:rsidR="003063B1" w:rsidRPr="00E06F0B" w:rsidRDefault="003063B1" w:rsidP="00E06F0B">
      <w:pPr>
        <w:pStyle w:val="Pismenka"/>
        <w:tabs>
          <w:tab w:val="clear" w:pos="426"/>
        </w:tabs>
        <w:ind w:firstLine="0"/>
        <w:rPr>
          <w:b w:val="0"/>
          <w:szCs w:val="18"/>
        </w:rPr>
      </w:pPr>
      <w:r w:rsidRPr="00E06F0B">
        <w:rPr>
          <w:b w:val="0"/>
          <w:szCs w:val="18"/>
        </w:rPr>
        <w:t xml:space="preserve">Súčasťou obstarávacej ceny dlhodobého </w:t>
      </w:r>
      <w:r w:rsidR="00281AD7">
        <w:rPr>
          <w:b w:val="0"/>
          <w:szCs w:val="18"/>
          <w:lang w:val="sk-SK"/>
        </w:rPr>
        <w:t xml:space="preserve">nehmotného a </w:t>
      </w:r>
      <w:r w:rsidRPr="00E06F0B">
        <w:rPr>
          <w:b w:val="0"/>
          <w:szCs w:val="18"/>
        </w:rPr>
        <w:t>hmotného majetku nie sú úroky z cudzích zdrojov, ktoré vznikli do momentu uvedenia dlhodobého majetku do používania.</w:t>
      </w:r>
    </w:p>
    <w:p w14:paraId="678EBD9E" w14:textId="77777777" w:rsidR="00E06F0B" w:rsidRPr="00E06F0B" w:rsidRDefault="00E06F0B" w:rsidP="00E06F0B">
      <w:pPr>
        <w:pStyle w:val="Pismenka"/>
        <w:tabs>
          <w:tab w:val="clear" w:pos="426"/>
        </w:tabs>
        <w:ind w:firstLine="0"/>
        <w:rPr>
          <w:b w:val="0"/>
          <w:szCs w:val="18"/>
        </w:rPr>
      </w:pPr>
    </w:p>
    <w:p w14:paraId="6A0D46B7" w14:textId="77777777" w:rsidR="003063B1" w:rsidRPr="00E06F0B" w:rsidRDefault="003063B1" w:rsidP="00E06F0B">
      <w:pPr>
        <w:pStyle w:val="Pismenka"/>
        <w:tabs>
          <w:tab w:val="clear" w:pos="426"/>
        </w:tabs>
        <w:ind w:firstLine="0"/>
        <w:rPr>
          <w:b w:val="0"/>
          <w:szCs w:val="18"/>
        </w:rPr>
      </w:pPr>
      <w:r w:rsidRPr="00E06F0B">
        <w:rPr>
          <w:b w:val="0"/>
          <w:szCs w:val="18"/>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14:paraId="1A5EBF09" w14:textId="77777777" w:rsidR="00281AD7" w:rsidRDefault="00281AD7" w:rsidP="00E06F0B">
      <w:pPr>
        <w:pStyle w:val="Pismenka"/>
        <w:tabs>
          <w:tab w:val="clear" w:pos="426"/>
        </w:tabs>
        <w:ind w:firstLine="0"/>
        <w:rPr>
          <w:b w:val="0"/>
          <w:szCs w:val="18"/>
        </w:rPr>
      </w:pPr>
    </w:p>
    <w:p w14:paraId="3FD38CF8" w14:textId="77777777" w:rsidR="003063B1" w:rsidRDefault="003063B1" w:rsidP="00E06F0B">
      <w:pPr>
        <w:pStyle w:val="Pismenka"/>
        <w:tabs>
          <w:tab w:val="clear" w:pos="426"/>
        </w:tabs>
        <w:ind w:firstLine="0"/>
        <w:rPr>
          <w:b w:val="0"/>
          <w:szCs w:val="18"/>
        </w:rPr>
      </w:pPr>
      <w:r w:rsidRPr="00E06F0B">
        <w:rPr>
          <w:b w:val="0"/>
          <w:szCs w:val="18"/>
        </w:rPr>
        <w:t>Náklady na technické zhodnotenie zvyšujú obstarávaciu cenu dlhodobého majetku. Opravy a údržba sa účtujú do nákladov.</w:t>
      </w:r>
    </w:p>
    <w:p w14:paraId="31D3D19F" w14:textId="77777777" w:rsidR="00E06F0B" w:rsidRPr="00E06F0B" w:rsidRDefault="00E06F0B" w:rsidP="00E06F0B">
      <w:pPr>
        <w:pStyle w:val="Pismenka"/>
        <w:tabs>
          <w:tab w:val="clear" w:pos="426"/>
        </w:tabs>
        <w:ind w:firstLine="0"/>
        <w:rPr>
          <w:b w:val="0"/>
          <w:szCs w:val="18"/>
        </w:rPr>
      </w:pPr>
    </w:p>
    <w:p w14:paraId="261D9E33" w14:textId="77777777" w:rsidR="003063B1" w:rsidRDefault="003063B1" w:rsidP="00E06F0B">
      <w:pPr>
        <w:pStyle w:val="Pismenka"/>
        <w:tabs>
          <w:tab w:val="clear" w:pos="426"/>
        </w:tabs>
        <w:ind w:firstLine="0"/>
        <w:rPr>
          <w:b w:val="0"/>
          <w:szCs w:val="18"/>
        </w:rPr>
      </w:pPr>
      <w:r w:rsidRPr="00E06F0B">
        <w:rPr>
          <w:b w:val="0"/>
          <w:szCs w:val="18"/>
        </w:rPr>
        <w:t>O nákladoch na výskum  a vývoj spoločnosť neúčtovala.</w:t>
      </w:r>
    </w:p>
    <w:p w14:paraId="594AD169" w14:textId="77777777" w:rsidR="00E06F0B" w:rsidRPr="00E06F0B" w:rsidRDefault="00E06F0B" w:rsidP="00E06F0B">
      <w:pPr>
        <w:pStyle w:val="Pismenka"/>
        <w:tabs>
          <w:tab w:val="clear" w:pos="426"/>
        </w:tabs>
        <w:ind w:firstLine="0"/>
        <w:rPr>
          <w:b w:val="0"/>
          <w:szCs w:val="18"/>
        </w:rPr>
      </w:pPr>
    </w:p>
    <w:p w14:paraId="642252FA" w14:textId="77777777" w:rsidR="00366D2A" w:rsidRDefault="003063B1" w:rsidP="00E06F0B">
      <w:pPr>
        <w:pStyle w:val="Pismenka"/>
        <w:tabs>
          <w:tab w:val="clear" w:pos="426"/>
        </w:tabs>
        <w:ind w:firstLine="0"/>
        <w:rPr>
          <w:b w:val="0"/>
          <w:szCs w:val="18"/>
        </w:rPr>
      </w:pPr>
      <w:r w:rsidRPr="00E06F0B">
        <w:rPr>
          <w:b w:val="0"/>
          <w:szCs w:val="18"/>
        </w:rPr>
        <w:t xml:space="preserve">Odpisy dlhodobého majetku sú stanovené vychádzajúc z predpokladanej doby jeho používania a predpokladaného priebehu jeho opotrebenia. Odpisovať sa začína prvým dňom mesiaca nasledujúceho po uvedení dlhodobého majetku do používania. </w:t>
      </w:r>
    </w:p>
    <w:p w14:paraId="26507C8B" w14:textId="69DE274E" w:rsidR="00662F60" w:rsidRDefault="003063B1" w:rsidP="00E06F0B">
      <w:pPr>
        <w:pStyle w:val="Pismenka"/>
        <w:tabs>
          <w:tab w:val="clear" w:pos="426"/>
        </w:tabs>
        <w:ind w:firstLine="0"/>
        <w:rPr>
          <w:b w:val="0"/>
          <w:szCs w:val="18"/>
        </w:rPr>
      </w:pPr>
      <w:r w:rsidRPr="00E06F0B">
        <w:rPr>
          <w:b w:val="0"/>
          <w:szCs w:val="18"/>
        </w:rPr>
        <w:t>Drobný dlhodobý nehmotný majetok, ktorého obstarávacia cena (resp. vlastné náklady) je 2 400 EUR a nižšia, sa odpisuje jednorazovo pri uvedení do používania. Drobný dlhodobý hmotný majetok, ktorého obstarávacia cena (resp. vlastné náklady) je 1 700 EUR a nižšia, sa odpisuje jednorazovo pri uvedení do používania. Predpokladaná doba používania, metóda odpisovania a odpisová sadzba dlhodobého majetku sú uvedené v nasledujúcej tabuľke:</w:t>
      </w:r>
    </w:p>
    <w:p w14:paraId="0A96BEB2" w14:textId="541E6098" w:rsidR="005A35D8" w:rsidRDefault="005A35D8" w:rsidP="00E06F0B">
      <w:pPr>
        <w:pStyle w:val="Pismenka"/>
        <w:tabs>
          <w:tab w:val="clear" w:pos="426"/>
        </w:tabs>
        <w:ind w:firstLine="0"/>
        <w:rPr>
          <w:b w:val="0"/>
          <w:szCs w:val="18"/>
        </w:rPr>
      </w:pPr>
    </w:p>
    <w:p w14:paraId="2C6C8E52" w14:textId="5B9CB73B" w:rsidR="005A35D8" w:rsidRDefault="005A35D8" w:rsidP="00E06F0B">
      <w:pPr>
        <w:pStyle w:val="Pismenka"/>
        <w:tabs>
          <w:tab w:val="clear" w:pos="426"/>
        </w:tabs>
        <w:ind w:firstLine="0"/>
        <w:rPr>
          <w:b w:val="0"/>
          <w:szCs w:val="18"/>
        </w:rPr>
      </w:pPr>
    </w:p>
    <w:p w14:paraId="262E2B4D" w14:textId="77777777" w:rsidR="005A35D8" w:rsidRDefault="005A35D8" w:rsidP="00E06F0B">
      <w:pPr>
        <w:pStyle w:val="Pismenka"/>
        <w:tabs>
          <w:tab w:val="clear" w:pos="426"/>
        </w:tabs>
        <w:ind w:firstLine="0"/>
        <w:rPr>
          <w:b w:val="0"/>
          <w:szCs w:val="18"/>
        </w:rPr>
      </w:pPr>
    </w:p>
    <w:p w14:paraId="6F63A7BE" w14:textId="7861AFB3" w:rsidR="00547E1F" w:rsidRPr="00547E1F" w:rsidRDefault="003063B1" w:rsidP="00E06F0B">
      <w:pPr>
        <w:pStyle w:val="Pismenka"/>
        <w:tabs>
          <w:tab w:val="clear" w:pos="426"/>
        </w:tabs>
        <w:ind w:firstLine="0"/>
        <w:rPr>
          <w:b w:val="0"/>
          <w:szCs w:val="18"/>
        </w:rPr>
      </w:pPr>
      <w:r w:rsidRPr="00E06F0B">
        <w:fldChar w:fldCharType="begin"/>
      </w:r>
      <w:r w:rsidRPr="00E06F0B">
        <w:instrText xml:space="preserve"> LINK </w:instrText>
      </w:r>
      <w:r w:rsidR="009A129C">
        <w:instrText xml:space="preserve">Excel.Sheet.12 "\\\\hirsch-gruppe\\profiles$\\TS-Users\\skh018\\Desktop\\-- POMOCNY\\BDO vykazy\\BDO_Financne_vykazy_template.xlsx" Odpisovanie!R3C2:R8C5 </w:instrText>
      </w:r>
      <w:r w:rsidRPr="00E06F0B">
        <w:instrText xml:space="preserve">\a \f 4 \h \* MERGEFORMAT </w:instrText>
      </w:r>
      <w:r w:rsidRPr="00E06F0B">
        <w:fldChar w:fldCharType="separate"/>
      </w:r>
    </w:p>
    <w:tbl>
      <w:tblPr>
        <w:tblW w:w="4529" w:type="pct"/>
        <w:tblInd w:w="496" w:type="dxa"/>
        <w:tblCellMar>
          <w:left w:w="70" w:type="dxa"/>
          <w:right w:w="70" w:type="dxa"/>
        </w:tblCellMar>
        <w:tblLook w:val="04A0" w:firstRow="1" w:lastRow="0" w:firstColumn="1" w:lastColumn="0" w:noHBand="0" w:noVBand="1"/>
      </w:tblPr>
      <w:tblGrid>
        <w:gridCol w:w="3203"/>
        <w:gridCol w:w="1880"/>
        <w:gridCol w:w="1482"/>
        <w:gridCol w:w="2114"/>
      </w:tblGrid>
      <w:tr w:rsidR="00547E1F" w:rsidRPr="00547E1F" w14:paraId="5AB60A7B" w14:textId="77777777" w:rsidTr="00547E1F">
        <w:trPr>
          <w:divId w:val="1272274558"/>
          <w:trHeight w:val="173"/>
        </w:trPr>
        <w:tc>
          <w:tcPr>
            <w:tcW w:w="3126" w:type="dxa"/>
            <w:vMerge w:val="restart"/>
            <w:tcBorders>
              <w:top w:val="single" w:sz="4" w:space="0" w:color="auto"/>
              <w:left w:val="nil"/>
              <w:bottom w:val="double" w:sz="6" w:space="0" w:color="000000"/>
              <w:right w:val="nil"/>
            </w:tcBorders>
            <w:shd w:val="clear" w:color="auto" w:fill="auto"/>
            <w:vAlign w:val="center"/>
            <w:hideMark/>
          </w:tcPr>
          <w:p w14:paraId="2C695215" w14:textId="77777777" w:rsidR="00547E1F" w:rsidRPr="00547E1F" w:rsidRDefault="00547E1F" w:rsidP="00547E1F">
            <w:pPr>
              <w:pStyle w:val="Pismenka"/>
              <w:tabs>
                <w:tab w:val="clear" w:pos="426"/>
              </w:tabs>
              <w:ind w:firstLine="0"/>
              <w:rPr>
                <w:b w:val="0"/>
                <w:szCs w:val="18"/>
              </w:rPr>
            </w:pPr>
            <w:r w:rsidRPr="00547E1F">
              <w:rPr>
                <w:b w:val="0"/>
                <w:szCs w:val="18"/>
              </w:rPr>
              <w:lastRenderedPageBreak/>
              <w:t> </w:t>
            </w:r>
          </w:p>
        </w:tc>
        <w:tc>
          <w:tcPr>
            <w:tcW w:w="1835" w:type="dxa"/>
            <w:tcBorders>
              <w:top w:val="single" w:sz="4" w:space="0" w:color="auto"/>
              <w:left w:val="nil"/>
              <w:bottom w:val="nil"/>
              <w:right w:val="nil"/>
            </w:tcBorders>
            <w:shd w:val="clear" w:color="auto" w:fill="auto"/>
            <w:vAlign w:val="center"/>
            <w:hideMark/>
          </w:tcPr>
          <w:p w14:paraId="5F7EB78F" w14:textId="77777777" w:rsidR="00547E1F" w:rsidRPr="00547E1F" w:rsidRDefault="00547E1F" w:rsidP="00547E1F">
            <w:pPr>
              <w:pStyle w:val="Pismenka"/>
              <w:rPr>
                <w:b w:val="0"/>
                <w:szCs w:val="18"/>
              </w:rPr>
            </w:pPr>
            <w:r w:rsidRPr="00547E1F">
              <w:rPr>
                <w:b w:val="0"/>
                <w:szCs w:val="18"/>
              </w:rPr>
              <w:t>Predpokladaná</w:t>
            </w:r>
          </w:p>
        </w:tc>
        <w:tc>
          <w:tcPr>
            <w:tcW w:w="1447" w:type="dxa"/>
            <w:tcBorders>
              <w:top w:val="single" w:sz="4" w:space="0" w:color="auto"/>
              <w:left w:val="nil"/>
              <w:bottom w:val="nil"/>
              <w:right w:val="nil"/>
            </w:tcBorders>
            <w:shd w:val="clear" w:color="auto" w:fill="auto"/>
            <w:vAlign w:val="center"/>
            <w:hideMark/>
          </w:tcPr>
          <w:p w14:paraId="1B54D12D" w14:textId="77777777" w:rsidR="00547E1F" w:rsidRPr="00547E1F" w:rsidRDefault="00547E1F" w:rsidP="00547E1F">
            <w:pPr>
              <w:pStyle w:val="Pismenka"/>
              <w:rPr>
                <w:b w:val="0"/>
                <w:szCs w:val="18"/>
              </w:rPr>
            </w:pPr>
            <w:r w:rsidRPr="00547E1F">
              <w:rPr>
                <w:b w:val="0"/>
                <w:szCs w:val="18"/>
              </w:rPr>
              <w:t>Metóda</w:t>
            </w:r>
          </w:p>
        </w:tc>
        <w:tc>
          <w:tcPr>
            <w:tcW w:w="2064" w:type="dxa"/>
            <w:tcBorders>
              <w:top w:val="single" w:sz="4" w:space="0" w:color="auto"/>
              <w:left w:val="nil"/>
              <w:bottom w:val="nil"/>
              <w:right w:val="nil"/>
            </w:tcBorders>
            <w:shd w:val="clear" w:color="auto" w:fill="auto"/>
            <w:vAlign w:val="center"/>
            <w:hideMark/>
          </w:tcPr>
          <w:p w14:paraId="1FE9783A" w14:textId="77777777" w:rsidR="00547E1F" w:rsidRPr="00547E1F" w:rsidRDefault="00547E1F" w:rsidP="00547E1F">
            <w:pPr>
              <w:pStyle w:val="Pismenka"/>
              <w:rPr>
                <w:b w:val="0"/>
                <w:szCs w:val="18"/>
              </w:rPr>
            </w:pPr>
            <w:r w:rsidRPr="00547E1F">
              <w:rPr>
                <w:b w:val="0"/>
                <w:szCs w:val="18"/>
              </w:rPr>
              <w:t>Ročná odpisová</w:t>
            </w:r>
          </w:p>
        </w:tc>
      </w:tr>
      <w:tr w:rsidR="00547E1F" w:rsidRPr="00547E1F" w14:paraId="4AC22F36" w14:textId="77777777" w:rsidTr="00547E1F">
        <w:trPr>
          <w:divId w:val="1272274558"/>
          <w:trHeight w:val="23"/>
        </w:trPr>
        <w:tc>
          <w:tcPr>
            <w:tcW w:w="3126" w:type="dxa"/>
            <w:vMerge/>
            <w:tcBorders>
              <w:top w:val="single" w:sz="4" w:space="0" w:color="auto"/>
              <w:left w:val="nil"/>
              <w:bottom w:val="double" w:sz="6" w:space="0" w:color="000000"/>
              <w:right w:val="nil"/>
            </w:tcBorders>
            <w:vAlign w:val="center"/>
            <w:hideMark/>
          </w:tcPr>
          <w:p w14:paraId="14BD007B" w14:textId="77777777" w:rsidR="00547E1F" w:rsidRPr="00547E1F" w:rsidRDefault="00547E1F" w:rsidP="00547E1F">
            <w:pPr>
              <w:pStyle w:val="Pismenka"/>
              <w:tabs>
                <w:tab w:val="clear" w:pos="426"/>
              </w:tabs>
              <w:ind w:firstLine="0"/>
              <w:rPr>
                <w:b w:val="0"/>
                <w:szCs w:val="18"/>
              </w:rPr>
            </w:pPr>
          </w:p>
        </w:tc>
        <w:tc>
          <w:tcPr>
            <w:tcW w:w="1835" w:type="dxa"/>
            <w:tcBorders>
              <w:top w:val="nil"/>
              <w:left w:val="nil"/>
              <w:bottom w:val="double" w:sz="6" w:space="0" w:color="auto"/>
              <w:right w:val="nil"/>
            </w:tcBorders>
            <w:shd w:val="clear" w:color="auto" w:fill="auto"/>
            <w:vAlign w:val="center"/>
            <w:hideMark/>
          </w:tcPr>
          <w:p w14:paraId="31C82276" w14:textId="77777777" w:rsidR="00547E1F" w:rsidRPr="00547E1F" w:rsidRDefault="00547E1F" w:rsidP="00547E1F">
            <w:pPr>
              <w:pStyle w:val="Pismenka"/>
              <w:rPr>
                <w:b w:val="0"/>
                <w:szCs w:val="18"/>
              </w:rPr>
            </w:pPr>
            <w:r w:rsidRPr="00547E1F">
              <w:rPr>
                <w:b w:val="0"/>
                <w:szCs w:val="18"/>
              </w:rPr>
              <w:t>doba používania</w:t>
            </w:r>
          </w:p>
        </w:tc>
        <w:tc>
          <w:tcPr>
            <w:tcW w:w="1447" w:type="dxa"/>
            <w:tcBorders>
              <w:top w:val="nil"/>
              <w:left w:val="nil"/>
              <w:bottom w:val="double" w:sz="6" w:space="0" w:color="auto"/>
              <w:right w:val="nil"/>
            </w:tcBorders>
            <w:shd w:val="clear" w:color="auto" w:fill="auto"/>
            <w:vAlign w:val="center"/>
            <w:hideMark/>
          </w:tcPr>
          <w:p w14:paraId="65DED00C" w14:textId="77777777" w:rsidR="00547E1F" w:rsidRPr="00547E1F" w:rsidRDefault="00547E1F" w:rsidP="00547E1F">
            <w:pPr>
              <w:pStyle w:val="Pismenka"/>
              <w:rPr>
                <w:b w:val="0"/>
                <w:szCs w:val="18"/>
              </w:rPr>
            </w:pPr>
            <w:r w:rsidRPr="00547E1F">
              <w:rPr>
                <w:b w:val="0"/>
                <w:szCs w:val="18"/>
              </w:rPr>
              <w:t>odpisovania</w:t>
            </w:r>
          </w:p>
        </w:tc>
        <w:tc>
          <w:tcPr>
            <w:tcW w:w="2064" w:type="dxa"/>
            <w:tcBorders>
              <w:top w:val="nil"/>
              <w:left w:val="nil"/>
              <w:bottom w:val="double" w:sz="6" w:space="0" w:color="auto"/>
              <w:right w:val="nil"/>
            </w:tcBorders>
            <w:shd w:val="clear" w:color="auto" w:fill="auto"/>
            <w:vAlign w:val="center"/>
            <w:hideMark/>
          </w:tcPr>
          <w:p w14:paraId="2FE04BA1" w14:textId="77777777" w:rsidR="00547E1F" w:rsidRPr="00547E1F" w:rsidRDefault="00547E1F" w:rsidP="00547E1F">
            <w:pPr>
              <w:pStyle w:val="Pismenka"/>
              <w:rPr>
                <w:b w:val="0"/>
                <w:szCs w:val="18"/>
              </w:rPr>
            </w:pPr>
            <w:r w:rsidRPr="00547E1F">
              <w:rPr>
                <w:b w:val="0"/>
                <w:szCs w:val="18"/>
              </w:rPr>
              <w:t>sadzba v %</w:t>
            </w:r>
          </w:p>
        </w:tc>
      </w:tr>
      <w:tr w:rsidR="00547E1F" w:rsidRPr="00547E1F" w14:paraId="526F6F66" w14:textId="77777777" w:rsidTr="00547E1F">
        <w:trPr>
          <w:divId w:val="1272274558"/>
          <w:trHeight w:val="230"/>
        </w:trPr>
        <w:tc>
          <w:tcPr>
            <w:tcW w:w="3126" w:type="dxa"/>
            <w:tcBorders>
              <w:top w:val="nil"/>
              <w:left w:val="nil"/>
              <w:bottom w:val="nil"/>
              <w:right w:val="nil"/>
            </w:tcBorders>
            <w:shd w:val="clear" w:color="auto" w:fill="auto"/>
            <w:vAlign w:val="center"/>
            <w:hideMark/>
          </w:tcPr>
          <w:p w14:paraId="169A0EA6" w14:textId="77777777" w:rsidR="00547E1F" w:rsidRPr="00547E1F" w:rsidRDefault="00547E1F" w:rsidP="00547E1F">
            <w:pPr>
              <w:pStyle w:val="Pismenka"/>
              <w:tabs>
                <w:tab w:val="clear" w:pos="426"/>
              </w:tabs>
              <w:ind w:firstLine="0"/>
              <w:rPr>
                <w:b w:val="0"/>
                <w:szCs w:val="18"/>
              </w:rPr>
            </w:pPr>
            <w:r w:rsidRPr="00547E1F">
              <w:rPr>
                <w:b w:val="0"/>
                <w:szCs w:val="18"/>
              </w:rPr>
              <w:t>Softvér</w:t>
            </w:r>
          </w:p>
        </w:tc>
        <w:tc>
          <w:tcPr>
            <w:tcW w:w="1835" w:type="dxa"/>
            <w:tcBorders>
              <w:top w:val="nil"/>
              <w:left w:val="nil"/>
              <w:bottom w:val="nil"/>
              <w:right w:val="nil"/>
            </w:tcBorders>
            <w:shd w:val="clear" w:color="auto" w:fill="auto"/>
            <w:vAlign w:val="center"/>
            <w:hideMark/>
          </w:tcPr>
          <w:p w14:paraId="2F30BC97" w14:textId="77777777" w:rsidR="00547E1F" w:rsidRPr="00547E1F" w:rsidRDefault="00547E1F" w:rsidP="00547E1F">
            <w:pPr>
              <w:pStyle w:val="Pismenka"/>
              <w:rPr>
                <w:b w:val="0"/>
                <w:szCs w:val="18"/>
              </w:rPr>
            </w:pPr>
            <w:r w:rsidRPr="00547E1F">
              <w:rPr>
                <w:b w:val="0"/>
                <w:szCs w:val="18"/>
              </w:rPr>
              <w:t>3-4 roky</w:t>
            </w:r>
          </w:p>
        </w:tc>
        <w:tc>
          <w:tcPr>
            <w:tcW w:w="1447" w:type="dxa"/>
            <w:tcBorders>
              <w:top w:val="nil"/>
              <w:left w:val="nil"/>
              <w:bottom w:val="nil"/>
              <w:right w:val="nil"/>
            </w:tcBorders>
            <w:shd w:val="clear" w:color="auto" w:fill="auto"/>
            <w:vAlign w:val="center"/>
            <w:hideMark/>
          </w:tcPr>
          <w:p w14:paraId="7BBFAEDD" w14:textId="77777777" w:rsidR="00547E1F" w:rsidRPr="00547E1F" w:rsidRDefault="00547E1F" w:rsidP="00547E1F">
            <w:pPr>
              <w:pStyle w:val="Pismenka"/>
              <w:rPr>
                <w:b w:val="0"/>
                <w:szCs w:val="18"/>
              </w:rPr>
            </w:pPr>
            <w:r w:rsidRPr="00547E1F">
              <w:rPr>
                <w:b w:val="0"/>
                <w:szCs w:val="18"/>
              </w:rPr>
              <w:t>rovnomerná</w:t>
            </w:r>
          </w:p>
        </w:tc>
        <w:tc>
          <w:tcPr>
            <w:tcW w:w="2064" w:type="dxa"/>
            <w:tcBorders>
              <w:top w:val="nil"/>
              <w:left w:val="nil"/>
              <w:bottom w:val="nil"/>
              <w:right w:val="nil"/>
            </w:tcBorders>
            <w:shd w:val="clear" w:color="auto" w:fill="auto"/>
            <w:vAlign w:val="center"/>
            <w:hideMark/>
          </w:tcPr>
          <w:p w14:paraId="03A45577" w14:textId="77777777" w:rsidR="00547E1F" w:rsidRPr="00547E1F" w:rsidRDefault="00547E1F" w:rsidP="00547E1F">
            <w:pPr>
              <w:pStyle w:val="Pismenka"/>
              <w:rPr>
                <w:b w:val="0"/>
                <w:szCs w:val="18"/>
              </w:rPr>
            </w:pPr>
            <w:r w:rsidRPr="00547E1F">
              <w:rPr>
                <w:b w:val="0"/>
                <w:szCs w:val="18"/>
              </w:rPr>
              <w:t>33-25</w:t>
            </w:r>
          </w:p>
        </w:tc>
      </w:tr>
      <w:tr w:rsidR="00547E1F" w:rsidRPr="00547E1F" w14:paraId="4C839A76" w14:textId="77777777" w:rsidTr="00547E1F">
        <w:trPr>
          <w:divId w:val="1272274558"/>
          <w:trHeight w:val="151"/>
        </w:trPr>
        <w:tc>
          <w:tcPr>
            <w:tcW w:w="3126" w:type="dxa"/>
            <w:tcBorders>
              <w:top w:val="nil"/>
              <w:left w:val="nil"/>
              <w:bottom w:val="nil"/>
              <w:right w:val="nil"/>
            </w:tcBorders>
            <w:shd w:val="clear" w:color="auto" w:fill="auto"/>
            <w:vAlign w:val="center"/>
            <w:hideMark/>
          </w:tcPr>
          <w:p w14:paraId="18118C9A" w14:textId="77777777" w:rsidR="00547E1F" w:rsidRPr="00547E1F" w:rsidRDefault="00547E1F" w:rsidP="00547E1F">
            <w:pPr>
              <w:pStyle w:val="Pismenka"/>
              <w:tabs>
                <w:tab w:val="clear" w:pos="426"/>
              </w:tabs>
              <w:ind w:firstLine="0"/>
              <w:rPr>
                <w:b w:val="0"/>
                <w:szCs w:val="18"/>
              </w:rPr>
            </w:pPr>
            <w:r w:rsidRPr="00547E1F">
              <w:rPr>
                <w:b w:val="0"/>
                <w:szCs w:val="18"/>
              </w:rPr>
              <w:t>Stroje, prístroje a zariadenia</w:t>
            </w:r>
          </w:p>
        </w:tc>
        <w:tc>
          <w:tcPr>
            <w:tcW w:w="1835" w:type="dxa"/>
            <w:tcBorders>
              <w:top w:val="nil"/>
              <w:left w:val="nil"/>
              <w:bottom w:val="nil"/>
              <w:right w:val="nil"/>
            </w:tcBorders>
            <w:shd w:val="clear" w:color="auto" w:fill="auto"/>
            <w:vAlign w:val="center"/>
            <w:hideMark/>
          </w:tcPr>
          <w:p w14:paraId="744B9CAD" w14:textId="77777777" w:rsidR="00547E1F" w:rsidRPr="00547E1F" w:rsidRDefault="00547E1F" w:rsidP="00547E1F">
            <w:pPr>
              <w:pStyle w:val="Pismenka"/>
              <w:rPr>
                <w:b w:val="0"/>
                <w:szCs w:val="18"/>
              </w:rPr>
            </w:pPr>
            <w:r w:rsidRPr="00547E1F">
              <w:rPr>
                <w:b w:val="0"/>
                <w:szCs w:val="18"/>
              </w:rPr>
              <w:t>3-10 rokov</w:t>
            </w:r>
          </w:p>
        </w:tc>
        <w:tc>
          <w:tcPr>
            <w:tcW w:w="1447" w:type="dxa"/>
            <w:tcBorders>
              <w:top w:val="nil"/>
              <w:left w:val="nil"/>
              <w:bottom w:val="nil"/>
              <w:right w:val="nil"/>
            </w:tcBorders>
            <w:shd w:val="clear" w:color="auto" w:fill="auto"/>
            <w:vAlign w:val="center"/>
            <w:hideMark/>
          </w:tcPr>
          <w:p w14:paraId="13C6838C" w14:textId="77777777" w:rsidR="00547E1F" w:rsidRPr="00547E1F" w:rsidRDefault="00547E1F" w:rsidP="00547E1F">
            <w:pPr>
              <w:pStyle w:val="Pismenka"/>
              <w:rPr>
                <w:b w:val="0"/>
                <w:szCs w:val="18"/>
              </w:rPr>
            </w:pPr>
            <w:r w:rsidRPr="00547E1F">
              <w:rPr>
                <w:b w:val="0"/>
                <w:szCs w:val="18"/>
              </w:rPr>
              <w:t>rovnomerná</w:t>
            </w:r>
          </w:p>
        </w:tc>
        <w:tc>
          <w:tcPr>
            <w:tcW w:w="2064" w:type="dxa"/>
            <w:tcBorders>
              <w:top w:val="nil"/>
              <w:left w:val="nil"/>
              <w:bottom w:val="nil"/>
              <w:right w:val="nil"/>
            </w:tcBorders>
            <w:shd w:val="clear" w:color="auto" w:fill="auto"/>
            <w:vAlign w:val="center"/>
            <w:hideMark/>
          </w:tcPr>
          <w:p w14:paraId="41B15E83" w14:textId="77777777" w:rsidR="00547E1F" w:rsidRPr="00547E1F" w:rsidRDefault="00547E1F" w:rsidP="00547E1F">
            <w:pPr>
              <w:pStyle w:val="Pismenka"/>
              <w:rPr>
                <w:b w:val="0"/>
                <w:szCs w:val="18"/>
              </w:rPr>
            </w:pPr>
            <w:r w:rsidRPr="00547E1F">
              <w:rPr>
                <w:b w:val="0"/>
                <w:szCs w:val="18"/>
              </w:rPr>
              <w:t>33-10</w:t>
            </w:r>
          </w:p>
        </w:tc>
      </w:tr>
      <w:tr w:rsidR="00547E1F" w:rsidRPr="00547E1F" w14:paraId="3762E18B" w14:textId="77777777" w:rsidTr="00547E1F">
        <w:trPr>
          <w:divId w:val="1272274558"/>
          <w:trHeight w:val="224"/>
        </w:trPr>
        <w:tc>
          <w:tcPr>
            <w:tcW w:w="3126" w:type="dxa"/>
            <w:tcBorders>
              <w:top w:val="nil"/>
              <w:left w:val="nil"/>
              <w:bottom w:val="nil"/>
              <w:right w:val="nil"/>
            </w:tcBorders>
            <w:shd w:val="clear" w:color="auto" w:fill="auto"/>
            <w:vAlign w:val="center"/>
            <w:hideMark/>
          </w:tcPr>
          <w:p w14:paraId="6FC976A8" w14:textId="77777777" w:rsidR="00547E1F" w:rsidRPr="00547E1F" w:rsidRDefault="00547E1F" w:rsidP="00547E1F">
            <w:pPr>
              <w:pStyle w:val="Pismenka"/>
              <w:tabs>
                <w:tab w:val="clear" w:pos="426"/>
              </w:tabs>
              <w:ind w:firstLine="0"/>
              <w:rPr>
                <w:b w:val="0"/>
                <w:szCs w:val="18"/>
              </w:rPr>
            </w:pPr>
            <w:r w:rsidRPr="00547E1F">
              <w:rPr>
                <w:b w:val="0"/>
                <w:szCs w:val="18"/>
              </w:rPr>
              <w:t>Budovy, haly, stavby</w:t>
            </w:r>
          </w:p>
        </w:tc>
        <w:tc>
          <w:tcPr>
            <w:tcW w:w="1835" w:type="dxa"/>
            <w:tcBorders>
              <w:top w:val="nil"/>
              <w:left w:val="nil"/>
              <w:bottom w:val="nil"/>
              <w:right w:val="nil"/>
            </w:tcBorders>
            <w:shd w:val="clear" w:color="auto" w:fill="auto"/>
            <w:vAlign w:val="center"/>
            <w:hideMark/>
          </w:tcPr>
          <w:p w14:paraId="1EDA0A69" w14:textId="77777777" w:rsidR="00547E1F" w:rsidRPr="00547E1F" w:rsidRDefault="00547E1F" w:rsidP="00547E1F">
            <w:pPr>
              <w:pStyle w:val="Pismenka"/>
              <w:rPr>
                <w:b w:val="0"/>
                <w:szCs w:val="18"/>
              </w:rPr>
            </w:pPr>
            <w:r w:rsidRPr="00547E1F">
              <w:rPr>
                <w:b w:val="0"/>
                <w:szCs w:val="18"/>
              </w:rPr>
              <w:t>10-33 rokov</w:t>
            </w:r>
          </w:p>
        </w:tc>
        <w:tc>
          <w:tcPr>
            <w:tcW w:w="1447" w:type="dxa"/>
            <w:tcBorders>
              <w:top w:val="nil"/>
              <w:left w:val="nil"/>
              <w:bottom w:val="nil"/>
              <w:right w:val="nil"/>
            </w:tcBorders>
            <w:shd w:val="clear" w:color="auto" w:fill="auto"/>
            <w:vAlign w:val="center"/>
            <w:hideMark/>
          </w:tcPr>
          <w:p w14:paraId="2DCE2FE5" w14:textId="77777777" w:rsidR="00547E1F" w:rsidRPr="00547E1F" w:rsidRDefault="00547E1F" w:rsidP="00547E1F">
            <w:pPr>
              <w:pStyle w:val="Pismenka"/>
              <w:rPr>
                <w:b w:val="0"/>
                <w:szCs w:val="18"/>
              </w:rPr>
            </w:pPr>
            <w:r w:rsidRPr="00547E1F">
              <w:rPr>
                <w:b w:val="0"/>
                <w:szCs w:val="18"/>
              </w:rPr>
              <w:t>rovnomerná</w:t>
            </w:r>
          </w:p>
        </w:tc>
        <w:tc>
          <w:tcPr>
            <w:tcW w:w="2064" w:type="dxa"/>
            <w:tcBorders>
              <w:top w:val="nil"/>
              <w:left w:val="nil"/>
              <w:bottom w:val="nil"/>
              <w:right w:val="nil"/>
            </w:tcBorders>
            <w:shd w:val="clear" w:color="auto" w:fill="auto"/>
            <w:vAlign w:val="center"/>
            <w:hideMark/>
          </w:tcPr>
          <w:p w14:paraId="5A101E2F" w14:textId="446A3A18" w:rsidR="00547E1F" w:rsidRPr="00547E1F" w:rsidRDefault="00676FB6" w:rsidP="00547E1F">
            <w:pPr>
              <w:pStyle w:val="Pismenka"/>
              <w:rPr>
                <w:b w:val="0"/>
                <w:szCs w:val="18"/>
              </w:rPr>
            </w:pPr>
            <w:r>
              <w:rPr>
                <w:b w:val="0"/>
                <w:szCs w:val="18"/>
                <w:lang w:val="sk-SK"/>
              </w:rPr>
              <w:t>10-3</w:t>
            </w:r>
          </w:p>
        </w:tc>
      </w:tr>
      <w:tr w:rsidR="00547E1F" w:rsidRPr="00547E1F" w14:paraId="6E849561" w14:textId="77777777" w:rsidTr="00547E1F">
        <w:trPr>
          <w:divId w:val="1272274558"/>
          <w:trHeight w:val="143"/>
        </w:trPr>
        <w:tc>
          <w:tcPr>
            <w:tcW w:w="3126" w:type="dxa"/>
            <w:tcBorders>
              <w:top w:val="nil"/>
              <w:left w:val="nil"/>
              <w:bottom w:val="nil"/>
              <w:right w:val="nil"/>
            </w:tcBorders>
            <w:shd w:val="clear" w:color="auto" w:fill="auto"/>
            <w:vAlign w:val="center"/>
            <w:hideMark/>
          </w:tcPr>
          <w:p w14:paraId="67735D9F" w14:textId="77777777" w:rsidR="00547E1F" w:rsidRPr="00547E1F" w:rsidRDefault="00547E1F" w:rsidP="00547E1F">
            <w:pPr>
              <w:pStyle w:val="Pismenka"/>
              <w:tabs>
                <w:tab w:val="clear" w:pos="426"/>
              </w:tabs>
              <w:ind w:firstLine="0"/>
              <w:rPr>
                <w:b w:val="0"/>
                <w:szCs w:val="18"/>
              </w:rPr>
            </w:pPr>
            <w:r w:rsidRPr="00547E1F">
              <w:rPr>
                <w:b w:val="0"/>
                <w:szCs w:val="18"/>
              </w:rPr>
              <w:t>Drobný dlhodobý hmotný majetok</w:t>
            </w:r>
          </w:p>
        </w:tc>
        <w:tc>
          <w:tcPr>
            <w:tcW w:w="1835" w:type="dxa"/>
            <w:tcBorders>
              <w:top w:val="nil"/>
              <w:left w:val="nil"/>
              <w:bottom w:val="nil"/>
              <w:right w:val="nil"/>
            </w:tcBorders>
            <w:shd w:val="clear" w:color="auto" w:fill="auto"/>
            <w:vAlign w:val="center"/>
            <w:hideMark/>
          </w:tcPr>
          <w:p w14:paraId="4FDB8B94" w14:textId="77777777" w:rsidR="00547E1F" w:rsidRPr="00547E1F" w:rsidRDefault="00547E1F" w:rsidP="00547E1F">
            <w:pPr>
              <w:pStyle w:val="Pismenka"/>
              <w:rPr>
                <w:b w:val="0"/>
                <w:szCs w:val="18"/>
              </w:rPr>
            </w:pPr>
            <w:r w:rsidRPr="00547E1F">
              <w:rPr>
                <w:b w:val="0"/>
                <w:szCs w:val="18"/>
              </w:rPr>
              <w:t>3-10 rokov</w:t>
            </w:r>
          </w:p>
        </w:tc>
        <w:tc>
          <w:tcPr>
            <w:tcW w:w="1447" w:type="dxa"/>
            <w:tcBorders>
              <w:top w:val="nil"/>
              <w:left w:val="nil"/>
              <w:bottom w:val="nil"/>
              <w:right w:val="nil"/>
            </w:tcBorders>
            <w:shd w:val="clear" w:color="auto" w:fill="auto"/>
            <w:vAlign w:val="center"/>
            <w:hideMark/>
          </w:tcPr>
          <w:p w14:paraId="34869F68" w14:textId="77777777" w:rsidR="00547E1F" w:rsidRPr="00547E1F" w:rsidRDefault="00547E1F" w:rsidP="00547E1F">
            <w:pPr>
              <w:pStyle w:val="Pismenka"/>
              <w:rPr>
                <w:b w:val="0"/>
                <w:szCs w:val="18"/>
              </w:rPr>
            </w:pPr>
            <w:r w:rsidRPr="00547E1F">
              <w:rPr>
                <w:b w:val="0"/>
                <w:szCs w:val="18"/>
              </w:rPr>
              <w:t>rovnomerná</w:t>
            </w:r>
          </w:p>
        </w:tc>
        <w:tc>
          <w:tcPr>
            <w:tcW w:w="2064" w:type="dxa"/>
            <w:tcBorders>
              <w:top w:val="nil"/>
              <w:left w:val="nil"/>
              <w:bottom w:val="nil"/>
              <w:right w:val="nil"/>
            </w:tcBorders>
            <w:shd w:val="clear" w:color="auto" w:fill="auto"/>
            <w:vAlign w:val="center"/>
            <w:hideMark/>
          </w:tcPr>
          <w:p w14:paraId="2B9E2F2D" w14:textId="77777777" w:rsidR="00547E1F" w:rsidRPr="00547E1F" w:rsidRDefault="00547E1F" w:rsidP="00547E1F">
            <w:pPr>
              <w:pStyle w:val="Pismenka"/>
              <w:rPr>
                <w:b w:val="0"/>
                <w:szCs w:val="18"/>
              </w:rPr>
            </w:pPr>
            <w:r w:rsidRPr="00547E1F">
              <w:rPr>
                <w:b w:val="0"/>
                <w:szCs w:val="18"/>
              </w:rPr>
              <w:t>33-10</w:t>
            </w:r>
          </w:p>
        </w:tc>
      </w:tr>
    </w:tbl>
    <w:p w14:paraId="27180EE2" w14:textId="77777777" w:rsidR="00E06F0B" w:rsidRDefault="003063B1" w:rsidP="00E06F0B">
      <w:pPr>
        <w:pStyle w:val="Pismenka"/>
        <w:tabs>
          <w:tab w:val="clear" w:pos="426"/>
        </w:tabs>
        <w:ind w:firstLine="0"/>
        <w:rPr>
          <w:b w:val="0"/>
          <w:szCs w:val="18"/>
        </w:rPr>
      </w:pPr>
      <w:r w:rsidRPr="00E06F0B">
        <w:rPr>
          <w:b w:val="0"/>
          <w:szCs w:val="18"/>
        </w:rPr>
        <w:fldChar w:fldCharType="end"/>
      </w:r>
    </w:p>
    <w:p w14:paraId="3DA09DC9" w14:textId="77777777" w:rsidR="00586F45" w:rsidRDefault="00586F45" w:rsidP="00E06F0B">
      <w:pPr>
        <w:pStyle w:val="Pismenka"/>
        <w:tabs>
          <w:tab w:val="clear" w:pos="426"/>
        </w:tabs>
        <w:ind w:firstLine="0"/>
        <w:rPr>
          <w:b w:val="0"/>
          <w:szCs w:val="18"/>
        </w:rPr>
      </w:pPr>
    </w:p>
    <w:p w14:paraId="1736D1A9" w14:textId="47D7D203" w:rsidR="00586F45" w:rsidRDefault="0085387C" w:rsidP="00E06F0B">
      <w:pPr>
        <w:pStyle w:val="Pismenka"/>
        <w:tabs>
          <w:tab w:val="clear" w:pos="426"/>
        </w:tabs>
        <w:ind w:firstLine="0"/>
        <w:rPr>
          <w:b w:val="0"/>
          <w:szCs w:val="18"/>
        </w:rPr>
      </w:pPr>
      <w:r w:rsidRPr="00E06F0B">
        <w:rPr>
          <w:b w:val="0"/>
          <w:szCs w:val="18"/>
        </w:rPr>
        <w:t xml:space="preserve">Metódy odpisovania, doby použiteľnosti a zostatkové hodnoty sa prehodnocujú ku dňu, ku ktorému sa zostavuje účtovná </w:t>
      </w:r>
    </w:p>
    <w:p w14:paraId="60FFB0DE" w14:textId="79E9E518" w:rsidR="0085387C" w:rsidRDefault="00586F45" w:rsidP="00586F45">
      <w:pPr>
        <w:pStyle w:val="Pismenka"/>
        <w:tabs>
          <w:tab w:val="clear" w:pos="426"/>
        </w:tabs>
        <w:ind w:left="0" w:firstLine="0"/>
        <w:rPr>
          <w:b w:val="0"/>
          <w:szCs w:val="18"/>
        </w:rPr>
      </w:pPr>
      <w:r>
        <w:rPr>
          <w:b w:val="0"/>
          <w:szCs w:val="18"/>
          <w:lang w:val="sk-SK"/>
        </w:rPr>
        <w:t xml:space="preserve">         </w:t>
      </w:r>
      <w:r w:rsidR="0085387C" w:rsidRPr="00E06F0B">
        <w:rPr>
          <w:b w:val="0"/>
          <w:szCs w:val="18"/>
        </w:rPr>
        <w:t xml:space="preserve">závierka, a ak je to potrebné, urobia sa úpravy. </w:t>
      </w:r>
    </w:p>
    <w:p w14:paraId="02D008DC" w14:textId="01F08BAF" w:rsidR="00586F45" w:rsidRDefault="00586F45" w:rsidP="00E06F0B">
      <w:pPr>
        <w:pStyle w:val="Pismenka"/>
        <w:tabs>
          <w:tab w:val="clear" w:pos="426"/>
        </w:tabs>
        <w:ind w:firstLine="0"/>
        <w:rPr>
          <w:b w:val="0"/>
          <w:szCs w:val="18"/>
        </w:rPr>
      </w:pPr>
    </w:p>
    <w:p w14:paraId="042B6F0E" w14:textId="6D917A22" w:rsidR="00586F45" w:rsidRDefault="00586F45" w:rsidP="00E06F0B">
      <w:pPr>
        <w:pStyle w:val="Pismenka"/>
        <w:tabs>
          <w:tab w:val="clear" w:pos="426"/>
        </w:tabs>
        <w:ind w:firstLine="0"/>
        <w:rPr>
          <w:b w:val="0"/>
          <w:szCs w:val="18"/>
        </w:rPr>
      </w:pPr>
    </w:p>
    <w:p w14:paraId="01075295" w14:textId="77777777" w:rsidR="00FE2926" w:rsidRPr="00E06F0B" w:rsidRDefault="00FE2926" w:rsidP="00E06F0B">
      <w:pPr>
        <w:pStyle w:val="Pismenka"/>
        <w:tabs>
          <w:tab w:val="clear" w:pos="426"/>
        </w:tabs>
        <w:ind w:firstLine="0"/>
        <w:rPr>
          <w:b w:val="0"/>
          <w:szCs w:val="18"/>
        </w:rPr>
      </w:pPr>
    </w:p>
    <w:p w14:paraId="4C311A67" w14:textId="77777777" w:rsidR="00E06F0B" w:rsidRPr="00E06F0B" w:rsidRDefault="00E06F0B" w:rsidP="00E06F0B">
      <w:pPr>
        <w:pStyle w:val="Pismenka"/>
        <w:tabs>
          <w:tab w:val="clear" w:pos="426"/>
        </w:tabs>
        <w:ind w:firstLine="0"/>
        <w:rPr>
          <w:b w:val="0"/>
          <w:szCs w:val="18"/>
        </w:rPr>
      </w:pPr>
    </w:p>
    <w:p w14:paraId="12CEAE86" w14:textId="77777777" w:rsidR="0085387C" w:rsidRPr="00E06F0B" w:rsidRDefault="0085387C" w:rsidP="00E06F0B">
      <w:pPr>
        <w:pStyle w:val="Pismenka"/>
        <w:tabs>
          <w:tab w:val="clear" w:pos="426"/>
        </w:tabs>
        <w:ind w:firstLine="0"/>
        <w:rPr>
          <w:bCs/>
          <w:szCs w:val="18"/>
        </w:rPr>
      </w:pPr>
      <w:r w:rsidRPr="00E06F0B">
        <w:rPr>
          <w:bCs/>
          <w:szCs w:val="18"/>
        </w:rPr>
        <w:t>Posúdenie zníženia hodnoty majetku</w:t>
      </w:r>
    </w:p>
    <w:p w14:paraId="1E09FAA3" w14:textId="77777777" w:rsidR="0085387C" w:rsidRPr="00E06F0B" w:rsidRDefault="0085387C" w:rsidP="0085387C">
      <w:pPr>
        <w:pStyle w:val="Zkladntext"/>
        <w:rPr>
          <w:i/>
          <w:szCs w:val="18"/>
        </w:rPr>
      </w:pPr>
      <w:r w:rsidRPr="00E06F0B">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7FE0FC47" w14:textId="77777777" w:rsidR="00FF3569" w:rsidRDefault="00FF3569" w:rsidP="0085387C">
      <w:pPr>
        <w:pStyle w:val="Zkladntext"/>
      </w:pPr>
    </w:p>
    <w:p w14:paraId="753B316A" w14:textId="77777777" w:rsidR="0085387C" w:rsidRPr="00E06F0B" w:rsidRDefault="0085387C" w:rsidP="0085387C">
      <w:pPr>
        <w:pStyle w:val="Zkladntext"/>
      </w:pPr>
      <w:r w:rsidRPr="00E06F0B">
        <w:t xml:space="preserve">Faktory, ktoré sú považované za dôležité pri  posudzovaní zníženia hodnoty majetku sú: </w:t>
      </w:r>
    </w:p>
    <w:p w14:paraId="7AE3B8FF" w14:textId="77777777" w:rsidR="0085387C" w:rsidRPr="00E06F0B" w:rsidRDefault="0085387C" w:rsidP="0085387C">
      <w:pPr>
        <w:pStyle w:val="Zkladntext"/>
        <w:numPr>
          <w:ilvl w:val="0"/>
          <w:numId w:val="35"/>
        </w:numPr>
        <w:tabs>
          <w:tab w:val="clear" w:pos="340"/>
          <w:tab w:val="num" w:pos="766"/>
        </w:tabs>
        <w:ind w:left="766"/>
      </w:pPr>
      <w:r w:rsidRPr="00E06F0B">
        <w:t>technologický pokrok,</w:t>
      </w:r>
    </w:p>
    <w:p w14:paraId="0D3D1AD5" w14:textId="77777777" w:rsidR="0085387C" w:rsidRPr="00E06F0B" w:rsidRDefault="0085387C" w:rsidP="0085387C">
      <w:pPr>
        <w:pStyle w:val="Zkladntext"/>
        <w:numPr>
          <w:ilvl w:val="0"/>
          <w:numId w:val="35"/>
        </w:numPr>
        <w:tabs>
          <w:tab w:val="clear" w:pos="340"/>
          <w:tab w:val="num" w:pos="766"/>
        </w:tabs>
        <w:ind w:left="766"/>
      </w:pPr>
      <w:r w:rsidRPr="00E06F0B">
        <w:t>významne nedostatočné prevádzkové výsledky v porovnaní s historickými alebo plánovanými prevádzkovými výsledkami,</w:t>
      </w:r>
    </w:p>
    <w:p w14:paraId="7C3B0B28" w14:textId="77777777" w:rsidR="0085387C" w:rsidRPr="00E06F0B" w:rsidRDefault="0085387C" w:rsidP="0085387C">
      <w:pPr>
        <w:pStyle w:val="Zkladntext"/>
        <w:numPr>
          <w:ilvl w:val="0"/>
          <w:numId w:val="35"/>
        </w:numPr>
        <w:tabs>
          <w:tab w:val="clear" w:pos="340"/>
          <w:tab w:val="num" w:pos="766"/>
        </w:tabs>
        <w:ind w:left="766"/>
      </w:pPr>
      <w:r w:rsidRPr="00E06F0B">
        <w:t>významné zmeny v spôsobe použitia majetku Spoločnosti alebo celkovej zmeny stratégie Spoločnosti,</w:t>
      </w:r>
    </w:p>
    <w:p w14:paraId="0027FD10" w14:textId="77777777" w:rsidR="0085387C" w:rsidRPr="00E06F0B" w:rsidRDefault="0085387C" w:rsidP="0085387C">
      <w:pPr>
        <w:pStyle w:val="Zkladntext"/>
        <w:numPr>
          <w:ilvl w:val="0"/>
          <w:numId w:val="35"/>
        </w:numPr>
        <w:tabs>
          <w:tab w:val="clear" w:pos="340"/>
          <w:tab w:val="num" w:pos="766"/>
        </w:tabs>
        <w:ind w:left="766"/>
      </w:pPr>
      <w:proofErr w:type="spellStart"/>
      <w:r w:rsidRPr="00E06F0B">
        <w:t>zastaralosť</w:t>
      </w:r>
      <w:proofErr w:type="spellEnd"/>
      <w:r w:rsidRPr="00E06F0B">
        <w:t xml:space="preserve"> produktov.</w:t>
      </w:r>
    </w:p>
    <w:p w14:paraId="19240849" w14:textId="77777777" w:rsidR="0085387C" w:rsidRPr="00E06F0B" w:rsidRDefault="0085387C" w:rsidP="0085387C">
      <w:pPr>
        <w:pStyle w:val="Zkladntext"/>
      </w:pPr>
    </w:p>
    <w:p w14:paraId="165E9837" w14:textId="77777777" w:rsidR="0085387C" w:rsidRDefault="0085387C" w:rsidP="0085387C">
      <w:pPr>
        <w:pStyle w:val="Zkladntext"/>
      </w:pPr>
      <w:r w:rsidRPr="00E06F0B">
        <w:t>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w:t>
      </w:r>
      <w:r w:rsidRPr="008E39E4">
        <w:t xml:space="preserve"> </w:t>
      </w:r>
    </w:p>
    <w:p w14:paraId="46022099" w14:textId="10F7DBA6" w:rsidR="00E06F0B" w:rsidRDefault="00E06F0B" w:rsidP="0085387C">
      <w:pPr>
        <w:pStyle w:val="Zkladntext"/>
        <w:rPr>
          <w:lang w:val="sk-SK"/>
        </w:rPr>
      </w:pPr>
    </w:p>
    <w:p w14:paraId="0FB227A8" w14:textId="77777777" w:rsidR="00FE2926" w:rsidRPr="008E39E4" w:rsidRDefault="00FE2926" w:rsidP="0085387C">
      <w:pPr>
        <w:pStyle w:val="Zkladntext"/>
        <w:rPr>
          <w:lang w:val="sk-SK"/>
        </w:rPr>
      </w:pPr>
    </w:p>
    <w:p w14:paraId="5AA95678" w14:textId="77777777" w:rsidR="0085387C" w:rsidRPr="008E39E4" w:rsidRDefault="0085387C" w:rsidP="0085387C">
      <w:pPr>
        <w:pStyle w:val="Pismenka"/>
      </w:pPr>
      <w:r w:rsidRPr="008E39E4">
        <w:t>(</w:t>
      </w:r>
      <w:r w:rsidRPr="008E39E4">
        <w:rPr>
          <w:lang w:val="sk-SK"/>
        </w:rPr>
        <w:t>c</w:t>
      </w:r>
      <w:r w:rsidRPr="008E39E4">
        <w:t>)</w:t>
      </w:r>
      <w:r w:rsidRPr="008E39E4">
        <w:tab/>
        <w:t>Dlhodobý finančný majetok</w:t>
      </w:r>
    </w:p>
    <w:p w14:paraId="2D671130" w14:textId="77777777" w:rsidR="00E06F0B" w:rsidRDefault="008F1D73" w:rsidP="00E06F0B">
      <w:pPr>
        <w:pStyle w:val="Pismenka"/>
        <w:tabs>
          <w:tab w:val="clear" w:pos="426"/>
        </w:tabs>
        <w:ind w:firstLine="0"/>
        <w:rPr>
          <w:b w:val="0"/>
          <w:szCs w:val="18"/>
          <w:lang w:val="sk-SK"/>
        </w:rPr>
      </w:pPr>
      <w:r w:rsidRPr="001B4B05">
        <w:rPr>
          <w:b w:val="0"/>
          <w:szCs w:val="18"/>
          <w:lang w:val="sk-SK"/>
        </w:rPr>
        <w:t xml:space="preserve">Spoločnosť neúčtovala o cenných papieroch a podieloch. </w:t>
      </w:r>
    </w:p>
    <w:p w14:paraId="660B1EE0" w14:textId="77777777" w:rsidR="008F1D73" w:rsidRDefault="008F1D73" w:rsidP="00E06F0B">
      <w:pPr>
        <w:pStyle w:val="Pismenka"/>
        <w:tabs>
          <w:tab w:val="clear" w:pos="426"/>
        </w:tabs>
        <w:ind w:firstLine="0"/>
        <w:rPr>
          <w:b w:val="0"/>
          <w:szCs w:val="18"/>
        </w:rPr>
      </w:pPr>
    </w:p>
    <w:p w14:paraId="53AC594E" w14:textId="77777777" w:rsidR="0085387C" w:rsidRPr="008E39E4" w:rsidRDefault="0085387C" w:rsidP="0085387C">
      <w:pPr>
        <w:pStyle w:val="Pismenka"/>
      </w:pPr>
      <w:r w:rsidRPr="008E39E4">
        <w:t>(</w:t>
      </w:r>
      <w:r w:rsidRPr="008E39E4">
        <w:rPr>
          <w:lang w:val="sk-SK"/>
        </w:rPr>
        <w:t>d</w:t>
      </w:r>
      <w:r w:rsidRPr="008E39E4">
        <w:t>)</w:t>
      </w:r>
      <w:r w:rsidRPr="008E39E4">
        <w:tab/>
        <w:t xml:space="preserve">Zásoby </w:t>
      </w:r>
    </w:p>
    <w:p w14:paraId="15EAEEB0" w14:textId="188BA6C2" w:rsidR="003063B1" w:rsidRPr="003063B1" w:rsidRDefault="003063B1" w:rsidP="003063B1">
      <w:pPr>
        <w:pStyle w:val="Zkladntext"/>
      </w:pPr>
      <w:r w:rsidRPr="003063B1">
        <w:fldChar w:fldCharType="begin"/>
      </w:r>
      <w:r w:rsidRPr="003063B1">
        <w:instrText xml:space="preserve"> LINK </w:instrText>
      </w:r>
      <w:r w:rsidR="009A129C">
        <w:instrText xml:space="preserve">Excel.Sheet.12 "\\\\hirsch-gruppe\\profiles$\\TS-Users\\skh018\\Desktop\\-- POMOCNY\\BDO vykazy\\BDO_Financne_vykazy_template.xlsx" Input!R948C6 </w:instrText>
      </w:r>
      <w:r w:rsidRPr="003063B1">
        <w:instrText xml:space="preserve">\a \f 4 \r \* MERGEFORMAT </w:instrText>
      </w:r>
      <w:r w:rsidRPr="003063B1">
        <w:fldChar w:fldCharType="end"/>
      </w:r>
      <w:r w:rsidRPr="003063B1">
        <w:t xml:space="preserve">Zásoby sa oceňujú obstarávacou cenou (nakupované zásoby) alebo vlastnými nákladmi (zásoby vytvorené vlastnou činnosťou).  Obstarávacia cena zahŕňa cenu zásob a náklady súvisiace s obstaraním (clo, prepravu, poistné, provízie, skonto a pod.). Úroky z cudzích zdrojov nie sú súčasťou obstarávacej ceny.                                                                                                                                 </w:t>
      </w:r>
    </w:p>
    <w:p w14:paraId="70D3983F" w14:textId="77777777" w:rsidR="003063B1" w:rsidRDefault="003063B1" w:rsidP="003063B1">
      <w:pPr>
        <w:pStyle w:val="Zkladntext"/>
      </w:pPr>
    </w:p>
    <w:p w14:paraId="00849F94" w14:textId="77777777" w:rsidR="003063B1" w:rsidRPr="003063B1" w:rsidRDefault="003063B1" w:rsidP="003063B1">
      <w:pPr>
        <w:pStyle w:val="Zkladntext"/>
      </w:pPr>
      <w:r w:rsidRPr="003063B1">
        <w:t>Vlastné náklady zahŕňajú priame náklady (priamy materiál, priame mzdy a ostatné priame náklady) a časť nepriamych nákladov bezprostredne súvisiacich s vytvorením zásob vlastnou činnosťou (výrobná réžia), napr. energie, služby, odpisy a pod.  Výrobná réžia sa do vlastných nákladov zahŕňa v závislosti od stupňa rozpracovanosti týchto zásob. Správna réžia a odbytové náklady nie sú súčasťou vlastných nákladov. Súčasťou vlastných nákladov nie sú úroky z cudzích zdrojov.</w:t>
      </w:r>
    </w:p>
    <w:p w14:paraId="7AEA9973" w14:textId="77777777" w:rsidR="0085387C" w:rsidRPr="008E39E4" w:rsidRDefault="0085387C" w:rsidP="0085387C">
      <w:pPr>
        <w:pStyle w:val="Zkladntext"/>
        <w:rPr>
          <w:lang w:val="sk-SK"/>
        </w:rPr>
      </w:pPr>
    </w:p>
    <w:p w14:paraId="150DC2D3" w14:textId="77777777" w:rsidR="003063B1" w:rsidRPr="003063B1" w:rsidRDefault="003063B1" w:rsidP="003063B1">
      <w:pPr>
        <w:pStyle w:val="Zkladntext"/>
      </w:pPr>
      <w:r w:rsidRPr="003063B1">
        <w:t xml:space="preserve">Úbytok zásob materiálu a tovaru sa účtuje </w:t>
      </w:r>
      <w:r w:rsidRPr="00C43BB7">
        <w:t>v cene zistenej metódou váženého aritmetického priemeru</w:t>
      </w:r>
      <w:r w:rsidR="001B4B05" w:rsidRPr="00C43BB7">
        <w:rPr>
          <w:lang w:val="sk-SK"/>
        </w:rPr>
        <w:t xml:space="preserve">, ktorý sa automaticky prepočítava po každom príjme na skladových  artikloch. Uvedené platí pre všetky sklady okrem skladu suroviny. Na sklade suroviny sa výdaj uskutočňuje podľa skutočnosti za pomoci skenera, ktorý automaticky odpíše </w:t>
      </w:r>
      <w:proofErr w:type="spellStart"/>
      <w:r w:rsidR="001B4B05" w:rsidRPr="00C43BB7">
        <w:rPr>
          <w:lang w:val="sk-SK"/>
        </w:rPr>
        <w:t>oskenovanú</w:t>
      </w:r>
      <w:proofErr w:type="spellEnd"/>
      <w:r w:rsidR="001B4B05" w:rsidRPr="00C43BB7">
        <w:rPr>
          <w:lang w:val="sk-SK"/>
        </w:rPr>
        <w:t xml:space="preserve">  surovinu – šaržu zo skladu. V tomto prípade platí metóda FIFO / spravidla prvý do skladu, prvý zo skladu</w:t>
      </w:r>
      <w:r w:rsidR="00C43BB7" w:rsidRPr="00C43BB7">
        <w:rPr>
          <w:lang w:val="sk-SK"/>
        </w:rPr>
        <w:t>.</w:t>
      </w:r>
    </w:p>
    <w:p w14:paraId="4BF7C2D6" w14:textId="77777777" w:rsidR="0085387C" w:rsidRPr="008E39E4" w:rsidRDefault="0085387C" w:rsidP="0085387C">
      <w:pPr>
        <w:pStyle w:val="Zkladntext"/>
      </w:pPr>
    </w:p>
    <w:p w14:paraId="7AFA6FB1" w14:textId="77777777" w:rsidR="0085387C" w:rsidRPr="008E39E4" w:rsidRDefault="0085387C" w:rsidP="0085387C">
      <w:pPr>
        <w:pStyle w:val="Zkladntext"/>
        <w:rPr>
          <w:lang w:val="sk-SK"/>
        </w:rPr>
      </w:pPr>
      <w:r w:rsidRPr="008E39E4">
        <w:t>Zníženie hodnoty zásob sa upravuje vytvorením opravnej položky</w:t>
      </w:r>
      <w:r w:rsidRPr="008E39E4">
        <w:rPr>
          <w:lang w:val="sk-SK"/>
        </w:rPr>
        <w:t>.</w:t>
      </w:r>
    </w:p>
    <w:p w14:paraId="749BE557" w14:textId="77777777" w:rsidR="0085387C" w:rsidRPr="008E39E4" w:rsidRDefault="0085387C" w:rsidP="0085387C">
      <w:pPr>
        <w:pStyle w:val="Zkladntext"/>
        <w:rPr>
          <w:lang w:val="sk-SK"/>
        </w:rPr>
      </w:pPr>
    </w:p>
    <w:p w14:paraId="1BBA272E" w14:textId="77777777" w:rsidR="0085387C" w:rsidRPr="008E39E4" w:rsidRDefault="0085387C" w:rsidP="0085387C">
      <w:pPr>
        <w:pStyle w:val="Pismenka"/>
      </w:pPr>
      <w:r w:rsidRPr="008E39E4">
        <w:t>(</w:t>
      </w:r>
      <w:r w:rsidRPr="008E39E4">
        <w:rPr>
          <w:lang w:val="sk-SK"/>
        </w:rPr>
        <w:t>e</w:t>
      </w:r>
      <w:r w:rsidRPr="008E39E4">
        <w:t>)</w:t>
      </w:r>
      <w:r w:rsidRPr="008E39E4">
        <w:tab/>
        <w:t>Zákazková výroba</w:t>
      </w:r>
    </w:p>
    <w:p w14:paraId="4F7DCAD4" w14:textId="127DF9FF" w:rsidR="003063B1" w:rsidRPr="003063B1" w:rsidRDefault="003063B1" w:rsidP="003063B1">
      <w:pPr>
        <w:pStyle w:val="Zkladntext"/>
      </w:pPr>
      <w:r w:rsidRPr="003063B1">
        <w:fldChar w:fldCharType="begin"/>
      </w:r>
      <w:r w:rsidRPr="003063B1">
        <w:instrText xml:space="preserve"> LINK </w:instrText>
      </w:r>
      <w:r w:rsidR="009A129C">
        <w:instrText xml:space="preserve">Excel.Sheet.12 "\\\\hirsch-gruppe\\profiles$\\TS-Users\\skh018\\Desktop\\-- POMOCNY\\BDO vykazy\\BDO_Financne_vykazy_template.xlsx" Input!R969C6 </w:instrText>
      </w:r>
      <w:r w:rsidRPr="003063B1">
        <w:instrText xml:space="preserve">\a \f 4 \r \* MERGEFORMAT </w:instrText>
      </w:r>
      <w:r w:rsidRPr="003063B1">
        <w:fldChar w:fldCharType="separate"/>
      </w:r>
      <w:r w:rsidR="00547E1F" w:rsidRPr="00547E1F">
        <w:t>Spoločnosť neúčtovala o zákazkovej výrobe.</w:t>
      </w:r>
      <w:r w:rsidRPr="003063B1">
        <w:fldChar w:fldCharType="end"/>
      </w:r>
    </w:p>
    <w:p w14:paraId="27DB0CEB" w14:textId="77777777" w:rsidR="0085387C" w:rsidRPr="008E39E4" w:rsidRDefault="0085387C" w:rsidP="0085387C">
      <w:pPr>
        <w:pStyle w:val="Zkladntext"/>
        <w:rPr>
          <w:lang w:val="sk-SK"/>
        </w:rPr>
      </w:pPr>
    </w:p>
    <w:p w14:paraId="198B6E69" w14:textId="77777777" w:rsidR="0085387C" w:rsidRPr="008E39E4" w:rsidRDefault="0085387C" w:rsidP="0085387C">
      <w:pPr>
        <w:pStyle w:val="Pismenka"/>
        <w:tabs>
          <w:tab w:val="clear" w:pos="426"/>
        </w:tabs>
        <w:rPr>
          <w:szCs w:val="18"/>
        </w:rPr>
      </w:pPr>
      <w:r w:rsidRPr="008E39E4">
        <w:t>(</w:t>
      </w:r>
      <w:r w:rsidRPr="008E39E4">
        <w:rPr>
          <w:lang w:val="sk-SK"/>
        </w:rPr>
        <w:t>f</w:t>
      </w:r>
      <w:r w:rsidRPr="008E39E4">
        <w:t>)</w:t>
      </w:r>
      <w:r w:rsidRPr="008E39E4">
        <w:tab/>
      </w:r>
      <w:r w:rsidRPr="008E39E4">
        <w:rPr>
          <w:szCs w:val="18"/>
        </w:rPr>
        <w:t>Zákazková výstavba nehnuteľnosti</w:t>
      </w:r>
    </w:p>
    <w:p w14:paraId="15178039" w14:textId="77777777" w:rsidR="0085387C" w:rsidRPr="008E39E4" w:rsidRDefault="0085387C" w:rsidP="0085387C">
      <w:pPr>
        <w:pStyle w:val="Zkladntext"/>
        <w:rPr>
          <w:lang w:val="sk-SK"/>
        </w:rPr>
      </w:pPr>
      <w:r w:rsidRPr="008E39E4">
        <w:rPr>
          <w:lang w:val="sk-SK"/>
        </w:rPr>
        <w:t>Netýka sa</w:t>
      </w:r>
      <w:r w:rsidR="00FF3569">
        <w:rPr>
          <w:lang w:val="sk-SK"/>
        </w:rPr>
        <w:t xml:space="preserve"> Spoločnosti.</w:t>
      </w:r>
    </w:p>
    <w:p w14:paraId="419EC886" w14:textId="77777777" w:rsidR="007F0DB6" w:rsidRDefault="007F0DB6" w:rsidP="0085387C">
      <w:pPr>
        <w:pStyle w:val="Pismenka"/>
        <w:rPr>
          <w:lang w:val="sk-SK"/>
        </w:rPr>
      </w:pPr>
    </w:p>
    <w:p w14:paraId="037F90E7" w14:textId="77777777" w:rsidR="0085387C" w:rsidRPr="008E39E4" w:rsidRDefault="0085387C" w:rsidP="0085387C">
      <w:pPr>
        <w:pStyle w:val="Pismenka"/>
      </w:pPr>
      <w:r w:rsidRPr="008E39E4">
        <w:t>(</w:t>
      </w:r>
      <w:r w:rsidRPr="008E39E4">
        <w:rPr>
          <w:lang w:val="sk-SK"/>
        </w:rPr>
        <w:t>g</w:t>
      </w:r>
      <w:r w:rsidRPr="008E39E4">
        <w:t>)</w:t>
      </w:r>
      <w:r w:rsidRPr="008E39E4">
        <w:tab/>
        <w:t>Pohľadávky</w:t>
      </w:r>
    </w:p>
    <w:p w14:paraId="4FE6A7B0" w14:textId="540674A1" w:rsidR="0085387C" w:rsidRDefault="0085387C" w:rsidP="0085387C">
      <w:pPr>
        <w:pStyle w:val="Zkladntext"/>
        <w:rPr>
          <w:lang w:val="sk-SK"/>
        </w:rPr>
      </w:pPr>
      <w:r w:rsidRPr="008E39E4">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r w:rsidR="00E06F0B">
        <w:rPr>
          <w:lang w:val="sk-SK"/>
        </w:rPr>
        <w:t xml:space="preserve"> Opravné položky Spoločnosť vytvára k pohľadávkam, na ktoré je podaná žaloba na súde a k pohľadávkam, pri ktorých je riziko, že ich dlžník nezaplatí.</w:t>
      </w:r>
    </w:p>
    <w:p w14:paraId="16B52C1E" w14:textId="3F6A3664" w:rsidR="00AE5B8D" w:rsidRDefault="00AE5B8D" w:rsidP="0085387C">
      <w:pPr>
        <w:pStyle w:val="Zkladntext"/>
        <w:rPr>
          <w:lang w:val="sk-SK"/>
        </w:rPr>
      </w:pPr>
    </w:p>
    <w:p w14:paraId="68B57CB5" w14:textId="77777777" w:rsidR="00AE5B8D" w:rsidRPr="00E06F0B" w:rsidRDefault="00AE5B8D" w:rsidP="0085387C">
      <w:pPr>
        <w:pStyle w:val="Zkladntext"/>
        <w:rPr>
          <w:lang w:val="sk-SK"/>
        </w:rPr>
      </w:pPr>
    </w:p>
    <w:p w14:paraId="5EBBE680" w14:textId="77777777" w:rsidR="0085387C" w:rsidRPr="008E39E4" w:rsidRDefault="0085387C" w:rsidP="0085387C">
      <w:pPr>
        <w:pStyle w:val="Zkladntext"/>
        <w:rPr>
          <w:lang w:val="sk-SK"/>
        </w:rPr>
      </w:pPr>
    </w:p>
    <w:p w14:paraId="698694FD" w14:textId="77777777" w:rsidR="0085387C" w:rsidRDefault="0085387C" w:rsidP="0085387C">
      <w:pPr>
        <w:pStyle w:val="Zkladntext"/>
        <w:rPr>
          <w:szCs w:val="18"/>
        </w:rPr>
      </w:pPr>
      <w:r w:rsidRPr="008E39E4">
        <w:rPr>
          <w:szCs w:val="18"/>
        </w:rPr>
        <w:lastRenderedPageBreak/>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6B0E9B9A" w14:textId="77777777" w:rsidR="00E06F0B" w:rsidRPr="008E39E4" w:rsidRDefault="00E06F0B" w:rsidP="0085387C">
      <w:pPr>
        <w:pStyle w:val="Zkladntext"/>
        <w:rPr>
          <w:szCs w:val="18"/>
          <w:lang w:val="sk-SK"/>
        </w:rPr>
      </w:pPr>
    </w:p>
    <w:p w14:paraId="2A746027" w14:textId="77777777" w:rsidR="0085387C" w:rsidRPr="008E39E4" w:rsidRDefault="00E06F0B" w:rsidP="0085387C">
      <w:pPr>
        <w:pStyle w:val="Pismenka"/>
        <w:rPr>
          <w:lang w:val="sk-SK"/>
        </w:rPr>
      </w:pPr>
      <w:r w:rsidRPr="008E39E4">
        <w:t xml:space="preserve"> </w:t>
      </w:r>
      <w:r w:rsidR="0085387C" w:rsidRPr="008E39E4">
        <w:t>(</w:t>
      </w:r>
      <w:r w:rsidR="0085387C" w:rsidRPr="008E39E4">
        <w:rPr>
          <w:lang w:val="sk-SK"/>
        </w:rPr>
        <w:t>j</w:t>
      </w:r>
      <w:r w:rsidR="0085387C" w:rsidRPr="008E39E4">
        <w:t>)</w:t>
      </w:r>
      <w:r w:rsidR="0085387C" w:rsidRPr="008E39E4">
        <w:tab/>
      </w:r>
      <w:r w:rsidR="0085387C" w:rsidRPr="008E39E4">
        <w:rPr>
          <w:szCs w:val="18"/>
        </w:rPr>
        <w:t>Finančné účty</w:t>
      </w:r>
    </w:p>
    <w:p w14:paraId="4D997FB9" w14:textId="77777777" w:rsidR="0085387C" w:rsidRPr="008E39E4" w:rsidRDefault="0085387C" w:rsidP="0085387C">
      <w:pPr>
        <w:pStyle w:val="Zkladntext"/>
        <w:rPr>
          <w:lang w:val="sk-SK"/>
        </w:rPr>
      </w:pPr>
      <w:r w:rsidRPr="008E39E4">
        <w:rPr>
          <w:szCs w:val="18"/>
        </w:rPr>
        <w:t xml:space="preserve">Finančné účty tvorí </w:t>
      </w:r>
      <w:r w:rsidRPr="008E39E4">
        <w:rPr>
          <w:lang w:val="sk-SK"/>
        </w:rPr>
        <w:t>p</w:t>
      </w:r>
      <w:proofErr w:type="spellStart"/>
      <w:r w:rsidRPr="008E39E4">
        <w:t>eňažn</w:t>
      </w:r>
      <w:r w:rsidRPr="008E39E4">
        <w:rPr>
          <w:lang w:val="sk-SK"/>
        </w:rPr>
        <w:t>á</w:t>
      </w:r>
      <w:proofErr w:type="spellEnd"/>
      <w:r w:rsidRPr="008E39E4">
        <w:t xml:space="preserve"> </w:t>
      </w:r>
      <w:r w:rsidRPr="008E39E4">
        <w:rPr>
          <w:lang w:val="sk-SK"/>
        </w:rPr>
        <w:t>hotovosť, ceniny, zostatky na bankových účtoch</w:t>
      </w:r>
      <w:r w:rsidRPr="008E39E4">
        <w:t xml:space="preserve"> a oceňujú sa menovitou hodnotou. Zníženie ich hodnoty sa vyjadruje opravnou položkou.</w:t>
      </w:r>
    </w:p>
    <w:p w14:paraId="14C5C7F5" w14:textId="77777777" w:rsidR="0085387C" w:rsidRPr="008E39E4" w:rsidRDefault="0085387C" w:rsidP="0085387C">
      <w:pPr>
        <w:pStyle w:val="Zkladntext"/>
      </w:pPr>
    </w:p>
    <w:p w14:paraId="0294BD20" w14:textId="77777777" w:rsidR="0085387C" w:rsidRPr="008E39E4" w:rsidRDefault="0085387C" w:rsidP="0085387C">
      <w:pPr>
        <w:pStyle w:val="Pismenka"/>
      </w:pPr>
      <w:r w:rsidRPr="008E39E4">
        <w:t>(</w:t>
      </w:r>
      <w:r w:rsidRPr="008E39E4">
        <w:rPr>
          <w:lang w:val="sk-SK"/>
        </w:rPr>
        <w:t>l</w:t>
      </w:r>
      <w:r w:rsidRPr="008E39E4">
        <w:t>)</w:t>
      </w:r>
      <w:r w:rsidRPr="008E39E4">
        <w:tab/>
        <w:t>Náklady budúcich období a príjmy budúcich období</w:t>
      </w:r>
    </w:p>
    <w:p w14:paraId="1F28342B" w14:textId="77777777" w:rsidR="0085387C" w:rsidRPr="008E39E4" w:rsidRDefault="0085387C" w:rsidP="0085387C">
      <w:pPr>
        <w:pStyle w:val="Zkladntext"/>
        <w:rPr>
          <w:lang w:val="sk-SK"/>
        </w:rPr>
      </w:pPr>
      <w:r w:rsidRPr="008E39E4">
        <w:t>Náklady budúcich období a príjmy budúcich období sa vykazujú vo výške, ktorá je potrebná na dodržanie zásady vecnej a časovej súvislosti s účtovným obdobím.</w:t>
      </w:r>
    </w:p>
    <w:p w14:paraId="162C9B4E" w14:textId="77777777" w:rsidR="00880CCD" w:rsidRDefault="00880CCD" w:rsidP="0085387C">
      <w:pPr>
        <w:pStyle w:val="Zkladntext"/>
        <w:rPr>
          <w:lang w:val="sk-SK"/>
        </w:rPr>
      </w:pPr>
    </w:p>
    <w:p w14:paraId="39A5EAB0" w14:textId="77777777" w:rsidR="00A22D42" w:rsidRPr="008E39E4" w:rsidRDefault="00A22D42" w:rsidP="0085387C">
      <w:pPr>
        <w:pStyle w:val="Zkladntext"/>
        <w:rPr>
          <w:lang w:val="sk-SK"/>
        </w:rPr>
      </w:pPr>
    </w:p>
    <w:p w14:paraId="2D293D0D" w14:textId="77777777" w:rsidR="0085387C" w:rsidRPr="008E39E4" w:rsidRDefault="0085387C" w:rsidP="0085387C">
      <w:pPr>
        <w:pStyle w:val="Pismenka"/>
        <w:tabs>
          <w:tab w:val="clear" w:pos="426"/>
        </w:tabs>
        <w:rPr>
          <w:szCs w:val="18"/>
        </w:rPr>
      </w:pPr>
      <w:r w:rsidRPr="008E39E4">
        <w:t>(</w:t>
      </w:r>
      <w:r w:rsidRPr="008E39E4">
        <w:rPr>
          <w:lang w:val="sk-SK"/>
        </w:rPr>
        <w:t>m</w:t>
      </w:r>
      <w:r w:rsidRPr="008E39E4">
        <w:t>)</w:t>
      </w:r>
      <w:r w:rsidRPr="008E39E4">
        <w:tab/>
      </w:r>
      <w:r w:rsidRPr="008E39E4">
        <w:rPr>
          <w:szCs w:val="18"/>
        </w:rPr>
        <w:t>Zníženie hodnoty majetku a opravné položky</w:t>
      </w:r>
    </w:p>
    <w:p w14:paraId="2217F0C5" w14:textId="77777777" w:rsidR="0085387C" w:rsidRPr="008E39E4" w:rsidRDefault="0085387C" w:rsidP="0085387C">
      <w:pPr>
        <w:pStyle w:val="Pismenka"/>
        <w:tabs>
          <w:tab w:val="clear" w:pos="426"/>
        </w:tabs>
        <w:ind w:firstLine="0"/>
        <w:rPr>
          <w:b w:val="0"/>
        </w:rPr>
      </w:pPr>
      <w:r w:rsidRPr="008E39E4">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0B7C6F44" w14:textId="77777777" w:rsidR="0085387C" w:rsidRPr="008E39E4" w:rsidRDefault="0085387C" w:rsidP="0085387C">
      <w:pPr>
        <w:pStyle w:val="Pismenka"/>
        <w:tabs>
          <w:tab w:val="clear" w:pos="426"/>
        </w:tabs>
        <w:ind w:firstLine="0"/>
        <w:rPr>
          <w:b w:val="0"/>
        </w:rPr>
      </w:pPr>
    </w:p>
    <w:p w14:paraId="3FC531EF" w14:textId="77777777" w:rsidR="0085387C" w:rsidRPr="008E39E4" w:rsidRDefault="0085387C" w:rsidP="0085387C">
      <w:pPr>
        <w:pStyle w:val="Pismenka"/>
        <w:tabs>
          <w:tab w:val="clear" w:pos="426"/>
        </w:tabs>
        <w:ind w:firstLine="0"/>
        <w:rPr>
          <w:i/>
        </w:rPr>
      </w:pPr>
      <w:r w:rsidRPr="008E39E4">
        <w:rPr>
          <w:i/>
        </w:rPr>
        <w:t>Zníženie hodnoty dlhodobého majetku a zásob</w:t>
      </w:r>
    </w:p>
    <w:p w14:paraId="0B197A70" w14:textId="77777777" w:rsidR="0085387C" w:rsidRPr="008E39E4" w:rsidRDefault="0085387C" w:rsidP="0085387C">
      <w:pPr>
        <w:pStyle w:val="Pismenka"/>
        <w:tabs>
          <w:tab w:val="clear" w:pos="426"/>
        </w:tabs>
        <w:ind w:firstLine="0"/>
        <w:rPr>
          <w:b w:val="0"/>
        </w:rPr>
      </w:pPr>
      <w:r w:rsidRPr="008E39E4">
        <w:rPr>
          <w:b w:val="0"/>
        </w:rPr>
        <w:t xml:space="preserve">Ku každému dňu, ku ktorému sa zostavuje účtovná závierka, je účtovná hodnota majetku Spoločnosti, iného ako odloženej daňovej pohľadávky posudzovaná s cieľom zistiť, či existujú indikátory, že by mohlo dôjsť k zníženiu hodnoty majetku. Ak takéto indikátory existujú, potom sa odhadnú predpokladané budúce ekonomické úžitky z daného majetku. </w:t>
      </w:r>
    </w:p>
    <w:p w14:paraId="6B7AE1A4" w14:textId="77777777" w:rsidR="0085387C" w:rsidRPr="008E39E4" w:rsidRDefault="0085387C" w:rsidP="0085387C">
      <w:pPr>
        <w:pStyle w:val="Pismenka"/>
        <w:tabs>
          <w:tab w:val="clear" w:pos="426"/>
        </w:tabs>
        <w:ind w:firstLine="0"/>
        <w:rPr>
          <w:b w:val="0"/>
        </w:rPr>
      </w:pPr>
    </w:p>
    <w:p w14:paraId="642F514E" w14:textId="77777777" w:rsidR="0085387C" w:rsidRPr="008E39E4" w:rsidRDefault="0085387C" w:rsidP="0085387C">
      <w:pPr>
        <w:pStyle w:val="Pismenka"/>
        <w:tabs>
          <w:tab w:val="clear" w:pos="426"/>
        </w:tabs>
        <w:ind w:firstLine="0"/>
        <w:rPr>
          <w:b w:val="0"/>
        </w:rPr>
      </w:pPr>
      <w:r w:rsidRPr="008E39E4">
        <w:rPr>
          <w:b w:val="0"/>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14:paraId="064EF994" w14:textId="77777777" w:rsidR="0085387C" w:rsidRPr="008E39E4" w:rsidRDefault="0085387C" w:rsidP="0085387C">
      <w:pPr>
        <w:pStyle w:val="Pismenka"/>
        <w:tabs>
          <w:tab w:val="clear" w:pos="426"/>
        </w:tabs>
        <w:ind w:firstLine="0"/>
        <w:rPr>
          <w:b w:val="0"/>
        </w:rPr>
      </w:pPr>
    </w:p>
    <w:p w14:paraId="1EC946E2" w14:textId="77777777" w:rsidR="0085387C" w:rsidRPr="008E39E4" w:rsidRDefault="0085387C" w:rsidP="0085387C">
      <w:pPr>
        <w:pStyle w:val="Pismenka"/>
        <w:tabs>
          <w:tab w:val="clear" w:pos="426"/>
        </w:tabs>
        <w:ind w:firstLine="0"/>
        <w:rPr>
          <w:i/>
        </w:rPr>
      </w:pPr>
      <w:r w:rsidRPr="008E39E4">
        <w:rPr>
          <w:i/>
        </w:rPr>
        <w:t xml:space="preserve">Zníženie hodnoty finančného majetku a pohľadávok </w:t>
      </w:r>
    </w:p>
    <w:p w14:paraId="2AB114B5" w14:textId="77777777" w:rsidR="0085387C" w:rsidRPr="008E39E4" w:rsidRDefault="0085387C" w:rsidP="0085387C">
      <w:pPr>
        <w:pStyle w:val="Pismenka"/>
        <w:tabs>
          <w:tab w:val="clear" w:pos="426"/>
        </w:tabs>
        <w:ind w:firstLine="0"/>
        <w:rPr>
          <w:b w:val="0"/>
        </w:rPr>
      </w:pPr>
      <w:r w:rsidRPr="008E39E4">
        <w:rPr>
          <w:b w:val="0"/>
        </w:rPr>
        <w:t>Ku každému dňu, ku ktorému sa zostavuje účtovná závierka sa finančný majetok, ktorý nie je ocenený reálnou hodnotou posudzuje s cieľom zistiť, či existujú objektívne dôkazy zníženia jeho hodnoty.</w:t>
      </w:r>
    </w:p>
    <w:p w14:paraId="66743DF7" w14:textId="77777777" w:rsidR="0085387C" w:rsidRPr="008E39E4" w:rsidRDefault="0085387C" w:rsidP="0085387C">
      <w:pPr>
        <w:pStyle w:val="Pismenka"/>
        <w:tabs>
          <w:tab w:val="clear" w:pos="426"/>
        </w:tabs>
        <w:ind w:firstLine="0"/>
        <w:rPr>
          <w:b w:val="0"/>
        </w:rPr>
      </w:pPr>
    </w:p>
    <w:p w14:paraId="147A213F" w14:textId="77777777" w:rsidR="0085387C" w:rsidRPr="008E39E4" w:rsidRDefault="0085387C" w:rsidP="0085387C">
      <w:pPr>
        <w:pStyle w:val="Pismenka"/>
        <w:tabs>
          <w:tab w:val="clear" w:pos="426"/>
        </w:tabs>
        <w:ind w:firstLine="0"/>
        <w:rPr>
          <w:b w:val="0"/>
          <w:szCs w:val="18"/>
        </w:rPr>
      </w:pPr>
      <w:r w:rsidRPr="008E39E4">
        <w:rPr>
          <w:b w:val="0"/>
        </w:rPr>
        <w:t>Medzi objektívne dôkazy o znížení hodnoty finančného majetku patrí nesplácanie dlhu alebo protiprávne konanie dlžníka, reštrukturalizácia pohľadávok Spoločnosti za podmienok, o ktorých by Spoločnosť za normálnej situácie</w:t>
      </w:r>
      <w:r w:rsidRPr="008E39E4">
        <w:rPr>
          <w:szCs w:val="18"/>
        </w:rPr>
        <w:t xml:space="preserve"> </w:t>
      </w:r>
      <w:r w:rsidRPr="008E39E4">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2C5A32AC" w14:textId="77777777" w:rsidR="0085387C" w:rsidRPr="008E39E4" w:rsidRDefault="0085387C" w:rsidP="0085387C">
      <w:pPr>
        <w:pStyle w:val="Pismenka"/>
        <w:tabs>
          <w:tab w:val="clear" w:pos="426"/>
        </w:tabs>
        <w:ind w:firstLine="0"/>
        <w:rPr>
          <w:b w:val="0"/>
          <w:i/>
          <w:szCs w:val="18"/>
        </w:rPr>
      </w:pPr>
    </w:p>
    <w:p w14:paraId="1B56C096" w14:textId="77777777" w:rsidR="0085387C" w:rsidRPr="008E39E4" w:rsidRDefault="0085387C" w:rsidP="0085387C">
      <w:pPr>
        <w:pStyle w:val="Pismenka"/>
        <w:tabs>
          <w:tab w:val="clear" w:pos="426"/>
        </w:tabs>
        <w:ind w:firstLine="0"/>
        <w:rPr>
          <w:b w:val="0"/>
        </w:rPr>
      </w:pPr>
      <w:r w:rsidRPr="008E39E4">
        <w:rPr>
          <w:b w:val="0"/>
        </w:rPr>
        <w:t>Predpokladané budúce ekonomické úžitky z investícií Spoločnosti v podielových cenných papieroch a v podieloch a z pohľadávok sa vypočítajú ako súčasná hodnota odhadovaných diskontovaných budúcich peňažných tokov. Pri určení návratnej hodnoty úverov a pohľadávok sa tiež berie do úvahy schopnosť a výkonnosť dlžníka a hodnota kolaterálov a záruk od tretích strán.</w:t>
      </w:r>
    </w:p>
    <w:p w14:paraId="6A26F4A2" w14:textId="77777777" w:rsidR="0085387C" w:rsidRPr="008E39E4" w:rsidRDefault="0085387C" w:rsidP="0085387C">
      <w:pPr>
        <w:pStyle w:val="Pismenka"/>
        <w:tabs>
          <w:tab w:val="clear" w:pos="426"/>
        </w:tabs>
        <w:ind w:firstLine="0"/>
        <w:rPr>
          <w:b w:val="0"/>
        </w:rPr>
      </w:pPr>
    </w:p>
    <w:p w14:paraId="7383E941" w14:textId="77777777" w:rsidR="0085387C" w:rsidRPr="008E39E4" w:rsidRDefault="0085387C" w:rsidP="0085387C">
      <w:pPr>
        <w:pStyle w:val="Pismenka"/>
        <w:tabs>
          <w:tab w:val="clear" w:pos="426"/>
        </w:tabs>
        <w:ind w:firstLine="0"/>
        <w:rPr>
          <w:b w:val="0"/>
        </w:rPr>
      </w:pPr>
      <w:r w:rsidRPr="008E39E4">
        <w:rPr>
          <w:b w:val="0"/>
        </w:rPr>
        <w:t>Opravná položka sa zruší, ak následné zvýšenie predpokladaných budúcich ekonomických úžitkov možno objektívne spájať s udalosťou, ktorá nastala po vykázaní opravnej položky.</w:t>
      </w:r>
    </w:p>
    <w:p w14:paraId="26984CDD" w14:textId="77777777" w:rsidR="0085387C" w:rsidRPr="008E39E4" w:rsidRDefault="0085387C" w:rsidP="0085387C">
      <w:pPr>
        <w:pStyle w:val="Zkladntext"/>
        <w:rPr>
          <w:lang w:val="sk-SK"/>
        </w:rPr>
      </w:pPr>
    </w:p>
    <w:p w14:paraId="3BC983A4" w14:textId="77777777" w:rsidR="0085387C" w:rsidRPr="008E39E4" w:rsidRDefault="0085387C" w:rsidP="0085387C">
      <w:pPr>
        <w:pStyle w:val="Pismenka"/>
      </w:pPr>
      <w:r w:rsidRPr="008E39E4">
        <w:t>(</w:t>
      </w:r>
      <w:r w:rsidRPr="008E39E4">
        <w:rPr>
          <w:lang w:val="sk-SK"/>
        </w:rPr>
        <w:t>n</w:t>
      </w:r>
      <w:r w:rsidRPr="008E39E4">
        <w:t>)</w:t>
      </w:r>
      <w:r w:rsidRPr="008E39E4">
        <w:tab/>
        <w:t>Záväzky</w:t>
      </w:r>
    </w:p>
    <w:p w14:paraId="3CCBFDC0" w14:textId="77777777" w:rsidR="0085387C" w:rsidRPr="008E39E4" w:rsidRDefault="0085387C" w:rsidP="0085387C">
      <w:pPr>
        <w:pStyle w:val="Zkladntext"/>
        <w:rPr>
          <w:sz w:val="24"/>
        </w:rPr>
      </w:pPr>
      <w:r w:rsidRPr="008E39E4">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8D27A0D" w14:textId="77777777" w:rsidR="0085387C" w:rsidRPr="008E39E4" w:rsidRDefault="0085387C" w:rsidP="0085387C">
      <w:pPr>
        <w:pStyle w:val="Zkladntext"/>
      </w:pPr>
    </w:p>
    <w:p w14:paraId="3DA1339E" w14:textId="77777777" w:rsidR="0085387C" w:rsidRPr="008E39E4" w:rsidRDefault="0085387C" w:rsidP="0085387C">
      <w:pPr>
        <w:pStyle w:val="Pismenka"/>
      </w:pPr>
      <w:r w:rsidRPr="008E39E4">
        <w:t>(</w:t>
      </w:r>
      <w:r w:rsidRPr="008E39E4">
        <w:rPr>
          <w:lang w:val="sk-SK"/>
        </w:rPr>
        <w:t>o</w:t>
      </w:r>
      <w:r w:rsidRPr="008E39E4">
        <w:t>)</w:t>
      </w:r>
      <w:r w:rsidRPr="008E39E4">
        <w:tab/>
        <w:t>Rezervy</w:t>
      </w:r>
    </w:p>
    <w:p w14:paraId="6C4607A4" w14:textId="77777777" w:rsidR="0085387C" w:rsidRPr="008E39E4" w:rsidRDefault="0085387C" w:rsidP="0085387C">
      <w:pPr>
        <w:pStyle w:val="Zkladntext"/>
        <w:rPr>
          <w:b/>
          <w:szCs w:val="18"/>
        </w:rPr>
      </w:pPr>
      <w:r w:rsidRPr="008E39E4">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55A01736" w14:textId="77777777" w:rsidR="0085387C" w:rsidRPr="008E39E4" w:rsidRDefault="0085387C" w:rsidP="0085387C">
      <w:pPr>
        <w:pStyle w:val="Zkladntext"/>
        <w:rPr>
          <w:b/>
          <w:szCs w:val="18"/>
        </w:rPr>
      </w:pPr>
    </w:p>
    <w:p w14:paraId="79A75D89" w14:textId="77777777" w:rsidR="0085387C" w:rsidRPr="00777914" w:rsidRDefault="0085387C" w:rsidP="0085387C">
      <w:pPr>
        <w:pStyle w:val="Zkladntext"/>
      </w:pPr>
      <w:r w:rsidRPr="00777914">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24BC58B1" w14:textId="77777777" w:rsidR="0085387C" w:rsidRPr="008E39E4" w:rsidRDefault="0085387C" w:rsidP="0085387C">
      <w:pPr>
        <w:pStyle w:val="Zkladntext"/>
        <w:rPr>
          <w:b/>
          <w:szCs w:val="18"/>
        </w:rPr>
      </w:pPr>
    </w:p>
    <w:p w14:paraId="68A344F5" w14:textId="77777777" w:rsidR="0085387C" w:rsidRPr="008E39E4" w:rsidRDefault="0085387C" w:rsidP="0085387C">
      <w:pPr>
        <w:pStyle w:val="Zkladntext"/>
        <w:rPr>
          <w:b/>
          <w:szCs w:val="18"/>
        </w:rPr>
      </w:pPr>
      <w:r w:rsidRPr="008E39E4">
        <w:rPr>
          <w:szCs w:val="18"/>
        </w:rPr>
        <w:t xml:space="preserve">Tvorba rezervy na bonusy, rabaty, skontá a vrátenie kúpnej ceny pri reklamácii sa účtuje ako zníženie pôvodne dosiahnutých výnosov so súvzťažným zápisom v prospech účtu rezerv. </w:t>
      </w:r>
    </w:p>
    <w:p w14:paraId="5A994FDB" w14:textId="77777777" w:rsidR="0085387C" w:rsidRPr="008E39E4" w:rsidRDefault="0085387C" w:rsidP="0085387C">
      <w:pPr>
        <w:pStyle w:val="Pismenka"/>
        <w:tabs>
          <w:tab w:val="clear" w:pos="426"/>
        </w:tabs>
        <w:rPr>
          <w:lang w:val="sk-SK"/>
        </w:rPr>
      </w:pPr>
    </w:p>
    <w:p w14:paraId="46997121" w14:textId="77777777" w:rsidR="0085387C" w:rsidRPr="008E39E4" w:rsidRDefault="0085387C" w:rsidP="0085387C">
      <w:pPr>
        <w:pStyle w:val="Zkladntext"/>
        <w:rPr>
          <w:b/>
          <w:szCs w:val="18"/>
          <w:lang w:val="sk-SK"/>
        </w:rPr>
      </w:pPr>
      <w:r w:rsidRPr="008E39E4">
        <w:rPr>
          <w:b/>
          <w:szCs w:val="18"/>
        </w:rPr>
        <w:t>Rezerva na od</w:t>
      </w:r>
      <w:r w:rsidRPr="008E39E4">
        <w:rPr>
          <w:b/>
          <w:szCs w:val="18"/>
          <w:lang w:val="sk-SK"/>
        </w:rPr>
        <w:t>chodné</w:t>
      </w:r>
    </w:p>
    <w:p w14:paraId="0795E066" w14:textId="77777777" w:rsidR="0085387C" w:rsidRPr="008E39E4" w:rsidRDefault="00382863" w:rsidP="0085387C">
      <w:pPr>
        <w:pStyle w:val="Zkladntext"/>
        <w:rPr>
          <w:szCs w:val="18"/>
          <w:lang w:val="sk-SK"/>
        </w:rPr>
      </w:pPr>
      <w:r>
        <w:rPr>
          <w:szCs w:val="18"/>
          <w:lang w:val="sk-SK"/>
        </w:rPr>
        <w:t>R</w:t>
      </w:r>
      <w:proofErr w:type="spellStart"/>
      <w:r w:rsidR="0085387C" w:rsidRPr="008E39E4">
        <w:rPr>
          <w:szCs w:val="18"/>
        </w:rPr>
        <w:t>ezerva</w:t>
      </w:r>
      <w:proofErr w:type="spellEnd"/>
      <w:r w:rsidR="0085387C" w:rsidRPr="008E39E4">
        <w:rPr>
          <w:szCs w:val="18"/>
        </w:rPr>
        <w:t xml:space="preserve"> na </w:t>
      </w:r>
      <w:r w:rsidR="0085387C" w:rsidRPr="008E39E4">
        <w:rPr>
          <w:szCs w:val="18"/>
          <w:lang w:val="sk-SK"/>
        </w:rPr>
        <w:t>odchodné je tvorená s prihliadnutím na pravdepodobnosť odchodu zamestnancov do dôchodku.</w:t>
      </w:r>
    </w:p>
    <w:p w14:paraId="1BCE61A1" w14:textId="77777777" w:rsidR="0085387C" w:rsidRPr="008E39E4" w:rsidRDefault="0085387C" w:rsidP="0085387C">
      <w:pPr>
        <w:pStyle w:val="Zkladntext"/>
        <w:rPr>
          <w:szCs w:val="18"/>
          <w:lang w:val="sk-SK"/>
        </w:rPr>
      </w:pPr>
    </w:p>
    <w:p w14:paraId="57841648" w14:textId="77777777" w:rsidR="0085387C" w:rsidRPr="008E39E4" w:rsidRDefault="0085387C" w:rsidP="0085387C">
      <w:pPr>
        <w:pStyle w:val="Pismenka"/>
        <w:tabs>
          <w:tab w:val="clear" w:pos="426"/>
        </w:tabs>
        <w:rPr>
          <w:szCs w:val="18"/>
        </w:rPr>
      </w:pPr>
      <w:r w:rsidRPr="008E39E4">
        <w:t>(</w:t>
      </w:r>
      <w:r w:rsidRPr="008E39E4">
        <w:rPr>
          <w:lang w:val="sk-SK"/>
        </w:rPr>
        <w:t>p</w:t>
      </w:r>
      <w:r w:rsidRPr="008E39E4">
        <w:t>)</w:t>
      </w:r>
      <w:r w:rsidRPr="008E39E4">
        <w:tab/>
      </w:r>
      <w:r w:rsidRPr="008E39E4">
        <w:rPr>
          <w:szCs w:val="18"/>
        </w:rPr>
        <w:t>Zamestnanecké požitky</w:t>
      </w:r>
    </w:p>
    <w:p w14:paraId="0157BC39" w14:textId="77777777" w:rsidR="0085387C" w:rsidRPr="008E39E4" w:rsidRDefault="0085387C" w:rsidP="0085387C">
      <w:pPr>
        <w:pStyle w:val="Zkladntext"/>
        <w:rPr>
          <w:szCs w:val="18"/>
          <w:lang w:val="sk-SK"/>
        </w:rPr>
      </w:pPr>
      <w:r w:rsidRPr="008E39E4">
        <w:t>Platy, mzdy, príspevky do dôchodkových a poistných fondov, platená ročná dovolenka a platená zdravotná dovolenka, bonusy a ostatné nepeňažné požitky (napr. zdravotná starostlivosť) sa účtujú v účtovnom období, s ktorým vecne a časovo súvisia.</w:t>
      </w:r>
    </w:p>
    <w:p w14:paraId="1E6FEC3F" w14:textId="77777777" w:rsidR="00880CCD" w:rsidRPr="008E39E4" w:rsidRDefault="00880CCD" w:rsidP="0085387C">
      <w:pPr>
        <w:pStyle w:val="Pismenka"/>
      </w:pPr>
    </w:p>
    <w:p w14:paraId="32C1C6D3" w14:textId="77777777" w:rsidR="0085387C" w:rsidRPr="008E39E4" w:rsidRDefault="0085387C" w:rsidP="0085387C">
      <w:pPr>
        <w:pStyle w:val="Pismenka"/>
      </w:pPr>
      <w:r w:rsidRPr="008E39E4">
        <w:t>(</w:t>
      </w:r>
      <w:r w:rsidRPr="008E39E4">
        <w:rPr>
          <w:lang w:val="sk-SK"/>
        </w:rPr>
        <w:t>q</w:t>
      </w:r>
      <w:r w:rsidRPr="008E39E4">
        <w:t>)</w:t>
      </w:r>
      <w:r w:rsidRPr="008E39E4">
        <w:tab/>
        <w:t>Odložené dane</w:t>
      </w:r>
    </w:p>
    <w:p w14:paraId="4EF5500D" w14:textId="77777777" w:rsidR="0085387C" w:rsidRPr="008E39E4" w:rsidRDefault="0085387C" w:rsidP="0085387C">
      <w:pPr>
        <w:pStyle w:val="Zkladntext"/>
      </w:pPr>
      <w:r w:rsidRPr="008E39E4">
        <w:t xml:space="preserve">Odložené dane (odložená daňová pohľadávka a odložený daňový záväzok) sa vzťahujú na: </w:t>
      </w:r>
    </w:p>
    <w:p w14:paraId="340CD82E" w14:textId="77777777" w:rsidR="0085387C" w:rsidRPr="008E39E4" w:rsidRDefault="0085387C" w:rsidP="0085387C">
      <w:pPr>
        <w:pStyle w:val="Zkladntext"/>
        <w:numPr>
          <w:ilvl w:val="0"/>
          <w:numId w:val="4"/>
        </w:numPr>
      </w:pPr>
      <w:r w:rsidRPr="008E39E4">
        <w:t>dočasné rozdiely medzi účtovnou hodnotou majetku a účtovnou hodnotou záväzkov vykázanou v súvahe a ich daňovou základňou,</w:t>
      </w:r>
    </w:p>
    <w:p w14:paraId="6BCE2996" w14:textId="77777777" w:rsidR="0085387C" w:rsidRPr="008E39E4" w:rsidRDefault="0085387C" w:rsidP="0085387C">
      <w:pPr>
        <w:pStyle w:val="Zkladntext"/>
        <w:numPr>
          <w:ilvl w:val="0"/>
          <w:numId w:val="4"/>
        </w:numPr>
      </w:pPr>
      <w:r w:rsidRPr="008E39E4">
        <w:t>možnosť umorovať daňovú stratu v budúcnosti, ktorou sa rozumie možnosť odpočítať daňovú stratu od základu dane v budúcnosti,</w:t>
      </w:r>
    </w:p>
    <w:p w14:paraId="5F1E4744" w14:textId="77777777" w:rsidR="0085387C" w:rsidRPr="008E39E4" w:rsidRDefault="0085387C" w:rsidP="0085387C">
      <w:pPr>
        <w:pStyle w:val="Zkladntext"/>
        <w:numPr>
          <w:ilvl w:val="0"/>
          <w:numId w:val="4"/>
        </w:numPr>
      </w:pPr>
      <w:r w:rsidRPr="008E39E4">
        <w:t>možnosť previesť nevyužité daňové odpočty a iné daňové nároky do budúcich období.</w:t>
      </w:r>
    </w:p>
    <w:p w14:paraId="27A0EB93" w14:textId="77777777" w:rsidR="0085387C" w:rsidRDefault="0085387C" w:rsidP="0085387C">
      <w:pPr>
        <w:pStyle w:val="Zkladntext"/>
        <w:rPr>
          <w:szCs w:val="18"/>
        </w:rPr>
      </w:pPr>
      <w:r w:rsidRPr="008E39E4">
        <w:rPr>
          <w:szCs w:val="18"/>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p>
    <w:p w14:paraId="637A2125" w14:textId="77777777" w:rsidR="00777914" w:rsidRPr="008E39E4" w:rsidRDefault="00777914" w:rsidP="0085387C">
      <w:pPr>
        <w:pStyle w:val="Zkladntext"/>
        <w:rPr>
          <w:szCs w:val="18"/>
        </w:rPr>
      </w:pPr>
    </w:p>
    <w:p w14:paraId="5F5671DD" w14:textId="77777777" w:rsidR="0085387C" w:rsidRPr="008E39E4" w:rsidRDefault="0085387C" w:rsidP="0085387C">
      <w:pPr>
        <w:pStyle w:val="Zkladntext"/>
      </w:pPr>
      <w:r w:rsidRPr="008E39E4">
        <w:t>Pri výpočte odloženej dane sa použije sadzba dane z príjmov, o ktorej sa predpokladá, že bude platiť v čase vyrovnania odloženej dane.</w:t>
      </w:r>
    </w:p>
    <w:p w14:paraId="125B1AEE" w14:textId="77777777" w:rsidR="0085387C" w:rsidRPr="008E39E4" w:rsidRDefault="0085387C" w:rsidP="0085387C">
      <w:pPr>
        <w:pStyle w:val="Zkladntext"/>
      </w:pPr>
    </w:p>
    <w:p w14:paraId="4C24E8AA" w14:textId="77777777" w:rsidR="0085387C" w:rsidRPr="008E39E4" w:rsidRDefault="0085387C" w:rsidP="0085387C">
      <w:pPr>
        <w:pStyle w:val="Zkladntext"/>
        <w:rPr>
          <w:szCs w:val="18"/>
        </w:rPr>
      </w:pPr>
      <w:r w:rsidRPr="008E39E4">
        <w:t xml:space="preserve">V súvahe sa odložená daňová pohľadávka a odložený daňový záväzok vykazujú samostatne. Ak sa vzťahujú na odloženú </w:t>
      </w:r>
      <w:r w:rsidRPr="008E39E4">
        <w:rPr>
          <w:szCs w:val="18"/>
        </w:rPr>
        <w:t xml:space="preserve"> </w:t>
      </w:r>
      <w:r w:rsidRPr="008E39E4">
        <w:t xml:space="preserve">daň z príjmov toho istého daňovníka a ide o ten istý daňový úrad, môže sa vykázať len výsledný zostatok účtu 481 – Odložený daňový záväzok a odložená daňová pohľadávka. </w:t>
      </w:r>
    </w:p>
    <w:p w14:paraId="3EFE912F" w14:textId="77777777" w:rsidR="0085387C" w:rsidRPr="008E39E4" w:rsidRDefault="0085387C" w:rsidP="0085387C">
      <w:pPr>
        <w:pStyle w:val="Zkladntext"/>
        <w:ind w:left="832"/>
      </w:pPr>
    </w:p>
    <w:p w14:paraId="4714803B" w14:textId="77777777" w:rsidR="0085387C" w:rsidRPr="008E39E4" w:rsidRDefault="0085387C" w:rsidP="0085387C">
      <w:pPr>
        <w:pStyle w:val="Pismenka"/>
      </w:pPr>
      <w:r w:rsidRPr="008E39E4">
        <w:t>(</w:t>
      </w:r>
      <w:r w:rsidRPr="008E39E4">
        <w:rPr>
          <w:lang w:val="sk-SK"/>
        </w:rPr>
        <w:t>r</w:t>
      </w:r>
      <w:r w:rsidRPr="008E39E4">
        <w:t>)</w:t>
      </w:r>
      <w:r w:rsidRPr="008E39E4">
        <w:tab/>
        <w:t>Výdavky budúcich období a výnosy budúcich období</w:t>
      </w:r>
    </w:p>
    <w:p w14:paraId="78882E33" w14:textId="77777777" w:rsidR="0085387C" w:rsidRPr="008E39E4" w:rsidRDefault="0085387C" w:rsidP="0085387C">
      <w:pPr>
        <w:pStyle w:val="Zkladntext"/>
      </w:pPr>
      <w:r w:rsidRPr="008E39E4">
        <w:t>Výdavky budúcich období a výnosy budúcich období sa vykazujú vo výške, ktorá je potrebná na dodržanie zásady vecnej a časovej súvislosti s účtovným obdobím.</w:t>
      </w:r>
    </w:p>
    <w:p w14:paraId="1B614168" w14:textId="77777777" w:rsidR="0085387C" w:rsidRPr="008E39E4" w:rsidRDefault="0085387C" w:rsidP="0085387C">
      <w:pPr>
        <w:pStyle w:val="Zkladntext"/>
        <w:rPr>
          <w:lang w:val="sk-SK"/>
        </w:rPr>
      </w:pPr>
    </w:p>
    <w:p w14:paraId="7D16F564" w14:textId="77777777" w:rsidR="0085387C" w:rsidRPr="008E39E4" w:rsidRDefault="0085387C" w:rsidP="0085387C">
      <w:pPr>
        <w:pStyle w:val="Pismenka"/>
        <w:tabs>
          <w:tab w:val="clear" w:pos="426"/>
        </w:tabs>
        <w:rPr>
          <w:szCs w:val="18"/>
        </w:rPr>
      </w:pPr>
      <w:r w:rsidRPr="008E39E4">
        <w:t>(</w:t>
      </w:r>
      <w:r w:rsidRPr="008E39E4">
        <w:rPr>
          <w:lang w:val="sk-SK"/>
        </w:rPr>
        <w:t>s</w:t>
      </w:r>
      <w:r w:rsidRPr="008E39E4">
        <w:t>)</w:t>
      </w:r>
      <w:r w:rsidRPr="008E39E4">
        <w:tab/>
      </w:r>
      <w:r w:rsidRPr="008E39E4">
        <w:rPr>
          <w:szCs w:val="18"/>
        </w:rPr>
        <w:t>Dotácie zo štátneho rozpočtu</w:t>
      </w:r>
    </w:p>
    <w:p w14:paraId="7466643A" w14:textId="2ADB9485" w:rsidR="004B5C18" w:rsidRDefault="00E06F0B" w:rsidP="0085387C">
      <w:pPr>
        <w:pStyle w:val="Zkladntext"/>
        <w:rPr>
          <w:lang w:val="sk-SK"/>
        </w:rPr>
      </w:pPr>
      <w:r>
        <w:rPr>
          <w:lang w:val="sk-SK"/>
        </w:rPr>
        <w:t xml:space="preserve">Spoločnosť </w:t>
      </w:r>
      <w:r w:rsidR="0009526D">
        <w:rPr>
          <w:lang w:val="sk-SK"/>
        </w:rPr>
        <w:t xml:space="preserve"> k 31.3.2023  </w:t>
      </w:r>
      <w:r w:rsidR="00A45AED">
        <w:rPr>
          <w:lang w:val="sk-SK"/>
        </w:rPr>
        <w:t xml:space="preserve"> </w:t>
      </w:r>
      <w:r>
        <w:rPr>
          <w:lang w:val="sk-SK"/>
        </w:rPr>
        <w:t xml:space="preserve">účtovala </w:t>
      </w:r>
      <w:r w:rsidR="00A45AED">
        <w:rPr>
          <w:lang w:val="sk-SK"/>
        </w:rPr>
        <w:t xml:space="preserve"> </w:t>
      </w:r>
      <w:r w:rsidR="0009526D">
        <w:rPr>
          <w:lang w:val="sk-SK"/>
        </w:rPr>
        <w:t xml:space="preserve">o dotácii zo štátneho rozpočtu </w:t>
      </w:r>
      <w:r w:rsidR="00A45AED">
        <w:rPr>
          <w:lang w:val="sk-SK"/>
        </w:rPr>
        <w:t xml:space="preserve">na základe  </w:t>
      </w:r>
      <w:r w:rsidR="0009526D">
        <w:rPr>
          <w:lang w:val="sk-SK"/>
        </w:rPr>
        <w:t>Z</w:t>
      </w:r>
      <w:r w:rsidR="00A45AED">
        <w:rPr>
          <w:lang w:val="sk-SK"/>
        </w:rPr>
        <w:t>mluv</w:t>
      </w:r>
      <w:r w:rsidR="0009526D">
        <w:rPr>
          <w:lang w:val="sk-SK"/>
        </w:rPr>
        <w:t>y</w:t>
      </w:r>
      <w:r w:rsidR="00A45AED">
        <w:rPr>
          <w:lang w:val="sk-SK"/>
        </w:rPr>
        <w:t xml:space="preserve"> o poskytnutí nenávratného finančného príspevku </w:t>
      </w:r>
      <w:r w:rsidR="005C1BE8">
        <w:rPr>
          <w:lang w:val="sk-SK"/>
        </w:rPr>
        <w:t>a jej Dodatku č.</w:t>
      </w:r>
      <w:r w:rsidR="0009526D">
        <w:rPr>
          <w:lang w:val="sk-SK"/>
        </w:rPr>
        <w:t xml:space="preserve"> 1, ktorej poskytovateľom  je Ministerstvo životného prostredia Slovenskej republiky v zastúpení  Slovenská inovačná a energetická agentúra.  </w:t>
      </w:r>
      <w:r w:rsidR="000A1CEC">
        <w:rPr>
          <w:lang w:val="sk-SK"/>
        </w:rPr>
        <w:t>n</w:t>
      </w:r>
      <w:r w:rsidR="0009526D">
        <w:rPr>
          <w:lang w:val="sk-SK"/>
        </w:rPr>
        <w:t>ázov proje</w:t>
      </w:r>
      <w:r w:rsidR="00CB4030">
        <w:rPr>
          <w:lang w:val="sk-SK"/>
        </w:rPr>
        <w:t>ktu</w:t>
      </w:r>
      <w:r w:rsidR="004B5C18">
        <w:rPr>
          <w:lang w:val="sk-SK"/>
        </w:rPr>
        <w:t xml:space="preserve">: Zníženie energetickej náročnosti vo výrobných priestoroch firmy POLYFORM, </w:t>
      </w:r>
      <w:proofErr w:type="spellStart"/>
      <w:r w:rsidR="004B5C18">
        <w:rPr>
          <w:lang w:val="sk-SK"/>
        </w:rPr>
        <w:t>s.r.o</w:t>
      </w:r>
      <w:proofErr w:type="spellEnd"/>
      <w:r w:rsidR="004B5C18">
        <w:rPr>
          <w:lang w:val="sk-SK"/>
        </w:rPr>
        <w:t>. Podolínec</w:t>
      </w:r>
    </w:p>
    <w:p w14:paraId="0D9B9E9D" w14:textId="34BFEF19" w:rsidR="0085387C" w:rsidRDefault="004B5C18" w:rsidP="0085387C">
      <w:pPr>
        <w:pStyle w:val="Zkladntext"/>
        <w:rPr>
          <w:lang w:val="sk-SK"/>
        </w:rPr>
      </w:pPr>
      <w:r>
        <w:rPr>
          <w:lang w:val="sk-SK"/>
        </w:rPr>
        <w:t xml:space="preserve">Suma dotácie podľa Zmluvy a jej Dodatku č. 1 : </w:t>
      </w:r>
      <w:r w:rsidR="005C1BE8">
        <w:rPr>
          <w:lang w:val="sk-SK"/>
        </w:rPr>
        <w:t xml:space="preserve"> 72 402,60 Eur</w:t>
      </w:r>
      <w:r w:rsidR="00F057CF">
        <w:rPr>
          <w:lang w:val="sk-SK"/>
        </w:rPr>
        <w:t>.</w:t>
      </w:r>
      <w:r w:rsidR="00F057CF" w:rsidRPr="00F057CF">
        <w:rPr>
          <w:lang w:val="sk-SK"/>
        </w:rPr>
        <w:t xml:space="preserve"> </w:t>
      </w:r>
      <w:r w:rsidR="00F057CF">
        <w:rPr>
          <w:lang w:val="sk-SK"/>
        </w:rPr>
        <w:t>V účtovnom období od 1.4.2023 do 31.3.2024 bola dotácia prijatá na účet firmy vo výške 72 402,60 Eur.</w:t>
      </w:r>
    </w:p>
    <w:p w14:paraId="0AC3E3F7" w14:textId="77777777" w:rsidR="00A45AED" w:rsidRPr="008E39E4" w:rsidRDefault="00A45AED" w:rsidP="0085387C">
      <w:pPr>
        <w:pStyle w:val="Zkladntext"/>
        <w:rPr>
          <w:lang w:val="sk-SK"/>
        </w:rPr>
      </w:pPr>
    </w:p>
    <w:p w14:paraId="262093ED" w14:textId="77777777" w:rsidR="0085387C" w:rsidRPr="008E39E4" w:rsidRDefault="0085387C" w:rsidP="0085387C">
      <w:pPr>
        <w:pStyle w:val="Pismenka"/>
        <w:rPr>
          <w:lang w:val="sk-SK"/>
        </w:rPr>
      </w:pPr>
      <w:r w:rsidRPr="008E39E4">
        <w:t>(</w:t>
      </w:r>
      <w:r w:rsidRPr="008E39E4">
        <w:rPr>
          <w:lang w:val="sk-SK"/>
        </w:rPr>
        <w:t>t</w:t>
      </w:r>
      <w:r w:rsidRPr="008E39E4">
        <w:t>)</w:t>
      </w:r>
      <w:r w:rsidRPr="008E39E4">
        <w:tab/>
        <w:t>Prenájom (lízing) (Spoločnosť ako nájomca)</w:t>
      </w:r>
    </w:p>
    <w:p w14:paraId="4AD7A8FD" w14:textId="77777777" w:rsidR="0085387C" w:rsidRPr="008E39E4" w:rsidRDefault="0085387C" w:rsidP="0085387C">
      <w:pPr>
        <w:pStyle w:val="Zkladntext"/>
        <w:rPr>
          <w:szCs w:val="18"/>
        </w:rPr>
      </w:pPr>
      <w:r w:rsidRPr="008E39E4">
        <w:rPr>
          <w:b/>
          <w:szCs w:val="18"/>
        </w:rPr>
        <w:t>Finančný prenájom.</w:t>
      </w:r>
      <w:r w:rsidRPr="008E39E4">
        <w:rPr>
          <w:szCs w:val="18"/>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4E7ACD19" w14:textId="77777777" w:rsidR="0085387C" w:rsidRPr="008E39E4" w:rsidRDefault="0085387C" w:rsidP="0085387C">
      <w:pPr>
        <w:pStyle w:val="Zkladntext"/>
        <w:rPr>
          <w:szCs w:val="18"/>
        </w:rPr>
      </w:pPr>
    </w:p>
    <w:p w14:paraId="581B1418" w14:textId="77777777" w:rsidR="0085387C" w:rsidRPr="008E39E4" w:rsidRDefault="0085387C" w:rsidP="0085387C">
      <w:pPr>
        <w:pStyle w:val="Zkladntext"/>
        <w:rPr>
          <w:szCs w:val="18"/>
        </w:rPr>
      </w:pPr>
      <w:r w:rsidRPr="008E39E4">
        <w:rPr>
          <w:szCs w:val="18"/>
        </w:rPr>
        <w:t xml:space="preserve">Súčasťou dohodnutých platieb je aj kúpna cena, za ktorú na konci dohodnutej doby finančného prenájmu prechádza vlastnícke právo k prenajatému majetku z prenajímateľa na nájomcu. </w:t>
      </w:r>
    </w:p>
    <w:p w14:paraId="21DEB8A8" w14:textId="77777777" w:rsidR="0085387C" w:rsidRPr="008E39E4" w:rsidRDefault="0085387C" w:rsidP="0085387C">
      <w:pPr>
        <w:pStyle w:val="Zkladntext"/>
        <w:rPr>
          <w:szCs w:val="18"/>
        </w:rPr>
      </w:pPr>
    </w:p>
    <w:p w14:paraId="785ED9FF" w14:textId="77777777" w:rsidR="0085387C" w:rsidRPr="008E39E4" w:rsidRDefault="0085387C" w:rsidP="0085387C">
      <w:pPr>
        <w:pStyle w:val="Zkladntext"/>
        <w:rPr>
          <w:szCs w:val="18"/>
        </w:rPr>
      </w:pPr>
      <w:r w:rsidRPr="008E39E4">
        <w:rPr>
          <w:szCs w:val="18"/>
        </w:rPr>
        <w:t xml:space="preserve">Dohodnutá doba nájmu je najmenej 60 % doby odpisovania podľa daňových predpisov. </w:t>
      </w:r>
      <w:r w:rsidRPr="008E39E4">
        <w:t xml:space="preserve">V prípade nájmu pozemku je doba nájmu najmenej 60 % doby odpisovania hmotného majetku zaradeného do daňovej odpisovej skupiny 5 resp. 6 (budovy a stavby, doba odpisovania pre daňové účely 20 resp. 40 rokov). </w:t>
      </w:r>
    </w:p>
    <w:p w14:paraId="69DE0B16" w14:textId="77777777" w:rsidR="0085387C" w:rsidRPr="008E39E4" w:rsidRDefault="0085387C" w:rsidP="0085387C">
      <w:pPr>
        <w:pStyle w:val="Zkladntext"/>
        <w:rPr>
          <w:szCs w:val="18"/>
        </w:rPr>
      </w:pPr>
    </w:p>
    <w:p w14:paraId="065C4A26" w14:textId="77777777" w:rsidR="0085387C" w:rsidRPr="008E39E4" w:rsidRDefault="0085387C" w:rsidP="0085387C">
      <w:pPr>
        <w:pStyle w:val="Zkladntext"/>
        <w:rPr>
          <w:szCs w:val="18"/>
        </w:rPr>
      </w:pPr>
      <w:r w:rsidRPr="008E39E4">
        <w:rPr>
          <w:szCs w:val="18"/>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14:paraId="1D9550A6" w14:textId="77777777" w:rsidR="0085387C" w:rsidRPr="008E39E4" w:rsidRDefault="0085387C" w:rsidP="0085387C">
      <w:pPr>
        <w:pStyle w:val="Zkladntext"/>
        <w:rPr>
          <w:szCs w:val="18"/>
        </w:rPr>
      </w:pPr>
    </w:p>
    <w:p w14:paraId="0443B6AB" w14:textId="77777777" w:rsidR="0085387C" w:rsidRPr="008E39E4" w:rsidRDefault="0085387C" w:rsidP="0085387C">
      <w:pPr>
        <w:pStyle w:val="Zkladntext"/>
        <w:rPr>
          <w:szCs w:val="18"/>
        </w:rPr>
      </w:pPr>
      <w:r w:rsidRPr="0066381F">
        <w:rPr>
          <w:rStyle w:val="Nadpis4Char"/>
        </w:rPr>
        <w:t>Platba nájomného je alokovaná medzi splátku istiny a finančné náklady, vypočítané metódou efektívnej úrokovej miery.</w:t>
      </w:r>
      <w:r w:rsidRPr="008E39E4">
        <w:rPr>
          <w:szCs w:val="18"/>
        </w:rPr>
        <w:t xml:space="preserve"> Finančné náklady sa účtujú na ťarchu účtu 562 – Úroky.</w:t>
      </w:r>
    </w:p>
    <w:p w14:paraId="34C360BD" w14:textId="77777777" w:rsidR="0085387C" w:rsidRPr="008E39E4" w:rsidRDefault="0085387C" w:rsidP="0085387C">
      <w:pPr>
        <w:pStyle w:val="Zkladntext"/>
        <w:rPr>
          <w:szCs w:val="18"/>
        </w:rPr>
      </w:pPr>
    </w:p>
    <w:p w14:paraId="4663095A" w14:textId="543FECC8" w:rsidR="0085387C" w:rsidRDefault="0085387C" w:rsidP="0085387C">
      <w:pPr>
        <w:pStyle w:val="Zkladntext"/>
      </w:pPr>
      <w:r w:rsidRPr="008E39E4">
        <w:rPr>
          <w:b/>
        </w:rPr>
        <w:t xml:space="preserve">Operatívny prenájom. </w:t>
      </w:r>
      <w:r w:rsidRPr="008E39E4">
        <w:rPr>
          <w:szCs w:val="18"/>
        </w:rPr>
        <w:t xml:space="preserve">Majetok prenajatý na základe operatívneho prenájmu vykazuje ako svoj majetok jeho vlastník, nie nájomca. </w:t>
      </w:r>
      <w:r w:rsidRPr="008E39E4">
        <w:t>Prenájom majetku formou operatívneho leasingu sa účtuje do nákladov priebežne počas doby trvania leasingovej zmluvy.</w:t>
      </w:r>
    </w:p>
    <w:p w14:paraId="1DD4CA5C" w14:textId="0763FA8D" w:rsidR="005A35D8" w:rsidRDefault="005A35D8" w:rsidP="0085387C">
      <w:pPr>
        <w:pStyle w:val="Zkladntext"/>
        <w:rPr>
          <w:lang w:val="sk-SK"/>
        </w:rPr>
      </w:pPr>
    </w:p>
    <w:p w14:paraId="218F9F82" w14:textId="77777777" w:rsidR="005A35D8" w:rsidRPr="008E39E4" w:rsidRDefault="005A35D8" w:rsidP="0085387C">
      <w:pPr>
        <w:pStyle w:val="Zkladntext"/>
        <w:rPr>
          <w:lang w:val="sk-SK"/>
        </w:rPr>
      </w:pPr>
    </w:p>
    <w:p w14:paraId="606AA19A" w14:textId="77777777" w:rsidR="0085387C" w:rsidRPr="008E39E4" w:rsidRDefault="0085387C" w:rsidP="0085387C">
      <w:pPr>
        <w:pStyle w:val="Zkladntext"/>
        <w:rPr>
          <w:lang w:val="sk-SK"/>
        </w:rPr>
      </w:pPr>
    </w:p>
    <w:p w14:paraId="75C67DF7" w14:textId="77777777" w:rsidR="0085387C" w:rsidRPr="008E39E4" w:rsidRDefault="0085387C" w:rsidP="0085387C">
      <w:pPr>
        <w:pStyle w:val="Pismenka"/>
        <w:rPr>
          <w:lang w:val="sk-SK"/>
        </w:rPr>
      </w:pPr>
      <w:r w:rsidRPr="008E39E4">
        <w:t>(</w:t>
      </w:r>
      <w:r w:rsidRPr="008E39E4">
        <w:rPr>
          <w:lang w:val="sk-SK"/>
        </w:rPr>
        <w:t>u</w:t>
      </w:r>
      <w:r w:rsidRPr="008E39E4">
        <w:t>)</w:t>
      </w:r>
      <w:r w:rsidRPr="008E39E4">
        <w:tab/>
        <w:t>Prenájom (lízing) (Spoločnosť ako prenajímateľ)</w:t>
      </w:r>
    </w:p>
    <w:p w14:paraId="5ADB5195" w14:textId="77777777" w:rsidR="0085387C" w:rsidRPr="008E39E4" w:rsidRDefault="0085387C" w:rsidP="0085387C">
      <w:pPr>
        <w:pStyle w:val="Pismenka"/>
        <w:rPr>
          <w:szCs w:val="18"/>
          <w:lang w:val="sk-SK"/>
        </w:rPr>
      </w:pPr>
      <w:r w:rsidRPr="008E39E4">
        <w:rPr>
          <w:szCs w:val="18"/>
          <w:lang w:val="sk-SK"/>
        </w:rPr>
        <w:tab/>
      </w:r>
      <w:r w:rsidRPr="008E39E4">
        <w:rPr>
          <w:szCs w:val="18"/>
        </w:rPr>
        <w:t>Finančný prenájom.</w:t>
      </w:r>
    </w:p>
    <w:p w14:paraId="2AD5ADDA" w14:textId="77777777" w:rsidR="0085387C" w:rsidRPr="008E39E4" w:rsidRDefault="0085387C" w:rsidP="0085387C">
      <w:pPr>
        <w:pStyle w:val="Zkladntext"/>
        <w:rPr>
          <w:lang w:val="sk-SK"/>
        </w:rPr>
      </w:pPr>
      <w:r w:rsidRPr="008E39E4">
        <w:rPr>
          <w:lang w:val="sk-SK"/>
        </w:rPr>
        <w:t>Netýka sa</w:t>
      </w:r>
      <w:r w:rsidR="00777914">
        <w:rPr>
          <w:lang w:val="sk-SK"/>
        </w:rPr>
        <w:t xml:space="preserve"> Spoločnosti</w:t>
      </w:r>
    </w:p>
    <w:p w14:paraId="627B4D2C" w14:textId="77777777" w:rsidR="0085387C" w:rsidRPr="008E39E4" w:rsidRDefault="0085387C" w:rsidP="0085387C">
      <w:pPr>
        <w:pStyle w:val="Pismenka"/>
        <w:rPr>
          <w:lang w:val="sk-SK"/>
        </w:rPr>
      </w:pPr>
    </w:p>
    <w:p w14:paraId="2F4C8E0B" w14:textId="77777777" w:rsidR="0085387C" w:rsidRPr="008E39E4" w:rsidRDefault="0085387C" w:rsidP="0085387C">
      <w:pPr>
        <w:pStyle w:val="Zkladntext"/>
        <w:rPr>
          <w:lang w:val="sk-SK"/>
        </w:rPr>
      </w:pPr>
      <w:r w:rsidRPr="008E39E4">
        <w:rPr>
          <w:b/>
        </w:rPr>
        <w:t xml:space="preserve">Operatívny prenájom. </w:t>
      </w:r>
      <w:r w:rsidRPr="008E39E4">
        <w:rPr>
          <w:szCs w:val="18"/>
        </w:rPr>
        <w:t xml:space="preserve">Majetok prenajatý na základe operatívneho prenájmu vykazuje ako svoj majetok jeho vlastník, nie nájomca. </w:t>
      </w:r>
      <w:r w:rsidRPr="008E39E4">
        <w:t>Prenájom majetku formou operatívneho leasingu sa účtuje do výnosov priebežne počas doby trvania leasingovej zmluvy.</w:t>
      </w:r>
    </w:p>
    <w:p w14:paraId="26F1F58B" w14:textId="77777777" w:rsidR="0085387C" w:rsidRPr="008E39E4" w:rsidRDefault="0085387C" w:rsidP="0085387C">
      <w:pPr>
        <w:pStyle w:val="Zkladntext"/>
        <w:rPr>
          <w:lang w:val="sk-SK"/>
        </w:rPr>
      </w:pPr>
    </w:p>
    <w:p w14:paraId="2B659C28" w14:textId="77777777" w:rsidR="0085387C" w:rsidRPr="008E39E4" w:rsidRDefault="0085387C" w:rsidP="0085387C">
      <w:pPr>
        <w:pStyle w:val="Pismenka"/>
        <w:tabs>
          <w:tab w:val="clear" w:pos="426"/>
        </w:tabs>
        <w:rPr>
          <w:szCs w:val="18"/>
        </w:rPr>
      </w:pPr>
      <w:r w:rsidRPr="008E39E4">
        <w:t>(</w:t>
      </w:r>
      <w:r w:rsidRPr="008E39E4">
        <w:rPr>
          <w:lang w:val="sk-SK"/>
        </w:rPr>
        <w:t>v</w:t>
      </w:r>
      <w:r w:rsidRPr="008E39E4">
        <w:t>)</w:t>
      </w:r>
      <w:r w:rsidRPr="008E39E4">
        <w:tab/>
      </w:r>
      <w:r w:rsidRPr="008E39E4">
        <w:rPr>
          <w:szCs w:val="18"/>
        </w:rPr>
        <w:t>Deriváty</w:t>
      </w:r>
    </w:p>
    <w:p w14:paraId="74246905" w14:textId="77777777" w:rsidR="0085387C" w:rsidRPr="008E39E4" w:rsidRDefault="00E06F0B" w:rsidP="0085387C">
      <w:pPr>
        <w:pStyle w:val="Zkladntext"/>
        <w:rPr>
          <w:lang w:val="sk-SK"/>
        </w:rPr>
      </w:pPr>
      <w:r>
        <w:rPr>
          <w:lang w:val="sk-SK"/>
        </w:rPr>
        <w:t>Spoločnosť neúčtovala o d</w:t>
      </w:r>
      <w:r w:rsidR="00777914">
        <w:rPr>
          <w:lang w:val="sk-SK"/>
        </w:rPr>
        <w:t>e</w:t>
      </w:r>
      <w:r>
        <w:rPr>
          <w:lang w:val="sk-SK"/>
        </w:rPr>
        <w:t>rivátoch.</w:t>
      </w:r>
    </w:p>
    <w:p w14:paraId="33DDD163" w14:textId="77777777" w:rsidR="0028487B" w:rsidRPr="008E39E4" w:rsidRDefault="0028487B" w:rsidP="0085387C">
      <w:pPr>
        <w:pStyle w:val="Zkladntext"/>
        <w:rPr>
          <w:lang w:val="sk-SK"/>
        </w:rPr>
      </w:pPr>
    </w:p>
    <w:p w14:paraId="5FB6A472" w14:textId="77777777" w:rsidR="0085387C" w:rsidRPr="008E39E4" w:rsidRDefault="0085387C" w:rsidP="0085387C">
      <w:pPr>
        <w:pStyle w:val="Pismenka"/>
        <w:tabs>
          <w:tab w:val="clear" w:pos="426"/>
        </w:tabs>
        <w:rPr>
          <w:szCs w:val="18"/>
        </w:rPr>
      </w:pPr>
      <w:r w:rsidRPr="008E39E4">
        <w:t>(</w:t>
      </w:r>
      <w:r w:rsidRPr="008E39E4">
        <w:rPr>
          <w:lang w:val="sk-SK"/>
        </w:rPr>
        <w:t>w</w:t>
      </w:r>
      <w:r w:rsidRPr="008E39E4">
        <w:t>)</w:t>
      </w:r>
      <w:r w:rsidRPr="008E39E4">
        <w:tab/>
      </w:r>
      <w:r w:rsidRPr="008E39E4">
        <w:rPr>
          <w:szCs w:val="18"/>
        </w:rPr>
        <w:t>Majetok a záväzky zabezpečené derivátmi</w:t>
      </w:r>
    </w:p>
    <w:p w14:paraId="7CCF8F50" w14:textId="77777777" w:rsidR="0085387C" w:rsidRPr="008E39E4" w:rsidRDefault="00E06F0B" w:rsidP="0085387C">
      <w:pPr>
        <w:pStyle w:val="Zkladntext"/>
        <w:rPr>
          <w:lang w:val="sk-SK"/>
        </w:rPr>
      </w:pPr>
      <w:r>
        <w:rPr>
          <w:lang w:val="sk-SK"/>
        </w:rPr>
        <w:t>Spoločnosť neúčtovala o majetkoch a záväzkoch zabezpečených derivátmi.</w:t>
      </w:r>
    </w:p>
    <w:p w14:paraId="41B9F177" w14:textId="46C6F2DF" w:rsidR="0085387C" w:rsidRDefault="0085387C" w:rsidP="0085387C">
      <w:pPr>
        <w:pStyle w:val="Zkladntext"/>
        <w:rPr>
          <w:sz w:val="16"/>
          <w:szCs w:val="16"/>
        </w:rPr>
      </w:pPr>
    </w:p>
    <w:p w14:paraId="59602183" w14:textId="57F289E3" w:rsidR="00880CCD" w:rsidRDefault="00880CCD" w:rsidP="0085387C">
      <w:pPr>
        <w:pStyle w:val="Zkladntext"/>
        <w:rPr>
          <w:sz w:val="16"/>
          <w:szCs w:val="16"/>
        </w:rPr>
      </w:pPr>
    </w:p>
    <w:p w14:paraId="0EA0A781" w14:textId="77777777" w:rsidR="00880CCD" w:rsidRPr="008E39E4" w:rsidRDefault="00880CCD" w:rsidP="0085387C">
      <w:pPr>
        <w:pStyle w:val="Zkladntext"/>
        <w:rPr>
          <w:sz w:val="16"/>
          <w:szCs w:val="16"/>
        </w:rPr>
      </w:pPr>
    </w:p>
    <w:p w14:paraId="15713062" w14:textId="77777777" w:rsidR="0085387C" w:rsidRPr="008E39E4" w:rsidRDefault="0085387C" w:rsidP="0085387C">
      <w:pPr>
        <w:pStyle w:val="Pismenka"/>
      </w:pPr>
      <w:r w:rsidRPr="008E39E4">
        <w:t>(</w:t>
      </w:r>
      <w:r w:rsidRPr="008E39E4">
        <w:rPr>
          <w:lang w:val="sk-SK"/>
        </w:rPr>
        <w:t>x</w:t>
      </w:r>
      <w:r w:rsidRPr="008E39E4">
        <w:t>)</w:t>
      </w:r>
      <w:r w:rsidRPr="008E39E4">
        <w:tab/>
        <w:t>Cudzia mena</w:t>
      </w:r>
    </w:p>
    <w:p w14:paraId="3259E463" w14:textId="77777777" w:rsidR="0085387C" w:rsidRPr="008E39E4" w:rsidRDefault="0085387C" w:rsidP="0085387C">
      <w:pPr>
        <w:pStyle w:val="Zkladntext"/>
      </w:pPr>
      <w:r w:rsidRPr="008E39E4">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3D9B7A10" w14:textId="77777777" w:rsidR="0085387C" w:rsidRPr="008E39E4" w:rsidRDefault="0085387C" w:rsidP="0085387C">
      <w:pPr>
        <w:pStyle w:val="Zkladntext"/>
      </w:pPr>
    </w:p>
    <w:p w14:paraId="10A69853" w14:textId="77777777" w:rsidR="0085387C" w:rsidRPr="008E39E4" w:rsidRDefault="0085387C" w:rsidP="0085387C">
      <w:pPr>
        <w:pStyle w:val="Zkladntext"/>
      </w:pPr>
      <w:r w:rsidRPr="008E39E4">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622E59D4" w14:textId="77777777" w:rsidR="0085387C" w:rsidRPr="008E39E4" w:rsidRDefault="0085387C" w:rsidP="0085387C">
      <w:pPr>
        <w:pStyle w:val="Zkladntext"/>
      </w:pPr>
      <w:r w:rsidRPr="008E39E4">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27390444" w14:textId="77777777" w:rsidR="0085387C" w:rsidRPr="008E39E4" w:rsidRDefault="0085387C" w:rsidP="0085387C">
      <w:pPr>
        <w:pStyle w:val="Zkladntext"/>
      </w:pPr>
    </w:p>
    <w:p w14:paraId="51656DE8" w14:textId="77777777" w:rsidR="0085387C" w:rsidRPr="008E39E4" w:rsidRDefault="0085387C" w:rsidP="0085387C">
      <w:pPr>
        <w:pStyle w:val="Zkladntext"/>
      </w:pPr>
      <w:r w:rsidRPr="008E39E4">
        <w:t xml:space="preserve">Prijaté a poskytnuté preddavky v cudzej mene na účet zriadený v eurách a z účtu zriadeného v eurách sa prepočítavajú na menu euro kurzom, za ktorý boli tieto hodnoty nakúpené alebo predané. </w:t>
      </w:r>
    </w:p>
    <w:p w14:paraId="3B3648E1" w14:textId="77777777" w:rsidR="0085387C" w:rsidRPr="008E39E4" w:rsidRDefault="0085387C" w:rsidP="0085387C">
      <w:pPr>
        <w:pStyle w:val="Zkladntext"/>
      </w:pPr>
    </w:p>
    <w:p w14:paraId="2C96B349" w14:textId="77777777" w:rsidR="0085387C" w:rsidRPr="008E39E4" w:rsidRDefault="0085387C" w:rsidP="0085387C">
      <w:pPr>
        <w:pStyle w:val="Zkladntext"/>
      </w:pPr>
      <w:r w:rsidRPr="008E39E4">
        <w:t xml:space="preserve">Prijaté a poskytnuté preddavky sa ku dňu, ku ktorému sa zostavuje účtovná závierka, na menu euro už neprepočítavajú. </w:t>
      </w:r>
    </w:p>
    <w:p w14:paraId="2C68BF4D" w14:textId="77777777" w:rsidR="0085387C" w:rsidRPr="008E39E4" w:rsidRDefault="0085387C" w:rsidP="0085387C">
      <w:pPr>
        <w:pStyle w:val="Zkladntext"/>
        <w:ind w:left="0"/>
      </w:pPr>
    </w:p>
    <w:p w14:paraId="497FC743" w14:textId="77777777" w:rsidR="0085387C" w:rsidRPr="008E39E4" w:rsidRDefault="0085387C" w:rsidP="0085387C">
      <w:pPr>
        <w:pStyle w:val="Pismenka"/>
      </w:pPr>
      <w:r w:rsidRPr="008E39E4">
        <w:t>(</w:t>
      </w:r>
      <w:r w:rsidRPr="008E39E4">
        <w:rPr>
          <w:lang w:val="sk-SK"/>
        </w:rPr>
        <w:t>y</w:t>
      </w:r>
      <w:r w:rsidRPr="008E39E4">
        <w:t>)</w:t>
      </w:r>
      <w:r w:rsidRPr="008E39E4">
        <w:tab/>
        <w:t>Výnosy</w:t>
      </w:r>
    </w:p>
    <w:p w14:paraId="460C2A75" w14:textId="77777777" w:rsidR="0085387C" w:rsidRDefault="0085387C" w:rsidP="0085387C">
      <w:pPr>
        <w:pStyle w:val="Zkladntext"/>
      </w:pPr>
      <w:r w:rsidRPr="008E39E4">
        <w:t>Tržby za vlastné výkony a tovar neobsahujú daň z pridanej hodnoty. Sú tiež znížené o zľavy a zrážky (rabaty, bonusy, skontá, dobropisy a pod.) bez ohľadu na to, či zákazník mal vopred na zľavu nárok, alebo či ide o dodatočne uznanú zľavu.</w:t>
      </w:r>
    </w:p>
    <w:p w14:paraId="5BC5B187" w14:textId="77777777" w:rsidR="00E06F0B" w:rsidRPr="008E39E4" w:rsidRDefault="00E06F0B" w:rsidP="0085387C">
      <w:pPr>
        <w:pStyle w:val="Zkladntext"/>
        <w:rPr>
          <w:lang w:val="sk-SK"/>
        </w:rPr>
      </w:pPr>
    </w:p>
    <w:p w14:paraId="4A387EE1" w14:textId="77777777" w:rsidR="00777914" w:rsidRDefault="00777914" w:rsidP="00777914">
      <w:pPr>
        <w:pStyle w:val="Zkladntext"/>
      </w:pPr>
      <w:r w:rsidRPr="0028487B">
        <w:t>Moment zaúčtovania výnosov: Výnosy sa účtujú pri splnení dodacích podmienok, nakoľko v tomto okamihu prechádzajú na odberateľa významné riziká a vlastnícke práva.</w:t>
      </w:r>
    </w:p>
    <w:p w14:paraId="74685AB9" w14:textId="77777777" w:rsidR="00777914" w:rsidRPr="00777914" w:rsidRDefault="00777914" w:rsidP="00777914">
      <w:pPr>
        <w:pStyle w:val="Zkladntext"/>
      </w:pPr>
    </w:p>
    <w:p w14:paraId="626D5501" w14:textId="77777777" w:rsidR="0085387C" w:rsidRDefault="0085387C" w:rsidP="0085387C">
      <w:pPr>
        <w:pStyle w:val="Pismenka"/>
        <w:tabs>
          <w:tab w:val="clear" w:pos="426"/>
        </w:tabs>
        <w:ind w:firstLine="0"/>
        <w:rPr>
          <w:b w:val="0"/>
        </w:rPr>
      </w:pPr>
      <w:r w:rsidRPr="008E39E4">
        <w:rPr>
          <w:b w:val="0"/>
        </w:rPr>
        <w:t>Tržby z predaja služieb sa vykazujú v účtovnom období, v ktorom boli služby poskytnuté.</w:t>
      </w:r>
    </w:p>
    <w:p w14:paraId="1762F37D" w14:textId="77777777" w:rsidR="00E06F0B" w:rsidRPr="008E39E4" w:rsidRDefault="00E06F0B" w:rsidP="0085387C">
      <w:pPr>
        <w:pStyle w:val="Pismenka"/>
        <w:tabs>
          <w:tab w:val="clear" w:pos="426"/>
        </w:tabs>
        <w:ind w:firstLine="0"/>
        <w:rPr>
          <w:b w:val="0"/>
        </w:rPr>
      </w:pPr>
    </w:p>
    <w:p w14:paraId="4A23BA02" w14:textId="77777777" w:rsidR="0085387C" w:rsidRPr="008E39E4" w:rsidRDefault="0085387C" w:rsidP="0085387C">
      <w:pPr>
        <w:pStyle w:val="Zkladntext"/>
        <w:rPr>
          <w:lang w:val="sk-SK"/>
        </w:rPr>
      </w:pPr>
      <w:r w:rsidRPr="008E39E4">
        <w:t>Výnosové úroky sa účtujú rovnomerne v účtovných obdobiach, ktorých sa vecne a časovo týkajú</w:t>
      </w:r>
      <w:r w:rsidRPr="008E39E4">
        <w:rPr>
          <w:lang w:val="sk-SK"/>
        </w:rPr>
        <w:t>.</w:t>
      </w:r>
    </w:p>
    <w:p w14:paraId="57A3B006" w14:textId="77777777" w:rsidR="0085387C" w:rsidRPr="008E39E4" w:rsidRDefault="0085387C" w:rsidP="0085387C">
      <w:pPr>
        <w:pStyle w:val="Zkladntext"/>
      </w:pPr>
    </w:p>
    <w:p w14:paraId="3DA4B317" w14:textId="77777777" w:rsidR="0085387C" w:rsidRPr="008E39E4" w:rsidRDefault="0085387C" w:rsidP="0085387C">
      <w:pPr>
        <w:pStyle w:val="Pismenka"/>
      </w:pPr>
      <w:r w:rsidRPr="008E39E4">
        <w:t>(</w:t>
      </w:r>
      <w:r w:rsidRPr="008E39E4">
        <w:rPr>
          <w:lang w:val="sk-SK"/>
        </w:rPr>
        <w:t>z</w:t>
      </w:r>
      <w:r w:rsidRPr="008E39E4">
        <w:t xml:space="preserve">) </w:t>
      </w:r>
      <w:r w:rsidRPr="008E39E4">
        <w:tab/>
        <w:t>Porovnateľné údaje</w:t>
      </w:r>
    </w:p>
    <w:p w14:paraId="72775C2F" w14:textId="77777777" w:rsidR="0085387C" w:rsidRPr="00474E1D" w:rsidRDefault="0085387C" w:rsidP="0085387C">
      <w:pPr>
        <w:pStyle w:val="Zkladntext"/>
        <w:rPr>
          <w:szCs w:val="18"/>
          <w:lang w:val="sk-SK"/>
        </w:rPr>
      </w:pPr>
      <w:r w:rsidRPr="008E39E4">
        <w:rPr>
          <w:szCs w:val="18"/>
        </w:rPr>
        <w:t xml:space="preserve">Ak v dôsledku zmeny účtovných metód a účtovných zásad nie sú hodnoty za bezprostredne predchádzajúce účtovné obdobie v jednotlivých </w:t>
      </w:r>
      <w:r w:rsidRPr="003F3085">
        <w:rPr>
          <w:szCs w:val="18"/>
        </w:rPr>
        <w:t>súčastiach účtovnej závierky porovnateľné, uvádza sa vysvetlenie o neporovnateľných hodnotách v poznámkach.</w:t>
      </w:r>
      <w:r w:rsidR="000E2EE9" w:rsidRPr="003F3085">
        <w:rPr>
          <w:szCs w:val="18"/>
          <w:lang w:val="sk-SK"/>
        </w:rPr>
        <w:t xml:space="preserve"> </w:t>
      </w:r>
    </w:p>
    <w:p w14:paraId="68186751" w14:textId="77777777" w:rsidR="0085387C" w:rsidRPr="008E39E4" w:rsidRDefault="0085387C" w:rsidP="0085387C">
      <w:pPr>
        <w:pStyle w:val="Zkladntext"/>
        <w:ind w:left="0"/>
        <w:rPr>
          <w:szCs w:val="18"/>
          <w:lang w:val="sk-SK"/>
        </w:rPr>
      </w:pPr>
    </w:p>
    <w:p w14:paraId="0B406C2A" w14:textId="77777777" w:rsidR="0085387C" w:rsidRPr="008E39E4" w:rsidRDefault="0085387C" w:rsidP="0085387C">
      <w:pPr>
        <w:pStyle w:val="Pismenka"/>
        <w:tabs>
          <w:tab w:val="clear" w:pos="426"/>
        </w:tabs>
        <w:rPr>
          <w:szCs w:val="18"/>
          <w:lang w:val="sk-SK"/>
        </w:rPr>
      </w:pPr>
      <w:r w:rsidRPr="008E39E4">
        <w:t>(</w:t>
      </w:r>
      <w:proofErr w:type="spellStart"/>
      <w:r w:rsidRPr="008E39E4">
        <w:rPr>
          <w:lang w:val="sk-SK"/>
        </w:rPr>
        <w:t>aa</w:t>
      </w:r>
      <w:proofErr w:type="spellEnd"/>
      <w:r w:rsidRPr="008E39E4">
        <w:t xml:space="preserve">) </w:t>
      </w:r>
      <w:r w:rsidRPr="008E39E4">
        <w:tab/>
      </w:r>
      <w:r w:rsidRPr="008E39E4">
        <w:rPr>
          <w:szCs w:val="18"/>
        </w:rPr>
        <w:t>Oprava chýb minulých období</w:t>
      </w:r>
    </w:p>
    <w:p w14:paraId="418243A6" w14:textId="77777777" w:rsidR="0085387C" w:rsidRPr="008E39E4" w:rsidRDefault="0085387C" w:rsidP="0085387C">
      <w:pPr>
        <w:pStyle w:val="Zkladntext"/>
      </w:pPr>
      <w:r w:rsidRPr="008E39E4">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14:paraId="3D6A2094" w14:textId="77777777" w:rsidR="008411B3" w:rsidRPr="008E39E4" w:rsidRDefault="00DA12D1">
      <w:pPr>
        <w:pStyle w:val="Zkladntext"/>
        <w:rPr>
          <w:sz w:val="16"/>
          <w:szCs w:val="16"/>
        </w:rPr>
      </w:pPr>
      <w:r w:rsidRPr="008E39E4">
        <w:rPr>
          <w:szCs w:val="18"/>
        </w:rPr>
        <w:t xml:space="preserve"> </w:t>
      </w:r>
    </w:p>
    <w:p w14:paraId="2B70AF79" w14:textId="77777777" w:rsidR="008411B3" w:rsidRPr="008E39E4" w:rsidRDefault="008411B3">
      <w:pPr>
        <w:pStyle w:val="Nadpis1"/>
      </w:pPr>
      <w:bookmarkStart w:id="22" w:name="_Toc530739900"/>
      <w:r w:rsidRPr="008E39E4">
        <w:t>informácie o údajoch súvahy</w:t>
      </w:r>
      <w:bookmarkEnd w:id="22"/>
    </w:p>
    <w:p w14:paraId="1D088967" w14:textId="77777777" w:rsidR="00C41B98" w:rsidRPr="008E39E4" w:rsidRDefault="00C41B98">
      <w:pPr>
        <w:pStyle w:val="Hlavika"/>
        <w:numPr>
          <w:ilvl w:val="12"/>
          <w:numId w:val="0"/>
        </w:numPr>
        <w:tabs>
          <w:tab w:val="clear" w:pos="4153"/>
          <w:tab w:val="clear" w:pos="8306"/>
        </w:tabs>
        <w:jc w:val="both"/>
        <w:rPr>
          <w:sz w:val="16"/>
          <w:szCs w:val="16"/>
        </w:rPr>
      </w:pPr>
    </w:p>
    <w:p w14:paraId="6B8C0317" w14:textId="77777777" w:rsidR="008411B3" w:rsidRPr="008E39E4" w:rsidRDefault="008411B3" w:rsidP="00391F5B">
      <w:pPr>
        <w:pStyle w:val="Nadpis2"/>
        <w:numPr>
          <w:ilvl w:val="0"/>
          <w:numId w:val="3"/>
        </w:numPr>
        <w:tabs>
          <w:tab w:val="num" w:pos="426"/>
        </w:tabs>
      </w:pPr>
      <w:bookmarkStart w:id="23" w:name="_Toc530739901"/>
      <w:r w:rsidRPr="008E39E4">
        <w:t>Dlhodobý nehmotný</w:t>
      </w:r>
      <w:r w:rsidR="00DF028D">
        <w:rPr>
          <w:lang w:val="sk-SK"/>
        </w:rPr>
        <w:t>, hmotný a finančný</w:t>
      </w:r>
      <w:r w:rsidRPr="008E39E4">
        <w:t xml:space="preserve"> majetok </w:t>
      </w:r>
      <w:bookmarkEnd w:id="23"/>
    </w:p>
    <w:p w14:paraId="755F7EEA" w14:textId="77777777" w:rsidR="008411B3" w:rsidRPr="008E39E4" w:rsidRDefault="008411B3">
      <w:pPr>
        <w:pStyle w:val="Zkladntext"/>
        <w:rPr>
          <w:sz w:val="16"/>
          <w:szCs w:val="16"/>
        </w:rPr>
      </w:pPr>
    </w:p>
    <w:p w14:paraId="6B94D70F" w14:textId="60E589EC" w:rsidR="00600636" w:rsidRPr="0062688F" w:rsidRDefault="00600636" w:rsidP="00600636">
      <w:pPr>
        <w:pStyle w:val="Zkladntext"/>
        <w:rPr>
          <w:lang w:val="sk-SK"/>
        </w:rPr>
      </w:pPr>
      <w:r w:rsidRPr="0062688F">
        <w:t xml:space="preserve">Prehľad o pohybe dlhodobého </w:t>
      </w:r>
      <w:r w:rsidR="006F4E3D" w:rsidRPr="0062688F">
        <w:t xml:space="preserve">majetku od 1. </w:t>
      </w:r>
      <w:r w:rsidR="00DF028D" w:rsidRPr="0062688F">
        <w:rPr>
          <w:lang w:val="sk-SK"/>
        </w:rPr>
        <w:t>apríla</w:t>
      </w:r>
      <w:r w:rsidR="006F4E3D" w:rsidRPr="0062688F">
        <w:t xml:space="preserve"> 20</w:t>
      </w:r>
      <w:r w:rsidR="00D36344">
        <w:rPr>
          <w:lang w:val="sk-SK"/>
        </w:rPr>
        <w:t>2</w:t>
      </w:r>
      <w:r w:rsidR="00F057CF">
        <w:rPr>
          <w:lang w:val="sk-SK"/>
        </w:rPr>
        <w:t>3</w:t>
      </w:r>
      <w:r w:rsidR="000165F7" w:rsidRPr="0062688F">
        <w:t xml:space="preserve"> do </w:t>
      </w:r>
      <w:r w:rsidRPr="0062688F">
        <w:t>31</w:t>
      </w:r>
      <w:r w:rsidR="006F4E3D" w:rsidRPr="0062688F">
        <w:t xml:space="preserve">. </w:t>
      </w:r>
      <w:r w:rsidR="00DF028D" w:rsidRPr="0062688F">
        <w:rPr>
          <w:lang w:val="sk-SK"/>
        </w:rPr>
        <w:t>marca</w:t>
      </w:r>
      <w:r w:rsidR="006F4E3D" w:rsidRPr="0062688F">
        <w:t xml:space="preserve"> 20</w:t>
      </w:r>
      <w:r w:rsidR="00DF028D" w:rsidRPr="0062688F">
        <w:rPr>
          <w:lang w:val="sk-SK"/>
        </w:rPr>
        <w:t>2</w:t>
      </w:r>
      <w:r w:rsidR="00F057CF">
        <w:rPr>
          <w:lang w:val="sk-SK"/>
        </w:rPr>
        <w:t>4</w:t>
      </w:r>
      <w:r w:rsidRPr="0062688F">
        <w:t xml:space="preserve"> a za porovna</w:t>
      </w:r>
      <w:r w:rsidR="006F4E3D" w:rsidRPr="0062688F">
        <w:t xml:space="preserve">teľné obdobie od 1. </w:t>
      </w:r>
      <w:r w:rsidR="00DF028D" w:rsidRPr="0062688F">
        <w:rPr>
          <w:lang w:val="sk-SK"/>
        </w:rPr>
        <w:t>apríla</w:t>
      </w:r>
      <w:r w:rsidR="006F4E3D" w:rsidRPr="0062688F">
        <w:t xml:space="preserve"> 20</w:t>
      </w:r>
      <w:r w:rsidR="00286F9B">
        <w:rPr>
          <w:lang w:val="sk-SK"/>
        </w:rPr>
        <w:t>2</w:t>
      </w:r>
      <w:r w:rsidR="00F057CF">
        <w:rPr>
          <w:lang w:val="sk-SK"/>
        </w:rPr>
        <w:t>2</w:t>
      </w:r>
      <w:r w:rsidR="006F4E3D" w:rsidRPr="0062688F">
        <w:t xml:space="preserve"> do 31. </w:t>
      </w:r>
      <w:r w:rsidR="00DF028D" w:rsidRPr="0062688F">
        <w:rPr>
          <w:lang w:val="sk-SK"/>
        </w:rPr>
        <w:t>marca</w:t>
      </w:r>
      <w:r w:rsidR="006F4E3D" w:rsidRPr="0062688F">
        <w:t xml:space="preserve"> 20</w:t>
      </w:r>
      <w:r w:rsidR="00286F9B">
        <w:rPr>
          <w:lang w:val="sk-SK"/>
        </w:rPr>
        <w:t>2</w:t>
      </w:r>
      <w:r w:rsidR="00F057CF">
        <w:rPr>
          <w:lang w:val="sk-SK"/>
        </w:rPr>
        <w:t>3</w:t>
      </w:r>
      <w:r w:rsidRPr="0062688F">
        <w:t xml:space="preserve"> je uvedený v tabuľkách na stranách </w:t>
      </w:r>
      <w:r w:rsidR="007B2397">
        <w:rPr>
          <w:lang w:val="sk-SK"/>
        </w:rPr>
        <w:t>7</w:t>
      </w:r>
      <w:r w:rsidRPr="0062688F">
        <w:t xml:space="preserve"> a </w:t>
      </w:r>
      <w:r w:rsidR="007B2397">
        <w:rPr>
          <w:lang w:val="sk-SK"/>
        </w:rPr>
        <w:t>8</w:t>
      </w:r>
      <w:r w:rsidRPr="0062688F">
        <w:t>.</w:t>
      </w:r>
    </w:p>
    <w:p w14:paraId="480B449F" w14:textId="77777777" w:rsidR="000165F7" w:rsidRPr="0062688F" w:rsidRDefault="000165F7" w:rsidP="00600636">
      <w:pPr>
        <w:pStyle w:val="Zkladntext"/>
        <w:rPr>
          <w:lang w:val="sk-SK"/>
        </w:rPr>
      </w:pPr>
    </w:p>
    <w:p w14:paraId="7354706F" w14:textId="77777777" w:rsidR="004A2528" w:rsidRPr="0062688F" w:rsidRDefault="00326994" w:rsidP="00A06DEF">
      <w:pPr>
        <w:pStyle w:val="Zkladntext"/>
        <w:rPr>
          <w:lang w:val="sk-SK"/>
        </w:rPr>
      </w:pPr>
      <w:r w:rsidRPr="0062688F">
        <w:t xml:space="preserve">Spoločnosť má </w:t>
      </w:r>
      <w:r w:rsidR="004A2528" w:rsidRPr="0062688F">
        <w:rPr>
          <w:lang w:val="sk-SK"/>
        </w:rPr>
        <w:t xml:space="preserve">uzatvorené vo Wiener </w:t>
      </w:r>
      <w:proofErr w:type="spellStart"/>
      <w:r w:rsidR="004A2528" w:rsidRPr="0062688F">
        <w:rPr>
          <w:lang w:val="sk-SK"/>
        </w:rPr>
        <w:t>Stadtische</w:t>
      </w:r>
      <w:proofErr w:type="spellEnd"/>
      <w:r w:rsidR="004A2528" w:rsidRPr="0062688F">
        <w:rPr>
          <w:lang w:val="sk-SK"/>
        </w:rPr>
        <w:t xml:space="preserve"> </w:t>
      </w:r>
    </w:p>
    <w:p w14:paraId="096A4904" w14:textId="7E831E28" w:rsidR="004A2528" w:rsidRPr="0062688F" w:rsidRDefault="004A2528" w:rsidP="004A2528">
      <w:pPr>
        <w:pStyle w:val="Zkladntext"/>
        <w:numPr>
          <w:ilvl w:val="0"/>
          <w:numId w:val="41"/>
        </w:numPr>
      </w:pPr>
      <w:r w:rsidRPr="0062688F">
        <w:rPr>
          <w:lang w:val="sk-SK"/>
        </w:rPr>
        <w:t xml:space="preserve">poistenie všetkých rizík – poistenie majetku </w:t>
      </w:r>
      <w:r w:rsidR="00E9174B" w:rsidRPr="001B4B05">
        <w:rPr>
          <w:lang w:val="sk-SK"/>
        </w:rPr>
        <w:t>(vrátane zásob)</w:t>
      </w:r>
      <w:r w:rsidR="00E9174B">
        <w:rPr>
          <w:lang w:val="sk-SK"/>
        </w:rPr>
        <w:t xml:space="preserve"> </w:t>
      </w:r>
      <w:r w:rsidRPr="0062688F">
        <w:rPr>
          <w:lang w:val="sk-SK"/>
        </w:rPr>
        <w:t xml:space="preserve">a poisteniu prerušenia prevádzky poistná suma </w:t>
      </w:r>
      <w:r w:rsidR="00326994" w:rsidRPr="0062688F">
        <w:t xml:space="preserve">do výšky </w:t>
      </w:r>
      <w:r w:rsidR="00AD0E18">
        <w:rPr>
          <w:lang w:val="sk-SK"/>
        </w:rPr>
        <w:t>2</w:t>
      </w:r>
      <w:r w:rsidR="00F322DE">
        <w:rPr>
          <w:lang w:val="sk-SK"/>
        </w:rPr>
        <w:t>8 173 815,16</w:t>
      </w:r>
      <w:r w:rsidR="00326994" w:rsidRPr="0062688F">
        <w:t xml:space="preserve"> EUR</w:t>
      </w:r>
      <w:r w:rsidRPr="0062688F">
        <w:rPr>
          <w:lang w:val="sk-SK"/>
        </w:rPr>
        <w:t xml:space="preserve">, </w:t>
      </w:r>
    </w:p>
    <w:p w14:paraId="4D7FC724" w14:textId="254D977A" w:rsidR="004A2528" w:rsidRPr="0062688F" w:rsidRDefault="004A2528" w:rsidP="004A2528">
      <w:pPr>
        <w:pStyle w:val="Zkladntext"/>
        <w:numPr>
          <w:ilvl w:val="0"/>
          <w:numId w:val="41"/>
        </w:numPr>
      </w:pPr>
      <w:r w:rsidRPr="0062688F">
        <w:rPr>
          <w:lang w:val="sk-SK"/>
        </w:rPr>
        <w:t xml:space="preserve">poistenie zodpovednosti za škody spôsobené pri prerušení prevádzky – poistná suma </w:t>
      </w:r>
      <w:r w:rsidR="00293BB7" w:rsidRPr="0062688F">
        <w:rPr>
          <w:lang w:val="sk-SK"/>
        </w:rPr>
        <w:t xml:space="preserve"> </w:t>
      </w:r>
      <w:r w:rsidR="00F322DE">
        <w:rPr>
          <w:lang w:val="sk-SK"/>
        </w:rPr>
        <w:t>8 462 366,59</w:t>
      </w:r>
      <w:r w:rsidRPr="0062688F">
        <w:rPr>
          <w:lang w:val="sk-SK"/>
        </w:rPr>
        <w:t xml:space="preserve"> EUR,</w:t>
      </w:r>
    </w:p>
    <w:p w14:paraId="3A077BC2" w14:textId="2412F7E2" w:rsidR="008411B3" w:rsidRPr="0062688F" w:rsidRDefault="004A2528" w:rsidP="004A2528">
      <w:pPr>
        <w:pStyle w:val="Zkladntext"/>
        <w:numPr>
          <w:ilvl w:val="0"/>
          <w:numId w:val="41"/>
        </w:numPr>
      </w:pPr>
      <w:r w:rsidRPr="0062688F">
        <w:rPr>
          <w:lang w:val="sk-SK"/>
        </w:rPr>
        <w:t xml:space="preserve">poistenie zákonnej zodpovednosti – poistná suma </w:t>
      </w:r>
      <w:r w:rsidR="00F322DE">
        <w:rPr>
          <w:lang w:val="sk-SK"/>
        </w:rPr>
        <w:t>25 965</w:t>
      </w:r>
      <w:r w:rsidRPr="0062688F">
        <w:rPr>
          <w:lang w:val="sk-SK"/>
        </w:rPr>
        <w:t> </w:t>
      </w:r>
      <w:r w:rsidR="00F322DE">
        <w:rPr>
          <w:lang w:val="sk-SK"/>
        </w:rPr>
        <w:t>000</w:t>
      </w:r>
      <w:r w:rsidR="00AD0E18">
        <w:rPr>
          <w:lang w:val="sk-SK"/>
        </w:rPr>
        <w:t>,</w:t>
      </w:r>
      <w:r w:rsidR="00F322DE">
        <w:rPr>
          <w:lang w:val="sk-SK"/>
        </w:rPr>
        <w:t>00</w:t>
      </w:r>
      <w:r w:rsidR="00AD0E18">
        <w:rPr>
          <w:lang w:val="sk-SK"/>
        </w:rPr>
        <w:t xml:space="preserve"> </w:t>
      </w:r>
      <w:r w:rsidRPr="0062688F">
        <w:rPr>
          <w:lang w:val="sk-SK"/>
        </w:rPr>
        <w:t xml:space="preserve"> EUR.</w:t>
      </w:r>
      <w:r w:rsidR="00326994" w:rsidRPr="0062688F">
        <w:t xml:space="preserve"> </w:t>
      </w:r>
    </w:p>
    <w:p w14:paraId="4C23867C" w14:textId="77777777" w:rsidR="000165F7" w:rsidRPr="0062688F" w:rsidRDefault="000165F7" w:rsidP="00A06DEF">
      <w:pPr>
        <w:pStyle w:val="Zkladntext"/>
        <w:rPr>
          <w:lang w:val="sk-SK"/>
        </w:rPr>
      </w:pPr>
    </w:p>
    <w:p w14:paraId="09EB280E" w14:textId="77777777" w:rsidR="00876E58" w:rsidRPr="0062688F" w:rsidRDefault="004A2528" w:rsidP="004A2528">
      <w:pPr>
        <w:pStyle w:val="Zkladntext"/>
        <w:rPr>
          <w:lang w:val="sk-SK"/>
        </w:rPr>
      </w:pPr>
      <w:r w:rsidRPr="0062688F">
        <w:t xml:space="preserve">Spoločnosť má uzatvorené </w:t>
      </w:r>
      <w:r w:rsidR="00876E58" w:rsidRPr="0062688F">
        <w:rPr>
          <w:lang w:val="sk-SK"/>
        </w:rPr>
        <w:t>v Allianz – Slovenská poisťovňa</w:t>
      </w:r>
    </w:p>
    <w:p w14:paraId="1D6C4EDF" w14:textId="4D003DA4" w:rsidR="00876E58" w:rsidRPr="0009526D" w:rsidRDefault="004A2528" w:rsidP="00876E58">
      <w:pPr>
        <w:pStyle w:val="Zkladntext"/>
        <w:numPr>
          <w:ilvl w:val="0"/>
          <w:numId w:val="41"/>
        </w:numPr>
      </w:pPr>
      <w:r w:rsidRPr="0062688F">
        <w:t>havarijné a povinné zákonné poistenie vozidiel a</w:t>
      </w:r>
      <w:r w:rsidR="00876E58" w:rsidRPr="0062688F">
        <w:t> </w:t>
      </w:r>
      <w:r w:rsidR="00876E58" w:rsidRPr="0062688F">
        <w:rPr>
          <w:lang w:val="sk-SK"/>
        </w:rPr>
        <w:t>poistenie ochrany práv / Podnikateľ-MOTO/</w:t>
      </w:r>
    </w:p>
    <w:p w14:paraId="75CEFADD" w14:textId="77777777" w:rsidR="0009526D" w:rsidRPr="0062688F" w:rsidRDefault="0009526D" w:rsidP="0009526D">
      <w:pPr>
        <w:pStyle w:val="Zkladntext"/>
      </w:pPr>
    </w:p>
    <w:p w14:paraId="70A05790" w14:textId="77777777" w:rsidR="0009526D" w:rsidRDefault="0009526D" w:rsidP="0009526D">
      <w:pPr>
        <w:pStyle w:val="Zkladntext"/>
        <w:ind w:left="0"/>
        <w:rPr>
          <w:lang w:val="sk-SK"/>
        </w:rPr>
      </w:pPr>
      <w:r>
        <w:rPr>
          <w:lang w:val="sk-SK"/>
        </w:rPr>
        <w:t xml:space="preserve">         </w:t>
      </w:r>
      <w:r w:rsidR="00876E58" w:rsidRPr="0062688F">
        <w:t xml:space="preserve">Spoločnosť má uzatvorené </w:t>
      </w:r>
      <w:r w:rsidR="005F7E38">
        <w:rPr>
          <w:lang w:val="sk-SK"/>
        </w:rPr>
        <w:t xml:space="preserve">poistenie finančnej straty </w:t>
      </w:r>
      <w:proofErr w:type="spellStart"/>
      <w:r w:rsidR="005F7E38">
        <w:rPr>
          <w:lang w:val="sk-SK"/>
        </w:rPr>
        <w:t>EuroGAP</w:t>
      </w:r>
      <w:proofErr w:type="spellEnd"/>
      <w:r w:rsidR="005F7E38">
        <w:rPr>
          <w:lang w:val="sk-SK"/>
        </w:rPr>
        <w:t xml:space="preserve"> na vozidlo EČV: SL173CB v poisťovni  </w:t>
      </w:r>
      <w:proofErr w:type="spellStart"/>
      <w:r w:rsidR="005F7E38">
        <w:rPr>
          <w:lang w:val="sk-SK"/>
        </w:rPr>
        <w:t>Colonnade</w:t>
      </w:r>
      <w:proofErr w:type="spellEnd"/>
      <w:r w:rsidR="005F7E38">
        <w:rPr>
          <w:lang w:val="sk-SK"/>
        </w:rPr>
        <w:t xml:space="preserve"> </w:t>
      </w:r>
    </w:p>
    <w:p w14:paraId="14D9D240" w14:textId="6CC51C50" w:rsidR="00876E58" w:rsidRPr="0062688F" w:rsidRDefault="0009526D" w:rsidP="0009526D">
      <w:pPr>
        <w:pStyle w:val="Zkladntext"/>
        <w:ind w:left="0"/>
        <w:rPr>
          <w:lang w:val="sk-SK"/>
        </w:rPr>
      </w:pPr>
      <w:r>
        <w:rPr>
          <w:lang w:val="sk-SK"/>
        </w:rPr>
        <w:t xml:space="preserve">          </w:t>
      </w:r>
      <w:proofErr w:type="spellStart"/>
      <w:r w:rsidR="005F7E38">
        <w:rPr>
          <w:lang w:val="sk-SK"/>
        </w:rPr>
        <w:t>Insurance</w:t>
      </w:r>
      <w:proofErr w:type="spellEnd"/>
      <w:r w:rsidR="005F7E38">
        <w:rPr>
          <w:lang w:val="sk-SK"/>
        </w:rPr>
        <w:t xml:space="preserve"> S.A</w:t>
      </w:r>
      <w:r>
        <w:rPr>
          <w:lang w:val="sk-SK"/>
        </w:rPr>
        <w:t xml:space="preserve"> - pobočka poisťovne z iného </w:t>
      </w:r>
      <w:proofErr w:type="spellStart"/>
      <w:r>
        <w:rPr>
          <w:lang w:val="sk-SK"/>
        </w:rPr>
        <w:t>členksého</w:t>
      </w:r>
      <w:proofErr w:type="spellEnd"/>
      <w:r>
        <w:rPr>
          <w:lang w:val="sk-SK"/>
        </w:rPr>
        <w:t xml:space="preserve"> štátu</w:t>
      </w:r>
    </w:p>
    <w:p w14:paraId="03639302" w14:textId="77777777" w:rsidR="00876E58" w:rsidRPr="0062688F" w:rsidRDefault="00876E58" w:rsidP="00876E58">
      <w:pPr>
        <w:pStyle w:val="Zkladntext"/>
        <w:rPr>
          <w:lang w:val="sk-SK"/>
        </w:rPr>
      </w:pPr>
    </w:p>
    <w:p w14:paraId="1E0B5838" w14:textId="77777777" w:rsidR="00876E58" w:rsidRPr="0062688F" w:rsidRDefault="00876E58" w:rsidP="00876E58">
      <w:pPr>
        <w:pStyle w:val="Zkladntext"/>
        <w:rPr>
          <w:lang w:val="sk-SK"/>
        </w:rPr>
      </w:pPr>
      <w:r w:rsidRPr="0062688F">
        <w:rPr>
          <w:lang w:val="sk-SK"/>
        </w:rPr>
        <w:t>V poisť</w:t>
      </w:r>
      <w:r w:rsidR="00842EED">
        <w:rPr>
          <w:lang w:val="sk-SK"/>
        </w:rPr>
        <w:t>o</w:t>
      </w:r>
      <w:r w:rsidRPr="0062688F">
        <w:rPr>
          <w:lang w:val="sk-SK"/>
        </w:rPr>
        <w:t xml:space="preserve">vni </w:t>
      </w:r>
      <w:proofErr w:type="spellStart"/>
      <w:r w:rsidRPr="0062688F">
        <w:rPr>
          <w:lang w:val="sk-SK"/>
        </w:rPr>
        <w:t>MetLife</w:t>
      </w:r>
      <w:proofErr w:type="spellEnd"/>
      <w:r w:rsidRPr="0062688F">
        <w:rPr>
          <w:lang w:val="sk-SK"/>
        </w:rPr>
        <w:t xml:space="preserve">  má spoločnosť uzatvorené úrazové poistenie osôb prepravovaných motorovými vozidlami</w:t>
      </w:r>
    </w:p>
    <w:p w14:paraId="78C62BD8" w14:textId="77777777" w:rsidR="0009526D" w:rsidRDefault="0009526D" w:rsidP="00876E58">
      <w:pPr>
        <w:pStyle w:val="Zkladntext"/>
        <w:rPr>
          <w:lang w:val="sk-SK"/>
        </w:rPr>
      </w:pPr>
    </w:p>
    <w:p w14:paraId="3444216E" w14:textId="7775598D" w:rsidR="00876E58" w:rsidRDefault="005F7E38" w:rsidP="00876E58">
      <w:pPr>
        <w:pStyle w:val="Zkladntext"/>
        <w:rPr>
          <w:lang w:val="sk-SK"/>
        </w:rPr>
      </w:pPr>
      <w:r>
        <w:rPr>
          <w:lang w:val="sk-SK"/>
        </w:rPr>
        <w:t xml:space="preserve">V poisťovni </w:t>
      </w:r>
      <w:proofErr w:type="spellStart"/>
      <w:r>
        <w:rPr>
          <w:lang w:val="sk-SK"/>
        </w:rPr>
        <w:t>Kooperatíva</w:t>
      </w:r>
      <w:proofErr w:type="spellEnd"/>
      <w:r>
        <w:rPr>
          <w:lang w:val="sk-SK"/>
        </w:rPr>
        <w:t xml:space="preserve">  má spoločnosť uzatvorenú poistku  </w:t>
      </w:r>
      <w:r w:rsidR="0009526D">
        <w:rPr>
          <w:lang w:val="sk-SK"/>
        </w:rPr>
        <w:t xml:space="preserve">pre poistenie strojov a zariadení – konkrétne  Kompresor Atlas </w:t>
      </w:r>
      <w:proofErr w:type="spellStart"/>
      <w:r w:rsidR="0009526D">
        <w:rPr>
          <w:lang w:val="sk-SK"/>
        </w:rPr>
        <w:t>Copco</w:t>
      </w:r>
      <w:proofErr w:type="spellEnd"/>
      <w:r w:rsidR="0009526D">
        <w:rPr>
          <w:lang w:val="sk-SK"/>
        </w:rPr>
        <w:t xml:space="preserve"> GA55VSD+FF</w:t>
      </w:r>
      <w:r w:rsidR="00BE642E">
        <w:rPr>
          <w:lang w:val="sk-SK"/>
        </w:rPr>
        <w:t xml:space="preserve">  a FVE - súbor budov a stavieb, stavebné súčasti budov a stavieb, súbor strojov a elektroniky.</w:t>
      </w:r>
    </w:p>
    <w:p w14:paraId="13E3D234" w14:textId="77777777" w:rsidR="005F7E38" w:rsidRPr="0062688F" w:rsidRDefault="005F7E38" w:rsidP="00876E58">
      <w:pPr>
        <w:pStyle w:val="Zkladntext"/>
        <w:rPr>
          <w:lang w:val="sk-SK"/>
        </w:rPr>
      </w:pPr>
    </w:p>
    <w:p w14:paraId="34C33E92" w14:textId="77777777" w:rsidR="003E5FD9" w:rsidRPr="0062688F" w:rsidRDefault="003E5FD9" w:rsidP="00876E58">
      <w:pPr>
        <w:pStyle w:val="Zkladntext"/>
        <w:rPr>
          <w:lang w:val="sk-SK"/>
        </w:rPr>
      </w:pPr>
      <w:r w:rsidRPr="0062688F">
        <w:rPr>
          <w:lang w:val="sk-SK"/>
        </w:rPr>
        <w:t>Ďalšie poistenia:</w:t>
      </w:r>
    </w:p>
    <w:p w14:paraId="41443710" w14:textId="77777777" w:rsidR="003E5FD9" w:rsidRPr="0062688F" w:rsidRDefault="003E5FD9" w:rsidP="00876E58">
      <w:pPr>
        <w:pStyle w:val="Zkladntext"/>
        <w:rPr>
          <w:lang w:val="sk-SK"/>
        </w:rPr>
      </w:pPr>
      <w:r w:rsidRPr="0062688F">
        <w:rPr>
          <w:lang w:val="sk-SK"/>
        </w:rPr>
        <w:t xml:space="preserve">Európske cestovné poistenie v Európskej cestovnej poisťovni  AG – </w:t>
      </w:r>
      <w:proofErr w:type="spellStart"/>
      <w:r w:rsidRPr="0062688F">
        <w:rPr>
          <w:lang w:val="sk-SK"/>
        </w:rPr>
        <w:t>Europäische</w:t>
      </w:r>
      <w:proofErr w:type="spellEnd"/>
      <w:r w:rsidRPr="0062688F">
        <w:rPr>
          <w:lang w:val="sk-SK"/>
        </w:rPr>
        <w:t xml:space="preserve"> </w:t>
      </w:r>
      <w:proofErr w:type="spellStart"/>
      <w:r w:rsidRPr="0062688F">
        <w:rPr>
          <w:lang w:val="sk-SK"/>
        </w:rPr>
        <w:t>Reiseversicherung</w:t>
      </w:r>
      <w:proofErr w:type="spellEnd"/>
    </w:p>
    <w:p w14:paraId="71013A59" w14:textId="7BF0FA33" w:rsidR="004A2528" w:rsidRPr="0062688F" w:rsidRDefault="0009526D" w:rsidP="00876E58">
      <w:pPr>
        <w:pStyle w:val="Zkladntext"/>
      </w:pPr>
      <w:proofErr w:type="spellStart"/>
      <w:r>
        <w:rPr>
          <w:lang w:val="sk-SK"/>
        </w:rPr>
        <w:t>Euler</w:t>
      </w:r>
      <w:proofErr w:type="spellEnd"/>
      <w:r>
        <w:rPr>
          <w:lang w:val="sk-SK"/>
        </w:rPr>
        <w:t xml:space="preserve"> Hermes SA</w:t>
      </w:r>
      <w:r w:rsidR="003E5FD9" w:rsidRPr="0062688F">
        <w:rPr>
          <w:lang w:val="sk-SK"/>
        </w:rPr>
        <w:t xml:space="preserve"> – pobočka poisťovne z iného členského štátu – poistenie pohľadávok</w:t>
      </w:r>
    </w:p>
    <w:p w14:paraId="57286ADB" w14:textId="77777777" w:rsidR="004A2528" w:rsidRPr="0062688F" w:rsidRDefault="004A2528" w:rsidP="00A06DEF">
      <w:pPr>
        <w:pStyle w:val="Zkladntext"/>
      </w:pPr>
    </w:p>
    <w:p w14:paraId="44983D95" w14:textId="62209F23" w:rsidR="00E9174B" w:rsidRDefault="004A2528" w:rsidP="00A06DEF">
      <w:pPr>
        <w:pStyle w:val="Zkladntext"/>
        <w:rPr>
          <w:lang w:val="sk-SK"/>
        </w:rPr>
      </w:pPr>
      <w:r w:rsidRPr="0062688F">
        <w:rPr>
          <w:lang w:val="sk-SK"/>
        </w:rPr>
        <w:t xml:space="preserve">Na dlhodobý majetok </w:t>
      </w:r>
      <w:r w:rsidR="0009526D">
        <w:rPr>
          <w:lang w:val="sk-SK"/>
        </w:rPr>
        <w:t xml:space="preserve">k 31.3.2023 </w:t>
      </w:r>
      <w:r w:rsidRPr="0062688F">
        <w:rPr>
          <w:lang w:val="sk-SK"/>
        </w:rPr>
        <w:t>nie je zriadené záložné právo</w:t>
      </w:r>
      <w:r>
        <w:rPr>
          <w:lang w:val="sk-SK"/>
        </w:rPr>
        <w:t>.</w:t>
      </w:r>
      <w:r w:rsidR="00E9174B">
        <w:rPr>
          <w:lang w:val="sk-SK"/>
        </w:rPr>
        <w:t xml:space="preserve"> </w:t>
      </w:r>
    </w:p>
    <w:p w14:paraId="58F0D936" w14:textId="77777777" w:rsidR="009809C3" w:rsidRDefault="009809C3" w:rsidP="00A06DEF">
      <w:pPr>
        <w:pStyle w:val="Zkladntext"/>
        <w:rPr>
          <w:highlight w:val="yellow"/>
          <w:lang w:val="sk-SK"/>
        </w:rPr>
      </w:pPr>
    </w:p>
    <w:p w14:paraId="6ABC70D7" w14:textId="06612C65" w:rsidR="006269B0" w:rsidRPr="00796524" w:rsidRDefault="006269B0" w:rsidP="00A06DEF">
      <w:pPr>
        <w:pStyle w:val="Zkladntext"/>
        <w:rPr>
          <w:lang w:val="sk-SK"/>
        </w:rPr>
      </w:pPr>
      <w:r w:rsidRPr="00796524">
        <w:rPr>
          <w:lang w:val="sk-SK"/>
        </w:rPr>
        <w:t>Dňa 12.4.2023 bola zaregistrovaná zmluva o zriadení záložného práva na zariadenie</w:t>
      </w:r>
      <w:r w:rsidR="00A3735B" w:rsidRPr="00796524">
        <w:rPr>
          <w:lang w:val="sk-SK"/>
        </w:rPr>
        <w:t xml:space="preserve"> zaradené v našom majetku pod číslom 1H20091. Jedná sa o </w:t>
      </w:r>
      <w:r w:rsidRPr="00796524">
        <w:rPr>
          <w:lang w:val="sk-SK"/>
        </w:rPr>
        <w:t>Kompresor s reguláciou (frekvenčným meničom )  a kondenzačným sušičom o výkone 55kW,  typ GA55VSDDS + FF A 13 MEAA 400</w:t>
      </w:r>
      <w:r w:rsidR="00A3735B" w:rsidRPr="00796524">
        <w:rPr>
          <w:lang w:val="sk-SK"/>
        </w:rPr>
        <w:t xml:space="preserve"> </w:t>
      </w:r>
      <w:r w:rsidRPr="00796524">
        <w:rPr>
          <w:lang w:val="sk-SK"/>
        </w:rPr>
        <w:t xml:space="preserve">50, 8153187441 s príslušenstvom. </w:t>
      </w:r>
    </w:p>
    <w:p w14:paraId="1F7F57CB" w14:textId="1224FA01" w:rsidR="00E9174B" w:rsidRPr="00796524" w:rsidRDefault="00A3735B" w:rsidP="00A06DEF">
      <w:pPr>
        <w:pStyle w:val="Zkladntext"/>
        <w:rPr>
          <w:lang w:val="sk-SK"/>
        </w:rPr>
      </w:pPr>
      <w:r w:rsidRPr="00796524">
        <w:rPr>
          <w:lang w:val="sk-SK"/>
        </w:rPr>
        <w:t>Hodnota zálohu  je  39 730,00 EUR bez DPH</w:t>
      </w:r>
    </w:p>
    <w:p w14:paraId="5C722516" w14:textId="6ED796EE" w:rsidR="00A3735B" w:rsidRDefault="00A3735B" w:rsidP="00A06DEF">
      <w:pPr>
        <w:pStyle w:val="Zkladntext"/>
        <w:rPr>
          <w:lang w:val="sk-SK"/>
        </w:rPr>
      </w:pPr>
      <w:r w:rsidRPr="00796524">
        <w:rPr>
          <w:lang w:val="sk-SK"/>
        </w:rPr>
        <w:t>Záložný veriteľ: Ministerstvo životného prostredia Slovenskej republiky, Bratislava v zastúpení Slovenská inovačná a energetická agentúra, Bratislava.</w:t>
      </w:r>
    </w:p>
    <w:p w14:paraId="42D1260E" w14:textId="77777777" w:rsidR="0066381F" w:rsidRDefault="0066381F" w:rsidP="00A06DEF">
      <w:pPr>
        <w:pStyle w:val="Zkladntext"/>
        <w:rPr>
          <w:lang w:val="sk-SK"/>
        </w:rPr>
      </w:pPr>
    </w:p>
    <w:p w14:paraId="4F23D304" w14:textId="454DF956" w:rsidR="0066381F" w:rsidRPr="00796524" w:rsidRDefault="0066381F" w:rsidP="0066381F">
      <w:pPr>
        <w:pStyle w:val="Zkladntext"/>
        <w:rPr>
          <w:lang w:val="sk-SK"/>
        </w:rPr>
      </w:pPr>
      <w:r w:rsidRPr="00796524">
        <w:rPr>
          <w:lang w:val="sk-SK"/>
        </w:rPr>
        <w:t xml:space="preserve">Dňa </w:t>
      </w:r>
      <w:r>
        <w:rPr>
          <w:lang w:val="sk-SK"/>
        </w:rPr>
        <w:t>29.5</w:t>
      </w:r>
      <w:r w:rsidRPr="00796524">
        <w:rPr>
          <w:lang w:val="sk-SK"/>
        </w:rPr>
        <w:t>.2023 bola zaregistrovaná zmluva o zriadení záložného práva na zariadeni</w:t>
      </w:r>
      <w:r w:rsidR="007841D5">
        <w:rPr>
          <w:lang w:val="sk-SK"/>
        </w:rPr>
        <w:t>a</w:t>
      </w:r>
      <w:r w:rsidRPr="00796524">
        <w:rPr>
          <w:lang w:val="sk-SK"/>
        </w:rPr>
        <w:t xml:space="preserve"> zaradené v našom majetku pod číslom 1H</w:t>
      </w:r>
      <w:r w:rsidR="007841D5">
        <w:rPr>
          <w:lang w:val="sk-SK"/>
        </w:rPr>
        <w:t xml:space="preserve">30046 – </w:t>
      </w:r>
      <w:proofErr w:type="spellStart"/>
      <w:r w:rsidR="007841D5">
        <w:rPr>
          <w:lang w:val="sk-SK"/>
        </w:rPr>
        <w:t>fotovoltické</w:t>
      </w:r>
      <w:proofErr w:type="spellEnd"/>
      <w:r w:rsidR="007841D5">
        <w:rPr>
          <w:lang w:val="sk-SK"/>
        </w:rPr>
        <w:t xml:space="preserve"> panely( 221 ks)  s príslušenstvom, 1H30047 – </w:t>
      </w:r>
      <w:proofErr w:type="spellStart"/>
      <w:r w:rsidR="007841D5">
        <w:rPr>
          <w:lang w:val="sk-SK"/>
        </w:rPr>
        <w:t>fotovoltické</w:t>
      </w:r>
      <w:proofErr w:type="spellEnd"/>
      <w:r w:rsidR="007841D5">
        <w:rPr>
          <w:lang w:val="sk-SK"/>
        </w:rPr>
        <w:t xml:space="preserve"> meniče typ GW50KS-MT(2ks) , 1H30048 – </w:t>
      </w:r>
      <w:proofErr w:type="spellStart"/>
      <w:r w:rsidR="007841D5">
        <w:rPr>
          <w:lang w:val="sk-SK"/>
        </w:rPr>
        <w:t>fotovoltická</w:t>
      </w:r>
      <w:proofErr w:type="spellEnd"/>
      <w:r w:rsidR="007841D5">
        <w:rPr>
          <w:lang w:val="sk-SK"/>
        </w:rPr>
        <w:t xml:space="preserve"> regulácia (1ks), rozvádzač typ R_HRM+P (1ks), rozvádzač typ RIDC7 (1ks pozostávajúci z 2 častí) .</w:t>
      </w:r>
    </w:p>
    <w:p w14:paraId="2C631B58" w14:textId="65423D70" w:rsidR="0066381F" w:rsidRPr="00796524" w:rsidRDefault="0066381F" w:rsidP="0066381F">
      <w:pPr>
        <w:pStyle w:val="Zkladntext"/>
        <w:rPr>
          <w:lang w:val="sk-SK"/>
        </w:rPr>
      </w:pPr>
      <w:r w:rsidRPr="00796524">
        <w:rPr>
          <w:lang w:val="sk-SK"/>
        </w:rPr>
        <w:t xml:space="preserve">Hodnota zálohu  je  </w:t>
      </w:r>
      <w:r w:rsidR="007841D5">
        <w:rPr>
          <w:lang w:val="sk-SK"/>
        </w:rPr>
        <w:t>79 440</w:t>
      </w:r>
      <w:r w:rsidRPr="00796524">
        <w:rPr>
          <w:lang w:val="sk-SK"/>
        </w:rPr>
        <w:t>,00 EUR bez DPH</w:t>
      </w:r>
    </w:p>
    <w:p w14:paraId="711CBF1B" w14:textId="77777777" w:rsidR="0066381F" w:rsidRDefault="0066381F" w:rsidP="0066381F">
      <w:pPr>
        <w:pStyle w:val="Zkladntext"/>
        <w:rPr>
          <w:lang w:val="sk-SK"/>
        </w:rPr>
      </w:pPr>
      <w:r w:rsidRPr="00796524">
        <w:rPr>
          <w:lang w:val="sk-SK"/>
        </w:rPr>
        <w:t>Záložný veriteľ: Ministerstvo životného prostredia Slovenskej republiky, Bratislava v zastúpení Slovenská inovačná a energetická agentúra, Bratislava.</w:t>
      </w:r>
    </w:p>
    <w:p w14:paraId="60E614BC" w14:textId="77777777" w:rsidR="0066381F" w:rsidRDefault="0066381F" w:rsidP="00A06DEF">
      <w:pPr>
        <w:pStyle w:val="Zkladntext"/>
        <w:rPr>
          <w:lang w:val="sk-SK"/>
        </w:rPr>
      </w:pPr>
    </w:p>
    <w:p w14:paraId="33C00EF0" w14:textId="77777777" w:rsidR="00A3735B" w:rsidRDefault="00A3735B" w:rsidP="00A06DEF">
      <w:pPr>
        <w:pStyle w:val="Zkladntext"/>
        <w:rPr>
          <w:lang w:val="sk-SK"/>
        </w:rPr>
      </w:pPr>
    </w:p>
    <w:p w14:paraId="2F97B728" w14:textId="3E97B11B" w:rsidR="00A3735B" w:rsidRDefault="00A3735B" w:rsidP="00A06DEF">
      <w:pPr>
        <w:pStyle w:val="Zkladntext"/>
        <w:rPr>
          <w:lang w:val="sk-SK"/>
        </w:rPr>
      </w:pPr>
      <w:r>
        <w:rPr>
          <w:lang w:val="sk-SK"/>
        </w:rPr>
        <w:t xml:space="preserve"> </w:t>
      </w:r>
    </w:p>
    <w:p w14:paraId="7357D857" w14:textId="06EBF489" w:rsidR="004A2528" w:rsidRPr="004A2528" w:rsidRDefault="00E9174B" w:rsidP="00A06DEF">
      <w:pPr>
        <w:pStyle w:val="Zkladntext"/>
        <w:rPr>
          <w:lang w:val="sk-SK"/>
        </w:rPr>
      </w:pPr>
      <w:r w:rsidRPr="001B4B05">
        <w:rPr>
          <w:lang w:val="sk-SK"/>
        </w:rPr>
        <w:t>Spoločnosť</w:t>
      </w:r>
      <w:r w:rsidR="00AC0065">
        <w:rPr>
          <w:lang w:val="sk-SK"/>
        </w:rPr>
        <w:t xml:space="preserve"> nemá</w:t>
      </w:r>
      <w:r w:rsidR="0069693C">
        <w:rPr>
          <w:lang w:val="sk-SK"/>
        </w:rPr>
        <w:t xml:space="preserve"> vytvorenú </w:t>
      </w:r>
      <w:r w:rsidRPr="001B4B05">
        <w:rPr>
          <w:lang w:val="sk-SK"/>
        </w:rPr>
        <w:t xml:space="preserve"> opravnú položku k obstarávanému majet</w:t>
      </w:r>
      <w:r w:rsidR="007841D5">
        <w:rPr>
          <w:lang w:val="sk-SK"/>
        </w:rPr>
        <w:t>k</w:t>
      </w:r>
      <w:r w:rsidRPr="001B4B05">
        <w:rPr>
          <w:lang w:val="sk-SK"/>
        </w:rPr>
        <w:t>u k 31.</w:t>
      </w:r>
      <w:r w:rsidR="0069693C">
        <w:rPr>
          <w:lang w:val="sk-SK"/>
        </w:rPr>
        <w:t>03.202</w:t>
      </w:r>
      <w:r w:rsidR="007841D5">
        <w:rPr>
          <w:lang w:val="sk-SK"/>
        </w:rPr>
        <w:t>4</w:t>
      </w:r>
      <w:r w:rsidR="00AC0065">
        <w:rPr>
          <w:lang w:val="sk-SK"/>
        </w:rPr>
        <w:t>.</w:t>
      </w:r>
    </w:p>
    <w:p w14:paraId="0C137A65" w14:textId="77777777" w:rsidR="004508C8" w:rsidRPr="00891481" w:rsidRDefault="004508C8" w:rsidP="004508C8">
      <w:pPr>
        <w:pStyle w:val="Zkladntext"/>
        <w:rPr>
          <w:szCs w:val="18"/>
        </w:rPr>
      </w:pPr>
    </w:p>
    <w:p w14:paraId="624B20AC" w14:textId="77777777" w:rsidR="00DF028D" w:rsidRDefault="00DF028D" w:rsidP="00600636">
      <w:pPr>
        <w:pStyle w:val="Zkladntext"/>
        <w:sectPr w:rsidR="00DF028D" w:rsidSect="00AE5B8D">
          <w:headerReference w:type="default" r:id="rId12"/>
          <w:footerReference w:type="default" r:id="rId13"/>
          <w:headerReference w:type="first" r:id="rId14"/>
          <w:footerReference w:type="first" r:id="rId15"/>
          <w:pgSz w:w="11907" w:h="16840" w:code="9"/>
          <w:pgMar w:top="1701" w:right="1021" w:bottom="357" w:left="1304" w:header="675" w:footer="408" w:gutter="0"/>
          <w:pgNumType w:start="1"/>
          <w:cols w:space="720"/>
          <w:titlePg/>
          <w:docGrid w:linePitch="272"/>
        </w:sectPr>
      </w:pPr>
    </w:p>
    <w:bookmarkStart w:id="24" w:name="_MON_1625230160"/>
    <w:bookmarkEnd w:id="24"/>
    <w:p w14:paraId="77315839" w14:textId="31ABD55B" w:rsidR="00DF028D" w:rsidRPr="00D442E4" w:rsidRDefault="005D7F17" w:rsidP="004A2528">
      <w:pPr>
        <w:pStyle w:val="Zkladntext"/>
        <w:ind w:left="851"/>
        <w:rPr>
          <w:lang w:val="sk-SK"/>
        </w:rPr>
      </w:pPr>
      <w:r w:rsidRPr="003E2F84">
        <w:rPr>
          <w:szCs w:val="18"/>
        </w:rPr>
        <w:object w:dxaOrig="16966" w:dyaOrig="12226" w14:anchorId="31F85E98">
          <v:shape id="_x0000_i1027" type="#_x0000_t75" style="width:700.5pt;height:429pt" o:ole="">
            <v:imagedata r:id="rId16" o:title=""/>
          </v:shape>
          <o:OLEObject Type="Embed" ProgID="Excel.Sheet.12" ShapeID="_x0000_i1027" DrawAspect="Content" ObjectID="_1781075696" r:id="rId17"/>
        </w:object>
      </w:r>
    </w:p>
    <w:bookmarkStart w:id="25" w:name="_MON_1714819090"/>
    <w:bookmarkEnd w:id="25"/>
    <w:p w14:paraId="3B127892" w14:textId="31B98488" w:rsidR="00DF028D" w:rsidRDefault="005D7F17" w:rsidP="00600636">
      <w:pPr>
        <w:pStyle w:val="Zkladntext"/>
      </w:pPr>
      <w:r w:rsidRPr="008E39E4">
        <w:object w:dxaOrig="16966" w:dyaOrig="12226" w14:anchorId="2051CC74">
          <v:shape id="_x0000_i1028" type="#_x0000_t75" style="width:700.5pt;height:440.25pt" o:ole="">
            <v:imagedata r:id="rId18" o:title=""/>
          </v:shape>
          <o:OLEObject Type="Embed" ProgID="Excel.Sheet.12" ShapeID="_x0000_i1028" DrawAspect="Content" ObjectID="_1781075697" r:id="rId19"/>
        </w:object>
      </w:r>
    </w:p>
    <w:p w14:paraId="4EA8483D" w14:textId="77777777" w:rsidR="00DF028D" w:rsidRDefault="00DF028D" w:rsidP="00600636">
      <w:pPr>
        <w:pStyle w:val="Zkladntext"/>
        <w:sectPr w:rsidR="00DF028D" w:rsidSect="007B2397">
          <w:pgSz w:w="16840" w:h="11907" w:orient="landscape" w:code="9"/>
          <w:pgMar w:top="1673" w:right="1702" w:bottom="1021" w:left="357" w:header="675" w:footer="408" w:gutter="0"/>
          <w:pgNumType w:start="7"/>
          <w:cols w:space="720"/>
          <w:titlePg/>
          <w:docGrid w:linePitch="272"/>
        </w:sectPr>
      </w:pPr>
    </w:p>
    <w:p w14:paraId="28E825C7" w14:textId="77777777" w:rsidR="008F1D73" w:rsidRPr="008E39E4" w:rsidRDefault="008F1D73" w:rsidP="008F1D73">
      <w:pPr>
        <w:pStyle w:val="Nadpis2"/>
        <w:numPr>
          <w:ilvl w:val="0"/>
          <w:numId w:val="3"/>
        </w:numPr>
        <w:tabs>
          <w:tab w:val="num" w:pos="426"/>
        </w:tabs>
      </w:pPr>
      <w:bookmarkStart w:id="26" w:name="_Toc530739903"/>
      <w:bookmarkStart w:id="27" w:name="_Toc530739904"/>
      <w:bookmarkStart w:id="28" w:name="_Toc530739905"/>
      <w:r w:rsidRPr="008E39E4">
        <w:lastRenderedPageBreak/>
        <w:t>Zásoby</w:t>
      </w:r>
      <w:bookmarkEnd w:id="26"/>
    </w:p>
    <w:p w14:paraId="6CFE000F" w14:textId="77777777" w:rsidR="008F1D73" w:rsidRPr="008E39E4" w:rsidRDefault="008F1D73" w:rsidP="008F1D73">
      <w:pPr>
        <w:pStyle w:val="Zkladntext"/>
      </w:pPr>
    </w:p>
    <w:p w14:paraId="67552533" w14:textId="77777777" w:rsidR="008F1D73" w:rsidRDefault="008F1D73" w:rsidP="008F1D73">
      <w:pPr>
        <w:pStyle w:val="Zkladntext"/>
        <w:rPr>
          <w:szCs w:val="18"/>
        </w:rPr>
      </w:pPr>
      <w:r w:rsidRPr="00B50225">
        <w:rPr>
          <w:szCs w:val="18"/>
        </w:rPr>
        <w:t>Vývoj opravnej položky v priebehu účtovného obdobia je uvedený v nasledujúcom prehľade:</w:t>
      </w:r>
    </w:p>
    <w:p w14:paraId="48810924" w14:textId="77777777" w:rsidR="008F1D73" w:rsidRDefault="008F1D73" w:rsidP="008F1D73">
      <w:pPr>
        <w:pStyle w:val="Zkladntext"/>
        <w:rPr>
          <w:szCs w:val="18"/>
        </w:rPr>
      </w:pPr>
    </w:p>
    <w:bookmarkStart w:id="29" w:name="_MON_1500360978"/>
    <w:bookmarkEnd w:id="29"/>
    <w:p w14:paraId="19488E56" w14:textId="005CD697" w:rsidR="008F1D73" w:rsidRDefault="00A97F01" w:rsidP="008F1D73">
      <w:pPr>
        <w:pStyle w:val="Zkladntext"/>
        <w:rPr>
          <w:szCs w:val="18"/>
        </w:rPr>
      </w:pPr>
      <w:r>
        <w:rPr>
          <w:szCs w:val="18"/>
        </w:rPr>
        <w:object w:dxaOrig="8460" w:dyaOrig="3060" w14:anchorId="7D1D52CE">
          <v:shape id="_x0000_i1029" type="#_x0000_t75" style="width:420.75pt;height:153.75pt" o:ole="">
            <v:imagedata r:id="rId20" o:title=""/>
          </v:shape>
          <o:OLEObject Type="Embed" ProgID="Excel.Sheet.12" ShapeID="_x0000_i1029" DrawAspect="Content" ObjectID="_1781075698" r:id="rId21"/>
        </w:object>
      </w:r>
      <w:r w:rsidR="008F1D73" w:rsidRPr="00B50225" w:rsidDel="0034638A">
        <w:rPr>
          <w:szCs w:val="18"/>
        </w:rPr>
        <w:t xml:space="preserve"> </w:t>
      </w:r>
    </w:p>
    <w:p w14:paraId="0F892E12" w14:textId="77777777" w:rsidR="008F1D73" w:rsidRPr="004508C8" w:rsidRDefault="008F1D73" w:rsidP="008F1D73">
      <w:pPr>
        <w:pStyle w:val="Zkladntext"/>
        <w:rPr>
          <w:szCs w:val="18"/>
          <w:lang w:val="sk-SK"/>
        </w:rPr>
      </w:pPr>
      <w:r>
        <w:rPr>
          <w:szCs w:val="18"/>
          <w:lang w:val="sk-SK"/>
        </w:rPr>
        <w:t xml:space="preserve">Na zásoby Spoločnosti nie je zriadené </w:t>
      </w:r>
      <w:proofErr w:type="spellStart"/>
      <w:r>
        <w:rPr>
          <w:szCs w:val="18"/>
          <w:lang w:val="sk-SK"/>
        </w:rPr>
        <w:t>záložené</w:t>
      </w:r>
      <w:proofErr w:type="spellEnd"/>
      <w:r>
        <w:rPr>
          <w:szCs w:val="18"/>
          <w:lang w:val="sk-SK"/>
        </w:rPr>
        <w:t xml:space="preserve"> právo.</w:t>
      </w:r>
    </w:p>
    <w:p w14:paraId="1CB91E31" w14:textId="03630EFB" w:rsidR="008F1D73" w:rsidRDefault="008F1D73" w:rsidP="008F1D73">
      <w:pPr>
        <w:pStyle w:val="Zkladntext"/>
      </w:pPr>
    </w:p>
    <w:p w14:paraId="0A426384" w14:textId="77777777" w:rsidR="00E0071D" w:rsidRDefault="00E0071D" w:rsidP="008F1D73">
      <w:pPr>
        <w:pStyle w:val="Zkladntext"/>
      </w:pPr>
    </w:p>
    <w:p w14:paraId="04C7F361" w14:textId="77777777" w:rsidR="004508C8" w:rsidRPr="008E39E4" w:rsidRDefault="004508C8" w:rsidP="004508C8">
      <w:pPr>
        <w:pStyle w:val="Nadpis2"/>
        <w:numPr>
          <w:ilvl w:val="0"/>
          <w:numId w:val="3"/>
        </w:numPr>
        <w:tabs>
          <w:tab w:val="num" w:pos="426"/>
        </w:tabs>
      </w:pPr>
      <w:r w:rsidRPr="008E39E4">
        <w:t>Pohľadávky</w:t>
      </w:r>
      <w:bookmarkEnd w:id="27"/>
    </w:p>
    <w:p w14:paraId="05D07ED9" w14:textId="77777777" w:rsidR="004508C8" w:rsidRPr="008E39E4" w:rsidRDefault="004508C8" w:rsidP="004508C8">
      <w:pPr>
        <w:pStyle w:val="Zkladntext"/>
      </w:pPr>
    </w:p>
    <w:p w14:paraId="2A9EFD8F" w14:textId="77777777" w:rsidR="004508C8" w:rsidRPr="00B50225" w:rsidRDefault="004508C8" w:rsidP="004508C8">
      <w:pPr>
        <w:pStyle w:val="Zkladntext"/>
        <w:rPr>
          <w:szCs w:val="18"/>
        </w:rPr>
      </w:pPr>
      <w:r w:rsidRPr="00B50225">
        <w:rPr>
          <w:szCs w:val="18"/>
        </w:rPr>
        <w:t>Vývoj opravnej položky v priebehu účtovného obdobia je zobrazený v</w:t>
      </w:r>
      <w:r>
        <w:rPr>
          <w:szCs w:val="18"/>
        </w:rPr>
        <w:t> </w:t>
      </w:r>
      <w:r w:rsidRPr="00B50225">
        <w:rPr>
          <w:szCs w:val="18"/>
        </w:rPr>
        <w:t>nasledujúcom prehľade:</w:t>
      </w:r>
    </w:p>
    <w:p w14:paraId="30722FAA" w14:textId="77777777" w:rsidR="004508C8" w:rsidRDefault="004508C8" w:rsidP="004508C8">
      <w:pPr>
        <w:pStyle w:val="Zkladntext"/>
        <w:rPr>
          <w:i/>
          <w:szCs w:val="18"/>
          <w:u w:val="single"/>
        </w:rPr>
      </w:pPr>
    </w:p>
    <w:bookmarkStart w:id="30" w:name="_MON_1500362016"/>
    <w:bookmarkEnd w:id="30"/>
    <w:p w14:paraId="279B68FF" w14:textId="3A748326" w:rsidR="004508C8" w:rsidRPr="00796524" w:rsidRDefault="00A97F01" w:rsidP="004508C8">
      <w:pPr>
        <w:pStyle w:val="Zkladntext"/>
        <w:rPr>
          <w:b/>
          <w:szCs w:val="18"/>
        </w:rPr>
      </w:pPr>
      <w:r w:rsidRPr="00796524">
        <w:rPr>
          <w:b/>
          <w:szCs w:val="18"/>
        </w:rPr>
        <w:object w:dxaOrig="8760" w:dyaOrig="6660" w14:anchorId="68FEB2C7">
          <v:shape id="_x0000_i1030" type="#_x0000_t75" style="width:439.5pt;height:277.5pt" o:ole="">
            <v:imagedata r:id="rId22" o:title=""/>
          </v:shape>
          <o:OLEObject Type="Embed" ProgID="Excel.Sheet.12" ShapeID="_x0000_i1030" DrawAspect="Content" ObjectID="_1781075699" r:id="rId23"/>
        </w:object>
      </w:r>
    </w:p>
    <w:p w14:paraId="1017C91E" w14:textId="77777777" w:rsidR="004508C8" w:rsidRDefault="004508C8" w:rsidP="004508C8">
      <w:pPr>
        <w:pStyle w:val="Zkladntext"/>
      </w:pPr>
    </w:p>
    <w:p w14:paraId="7B8B4C80" w14:textId="77777777" w:rsidR="004508C8" w:rsidRPr="008E39E4" w:rsidRDefault="004508C8" w:rsidP="004508C8">
      <w:pPr>
        <w:pStyle w:val="Zkladntext"/>
      </w:pPr>
      <w:r w:rsidRPr="008E39E4">
        <w:t xml:space="preserve">Pohľadávky spoločnosti nie sú zabezpečené záložným právom alebo inou formou zabezpečenia. </w:t>
      </w:r>
    </w:p>
    <w:p w14:paraId="374B8D29" w14:textId="77777777" w:rsidR="00E0071D" w:rsidRDefault="00E0071D" w:rsidP="00796524">
      <w:pPr>
        <w:pStyle w:val="Zkladntext"/>
        <w:ind w:left="0"/>
      </w:pPr>
    </w:p>
    <w:p w14:paraId="1E550F6C" w14:textId="77777777" w:rsidR="00A97F01" w:rsidRDefault="00A97F01" w:rsidP="004508C8">
      <w:pPr>
        <w:pStyle w:val="Zkladntext"/>
        <w:rPr>
          <w:szCs w:val="18"/>
        </w:rPr>
      </w:pPr>
    </w:p>
    <w:p w14:paraId="48358C6A" w14:textId="27BD2584" w:rsidR="004508C8" w:rsidRPr="008E39E4" w:rsidRDefault="004508C8" w:rsidP="004508C8">
      <w:pPr>
        <w:pStyle w:val="Zkladntext"/>
        <w:rPr>
          <w:szCs w:val="18"/>
        </w:rPr>
      </w:pPr>
      <w:r w:rsidRPr="00DF7B93">
        <w:rPr>
          <w:szCs w:val="18"/>
        </w:rPr>
        <w:t>Veková štruktúra krátkodobých pohľadávok je uvedená v nasledujúcom prehľade:</w:t>
      </w:r>
    </w:p>
    <w:bookmarkStart w:id="31" w:name="_MON_1620465930"/>
    <w:bookmarkEnd w:id="31"/>
    <w:bookmarkStart w:id="32" w:name="_MON_1500362160"/>
    <w:bookmarkEnd w:id="32"/>
    <w:p w14:paraId="4958A9A8" w14:textId="4615BE1D" w:rsidR="004508C8" w:rsidRDefault="00A97F01" w:rsidP="004508C8">
      <w:pPr>
        <w:pStyle w:val="Zkladntext"/>
        <w:rPr>
          <w:szCs w:val="18"/>
          <w:lang w:val="sk-SK"/>
        </w:rPr>
      </w:pPr>
      <w:r w:rsidRPr="008E39E4">
        <w:rPr>
          <w:szCs w:val="18"/>
        </w:rPr>
        <w:object w:dxaOrig="8801" w:dyaOrig="1282" w14:anchorId="0E1D6592">
          <v:shape id="_x0000_i1031" type="#_x0000_t75" style="width:437.25pt;height:64.5pt" o:ole="">
            <v:imagedata r:id="rId24" o:title=""/>
          </v:shape>
          <o:OLEObject Type="Embed" ProgID="Excel.Sheet.12" ShapeID="_x0000_i1031" DrawAspect="Content" ObjectID="_1781075700" r:id="rId25"/>
        </w:object>
      </w:r>
    </w:p>
    <w:p w14:paraId="69716221" w14:textId="68731C62" w:rsidR="004508C8" w:rsidRDefault="004508C8" w:rsidP="008F1D73">
      <w:pPr>
        <w:pStyle w:val="Zkladntext"/>
      </w:pPr>
    </w:p>
    <w:p w14:paraId="0F94902F" w14:textId="77777777" w:rsidR="00A97F01" w:rsidRDefault="00A97F01" w:rsidP="008F1D73">
      <w:pPr>
        <w:pStyle w:val="Zkladntext"/>
      </w:pPr>
    </w:p>
    <w:p w14:paraId="3AF277D3" w14:textId="77777777" w:rsidR="00A97F01" w:rsidRDefault="00A97F01" w:rsidP="008F1D73">
      <w:pPr>
        <w:pStyle w:val="Zkladntext"/>
      </w:pPr>
    </w:p>
    <w:p w14:paraId="2314C82D" w14:textId="77777777" w:rsidR="00E0071D" w:rsidRDefault="00E0071D" w:rsidP="008F1D73">
      <w:pPr>
        <w:pStyle w:val="Zkladntext"/>
      </w:pPr>
    </w:p>
    <w:p w14:paraId="3DCE6C7F" w14:textId="77777777" w:rsidR="008411B3" w:rsidRPr="008E39E4" w:rsidRDefault="008411B3" w:rsidP="00D32F16">
      <w:pPr>
        <w:pStyle w:val="Nadpis2"/>
        <w:numPr>
          <w:ilvl w:val="0"/>
          <w:numId w:val="3"/>
        </w:numPr>
        <w:tabs>
          <w:tab w:val="num" w:pos="426"/>
        </w:tabs>
      </w:pPr>
      <w:r w:rsidRPr="008E39E4">
        <w:lastRenderedPageBreak/>
        <w:t>Finančné účty</w:t>
      </w:r>
      <w:bookmarkEnd w:id="28"/>
    </w:p>
    <w:p w14:paraId="33251C2E" w14:textId="77777777" w:rsidR="008411B3" w:rsidRPr="008E39E4" w:rsidRDefault="008411B3">
      <w:pPr>
        <w:pStyle w:val="Zkladntext"/>
      </w:pPr>
    </w:p>
    <w:p w14:paraId="31B6D499" w14:textId="77777777" w:rsidR="00A65467" w:rsidRPr="008E39E4" w:rsidRDefault="008411B3" w:rsidP="001508EC">
      <w:pPr>
        <w:pStyle w:val="Zkladntext"/>
      </w:pPr>
      <w:r w:rsidRPr="008E39E4">
        <w:t>Ako finančné účty sú vykázané peniaze v pokladnici,</w:t>
      </w:r>
      <w:r w:rsidR="0007639B">
        <w:rPr>
          <w:lang w:val="sk-SK"/>
        </w:rPr>
        <w:t xml:space="preserve"> ceniny a</w:t>
      </w:r>
      <w:r w:rsidRPr="008E39E4">
        <w:t xml:space="preserve"> účty v bankách. Účtami v bankách môže Spoločnosť voľne disponovať</w:t>
      </w:r>
      <w:r w:rsidR="00B74684" w:rsidRPr="008E39E4">
        <w:t>.</w:t>
      </w:r>
      <w:r w:rsidR="001508EC" w:rsidRPr="008E39E4">
        <w:rPr>
          <w:lang w:val="sk-SK"/>
        </w:rPr>
        <w:t xml:space="preserve"> </w:t>
      </w:r>
      <w:r w:rsidR="00A65467" w:rsidRPr="008E39E4">
        <w:t>Štruktúra krátkodob</w:t>
      </w:r>
      <w:r w:rsidR="00BD4A4A">
        <w:t xml:space="preserve">ého finančného majetku </w:t>
      </w:r>
      <w:r w:rsidR="00A65467" w:rsidRPr="008E39E4">
        <w:t>je nasledovná:</w:t>
      </w:r>
    </w:p>
    <w:bookmarkStart w:id="33" w:name="_MON_1558937098"/>
    <w:bookmarkStart w:id="34" w:name="_MON_1387868739"/>
    <w:bookmarkStart w:id="35" w:name="_MON_1425902689"/>
    <w:bookmarkStart w:id="36" w:name="_MON_1455536720"/>
    <w:bookmarkStart w:id="37" w:name="_MON_1460352406"/>
    <w:bookmarkStart w:id="38" w:name="_MON_1460359114"/>
    <w:bookmarkStart w:id="39" w:name="_MON_1460367951"/>
    <w:bookmarkStart w:id="40" w:name="_MON_1460373565"/>
    <w:bookmarkStart w:id="41" w:name="_MON_1487658999"/>
    <w:bookmarkStart w:id="42" w:name="_MON_1487659008"/>
    <w:bookmarkStart w:id="43" w:name="_MON_1487659083"/>
    <w:bookmarkStart w:id="44" w:name="_MON_1487659092"/>
    <w:bookmarkStart w:id="45" w:name="_MON_1491038977"/>
    <w:bookmarkEnd w:id="33"/>
    <w:bookmarkEnd w:id="34"/>
    <w:bookmarkEnd w:id="35"/>
    <w:bookmarkEnd w:id="36"/>
    <w:bookmarkEnd w:id="37"/>
    <w:bookmarkEnd w:id="38"/>
    <w:bookmarkEnd w:id="39"/>
    <w:bookmarkEnd w:id="40"/>
    <w:bookmarkEnd w:id="41"/>
    <w:bookmarkEnd w:id="42"/>
    <w:bookmarkEnd w:id="43"/>
    <w:bookmarkEnd w:id="44"/>
    <w:bookmarkEnd w:id="45"/>
    <w:bookmarkStart w:id="46" w:name="_MON_1557743282"/>
    <w:bookmarkEnd w:id="46"/>
    <w:p w14:paraId="4E06BAC9" w14:textId="494AE506" w:rsidR="001508EC" w:rsidRPr="008E39E4" w:rsidRDefault="00A97F01" w:rsidP="008F1D73">
      <w:pPr>
        <w:pStyle w:val="Zkladntext"/>
      </w:pPr>
      <w:r w:rsidRPr="008E39E4">
        <w:object w:dxaOrig="9007" w:dyaOrig="1762" w14:anchorId="18CE4D63">
          <v:shape id="_x0000_i1032" type="#_x0000_t75" style="width:441pt;height:95.25pt" o:ole="" o:preferrelative="f">
            <v:imagedata r:id="rId26" o:title=""/>
            <o:lock v:ext="edit" aspectratio="f"/>
          </v:shape>
          <o:OLEObject Type="Embed" ProgID="Excel.Sheet.12" ShapeID="_x0000_i1032" DrawAspect="Content" ObjectID="_1781075701" r:id="rId27"/>
        </w:object>
      </w:r>
      <w:bookmarkStart w:id="47" w:name="_Toc530739906"/>
    </w:p>
    <w:p w14:paraId="73389C9D" w14:textId="77777777" w:rsidR="001508EC" w:rsidRPr="008E39E4" w:rsidRDefault="001508EC" w:rsidP="008F1D73">
      <w:pPr>
        <w:pStyle w:val="Zkladntext"/>
      </w:pPr>
    </w:p>
    <w:p w14:paraId="5DDD2CF1" w14:textId="77777777" w:rsidR="008411B3" w:rsidRPr="002A05EB" w:rsidRDefault="008411B3" w:rsidP="001508EC">
      <w:pPr>
        <w:pStyle w:val="Nadpis2"/>
        <w:numPr>
          <w:ilvl w:val="0"/>
          <w:numId w:val="3"/>
        </w:numPr>
        <w:tabs>
          <w:tab w:val="num" w:pos="426"/>
        </w:tabs>
      </w:pPr>
      <w:r w:rsidRPr="002A05EB">
        <w:t>Časové rozlíšenie</w:t>
      </w:r>
      <w:bookmarkEnd w:id="47"/>
    </w:p>
    <w:p w14:paraId="091207C6" w14:textId="77777777" w:rsidR="008411B3" w:rsidRPr="008E39E4" w:rsidRDefault="008411B3">
      <w:pPr>
        <w:pStyle w:val="Zkladntext"/>
      </w:pPr>
    </w:p>
    <w:p w14:paraId="13C0F1D4" w14:textId="77777777" w:rsidR="008411B3" w:rsidRPr="008E39E4" w:rsidRDefault="008411B3">
      <w:pPr>
        <w:pStyle w:val="Zkladntext"/>
      </w:pPr>
      <w:r w:rsidRPr="008E39E4">
        <w:t xml:space="preserve">Ide o </w:t>
      </w:r>
      <w:r w:rsidR="00E3042F" w:rsidRPr="008E39E4">
        <w:t xml:space="preserve">tieto </w:t>
      </w:r>
      <w:r w:rsidRPr="001B4B05">
        <w:t>položky:</w:t>
      </w:r>
    </w:p>
    <w:bookmarkStart w:id="48" w:name="_MON_1455536755"/>
    <w:bookmarkStart w:id="49" w:name="_MON_1460352747"/>
    <w:bookmarkStart w:id="50" w:name="_MON_1487659129"/>
    <w:bookmarkStart w:id="51" w:name="_MON_1491039081"/>
    <w:bookmarkStart w:id="52" w:name="_MON_1557743315"/>
    <w:bookmarkStart w:id="53" w:name="_MON_1387868939"/>
    <w:bookmarkStart w:id="54" w:name="_MON_1387869050"/>
    <w:bookmarkStart w:id="55" w:name="_MON_1399460968"/>
    <w:bookmarkEnd w:id="48"/>
    <w:bookmarkEnd w:id="49"/>
    <w:bookmarkEnd w:id="50"/>
    <w:bookmarkEnd w:id="51"/>
    <w:bookmarkEnd w:id="52"/>
    <w:bookmarkEnd w:id="53"/>
    <w:bookmarkEnd w:id="54"/>
    <w:bookmarkEnd w:id="55"/>
    <w:bookmarkStart w:id="56" w:name="_MON_1425902755"/>
    <w:bookmarkEnd w:id="56"/>
    <w:p w14:paraId="6C09FCA6" w14:textId="0AC00D95" w:rsidR="0047012C" w:rsidRPr="008E39E4" w:rsidRDefault="009E212B">
      <w:pPr>
        <w:pStyle w:val="Zkladntext"/>
        <w:rPr>
          <w:lang w:val="de-DE"/>
        </w:rPr>
      </w:pPr>
      <w:r w:rsidRPr="008E39E4">
        <w:rPr>
          <w:lang w:val="de-DE"/>
        </w:rPr>
        <w:object w:dxaOrig="8959" w:dyaOrig="3593" w14:anchorId="3D7B7D0C">
          <v:shape id="_x0000_i1033" type="#_x0000_t75" style="width:438.75pt;height:195.75pt" o:ole="" o:preferrelative="f">
            <v:imagedata r:id="rId28" o:title=""/>
            <o:lock v:ext="edit" aspectratio="f"/>
          </v:shape>
          <o:OLEObject Type="Embed" ProgID="Excel.Sheet.12" ShapeID="_x0000_i1033" DrawAspect="Content" ObjectID="_1781075702" r:id="rId29"/>
        </w:object>
      </w:r>
    </w:p>
    <w:p w14:paraId="562E53B4" w14:textId="77777777" w:rsidR="007D6FE7" w:rsidRPr="008E39E4" w:rsidRDefault="007D6FE7">
      <w:pPr>
        <w:pStyle w:val="Zkladntext"/>
      </w:pPr>
    </w:p>
    <w:p w14:paraId="4A4E13B4" w14:textId="77777777" w:rsidR="008411B3" w:rsidRPr="008E39E4" w:rsidRDefault="008411B3" w:rsidP="00DA12D1">
      <w:pPr>
        <w:pStyle w:val="Nadpis2"/>
        <w:numPr>
          <w:ilvl w:val="0"/>
          <w:numId w:val="3"/>
        </w:numPr>
        <w:tabs>
          <w:tab w:val="num" w:pos="426"/>
        </w:tabs>
      </w:pPr>
      <w:bookmarkStart w:id="57" w:name="_Toc530739908"/>
      <w:r w:rsidRPr="008E39E4">
        <w:t>Vlastné imanie</w:t>
      </w:r>
    </w:p>
    <w:p w14:paraId="3056CF23" w14:textId="77777777" w:rsidR="00364440" w:rsidRPr="008E39E4" w:rsidRDefault="00364440">
      <w:pPr>
        <w:pStyle w:val="Zkladntext"/>
      </w:pPr>
    </w:p>
    <w:p w14:paraId="0D553707" w14:textId="77777777" w:rsidR="008411B3" w:rsidRPr="008E39E4" w:rsidRDefault="008411B3">
      <w:pPr>
        <w:pStyle w:val="Zkladntext"/>
        <w:rPr>
          <w:lang w:val="sk-SK"/>
        </w:rPr>
      </w:pPr>
      <w:r w:rsidRPr="008E39E4">
        <w:t xml:space="preserve">Informácie o vlastnom imaní sú </w:t>
      </w:r>
      <w:r w:rsidRPr="00362758">
        <w:t xml:space="preserve">uvedené v časti </w:t>
      </w:r>
      <w:r w:rsidR="00CA1498" w:rsidRPr="00362758">
        <w:t>C</w:t>
      </w:r>
      <w:r w:rsidRPr="00362758">
        <w:t xml:space="preserve"> a </w:t>
      </w:r>
      <w:r w:rsidR="001607A9" w:rsidRPr="00362758">
        <w:rPr>
          <w:lang w:val="sk-SK"/>
        </w:rPr>
        <w:t>P</w:t>
      </w:r>
      <w:r w:rsidRPr="00362758">
        <w:t>.</w:t>
      </w:r>
    </w:p>
    <w:p w14:paraId="192CBBB2" w14:textId="77777777" w:rsidR="0065324F" w:rsidRPr="008E39E4" w:rsidRDefault="0065324F">
      <w:pPr>
        <w:pStyle w:val="Zkladntext"/>
        <w:rPr>
          <w:lang w:val="sk-SK"/>
        </w:rPr>
      </w:pPr>
    </w:p>
    <w:p w14:paraId="64295F53" w14:textId="77777777" w:rsidR="00DF544C" w:rsidRDefault="0065324F" w:rsidP="0065324F">
      <w:pPr>
        <w:pStyle w:val="Zkladntext"/>
        <w:rPr>
          <w:szCs w:val="18"/>
          <w:lang w:val="sk-SK"/>
        </w:rPr>
      </w:pPr>
      <w:r w:rsidRPr="008E39E4">
        <w:rPr>
          <w:szCs w:val="18"/>
        </w:rPr>
        <w:t>Základné imanie bolo splatené v plnom rozsahu</w:t>
      </w:r>
      <w:r w:rsidR="00DF544C">
        <w:rPr>
          <w:szCs w:val="18"/>
          <w:lang w:val="sk-SK"/>
        </w:rPr>
        <w:t xml:space="preserve"> </w:t>
      </w:r>
      <w:proofErr w:type="spellStart"/>
      <w:r w:rsidR="00DF544C">
        <w:rPr>
          <w:szCs w:val="18"/>
          <w:lang w:val="sk-SK"/>
        </w:rPr>
        <w:t>t.j</w:t>
      </w:r>
      <w:proofErr w:type="spellEnd"/>
      <w:r w:rsidR="00DF544C">
        <w:rPr>
          <w:szCs w:val="18"/>
          <w:lang w:val="sk-SK"/>
        </w:rPr>
        <w:t>. vo výške  6 639 EUR</w:t>
      </w:r>
      <w:r w:rsidRPr="008E39E4">
        <w:rPr>
          <w:szCs w:val="18"/>
        </w:rPr>
        <w:t>.</w:t>
      </w:r>
      <w:r w:rsidR="00DF544C">
        <w:rPr>
          <w:szCs w:val="18"/>
          <w:lang w:val="sk-SK"/>
        </w:rPr>
        <w:t xml:space="preserve"> </w:t>
      </w:r>
    </w:p>
    <w:p w14:paraId="223ACDD1" w14:textId="77777777" w:rsidR="00DF544C" w:rsidRDefault="00DF544C" w:rsidP="0065324F">
      <w:pPr>
        <w:pStyle w:val="Zkladntext"/>
        <w:rPr>
          <w:szCs w:val="18"/>
          <w:lang w:val="sk-SK"/>
        </w:rPr>
      </w:pPr>
    </w:p>
    <w:p w14:paraId="44F69C86" w14:textId="77777777" w:rsidR="0065324F" w:rsidRDefault="00DF544C" w:rsidP="0065324F">
      <w:pPr>
        <w:pStyle w:val="Zkladntext"/>
        <w:rPr>
          <w:szCs w:val="18"/>
          <w:lang w:val="sk-SK"/>
        </w:rPr>
      </w:pPr>
      <w:r>
        <w:rPr>
          <w:szCs w:val="18"/>
          <w:lang w:val="sk-SK"/>
        </w:rPr>
        <w:t>Zákonný rezervný fond vo výške 8 857 EUR dosahuje výšku povinnej tvorby</w:t>
      </w:r>
      <w:r w:rsidR="008C3689">
        <w:rPr>
          <w:szCs w:val="18"/>
          <w:lang w:val="sk-SK"/>
        </w:rPr>
        <w:t>.</w:t>
      </w:r>
    </w:p>
    <w:p w14:paraId="43DF931A" w14:textId="77777777" w:rsidR="00DF544C" w:rsidRDefault="00DF544C" w:rsidP="0065324F">
      <w:pPr>
        <w:pStyle w:val="Zkladntext"/>
        <w:rPr>
          <w:szCs w:val="18"/>
          <w:lang w:val="sk-SK"/>
        </w:rPr>
      </w:pPr>
    </w:p>
    <w:p w14:paraId="731B1ECA" w14:textId="421EB749" w:rsidR="00DF544C" w:rsidRDefault="00DF544C" w:rsidP="00DF544C">
      <w:pPr>
        <w:pStyle w:val="Zkladntext"/>
      </w:pPr>
      <w:r>
        <w:t xml:space="preserve">Účtovný zisk za </w:t>
      </w:r>
      <w:r>
        <w:rPr>
          <w:lang w:val="sk-SK"/>
        </w:rPr>
        <w:t>hosp.</w:t>
      </w:r>
      <w:r>
        <w:t>rok 20</w:t>
      </w:r>
      <w:r w:rsidR="007C7022">
        <w:rPr>
          <w:lang w:val="sk-SK"/>
        </w:rPr>
        <w:t>2</w:t>
      </w:r>
      <w:r w:rsidR="009E212B">
        <w:rPr>
          <w:lang w:val="sk-SK"/>
        </w:rPr>
        <w:t>3</w:t>
      </w:r>
      <w:r>
        <w:t xml:space="preserve"> vo výške </w:t>
      </w:r>
      <w:r w:rsidR="009E212B">
        <w:t xml:space="preserve">3 510 340 </w:t>
      </w:r>
      <w:r>
        <w:t>EUR bol rozdelený takto:</w:t>
      </w:r>
    </w:p>
    <w:p w14:paraId="72791D1F" w14:textId="77777777" w:rsidR="00DF544C" w:rsidRDefault="00DF544C" w:rsidP="00DF544C">
      <w:pPr>
        <w:pStyle w:val="Zkladntext"/>
      </w:pPr>
    </w:p>
    <w:bookmarkStart w:id="58" w:name="_MON_1500367501"/>
    <w:bookmarkEnd w:id="58"/>
    <w:p w14:paraId="2B5F2446" w14:textId="6A8A505A" w:rsidR="008411B3" w:rsidRDefault="009E212B">
      <w:pPr>
        <w:pStyle w:val="Zkladntext"/>
        <w:rPr>
          <w:lang w:val="sk-SK"/>
        </w:rPr>
      </w:pPr>
      <w:r>
        <w:object w:dxaOrig="8829" w:dyaOrig="2023" w14:anchorId="45790409">
          <v:shape id="_x0000_i1034" type="#_x0000_t75" style="width:442.5pt;height:101.25pt" o:ole="">
            <v:imagedata r:id="rId30" o:title=""/>
          </v:shape>
          <o:OLEObject Type="Embed" ProgID="Excel.Sheet.12" ShapeID="_x0000_i1034" DrawAspect="Content" ObjectID="_1781075703" r:id="rId31"/>
        </w:object>
      </w:r>
    </w:p>
    <w:p w14:paraId="7BFF6E90" w14:textId="77777777" w:rsidR="006E3ED9" w:rsidRDefault="006E3ED9">
      <w:pPr>
        <w:pStyle w:val="Zkladntext"/>
        <w:rPr>
          <w:lang w:val="sk-SK"/>
        </w:rPr>
      </w:pPr>
    </w:p>
    <w:p w14:paraId="1141820D" w14:textId="77777777" w:rsidR="006E3ED9" w:rsidRDefault="006E3ED9">
      <w:pPr>
        <w:pStyle w:val="Zkladntext"/>
        <w:rPr>
          <w:lang w:val="sk-SK"/>
        </w:rPr>
      </w:pPr>
    </w:p>
    <w:p w14:paraId="1926EA64" w14:textId="77777777" w:rsidR="006E3ED9" w:rsidRDefault="006E3ED9">
      <w:pPr>
        <w:pStyle w:val="Zkladntext"/>
        <w:rPr>
          <w:lang w:val="sk-SK"/>
        </w:rPr>
      </w:pPr>
    </w:p>
    <w:p w14:paraId="04FAC49D" w14:textId="77777777" w:rsidR="006E3ED9" w:rsidRDefault="006E3ED9">
      <w:pPr>
        <w:pStyle w:val="Zkladntext"/>
        <w:rPr>
          <w:lang w:val="sk-SK"/>
        </w:rPr>
      </w:pPr>
    </w:p>
    <w:p w14:paraId="23557D0D" w14:textId="77777777" w:rsidR="006E3ED9" w:rsidRDefault="006E3ED9">
      <w:pPr>
        <w:pStyle w:val="Zkladntext"/>
        <w:rPr>
          <w:lang w:val="sk-SK"/>
        </w:rPr>
      </w:pPr>
    </w:p>
    <w:p w14:paraId="21AB102D" w14:textId="77777777" w:rsidR="006E3ED9" w:rsidRDefault="006E3ED9">
      <w:pPr>
        <w:pStyle w:val="Zkladntext"/>
        <w:rPr>
          <w:lang w:val="sk-SK"/>
        </w:rPr>
      </w:pPr>
    </w:p>
    <w:p w14:paraId="3A984785" w14:textId="77777777" w:rsidR="006E3ED9" w:rsidRDefault="006E3ED9">
      <w:pPr>
        <w:pStyle w:val="Zkladntext"/>
        <w:rPr>
          <w:lang w:val="sk-SK"/>
        </w:rPr>
      </w:pPr>
    </w:p>
    <w:p w14:paraId="7EFC837E" w14:textId="77777777" w:rsidR="006E3ED9" w:rsidRDefault="006E3ED9">
      <w:pPr>
        <w:pStyle w:val="Zkladntext"/>
        <w:rPr>
          <w:lang w:val="sk-SK"/>
        </w:rPr>
      </w:pPr>
    </w:p>
    <w:p w14:paraId="384D723C" w14:textId="77777777" w:rsidR="006E3ED9" w:rsidRDefault="006E3ED9">
      <w:pPr>
        <w:pStyle w:val="Zkladntext"/>
        <w:rPr>
          <w:lang w:val="sk-SK"/>
        </w:rPr>
      </w:pPr>
    </w:p>
    <w:p w14:paraId="0E242C36" w14:textId="77777777" w:rsidR="006E3ED9" w:rsidRDefault="006E3ED9">
      <w:pPr>
        <w:pStyle w:val="Zkladntext"/>
        <w:rPr>
          <w:lang w:val="sk-SK"/>
        </w:rPr>
      </w:pPr>
    </w:p>
    <w:p w14:paraId="1CC0C0E0" w14:textId="77777777" w:rsidR="006E3ED9" w:rsidRDefault="006E3ED9">
      <w:pPr>
        <w:pStyle w:val="Zkladntext"/>
        <w:rPr>
          <w:lang w:val="sk-SK"/>
        </w:rPr>
      </w:pPr>
    </w:p>
    <w:p w14:paraId="29B42020" w14:textId="77777777" w:rsidR="006E3ED9" w:rsidRPr="006E3ED9" w:rsidRDefault="006E3ED9">
      <w:pPr>
        <w:pStyle w:val="Zkladntext"/>
        <w:rPr>
          <w:lang w:val="sk-SK"/>
        </w:rPr>
      </w:pPr>
    </w:p>
    <w:p w14:paraId="7E4141CA" w14:textId="77777777" w:rsidR="008411B3" w:rsidRPr="008E39E4" w:rsidRDefault="008411B3" w:rsidP="00DA12D1">
      <w:pPr>
        <w:pStyle w:val="Nadpis2"/>
        <w:numPr>
          <w:ilvl w:val="0"/>
          <w:numId w:val="3"/>
        </w:numPr>
        <w:tabs>
          <w:tab w:val="num" w:pos="426"/>
        </w:tabs>
      </w:pPr>
      <w:r w:rsidRPr="008E39E4">
        <w:lastRenderedPageBreak/>
        <w:t>Rezervy</w:t>
      </w:r>
      <w:bookmarkEnd w:id="57"/>
    </w:p>
    <w:p w14:paraId="2885DE3E" w14:textId="77777777" w:rsidR="008411B3" w:rsidRPr="008E39E4" w:rsidRDefault="008411B3">
      <w:pPr>
        <w:pStyle w:val="Zkladntext"/>
      </w:pPr>
    </w:p>
    <w:p w14:paraId="32ABADBE" w14:textId="77777777" w:rsidR="00364440" w:rsidRDefault="00364440" w:rsidP="00364440">
      <w:pPr>
        <w:pStyle w:val="Zkladntext"/>
      </w:pPr>
      <w:r w:rsidRPr="008E39E4">
        <w:t>Prehľad o rezervách za bežné účtovné obdobie je uvedený v nasledujúcom prehľade:</w:t>
      </w:r>
    </w:p>
    <w:p w14:paraId="7F3514DB" w14:textId="77777777" w:rsidR="0066480B" w:rsidRDefault="0066480B" w:rsidP="00364440">
      <w:pPr>
        <w:pStyle w:val="Zkladntext"/>
      </w:pPr>
    </w:p>
    <w:bookmarkStart w:id="59" w:name="_MON_1460359202"/>
    <w:bookmarkStart w:id="60" w:name="_MON_1460373583"/>
    <w:bookmarkStart w:id="61" w:name="_MON_1487659228"/>
    <w:bookmarkStart w:id="62" w:name="_MON_1491040026"/>
    <w:bookmarkStart w:id="63" w:name="_MON_1416042387"/>
    <w:bookmarkStart w:id="64" w:name="_MON_1425903317"/>
    <w:bookmarkStart w:id="65" w:name="_MON_1425903531"/>
    <w:bookmarkStart w:id="66" w:name="_MON_1455536516"/>
    <w:bookmarkStart w:id="67" w:name="_MON_1455536539"/>
    <w:bookmarkStart w:id="68" w:name="_MON_1460352841"/>
    <w:bookmarkStart w:id="69" w:name="_Hlk41762755"/>
    <w:bookmarkEnd w:id="59"/>
    <w:bookmarkEnd w:id="60"/>
    <w:bookmarkEnd w:id="61"/>
    <w:bookmarkEnd w:id="62"/>
    <w:bookmarkEnd w:id="63"/>
    <w:bookmarkEnd w:id="64"/>
    <w:bookmarkEnd w:id="65"/>
    <w:bookmarkEnd w:id="66"/>
    <w:bookmarkEnd w:id="67"/>
    <w:bookmarkEnd w:id="68"/>
    <w:bookmarkStart w:id="70" w:name="_MON_1460357737"/>
    <w:bookmarkEnd w:id="70"/>
    <w:p w14:paraId="326E16A9" w14:textId="4C64902C" w:rsidR="00A316E4" w:rsidRPr="008E39E4" w:rsidRDefault="00EE1116" w:rsidP="00364440">
      <w:pPr>
        <w:pStyle w:val="Zkladntext"/>
      </w:pPr>
      <w:r w:rsidRPr="008E39E4">
        <w:object w:dxaOrig="8930" w:dyaOrig="5151" w14:anchorId="4E9C9C78">
          <v:shape id="_x0000_i1035" type="#_x0000_t75" style="width:448.5pt;height:288.75pt" o:ole="" o:preferrelative="f">
            <v:imagedata r:id="rId32" o:title=""/>
            <o:lock v:ext="edit" aspectratio="f"/>
          </v:shape>
          <o:OLEObject Type="Embed" ProgID="Excel.Sheet.12" ShapeID="_x0000_i1035" DrawAspect="Content" ObjectID="_1781075704" r:id="rId33"/>
        </w:object>
      </w:r>
    </w:p>
    <w:bookmarkEnd w:id="69"/>
    <w:p w14:paraId="44682A09" w14:textId="7579790C" w:rsidR="006F4E3D" w:rsidRPr="008E39E4" w:rsidRDefault="00DF544C" w:rsidP="00364440">
      <w:pPr>
        <w:pStyle w:val="Zkladntext"/>
      </w:pPr>
      <w:r>
        <w:rPr>
          <w:lang w:val="sk-SK"/>
        </w:rPr>
        <w:t>Krátkodobé r</w:t>
      </w:r>
      <w:proofErr w:type="spellStart"/>
      <w:r w:rsidR="00202D40" w:rsidRPr="008E39E4">
        <w:t>ezervy</w:t>
      </w:r>
      <w:proofErr w:type="spellEnd"/>
      <w:r w:rsidR="00202D40" w:rsidRPr="008E39E4">
        <w:t xml:space="preserve"> sú vytvorené s predpokladom, že budú použité alebo rozpustené v priebehu </w:t>
      </w:r>
      <w:r>
        <w:rPr>
          <w:lang w:val="sk-SK"/>
        </w:rPr>
        <w:t>hosp.</w:t>
      </w:r>
      <w:r w:rsidR="00202D40" w:rsidRPr="008E39E4">
        <w:t>roku 20</w:t>
      </w:r>
      <w:r>
        <w:rPr>
          <w:lang w:val="sk-SK"/>
        </w:rPr>
        <w:t>2</w:t>
      </w:r>
      <w:r w:rsidR="00CB4030">
        <w:rPr>
          <w:lang w:val="sk-SK"/>
        </w:rPr>
        <w:t>4</w:t>
      </w:r>
      <w:r w:rsidR="00202D40" w:rsidRPr="008E39E4">
        <w:t>.</w:t>
      </w:r>
    </w:p>
    <w:p w14:paraId="6B217089" w14:textId="77777777" w:rsidR="00DA12D1" w:rsidRPr="008E39E4" w:rsidRDefault="00DA12D1" w:rsidP="00364440">
      <w:pPr>
        <w:pStyle w:val="Zkladntext"/>
      </w:pPr>
    </w:p>
    <w:p w14:paraId="7CE72CBB" w14:textId="77777777" w:rsidR="006F4E3D" w:rsidRPr="008E39E4" w:rsidRDefault="006F4E3D" w:rsidP="006F4E3D">
      <w:pPr>
        <w:pStyle w:val="Zkladntext"/>
        <w:rPr>
          <w:lang w:val="sk-SK"/>
        </w:rPr>
      </w:pPr>
      <w:r w:rsidRPr="008E39E4">
        <w:t>Prehľad o rezervách za predchádzajúce účtovné obdobie je uvedený v nasledujúcom prehľade:</w:t>
      </w:r>
    </w:p>
    <w:p w14:paraId="4BABF09A" w14:textId="77777777" w:rsidR="003F0F9B" w:rsidRPr="008E39E4" w:rsidRDefault="003F0F9B" w:rsidP="006F4E3D">
      <w:pPr>
        <w:pStyle w:val="Zkladntext"/>
        <w:rPr>
          <w:lang w:val="sk-SK"/>
        </w:rPr>
      </w:pPr>
    </w:p>
    <w:bookmarkStart w:id="71" w:name="_MON_1558937291"/>
    <w:bookmarkEnd w:id="71"/>
    <w:bookmarkStart w:id="72" w:name="_MON_1625232250"/>
    <w:bookmarkEnd w:id="72"/>
    <w:p w14:paraId="1E3A28BA" w14:textId="56EC6C43" w:rsidR="00364440" w:rsidRPr="008E39E4" w:rsidRDefault="009E212B" w:rsidP="00873636">
      <w:pPr>
        <w:pStyle w:val="Zkladntext"/>
      </w:pPr>
      <w:r w:rsidRPr="008E39E4">
        <w:object w:dxaOrig="8909" w:dyaOrig="5325" w14:anchorId="692B8135">
          <v:shape id="_x0000_i1036" type="#_x0000_t75" style="width:449.25pt;height:291.75pt" o:ole="" o:preferrelative="f">
            <v:imagedata r:id="rId34" o:title=""/>
            <o:lock v:ext="edit" aspectratio="f"/>
          </v:shape>
          <o:OLEObject Type="Embed" ProgID="Excel.Sheet.12" ShapeID="_x0000_i1036" DrawAspect="Content" ObjectID="_1781075705" r:id="rId35"/>
        </w:object>
      </w:r>
    </w:p>
    <w:p w14:paraId="383926D0" w14:textId="77777777" w:rsidR="00C30F53" w:rsidRDefault="00C30F53">
      <w:pPr>
        <w:rPr>
          <w:sz w:val="18"/>
          <w:szCs w:val="18"/>
        </w:rPr>
      </w:pPr>
      <w:r>
        <w:rPr>
          <w:szCs w:val="18"/>
        </w:rPr>
        <w:br w:type="page"/>
      </w:r>
    </w:p>
    <w:p w14:paraId="0392B8BB" w14:textId="77777777" w:rsidR="00047EB2" w:rsidRPr="008E39E4" w:rsidRDefault="00047EB2" w:rsidP="008E73A4">
      <w:pPr>
        <w:pStyle w:val="Zkladntext"/>
        <w:rPr>
          <w:szCs w:val="18"/>
          <w:lang w:val="sk-SK"/>
        </w:rPr>
      </w:pPr>
    </w:p>
    <w:p w14:paraId="2EC59622" w14:textId="77777777" w:rsidR="008411B3" w:rsidRPr="008E39E4" w:rsidRDefault="008411B3" w:rsidP="00DA12D1">
      <w:pPr>
        <w:pStyle w:val="Nadpis2"/>
        <w:numPr>
          <w:ilvl w:val="0"/>
          <w:numId w:val="3"/>
        </w:numPr>
        <w:tabs>
          <w:tab w:val="num" w:pos="426"/>
        </w:tabs>
      </w:pPr>
      <w:bookmarkStart w:id="73" w:name="_Toc530739909"/>
      <w:r w:rsidRPr="008E39E4">
        <w:t>Záväzky</w:t>
      </w:r>
      <w:bookmarkEnd w:id="73"/>
    </w:p>
    <w:p w14:paraId="6D1D52AB" w14:textId="77777777" w:rsidR="001D0D54" w:rsidRPr="008E39E4" w:rsidRDefault="001D0D54">
      <w:pPr>
        <w:pStyle w:val="Zkladntext"/>
      </w:pPr>
    </w:p>
    <w:p w14:paraId="18F94C6E" w14:textId="77777777" w:rsidR="008411B3" w:rsidRPr="008E39E4" w:rsidRDefault="008411B3">
      <w:pPr>
        <w:pStyle w:val="Zkladntext"/>
      </w:pPr>
      <w:r w:rsidRPr="008E39E4">
        <w:t xml:space="preserve">Štruktúra záväzkov </w:t>
      </w:r>
      <w:r w:rsidR="003B2692" w:rsidRPr="00EB5698">
        <w:rPr>
          <w:szCs w:val="18"/>
        </w:rPr>
        <w:t xml:space="preserve">podľa doby splatnosti sú </w:t>
      </w:r>
      <w:r w:rsidR="003B2692" w:rsidRPr="001B4B05">
        <w:rPr>
          <w:szCs w:val="18"/>
        </w:rPr>
        <w:t>nasledovné</w:t>
      </w:r>
      <w:r w:rsidRPr="001B4B05">
        <w:t>:</w:t>
      </w:r>
    </w:p>
    <w:p w14:paraId="2EF5D76D" w14:textId="77777777" w:rsidR="008411B3" w:rsidRPr="008E39E4" w:rsidRDefault="008411B3">
      <w:pPr>
        <w:pStyle w:val="Zkladntext"/>
      </w:pPr>
    </w:p>
    <w:bookmarkStart w:id="74" w:name="_MON_1558937335"/>
    <w:bookmarkStart w:id="75" w:name="_MON_1387869806"/>
    <w:bookmarkStart w:id="76" w:name="_MON_1399466676"/>
    <w:bookmarkStart w:id="77" w:name="_MON_1399467543"/>
    <w:bookmarkStart w:id="78" w:name="_MON_1399467567"/>
    <w:bookmarkStart w:id="79" w:name="_MON_1399467875"/>
    <w:bookmarkStart w:id="80" w:name="_MON_1399966548"/>
    <w:bookmarkStart w:id="81" w:name="_MON_1399978044"/>
    <w:bookmarkStart w:id="82" w:name="_MON_1426398314"/>
    <w:bookmarkStart w:id="83" w:name="_MON_1426407376"/>
    <w:bookmarkStart w:id="84" w:name="_MON_1426407447"/>
    <w:bookmarkStart w:id="85" w:name="_MON_1455536788"/>
    <w:bookmarkStart w:id="86" w:name="_MON_1460351527"/>
    <w:bookmarkStart w:id="87" w:name="_MON_1460357793"/>
    <w:bookmarkStart w:id="88" w:name="_MON_1460359704"/>
    <w:bookmarkStart w:id="89" w:name="_MON_1487659450"/>
    <w:bookmarkStart w:id="90" w:name="_MON_1489476445"/>
    <w:bookmarkStart w:id="91" w:name="_MON_1491631318"/>
    <w:bookmarkStart w:id="92" w:name="_MON_1491636394"/>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Start w:id="93" w:name="_MON_1557743438"/>
    <w:bookmarkEnd w:id="93"/>
    <w:p w14:paraId="285644AB" w14:textId="6BFFDC76" w:rsidR="0065324F" w:rsidRPr="008E39E4" w:rsidRDefault="00031F5D" w:rsidP="0065324F">
      <w:pPr>
        <w:pStyle w:val="Zkladntext"/>
        <w:rPr>
          <w:lang w:val="sk-SK"/>
        </w:rPr>
      </w:pPr>
      <w:r w:rsidRPr="008E39E4">
        <w:object w:dxaOrig="8878" w:dyaOrig="2843" w14:anchorId="4508B162">
          <v:shape id="_x0000_i1037" type="#_x0000_t75" style="width:435.75pt;height:156pt" o:ole="" o:preferrelative="f">
            <v:imagedata r:id="rId36" o:title=""/>
            <o:lock v:ext="edit" aspectratio="f"/>
          </v:shape>
          <o:OLEObject Type="Embed" ProgID="Excel.Sheet.12" ShapeID="_x0000_i1037" DrawAspect="Content" ObjectID="_1781075706" r:id="rId37"/>
        </w:object>
      </w:r>
    </w:p>
    <w:p w14:paraId="10952652" w14:textId="53A1E055" w:rsidR="0065324F" w:rsidRPr="008E39E4" w:rsidRDefault="0065324F" w:rsidP="0065324F">
      <w:pPr>
        <w:pStyle w:val="Zkladntext"/>
        <w:rPr>
          <w:szCs w:val="18"/>
          <w:lang w:val="sk-SK"/>
        </w:rPr>
      </w:pPr>
      <w:r w:rsidRPr="008E39E4">
        <w:rPr>
          <w:szCs w:val="18"/>
        </w:rPr>
        <w:t xml:space="preserve">Štruktúra záväzkov (okrem bankových úverov, pôžičiek a návratných finančných výpomocí, odloženého daňového záväzku a rezerv) podľa zostatkovej doby splatnosti </w:t>
      </w:r>
      <w:r w:rsidRPr="00C852C3">
        <w:rPr>
          <w:szCs w:val="18"/>
        </w:rPr>
        <w:t xml:space="preserve">k 31. </w:t>
      </w:r>
      <w:proofErr w:type="spellStart"/>
      <w:r w:rsidR="003B2692">
        <w:rPr>
          <w:szCs w:val="18"/>
          <w:lang w:val="sk-SK"/>
        </w:rPr>
        <w:t>marc</w:t>
      </w:r>
      <w:proofErr w:type="spellEnd"/>
      <w:r w:rsidRPr="00C852C3">
        <w:rPr>
          <w:szCs w:val="18"/>
        </w:rPr>
        <w:t>u 20</w:t>
      </w:r>
      <w:r w:rsidR="003B2692">
        <w:rPr>
          <w:szCs w:val="18"/>
          <w:lang w:val="sk-SK"/>
        </w:rPr>
        <w:t>2</w:t>
      </w:r>
      <w:r w:rsidR="00BF3C23">
        <w:rPr>
          <w:szCs w:val="18"/>
          <w:lang w:val="sk-SK"/>
        </w:rPr>
        <w:t>4</w:t>
      </w:r>
      <w:r w:rsidRPr="008E39E4">
        <w:rPr>
          <w:szCs w:val="18"/>
        </w:rPr>
        <w:t xml:space="preserve"> je uvedená v nasledujúcom prehľade:</w:t>
      </w:r>
    </w:p>
    <w:p w14:paraId="44EBD53B" w14:textId="77777777" w:rsidR="00047EB2" w:rsidRPr="008E39E4" w:rsidRDefault="00047EB2" w:rsidP="0065324F">
      <w:pPr>
        <w:pStyle w:val="Zkladntext"/>
        <w:rPr>
          <w:szCs w:val="18"/>
          <w:lang w:val="sk-SK"/>
        </w:rPr>
      </w:pPr>
    </w:p>
    <w:bookmarkStart w:id="94" w:name="_MON_1558937376"/>
    <w:bookmarkStart w:id="95" w:name="_MON_1500374269"/>
    <w:bookmarkStart w:id="96" w:name="_MON_1522673941"/>
    <w:bookmarkStart w:id="97" w:name="_MON_1522674316"/>
    <w:bookmarkStart w:id="98" w:name="_MON_1522674409"/>
    <w:bookmarkStart w:id="99" w:name="_MON_1522674441"/>
    <w:bookmarkEnd w:id="94"/>
    <w:bookmarkEnd w:id="95"/>
    <w:bookmarkEnd w:id="96"/>
    <w:bookmarkEnd w:id="97"/>
    <w:bookmarkEnd w:id="98"/>
    <w:bookmarkEnd w:id="99"/>
    <w:bookmarkStart w:id="100" w:name="_MON_1557743585"/>
    <w:bookmarkEnd w:id="100"/>
    <w:p w14:paraId="2660102D" w14:textId="67BC1E49" w:rsidR="00FB3D82" w:rsidRPr="008E39E4" w:rsidRDefault="00BF3C23" w:rsidP="0065324F">
      <w:pPr>
        <w:pStyle w:val="Zkladntext"/>
      </w:pPr>
      <w:r w:rsidRPr="008E39E4">
        <w:rPr>
          <w:szCs w:val="18"/>
        </w:rPr>
        <w:object w:dxaOrig="7845" w:dyaOrig="8415" w14:anchorId="7989E25A">
          <v:shape id="_x0000_i1038" type="#_x0000_t75" style="width:402.75pt;height:408pt" o:ole="">
            <v:imagedata r:id="rId38" o:title=""/>
          </v:shape>
          <o:OLEObject Type="Embed" ProgID="Excel.Sheet.12" ShapeID="_x0000_i1038" DrawAspect="Content" ObjectID="_1781075707" r:id="rId39"/>
        </w:object>
      </w:r>
    </w:p>
    <w:p w14:paraId="4E595CB9" w14:textId="77777777" w:rsidR="00C30F53" w:rsidRDefault="00C30F53">
      <w:r>
        <w:br w:type="page"/>
      </w:r>
    </w:p>
    <w:p w14:paraId="5546FEE5" w14:textId="77777777" w:rsidR="00D16C25" w:rsidRPr="008E39E4" w:rsidRDefault="00D16C25" w:rsidP="008E73A4">
      <w:pPr>
        <w:ind w:left="567"/>
      </w:pPr>
    </w:p>
    <w:p w14:paraId="1FAD814B" w14:textId="77777777" w:rsidR="008932E6" w:rsidRPr="009715AD" w:rsidRDefault="008932E6" w:rsidP="00F62EE8">
      <w:pPr>
        <w:pStyle w:val="Nadpis2"/>
        <w:numPr>
          <w:ilvl w:val="0"/>
          <w:numId w:val="3"/>
        </w:numPr>
        <w:tabs>
          <w:tab w:val="num" w:pos="426"/>
        </w:tabs>
      </w:pPr>
      <w:r w:rsidRPr="009715AD">
        <w:t>Odložený daňový záväzok</w:t>
      </w:r>
    </w:p>
    <w:p w14:paraId="5E45D583" w14:textId="77777777" w:rsidR="008932E6" w:rsidRPr="008E39E4" w:rsidRDefault="008932E6" w:rsidP="008932E6"/>
    <w:p w14:paraId="381CF66E" w14:textId="77777777" w:rsidR="008932E6" w:rsidRDefault="008932E6" w:rsidP="008932E6">
      <w:pPr>
        <w:pStyle w:val="Zkladntext"/>
      </w:pPr>
      <w:r w:rsidRPr="008E39E4">
        <w:t>Výpočet odloženého daňového záväzku je uvedený v nasledujúcom prehľade:</w:t>
      </w:r>
    </w:p>
    <w:p w14:paraId="4A26ACC2" w14:textId="77777777" w:rsidR="00C30F53" w:rsidRPr="008E39E4" w:rsidRDefault="00C30F53" w:rsidP="008932E6">
      <w:pPr>
        <w:pStyle w:val="Zkladntext"/>
      </w:pPr>
    </w:p>
    <w:bookmarkStart w:id="101" w:name="_MON_1491636589"/>
    <w:bookmarkStart w:id="102" w:name="_MON_1387870067"/>
    <w:bookmarkStart w:id="103" w:name="_MON_1387870098"/>
    <w:bookmarkStart w:id="104" w:name="_MON_1620471925"/>
    <w:bookmarkStart w:id="105" w:name="_MON_1399467976"/>
    <w:bookmarkStart w:id="106" w:name="_MON_1426407641"/>
    <w:bookmarkStart w:id="107" w:name="_MON_1405948622"/>
    <w:bookmarkStart w:id="108" w:name="_MON_1460355461"/>
    <w:bookmarkStart w:id="109" w:name="_MON_1460355528"/>
    <w:bookmarkStart w:id="110" w:name="_MON_1460357855"/>
    <w:bookmarkStart w:id="111" w:name="_MON_1487659584"/>
    <w:bookmarkStart w:id="112" w:name="_MON_1491384588"/>
    <w:bookmarkEnd w:id="101"/>
    <w:bookmarkEnd w:id="102"/>
    <w:bookmarkEnd w:id="103"/>
    <w:bookmarkEnd w:id="104"/>
    <w:bookmarkEnd w:id="105"/>
    <w:bookmarkEnd w:id="106"/>
    <w:bookmarkEnd w:id="107"/>
    <w:bookmarkEnd w:id="108"/>
    <w:bookmarkEnd w:id="109"/>
    <w:bookmarkEnd w:id="110"/>
    <w:bookmarkEnd w:id="111"/>
    <w:bookmarkEnd w:id="112"/>
    <w:bookmarkStart w:id="113" w:name="_MON_1491385284"/>
    <w:bookmarkEnd w:id="113"/>
    <w:p w14:paraId="48BE5D4D" w14:textId="6B0E86E1" w:rsidR="00BE3D21" w:rsidRPr="008E39E4" w:rsidRDefault="00D86F93" w:rsidP="00060673">
      <w:pPr>
        <w:pStyle w:val="Zkladntext"/>
      </w:pPr>
      <w:r w:rsidRPr="00B50225">
        <w:rPr>
          <w:szCs w:val="18"/>
        </w:rPr>
        <w:object w:dxaOrig="8940" w:dyaOrig="6617" w14:anchorId="39BD8A29">
          <v:shape id="_x0000_i1039" type="#_x0000_t75" style="width:438.75pt;height:362.25pt" o:ole="" o:preferrelative="f">
            <v:imagedata r:id="rId40" o:title=""/>
            <o:lock v:ext="edit" aspectratio="f"/>
          </v:shape>
          <o:OLEObject Type="Embed" ProgID="Excel.Sheet.12" ShapeID="_x0000_i1039" DrawAspect="Content" ObjectID="_1781075708" r:id="rId41"/>
        </w:object>
      </w:r>
    </w:p>
    <w:p w14:paraId="4A0E301C" w14:textId="77777777" w:rsidR="008411B3" w:rsidRPr="008E39E4" w:rsidRDefault="008411B3" w:rsidP="00F62EE8">
      <w:pPr>
        <w:pStyle w:val="Nadpis2"/>
        <w:numPr>
          <w:ilvl w:val="0"/>
          <w:numId w:val="3"/>
        </w:numPr>
        <w:tabs>
          <w:tab w:val="num" w:pos="426"/>
        </w:tabs>
      </w:pPr>
      <w:bookmarkStart w:id="114" w:name="_Toc530739911"/>
      <w:r w:rsidRPr="008E39E4">
        <w:t>Sociálny fond</w:t>
      </w:r>
      <w:bookmarkEnd w:id="114"/>
    </w:p>
    <w:p w14:paraId="1D58738C" w14:textId="77777777" w:rsidR="008411B3" w:rsidRPr="008E39E4" w:rsidRDefault="008411B3">
      <w:pPr>
        <w:pStyle w:val="Zkladntext"/>
      </w:pPr>
    </w:p>
    <w:p w14:paraId="65557F60" w14:textId="77777777" w:rsidR="008411B3" w:rsidRPr="008E39E4" w:rsidRDefault="008411B3">
      <w:pPr>
        <w:pStyle w:val="Zkladntext"/>
      </w:pPr>
      <w:r w:rsidRPr="008E39E4">
        <w:t>Tvorba a čerpanie sociálneho fondu v priebehu účtovného obdobia sú znázornené v</w:t>
      </w:r>
      <w:r w:rsidR="00A50FDD" w:rsidRPr="008E39E4">
        <w:t> </w:t>
      </w:r>
      <w:r w:rsidRPr="008E39E4">
        <w:t>nasledujúc</w:t>
      </w:r>
      <w:r w:rsidR="00A50FDD" w:rsidRPr="008E39E4">
        <w:t>om prehľade</w:t>
      </w:r>
      <w:r w:rsidRPr="008E39E4">
        <w:t>:</w:t>
      </w:r>
    </w:p>
    <w:p w14:paraId="1C046496" w14:textId="77777777" w:rsidR="00E343C9" w:rsidRPr="008E39E4" w:rsidRDefault="00E343C9">
      <w:pPr>
        <w:pStyle w:val="Zkladntext"/>
      </w:pPr>
    </w:p>
    <w:bookmarkStart w:id="115" w:name="_MON_1455536849"/>
    <w:bookmarkStart w:id="116" w:name="_MON_1455536881"/>
    <w:bookmarkStart w:id="117" w:name="_MON_1460353100"/>
    <w:bookmarkStart w:id="118" w:name="_MON_1487659798"/>
    <w:bookmarkStart w:id="119" w:name="_MON_1491040258"/>
    <w:bookmarkStart w:id="120" w:name="_MON_1387870143"/>
    <w:bookmarkStart w:id="121" w:name="_MON_1399468023"/>
    <w:bookmarkStart w:id="122" w:name="_MON_1400052399"/>
    <w:bookmarkEnd w:id="115"/>
    <w:bookmarkEnd w:id="116"/>
    <w:bookmarkEnd w:id="117"/>
    <w:bookmarkEnd w:id="118"/>
    <w:bookmarkEnd w:id="119"/>
    <w:bookmarkEnd w:id="120"/>
    <w:bookmarkEnd w:id="121"/>
    <w:bookmarkEnd w:id="122"/>
    <w:bookmarkStart w:id="123" w:name="_MON_1425904690"/>
    <w:bookmarkEnd w:id="123"/>
    <w:p w14:paraId="6F9398BE" w14:textId="56192E87" w:rsidR="00D20353" w:rsidRPr="004D2C64" w:rsidRDefault="00D86F93">
      <w:pPr>
        <w:pStyle w:val="Zkladntext"/>
        <w:rPr>
          <w:lang w:val="sk-SK"/>
        </w:rPr>
      </w:pPr>
      <w:r w:rsidRPr="008E39E4">
        <w:object w:dxaOrig="8927" w:dyaOrig="2809" w14:anchorId="376A1D4A">
          <v:shape id="_x0000_i1040" type="#_x0000_t75" style="width:437.25pt;height:152.25pt" o:ole="" o:preferrelative="f">
            <v:imagedata r:id="rId42" o:title=""/>
            <o:lock v:ext="edit" aspectratio="f"/>
          </v:shape>
          <o:OLEObject Type="Embed" ProgID="Excel.Sheet.12" ShapeID="_x0000_i1040" DrawAspect="Content" ObjectID="_1781075709" r:id="rId43"/>
        </w:object>
      </w:r>
    </w:p>
    <w:p w14:paraId="0C57B174" w14:textId="77777777" w:rsidR="004D2C64" w:rsidRDefault="004D2C64">
      <w:pPr>
        <w:rPr>
          <w:b/>
          <w:sz w:val="18"/>
          <w:szCs w:val="18"/>
        </w:rPr>
      </w:pPr>
    </w:p>
    <w:p w14:paraId="1B3F6F82" w14:textId="77777777" w:rsidR="004D2C64" w:rsidRPr="004D2C64" w:rsidRDefault="004D2C64" w:rsidP="004D2C64">
      <w:pPr>
        <w:ind w:left="360"/>
        <w:jc w:val="both"/>
        <w:rPr>
          <w:sz w:val="18"/>
          <w:lang w:val="x-none"/>
        </w:rPr>
      </w:pPr>
      <w:proofErr w:type="spellStart"/>
      <w:r w:rsidRPr="004D2C64">
        <w:rPr>
          <w:sz w:val="18"/>
          <w:lang w:val="x-none"/>
        </w:rPr>
        <w:t>Čast</w:t>
      </w:r>
      <w:proofErr w:type="spellEnd"/>
      <w:r w:rsidRPr="004D2C64">
        <w:rPr>
          <w:sz w:val="18"/>
          <w:lang w:val="x-none"/>
        </w:rPr>
        <w:t xml:space="preserve"> sociálneho fondu sa podľa zákona o sociálnom fonde tvorí povinne na ťarchu nákladov a časť sa môže vytvárať zo zisku. Sociálny fond sa podľa zákona o sociálnom fonde čerpá na sociálne, zdravotné, rekreačné a iné potreby zamestnancov.</w:t>
      </w:r>
    </w:p>
    <w:p w14:paraId="6BA582D3" w14:textId="77777777" w:rsidR="00246305" w:rsidRDefault="00246305">
      <w:pPr>
        <w:rPr>
          <w:b/>
          <w:sz w:val="18"/>
          <w:szCs w:val="18"/>
        </w:rPr>
      </w:pPr>
      <w:r>
        <w:rPr>
          <w:b/>
          <w:sz w:val="18"/>
          <w:szCs w:val="18"/>
        </w:rPr>
        <w:br w:type="page"/>
      </w:r>
    </w:p>
    <w:p w14:paraId="4798C61F" w14:textId="77777777" w:rsidR="00B7184F" w:rsidRPr="008E39E4" w:rsidRDefault="00B7184F" w:rsidP="00B7184F">
      <w:pPr>
        <w:pStyle w:val="Nadpis2"/>
        <w:numPr>
          <w:ilvl w:val="0"/>
          <w:numId w:val="2"/>
        </w:numPr>
        <w:tabs>
          <w:tab w:val="num" w:pos="360"/>
        </w:tabs>
        <w:rPr>
          <w:szCs w:val="18"/>
        </w:rPr>
      </w:pPr>
      <w:r w:rsidRPr="008E39E4">
        <w:rPr>
          <w:szCs w:val="18"/>
        </w:rPr>
        <w:lastRenderedPageBreak/>
        <w:t>Bankové úvery</w:t>
      </w:r>
    </w:p>
    <w:p w14:paraId="4AF57BA3" w14:textId="77777777" w:rsidR="00B7184F" w:rsidRPr="008E39E4" w:rsidRDefault="00B7184F" w:rsidP="00B7184F">
      <w:pPr>
        <w:pStyle w:val="Zkladntext"/>
        <w:rPr>
          <w:szCs w:val="18"/>
        </w:rPr>
      </w:pPr>
    </w:p>
    <w:p w14:paraId="4694F707" w14:textId="77777777" w:rsidR="00B7184F" w:rsidRPr="008E39E4" w:rsidRDefault="00B7184F" w:rsidP="00B7184F">
      <w:pPr>
        <w:pStyle w:val="Zkladntext"/>
        <w:rPr>
          <w:szCs w:val="18"/>
        </w:rPr>
      </w:pPr>
      <w:r w:rsidRPr="008E39E4">
        <w:rPr>
          <w:szCs w:val="18"/>
        </w:rPr>
        <w:t>Štruktúra bankových úverov je uvedená v nasledujúcom prehľade:</w:t>
      </w:r>
    </w:p>
    <w:bookmarkStart w:id="124" w:name="_MON_1491110906"/>
    <w:bookmarkStart w:id="125" w:name="_MON_1405949005"/>
    <w:bookmarkStart w:id="126" w:name="_MON_1491110565"/>
    <w:bookmarkEnd w:id="124"/>
    <w:bookmarkEnd w:id="125"/>
    <w:bookmarkEnd w:id="126"/>
    <w:p w14:paraId="5BD5A713" w14:textId="77777777" w:rsidR="00B7184F" w:rsidRPr="008E39E4" w:rsidRDefault="001C341A" w:rsidP="00B7184F">
      <w:pPr>
        <w:pStyle w:val="Zkladntext"/>
        <w:rPr>
          <w:szCs w:val="18"/>
        </w:rPr>
      </w:pPr>
      <w:r>
        <w:rPr>
          <w:noProof/>
          <w:szCs w:val="18"/>
          <w:lang w:val="sk-SK" w:eastAsia="sk-SK"/>
        </w:rPr>
        <mc:AlternateContent>
          <mc:Choice Requires="wpc">
            <w:drawing>
              <wp:inline distT="0" distB="0" distL="0" distR="0" wp14:anchorId="7CF263EA" wp14:editId="3C12DD68">
                <wp:extent cx="4907915" cy="2228850"/>
                <wp:effectExtent l="0" t="0" r="616585" b="171450"/>
                <wp:docPr id="95" name="Kresliace plátno 9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2" name="Rectangle 35"/>
                        <wps:cNvSpPr>
                          <a:spLocks noChangeArrowheads="1"/>
                        </wps:cNvSpPr>
                        <wps:spPr bwMode="auto">
                          <a:xfrm>
                            <a:off x="0" y="0"/>
                            <a:ext cx="5520690" cy="6838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8DE87F6" w14:textId="77777777" w:rsidR="00D86F93" w:rsidRDefault="00D86F93" w:rsidP="00D86F93">
                              <w:pPr>
                                <w:jc w:val="center"/>
                              </w:pPr>
                            </w:p>
                          </w:txbxContent>
                        </wps:txbx>
                        <wps:bodyPr rot="0" vert="horz" wrap="square" lIns="91440" tIns="45720" rIns="91440" bIns="45720" anchor="t" anchorCtr="0" upright="1">
                          <a:noAutofit/>
                        </wps:bodyPr>
                      </wps:wsp>
                      <wps:wsp>
                        <wps:cNvPr id="3" name="Rectangle 36"/>
                        <wps:cNvSpPr>
                          <a:spLocks noChangeArrowheads="1"/>
                        </wps:cNvSpPr>
                        <wps:spPr bwMode="auto">
                          <a:xfrm>
                            <a:off x="0" y="675640"/>
                            <a:ext cx="2426970" cy="1771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47079C5" w14:textId="77777777" w:rsidR="00E01B0C" w:rsidRDefault="00E01B0C" w:rsidP="00F522E3">
                              <w:pPr>
                                <w:jc w:val="center"/>
                              </w:pPr>
                            </w:p>
                          </w:txbxContent>
                        </wps:txbx>
                        <wps:bodyPr rot="0" vert="horz" wrap="square" lIns="91440" tIns="45720" rIns="91440" bIns="45720" anchor="t" anchorCtr="0" upright="1">
                          <a:noAutofit/>
                        </wps:bodyPr>
                      </wps:wsp>
                      <wps:wsp>
                        <wps:cNvPr id="4" name="Rectangle 37"/>
                        <wps:cNvSpPr>
                          <a:spLocks noChangeArrowheads="1"/>
                        </wps:cNvSpPr>
                        <wps:spPr bwMode="auto">
                          <a:xfrm>
                            <a:off x="3172460" y="675640"/>
                            <a:ext cx="2348230" cy="1771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 name="Rectangle 38"/>
                        <wps:cNvSpPr>
                          <a:spLocks noChangeArrowheads="1"/>
                        </wps:cNvSpPr>
                        <wps:spPr bwMode="auto">
                          <a:xfrm>
                            <a:off x="0" y="843915"/>
                            <a:ext cx="5520690" cy="5238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5555CF7" w14:textId="77777777" w:rsidR="00D86F93" w:rsidRDefault="00D86F93" w:rsidP="00D86F93">
                              <w:pPr>
                                <w:jc w:val="center"/>
                              </w:pPr>
                            </w:p>
                          </w:txbxContent>
                        </wps:txbx>
                        <wps:bodyPr rot="0" vert="horz" wrap="square" lIns="91440" tIns="45720" rIns="91440" bIns="45720" anchor="t" anchorCtr="0" upright="1">
                          <a:noAutofit/>
                        </wps:bodyPr>
                      </wps:wsp>
                      <wps:wsp>
                        <wps:cNvPr id="6" name="Rectangle 39"/>
                        <wps:cNvSpPr>
                          <a:spLocks noChangeArrowheads="1"/>
                        </wps:cNvSpPr>
                        <wps:spPr bwMode="auto">
                          <a:xfrm>
                            <a:off x="0" y="1358900"/>
                            <a:ext cx="2426970" cy="1778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 name="Rectangle 40"/>
                        <wps:cNvSpPr>
                          <a:spLocks noChangeArrowheads="1"/>
                        </wps:cNvSpPr>
                        <wps:spPr bwMode="auto">
                          <a:xfrm>
                            <a:off x="3172460" y="1358900"/>
                            <a:ext cx="2348230" cy="1778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 name="Rectangle 41"/>
                        <wps:cNvSpPr>
                          <a:spLocks noChangeArrowheads="1"/>
                        </wps:cNvSpPr>
                        <wps:spPr bwMode="auto">
                          <a:xfrm>
                            <a:off x="0" y="1527810"/>
                            <a:ext cx="5520690" cy="8699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6A45832" w14:textId="77777777" w:rsidR="00E01B0C" w:rsidRDefault="00E01B0C" w:rsidP="00F522E3">
                              <w:pPr>
                                <w:jc w:val="center"/>
                              </w:pPr>
                            </w:p>
                          </w:txbxContent>
                        </wps:txbx>
                        <wps:bodyPr rot="0" vert="horz" wrap="square" lIns="91440" tIns="45720" rIns="91440" bIns="45720" anchor="t" anchorCtr="0" upright="1">
                          <a:noAutofit/>
                        </wps:bodyPr>
                      </wps:wsp>
                      <wps:wsp>
                        <wps:cNvPr id="9" name="Rectangle 42"/>
                        <wps:cNvSpPr>
                          <a:spLocks noChangeArrowheads="1"/>
                        </wps:cNvSpPr>
                        <wps:spPr bwMode="auto">
                          <a:xfrm>
                            <a:off x="23495" y="194310"/>
                            <a:ext cx="77279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9246B4E" w14:textId="77777777" w:rsidR="00E01B0C" w:rsidRDefault="00E01B0C">
                              <w:r>
                                <w:rPr>
                                  <w:color w:val="000000"/>
                                  <w:lang w:val="en-US"/>
                                </w:rPr>
                                <w:t>Názov položky</w:t>
                              </w:r>
                            </w:p>
                          </w:txbxContent>
                        </wps:txbx>
                        <wps:bodyPr rot="0" vert="horz" wrap="none" lIns="0" tIns="0" rIns="0" bIns="0" anchor="t" anchorCtr="0">
                          <a:spAutoFit/>
                        </wps:bodyPr>
                      </wps:wsp>
                      <wps:wsp>
                        <wps:cNvPr id="10" name="Rectangle 43"/>
                        <wps:cNvSpPr>
                          <a:spLocks noChangeArrowheads="1"/>
                        </wps:cNvSpPr>
                        <wps:spPr bwMode="auto">
                          <a:xfrm>
                            <a:off x="1641475" y="194310"/>
                            <a:ext cx="289560"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67F20AC" w14:textId="77777777" w:rsidR="00E01B0C" w:rsidRDefault="00E01B0C">
                              <w:r>
                                <w:rPr>
                                  <w:color w:val="000000"/>
                                  <w:lang w:val="en-US"/>
                                </w:rPr>
                                <w:t>Mena</w:t>
                              </w:r>
                            </w:p>
                          </w:txbxContent>
                        </wps:txbx>
                        <wps:bodyPr rot="0" vert="horz" wrap="none" lIns="0" tIns="0" rIns="0" bIns="0" anchor="t" anchorCtr="0">
                          <a:spAutoFit/>
                        </wps:bodyPr>
                      </wps:wsp>
                      <wps:wsp>
                        <wps:cNvPr id="11" name="Rectangle 44"/>
                        <wps:cNvSpPr>
                          <a:spLocks noChangeArrowheads="1"/>
                        </wps:cNvSpPr>
                        <wps:spPr bwMode="auto">
                          <a:xfrm>
                            <a:off x="2057400" y="25400"/>
                            <a:ext cx="261620"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172ADB" w14:textId="77777777" w:rsidR="00E01B0C" w:rsidRDefault="00E01B0C">
                              <w:r>
                                <w:rPr>
                                  <w:color w:val="000000"/>
                                  <w:lang w:val="en-US"/>
                                </w:rPr>
                                <w:t xml:space="preserve">Úrok </w:t>
                              </w:r>
                            </w:p>
                          </w:txbxContent>
                        </wps:txbx>
                        <wps:bodyPr rot="0" vert="horz" wrap="none" lIns="0" tIns="0" rIns="0" bIns="0" anchor="t" anchorCtr="0">
                          <a:spAutoFit/>
                        </wps:bodyPr>
                      </wps:wsp>
                      <wps:wsp>
                        <wps:cNvPr id="12" name="Rectangle 45"/>
                        <wps:cNvSpPr>
                          <a:spLocks noChangeArrowheads="1"/>
                        </wps:cNvSpPr>
                        <wps:spPr bwMode="auto">
                          <a:xfrm>
                            <a:off x="2089150" y="194310"/>
                            <a:ext cx="18351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F27B8B" w14:textId="77777777" w:rsidR="00E01B0C" w:rsidRDefault="00E01B0C">
                              <w:r>
                                <w:rPr>
                                  <w:color w:val="000000"/>
                                  <w:lang w:val="en-US"/>
                                </w:rPr>
                                <w:t xml:space="preserve">p.a.      </w:t>
                              </w:r>
                            </w:p>
                          </w:txbxContent>
                        </wps:txbx>
                        <wps:bodyPr rot="0" vert="horz" wrap="none" lIns="0" tIns="0" rIns="0" bIns="0" anchor="t" anchorCtr="0">
                          <a:spAutoFit/>
                        </wps:bodyPr>
                      </wps:wsp>
                      <wps:wsp>
                        <wps:cNvPr id="13" name="Rectangle 46"/>
                        <wps:cNvSpPr>
                          <a:spLocks noChangeArrowheads="1"/>
                        </wps:cNvSpPr>
                        <wps:spPr bwMode="auto">
                          <a:xfrm>
                            <a:off x="2080895" y="363220"/>
                            <a:ext cx="20129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4043CCE" w14:textId="77777777" w:rsidR="00E01B0C" w:rsidRDefault="00E01B0C">
                              <w:r>
                                <w:rPr>
                                  <w:color w:val="000000"/>
                                  <w:lang w:val="en-US"/>
                                </w:rPr>
                                <w:t>v %</w:t>
                              </w:r>
                            </w:p>
                          </w:txbxContent>
                        </wps:txbx>
                        <wps:bodyPr rot="0" vert="horz" wrap="none" lIns="0" tIns="0" rIns="0" bIns="0" anchor="t" anchorCtr="0">
                          <a:spAutoFit/>
                        </wps:bodyPr>
                      </wps:wsp>
                      <wps:wsp>
                        <wps:cNvPr id="14" name="Rectangle 47"/>
                        <wps:cNvSpPr>
                          <a:spLocks noChangeArrowheads="1"/>
                        </wps:cNvSpPr>
                        <wps:spPr bwMode="auto">
                          <a:xfrm>
                            <a:off x="2638425" y="109855"/>
                            <a:ext cx="34607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E28E83" w14:textId="77777777" w:rsidR="00E01B0C" w:rsidRDefault="00E01B0C">
                              <w:r>
                                <w:rPr>
                                  <w:color w:val="000000"/>
                                  <w:lang w:val="en-US"/>
                                </w:rPr>
                                <w:t xml:space="preserve">Dátum </w:t>
                              </w:r>
                            </w:p>
                          </w:txbxContent>
                        </wps:txbx>
                        <wps:bodyPr rot="0" vert="horz" wrap="none" lIns="0" tIns="0" rIns="0" bIns="0" anchor="t" anchorCtr="0">
                          <a:spAutoFit/>
                        </wps:bodyPr>
                      </wps:wsp>
                      <wps:wsp>
                        <wps:cNvPr id="15" name="Rectangle 48"/>
                        <wps:cNvSpPr>
                          <a:spLocks noChangeArrowheads="1"/>
                        </wps:cNvSpPr>
                        <wps:spPr bwMode="auto">
                          <a:xfrm>
                            <a:off x="2583815" y="278765"/>
                            <a:ext cx="48704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24E9C4" w14:textId="77777777" w:rsidR="00E01B0C" w:rsidRDefault="00E01B0C">
                              <w:r>
                                <w:rPr>
                                  <w:color w:val="000000"/>
                                  <w:lang w:val="en-US"/>
                                </w:rPr>
                                <w:t>splatnosti</w:t>
                              </w:r>
                            </w:p>
                          </w:txbxContent>
                        </wps:txbx>
                        <wps:bodyPr rot="0" vert="horz" wrap="none" lIns="0" tIns="0" rIns="0" bIns="0" anchor="t" anchorCtr="0">
                          <a:spAutoFit/>
                        </wps:bodyPr>
                      </wps:wsp>
                      <wps:wsp>
                        <wps:cNvPr id="16" name="Rectangle 49"/>
                        <wps:cNvSpPr>
                          <a:spLocks noChangeArrowheads="1"/>
                        </wps:cNvSpPr>
                        <wps:spPr bwMode="auto">
                          <a:xfrm>
                            <a:off x="3423920" y="25400"/>
                            <a:ext cx="6038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871386" w14:textId="77777777" w:rsidR="00E01B0C" w:rsidRDefault="00E01B0C">
                              <w:r>
                                <w:rPr>
                                  <w:color w:val="000000"/>
                                  <w:lang w:val="en-US"/>
                                </w:rPr>
                                <w:t xml:space="preserve">Suma istiny     </w:t>
                              </w:r>
                            </w:p>
                          </w:txbxContent>
                        </wps:txbx>
                        <wps:bodyPr rot="0" vert="horz" wrap="none" lIns="0" tIns="0" rIns="0" bIns="0" anchor="t" anchorCtr="0">
                          <a:spAutoFit/>
                        </wps:bodyPr>
                      </wps:wsp>
                      <wps:wsp>
                        <wps:cNvPr id="17" name="Rectangle 50"/>
                        <wps:cNvSpPr>
                          <a:spLocks noChangeArrowheads="1"/>
                        </wps:cNvSpPr>
                        <wps:spPr bwMode="auto">
                          <a:xfrm>
                            <a:off x="3486785" y="194310"/>
                            <a:ext cx="43370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88A86FA" w14:textId="77777777" w:rsidR="00E01B0C" w:rsidRDefault="00E01B0C">
                              <w:r>
                                <w:rPr>
                                  <w:color w:val="000000"/>
                                  <w:lang w:val="en-US"/>
                                </w:rPr>
                                <w:t xml:space="preserve">v eurách               </w:t>
                              </w:r>
                            </w:p>
                          </w:txbxContent>
                        </wps:txbx>
                        <wps:bodyPr rot="0" vert="horz" wrap="none" lIns="0" tIns="0" rIns="0" bIns="0" anchor="t" anchorCtr="0">
                          <a:spAutoFit/>
                        </wps:bodyPr>
                      </wps:wsp>
                      <wps:wsp>
                        <wps:cNvPr id="18" name="Rectangle 51"/>
                        <wps:cNvSpPr>
                          <a:spLocks noChangeArrowheads="1"/>
                        </wps:cNvSpPr>
                        <wps:spPr bwMode="auto">
                          <a:xfrm>
                            <a:off x="3416300" y="363220"/>
                            <a:ext cx="6038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570487" w14:textId="76F991E9" w:rsidR="00E01B0C" w:rsidRDefault="00E01B0C">
                              <w:r>
                                <w:rPr>
                                  <w:color w:val="000000"/>
                                  <w:lang w:val="en-US"/>
                                </w:rPr>
                                <w:t>k 31.3.202</w:t>
                              </w:r>
                              <w:r w:rsidR="00D86F93">
                                <w:rPr>
                                  <w:color w:val="000000"/>
                                  <w:lang w:val="en-US"/>
                                </w:rPr>
                                <w:t>4</w:t>
                              </w:r>
                            </w:p>
                          </w:txbxContent>
                        </wps:txbx>
                        <wps:bodyPr rot="0" vert="horz" wrap="none" lIns="0" tIns="0" rIns="0" bIns="0" anchor="t" anchorCtr="0">
                          <a:spAutoFit/>
                        </wps:bodyPr>
                      </wps:wsp>
                      <wps:wsp>
                        <wps:cNvPr id="19" name="Rectangle 52"/>
                        <wps:cNvSpPr>
                          <a:spLocks noChangeArrowheads="1"/>
                        </wps:cNvSpPr>
                        <wps:spPr bwMode="auto">
                          <a:xfrm>
                            <a:off x="4232910" y="25400"/>
                            <a:ext cx="6038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4E9953" w14:textId="77777777" w:rsidR="00E01B0C" w:rsidRDefault="00E01B0C">
                              <w:r>
                                <w:rPr>
                                  <w:color w:val="000000"/>
                                  <w:lang w:val="en-US"/>
                                </w:rPr>
                                <w:t xml:space="preserve">Suma istiny      </w:t>
                              </w:r>
                            </w:p>
                          </w:txbxContent>
                        </wps:txbx>
                        <wps:bodyPr rot="0" vert="horz" wrap="none" lIns="0" tIns="0" rIns="0" bIns="0" anchor="t" anchorCtr="0">
                          <a:spAutoFit/>
                        </wps:bodyPr>
                      </wps:wsp>
                      <wps:wsp>
                        <wps:cNvPr id="20" name="Rectangle 53"/>
                        <wps:cNvSpPr>
                          <a:spLocks noChangeArrowheads="1"/>
                        </wps:cNvSpPr>
                        <wps:spPr bwMode="auto">
                          <a:xfrm>
                            <a:off x="4240530" y="194310"/>
                            <a:ext cx="56070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7BB594" w14:textId="77777777" w:rsidR="00E01B0C" w:rsidRDefault="00E01B0C">
                              <w:r>
                                <w:rPr>
                                  <w:color w:val="000000"/>
                                  <w:lang w:val="en-US"/>
                                </w:rPr>
                                <w:t xml:space="preserve">v </w:t>
                              </w:r>
                              <w:proofErr w:type="gramStart"/>
                              <w:r>
                                <w:rPr>
                                  <w:color w:val="000000"/>
                                  <w:lang w:val="en-US"/>
                                </w:rPr>
                                <w:t>eurách  k</w:t>
                              </w:r>
                              <w:proofErr w:type="gramEnd"/>
                              <w:r>
                                <w:rPr>
                                  <w:color w:val="000000"/>
                                  <w:lang w:val="en-US"/>
                                </w:rPr>
                                <w:t xml:space="preserve"> </w:t>
                              </w:r>
                            </w:p>
                          </w:txbxContent>
                        </wps:txbx>
                        <wps:bodyPr rot="0" vert="horz" wrap="none" lIns="0" tIns="0" rIns="0" bIns="0" anchor="t" anchorCtr="0">
                          <a:spAutoFit/>
                        </wps:bodyPr>
                      </wps:wsp>
                      <wps:wsp>
                        <wps:cNvPr id="21" name="Rectangle 54"/>
                        <wps:cNvSpPr>
                          <a:spLocks noChangeArrowheads="1"/>
                        </wps:cNvSpPr>
                        <wps:spPr bwMode="auto">
                          <a:xfrm>
                            <a:off x="4272280" y="363220"/>
                            <a:ext cx="5086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7E2835B" w14:textId="26534FCD" w:rsidR="00E01B0C" w:rsidRDefault="00E01B0C">
                              <w:r>
                                <w:rPr>
                                  <w:color w:val="000000"/>
                                  <w:lang w:val="en-US"/>
                                </w:rPr>
                                <w:t>31.3.202</w:t>
                              </w:r>
                              <w:r w:rsidR="00D86F93">
                                <w:rPr>
                                  <w:color w:val="000000"/>
                                  <w:lang w:val="en-US"/>
                                </w:rPr>
                                <w:t>3</w:t>
                              </w:r>
                            </w:p>
                          </w:txbxContent>
                        </wps:txbx>
                        <wps:bodyPr rot="0" vert="horz" wrap="none" lIns="0" tIns="0" rIns="0" bIns="0" anchor="t" anchorCtr="0">
                          <a:spAutoFit/>
                        </wps:bodyPr>
                      </wps:wsp>
                      <wps:wsp>
                        <wps:cNvPr id="22" name="Rectangle 55"/>
                        <wps:cNvSpPr>
                          <a:spLocks noChangeArrowheads="1"/>
                        </wps:cNvSpPr>
                        <wps:spPr bwMode="auto">
                          <a:xfrm>
                            <a:off x="23495" y="523240"/>
                            <a:ext cx="1355090"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8760ADF" w14:textId="77777777" w:rsidR="00E01B0C" w:rsidRDefault="00E01B0C">
                              <w:r>
                                <w:rPr>
                                  <w:b/>
                                  <w:bCs/>
                                  <w:color w:val="000000"/>
                                  <w:lang w:val="en-US"/>
                                </w:rPr>
                                <w:t>Dlhodobé bankové úvery</w:t>
                              </w:r>
                            </w:p>
                          </w:txbxContent>
                        </wps:txbx>
                        <wps:bodyPr rot="0" vert="horz" wrap="none" lIns="0" tIns="0" rIns="0" bIns="0" anchor="t" anchorCtr="0">
                          <a:spAutoFit/>
                        </wps:bodyPr>
                      </wps:wsp>
                      <wps:wsp>
                        <wps:cNvPr id="23" name="Rectangle 56"/>
                        <wps:cNvSpPr>
                          <a:spLocks noChangeArrowheads="1"/>
                        </wps:cNvSpPr>
                        <wps:spPr bwMode="auto">
                          <a:xfrm>
                            <a:off x="23495" y="700405"/>
                            <a:ext cx="716280"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410C553" w14:textId="77777777" w:rsidR="00E01B0C" w:rsidRDefault="00E01B0C">
                              <w:r>
                                <w:rPr>
                                  <w:color w:val="000000"/>
                                  <w:lang w:val="en-US"/>
                                </w:rPr>
                                <w:t xml:space="preserve">Bankový úver </w:t>
                              </w:r>
                            </w:p>
                          </w:txbxContent>
                        </wps:txbx>
                        <wps:bodyPr rot="0" vert="horz" wrap="none" lIns="0" tIns="0" rIns="0" bIns="0" anchor="t" anchorCtr="0">
                          <a:spAutoFit/>
                        </wps:bodyPr>
                      </wps:wsp>
                      <wps:wsp>
                        <wps:cNvPr id="24" name="Rectangle 57"/>
                        <wps:cNvSpPr>
                          <a:spLocks noChangeArrowheads="1"/>
                        </wps:cNvSpPr>
                        <wps:spPr bwMode="auto">
                          <a:xfrm>
                            <a:off x="3981450" y="700405"/>
                            <a:ext cx="641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F337235" w14:textId="77777777" w:rsidR="00E01B0C" w:rsidRDefault="00E01B0C">
                              <w:r>
                                <w:rPr>
                                  <w:color w:val="000000"/>
                                  <w:lang w:val="en-US"/>
                                </w:rPr>
                                <w:t>0</w:t>
                              </w:r>
                            </w:p>
                          </w:txbxContent>
                        </wps:txbx>
                        <wps:bodyPr rot="0" vert="horz" wrap="none" lIns="0" tIns="0" rIns="0" bIns="0" anchor="t" anchorCtr="0">
                          <a:spAutoFit/>
                        </wps:bodyPr>
                      </wps:wsp>
                      <wps:wsp>
                        <wps:cNvPr id="25" name="Rectangle 58"/>
                        <wps:cNvSpPr>
                          <a:spLocks noChangeArrowheads="1"/>
                        </wps:cNvSpPr>
                        <wps:spPr bwMode="auto">
                          <a:xfrm>
                            <a:off x="4798060" y="700405"/>
                            <a:ext cx="641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106A31D" w14:textId="77777777" w:rsidR="00E01B0C" w:rsidRDefault="00E01B0C">
                              <w:r>
                                <w:rPr>
                                  <w:color w:val="000000"/>
                                  <w:lang w:val="en-US"/>
                                </w:rPr>
                                <w:t>0</w:t>
                              </w:r>
                            </w:p>
                          </w:txbxContent>
                        </wps:txbx>
                        <wps:bodyPr rot="0" vert="horz" wrap="none" lIns="0" tIns="0" rIns="0" bIns="0" anchor="t" anchorCtr="0">
                          <a:spAutoFit/>
                        </wps:bodyPr>
                      </wps:wsp>
                      <wps:wsp>
                        <wps:cNvPr id="26" name="Rectangle 59"/>
                        <wps:cNvSpPr>
                          <a:spLocks noChangeArrowheads="1"/>
                        </wps:cNvSpPr>
                        <wps:spPr bwMode="auto">
                          <a:xfrm>
                            <a:off x="3973830" y="852805"/>
                            <a:ext cx="641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FFA120C" w14:textId="77777777" w:rsidR="00E01B0C" w:rsidRDefault="00E01B0C">
                              <w:r>
                                <w:rPr>
                                  <w:b/>
                                  <w:bCs/>
                                  <w:color w:val="000000"/>
                                  <w:lang w:val="en-US"/>
                                </w:rPr>
                                <w:t>0</w:t>
                              </w:r>
                            </w:p>
                          </w:txbxContent>
                        </wps:txbx>
                        <wps:bodyPr rot="0" vert="horz" wrap="none" lIns="0" tIns="0" rIns="0" bIns="0" anchor="t" anchorCtr="0">
                          <a:spAutoFit/>
                        </wps:bodyPr>
                      </wps:wsp>
                      <wps:wsp>
                        <wps:cNvPr id="27" name="Rectangle 60"/>
                        <wps:cNvSpPr>
                          <a:spLocks noChangeArrowheads="1"/>
                        </wps:cNvSpPr>
                        <wps:spPr bwMode="auto">
                          <a:xfrm>
                            <a:off x="4790440" y="852805"/>
                            <a:ext cx="641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348763C" w14:textId="77777777" w:rsidR="00E01B0C" w:rsidRDefault="00E01B0C">
                              <w:r>
                                <w:rPr>
                                  <w:b/>
                                  <w:bCs/>
                                  <w:color w:val="000000"/>
                                  <w:lang w:val="en-US"/>
                                </w:rPr>
                                <w:t>0</w:t>
                              </w:r>
                            </w:p>
                          </w:txbxContent>
                        </wps:txbx>
                        <wps:bodyPr rot="0" vert="horz" wrap="none" lIns="0" tIns="0" rIns="0" bIns="0" anchor="t" anchorCtr="0">
                          <a:spAutoFit/>
                        </wps:bodyPr>
                      </wps:wsp>
                      <wps:wsp>
                        <wps:cNvPr id="28" name="Rectangle 61"/>
                        <wps:cNvSpPr>
                          <a:spLocks noChangeArrowheads="1"/>
                        </wps:cNvSpPr>
                        <wps:spPr bwMode="auto">
                          <a:xfrm>
                            <a:off x="23495" y="1038225"/>
                            <a:ext cx="148907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EC72B75" w14:textId="77777777" w:rsidR="00E01B0C" w:rsidRDefault="00E01B0C">
                              <w:r>
                                <w:rPr>
                                  <w:b/>
                                  <w:bCs/>
                                  <w:color w:val="000000"/>
                                  <w:lang w:val="en-US"/>
                                </w:rPr>
                                <w:t>Krátkodobé bankové úvery</w:t>
                              </w:r>
                            </w:p>
                          </w:txbxContent>
                        </wps:txbx>
                        <wps:bodyPr rot="0" vert="horz" wrap="none" lIns="0" tIns="0" rIns="0" bIns="0" anchor="t" anchorCtr="0">
                          <a:spAutoFit/>
                        </wps:bodyPr>
                      </wps:wsp>
                      <wps:wsp>
                        <wps:cNvPr id="29" name="Rectangle 62"/>
                        <wps:cNvSpPr>
                          <a:spLocks noChangeArrowheads="1"/>
                        </wps:cNvSpPr>
                        <wps:spPr bwMode="auto">
                          <a:xfrm>
                            <a:off x="23495" y="1215390"/>
                            <a:ext cx="577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C269FD3" w14:textId="77777777" w:rsidR="00E01B0C" w:rsidRDefault="00E01B0C"/>
                          </w:txbxContent>
                        </wps:txbx>
                        <wps:bodyPr rot="0" vert="horz" wrap="none" lIns="0" tIns="0" rIns="0" bIns="0" anchor="t" anchorCtr="0">
                          <a:spAutoFit/>
                        </wps:bodyPr>
                      </wps:wsp>
                      <wps:wsp>
                        <wps:cNvPr id="30" name="Rectangle 63"/>
                        <wps:cNvSpPr>
                          <a:spLocks noChangeArrowheads="1"/>
                        </wps:cNvSpPr>
                        <wps:spPr bwMode="auto">
                          <a:xfrm>
                            <a:off x="1657350" y="1215390"/>
                            <a:ext cx="577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DCB1C20" w14:textId="77777777" w:rsidR="00E01B0C" w:rsidRDefault="00E01B0C"/>
                          </w:txbxContent>
                        </wps:txbx>
                        <wps:bodyPr rot="0" vert="horz" wrap="none" lIns="0" tIns="0" rIns="0" bIns="0" anchor="t" anchorCtr="0">
                          <a:spAutoFit/>
                        </wps:bodyPr>
                      </wps:wsp>
                      <wps:wsp>
                        <wps:cNvPr id="31" name="Rectangle 64"/>
                        <wps:cNvSpPr>
                          <a:spLocks noChangeArrowheads="1"/>
                        </wps:cNvSpPr>
                        <wps:spPr bwMode="auto">
                          <a:xfrm>
                            <a:off x="1963420" y="1215390"/>
                            <a:ext cx="577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A951AA1" w14:textId="77777777" w:rsidR="00E01B0C" w:rsidRDefault="00E01B0C"/>
                          </w:txbxContent>
                        </wps:txbx>
                        <wps:bodyPr rot="0" vert="horz" wrap="none" lIns="0" tIns="0" rIns="0" bIns="0" anchor="t" anchorCtr="0">
                          <a:spAutoFit/>
                        </wps:bodyPr>
                      </wps:wsp>
                      <wps:wsp>
                        <wps:cNvPr id="32" name="Rectangle 65"/>
                        <wps:cNvSpPr>
                          <a:spLocks noChangeArrowheads="1"/>
                        </wps:cNvSpPr>
                        <wps:spPr bwMode="auto">
                          <a:xfrm>
                            <a:off x="2552065" y="1215390"/>
                            <a:ext cx="577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750062" w14:textId="77777777" w:rsidR="00E01B0C" w:rsidRDefault="00E01B0C"/>
                          </w:txbxContent>
                        </wps:txbx>
                        <wps:bodyPr rot="0" vert="horz" wrap="none" lIns="0" tIns="0" rIns="0" bIns="0" anchor="t" anchorCtr="0">
                          <a:spAutoFit/>
                        </wps:bodyPr>
                      </wps:wsp>
                      <wps:wsp>
                        <wps:cNvPr id="33" name="Rectangle 66"/>
                        <wps:cNvSpPr>
                          <a:spLocks noChangeArrowheads="1"/>
                        </wps:cNvSpPr>
                        <wps:spPr bwMode="auto">
                          <a:xfrm>
                            <a:off x="3981450" y="1215390"/>
                            <a:ext cx="641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6E7AD0A" w14:textId="77777777" w:rsidR="00E01B0C" w:rsidRDefault="00E01B0C">
                              <w:r>
                                <w:rPr>
                                  <w:color w:val="000000"/>
                                  <w:lang w:val="en-US"/>
                                </w:rPr>
                                <w:t>x</w:t>
                              </w:r>
                            </w:p>
                          </w:txbxContent>
                        </wps:txbx>
                        <wps:bodyPr rot="0" vert="horz" wrap="none" lIns="0" tIns="0" rIns="0" bIns="0" anchor="t" anchorCtr="0">
                          <a:spAutoFit/>
                        </wps:bodyPr>
                      </wps:wsp>
                      <wps:wsp>
                        <wps:cNvPr id="34" name="Rectangle 67"/>
                        <wps:cNvSpPr>
                          <a:spLocks noChangeArrowheads="1"/>
                        </wps:cNvSpPr>
                        <wps:spPr bwMode="auto">
                          <a:xfrm>
                            <a:off x="4798060" y="1215390"/>
                            <a:ext cx="641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81FF52B" w14:textId="77777777" w:rsidR="00E01B0C" w:rsidRDefault="00E01B0C">
                              <w:r>
                                <w:rPr>
                                  <w:color w:val="000000"/>
                                  <w:lang w:val="en-US"/>
                                </w:rPr>
                                <w:t>0</w:t>
                              </w:r>
                            </w:p>
                          </w:txbxContent>
                        </wps:txbx>
                        <wps:bodyPr rot="0" vert="horz" wrap="none" lIns="0" tIns="0" rIns="0" bIns="0" anchor="t" anchorCtr="0">
                          <a:spAutoFit/>
                        </wps:bodyPr>
                      </wps:wsp>
                      <wps:wsp>
                        <wps:cNvPr id="35" name="Rectangle 68"/>
                        <wps:cNvSpPr>
                          <a:spLocks noChangeArrowheads="1"/>
                        </wps:cNvSpPr>
                        <wps:spPr bwMode="auto">
                          <a:xfrm>
                            <a:off x="23495" y="1384300"/>
                            <a:ext cx="1115060"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F94BB10" w14:textId="77777777" w:rsidR="00E01B0C" w:rsidRDefault="00E01B0C">
                              <w:r>
                                <w:rPr>
                                  <w:color w:val="000000"/>
                                  <w:lang w:val="en-US"/>
                                </w:rPr>
                                <w:t>VÚB - kontokorentný</w:t>
                              </w:r>
                            </w:p>
                          </w:txbxContent>
                        </wps:txbx>
                        <wps:bodyPr rot="0" vert="horz" wrap="none" lIns="0" tIns="0" rIns="0" bIns="0" anchor="t" anchorCtr="0">
                          <a:spAutoFit/>
                        </wps:bodyPr>
                      </wps:wsp>
                      <wps:wsp>
                        <wps:cNvPr id="36" name="Rectangle 69"/>
                        <wps:cNvSpPr>
                          <a:spLocks noChangeArrowheads="1"/>
                        </wps:cNvSpPr>
                        <wps:spPr bwMode="auto">
                          <a:xfrm>
                            <a:off x="1657350" y="1384300"/>
                            <a:ext cx="2546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E19B9CB" w14:textId="77777777" w:rsidR="00E01B0C" w:rsidRDefault="00E01B0C">
                              <w:r>
                                <w:rPr>
                                  <w:color w:val="000000"/>
                                  <w:lang w:val="en-US"/>
                                </w:rPr>
                                <w:t>EUR</w:t>
                              </w:r>
                            </w:p>
                          </w:txbxContent>
                        </wps:txbx>
                        <wps:bodyPr rot="0" vert="horz" wrap="none" lIns="0" tIns="0" rIns="0" bIns="0" anchor="t" anchorCtr="0">
                          <a:spAutoFit/>
                        </wps:bodyPr>
                      </wps:wsp>
                      <wps:wsp>
                        <wps:cNvPr id="37" name="Rectangle 70"/>
                        <wps:cNvSpPr>
                          <a:spLocks noChangeArrowheads="1"/>
                        </wps:cNvSpPr>
                        <wps:spPr bwMode="auto">
                          <a:xfrm>
                            <a:off x="1963420" y="1384300"/>
                            <a:ext cx="515620"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D5F1879" w14:textId="77777777" w:rsidR="00E01B0C" w:rsidRDefault="00E01B0C">
                              <w:r>
                                <w:rPr>
                                  <w:color w:val="000000"/>
                                  <w:lang w:val="en-US"/>
                                </w:rPr>
                                <w:t>pohyblivý</w:t>
                              </w:r>
                            </w:p>
                          </w:txbxContent>
                        </wps:txbx>
                        <wps:bodyPr rot="0" vert="horz" wrap="none" lIns="0" tIns="0" rIns="0" bIns="0" anchor="t" anchorCtr="0">
                          <a:spAutoFit/>
                        </wps:bodyPr>
                      </wps:wsp>
                      <wps:wsp>
                        <wps:cNvPr id="38" name="Rectangle 71"/>
                        <wps:cNvSpPr>
                          <a:spLocks noChangeArrowheads="1"/>
                        </wps:cNvSpPr>
                        <wps:spPr bwMode="auto">
                          <a:xfrm>
                            <a:off x="2576195" y="1384300"/>
                            <a:ext cx="5086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C919973" w14:textId="6F688790" w:rsidR="00E01B0C" w:rsidRDefault="00E01B0C">
                              <w:r>
                                <w:rPr>
                                  <w:color w:val="000000"/>
                                  <w:lang w:val="en-US"/>
                                </w:rPr>
                                <w:t>27.3.202</w:t>
                              </w:r>
                              <w:r w:rsidR="00D86F93">
                                <w:rPr>
                                  <w:color w:val="000000"/>
                                  <w:lang w:val="en-US"/>
                                </w:rPr>
                                <w:t>5</w:t>
                              </w:r>
                            </w:p>
                          </w:txbxContent>
                        </wps:txbx>
                        <wps:bodyPr rot="0" vert="horz" wrap="none" lIns="0" tIns="0" rIns="0" bIns="0" anchor="t" anchorCtr="0">
                          <a:spAutoFit/>
                        </wps:bodyPr>
                      </wps:wsp>
                      <wps:wsp>
                        <wps:cNvPr id="39" name="Rectangle 72"/>
                        <wps:cNvSpPr>
                          <a:spLocks noChangeArrowheads="1"/>
                        </wps:cNvSpPr>
                        <wps:spPr bwMode="auto">
                          <a:xfrm>
                            <a:off x="3981450" y="1384300"/>
                            <a:ext cx="641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E019D4" w14:textId="77777777" w:rsidR="00E01B0C" w:rsidRDefault="00E01B0C">
                              <w:r>
                                <w:rPr>
                                  <w:color w:val="000000"/>
                                  <w:lang w:val="en-US"/>
                                </w:rPr>
                                <w:t>0</w:t>
                              </w:r>
                            </w:p>
                          </w:txbxContent>
                        </wps:txbx>
                        <wps:bodyPr rot="0" vert="horz" wrap="none" lIns="0" tIns="0" rIns="0" bIns="0" anchor="t" anchorCtr="0">
                          <a:spAutoFit/>
                        </wps:bodyPr>
                      </wps:wsp>
                      <wps:wsp>
                        <wps:cNvPr id="40" name="Rectangle 73"/>
                        <wps:cNvSpPr>
                          <a:spLocks noChangeArrowheads="1"/>
                        </wps:cNvSpPr>
                        <wps:spPr bwMode="auto">
                          <a:xfrm>
                            <a:off x="4798060" y="1384300"/>
                            <a:ext cx="641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833A838" w14:textId="77777777" w:rsidR="00E01B0C" w:rsidRDefault="00E01B0C">
                              <w:r>
                                <w:rPr>
                                  <w:color w:val="000000"/>
                                  <w:lang w:val="en-US"/>
                                </w:rPr>
                                <w:t>0</w:t>
                              </w:r>
                            </w:p>
                          </w:txbxContent>
                        </wps:txbx>
                        <wps:bodyPr rot="0" vert="horz" wrap="none" lIns="0" tIns="0" rIns="0" bIns="0" anchor="t" anchorCtr="0">
                          <a:spAutoFit/>
                        </wps:bodyPr>
                      </wps:wsp>
                      <wps:wsp>
                        <wps:cNvPr id="41" name="Rectangle 74"/>
                        <wps:cNvSpPr>
                          <a:spLocks noChangeArrowheads="1"/>
                        </wps:cNvSpPr>
                        <wps:spPr bwMode="auto">
                          <a:xfrm>
                            <a:off x="3973830" y="1536700"/>
                            <a:ext cx="641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3151C13" w14:textId="77777777" w:rsidR="00E01B0C" w:rsidRDefault="00E01B0C">
                              <w:r>
                                <w:rPr>
                                  <w:b/>
                                  <w:bCs/>
                                  <w:color w:val="000000"/>
                                  <w:lang w:val="en-US"/>
                                </w:rPr>
                                <w:t>0</w:t>
                              </w:r>
                            </w:p>
                          </w:txbxContent>
                        </wps:txbx>
                        <wps:bodyPr rot="0" vert="horz" wrap="none" lIns="0" tIns="0" rIns="0" bIns="0" anchor="t" anchorCtr="0">
                          <a:spAutoFit/>
                        </wps:bodyPr>
                      </wps:wsp>
                      <wps:wsp>
                        <wps:cNvPr id="42" name="Rectangle 75"/>
                        <wps:cNvSpPr>
                          <a:spLocks noChangeArrowheads="1"/>
                        </wps:cNvSpPr>
                        <wps:spPr bwMode="auto">
                          <a:xfrm>
                            <a:off x="4790440" y="1536700"/>
                            <a:ext cx="641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BB62CF" w14:textId="77777777" w:rsidR="00E01B0C" w:rsidRDefault="00E01B0C">
                              <w:r>
                                <w:rPr>
                                  <w:b/>
                                  <w:bCs/>
                                  <w:color w:val="000000"/>
                                  <w:lang w:val="en-US"/>
                                </w:rPr>
                                <w:t>0</w:t>
                              </w:r>
                            </w:p>
                          </w:txbxContent>
                        </wps:txbx>
                        <wps:bodyPr rot="0" vert="horz" wrap="none" lIns="0" tIns="0" rIns="0" bIns="0" anchor="t" anchorCtr="0">
                          <a:spAutoFit/>
                        </wps:bodyPr>
                      </wps:wsp>
                      <wps:wsp>
                        <wps:cNvPr id="43" name="Rectangle 76"/>
                        <wps:cNvSpPr>
                          <a:spLocks noChangeArrowheads="1"/>
                        </wps:cNvSpPr>
                        <wps:spPr bwMode="auto">
                          <a:xfrm>
                            <a:off x="23495" y="1865630"/>
                            <a:ext cx="311150"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CBCB67A" w14:textId="77777777" w:rsidR="00E01B0C" w:rsidRDefault="00E01B0C">
                              <w:r>
                                <w:rPr>
                                  <w:b/>
                                  <w:bCs/>
                                  <w:color w:val="000000"/>
                                  <w:lang w:val="en-US"/>
                                </w:rPr>
                                <w:t>Spolu</w:t>
                              </w:r>
                            </w:p>
                          </w:txbxContent>
                        </wps:txbx>
                        <wps:bodyPr rot="0" vert="horz" wrap="none" lIns="0" tIns="0" rIns="0" bIns="0" anchor="t" anchorCtr="0">
                          <a:spAutoFit/>
                        </wps:bodyPr>
                      </wps:wsp>
                      <wps:wsp>
                        <wps:cNvPr id="44" name="Rectangle 77"/>
                        <wps:cNvSpPr>
                          <a:spLocks noChangeArrowheads="1"/>
                        </wps:cNvSpPr>
                        <wps:spPr bwMode="auto">
                          <a:xfrm>
                            <a:off x="3973830" y="1882775"/>
                            <a:ext cx="641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E1477CE" w14:textId="77777777" w:rsidR="00E01B0C" w:rsidRDefault="00E01B0C">
                              <w:r>
                                <w:rPr>
                                  <w:b/>
                                  <w:bCs/>
                                  <w:color w:val="000000"/>
                                  <w:lang w:val="en-US"/>
                                </w:rPr>
                                <w:t>0</w:t>
                              </w:r>
                            </w:p>
                          </w:txbxContent>
                        </wps:txbx>
                        <wps:bodyPr rot="0" vert="horz" wrap="none" lIns="0" tIns="0" rIns="0" bIns="0" anchor="t" anchorCtr="0">
                          <a:spAutoFit/>
                        </wps:bodyPr>
                      </wps:wsp>
                      <wps:wsp>
                        <wps:cNvPr id="45" name="Rectangle 78"/>
                        <wps:cNvSpPr>
                          <a:spLocks noChangeArrowheads="1"/>
                        </wps:cNvSpPr>
                        <wps:spPr bwMode="auto">
                          <a:xfrm>
                            <a:off x="4790440" y="1882775"/>
                            <a:ext cx="641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7F2004B" w14:textId="77777777" w:rsidR="00E01B0C" w:rsidRDefault="00E01B0C">
                              <w:r>
                                <w:rPr>
                                  <w:b/>
                                  <w:bCs/>
                                  <w:color w:val="000000"/>
                                  <w:lang w:val="en-US"/>
                                </w:rPr>
                                <w:t>0</w:t>
                              </w:r>
                            </w:p>
                          </w:txbxContent>
                        </wps:txbx>
                        <wps:bodyPr rot="0" vert="horz" wrap="none" lIns="0" tIns="0" rIns="0" bIns="0" anchor="t" anchorCtr="0">
                          <a:spAutoFit/>
                        </wps:bodyPr>
                      </wps:wsp>
                      <wps:wsp>
                        <wps:cNvPr id="46" name="Rectangle 79"/>
                        <wps:cNvSpPr>
                          <a:spLocks noChangeArrowheads="1"/>
                        </wps:cNvSpPr>
                        <wps:spPr bwMode="auto">
                          <a:xfrm>
                            <a:off x="0"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 name="Rectangle 80"/>
                        <wps:cNvSpPr>
                          <a:spLocks noChangeArrowheads="1"/>
                        </wps:cNvSpPr>
                        <wps:spPr bwMode="auto">
                          <a:xfrm>
                            <a:off x="1555115"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 name="Rectangle 81"/>
                        <wps:cNvSpPr>
                          <a:spLocks noChangeArrowheads="1"/>
                        </wps:cNvSpPr>
                        <wps:spPr bwMode="auto">
                          <a:xfrm>
                            <a:off x="1594485"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 name="Rectangle 82"/>
                        <wps:cNvSpPr>
                          <a:spLocks noChangeArrowheads="1"/>
                        </wps:cNvSpPr>
                        <wps:spPr bwMode="auto">
                          <a:xfrm>
                            <a:off x="1947545"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 name="Rectangle 83"/>
                        <wps:cNvSpPr>
                          <a:spLocks noChangeArrowheads="1"/>
                        </wps:cNvSpPr>
                        <wps:spPr bwMode="auto">
                          <a:xfrm>
                            <a:off x="1994535" y="0"/>
                            <a:ext cx="8255"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 name="Rectangle 84"/>
                        <wps:cNvSpPr>
                          <a:spLocks noChangeArrowheads="1"/>
                        </wps:cNvSpPr>
                        <wps:spPr bwMode="auto">
                          <a:xfrm>
                            <a:off x="2355850" y="0"/>
                            <a:ext cx="8255"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 name="Rectangle 85"/>
                        <wps:cNvSpPr>
                          <a:spLocks noChangeArrowheads="1"/>
                        </wps:cNvSpPr>
                        <wps:spPr bwMode="auto">
                          <a:xfrm>
                            <a:off x="2418715" y="0"/>
                            <a:ext cx="8255"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 name="Rectangle 86"/>
                        <wps:cNvSpPr>
                          <a:spLocks noChangeArrowheads="1"/>
                        </wps:cNvSpPr>
                        <wps:spPr bwMode="auto">
                          <a:xfrm>
                            <a:off x="3172460" y="0"/>
                            <a:ext cx="8255"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 name="Rectangle 87"/>
                        <wps:cNvSpPr>
                          <a:spLocks noChangeArrowheads="1"/>
                        </wps:cNvSpPr>
                        <wps:spPr bwMode="auto">
                          <a:xfrm>
                            <a:off x="3211830" y="0"/>
                            <a:ext cx="8255"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 name="Rectangle 88"/>
                        <wps:cNvSpPr>
                          <a:spLocks noChangeArrowheads="1"/>
                        </wps:cNvSpPr>
                        <wps:spPr bwMode="auto">
                          <a:xfrm>
                            <a:off x="3306445"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 name="Rectangle 89"/>
                        <wps:cNvSpPr>
                          <a:spLocks noChangeArrowheads="1"/>
                        </wps:cNvSpPr>
                        <wps:spPr bwMode="auto">
                          <a:xfrm>
                            <a:off x="4052570"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 name="Rectangle 90"/>
                        <wps:cNvSpPr>
                          <a:spLocks noChangeArrowheads="1"/>
                        </wps:cNvSpPr>
                        <wps:spPr bwMode="auto">
                          <a:xfrm>
                            <a:off x="4115435"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 name="Rectangle 91"/>
                        <wps:cNvSpPr>
                          <a:spLocks noChangeArrowheads="1"/>
                        </wps:cNvSpPr>
                        <wps:spPr bwMode="auto">
                          <a:xfrm>
                            <a:off x="4869180"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 name="Line 92"/>
                        <wps:cNvCnPr/>
                        <wps:spPr bwMode="auto">
                          <a:xfrm>
                            <a:off x="0" y="506730"/>
                            <a:ext cx="406019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0" name="Rectangle 93"/>
                        <wps:cNvSpPr>
                          <a:spLocks noChangeArrowheads="1"/>
                        </wps:cNvSpPr>
                        <wps:spPr bwMode="auto">
                          <a:xfrm>
                            <a:off x="0" y="506730"/>
                            <a:ext cx="4060190"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 name="Line 94"/>
                        <wps:cNvCnPr/>
                        <wps:spPr bwMode="auto">
                          <a:xfrm>
                            <a:off x="4115435" y="506730"/>
                            <a:ext cx="76136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2" name="Rectangle 95"/>
                        <wps:cNvSpPr>
                          <a:spLocks noChangeArrowheads="1"/>
                        </wps:cNvSpPr>
                        <wps:spPr bwMode="auto">
                          <a:xfrm>
                            <a:off x="4115435" y="506730"/>
                            <a:ext cx="76136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3" name="Line 96"/>
                        <wps:cNvCnPr/>
                        <wps:spPr bwMode="auto">
                          <a:xfrm>
                            <a:off x="3306445" y="843915"/>
                            <a:ext cx="75374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4" name="Rectangle 97"/>
                        <wps:cNvSpPr>
                          <a:spLocks noChangeArrowheads="1"/>
                        </wps:cNvSpPr>
                        <wps:spPr bwMode="auto">
                          <a:xfrm>
                            <a:off x="3306445" y="843915"/>
                            <a:ext cx="753745"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5" name="Line 98"/>
                        <wps:cNvCnPr/>
                        <wps:spPr bwMode="auto">
                          <a:xfrm>
                            <a:off x="4115435" y="843915"/>
                            <a:ext cx="76136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6" name="Rectangle 99"/>
                        <wps:cNvSpPr>
                          <a:spLocks noChangeArrowheads="1"/>
                        </wps:cNvSpPr>
                        <wps:spPr bwMode="auto">
                          <a:xfrm>
                            <a:off x="4115435" y="843915"/>
                            <a:ext cx="761365"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7" name="Line 100"/>
                        <wps:cNvCnPr/>
                        <wps:spPr bwMode="auto">
                          <a:xfrm>
                            <a:off x="3314065" y="1004570"/>
                            <a:ext cx="73850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8" name="Rectangle 101"/>
                        <wps:cNvSpPr>
                          <a:spLocks noChangeArrowheads="1"/>
                        </wps:cNvSpPr>
                        <wps:spPr bwMode="auto">
                          <a:xfrm>
                            <a:off x="3314065" y="1004570"/>
                            <a:ext cx="73850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9" name="Line 102"/>
                        <wps:cNvCnPr/>
                        <wps:spPr bwMode="auto">
                          <a:xfrm>
                            <a:off x="3314065" y="1021715"/>
                            <a:ext cx="73850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0" name="Rectangle 103"/>
                        <wps:cNvSpPr>
                          <a:spLocks noChangeArrowheads="1"/>
                        </wps:cNvSpPr>
                        <wps:spPr bwMode="auto">
                          <a:xfrm>
                            <a:off x="3314065" y="1021715"/>
                            <a:ext cx="73850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1" name="Line 104"/>
                        <wps:cNvCnPr/>
                        <wps:spPr bwMode="auto">
                          <a:xfrm>
                            <a:off x="4123055" y="1004570"/>
                            <a:ext cx="74612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2" name="Rectangle 105"/>
                        <wps:cNvSpPr>
                          <a:spLocks noChangeArrowheads="1"/>
                        </wps:cNvSpPr>
                        <wps:spPr bwMode="auto">
                          <a:xfrm>
                            <a:off x="4123055" y="1004570"/>
                            <a:ext cx="74612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3" name="Line 106"/>
                        <wps:cNvCnPr/>
                        <wps:spPr bwMode="auto">
                          <a:xfrm>
                            <a:off x="4123055" y="1021715"/>
                            <a:ext cx="74612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4" name="Rectangle 107"/>
                        <wps:cNvSpPr>
                          <a:spLocks noChangeArrowheads="1"/>
                        </wps:cNvSpPr>
                        <wps:spPr bwMode="auto">
                          <a:xfrm>
                            <a:off x="4123055" y="1021715"/>
                            <a:ext cx="74612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5" name="Line 108"/>
                        <wps:cNvCnPr/>
                        <wps:spPr bwMode="auto">
                          <a:xfrm>
                            <a:off x="3306445" y="1527810"/>
                            <a:ext cx="75374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6" name="Rectangle 109"/>
                        <wps:cNvSpPr>
                          <a:spLocks noChangeArrowheads="1"/>
                        </wps:cNvSpPr>
                        <wps:spPr bwMode="auto">
                          <a:xfrm>
                            <a:off x="3306445" y="1527810"/>
                            <a:ext cx="753745"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7" name="Line 110"/>
                        <wps:cNvCnPr/>
                        <wps:spPr bwMode="auto">
                          <a:xfrm>
                            <a:off x="4115435" y="1527810"/>
                            <a:ext cx="76136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8" name="Rectangle 111"/>
                        <wps:cNvSpPr>
                          <a:spLocks noChangeArrowheads="1"/>
                        </wps:cNvSpPr>
                        <wps:spPr bwMode="auto">
                          <a:xfrm>
                            <a:off x="4115435" y="1527810"/>
                            <a:ext cx="761365"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9" name="Line 112"/>
                        <wps:cNvCnPr/>
                        <wps:spPr bwMode="auto">
                          <a:xfrm>
                            <a:off x="3314065" y="1688465"/>
                            <a:ext cx="73850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0" name="Rectangle 113"/>
                        <wps:cNvSpPr>
                          <a:spLocks noChangeArrowheads="1"/>
                        </wps:cNvSpPr>
                        <wps:spPr bwMode="auto">
                          <a:xfrm>
                            <a:off x="3314065" y="1688465"/>
                            <a:ext cx="73850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1" name="Line 114"/>
                        <wps:cNvCnPr/>
                        <wps:spPr bwMode="auto">
                          <a:xfrm>
                            <a:off x="3314065" y="1705610"/>
                            <a:ext cx="73850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2" name="Rectangle 115"/>
                        <wps:cNvSpPr>
                          <a:spLocks noChangeArrowheads="1"/>
                        </wps:cNvSpPr>
                        <wps:spPr bwMode="auto">
                          <a:xfrm>
                            <a:off x="3314065" y="1705610"/>
                            <a:ext cx="73850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3" name="Line 116"/>
                        <wps:cNvCnPr/>
                        <wps:spPr bwMode="auto">
                          <a:xfrm>
                            <a:off x="4123055" y="1688465"/>
                            <a:ext cx="74612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4" name="Rectangle 117"/>
                        <wps:cNvSpPr>
                          <a:spLocks noChangeArrowheads="1"/>
                        </wps:cNvSpPr>
                        <wps:spPr bwMode="auto">
                          <a:xfrm>
                            <a:off x="4123055" y="1688465"/>
                            <a:ext cx="74612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5" name="Line 118"/>
                        <wps:cNvCnPr/>
                        <wps:spPr bwMode="auto">
                          <a:xfrm>
                            <a:off x="4123055" y="1705610"/>
                            <a:ext cx="74612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6" name="Rectangle 119"/>
                        <wps:cNvSpPr>
                          <a:spLocks noChangeArrowheads="1"/>
                        </wps:cNvSpPr>
                        <wps:spPr bwMode="auto">
                          <a:xfrm>
                            <a:off x="4123055" y="1705610"/>
                            <a:ext cx="74612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7" name="Line 120"/>
                        <wps:cNvCnPr/>
                        <wps:spPr bwMode="auto">
                          <a:xfrm>
                            <a:off x="3314065" y="2034540"/>
                            <a:ext cx="73850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8" name="Rectangle 121"/>
                        <wps:cNvSpPr>
                          <a:spLocks noChangeArrowheads="1"/>
                        </wps:cNvSpPr>
                        <wps:spPr bwMode="auto">
                          <a:xfrm>
                            <a:off x="3314065" y="2034540"/>
                            <a:ext cx="73850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9" name="Line 122"/>
                        <wps:cNvCnPr/>
                        <wps:spPr bwMode="auto">
                          <a:xfrm>
                            <a:off x="3314065" y="2051685"/>
                            <a:ext cx="73850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90" name="Rectangle 123"/>
                        <wps:cNvSpPr>
                          <a:spLocks noChangeArrowheads="1"/>
                        </wps:cNvSpPr>
                        <wps:spPr bwMode="auto">
                          <a:xfrm>
                            <a:off x="3314065" y="2051685"/>
                            <a:ext cx="73850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1" name="Line 124"/>
                        <wps:cNvCnPr/>
                        <wps:spPr bwMode="auto">
                          <a:xfrm>
                            <a:off x="4123055" y="2034540"/>
                            <a:ext cx="74612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92" name="Rectangle 125"/>
                        <wps:cNvSpPr>
                          <a:spLocks noChangeArrowheads="1"/>
                        </wps:cNvSpPr>
                        <wps:spPr bwMode="auto">
                          <a:xfrm>
                            <a:off x="4123055" y="2034540"/>
                            <a:ext cx="74612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3" name="Line 126"/>
                        <wps:cNvCnPr/>
                        <wps:spPr bwMode="auto">
                          <a:xfrm>
                            <a:off x="4123055" y="2051685"/>
                            <a:ext cx="74612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94" name="Rectangle 127"/>
                        <wps:cNvSpPr>
                          <a:spLocks noChangeArrowheads="1"/>
                        </wps:cNvSpPr>
                        <wps:spPr bwMode="auto">
                          <a:xfrm>
                            <a:off x="4123055" y="2051685"/>
                            <a:ext cx="74612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c:wpc>
                  </a:graphicData>
                </a:graphic>
              </wp:inline>
            </w:drawing>
          </mc:Choice>
          <mc:Fallback>
            <w:pict>
              <v:group w14:anchorId="7CF263EA" id="Kresliace plátno 95" o:spid="_x0000_s1026" editas="canvas" style="width:386.45pt;height:175.5pt;mso-position-horizontal-relative:char;mso-position-vertical-relative:line" coordsize="49079,222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">
                <v:shape id="_x0000_s1027" type="#_x0000_t75" style="position:absolute;width:49079;height:22288;visibility:visible;mso-wrap-style:square">
                  <v:fill o:detectmouseclick="t"/>
                  <v:path o:connecttype="none"/>
                </v:shape>
                <v:rect id="Rectangle 35" o:spid="_x0000_s1028" style="position:absolute;width:55206;height:68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" stroked="f">
                  <v:textbox>
                    <w:txbxContent>
                      <w:p w14:paraId="68DE87F6" w14:textId="77777777" w:rsidR="00D86F93" w:rsidRDefault="00D86F93" w:rsidP="00D86F93">
                        <w:pPr>
                          <w:jc w:val="center"/>
                        </w:pPr>
                      </w:p>
                    </w:txbxContent>
                  </v:textbox>
                </v:rect>
                <v:rect id="Rectangle 36" o:spid="_x0000_s1029" style="position:absolute;top:6756;width:24269;height:17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" stroked="f">
                  <v:textbox>
                    <w:txbxContent>
                      <w:p w14:paraId="347079C5" w14:textId="77777777" w:rsidR="00E01B0C" w:rsidRDefault="00E01B0C" w:rsidP="00F522E3">
                        <w:pPr>
                          <w:jc w:val="center"/>
                        </w:pPr>
                      </w:p>
                    </w:txbxContent>
                  </v:textbox>
                </v:rect>
                <v:rect id="Rectangle 37" o:spid="_x0000_s1030" style="position:absolute;left:31724;top:6756;width:23482;height:17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" stroked="f"/>
                <v:rect id="Rectangle 38" o:spid="_x0000_s1031" style="position:absolute;top:8439;width:55206;height:52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" stroked="f">
                  <v:textbox>
                    <w:txbxContent>
                      <w:p w14:paraId="35555CF7" w14:textId="77777777" w:rsidR="00D86F93" w:rsidRDefault="00D86F93" w:rsidP="00D86F93">
                        <w:pPr>
                          <w:jc w:val="center"/>
                        </w:pPr>
                      </w:p>
                    </w:txbxContent>
                  </v:textbox>
                </v:rect>
                <v:rect id="Rectangle 39" o:spid="_x0000_s1032" style="position:absolute;top:13589;width:24269;height:17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" stroked="f"/>
                <v:rect id="Rectangle 40" o:spid="_x0000_s1033" style="position:absolute;left:31724;top:13589;width:23482;height:17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" stroked="f"/>
                <v:rect id="Rectangle 41" o:spid="_x0000_s1034" style="position:absolute;top:15278;width:55206;height:86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" stroked="f">
                  <v:textbox>
                    <w:txbxContent>
                      <w:p w14:paraId="76A45832" w14:textId="77777777" w:rsidR="00E01B0C" w:rsidRDefault="00E01B0C" w:rsidP="00F522E3">
                        <w:pPr>
                          <w:jc w:val="center"/>
                        </w:pPr>
                      </w:p>
                    </w:txbxContent>
                  </v:textbox>
                </v:rect>
                <v:rect id="Rectangle 42" o:spid="_x0000_s1035" style="position:absolute;left:234;top:1943;width:7728;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" filled="f" stroked="f">
                  <v:textbox style="mso-fit-shape-to-text:t" inset="0,0,0,0">
                    <w:txbxContent>
                      <w:p w14:paraId="09246B4E" w14:textId="77777777" w:rsidR="00E01B0C" w:rsidRDefault="00E01B0C">
                        <w:proofErr w:type="spellStart"/>
                        <w:r>
                          <w:rPr>
                            <w:color w:val="000000"/>
                            <w:lang w:val="en-US"/>
                          </w:rPr>
                          <w:t>Názov</w:t>
                        </w:r>
                        <w:proofErr w:type="spellEnd"/>
                        <w:r>
                          <w:rPr>
                            <w:color w:val="000000"/>
                            <w:lang w:val="en-US"/>
                          </w:rPr>
                          <w:t xml:space="preserve"> </w:t>
                        </w:r>
                        <w:proofErr w:type="spellStart"/>
                        <w:r>
                          <w:rPr>
                            <w:color w:val="000000"/>
                            <w:lang w:val="en-US"/>
                          </w:rPr>
                          <w:t>položky</w:t>
                        </w:r>
                        <w:proofErr w:type="spellEnd"/>
                      </w:p>
                    </w:txbxContent>
                  </v:textbox>
                </v:rect>
                <v:rect id="Rectangle 43" o:spid="_x0000_s1036" style="position:absolute;left:16414;top:1943;width:2896;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" filled="f" stroked="f">
                  <v:textbox style="mso-fit-shape-to-text:t" inset="0,0,0,0">
                    <w:txbxContent>
                      <w:p w14:paraId="767F20AC" w14:textId="77777777" w:rsidR="00E01B0C" w:rsidRDefault="00E01B0C">
                        <w:r>
                          <w:rPr>
                            <w:color w:val="000000"/>
                            <w:lang w:val="en-US"/>
                          </w:rPr>
                          <w:t>Mena</w:t>
                        </w:r>
                      </w:p>
                    </w:txbxContent>
                  </v:textbox>
                </v:rect>
                <v:rect id="Rectangle 44" o:spid="_x0000_s1037" style="position:absolute;left:20574;top:254;width:2616;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" filled="f" stroked="f">
                  <v:textbox style="mso-fit-shape-to-text:t" inset="0,0,0,0">
                    <w:txbxContent>
                      <w:p w14:paraId="7D172ADB" w14:textId="77777777" w:rsidR="00E01B0C" w:rsidRDefault="00E01B0C">
                        <w:proofErr w:type="spellStart"/>
                        <w:r>
                          <w:rPr>
                            <w:color w:val="000000"/>
                            <w:lang w:val="en-US"/>
                          </w:rPr>
                          <w:t>Úrok</w:t>
                        </w:r>
                        <w:proofErr w:type="spellEnd"/>
                        <w:r>
                          <w:rPr>
                            <w:color w:val="000000"/>
                            <w:lang w:val="en-US"/>
                          </w:rPr>
                          <w:t xml:space="preserve"> </w:t>
                        </w:r>
                      </w:p>
                    </w:txbxContent>
                  </v:textbox>
                </v:rect>
                <v:rect id="Rectangle 45" o:spid="_x0000_s1038" style="position:absolute;left:20891;top:1943;width:1835;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" filled="f" stroked="f">
                  <v:textbox style="mso-fit-shape-to-text:t" inset="0,0,0,0">
                    <w:txbxContent>
                      <w:p w14:paraId="70F27B8B" w14:textId="77777777" w:rsidR="00E01B0C" w:rsidRDefault="00E01B0C">
                        <w:r>
                          <w:rPr>
                            <w:color w:val="000000"/>
                            <w:lang w:val="en-US"/>
                          </w:rPr>
                          <w:t>p.a.</w:t>
                        </w:r>
                        <w:r>
                          <w:rPr>
                            <w:color w:val="000000"/>
                            <w:lang w:val="en-US"/>
                          </w:rPr>
                          <w:t xml:space="preserve">      </w:t>
                        </w:r>
                      </w:p>
                    </w:txbxContent>
                  </v:textbox>
                </v:rect>
                <v:rect id="Rectangle 46" o:spid="_x0000_s1039" style="position:absolute;left:20808;top:3632;width:2013;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" filled="f" stroked="f">
                  <v:textbox style="mso-fit-shape-to-text:t" inset="0,0,0,0">
                    <w:txbxContent>
                      <w:p w14:paraId="74043CCE" w14:textId="77777777" w:rsidR="00E01B0C" w:rsidRDefault="00E01B0C">
                        <w:r>
                          <w:rPr>
                            <w:color w:val="000000"/>
                            <w:lang w:val="en-US"/>
                          </w:rPr>
                          <w:t>v %</w:t>
                        </w:r>
                      </w:p>
                    </w:txbxContent>
                  </v:textbox>
                </v:rect>
                <v:rect id="Rectangle 47" o:spid="_x0000_s1040" style="position:absolute;left:26384;top:1098;width:3461;height:146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" filled="f" stroked="f">
                  <v:textbox style="mso-fit-shape-to-text:t" inset="0,0,0,0">
                    <w:txbxContent>
                      <w:p w14:paraId="78E28E83" w14:textId="77777777" w:rsidR="00E01B0C" w:rsidRDefault="00E01B0C">
                        <w:r>
                          <w:rPr>
                            <w:color w:val="000000"/>
                            <w:lang w:val="en-US"/>
                          </w:rPr>
                          <w:t xml:space="preserve">Dátum </w:t>
                        </w:r>
                      </w:p>
                    </w:txbxContent>
                  </v:textbox>
                </v:rect>
                <v:rect id="Rectangle 48" o:spid="_x0000_s1041" style="position:absolute;left:25838;top:2787;width:4870;height:146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" filled="f" stroked="f">
                  <v:textbox style="mso-fit-shape-to-text:t" inset="0,0,0,0">
                    <w:txbxContent>
                      <w:p w14:paraId="6B24E9C4" w14:textId="77777777" w:rsidR="00E01B0C" w:rsidRDefault="00E01B0C">
                        <w:r>
                          <w:rPr>
                            <w:color w:val="000000"/>
                            <w:lang w:val="en-US"/>
                          </w:rPr>
                          <w:t>splatnosti</w:t>
                        </w:r>
                      </w:p>
                    </w:txbxContent>
                  </v:textbox>
                </v:rect>
                <v:rect id="Rectangle 49" o:spid="_x0000_s1042" style="position:absolute;left:34239;top:254;width:6039;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" filled="f" stroked="f">
                  <v:textbox style="mso-fit-shape-to-text:t" inset="0,0,0,0">
                    <w:txbxContent>
                      <w:p w14:paraId="78871386" w14:textId="77777777" w:rsidR="00E01B0C" w:rsidRDefault="00E01B0C">
                        <w:r>
                          <w:rPr>
                            <w:color w:val="000000"/>
                            <w:lang w:val="en-US"/>
                          </w:rPr>
                          <w:t xml:space="preserve">Suma istiny     </w:t>
                        </w:r>
                      </w:p>
                    </w:txbxContent>
                  </v:textbox>
                </v:rect>
                <v:rect id="Rectangle 50" o:spid="_x0000_s1043" style="position:absolute;left:34867;top:1943;width:4337;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" filled="f" stroked="f">
                  <v:textbox style="mso-fit-shape-to-text:t" inset="0,0,0,0">
                    <w:txbxContent>
                      <w:p w14:paraId="688A86FA" w14:textId="77777777" w:rsidR="00E01B0C" w:rsidRDefault="00E01B0C">
                        <w:r>
                          <w:rPr>
                            <w:color w:val="000000"/>
                            <w:lang w:val="en-US"/>
                          </w:rPr>
                          <w:t xml:space="preserve">v eurách               </w:t>
                        </w:r>
                      </w:p>
                    </w:txbxContent>
                  </v:textbox>
                </v:rect>
                <v:rect id="Rectangle 51" o:spid="_x0000_s1044" style="position:absolute;left:34163;top:3632;width:6038;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" filled="f" stroked="f">
                  <v:textbox style="mso-fit-shape-to-text:t" inset="0,0,0,0">
                    <w:txbxContent>
                      <w:p w14:paraId="4B570487" w14:textId="76F991E9" w:rsidR="00E01B0C" w:rsidRDefault="00E01B0C">
                        <w:r>
                          <w:rPr>
                            <w:color w:val="000000"/>
                            <w:lang w:val="en-US"/>
                          </w:rPr>
                          <w:t>k 31.3.202</w:t>
                        </w:r>
                        <w:r w:rsidR="00D86F93">
                          <w:rPr>
                            <w:color w:val="000000"/>
                            <w:lang w:val="en-US"/>
                          </w:rPr>
                          <w:t>4</w:t>
                        </w:r>
                      </w:p>
                    </w:txbxContent>
                  </v:textbox>
                </v:rect>
                <v:rect id="Rectangle 52" o:spid="_x0000_s1045" style="position:absolute;left:42329;top:254;width:6038;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" filled="f" stroked="f">
                  <v:textbox style="mso-fit-shape-to-text:t" inset="0,0,0,0">
                    <w:txbxContent>
                      <w:p w14:paraId="404E9953" w14:textId="77777777" w:rsidR="00E01B0C" w:rsidRDefault="00E01B0C">
                        <w:r>
                          <w:rPr>
                            <w:color w:val="000000"/>
                            <w:lang w:val="en-US"/>
                          </w:rPr>
                          <w:t xml:space="preserve">Suma istiny      </w:t>
                        </w:r>
                      </w:p>
                    </w:txbxContent>
                  </v:textbox>
                </v:rect>
                <v:rect id="Rectangle 53" o:spid="_x0000_s1046" style="position:absolute;left:42405;top:1943;width:5607;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" filled="f" stroked="f">
                  <v:textbox style="mso-fit-shape-to-text:t" inset="0,0,0,0">
                    <w:txbxContent>
                      <w:p w14:paraId="617BB594" w14:textId="77777777" w:rsidR="00E01B0C" w:rsidRDefault="00E01B0C">
                        <w:r>
                          <w:rPr>
                            <w:color w:val="000000"/>
                            <w:lang w:val="en-US"/>
                          </w:rPr>
                          <w:t xml:space="preserve">v eurách  k </w:t>
                        </w:r>
                      </w:p>
                    </w:txbxContent>
                  </v:textbox>
                </v:rect>
                <v:rect id="Rectangle 54" o:spid="_x0000_s1047" style="position:absolute;left:42722;top:3632;width:5087;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" filled="f" stroked="f">
                  <v:textbox style="mso-fit-shape-to-text:t" inset="0,0,0,0">
                    <w:txbxContent>
                      <w:p w14:paraId="17E2835B" w14:textId="26534FCD" w:rsidR="00E01B0C" w:rsidRDefault="00E01B0C">
                        <w:r>
                          <w:rPr>
                            <w:color w:val="000000"/>
                            <w:lang w:val="en-US"/>
                          </w:rPr>
                          <w:t>31.3.202</w:t>
                        </w:r>
                        <w:r w:rsidR="00D86F93">
                          <w:rPr>
                            <w:color w:val="000000"/>
                            <w:lang w:val="en-US"/>
                          </w:rPr>
                          <w:t>3</w:t>
                        </w:r>
                      </w:p>
                    </w:txbxContent>
                  </v:textbox>
                </v:rect>
                <v:rect id="Rectangle 55" o:spid="_x0000_s1048" style="position:absolute;left:234;top:5232;width:13551;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" filled="f" stroked="f">
                  <v:textbox style="mso-fit-shape-to-text:t" inset="0,0,0,0">
                    <w:txbxContent>
                      <w:p w14:paraId="18760ADF" w14:textId="77777777" w:rsidR="00E01B0C" w:rsidRDefault="00E01B0C">
                        <w:r>
                          <w:rPr>
                            <w:b/>
                            <w:bCs/>
                            <w:color w:val="000000"/>
                            <w:lang w:val="en-US"/>
                          </w:rPr>
                          <w:t>Dlhodobé bankové úvery</w:t>
                        </w:r>
                      </w:p>
                    </w:txbxContent>
                  </v:textbox>
                </v:rect>
                <v:rect id="Rectangle 56" o:spid="_x0000_s1049" style="position:absolute;left:234;top:7004;width:7163;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" filled="f" stroked="f">
                  <v:textbox style="mso-fit-shape-to-text:t" inset="0,0,0,0">
                    <w:txbxContent>
                      <w:p w14:paraId="2410C553" w14:textId="77777777" w:rsidR="00E01B0C" w:rsidRDefault="00E01B0C">
                        <w:r>
                          <w:rPr>
                            <w:color w:val="000000"/>
                            <w:lang w:val="en-US"/>
                          </w:rPr>
                          <w:t xml:space="preserve">Bankový úver </w:t>
                        </w:r>
                      </w:p>
                    </w:txbxContent>
                  </v:textbox>
                </v:rect>
                <v:rect id="Rectangle 57" o:spid="_x0000_s1050" style="position:absolute;left:39814;top:7004;width:641;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" filled="f" stroked="f">
                  <v:textbox style="mso-fit-shape-to-text:t" inset="0,0,0,0">
                    <w:txbxContent>
                      <w:p w14:paraId="5F337235" w14:textId="77777777" w:rsidR="00E01B0C" w:rsidRDefault="00E01B0C">
                        <w:r>
                          <w:rPr>
                            <w:color w:val="000000"/>
                            <w:lang w:val="en-US"/>
                          </w:rPr>
                          <w:t>0</w:t>
                        </w:r>
                      </w:p>
                    </w:txbxContent>
                  </v:textbox>
                </v:rect>
                <v:rect id="Rectangle 58" o:spid="_x0000_s1051" style="position:absolute;left:47980;top:7004;width:641;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" filled="f" stroked="f">
                  <v:textbox style="mso-fit-shape-to-text:t" inset="0,0,0,0">
                    <w:txbxContent>
                      <w:p w14:paraId="5106A31D" w14:textId="77777777" w:rsidR="00E01B0C" w:rsidRDefault="00E01B0C">
                        <w:r>
                          <w:rPr>
                            <w:color w:val="000000"/>
                            <w:lang w:val="en-US"/>
                          </w:rPr>
                          <w:t>0</w:t>
                        </w:r>
                      </w:p>
                    </w:txbxContent>
                  </v:textbox>
                </v:rect>
                <v:rect id="Rectangle 59" o:spid="_x0000_s1052" style="position:absolute;left:39738;top:8528;width:641;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" filled="f" stroked="f">
                  <v:textbox style="mso-fit-shape-to-text:t" inset="0,0,0,0">
                    <w:txbxContent>
                      <w:p w14:paraId="1FFA120C" w14:textId="77777777" w:rsidR="00E01B0C" w:rsidRDefault="00E01B0C">
                        <w:r>
                          <w:rPr>
                            <w:b/>
                            <w:bCs/>
                            <w:color w:val="000000"/>
                            <w:lang w:val="en-US"/>
                          </w:rPr>
                          <w:t>0</w:t>
                        </w:r>
                      </w:p>
                    </w:txbxContent>
                  </v:textbox>
                </v:rect>
                <v:rect id="Rectangle 60" o:spid="_x0000_s1053" style="position:absolute;left:47904;top:8528;width:641;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" filled="f" stroked="f">
                  <v:textbox style="mso-fit-shape-to-text:t" inset="0,0,0,0">
                    <w:txbxContent>
                      <w:p w14:paraId="4348763C" w14:textId="77777777" w:rsidR="00E01B0C" w:rsidRDefault="00E01B0C">
                        <w:r>
                          <w:rPr>
                            <w:b/>
                            <w:bCs/>
                            <w:color w:val="000000"/>
                            <w:lang w:val="en-US"/>
                          </w:rPr>
                          <w:t>0</w:t>
                        </w:r>
                      </w:p>
                    </w:txbxContent>
                  </v:textbox>
                </v:rect>
                <v:rect id="Rectangle 61" o:spid="_x0000_s1054" style="position:absolute;left:234;top:10382;width:14891;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" filled="f" stroked="f">
                  <v:textbox style="mso-fit-shape-to-text:t" inset="0,0,0,0">
                    <w:txbxContent>
                      <w:p w14:paraId="0EC72B75" w14:textId="77777777" w:rsidR="00E01B0C" w:rsidRDefault="00E01B0C">
                        <w:r>
                          <w:rPr>
                            <w:b/>
                            <w:bCs/>
                            <w:color w:val="000000"/>
                            <w:lang w:val="en-US"/>
                          </w:rPr>
                          <w:t>Krátkodobé bankové úvery</w:t>
                        </w:r>
                      </w:p>
                    </w:txbxContent>
                  </v:textbox>
                </v:rect>
                <v:rect id="Rectangle 62" o:spid="_x0000_s1055" style="position:absolute;left:234;top:12153;width:578;height:146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" filled="f" stroked="f">
                  <v:textbox style="mso-fit-shape-to-text:t" inset="0,0,0,0">
                    <w:txbxContent>
                      <w:p w14:paraId="2C269FD3" w14:textId="77777777" w:rsidR="00E01B0C" w:rsidRDefault="00E01B0C"/>
                    </w:txbxContent>
                  </v:textbox>
                </v:rect>
                <v:rect id="Rectangle 63" o:spid="_x0000_s1056" style="position:absolute;left:16573;top:12153;width:578;height:146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" filled="f" stroked="f">
                  <v:textbox style="mso-fit-shape-to-text:t" inset="0,0,0,0">
                    <w:txbxContent>
                      <w:p w14:paraId="5DCB1C20" w14:textId="77777777" w:rsidR="00E01B0C" w:rsidRDefault="00E01B0C"/>
                    </w:txbxContent>
                  </v:textbox>
                </v:rect>
                <v:rect id="Rectangle 64" o:spid="_x0000_s1057" style="position:absolute;left:19634;top:12153;width:578;height:146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" filled="f" stroked="f">
                  <v:textbox style="mso-fit-shape-to-text:t" inset="0,0,0,0">
                    <w:txbxContent>
                      <w:p w14:paraId="0A951AA1" w14:textId="77777777" w:rsidR="00E01B0C" w:rsidRDefault="00E01B0C"/>
                    </w:txbxContent>
                  </v:textbox>
                </v:rect>
                <v:rect id="Rectangle 65" o:spid="_x0000_s1058" style="position:absolute;left:25520;top:12153;width:578;height:146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" filled="f" stroked="f">
                  <v:textbox style="mso-fit-shape-to-text:t" inset="0,0,0,0">
                    <w:txbxContent>
                      <w:p w14:paraId="3B750062" w14:textId="77777777" w:rsidR="00E01B0C" w:rsidRDefault="00E01B0C"/>
                    </w:txbxContent>
                  </v:textbox>
                </v:rect>
                <v:rect id="Rectangle 66" o:spid="_x0000_s1059" style="position:absolute;left:39814;top:12153;width:641;height:146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" filled="f" stroked="f">
                  <v:textbox style="mso-fit-shape-to-text:t" inset="0,0,0,0">
                    <w:txbxContent>
                      <w:p w14:paraId="16E7AD0A" w14:textId="77777777" w:rsidR="00E01B0C" w:rsidRDefault="00E01B0C">
                        <w:r>
                          <w:rPr>
                            <w:color w:val="000000"/>
                            <w:lang w:val="en-US"/>
                          </w:rPr>
                          <w:t>x</w:t>
                        </w:r>
                      </w:p>
                    </w:txbxContent>
                  </v:textbox>
                </v:rect>
                <v:rect id="Rectangle 67" o:spid="_x0000_s1060" style="position:absolute;left:47980;top:12153;width:641;height:146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" filled="f" stroked="f">
                  <v:textbox style="mso-fit-shape-to-text:t" inset="0,0,0,0">
                    <w:txbxContent>
                      <w:p w14:paraId="281FF52B" w14:textId="77777777" w:rsidR="00E01B0C" w:rsidRDefault="00E01B0C">
                        <w:r>
                          <w:rPr>
                            <w:color w:val="000000"/>
                            <w:lang w:val="en-US"/>
                          </w:rPr>
                          <w:t>0</w:t>
                        </w:r>
                      </w:p>
                    </w:txbxContent>
                  </v:textbox>
                </v:rect>
                <v:rect id="Rectangle 68" o:spid="_x0000_s1061" style="position:absolute;left:234;top:13843;width:11151;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" filled="f" stroked="f">
                  <v:textbox style="mso-fit-shape-to-text:t" inset="0,0,0,0">
                    <w:txbxContent>
                      <w:p w14:paraId="2F94BB10" w14:textId="77777777" w:rsidR="00E01B0C" w:rsidRDefault="00E01B0C">
                        <w:r>
                          <w:rPr>
                            <w:color w:val="000000"/>
                            <w:lang w:val="en-US"/>
                          </w:rPr>
                          <w:t>VÚB - kontokorentný</w:t>
                        </w:r>
                      </w:p>
                    </w:txbxContent>
                  </v:textbox>
                </v:rect>
                <v:rect id="Rectangle 69" o:spid="_x0000_s1062" style="position:absolute;left:16573;top:13843;width:2546;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" filled="f" stroked="f">
                  <v:textbox style="mso-fit-shape-to-text:t" inset="0,0,0,0">
                    <w:txbxContent>
                      <w:p w14:paraId="5E19B9CB" w14:textId="77777777" w:rsidR="00E01B0C" w:rsidRDefault="00E01B0C">
                        <w:r>
                          <w:rPr>
                            <w:color w:val="000000"/>
                            <w:lang w:val="en-US"/>
                          </w:rPr>
                          <w:t>EUR</w:t>
                        </w:r>
                      </w:p>
                    </w:txbxContent>
                  </v:textbox>
                </v:rect>
                <v:rect id="Rectangle 70" o:spid="_x0000_s1063" style="position:absolute;left:19634;top:13843;width:5156;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" filled="f" stroked="f">
                  <v:textbox style="mso-fit-shape-to-text:t" inset="0,0,0,0">
                    <w:txbxContent>
                      <w:p w14:paraId="4D5F1879" w14:textId="77777777" w:rsidR="00E01B0C" w:rsidRDefault="00E01B0C">
                        <w:r>
                          <w:rPr>
                            <w:color w:val="000000"/>
                            <w:lang w:val="en-US"/>
                          </w:rPr>
                          <w:t>pohyblivý</w:t>
                        </w:r>
                      </w:p>
                    </w:txbxContent>
                  </v:textbox>
                </v:rect>
                <v:rect id="Rectangle 71" o:spid="_x0000_s1064" style="position:absolute;left:25761;top:13843;width:5087;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" filled="f" stroked="f">
                  <v:textbox style="mso-fit-shape-to-text:t" inset="0,0,0,0">
                    <w:txbxContent>
                      <w:p w14:paraId="6C919973" w14:textId="6F688790" w:rsidR="00E01B0C" w:rsidRDefault="00E01B0C">
                        <w:r>
                          <w:rPr>
                            <w:color w:val="000000"/>
                            <w:lang w:val="en-US"/>
                          </w:rPr>
                          <w:t>27.3.202</w:t>
                        </w:r>
                        <w:r w:rsidR="00D86F93">
                          <w:rPr>
                            <w:color w:val="000000"/>
                            <w:lang w:val="en-US"/>
                          </w:rPr>
                          <w:t>5</w:t>
                        </w:r>
                      </w:p>
                    </w:txbxContent>
                  </v:textbox>
                </v:rect>
                <v:rect id="Rectangle 72" o:spid="_x0000_s1065" style="position:absolute;left:39814;top:13843;width:641;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" filled="f" stroked="f">
                  <v:textbox style="mso-fit-shape-to-text:t" inset="0,0,0,0">
                    <w:txbxContent>
                      <w:p w14:paraId="52E019D4" w14:textId="77777777" w:rsidR="00E01B0C" w:rsidRDefault="00E01B0C">
                        <w:r>
                          <w:rPr>
                            <w:color w:val="000000"/>
                            <w:lang w:val="en-US"/>
                          </w:rPr>
                          <w:t>0</w:t>
                        </w:r>
                      </w:p>
                    </w:txbxContent>
                  </v:textbox>
                </v:rect>
                <v:rect id="Rectangle 73" o:spid="_x0000_s1066" style="position:absolute;left:47980;top:13843;width:641;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" filled="f" stroked="f">
                  <v:textbox style="mso-fit-shape-to-text:t" inset="0,0,0,0">
                    <w:txbxContent>
                      <w:p w14:paraId="4833A838" w14:textId="77777777" w:rsidR="00E01B0C" w:rsidRDefault="00E01B0C">
                        <w:r>
                          <w:rPr>
                            <w:color w:val="000000"/>
                            <w:lang w:val="en-US"/>
                          </w:rPr>
                          <w:t>0</w:t>
                        </w:r>
                      </w:p>
                    </w:txbxContent>
                  </v:textbox>
                </v:rect>
                <v:rect id="Rectangle 74" o:spid="_x0000_s1067" style="position:absolute;left:39738;top:15367;width:641;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" filled="f" stroked="f">
                  <v:textbox style="mso-fit-shape-to-text:t" inset="0,0,0,0">
                    <w:txbxContent>
                      <w:p w14:paraId="43151C13" w14:textId="77777777" w:rsidR="00E01B0C" w:rsidRDefault="00E01B0C">
                        <w:r>
                          <w:rPr>
                            <w:b/>
                            <w:bCs/>
                            <w:color w:val="000000"/>
                            <w:lang w:val="en-US"/>
                          </w:rPr>
                          <w:t>0</w:t>
                        </w:r>
                      </w:p>
                    </w:txbxContent>
                  </v:textbox>
                </v:rect>
                <v:rect id="Rectangle 75" o:spid="_x0000_s1068" style="position:absolute;left:47904;top:15367;width:641;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" filled="f" stroked="f">
                  <v:textbox style="mso-fit-shape-to-text:t" inset="0,0,0,0">
                    <w:txbxContent>
                      <w:p w14:paraId="6BBB62CF" w14:textId="77777777" w:rsidR="00E01B0C" w:rsidRDefault="00E01B0C">
                        <w:r>
                          <w:rPr>
                            <w:b/>
                            <w:bCs/>
                            <w:color w:val="000000"/>
                            <w:lang w:val="en-US"/>
                          </w:rPr>
                          <w:t>0</w:t>
                        </w:r>
                      </w:p>
                    </w:txbxContent>
                  </v:textbox>
                </v:rect>
                <v:rect id="Rectangle 76" o:spid="_x0000_s1069" style="position:absolute;left:234;top:18656;width:3112;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" filled="f" stroked="f">
                  <v:textbox style="mso-fit-shape-to-text:t" inset="0,0,0,0">
                    <w:txbxContent>
                      <w:p w14:paraId="0CBCB67A" w14:textId="77777777" w:rsidR="00E01B0C" w:rsidRDefault="00E01B0C">
                        <w:r>
                          <w:rPr>
                            <w:b/>
                            <w:bCs/>
                            <w:color w:val="000000"/>
                            <w:lang w:val="en-US"/>
                          </w:rPr>
                          <w:t>Spolu</w:t>
                        </w:r>
                      </w:p>
                    </w:txbxContent>
                  </v:textbox>
                </v:rect>
                <v:rect id="Rectangle 77" o:spid="_x0000_s1070" style="position:absolute;left:39738;top:18827;width:641;height:146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" filled="f" stroked="f">
                  <v:textbox style="mso-fit-shape-to-text:t" inset="0,0,0,0">
                    <w:txbxContent>
                      <w:p w14:paraId="2E1477CE" w14:textId="77777777" w:rsidR="00E01B0C" w:rsidRDefault="00E01B0C">
                        <w:r>
                          <w:rPr>
                            <w:b/>
                            <w:bCs/>
                            <w:color w:val="000000"/>
                            <w:lang w:val="en-US"/>
                          </w:rPr>
                          <w:t>0</w:t>
                        </w:r>
                      </w:p>
                    </w:txbxContent>
                  </v:textbox>
                </v:rect>
                <v:rect id="Rectangle 78" o:spid="_x0000_s1071" style="position:absolute;left:47904;top:18827;width:641;height:146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" filled="f" stroked="f">
                  <v:textbox style="mso-fit-shape-to-text:t" inset="0,0,0,0">
                    <w:txbxContent>
                      <w:p w14:paraId="07F2004B" w14:textId="77777777" w:rsidR="00E01B0C" w:rsidRDefault="00E01B0C">
                        <w:r>
                          <w:rPr>
                            <w:b/>
                            <w:bCs/>
                            <w:color w:val="000000"/>
                            <w:lang w:val="en-US"/>
                          </w:rPr>
                          <w:t>0</w:t>
                        </w:r>
                      </w:p>
                    </w:txbxContent>
                  </v:textbox>
                </v:rect>
                <v:rect id="Rectangle 79" o:spid="_x0000_s1072" style="position:absolute;width:76;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" fillcolor="#d4d4d4" stroked="f"/>
                <v:rect id="Rectangle 80" o:spid="_x0000_s1073" style="position:absolute;left:15551;width:76;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" fillcolor="#d4d4d4" stroked="f"/>
                <v:rect id="Rectangle 81" o:spid="_x0000_s1074" style="position:absolute;left:15944;width:77;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" fillcolor="#d4d4d4" stroked="f"/>
                <v:rect id="Rectangle 82" o:spid="_x0000_s1075" style="position:absolute;left:19475;width:76;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" fillcolor="#d4d4d4" stroked="f"/>
                <v:rect id="Rectangle 83" o:spid="_x0000_s1076" style="position:absolute;left:19945;width:82;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" fillcolor="#d4d4d4" stroked="f"/>
                <v:rect id="Rectangle 84" o:spid="_x0000_s1077" style="position:absolute;left:23558;width:83;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" fillcolor="#d4d4d4" stroked="f"/>
                <v:rect id="Rectangle 85" o:spid="_x0000_s1078" style="position:absolute;left:24187;width:82;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" fillcolor="#d4d4d4" stroked="f"/>
                <v:rect id="Rectangle 86" o:spid="_x0000_s1079" style="position:absolute;left:31724;width:83;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" fillcolor="#d4d4d4" stroked="f"/>
                <v:rect id="Rectangle 87" o:spid="_x0000_s1080" style="position:absolute;left:32118;width:82;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" fillcolor="#d4d4d4" stroked="f"/>
                <v:rect id="Rectangle 88" o:spid="_x0000_s1081" style="position:absolute;left:33064;width:76;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" fillcolor="#d4d4d4" stroked="f"/>
                <v:rect id="Rectangle 89" o:spid="_x0000_s1082" style="position:absolute;left:40525;width:76;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" fillcolor="#d4d4d4" stroked="f"/>
                <v:rect id="Rectangle 90" o:spid="_x0000_s1083" style="position:absolute;left:41154;width:76;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" fillcolor="#d4d4d4" stroked="f"/>
                <v:rect id="Rectangle 91" o:spid="_x0000_s1084" style="position:absolute;left:48691;width:77;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" fillcolor="#d4d4d4" stroked="f"/>
                <v:line id="Line 92" o:spid="_x0000_s1085" style="position:absolute;visibility:visible;mso-wrap-style:square" from="0,5067" to="40601,50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" strokeweight="0"/>
                <v:rect id="Rectangle 93" o:spid="_x0000_s1086" style="position:absolute;top:5067;width:40601;height: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" fillcolor="black" stroked="f"/>
                <v:line id="Line 94" o:spid="_x0000_s1087" style="position:absolute;visibility:visible;mso-wrap-style:square" from="41154,5067" to="48768,50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" strokeweight="0"/>
                <v:rect id="Rectangle 95" o:spid="_x0000_s1088" style="position:absolute;left:41154;top:5067;width:7614;height: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" fillcolor="black" stroked="f"/>
                <v:line id="Line 96" o:spid="_x0000_s1089" style="position:absolute;visibility:visible;mso-wrap-style:square" from="33064,8439" to="40601,84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" strokeweight="0"/>
                <v:rect id="Rectangle 97" o:spid="_x0000_s1090" style="position:absolute;left:33064;top:8439;width:7537;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" fillcolor="black" stroked="f"/>
                <v:line id="Line 98" o:spid="_x0000_s1091" style="position:absolute;visibility:visible;mso-wrap-style:square" from="41154,8439" to="48768,84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" strokeweight="0"/>
                <v:rect id="Rectangle 99" o:spid="_x0000_s1092" style="position:absolute;left:41154;top:8439;width:7614;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" fillcolor="black" stroked="f"/>
                <v:line id="Line 100" o:spid="_x0000_s1093" style="position:absolute;visibility:visible;mso-wrap-style:square" from="33140,10045" to="40525,100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" strokeweight="0"/>
                <v:rect id="Rectangle 101" o:spid="_x0000_s1094" style="position:absolute;left:33140;top:10045;width:7385;height: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" fillcolor="black" stroked="f"/>
                <v:line id="Line 102" o:spid="_x0000_s1095" style="position:absolute;visibility:visible;mso-wrap-style:square" from="33140,10217" to="40525,102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" strokeweight="0"/>
                <v:rect id="Rectangle 103" o:spid="_x0000_s1096" style="position:absolute;left:33140;top:10217;width:7385;height: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" fillcolor="black" stroked="f"/>
                <v:line id="Line 104" o:spid="_x0000_s1097" style="position:absolute;visibility:visible;mso-wrap-style:square" from="41230,10045" to="48691,100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" strokeweight="0"/>
                <v:rect id="Rectangle 105" o:spid="_x0000_s1098" style="position:absolute;left:41230;top:10045;width:7461;height: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" fillcolor="black" stroked="f"/>
                <v:line id="Line 106" o:spid="_x0000_s1099" style="position:absolute;visibility:visible;mso-wrap-style:square" from="41230,10217" to="48691,102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" strokeweight="0"/>
                <v:rect id="Rectangle 107" o:spid="_x0000_s1100" style="position:absolute;left:41230;top:10217;width:7461;height: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" fillcolor="black" stroked="f"/>
                <v:line id="Line 108" o:spid="_x0000_s1101" style="position:absolute;visibility:visible;mso-wrap-style:square" from="33064,15278" to="40601,152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" strokeweight="0"/>
                <v:rect id="Rectangle 109" o:spid="_x0000_s1102" style="position:absolute;left:33064;top:15278;width:7537;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" fillcolor="black" stroked="f"/>
                <v:line id="Line 110" o:spid="_x0000_s1103" style="position:absolute;visibility:visible;mso-wrap-style:square" from="41154,15278" to="48768,152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" strokeweight="0"/>
                <v:rect id="Rectangle 111" o:spid="_x0000_s1104" style="position:absolute;left:41154;top:15278;width:7614;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" fillcolor="black" stroked="f"/>
                <v:line id="Line 112" o:spid="_x0000_s1105" style="position:absolute;visibility:visible;mso-wrap-style:square" from="33140,16884" to="40525,168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" strokeweight="0"/>
                <v:rect id="Rectangle 113" o:spid="_x0000_s1106" style="position:absolute;left:33140;top:16884;width:7385;height: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" fillcolor="black" stroked="f"/>
                <v:line id="Line 114" o:spid="_x0000_s1107" style="position:absolute;visibility:visible;mso-wrap-style:square" from="33140,17056" to="40525,170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" strokeweight="0"/>
                <v:rect id="Rectangle 115" o:spid="_x0000_s1108" style="position:absolute;left:33140;top:17056;width:7385;height: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" fillcolor="black" stroked="f"/>
                <v:line id="Line 116" o:spid="_x0000_s1109" style="position:absolute;visibility:visible;mso-wrap-style:square" from="41230,16884" to="48691,168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" strokeweight="0"/>
                <v:rect id="Rectangle 117" o:spid="_x0000_s1110" style="position:absolute;left:41230;top:16884;width:7461;height: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" fillcolor="black" stroked="f"/>
                <v:line id="Line 118" o:spid="_x0000_s1111" style="position:absolute;visibility:visible;mso-wrap-style:square" from="41230,17056" to="48691,170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" strokeweight="0"/>
                <v:rect id="Rectangle 119" o:spid="_x0000_s1112" style="position:absolute;left:41230;top:17056;width:7461;height: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" fillcolor="black" stroked="f"/>
                <v:line id="Line 120" o:spid="_x0000_s1113" style="position:absolute;visibility:visible;mso-wrap-style:square" from="33140,20345" to="40525,203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" strokeweight="0"/>
                <v:rect id="Rectangle 121" o:spid="_x0000_s1114" style="position:absolute;left:33140;top:20345;width:7385;height: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" fillcolor="black" stroked="f"/>
                <v:line id="Line 122" o:spid="_x0000_s1115" style="position:absolute;visibility:visible;mso-wrap-style:square" from="33140,20516" to="40525,205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" strokeweight="0"/>
                <v:rect id="Rectangle 123" o:spid="_x0000_s1116" style="position:absolute;left:33140;top:20516;width:7385;height: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" fillcolor="black" stroked="f"/>
                <v:line id="Line 124" o:spid="_x0000_s1117" style="position:absolute;visibility:visible;mso-wrap-style:square" from="41230,20345" to="48691,203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" strokeweight="0"/>
                <v:rect id="Rectangle 125" o:spid="_x0000_s1118" style="position:absolute;left:41230;top:20345;width:7461;height: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" fillcolor="black" stroked="f"/>
                <v:line id="Line 126" o:spid="_x0000_s1119" style="position:absolute;visibility:visible;mso-wrap-style:square" from="41230,20516" to="48691,205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" strokeweight="0"/>
                <v:rect id="Rectangle 127" o:spid="_x0000_s1120" style="position:absolute;left:41230;top:20516;width:7461;height: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" fillcolor="black" stroked="f"/>
                <w10:anchorlock/>
              </v:group>
            </w:pict>
          </mc:Fallback>
        </mc:AlternateContent>
      </w:r>
    </w:p>
    <w:p w14:paraId="2E777472" w14:textId="77777777" w:rsidR="004D2C64" w:rsidRPr="001B4B05" w:rsidRDefault="004D2C64" w:rsidP="00053646">
      <w:pPr>
        <w:pStyle w:val="Zkladntext"/>
        <w:rPr>
          <w:lang w:val="sk-SK"/>
        </w:rPr>
      </w:pPr>
      <w:r w:rsidRPr="001B4B05">
        <w:rPr>
          <w:lang w:val="sk-SK"/>
        </w:rPr>
        <w:t xml:space="preserve">Spoločnosť má </w:t>
      </w:r>
      <w:proofErr w:type="spellStart"/>
      <w:r w:rsidRPr="001B4B05">
        <w:rPr>
          <w:lang w:val="sk-SK"/>
        </w:rPr>
        <w:t>uzavoren</w:t>
      </w:r>
      <w:r w:rsidR="00053646" w:rsidRPr="001B4B05">
        <w:rPr>
          <w:lang w:val="sk-SK"/>
        </w:rPr>
        <w:t>ý</w:t>
      </w:r>
      <w:proofErr w:type="spellEnd"/>
      <w:r w:rsidRPr="001B4B05">
        <w:rPr>
          <w:lang w:val="sk-SK"/>
        </w:rPr>
        <w:t xml:space="preserve"> </w:t>
      </w:r>
      <w:r w:rsidR="00053646" w:rsidRPr="001B4B05">
        <w:rPr>
          <w:lang w:val="sk-SK"/>
        </w:rPr>
        <w:t>úverový rámec s</w:t>
      </w:r>
      <w:r w:rsidR="00095EDB" w:rsidRPr="001B4B05">
        <w:rPr>
          <w:lang w:val="sk-SK"/>
        </w:rPr>
        <w:t xml:space="preserve"> </w:t>
      </w:r>
      <w:r w:rsidRPr="001B4B05">
        <w:rPr>
          <w:lang w:val="sk-SK"/>
        </w:rPr>
        <w:t xml:space="preserve">VÚB do 400 000 EUR (úver je zabezpečený otvorenou </w:t>
      </w:r>
      <w:proofErr w:type="spellStart"/>
      <w:r w:rsidRPr="001B4B05">
        <w:rPr>
          <w:lang w:val="sk-SK"/>
        </w:rPr>
        <w:t>blankozmenkou</w:t>
      </w:r>
      <w:proofErr w:type="spellEnd"/>
      <w:r w:rsidRPr="001B4B05">
        <w:rPr>
          <w:lang w:val="sk-SK"/>
        </w:rPr>
        <w:t>).</w:t>
      </w:r>
    </w:p>
    <w:p w14:paraId="37BB0C83" w14:textId="77777777" w:rsidR="004D2C64" w:rsidRPr="008E39E4" w:rsidRDefault="00053646" w:rsidP="0065324F">
      <w:pPr>
        <w:pStyle w:val="Zkladntext"/>
        <w:rPr>
          <w:lang w:val="sk-SK"/>
        </w:rPr>
      </w:pPr>
      <w:r>
        <w:rPr>
          <w:lang w:val="sk-SK"/>
        </w:rPr>
        <w:t xml:space="preserve"> </w:t>
      </w:r>
    </w:p>
    <w:p w14:paraId="1DDBC1ED" w14:textId="77777777" w:rsidR="004D2C64" w:rsidRDefault="004D2C64" w:rsidP="004D2C64">
      <w:pPr>
        <w:pStyle w:val="Nadpis2"/>
        <w:numPr>
          <w:ilvl w:val="0"/>
          <w:numId w:val="2"/>
        </w:numPr>
        <w:tabs>
          <w:tab w:val="num" w:pos="360"/>
        </w:tabs>
        <w:rPr>
          <w:szCs w:val="18"/>
        </w:rPr>
      </w:pPr>
      <w:r>
        <w:rPr>
          <w:szCs w:val="18"/>
        </w:rPr>
        <w:t>Pôžičky a návratné finančné výpomoci</w:t>
      </w:r>
    </w:p>
    <w:p w14:paraId="12AB6DC1" w14:textId="77777777" w:rsidR="004D2C64" w:rsidRDefault="004D2C64" w:rsidP="004D2C64"/>
    <w:p w14:paraId="559E319F" w14:textId="77777777" w:rsidR="004D2C64" w:rsidRPr="001246FB" w:rsidRDefault="004D2C64" w:rsidP="004D2C64">
      <w:pPr>
        <w:ind w:left="360"/>
        <w:rPr>
          <w:sz w:val="18"/>
          <w:szCs w:val="18"/>
        </w:rPr>
      </w:pPr>
      <w:r w:rsidRPr="001246FB">
        <w:rPr>
          <w:sz w:val="18"/>
          <w:szCs w:val="18"/>
        </w:rPr>
        <w:t xml:space="preserve">Spoločnosť obdržala dlhodobú pôžičku od </w:t>
      </w:r>
      <w:r>
        <w:rPr>
          <w:sz w:val="18"/>
          <w:szCs w:val="18"/>
        </w:rPr>
        <w:t>spriaznenej</w:t>
      </w:r>
      <w:r w:rsidRPr="001246FB">
        <w:rPr>
          <w:sz w:val="18"/>
          <w:szCs w:val="18"/>
        </w:rPr>
        <w:t xml:space="preserve"> </w:t>
      </w:r>
      <w:r>
        <w:rPr>
          <w:sz w:val="18"/>
          <w:szCs w:val="18"/>
        </w:rPr>
        <w:t>spoločnosti:</w:t>
      </w:r>
    </w:p>
    <w:bookmarkStart w:id="127" w:name="_MON_1501418455"/>
    <w:bookmarkEnd w:id="127"/>
    <w:p w14:paraId="30E2768E" w14:textId="106F09B4" w:rsidR="004D2C64" w:rsidRDefault="00D86F93" w:rsidP="004D2C64">
      <w:pPr>
        <w:ind w:left="360"/>
        <w:rPr>
          <w:szCs w:val="18"/>
        </w:rPr>
      </w:pPr>
      <w:r>
        <w:rPr>
          <w:szCs w:val="18"/>
        </w:rPr>
        <w:object w:dxaOrig="8145" w:dyaOrig="3339" w14:anchorId="08105606">
          <v:shape id="_x0000_i1041" type="#_x0000_t75" style="width:398.25pt;height:167.25pt" o:ole="">
            <v:imagedata r:id="rId44" o:title=""/>
          </v:shape>
          <o:OLEObject Type="Embed" ProgID="Excel.Sheet.12" ShapeID="_x0000_i1041" DrawAspect="Content" ObjectID="_1781075710" r:id="rId45"/>
        </w:object>
      </w:r>
    </w:p>
    <w:p w14:paraId="5370E064" w14:textId="77777777" w:rsidR="00586F45" w:rsidRPr="006A124A" w:rsidRDefault="00586F45" w:rsidP="00586F45"/>
    <w:p w14:paraId="7AEAFE99" w14:textId="77777777" w:rsidR="002C12D5" w:rsidRPr="00B50225" w:rsidRDefault="002C12D5" w:rsidP="002C12D5">
      <w:pPr>
        <w:pStyle w:val="Zkladntext"/>
        <w:rPr>
          <w:szCs w:val="18"/>
        </w:rPr>
      </w:pPr>
      <w:r w:rsidRPr="00B50225">
        <w:rPr>
          <w:szCs w:val="18"/>
        </w:rPr>
        <w:t xml:space="preserve">Štruktúra </w:t>
      </w:r>
      <w:r>
        <w:rPr>
          <w:szCs w:val="18"/>
        </w:rPr>
        <w:t xml:space="preserve">pôžičiek a návratných finančných výpomocí </w:t>
      </w:r>
      <w:r w:rsidRPr="00B50225">
        <w:rPr>
          <w:szCs w:val="18"/>
        </w:rPr>
        <w:t>podľa zostatkovej doby splatnosti je uvedená v nasledujúcom prehľade:</w:t>
      </w:r>
    </w:p>
    <w:p w14:paraId="24362BB2" w14:textId="77777777" w:rsidR="002C12D5" w:rsidRPr="002C12D5" w:rsidRDefault="002C12D5" w:rsidP="004D2C64">
      <w:pPr>
        <w:pStyle w:val="Zkladntext"/>
        <w:rPr>
          <w:szCs w:val="18"/>
        </w:rPr>
      </w:pPr>
    </w:p>
    <w:bookmarkStart w:id="128" w:name="_MON_1501418949"/>
    <w:bookmarkEnd w:id="128"/>
    <w:p w14:paraId="4D3705BC" w14:textId="0734FEAF" w:rsidR="00E343C9" w:rsidRDefault="00D86F93" w:rsidP="004D2C64">
      <w:pPr>
        <w:pStyle w:val="Zkladntext"/>
        <w:rPr>
          <w:szCs w:val="18"/>
        </w:rPr>
      </w:pPr>
      <w:r>
        <w:rPr>
          <w:szCs w:val="18"/>
        </w:rPr>
        <w:object w:dxaOrig="8298" w:dyaOrig="2023" w14:anchorId="75C0D927">
          <v:shape id="_x0000_i1042" type="#_x0000_t75" style="width:400.5pt;height:101.25pt" o:ole="">
            <v:imagedata r:id="rId46" o:title=""/>
          </v:shape>
          <o:OLEObject Type="Embed" ProgID="Excel.Sheet.12" ShapeID="_x0000_i1042" DrawAspect="Content" ObjectID="_1781075711" r:id="rId47"/>
        </w:object>
      </w:r>
    </w:p>
    <w:p w14:paraId="12B9B5D8" w14:textId="3793242F" w:rsidR="00586F45" w:rsidRPr="00796524" w:rsidRDefault="00586F45" w:rsidP="004D2C64">
      <w:pPr>
        <w:pStyle w:val="Zkladntext"/>
        <w:rPr>
          <w:lang w:val="sk-SK"/>
        </w:rPr>
      </w:pPr>
      <w:r w:rsidRPr="00796524">
        <w:rPr>
          <w:lang w:val="sk-SK"/>
        </w:rPr>
        <w:t>V účtovnom období 2022/2023 došlo k dohode o predčasnom splatení pôžičky voči prepojeným  účtovným jednotkám</w:t>
      </w:r>
      <w:r w:rsidR="009809C3" w:rsidRPr="00796524">
        <w:rPr>
          <w:lang w:val="sk-SK"/>
        </w:rPr>
        <w:t>,</w:t>
      </w:r>
      <w:r w:rsidRPr="00796524">
        <w:rPr>
          <w:lang w:val="sk-SK"/>
        </w:rPr>
        <w:t xml:space="preserve"> </w:t>
      </w:r>
    </w:p>
    <w:p w14:paraId="4FE39DE5" w14:textId="1DE6FF1E" w:rsidR="009809C3" w:rsidRPr="00796524" w:rsidRDefault="009809C3" w:rsidP="004D2C64">
      <w:pPr>
        <w:pStyle w:val="Zkladntext"/>
        <w:rPr>
          <w:lang w:val="sk-SK"/>
        </w:rPr>
      </w:pPr>
      <w:r w:rsidRPr="00796524">
        <w:rPr>
          <w:lang w:val="sk-SK"/>
        </w:rPr>
        <w:t xml:space="preserve">podľa </w:t>
      </w:r>
      <w:r w:rsidR="007E6F1C" w:rsidRPr="00796524">
        <w:rPr>
          <w:lang w:val="sk-SK"/>
        </w:rPr>
        <w:t xml:space="preserve">emailovej komunikácie </w:t>
      </w:r>
      <w:r w:rsidRPr="00796524">
        <w:rPr>
          <w:lang w:val="sk-SK"/>
        </w:rPr>
        <w:t>s </w:t>
      </w:r>
      <w:r w:rsidR="007E6F1C" w:rsidRPr="00796524">
        <w:rPr>
          <w:lang w:val="sk-SK"/>
        </w:rPr>
        <w:t>matersk</w:t>
      </w:r>
      <w:r w:rsidRPr="00796524">
        <w:rPr>
          <w:lang w:val="sk-SK"/>
        </w:rPr>
        <w:t>ou spoločnosťou  , ktorá bola uskutočnená  po schválení účtovnej závierky  k 31.3.2022.</w:t>
      </w:r>
    </w:p>
    <w:p w14:paraId="41D5E0EA" w14:textId="452241A1" w:rsidR="005A35D8" w:rsidRDefault="005A35D8" w:rsidP="004D2C64">
      <w:pPr>
        <w:pStyle w:val="Zkladntext"/>
        <w:rPr>
          <w:lang w:val="sk-SK"/>
        </w:rPr>
      </w:pPr>
    </w:p>
    <w:p w14:paraId="4E3CA869" w14:textId="0815A5B4" w:rsidR="005A35D8" w:rsidRDefault="005A35D8" w:rsidP="004D2C64">
      <w:pPr>
        <w:pStyle w:val="Zkladntext"/>
        <w:rPr>
          <w:lang w:val="sk-SK"/>
        </w:rPr>
      </w:pPr>
    </w:p>
    <w:p w14:paraId="4182B0E6" w14:textId="4DC93E79" w:rsidR="005A35D8" w:rsidRDefault="005A35D8" w:rsidP="004D2C64">
      <w:pPr>
        <w:pStyle w:val="Zkladntext"/>
        <w:rPr>
          <w:lang w:val="sk-SK"/>
        </w:rPr>
      </w:pPr>
    </w:p>
    <w:p w14:paraId="3C6E7668" w14:textId="74C15470" w:rsidR="005A35D8" w:rsidRDefault="005A35D8" w:rsidP="004D2C64">
      <w:pPr>
        <w:pStyle w:val="Zkladntext"/>
        <w:rPr>
          <w:lang w:val="sk-SK"/>
        </w:rPr>
      </w:pPr>
    </w:p>
    <w:p w14:paraId="37D132AA" w14:textId="6F9185D6" w:rsidR="005A35D8" w:rsidRDefault="005A35D8" w:rsidP="004D2C64">
      <w:pPr>
        <w:pStyle w:val="Zkladntext"/>
        <w:rPr>
          <w:lang w:val="sk-SK"/>
        </w:rPr>
      </w:pPr>
    </w:p>
    <w:p w14:paraId="3CC85A07" w14:textId="6D329EF9" w:rsidR="005A35D8" w:rsidRDefault="005A35D8" w:rsidP="004D2C64">
      <w:pPr>
        <w:pStyle w:val="Zkladntext"/>
        <w:rPr>
          <w:lang w:val="sk-SK"/>
        </w:rPr>
      </w:pPr>
    </w:p>
    <w:p w14:paraId="4A09ADE4" w14:textId="7060F258" w:rsidR="005A35D8" w:rsidRDefault="005A35D8" w:rsidP="004D2C64">
      <w:pPr>
        <w:pStyle w:val="Zkladntext"/>
        <w:rPr>
          <w:lang w:val="sk-SK"/>
        </w:rPr>
      </w:pPr>
    </w:p>
    <w:p w14:paraId="523E1719" w14:textId="77777777" w:rsidR="005A35D8" w:rsidRDefault="005A35D8" w:rsidP="004D2C64">
      <w:pPr>
        <w:pStyle w:val="Zkladntext"/>
        <w:rPr>
          <w:lang w:val="sk-SK"/>
        </w:rPr>
      </w:pPr>
    </w:p>
    <w:p w14:paraId="0A54BF11" w14:textId="21763BDF" w:rsidR="00586F45" w:rsidRPr="008E39E4" w:rsidRDefault="00586F45" w:rsidP="004D2C64">
      <w:pPr>
        <w:pStyle w:val="Zkladntext"/>
        <w:rPr>
          <w:lang w:val="sk-SK"/>
        </w:rPr>
      </w:pPr>
      <w:r>
        <w:rPr>
          <w:lang w:val="sk-SK"/>
        </w:rPr>
        <w:t xml:space="preserve"> </w:t>
      </w:r>
    </w:p>
    <w:p w14:paraId="52E3CE5E" w14:textId="77777777" w:rsidR="00F62EE8" w:rsidRPr="008E39E4" w:rsidRDefault="00F62EE8" w:rsidP="00F62EE8">
      <w:pPr>
        <w:pStyle w:val="Nadpis1"/>
        <w:numPr>
          <w:ilvl w:val="0"/>
          <w:numId w:val="1"/>
        </w:numPr>
        <w:rPr>
          <w:szCs w:val="18"/>
        </w:rPr>
      </w:pPr>
      <w:r w:rsidRPr="008E39E4">
        <w:rPr>
          <w:szCs w:val="18"/>
        </w:rPr>
        <w:lastRenderedPageBreak/>
        <w:t>Informácie o PRENÁJMOCH</w:t>
      </w:r>
    </w:p>
    <w:p w14:paraId="0870DA86" w14:textId="77777777" w:rsidR="004736BA" w:rsidRDefault="004736BA" w:rsidP="00F62EE8">
      <w:pPr>
        <w:pStyle w:val="Zkladntext"/>
        <w:rPr>
          <w:b/>
          <w:i/>
          <w:u w:val="single"/>
        </w:rPr>
      </w:pPr>
    </w:p>
    <w:p w14:paraId="6C7BE925" w14:textId="77777777" w:rsidR="004736BA" w:rsidRPr="004736BA" w:rsidRDefault="004736BA" w:rsidP="004736BA">
      <w:pPr>
        <w:pStyle w:val="Zkladntext"/>
        <w:rPr>
          <w:b/>
          <w:i/>
          <w:u w:val="single"/>
        </w:rPr>
      </w:pPr>
      <w:r w:rsidRPr="004736BA">
        <w:rPr>
          <w:b/>
          <w:i/>
          <w:u w:val="single"/>
        </w:rPr>
        <w:t>Finančný prenájom (Spoločnosť ako nájomca)</w:t>
      </w:r>
    </w:p>
    <w:p w14:paraId="11738AF3" w14:textId="67064A22" w:rsidR="00797C17" w:rsidRPr="004736BA" w:rsidRDefault="00797C17" w:rsidP="00797C17">
      <w:pPr>
        <w:pStyle w:val="Zkladntext"/>
        <w:rPr>
          <w:lang w:val="sk-SK"/>
        </w:rPr>
      </w:pPr>
      <w:r>
        <w:rPr>
          <w:lang w:val="sk-SK"/>
        </w:rPr>
        <w:t>Spoločnosť nevykazuje.</w:t>
      </w:r>
    </w:p>
    <w:p w14:paraId="39344A55" w14:textId="77777777" w:rsidR="004736BA" w:rsidRDefault="004736BA" w:rsidP="00F62EE8">
      <w:pPr>
        <w:pStyle w:val="Zkladntext"/>
        <w:rPr>
          <w:b/>
          <w:i/>
          <w:u w:val="single"/>
        </w:rPr>
      </w:pPr>
    </w:p>
    <w:p w14:paraId="261461F1" w14:textId="77777777" w:rsidR="00F62EE8" w:rsidRPr="008E39E4" w:rsidRDefault="00F62EE8" w:rsidP="00F62EE8">
      <w:pPr>
        <w:pStyle w:val="Zkladntext"/>
        <w:rPr>
          <w:b/>
          <w:i/>
          <w:u w:val="single"/>
          <w:lang w:val="sk-SK"/>
        </w:rPr>
      </w:pPr>
      <w:r w:rsidRPr="008E39E4">
        <w:rPr>
          <w:b/>
          <w:i/>
          <w:u w:val="single"/>
        </w:rPr>
        <w:t>Najatý majetok</w:t>
      </w:r>
    </w:p>
    <w:p w14:paraId="76FE23D4" w14:textId="6A2D49C2" w:rsidR="00F62EE8" w:rsidRDefault="004736BA" w:rsidP="00F62EE8">
      <w:pPr>
        <w:pStyle w:val="Zkladntext"/>
        <w:rPr>
          <w:lang w:val="sk-SK"/>
        </w:rPr>
      </w:pPr>
      <w:r>
        <w:rPr>
          <w:lang w:val="sk-SK"/>
        </w:rPr>
        <w:t xml:space="preserve">Netýka sa </w:t>
      </w:r>
      <w:r w:rsidR="00C41547">
        <w:rPr>
          <w:lang w:val="sk-SK"/>
        </w:rPr>
        <w:t>S</w:t>
      </w:r>
      <w:r>
        <w:rPr>
          <w:lang w:val="sk-SK"/>
        </w:rPr>
        <w:t>poločnosti.</w:t>
      </w:r>
    </w:p>
    <w:p w14:paraId="66738312" w14:textId="77777777" w:rsidR="009809C3" w:rsidRPr="004736BA" w:rsidRDefault="009809C3" w:rsidP="00F62EE8">
      <w:pPr>
        <w:pStyle w:val="Zkladntext"/>
        <w:rPr>
          <w:lang w:val="sk-SK"/>
        </w:rPr>
      </w:pPr>
    </w:p>
    <w:p w14:paraId="0EB16E96" w14:textId="77777777" w:rsidR="00F62EE8" w:rsidRPr="008E39E4" w:rsidRDefault="00F62EE8" w:rsidP="00F62EE8">
      <w:pPr>
        <w:pStyle w:val="Zkladntext"/>
        <w:rPr>
          <w:b/>
          <w:i/>
          <w:u w:val="single"/>
          <w:lang w:val="sk-SK"/>
        </w:rPr>
      </w:pPr>
    </w:p>
    <w:p w14:paraId="47EC19A1" w14:textId="77777777" w:rsidR="00F62EE8" w:rsidRPr="008E39E4" w:rsidRDefault="00F62EE8" w:rsidP="00F62EE8">
      <w:pPr>
        <w:pStyle w:val="Zkladntext"/>
        <w:rPr>
          <w:b/>
          <w:i/>
          <w:u w:val="single"/>
          <w:lang w:val="sk-SK"/>
        </w:rPr>
      </w:pPr>
      <w:r w:rsidRPr="008E39E4">
        <w:rPr>
          <w:b/>
          <w:i/>
          <w:u w:val="single"/>
        </w:rPr>
        <w:t>Prenajatý majetok</w:t>
      </w:r>
    </w:p>
    <w:p w14:paraId="47A0049D" w14:textId="150C21CC" w:rsidR="00F62EE8" w:rsidRPr="008E39E4" w:rsidRDefault="004736BA" w:rsidP="00F62EE8">
      <w:pPr>
        <w:pStyle w:val="Zkladntext"/>
      </w:pPr>
      <w:r>
        <w:rPr>
          <w:lang w:val="sk-SK"/>
        </w:rPr>
        <w:t xml:space="preserve">Spoločnosť </w:t>
      </w:r>
      <w:r w:rsidRPr="00D93E6B">
        <w:rPr>
          <w:lang w:val="sk-SK"/>
        </w:rPr>
        <w:t>prenajíma časť priestorov tretím osobám. Ročné výnosy z nájomného boli za obdobie od 1.4.20</w:t>
      </w:r>
      <w:r w:rsidR="001C341A">
        <w:rPr>
          <w:lang w:val="sk-SK"/>
        </w:rPr>
        <w:t>2</w:t>
      </w:r>
      <w:r w:rsidR="005D72A6">
        <w:rPr>
          <w:lang w:val="sk-SK"/>
        </w:rPr>
        <w:t>3</w:t>
      </w:r>
      <w:r w:rsidRPr="00D93E6B">
        <w:rPr>
          <w:lang w:val="sk-SK"/>
        </w:rPr>
        <w:t xml:space="preserve"> do 31</w:t>
      </w:r>
      <w:r w:rsidR="00C1649B" w:rsidRPr="00D93E6B">
        <w:rPr>
          <w:lang w:val="sk-SK"/>
        </w:rPr>
        <w:t>.</w:t>
      </w:r>
      <w:r w:rsidR="00C41547" w:rsidRPr="00D93E6B">
        <w:rPr>
          <w:lang w:val="sk-SK"/>
        </w:rPr>
        <w:t>3.</w:t>
      </w:r>
      <w:r w:rsidRPr="00D93E6B">
        <w:rPr>
          <w:lang w:val="sk-SK"/>
        </w:rPr>
        <w:t>20</w:t>
      </w:r>
      <w:r w:rsidR="00C41547" w:rsidRPr="00D93E6B">
        <w:rPr>
          <w:lang w:val="sk-SK"/>
        </w:rPr>
        <w:t>2</w:t>
      </w:r>
      <w:r w:rsidR="005D72A6">
        <w:rPr>
          <w:lang w:val="sk-SK"/>
        </w:rPr>
        <w:t>4</w:t>
      </w:r>
      <w:r w:rsidR="00C41547" w:rsidRPr="00D93E6B">
        <w:rPr>
          <w:lang w:val="sk-SK"/>
        </w:rPr>
        <w:t xml:space="preserve"> vo výške </w:t>
      </w:r>
      <w:r w:rsidR="005D72A6">
        <w:rPr>
          <w:lang w:val="sk-SK"/>
        </w:rPr>
        <w:t>7 684</w:t>
      </w:r>
      <w:r w:rsidR="00C41547" w:rsidRPr="00D93E6B">
        <w:rPr>
          <w:lang w:val="sk-SK"/>
        </w:rPr>
        <w:t xml:space="preserve"> EUR. Nájomné </w:t>
      </w:r>
      <w:r w:rsidR="00C41547">
        <w:rPr>
          <w:lang w:val="sk-SK"/>
        </w:rPr>
        <w:t>zmluvy sú uzatvorené na dobu neurčitú. Prenajaté priestory vykazuje Spoločnosť v súvahe ako dlhodobý hmotný majetok.</w:t>
      </w:r>
    </w:p>
    <w:p w14:paraId="60DDCDAE" w14:textId="77777777" w:rsidR="00246305" w:rsidRPr="008E39E4" w:rsidRDefault="00246305" w:rsidP="00F62EE8">
      <w:pPr>
        <w:rPr>
          <w:lang w:val="x-none"/>
        </w:rPr>
      </w:pPr>
    </w:p>
    <w:p w14:paraId="38287377" w14:textId="77777777" w:rsidR="00F62EE8" w:rsidRPr="008E39E4" w:rsidRDefault="00F62EE8" w:rsidP="00F62EE8">
      <w:pPr>
        <w:pStyle w:val="Nadpis1"/>
        <w:numPr>
          <w:ilvl w:val="0"/>
          <w:numId w:val="1"/>
        </w:numPr>
      </w:pPr>
      <w:r w:rsidRPr="008E39E4">
        <w:t>Informácie o daniach z príjmov</w:t>
      </w:r>
    </w:p>
    <w:p w14:paraId="02E25B40" w14:textId="77777777" w:rsidR="00F62EE8" w:rsidRPr="008E39E4" w:rsidRDefault="00F62EE8" w:rsidP="00F62EE8">
      <w:pPr>
        <w:rPr>
          <w:lang w:val="x-none"/>
        </w:rPr>
      </w:pPr>
    </w:p>
    <w:p w14:paraId="40D35083" w14:textId="77777777" w:rsidR="00F62EE8" w:rsidRDefault="00F62EE8" w:rsidP="00F62EE8">
      <w:pPr>
        <w:pStyle w:val="Zkladntext"/>
        <w:rPr>
          <w:szCs w:val="18"/>
        </w:rPr>
      </w:pPr>
      <w:r w:rsidRPr="008E39E4">
        <w:rPr>
          <w:szCs w:val="18"/>
        </w:rPr>
        <w:t>Sadzba dane z príjmov v Slovenske</w:t>
      </w:r>
      <w:r w:rsidR="00A85078" w:rsidRPr="008E39E4">
        <w:rPr>
          <w:szCs w:val="18"/>
        </w:rPr>
        <w:t>j republike je 2</w:t>
      </w:r>
      <w:r w:rsidR="00510D8A">
        <w:rPr>
          <w:szCs w:val="18"/>
          <w:lang w:val="sk-SK"/>
        </w:rPr>
        <w:t>1</w:t>
      </w:r>
      <w:r w:rsidR="00A85078" w:rsidRPr="008E39E4">
        <w:rPr>
          <w:szCs w:val="18"/>
        </w:rPr>
        <w:t xml:space="preserve"> %</w:t>
      </w:r>
      <w:r w:rsidRPr="008E39E4">
        <w:rPr>
          <w:szCs w:val="18"/>
        </w:rPr>
        <w:t>.</w:t>
      </w:r>
    </w:p>
    <w:p w14:paraId="05C47628" w14:textId="77777777" w:rsidR="00F62EE8" w:rsidRPr="008E39E4" w:rsidRDefault="00F62EE8" w:rsidP="00F62EE8">
      <w:pPr>
        <w:rPr>
          <w:lang w:val="x-none"/>
        </w:rPr>
      </w:pPr>
    </w:p>
    <w:p w14:paraId="5CF5885D" w14:textId="77777777" w:rsidR="00F62EE8" w:rsidRPr="008E39E4" w:rsidRDefault="00F62EE8" w:rsidP="00F62EE8">
      <w:pPr>
        <w:pStyle w:val="Zkladntext"/>
      </w:pPr>
      <w:r w:rsidRPr="008E39E4">
        <w:t>Prevod od teoretickej dane z príjmov k vykázanej dani z príjmov je uvedený v nasledujúcom prehľade:</w:t>
      </w:r>
    </w:p>
    <w:p w14:paraId="527D3B97" w14:textId="77777777" w:rsidR="00F62EE8" w:rsidRPr="008E39E4" w:rsidRDefault="00F62EE8" w:rsidP="00F62EE8">
      <w:pPr>
        <w:pStyle w:val="Zkladntext"/>
      </w:pPr>
      <w:bookmarkStart w:id="129" w:name="_MON_1522064085"/>
      <w:bookmarkEnd w:id="129"/>
    </w:p>
    <w:bookmarkStart w:id="130" w:name="_MON_1558937843"/>
    <w:bookmarkEnd w:id="130"/>
    <w:p w14:paraId="2963E799" w14:textId="49A507FB" w:rsidR="00F62EE8" w:rsidRDefault="00623E5D" w:rsidP="00F62EE8">
      <w:pPr>
        <w:pStyle w:val="Zkladntext"/>
        <w:rPr>
          <w:sz w:val="20"/>
          <w:lang w:val="sk-SK"/>
        </w:rPr>
      </w:pPr>
      <w:r w:rsidRPr="00A300B7">
        <w:rPr>
          <w:sz w:val="20"/>
          <w:lang w:val="sk-SK"/>
        </w:rPr>
        <w:object w:dxaOrig="9295" w:dyaOrig="4327" w14:anchorId="754D2DBE">
          <v:shape id="_x0000_i1043" type="#_x0000_t75" style="width:465pt;height:215.25pt" o:ole="" o:preferrelative="f">
            <v:imagedata r:id="rId48" o:title=""/>
            <o:lock v:ext="edit" aspectratio="f"/>
          </v:shape>
          <o:OLEObject Type="Embed" ProgID="Excel.Sheet.12" ShapeID="_x0000_i1043" DrawAspect="Content" ObjectID="_1781075712" r:id="rId49"/>
        </w:object>
      </w:r>
    </w:p>
    <w:p w14:paraId="78B8A6F4" w14:textId="77777777" w:rsidR="00053646" w:rsidRPr="008E39E4" w:rsidRDefault="00053646" w:rsidP="00F62EE8">
      <w:pPr>
        <w:pStyle w:val="Zkladntext"/>
      </w:pPr>
    </w:p>
    <w:p w14:paraId="5EE9DEB1" w14:textId="77777777" w:rsidR="00F62EE8" w:rsidRPr="008E39E4" w:rsidRDefault="00F62EE8" w:rsidP="00F62EE8">
      <w:pPr>
        <w:pStyle w:val="Nadpis1"/>
        <w:numPr>
          <w:ilvl w:val="0"/>
          <w:numId w:val="1"/>
        </w:numPr>
      </w:pPr>
      <w:r w:rsidRPr="008E39E4">
        <w:t>informácie</w:t>
      </w:r>
      <w:r w:rsidRPr="008E39E4">
        <w:rPr>
          <w:szCs w:val="18"/>
        </w:rPr>
        <w:t xml:space="preserve"> o POLOŽKÁCH VÝKAZU ZISKOV A STRÁT</w:t>
      </w:r>
    </w:p>
    <w:p w14:paraId="4D111679" w14:textId="77777777" w:rsidR="00F62EE8" w:rsidRPr="008E39E4" w:rsidRDefault="00F62EE8">
      <w:pPr>
        <w:pStyle w:val="Zkladntext"/>
        <w:rPr>
          <w:lang w:val="sk-SK"/>
        </w:rPr>
      </w:pPr>
    </w:p>
    <w:p w14:paraId="2398088F" w14:textId="77777777" w:rsidR="008411B3" w:rsidRPr="008E39E4" w:rsidRDefault="008411B3">
      <w:pPr>
        <w:pStyle w:val="Nadpis2"/>
        <w:numPr>
          <w:ilvl w:val="0"/>
          <w:numId w:val="6"/>
        </w:numPr>
      </w:pPr>
      <w:bookmarkStart w:id="131" w:name="_Toc530739914"/>
      <w:r w:rsidRPr="008E39E4">
        <w:t>Tržby za vlastné výkony a tovar</w:t>
      </w:r>
      <w:bookmarkEnd w:id="131"/>
    </w:p>
    <w:p w14:paraId="1A8D1F4E" w14:textId="77777777" w:rsidR="008411B3" w:rsidRPr="008E39E4" w:rsidRDefault="008411B3">
      <w:pPr>
        <w:pStyle w:val="Zkladntext"/>
      </w:pPr>
    </w:p>
    <w:p w14:paraId="32F6C682" w14:textId="77777777" w:rsidR="008411B3" w:rsidRPr="008E39E4" w:rsidRDefault="008411B3">
      <w:pPr>
        <w:pStyle w:val="Zkladntext"/>
      </w:pPr>
      <w:r w:rsidRPr="00053646">
        <w:t>Tržby za vlastné výkony a tovar podľa jednotlivých segmentov, t.</w:t>
      </w:r>
      <w:r w:rsidR="00333470" w:rsidRPr="00053646">
        <w:t> </w:t>
      </w:r>
      <w:r w:rsidRPr="00053646">
        <w:t>j. podľa typov</w:t>
      </w:r>
      <w:r w:rsidR="00A50FDD" w:rsidRPr="00053646">
        <w:t> </w:t>
      </w:r>
      <w:r w:rsidRPr="00053646">
        <w:t>služieb</w:t>
      </w:r>
      <w:r w:rsidR="00A50FDD" w:rsidRPr="00053646">
        <w:t>,</w:t>
      </w:r>
      <w:r w:rsidRPr="00053646">
        <w:t xml:space="preserve"> a podľa hlavných teritórií sú uvedené v</w:t>
      </w:r>
      <w:r w:rsidR="00120947" w:rsidRPr="00053646">
        <w:t> </w:t>
      </w:r>
      <w:r w:rsidRPr="00053646">
        <w:t>nasledujúc</w:t>
      </w:r>
      <w:r w:rsidR="00120947" w:rsidRPr="00053646">
        <w:t>om prehľade</w:t>
      </w:r>
      <w:r w:rsidRPr="00053646">
        <w:t>:</w:t>
      </w:r>
    </w:p>
    <w:p w14:paraId="402A3488" w14:textId="77777777" w:rsidR="00E343C9" w:rsidRPr="008E39E4" w:rsidRDefault="00E343C9">
      <w:pPr>
        <w:pStyle w:val="Zkladntext"/>
      </w:pPr>
    </w:p>
    <w:bookmarkStart w:id="132" w:name="_MON_1455536899"/>
    <w:bookmarkStart w:id="133" w:name="_MON_1460357889"/>
    <w:bookmarkStart w:id="134" w:name="_MON_1460368286"/>
    <w:bookmarkStart w:id="135" w:name="_MON_1460373594"/>
    <w:bookmarkStart w:id="136" w:name="_MON_1487660072"/>
    <w:bookmarkStart w:id="137" w:name="_MON_1620468843"/>
    <w:bookmarkStart w:id="138" w:name="_MON_1620468859"/>
    <w:bookmarkStart w:id="139" w:name="_MON_1620468863"/>
    <w:bookmarkStart w:id="140" w:name="_MON_1487660111"/>
    <w:bookmarkStart w:id="141" w:name="_MON_1491040341"/>
    <w:bookmarkStart w:id="142" w:name="_MON_1557743773"/>
    <w:bookmarkStart w:id="143" w:name="_MON_1558937982"/>
    <w:bookmarkStart w:id="144" w:name="_MON_1558940519"/>
    <w:bookmarkStart w:id="145" w:name="_MON_1387870270"/>
    <w:bookmarkStart w:id="146" w:name="_MON_1399468147"/>
    <w:bookmarkStart w:id="147" w:name="_MON_1399468272"/>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Start w:id="148" w:name="_MON_1425904785"/>
    <w:bookmarkEnd w:id="148"/>
    <w:p w14:paraId="2E2E0DF0" w14:textId="2CFB9D23" w:rsidR="00C74D23" w:rsidRDefault="00623E5D" w:rsidP="00D2209E">
      <w:pPr>
        <w:pStyle w:val="Zkladntext"/>
        <w:ind w:left="284"/>
        <w:rPr>
          <w:rFonts w:asciiTheme="minorHAnsi" w:eastAsiaTheme="minorHAnsi" w:hAnsiTheme="minorHAnsi" w:cstheme="minorBidi"/>
          <w:sz w:val="20"/>
          <w:szCs w:val="22"/>
          <w:lang w:val="sk-SK"/>
        </w:rPr>
      </w:pPr>
      <w:r>
        <w:rPr>
          <w:rFonts w:asciiTheme="minorHAnsi" w:eastAsiaTheme="minorHAnsi" w:hAnsiTheme="minorHAnsi" w:cstheme="minorBidi"/>
          <w:sz w:val="20"/>
          <w:szCs w:val="22"/>
          <w:lang w:val="sk-SK"/>
        </w:rPr>
        <w:object w:dxaOrig="9946" w:dyaOrig="1657" w14:anchorId="2CE0B5AF">
          <v:shape id="_x0000_i1044" type="#_x0000_t75" style="width:489pt;height:82.5pt" o:ole="" o:preferrelative="f">
            <v:imagedata r:id="rId50" o:title=""/>
            <o:lock v:ext="edit" aspectratio="f"/>
          </v:shape>
          <o:OLEObject Type="Embed" ProgID="Excel.Sheet.12" ShapeID="_x0000_i1044" DrawAspect="Content" ObjectID="_1781075713" r:id="rId51"/>
        </w:object>
      </w:r>
    </w:p>
    <w:p w14:paraId="1AC65FC9" w14:textId="47556F92" w:rsidR="005A35D8" w:rsidRDefault="005A35D8" w:rsidP="00D2209E">
      <w:pPr>
        <w:pStyle w:val="Zkladntext"/>
        <w:ind w:left="284"/>
        <w:rPr>
          <w:sz w:val="20"/>
          <w:lang w:val="sk-SK"/>
        </w:rPr>
      </w:pPr>
    </w:p>
    <w:p w14:paraId="33A60DCE" w14:textId="587A5305" w:rsidR="005A35D8" w:rsidRDefault="005A35D8" w:rsidP="00D2209E">
      <w:pPr>
        <w:pStyle w:val="Zkladntext"/>
        <w:ind w:left="284"/>
        <w:rPr>
          <w:sz w:val="20"/>
          <w:lang w:val="sk-SK"/>
        </w:rPr>
      </w:pPr>
    </w:p>
    <w:p w14:paraId="582AA014" w14:textId="77777777" w:rsidR="00CE6FCA" w:rsidRDefault="00CE6FCA" w:rsidP="00D2209E">
      <w:pPr>
        <w:pStyle w:val="Zkladntext"/>
        <w:ind w:left="284"/>
        <w:rPr>
          <w:sz w:val="20"/>
          <w:lang w:val="sk-SK"/>
        </w:rPr>
      </w:pPr>
    </w:p>
    <w:p w14:paraId="67CFC766" w14:textId="7F0B7120" w:rsidR="005A35D8" w:rsidRDefault="005A35D8" w:rsidP="00D2209E">
      <w:pPr>
        <w:pStyle w:val="Zkladntext"/>
        <w:ind w:left="284"/>
        <w:rPr>
          <w:sz w:val="20"/>
          <w:lang w:val="sk-SK"/>
        </w:rPr>
      </w:pPr>
    </w:p>
    <w:p w14:paraId="74FFE710" w14:textId="58657A92" w:rsidR="005A35D8" w:rsidRDefault="005A35D8" w:rsidP="00D2209E">
      <w:pPr>
        <w:pStyle w:val="Zkladntext"/>
        <w:ind w:left="284"/>
        <w:rPr>
          <w:sz w:val="20"/>
          <w:lang w:val="sk-SK"/>
        </w:rPr>
      </w:pPr>
    </w:p>
    <w:p w14:paraId="481C1006" w14:textId="5CC16C96" w:rsidR="005A35D8" w:rsidRDefault="005A35D8" w:rsidP="00D2209E">
      <w:pPr>
        <w:pStyle w:val="Zkladntext"/>
        <w:ind w:left="284"/>
        <w:rPr>
          <w:sz w:val="20"/>
          <w:lang w:val="sk-SK"/>
        </w:rPr>
      </w:pPr>
    </w:p>
    <w:p w14:paraId="036F8EC3" w14:textId="3CE9E101" w:rsidR="005A35D8" w:rsidRDefault="005A35D8" w:rsidP="00D2209E">
      <w:pPr>
        <w:pStyle w:val="Zkladntext"/>
        <w:ind w:left="284"/>
        <w:rPr>
          <w:sz w:val="20"/>
          <w:lang w:val="sk-SK"/>
        </w:rPr>
      </w:pPr>
    </w:p>
    <w:p w14:paraId="7369AC57" w14:textId="77777777" w:rsidR="005A35D8" w:rsidRDefault="005A35D8" w:rsidP="00D2209E">
      <w:pPr>
        <w:pStyle w:val="Zkladntext"/>
        <w:ind w:left="284"/>
        <w:rPr>
          <w:sz w:val="20"/>
          <w:lang w:val="sk-SK"/>
        </w:rPr>
      </w:pPr>
    </w:p>
    <w:p w14:paraId="37D9836F" w14:textId="77777777" w:rsidR="00343C04" w:rsidRPr="00B50225" w:rsidRDefault="00343C04" w:rsidP="00343C04">
      <w:pPr>
        <w:pStyle w:val="Nadpis2"/>
        <w:numPr>
          <w:ilvl w:val="0"/>
          <w:numId w:val="6"/>
        </w:numPr>
        <w:rPr>
          <w:szCs w:val="18"/>
        </w:rPr>
      </w:pPr>
      <w:bookmarkStart w:id="149" w:name="_Toc530739915"/>
      <w:r w:rsidRPr="00B50225">
        <w:rPr>
          <w:szCs w:val="18"/>
        </w:rPr>
        <w:lastRenderedPageBreak/>
        <w:t>Zmena stavu zásob vlastnej výroby</w:t>
      </w:r>
      <w:bookmarkEnd w:id="149"/>
    </w:p>
    <w:p w14:paraId="2E940B99" w14:textId="77777777" w:rsidR="00343C04" w:rsidRPr="00B50225" w:rsidRDefault="00343C04" w:rsidP="00343C04">
      <w:pPr>
        <w:pStyle w:val="Zkladntext"/>
        <w:rPr>
          <w:szCs w:val="18"/>
        </w:rPr>
      </w:pPr>
    </w:p>
    <w:p w14:paraId="008DB0FF" w14:textId="0300EBB1" w:rsidR="00343C04" w:rsidRPr="0062688F" w:rsidRDefault="00343C04" w:rsidP="00343C04">
      <w:pPr>
        <w:pStyle w:val="Zkladntext"/>
        <w:rPr>
          <w:szCs w:val="18"/>
        </w:rPr>
      </w:pPr>
      <w:r w:rsidRPr="00DE2006">
        <w:rPr>
          <w:szCs w:val="18"/>
        </w:rPr>
        <w:t xml:space="preserve">Zmena stavu zásob vlastnej výroby vykázaná vo výkaze ziskov a strát je </w:t>
      </w:r>
      <w:r w:rsidR="00470F9C" w:rsidRPr="00DE2006">
        <w:rPr>
          <w:szCs w:val="18"/>
        </w:rPr>
        <w:t>zníženie</w:t>
      </w:r>
      <w:r w:rsidRPr="00DE2006">
        <w:rPr>
          <w:szCs w:val="18"/>
        </w:rPr>
        <w:t xml:space="preserve"> </w:t>
      </w:r>
      <w:r w:rsidR="00470F9C" w:rsidRPr="00DE2006">
        <w:rPr>
          <w:szCs w:val="18"/>
        </w:rPr>
        <w:t>151 576</w:t>
      </w:r>
      <w:r w:rsidRPr="00DE2006">
        <w:rPr>
          <w:szCs w:val="18"/>
        </w:rPr>
        <w:t xml:space="preserve"> EUR (</w:t>
      </w:r>
      <w:r w:rsidRPr="00DE2006">
        <w:rPr>
          <w:szCs w:val="18"/>
          <w:lang w:val="sk-SK"/>
        </w:rPr>
        <w:t>k 31.3.20</w:t>
      </w:r>
      <w:r w:rsidR="00EC1DA3" w:rsidRPr="00DE2006">
        <w:rPr>
          <w:szCs w:val="18"/>
          <w:lang w:val="sk-SK"/>
        </w:rPr>
        <w:t>2</w:t>
      </w:r>
      <w:r w:rsidR="00345E92" w:rsidRPr="00DE2006">
        <w:rPr>
          <w:szCs w:val="18"/>
          <w:lang w:val="sk-SK"/>
        </w:rPr>
        <w:t>3</w:t>
      </w:r>
      <w:r w:rsidRPr="00DE2006">
        <w:rPr>
          <w:szCs w:val="18"/>
        </w:rPr>
        <w:t xml:space="preserve"> </w:t>
      </w:r>
      <w:r w:rsidR="00CE6FCA" w:rsidRPr="00DE2006">
        <w:rPr>
          <w:szCs w:val="18"/>
        </w:rPr>
        <w:t>zvýšenie 2</w:t>
      </w:r>
      <w:r w:rsidR="00345E92" w:rsidRPr="00DE2006">
        <w:rPr>
          <w:szCs w:val="18"/>
        </w:rPr>
        <w:t>49 147</w:t>
      </w:r>
      <w:r w:rsidRPr="00DE2006">
        <w:rPr>
          <w:szCs w:val="18"/>
        </w:rPr>
        <w:t xml:space="preserve"> EUR). Vychádzajúc zo súvahových položiek predstavuje z</w:t>
      </w:r>
      <w:r w:rsidR="00470F9C" w:rsidRPr="00DE2006">
        <w:rPr>
          <w:szCs w:val="18"/>
        </w:rPr>
        <w:t>níženie</w:t>
      </w:r>
      <w:r w:rsidRPr="00DE2006">
        <w:rPr>
          <w:szCs w:val="18"/>
        </w:rPr>
        <w:t xml:space="preserve"> </w:t>
      </w:r>
      <w:r w:rsidR="00470F9C" w:rsidRPr="00DE2006">
        <w:rPr>
          <w:szCs w:val="18"/>
        </w:rPr>
        <w:t>151 576</w:t>
      </w:r>
      <w:r w:rsidRPr="00DE2006">
        <w:rPr>
          <w:szCs w:val="18"/>
        </w:rPr>
        <w:t xml:space="preserve"> EUR </w:t>
      </w:r>
      <w:r w:rsidR="001634A6" w:rsidRPr="00DE2006">
        <w:rPr>
          <w:szCs w:val="18"/>
          <w:lang w:val="sk-SK"/>
        </w:rPr>
        <w:t>(</w:t>
      </w:r>
      <w:r w:rsidRPr="00DE2006">
        <w:rPr>
          <w:szCs w:val="18"/>
          <w:lang w:val="sk-SK"/>
        </w:rPr>
        <w:t>k 31.3.20</w:t>
      </w:r>
      <w:r w:rsidR="00EC1DA3" w:rsidRPr="00DE2006">
        <w:rPr>
          <w:szCs w:val="18"/>
          <w:lang w:val="sk-SK"/>
        </w:rPr>
        <w:t>2</w:t>
      </w:r>
      <w:r w:rsidR="00345E92" w:rsidRPr="00DE2006">
        <w:rPr>
          <w:szCs w:val="18"/>
          <w:lang w:val="sk-SK"/>
        </w:rPr>
        <w:t>3</w:t>
      </w:r>
      <w:r w:rsidRPr="00DE2006">
        <w:rPr>
          <w:szCs w:val="18"/>
        </w:rPr>
        <w:t xml:space="preserve"> </w:t>
      </w:r>
      <w:r w:rsidRPr="00DE2006">
        <w:rPr>
          <w:szCs w:val="18"/>
          <w:lang w:val="sk-SK"/>
        </w:rPr>
        <w:t>z</w:t>
      </w:r>
      <w:r w:rsidR="00CE6FCA" w:rsidRPr="00DE2006">
        <w:rPr>
          <w:szCs w:val="18"/>
          <w:lang w:val="sk-SK"/>
        </w:rPr>
        <w:t>výšenie</w:t>
      </w:r>
      <w:r w:rsidR="00470F9C" w:rsidRPr="00DE2006">
        <w:rPr>
          <w:szCs w:val="18"/>
          <w:lang w:val="sk-SK"/>
        </w:rPr>
        <w:t xml:space="preserve"> 2</w:t>
      </w:r>
      <w:r w:rsidR="00345E92" w:rsidRPr="00DE2006">
        <w:rPr>
          <w:szCs w:val="18"/>
          <w:lang w:val="sk-SK"/>
        </w:rPr>
        <w:t>49 147</w:t>
      </w:r>
      <w:r w:rsidRPr="00DE2006">
        <w:rPr>
          <w:szCs w:val="18"/>
          <w:lang w:val="sk-SK"/>
        </w:rPr>
        <w:t xml:space="preserve"> EUR</w:t>
      </w:r>
      <w:r w:rsidRPr="00DE2006">
        <w:rPr>
          <w:szCs w:val="18"/>
        </w:rPr>
        <w:t>), ako je o znázornené v nasledujúcom prehľade:</w:t>
      </w:r>
    </w:p>
    <w:p w14:paraId="56CBD3E4" w14:textId="77777777" w:rsidR="00343C04" w:rsidRPr="00891481" w:rsidRDefault="00343C04" w:rsidP="00343C04">
      <w:pPr>
        <w:pStyle w:val="Zkladntext"/>
        <w:rPr>
          <w:szCs w:val="18"/>
        </w:rPr>
      </w:pPr>
    </w:p>
    <w:bookmarkStart w:id="150" w:name="_MON_1500378983"/>
    <w:bookmarkEnd w:id="150"/>
    <w:p w14:paraId="5B3C34C5" w14:textId="3608E4A9" w:rsidR="00797C17" w:rsidRPr="005A35D8" w:rsidRDefault="009B42C7" w:rsidP="005A35D8">
      <w:pPr>
        <w:pStyle w:val="Zkladntext"/>
        <w:rPr>
          <w:szCs w:val="18"/>
        </w:rPr>
      </w:pPr>
      <w:r>
        <w:rPr>
          <w:szCs w:val="18"/>
        </w:rPr>
        <w:object w:dxaOrig="8844" w:dyaOrig="2809" w14:anchorId="43A6B518">
          <v:shape id="_x0000_i1045" type="#_x0000_t75" style="width:444.75pt;height:141pt" o:ole="">
            <v:imagedata r:id="rId52" o:title=""/>
          </v:shape>
          <o:OLEObject Type="Embed" ProgID="Excel.Sheet.12" ShapeID="_x0000_i1045" DrawAspect="Content" ObjectID="_1781075714" r:id="rId53"/>
        </w:object>
      </w:r>
      <w:bookmarkStart w:id="151" w:name="_MON_1487660201"/>
      <w:bookmarkStart w:id="152" w:name="_MON_1491040528"/>
      <w:bookmarkStart w:id="153" w:name="_MON_1491637331"/>
      <w:bookmarkStart w:id="154" w:name="_MON_1557743834"/>
      <w:bookmarkStart w:id="155" w:name="_MON_1387870507"/>
      <w:bookmarkStart w:id="156" w:name="_MON_1387870569"/>
      <w:bookmarkStart w:id="157" w:name="_MON_1387870638"/>
      <w:bookmarkStart w:id="158" w:name="_MON_1399468286"/>
      <w:bookmarkStart w:id="159" w:name="_MON_1399468864"/>
      <w:bookmarkStart w:id="160" w:name="_MON_1399966664"/>
      <w:bookmarkStart w:id="161" w:name="_MON_1399966740"/>
      <w:bookmarkStart w:id="162" w:name="_MON_1399981462"/>
      <w:bookmarkStart w:id="163" w:name="_MON_1425904864"/>
      <w:bookmarkStart w:id="164" w:name="_MON_1455536961"/>
      <w:bookmarkStart w:id="165" w:name="_MON_1460353381"/>
      <w:bookmarkStart w:id="166" w:name="_MON_1460358250"/>
      <w:bookmarkStart w:id="167" w:name="_MON_1460358280"/>
      <w:bookmarkStart w:id="168" w:name="_MON_1460358317"/>
      <w:bookmarkStart w:id="169" w:name="_MON_1460358340"/>
      <w:bookmarkStart w:id="170" w:name="_MON_1460358355"/>
      <w:bookmarkStart w:id="171" w:name="_MON_1460358387"/>
      <w:bookmarkStart w:id="172" w:name="_MON_1460359490"/>
      <w:bookmarkStart w:id="173" w:name="_MON_1460368574"/>
      <w:bookmarkStart w:id="174" w:name="_MON_1460373606"/>
      <w:bookmarkStart w:id="175" w:name="_MON_1460373615"/>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p>
    <w:p w14:paraId="6D9C356E" w14:textId="1CBAA0B1" w:rsidR="005E5CF3" w:rsidRDefault="005E5CF3" w:rsidP="00FB3D82">
      <w:pPr>
        <w:ind w:left="426"/>
      </w:pPr>
    </w:p>
    <w:p w14:paraId="3EB37726" w14:textId="77777777" w:rsidR="005E5CF3" w:rsidRDefault="005E5CF3" w:rsidP="00FB3D82">
      <w:pPr>
        <w:ind w:left="426"/>
      </w:pPr>
    </w:p>
    <w:p w14:paraId="5C6FF18C" w14:textId="77777777" w:rsidR="00C74D23" w:rsidRPr="008E39E4" w:rsidRDefault="00C74D23" w:rsidP="00C74D23">
      <w:pPr>
        <w:pStyle w:val="Nadpis2"/>
        <w:numPr>
          <w:ilvl w:val="0"/>
          <w:numId w:val="2"/>
        </w:numPr>
        <w:tabs>
          <w:tab w:val="num" w:pos="360"/>
        </w:tabs>
      </w:pPr>
      <w:r w:rsidRPr="008E39E4">
        <w:t xml:space="preserve">Aktivácia nákladov, výnosy z hospodárskej činnosti a finančnej činnosti </w:t>
      </w:r>
    </w:p>
    <w:p w14:paraId="4D928105" w14:textId="77777777" w:rsidR="00C74D23" w:rsidRPr="008E39E4" w:rsidRDefault="00C74D23" w:rsidP="00C74D23">
      <w:pPr>
        <w:pStyle w:val="Zkladntext"/>
      </w:pPr>
    </w:p>
    <w:p w14:paraId="086C6BA5" w14:textId="26BFD137" w:rsidR="00C74D23" w:rsidRDefault="00C74D23" w:rsidP="00053646">
      <w:pPr>
        <w:pStyle w:val="Zkladntext"/>
        <w:ind w:right="119"/>
      </w:pPr>
      <w:r w:rsidRPr="008E39E4">
        <w:t xml:space="preserve">Prehľad o výnosoch pri aktivácii nákladov, výnosoch z hospodárskej činnosti a finančnej činnosti je uvedený v nasledujúcom prehľade: </w:t>
      </w:r>
    </w:p>
    <w:p w14:paraId="27C9E1E8" w14:textId="77777777" w:rsidR="005E5CF3" w:rsidRPr="008E39E4" w:rsidRDefault="005E5CF3" w:rsidP="00053646">
      <w:pPr>
        <w:pStyle w:val="Zkladntext"/>
        <w:ind w:right="119"/>
      </w:pPr>
    </w:p>
    <w:bookmarkStart w:id="176" w:name="_MON_1487660180"/>
    <w:bookmarkEnd w:id="176"/>
    <w:p w14:paraId="426A4FB7" w14:textId="0C4A3718" w:rsidR="00580BE0" w:rsidRDefault="00CB63F4" w:rsidP="00FB3D82">
      <w:pPr>
        <w:ind w:left="426"/>
      </w:pPr>
      <w:r w:rsidRPr="008E39E4">
        <w:object w:dxaOrig="9021" w:dyaOrig="4791" w14:anchorId="6D7E2E3C">
          <v:shape id="_x0000_i1046" type="#_x0000_t75" style="width:438.75pt;height:261pt" o:ole="" o:preferrelative="f">
            <v:imagedata r:id="rId54" o:title=""/>
            <o:lock v:ext="edit" aspectratio="f"/>
          </v:shape>
          <o:OLEObject Type="Embed" ProgID="Excel.Sheet.12" ShapeID="_x0000_i1046" DrawAspect="Content" ObjectID="_1781075715" r:id="rId55"/>
        </w:object>
      </w:r>
    </w:p>
    <w:p w14:paraId="0380F0DB" w14:textId="2EDAEFDE" w:rsidR="00AF6963" w:rsidRDefault="00AF6963" w:rsidP="00FB3D82">
      <w:pPr>
        <w:ind w:left="426"/>
      </w:pPr>
    </w:p>
    <w:p w14:paraId="2F829EB5" w14:textId="77777777" w:rsidR="005E5CF3" w:rsidRPr="008E39E4" w:rsidRDefault="005E5CF3" w:rsidP="005A35D8"/>
    <w:p w14:paraId="04A4BF14" w14:textId="77777777" w:rsidR="00331393" w:rsidRPr="008E39E4" w:rsidRDefault="00331393" w:rsidP="00331393">
      <w:pPr>
        <w:pStyle w:val="Nadpis2"/>
        <w:numPr>
          <w:ilvl w:val="0"/>
          <w:numId w:val="2"/>
        </w:numPr>
        <w:tabs>
          <w:tab w:val="num" w:pos="360"/>
        </w:tabs>
      </w:pPr>
      <w:r w:rsidRPr="008E39E4">
        <w:t xml:space="preserve">Čistý obrat </w:t>
      </w:r>
    </w:p>
    <w:p w14:paraId="3F431A9D" w14:textId="77777777" w:rsidR="00331393" w:rsidRPr="008E39E4" w:rsidRDefault="00331393" w:rsidP="00331393">
      <w:pPr>
        <w:pStyle w:val="Zkladntext"/>
      </w:pPr>
    </w:p>
    <w:p w14:paraId="0C60C34B" w14:textId="77777777" w:rsidR="00F62EE8" w:rsidRDefault="00F62EE8" w:rsidP="00053646">
      <w:pPr>
        <w:pStyle w:val="Zkladntext"/>
        <w:ind w:right="119"/>
        <w:rPr>
          <w:szCs w:val="18"/>
        </w:rPr>
      </w:pPr>
      <w:r w:rsidRPr="008E39E4">
        <w:rPr>
          <w:szCs w:val="18"/>
        </w:rPr>
        <w:t>Členenie čistého obratu podľa § 2 ods. 15 zákona o účtovníctve podľa jednotlivých typov výrobkov, tovarov a služieb alebo iných činností účtovnej jednotky:</w:t>
      </w:r>
    </w:p>
    <w:p w14:paraId="7730C7F2" w14:textId="77777777" w:rsidR="002653AC" w:rsidRDefault="002653AC" w:rsidP="00F62EE8">
      <w:pPr>
        <w:pStyle w:val="Zkladntext"/>
        <w:rPr>
          <w:szCs w:val="18"/>
        </w:rPr>
      </w:pPr>
    </w:p>
    <w:bookmarkStart w:id="177" w:name="_MON_1405950002"/>
    <w:bookmarkEnd w:id="177"/>
    <w:p w14:paraId="2573757E" w14:textId="0D14EA91" w:rsidR="002653AC" w:rsidRPr="008E39E4" w:rsidRDefault="000967A5" w:rsidP="00F62EE8">
      <w:pPr>
        <w:pStyle w:val="Zkladntext"/>
        <w:rPr>
          <w:szCs w:val="18"/>
        </w:rPr>
      </w:pPr>
      <w:r w:rsidRPr="00B50225">
        <w:rPr>
          <w:szCs w:val="18"/>
        </w:rPr>
        <w:object w:dxaOrig="8527" w:dyaOrig="1547" w14:anchorId="1CC0AFCE">
          <v:shape id="_x0000_i1047" type="#_x0000_t75" style="width:6in;height:87pt" o:ole="" o:preferrelative="f">
            <v:imagedata r:id="rId56" o:title=""/>
            <o:lock v:ext="edit" aspectratio="f"/>
          </v:shape>
          <o:OLEObject Type="Embed" ProgID="Excel.Sheet.12" ShapeID="_x0000_i1047" DrawAspect="Content" ObjectID="_1781075716" r:id="rId57"/>
        </w:object>
      </w:r>
    </w:p>
    <w:p w14:paraId="596F2FE0" w14:textId="77777777" w:rsidR="00331393" w:rsidRPr="008E39E4" w:rsidRDefault="00331393" w:rsidP="00331393">
      <w:pPr>
        <w:pStyle w:val="Zkladntext"/>
      </w:pPr>
    </w:p>
    <w:p w14:paraId="3D4BBBBB" w14:textId="50BF7467" w:rsidR="00CF2B27" w:rsidRPr="005A35D8" w:rsidRDefault="00CF2B27" w:rsidP="005A35D8">
      <w:pPr>
        <w:rPr>
          <w:sz w:val="18"/>
          <w:lang w:val="x-none"/>
        </w:rPr>
      </w:pPr>
    </w:p>
    <w:p w14:paraId="1D6DD033" w14:textId="77777777" w:rsidR="001508EC" w:rsidRPr="008E39E4" w:rsidRDefault="001508EC" w:rsidP="00F62EE8">
      <w:pPr>
        <w:pStyle w:val="Nadpis2"/>
        <w:numPr>
          <w:ilvl w:val="0"/>
          <w:numId w:val="2"/>
        </w:numPr>
        <w:tabs>
          <w:tab w:val="num" w:pos="360"/>
        </w:tabs>
      </w:pPr>
      <w:r w:rsidRPr="008E39E4">
        <w:t xml:space="preserve">Náklady na poskytnuté služby, ostatné náklady na hospodársku činnosť a finančné náklady </w:t>
      </w:r>
    </w:p>
    <w:p w14:paraId="18D8F126" w14:textId="77777777" w:rsidR="001508EC" w:rsidRPr="008E39E4" w:rsidRDefault="001508EC" w:rsidP="001508EC">
      <w:pPr>
        <w:pStyle w:val="Zkladntext"/>
      </w:pPr>
    </w:p>
    <w:p w14:paraId="55A7F042" w14:textId="77777777" w:rsidR="00CF2B27" w:rsidRDefault="001508EC" w:rsidP="001508EC">
      <w:pPr>
        <w:pStyle w:val="Zkladntext"/>
      </w:pPr>
      <w:r w:rsidRPr="008E39E4">
        <w:t>Prehľad o nákladoch na poskytnuté služby, ostatných nákladoch na hospodársku činnosť a finančných nákladoch:</w:t>
      </w:r>
    </w:p>
    <w:p w14:paraId="26B8E952" w14:textId="77777777" w:rsidR="00D93E6B" w:rsidRPr="008E39E4" w:rsidRDefault="00D93E6B" w:rsidP="001508EC">
      <w:pPr>
        <w:pStyle w:val="Zkladntext"/>
      </w:pPr>
    </w:p>
    <w:bookmarkStart w:id="178" w:name="_MON_1627561551"/>
    <w:bookmarkEnd w:id="178"/>
    <w:p w14:paraId="1EDBC45C" w14:textId="3A7604E2" w:rsidR="00000FA8" w:rsidRDefault="0017696C" w:rsidP="001634A6">
      <w:pPr>
        <w:ind w:left="142"/>
        <w:rPr>
          <w:b/>
          <w:szCs w:val="18"/>
        </w:rPr>
      </w:pPr>
      <w:r>
        <w:object w:dxaOrig="8396" w:dyaOrig="7575" w14:anchorId="27253CFE">
          <v:shape id="_x0000_i1048" type="#_x0000_t75" style="width:450.75pt;height:369.75pt" o:ole="" o:preferrelative="f">
            <v:imagedata r:id="rId58" o:title=""/>
            <o:lock v:ext="edit" aspectratio="f"/>
          </v:shape>
          <o:OLEObject Type="Embed" ProgID="Excel.Sheet.12" ShapeID="_x0000_i1048" DrawAspect="Content" ObjectID="_1781075717" r:id="rId59"/>
        </w:object>
      </w:r>
    </w:p>
    <w:p w14:paraId="7008C187" w14:textId="77777777" w:rsidR="00600E02" w:rsidRDefault="00600E02" w:rsidP="00DE4C43">
      <w:pPr>
        <w:pStyle w:val="Zkladntext"/>
        <w:rPr>
          <w:b/>
          <w:szCs w:val="18"/>
        </w:rPr>
      </w:pPr>
    </w:p>
    <w:p w14:paraId="1AF55C85" w14:textId="77777777" w:rsidR="00000FA8" w:rsidRPr="00E0071D" w:rsidRDefault="00000FA8" w:rsidP="00DE4C43">
      <w:pPr>
        <w:pStyle w:val="Zkladntext"/>
        <w:rPr>
          <w:b/>
          <w:szCs w:val="18"/>
          <w:lang w:val="sk-SK"/>
        </w:rPr>
      </w:pPr>
      <w:r w:rsidRPr="00E0071D">
        <w:rPr>
          <w:b/>
          <w:szCs w:val="18"/>
        </w:rPr>
        <w:t>Osobné náklady</w:t>
      </w:r>
    </w:p>
    <w:p w14:paraId="51EB1330" w14:textId="77777777" w:rsidR="00000FA8" w:rsidRPr="00000FA8" w:rsidRDefault="00000FA8" w:rsidP="00DE4C43">
      <w:pPr>
        <w:pStyle w:val="Zkladntext"/>
        <w:rPr>
          <w:b/>
          <w:lang w:val="sk-SK"/>
        </w:rPr>
      </w:pPr>
    </w:p>
    <w:bookmarkStart w:id="179" w:name="_MON_1500379734"/>
    <w:bookmarkEnd w:id="179"/>
    <w:p w14:paraId="424BED1B" w14:textId="54B78855" w:rsidR="005D3E65" w:rsidRDefault="00C62D8E" w:rsidP="00D821DF">
      <w:pPr>
        <w:ind w:left="426"/>
        <w:rPr>
          <w:szCs w:val="18"/>
        </w:rPr>
      </w:pPr>
      <w:r>
        <w:rPr>
          <w:szCs w:val="18"/>
        </w:rPr>
        <w:object w:dxaOrig="9026" w:dyaOrig="1532" w14:anchorId="5AA196DE">
          <v:shape id="_x0000_i1049" type="#_x0000_t75" style="width:441pt;height:75.75pt" o:ole="">
            <v:imagedata r:id="rId60" o:title=""/>
          </v:shape>
          <o:OLEObject Type="Embed" ProgID="Excel.Sheet.12" ShapeID="_x0000_i1049" DrawAspect="Content" ObjectID="_1781075718" r:id="rId61"/>
        </w:object>
      </w:r>
    </w:p>
    <w:p w14:paraId="3DF4F434" w14:textId="77777777" w:rsidR="00797C17" w:rsidRPr="008E39E4" w:rsidRDefault="00797C17" w:rsidP="00D821DF">
      <w:pPr>
        <w:ind w:left="426"/>
        <w:rPr>
          <w:b/>
        </w:rPr>
      </w:pPr>
    </w:p>
    <w:p w14:paraId="75D40863" w14:textId="77777777" w:rsidR="00D326F6" w:rsidRPr="00E0071D" w:rsidRDefault="00D326F6" w:rsidP="005D3E65">
      <w:pPr>
        <w:pStyle w:val="Nadpis1"/>
        <w:rPr>
          <w:lang w:val="sk-SK"/>
        </w:rPr>
      </w:pPr>
      <w:r w:rsidRPr="00E0071D">
        <w:rPr>
          <w:lang w:val="sk-SK"/>
        </w:rPr>
        <w:t>INFOrmácie o údajoch na podsúvahových účtoch</w:t>
      </w:r>
    </w:p>
    <w:p w14:paraId="6252A72A" w14:textId="77777777" w:rsidR="00D326F6" w:rsidRDefault="00D326F6" w:rsidP="00D326F6"/>
    <w:tbl>
      <w:tblPr>
        <w:tblW w:w="5155" w:type="pct"/>
        <w:tblInd w:w="5" w:type="dxa"/>
        <w:tblCellMar>
          <w:left w:w="70" w:type="dxa"/>
          <w:right w:w="70" w:type="dxa"/>
        </w:tblCellMar>
        <w:tblLook w:val="04A0" w:firstRow="1" w:lastRow="0" w:firstColumn="1" w:lastColumn="0" w:noHBand="0" w:noVBand="1"/>
      </w:tblPr>
      <w:tblGrid>
        <w:gridCol w:w="10060"/>
      </w:tblGrid>
      <w:tr w:rsidR="00D326F6" w14:paraId="0015CA38" w14:textId="77777777" w:rsidTr="00D326F6">
        <w:trPr>
          <w:trHeight w:val="596"/>
        </w:trPr>
        <w:tc>
          <w:tcPr>
            <w:tcW w:w="9496" w:type="dxa"/>
            <w:tcBorders>
              <w:top w:val="double" w:sz="4" w:space="0" w:color="auto"/>
              <w:left w:val="nil"/>
              <w:bottom w:val="nil"/>
              <w:right w:val="nil"/>
            </w:tcBorders>
            <w:vAlign w:val="center"/>
          </w:tcPr>
          <w:p w14:paraId="17E3D100" w14:textId="77777777" w:rsidR="00D326F6" w:rsidRPr="00D326F6" w:rsidRDefault="00D326F6">
            <w:pPr>
              <w:spacing w:before="60" w:line="276" w:lineRule="auto"/>
              <w:rPr>
                <w:bCs/>
                <w:color w:val="000000"/>
                <w:sz w:val="18"/>
                <w:szCs w:val="18"/>
                <w:lang w:eastAsia="sk-SK"/>
              </w:rPr>
            </w:pPr>
          </w:p>
          <w:tbl>
            <w:tblPr>
              <w:tblStyle w:val="Mriekatabuky"/>
              <w:tblW w:w="9497" w:type="dxa"/>
              <w:tblInd w:w="125" w:type="dxa"/>
              <w:tblLook w:val="04A0" w:firstRow="1" w:lastRow="0" w:firstColumn="1" w:lastColumn="0" w:noHBand="0" w:noVBand="1"/>
            </w:tblPr>
            <w:tblGrid>
              <w:gridCol w:w="5812"/>
              <w:gridCol w:w="1843"/>
              <w:gridCol w:w="1842"/>
            </w:tblGrid>
            <w:tr w:rsidR="00D326F6" w:rsidRPr="00D326F6" w14:paraId="01355A8A" w14:textId="77777777" w:rsidTr="00A7050B">
              <w:tc>
                <w:tcPr>
                  <w:tcW w:w="5812" w:type="dxa"/>
                  <w:tcBorders>
                    <w:top w:val="single" w:sz="4" w:space="0" w:color="auto"/>
                    <w:left w:val="single" w:sz="4" w:space="0" w:color="auto"/>
                    <w:bottom w:val="single" w:sz="4" w:space="0" w:color="auto"/>
                    <w:right w:val="single" w:sz="4" w:space="0" w:color="auto"/>
                  </w:tcBorders>
                  <w:hideMark/>
                </w:tcPr>
                <w:p w14:paraId="19D59F34" w14:textId="77777777" w:rsidR="00D326F6" w:rsidRPr="00D326F6" w:rsidRDefault="00D326F6">
                  <w:pPr>
                    <w:spacing w:before="60" w:line="276" w:lineRule="auto"/>
                    <w:rPr>
                      <w:rFonts w:ascii="Times New Roman" w:eastAsia="Times New Roman" w:hAnsi="Times New Roman" w:cs="Times New Roman"/>
                      <w:bCs/>
                      <w:color w:val="000000"/>
                      <w:sz w:val="18"/>
                      <w:szCs w:val="18"/>
                      <w:lang w:eastAsia="sk-SK"/>
                    </w:rPr>
                  </w:pPr>
                  <w:r w:rsidRPr="00D326F6">
                    <w:rPr>
                      <w:rFonts w:ascii="Times New Roman" w:eastAsia="Times New Roman" w:hAnsi="Times New Roman" w:cs="Times New Roman"/>
                      <w:bCs/>
                      <w:color w:val="000000"/>
                      <w:sz w:val="18"/>
                      <w:szCs w:val="18"/>
                      <w:lang w:eastAsia="sk-SK"/>
                    </w:rPr>
                    <w:t>Názov položky</w:t>
                  </w:r>
                </w:p>
              </w:tc>
              <w:tc>
                <w:tcPr>
                  <w:tcW w:w="1843" w:type="dxa"/>
                  <w:tcBorders>
                    <w:top w:val="single" w:sz="4" w:space="0" w:color="auto"/>
                    <w:left w:val="single" w:sz="4" w:space="0" w:color="auto"/>
                    <w:bottom w:val="single" w:sz="4" w:space="0" w:color="auto"/>
                    <w:right w:val="single" w:sz="4" w:space="0" w:color="auto"/>
                  </w:tcBorders>
                  <w:hideMark/>
                </w:tcPr>
                <w:p w14:paraId="33495C31" w14:textId="263DBC61" w:rsidR="00D326F6" w:rsidRPr="00D326F6" w:rsidRDefault="003874DF" w:rsidP="00ED0F84">
                  <w:pPr>
                    <w:spacing w:before="60" w:line="276" w:lineRule="auto"/>
                    <w:jc w:val="right"/>
                    <w:rPr>
                      <w:rFonts w:ascii="Times New Roman" w:eastAsia="Times New Roman" w:hAnsi="Times New Roman" w:cs="Times New Roman"/>
                      <w:bCs/>
                      <w:color w:val="000000"/>
                      <w:sz w:val="18"/>
                      <w:szCs w:val="18"/>
                      <w:lang w:eastAsia="sk-SK"/>
                    </w:rPr>
                  </w:pPr>
                  <w:r>
                    <w:rPr>
                      <w:rFonts w:ascii="Times New Roman" w:eastAsia="Times New Roman" w:hAnsi="Times New Roman" w:cs="Times New Roman"/>
                      <w:bCs/>
                      <w:color w:val="000000"/>
                      <w:sz w:val="18"/>
                      <w:szCs w:val="18"/>
                      <w:lang w:eastAsia="sk-SK"/>
                    </w:rPr>
                    <w:t>31.3.202</w:t>
                  </w:r>
                  <w:r w:rsidR="00653ABF">
                    <w:rPr>
                      <w:rFonts w:ascii="Times New Roman" w:eastAsia="Times New Roman" w:hAnsi="Times New Roman" w:cs="Times New Roman"/>
                      <w:bCs/>
                      <w:color w:val="000000"/>
                      <w:sz w:val="18"/>
                      <w:szCs w:val="18"/>
                      <w:lang w:eastAsia="sk-SK"/>
                    </w:rPr>
                    <w:t>4</w:t>
                  </w:r>
                </w:p>
              </w:tc>
              <w:tc>
                <w:tcPr>
                  <w:tcW w:w="1842" w:type="dxa"/>
                  <w:tcBorders>
                    <w:top w:val="single" w:sz="4" w:space="0" w:color="auto"/>
                    <w:left w:val="single" w:sz="4" w:space="0" w:color="auto"/>
                    <w:bottom w:val="single" w:sz="4" w:space="0" w:color="auto"/>
                    <w:right w:val="single" w:sz="4" w:space="0" w:color="auto"/>
                  </w:tcBorders>
                  <w:hideMark/>
                </w:tcPr>
                <w:p w14:paraId="20629686" w14:textId="0E538A2F" w:rsidR="00D326F6" w:rsidRPr="00D326F6" w:rsidRDefault="00D326F6" w:rsidP="003028F0">
                  <w:pPr>
                    <w:spacing w:before="60" w:line="276" w:lineRule="auto"/>
                    <w:jc w:val="right"/>
                    <w:rPr>
                      <w:rFonts w:ascii="Times New Roman" w:eastAsia="Times New Roman" w:hAnsi="Times New Roman" w:cs="Times New Roman"/>
                      <w:bCs/>
                      <w:color w:val="000000"/>
                      <w:sz w:val="18"/>
                      <w:szCs w:val="18"/>
                      <w:lang w:eastAsia="sk-SK"/>
                    </w:rPr>
                  </w:pPr>
                  <w:r>
                    <w:rPr>
                      <w:rFonts w:ascii="Times New Roman" w:eastAsia="Times New Roman" w:hAnsi="Times New Roman" w:cs="Times New Roman"/>
                      <w:bCs/>
                      <w:color w:val="000000"/>
                      <w:sz w:val="18"/>
                      <w:szCs w:val="18"/>
                      <w:lang w:eastAsia="sk-SK"/>
                    </w:rPr>
                    <w:t>31.3.20</w:t>
                  </w:r>
                  <w:r w:rsidR="00653ABF">
                    <w:rPr>
                      <w:rFonts w:ascii="Times New Roman" w:eastAsia="Times New Roman" w:hAnsi="Times New Roman" w:cs="Times New Roman"/>
                      <w:bCs/>
                      <w:color w:val="000000"/>
                      <w:sz w:val="18"/>
                      <w:szCs w:val="18"/>
                      <w:lang w:eastAsia="sk-SK"/>
                    </w:rPr>
                    <w:t>23</w:t>
                  </w:r>
                </w:p>
              </w:tc>
            </w:tr>
            <w:tr w:rsidR="00D326F6" w:rsidRPr="00D326F6" w14:paraId="31AF0DAD" w14:textId="77777777" w:rsidTr="00A7050B">
              <w:tc>
                <w:tcPr>
                  <w:tcW w:w="5812" w:type="dxa"/>
                  <w:tcBorders>
                    <w:top w:val="single" w:sz="4" w:space="0" w:color="auto"/>
                    <w:left w:val="single" w:sz="4" w:space="0" w:color="auto"/>
                    <w:bottom w:val="single" w:sz="4" w:space="0" w:color="auto"/>
                    <w:right w:val="single" w:sz="4" w:space="0" w:color="auto"/>
                  </w:tcBorders>
                  <w:hideMark/>
                </w:tcPr>
                <w:p w14:paraId="76DF1B06" w14:textId="77777777" w:rsidR="00D326F6" w:rsidRPr="00D326F6" w:rsidRDefault="00D326F6">
                  <w:pPr>
                    <w:spacing w:before="60" w:line="276" w:lineRule="auto"/>
                    <w:rPr>
                      <w:rFonts w:ascii="Times New Roman" w:eastAsia="Times New Roman" w:hAnsi="Times New Roman" w:cs="Times New Roman"/>
                      <w:bCs/>
                      <w:color w:val="000000"/>
                      <w:sz w:val="18"/>
                      <w:szCs w:val="18"/>
                      <w:lang w:eastAsia="sk-SK"/>
                    </w:rPr>
                  </w:pPr>
                  <w:r w:rsidRPr="00D326F6">
                    <w:rPr>
                      <w:rFonts w:ascii="Times New Roman" w:eastAsia="Times New Roman" w:hAnsi="Times New Roman" w:cs="Times New Roman"/>
                      <w:bCs/>
                      <w:color w:val="000000"/>
                      <w:sz w:val="18"/>
                      <w:szCs w:val="18"/>
                      <w:lang w:eastAsia="sk-SK"/>
                    </w:rPr>
                    <w:t xml:space="preserve">Prenajatý majetok </w:t>
                  </w:r>
                </w:p>
              </w:tc>
              <w:tc>
                <w:tcPr>
                  <w:tcW w:w="1843" w:type="dxa"/>
                  <w:tcBorders>
                    <w:top w:val="single" w:sz="4" w:space="0" w:color="auto"/>
                    <w:left w:val="single" w:sz="4" w:space="0" w:color="auto"/>
                    <w:bottom w:val="single" w:sz="4" w:space="0" w:color="auto"/>
                    <w:right w:val="single" w:sz="4" w:space="0" w:color="auto"/>
                  </w:tcBorders>
                </w:tcPr>
                <w:p w14:paraId="681CAC8A" w14:textId="77777777" w:rsidR="00D326F6" w:rsidRPr="00FF2926" w:rsidRDefault="00D326F6">
                  <w:pPr>
                    <w:spacing w:before="60" w:line="276" w:lineRule="auto"/>
                    <w:rPr>
                      <w:rFonts w:ascii="Times New Roman" w:eastAsia="Times New Roman" w:hAnsi="Times New Roman" w:cs="Times New Roman"/>
                      <w:bCs/>
                      <w:color w:val="000000"/>
                      <w:sz w:val="18"/>
                      <w:szCs w:val="18"/>
                      <w:lang w:eastAsia="sk-SK"/>
                    </w:rPr>
                  </w:pPr>
                </w:p>
              </w:tc>
              <w:tc>
                <w:tcPr>
                  <w:tcW w:w="1842" w:type="dxa"/>
                  <w:tcBorders>
                    <w:top w:val="single" w:sz="4" w:space="0" w:color="auto"/>
                    <w:left w:val="single" w:sz="4" w:space="0" w:color="auto"/>
                    <w:bottom w:val="single" w:sz="4" w:space="0" w:color="auto"/>
                    <w:right w:val="single" w:sz="4" w:space="0" w:color="auto"/>
                  </w:tcBorders>
                </w:tcPr>
                <w:p w14:paraId="2F141D26" w14:textId="77777777" w:rsidR="00D326F6" w:rsidRPr="00D326F6" w:rsidRDefault="00D326F6">
                  <w:pPr>
                    <w:spacing w:before="60" w:line="276" w:lineRule="auto"/>
                    <w:rPr>
                      <w:rFonts w:ascii="Times New Roman" w:eastAsia="Times New Roman" w:hAnsi="Times New Roman" w:cs="Times New Roman"/>
                      <w:bCs/>
                      <w:color w:val="000000"/>
                      <w:sz w:val="18"/>
                      <w:szCs w:val="18"/>
                      <w:lang w:eastAsia="sk-SK"/>
                    </w:rPr>
                  </w:pPr>
                </w:p>
              </w:tc>
            </w:tr>
            <w:tr w:rsidR="00D326F6" w:rsidRPr="00D326F6" w14:paraId="18444F17" w14:textId="77777777" w:rsidTr="00A7050B">
              <w:tc>
                <w:tcPr>
                  <w:tcW w:w="5812" w:type="dxa"/>
                  <w:tcBorders>
                    <w:top w:val="single" w:sz="4" w:space="0" w:color="auto"/>
                    <w:left w:val="single" w:sz="4" w:space="0" w:color="auto"/>
                    <w:bottom w:val="single" w:sz="4" w:space="0" w:color="auto"/>
                    <w:right w:val="single" w:sz="4" w:space="0" w:color="auto"/>
                  </w:tcBorders>
                  <w:hideMark/>
                </w:tcPr>
                <w:p w14:paraId="23AC7BA5" w14:textId="77777777" w:rsidR="00D326F6" w:rsidRPr="00D326F6" w:rsidRDefault="00D326F6" w:rsidP="00D326F6">
                  <w:pPr>
                    <w:spacing w:before="60" w:line="276" w:lineRule="auto"/>
                    <w:rPr>
                      <w:rFonts w:ascii="Times New Roman" w:eastAsia="Times New Roman" w:hAnsi="Times New Roman" w:cs="Times New Roman"/>
                      <w:bCs/>
                      <w:color w:val="000000"/>
                      <w:sz w:val="18"/>
                      <w:szCs w:val="18"/>
                      <w:lang w:eastAsia="sk-SK"/>
                    </w:rPr>
                  </w:pPr>
                  <w:r w:rsidRPr="00D326F6">
                    <w:rPr>
                      <w:rFonts w:ascii="Times New Roman" w:eastAsia="Times New Roman" w:hAnsi="Times New Roman" w:cs="Times New Roman"/>
                      <w:bCs/>
                      <w:color w:val="000000"/>
                      <w:sz w:val="18"/>
                      <w:szCs w:val="18"/>
                      <w:lang w:eastAsia="sk-SK"/>
                    </w:rPr>
                    <w:t xml:space="preserve">Cudzí  majetok v Spoločnosti / používaný  pri výrobe výrobkov odberateľa/ </w:t>
                  </w:r>
                </w:p>
              </w:tc>
              <w:tc>
                <w:tcPr>
                  <w:tcW w:w="1843" w:type="dxa"/>
                  <w:tcBorders>
                    <w:top w:val="single" w:sz="4" w:space="0" w:color="auto"/>
                    <w:left w:val="single" w:sz="4" w:space="0" w:color="auto"/>
                    <w:bottom w:val="single" w:sz="4" w:space="0" w:color="auto"/>
                    <w:right w:val="single" w:sz="4" w:space="0" w:color="auto"/>
                  </w:tcBorders>
                </w:tcPr>
                <w:p w14:paraId="2B101B98" w14:textId="5DB54E62" w:rsidR="00D326F6" w:rsidRPr="001E0AE3" w:rsidRDefault="001E0AE3" w:rsidP="00ED0F84">
                  <w:pPr>
                    <w:spacing w:before="60" w:line="276" w:lineRule="auto"/>
                    <w:jc w:val="right"/>
                    <w:rPr>
                      <w:rFonts w:ascii="Times New Roman" w:eastAsia="Times New Roman" w:hAnsi="Times New Roman" w:cs="Times New Roman"/>
                      <w:bCs/>
                      <w:color w:val="000000"/>
                      <w:sz w:val="18"/>
                      <w:szCs w:val="18"/>
                      <w:lang w:eastAsia="sk-SK"/>
                    </w:rPr>
                  </w:pPr>
                  <w:r w:rsidRPr="001E0AE3">
                    <w:rPr>
                      <w:rFonts w:ascii="Times New Roman" w:eastAsia="Times New Roman" w:hAnsi="Times New Roman" w:cs="Times New Roman"/>
                      <w:bCs/>
                      <w:color w:val="000000"/>
                      <w:sz w:val="18"/>
                      <w:szCs w:val="18"/>
                      <w:lang w:eastAsia="sk-SK"/>
                    </w:rPr>
                    <w:t>2 096 393</w:t>
                  </w:r>
                </w:p>
              </w:tc>
              <w:tc>
                <w:tcPr>
                  <w:tcW w:w="1842" w:type="dxa"/>
                  <w:tcBorders>
                    <w:top w:val="single" w:sz="4" w:space="0" w:color="auto"/>
                    <w:left w:val="single" w:sz="4" w:space="0" w:color="auto"/>
                    <w:bottom w:val="single" w:sz="4" w:space="0" w:color="auto"/>
                    <w:right w:val="single" w:sz="4" w:space="0" w:color="auto"/>
                  </w:tcBorders>
                  <w:hideMark/>
                </w:tcPr>
                <w:p w14:paraId="23FF67F8" w14:textId="7DF0631E" w:rsidR="00D326F6" w:rsidRPr="00D326F6" w:rsidRDefault="00653ABF" w:rsidP="00ED0F84">
                  <w:pPr>
                    <w:spacing w:before="60" w:line="276" w:lineRule="auto"/>
                    <w:jc w:val="right"/>
                    <w:rPr>
                      <w:rFonts w:ascii="Times New Roman" w:eastAsia="Times New Roman" w:hAnsi="Times New Roman" w:cs="Times New Roman"/>
                      <w:bCs/>
                      <w:color w:val="000000"/>
                      <w:sz w:val="18"/>
                      <w:szCs w:val="18"/>
                      <w:lang w:eastAsia="sk-SK"/>
                    </w:rPr>
                  </w:pPr>
                  <w:r>
                    <w:rPr>
                      <w:rFonts w:ascii="Times New Roman" w:eastAsia="Times New Roman" w:hAnsi="Times New Roman" w:cs="Times New Roman"/>
                      <w:bCs/>
                      <w:color w:val="000000"/>
                      <w:sz w:val="18"/>
                      <w:szCs w:val="18"/>
                      <w:lang w:eastAsia="sk-SK"/>
                    </w:rPr>
                    <w:t>1 963 803</w:t>
                  </w:r>
                </w:p>
              </w:tc>
            </w:tr>
            <w:tr w:rsidR="00D326F6" w:rsidRPr="00D326F6" w14:paraId="352F7CFF" w14:textId="77777777" w:rsidTr="00A7050B">
              <w:tc>
                <w:tcPr>
                  <w:tcW w:w="5812" w:type="dxa"/>
                  <w:tcBorders>
                    <w:top w:val="single" w:sz="4" w:space="0" w:color="auto"/>
                    <w:left w:val="single" w:sz="4" w:space="0" w:color="auto"/>
                    <w:bottom w:val="single" w:sz="4" w:space="0" w:color="auto"/>
                    <w:right w:val="single" w:sz="4" w:space="0" w:color="auto"/>
                  </w:tcBorders>
                  <w:hideMark/>
                </w:tcPr>
                <w:p w14:paraId="0F9AEF76" w14:textId="6841774E" w:rsidR="00D326F6" w:rsidRPr="00D326F6" w:rsidRDefault="00D326F6" w:rsidP="00D326F6">
                  <w:pPr>
                    <w:spacing w:before="60" w:line="276" w:lineRule="auto"/>
                    <w:rPr>
                      <w:rFonts w:ascii="Times New Roman" w:eastAsia="Times New Roman" w:hAnsi="Times New Roman" w:cs="Times New Roman"/>
                      <w:bCs/>
                      <w:color w:val="000000"/>
                      <w:sz w:val="18"/>
                      <w:szCs w:val="18"/>
                      <w:lang w:eastAsia="sk-SK"/>
                    </w:rPr>
                  </w:pPr>
                  <w:r w:rsidRPr="00D326F6">
                    <w:rPr>
                      <w:rFonts w:ascii="Times New Roman" w:eastAsia="Times New Roman" w:hAnsi="Times New Roman" w:cs="Times New Roman"/>
                      <w:bCs/>
                      <w:color w:val="000000"/>
                      <w:sz w:val="18"/>
                      <w:szCs w:val="18"/>
                      <w:lang w:eastAsia="sk-SK"/>
                    </w:rPr>
                    <w:t>Operatívna evidencia drobného majetku  do  1700Eur/, jednor</w:t>
                  </w:r>
                  <w:r w:rsidR="00415834">
                    <w:rPr>
                      <w:rFonts w:ascii="Times New Roman" w:eastAsia="Times New Roman" w:hAnsi="Times New Roman" w:cs="Times New Roman"/>
                      <w:bCs/>
                      <w:color w:val="000000"/>
                      <w:sz w:val="18"/>
                      <w:szCs w:val="18"/>
                      <w:lang w:eastAsia="sk-SK"/>
                    </w:rPr>
                    <w:t>a</w:t>
                  </w:r>
                  <w:r w:rsidRPr="00D326F6">
                    <w:rPr>
                      <w:rFonts w:ascii="Times New Roman" w:eastAsia="Times New Roman" w:hAnsi="Times New Roman" w:cs="Times New Roman"/>
                      <w:bCs/>
                      <w:color w:val="000000"/>
                      <w:sz w:val="18"/>
                      <w:szCs w:val="18"/>
                      <w:lang w:eastAsia="sk-SK"/>
                    </w:rPr>
                    <w:t>zovo odpísaného v obstarávacej cene</w:t>
                  </w:r>
                </w:p>
              </w:tc>
              <w:tc>
                <w:tcPr>
                  <w:tcW w:w="1843" w:type="dxa"/>
                  <w:tcBorders>
                    <w:top w:val="single" w:sz="4" w:space="0" w:color="auto"/>
                    <w:left w:val="single" w:sz="4" w:space="0" w:color="auto"/>
                    <w:bottom w:val="single" w:sz="4" w:space="0" w:color="auto"/>
                    <w:right w:val="single" w:sz="4" w:space="0" w:color="auto"/>
                  </w:tcBorders>
                </w:tcPr>
                <w:p w14:paraId="45E14DFF" w14:textId="1B59A3EC" w:rsidR="00D326F6" w:rsidRPr="001E0AE3" w:rsidRDefault="001E0AE3" w:rsidP="00ED0F84">
                  <w:pPr>
                    <w:spacing w:before="60" w:line="276" w:lineRule="auto"/>
                    <w:jc w:val="right"/>
                    <w:rPr>
                      <w:rFonts w:ascii="Times New Roman" w:eastAsia="Times New Roman" w:hAnsi="Times New Roman" w:cs="Times New Roman"/>
                      <w:bCs/>
                      <w:color w:val="000000"/>
                      <w:sz w:val="18"/>
                      <w:szCs w:val="18"/>
                      <w:lang w:eastAsia="sk-SK"/>
                    </w:rPr>
                  </w:pPr>
                  <w:r w:rsidRPr="001E0AE3">
                    <w:rPr>
                      <w:rFonts w:ascii="Times New Roman" w:eastAsia="Times New Roman" w:hAnsi="Times New Roman" w:cs="Times New Roman"/>
                      <w:bCs/>
                      <w:color w:val="000000"/>
                      <w:sz w:val="18"/>
                      <w:szCs w:val="18"/>
                      <w:lang w:eastAsia="sk-SK"/>
                    </w:rPr>
                    <w:t>207 487</w:t>
                  </w:r>
                </w:p>
              </w:tc>
              <w:tc>
                <w:tcPr>
                  <w:tcW w:w="1842" w:type="dxa"/>
                  <w:tcBorders>
                    <w:top w:val="single" w:sz="4" w:space="0" w:color="auto"/>
                    <w:left w:val="single" w:sz="4" w:space="0" w:color="auto"/>
                    <w:bottom w:val="single" w:sz="4" w:space="0" w:color="auto"/>
                    <w:right w:val="single" w:sz="4" w:space="0" w:color="auto"/>
                  </w:tcBorders>
                  <w:hideMark/>
                </w:tcPr>
                <w:p w14:paraId="6F79F817" w14:textId="58329B4D" w:rsidR="00D326F6" w:rsidRPr="00D326F6" w:rsidRDefault="00D326F6" w:rsidP="00ED0F84">
                  <w:pPr>
                    <w:spacing w:before="60" w:line="276" w:lineRule="auto"/>
                    <w:jc w:val="right"/>
                    <w:rPr>
                      <w:rFonts w:ascii="Times New Roman" w:eastAsia="Times New Roman" w:hAnsi="Times New Roman" w:cs="Times New Roman"/>
                      <w:bCs/>
                      <w:color w:val="000000"/>
                      <w:sz w:val="18"/>
                      <w:szCs w:val="18"/>
                      <w:lang w:eastAsia="sk-SK"/>
                    </w:rPr>
                  </w:pPr>
                  <w:r w:rsidRPr="00D326F6">
                    <w:rPr>
                      <w:rFonts w:ascii="Times New Roman" w:eastAsia="Times New Roman" w:hAnsi="Times New Roman" w:cs="Times New Roman"/>
                      <w:bCs/>
                      <w:color w:val="000000"/>
                      <w:sz w:val="18"/>
                      <w:szCs w:val="18"/>
                      <w:lang w:eastAsia="sk-SK"/>
                    </w:rPr>
                    <w:t>1</w:t>
                  </w:r>
                  <w:r w:rsidR="00653ABF">
                    <w:rPr>
                      <w:rFonts w:ascii="Times New Roman" w:eastAsia="Times New Roman" w:hAnsi="Times New Roman" w:cs="Times New Roman"/>
                      <w:bCs/>
                      <w:color w:val="000000"/>
                      <w:sz w:val="18"/>
                      <w:szCs w:val="18"/>
                      <w:lang w:eastAsia="sk-SK"/>
                    </w:rPr>
                    <w:t>92 163</w:t>
                  </w:r>
                </w:p>
              </w:tc>
            </w:tr>
            <w:tr w:rsidR="00D326F6" w:rsidRPr="00D326F6" w14:paraId="052A10CE" w14:textId="77777777" w:rsidTr="00A7050B">
              <w:trPr>
                <w:trHeight w:val="124"/>
              </w:trPr>
              <w:tc>
                <w:tcPr>
                  <w:tcW w:w="5812" w:type="dxa"/>
                  <w:tcBorders>
                    <w:top w:val="single" w:sz="4" w:space="0" w:color="auto"/>
                    <w:left w:val="single" w:sz="4" w:space="0" w:color="auto"/>
                    <w:bottom w:val="single" w:sz="4" w:space="0" w:color="auto"/>
                    <w:right w:val="single" w:sz="4" w:space="0" w:color="auto"/>
                  </w:tcBorders>
                  <w:hideMark/>
                </w:tcPr>
                <w:p w14:paraId="79DB192D" w14:textId="77777777" w:rsidR="00D326F6" w:rsidRPr="00D326F6" w:rsidRDefault="00D326F6" w:rsidP="00D326F6">
                  <w:pPr>
                    <w:spacing w:before="60" w:line="276" w:lineRule="auto"/>
                    <w:rPr>
                      <w:rFonts w:ascii="Times New Roman" w:eastAsia="Times New Roman" w:hAnsi="Times New Roman" w:cs="Times New Roman"/>
                      <w:bCs/>
                      <w:color w:val="000000"/>
                      <w:sz w:val="18"/>
                      <w:szCs w:val="18"/>
                      <w:lang w:eastAsia="sk-SK"/>
                    </w:rPr>
                  </w:pPr>
                  <w:r w:rsidRPr="00D326F6">
                    <w:rPr>
                      <w:rFonts w:ascii="Times New Roman" w:eastAsia="Times New Roman" w:hAnsi="Times New Roman" w:cs="Times New Roman"/>
                      <w:bCs/>
                      <w:color w:val="000000"/>
                      <w:sz w:val="18"/>
                      <w:szCs w:val="18"/>
                      <w:lang w:eastAsia="sk-SK"/>
                    </w:rPr>
                    <w:t xml:space="preserve">Zmluvné pokuty zo súdnych rozhodnutí </w:t>
                  </w:r>
                </w:p>
              </w:tc>
              <w:tc>
                <w:tcPr>
                  <w:tcW w:w="1843" w:type="dxa"/>
                  <w:tcBorders>
                    <w:top w:val="single" w:sz="4" w:space="0" w:color="auto"/>
                    <w:left w:val="single" w:sz="4" w:space="0" w:color="auto"/>
                    <w:bottom w:val="single" w:sz="4" w:space="0" w:color="auto"/>
                    <w:right w:val="single" w:sz="4" w:space="0" w:color="auto"/>
                  </w:tcBorders>
                </w:tcPr>
                <w:p w14:paraId="6561CBAE" w14:textId="55D42F52" w:rsidR="00D326F6" w:rsidRPr="00FF2926" w:rsidRDefault="001E0AE3" w:rsidP="00ED0F84">
                  <w:pPr>
                    <w:spacing w:before="60" w:line="276" w:lineRule="auto"/>
                    <w:jc w:val="right"/>
                    <w:rPr>
                      <w:rFonts w:ascii="Times New Roman" w:eastAsia="Times New Roman" w:hAnsi="Times New Roman" w:cs="Times New Roman"/>
                      <w:bCs/>
                      <w:color w:val="000000"/>
                      <w:sz w:val="18"/>
                      <w:szCs w:val="18"/>
                      <w:highlight w:val="yellow"/>
                      <w:lang w:eastAsia="sk-SK"/>
                    </w:rPr>
                  </w:pPr>
                  <w:r>
                    <w:rPr>
                      <w:rFonts w:ascii="Times New Roman" w:eastAsia="Times New Roman" w:hAnsi="Times New Roman" w:cs="Times New Roman"/>
                      <w:bCs/>
                      <w:color w:val="000000"/>
                      <w:sz w:val="18"/>
                      <w:szCs w:val="18"/>
                      <w:lang w:eastAsia="sk-SK"/>
                    </w:rPr>
                    <w:t>2 023</w:t>
                  </w:r>
                </w:p>
              </w:tc>
              <w:tc>
                <w:tcPr>
                  <w:tcW w:w="1842" w:type="dxa"/>
                  <w:tcBorders>
                    <w:top w:val="single" w:sz="4" w:space="0" w:color="auto"/>
                    <w:left w:val="single" w:sz="4" w:space="0" w:color="auto"/>
                    <w:bottom w:val="single" w:sz="4" w:space="0" w:color="auto"/>
                    <w:right w:val="single" w:sz="4" w:space="0" w:color="auto"/>
                  </w:tcBorders>
                  <w:hideMark/>
                </w:tcPr>
                <w:p w14:paraId="73CFC79F" w14:textId="54EBFC13" w:rsidR="00D326F6" w:rsidRPr="00D326F6" w:rsidRDefault="00653ABF" w:rsidP="00ED0F84">
                  <w:pPr>
                    <w:spacing w:before="60" w:line="276" w:lineRule="auto"/>
                    <w:jc w:val="right"/>
                    <w:rPr>
                      <w:rFonts w:ascii="Times New Roman" w:eastAsia="Times New Roman" w:hAnsi="Times New Roman" w:cs="Times New Roman"/>
                      <w:bCs/>
                      <w:color w:val="000000"/>
                      <w:sz w:val="18"/>
                      <w:szCs w:val="18"/>
                      <w:lang w:eastAsia="sk-SK"/>
                    </w:rPr>
                  </w:pPr>
                  <w:r>
                    <w:rPr>
                      <w:rFonts w:ascii="Times New Roman" w:eastAsia="Times New Roman" w:hAnsi="Times New Roman" w:cs="Times New Roman"/>
                      <w:bCs/>
                      <w:color w:val="000000"/>
                      <w:sz w:val="18"/>
                      <w:szCs w:val="18"/>
                      <w:lang w:eastAsia="sk-SK"/>
                    </w:rPr>
                    <w:t>1 649</w:t>
                  </w:r>
                </w:p>
              </w:tc>
            </w:tr>
          </w:tbl>
          <w:p w14:paraId="39D373FF" w14:textId="77777777" w:rsidR="00D326F6" w:rsidRPr="00D326F6" w:rsidRDefault="00D326F6">
            <w:pPr>
              <w:rPr>
                <w:rFonts w:eastAsiaTheme="minorHAnsi"/>
                <w:sz w:val="18"/>
                <w:szCs w:val="18"/>
              </w:rPr>
            </w:pPr>
          </w:p>
        </w:tc>
      </w:tr>
    </w:tbl>
    <w:p w14:paraId="5EFB6BE2" w14:textId="77777777" w:rsidR="005328BF" w:rsidRDefault="005328BF" w:rsidP="005328BF">
      <w:pPr>
        <w:pStyle w:val="Nadpis1"/>
        <w:numPr>
          <w:ilvl w:val="0"/>
          <w:numId w:val="0"/>
        </w:numPr>
        <w:ind w:left="360"/>
      </w:pPr>
    </w:p>
    <w:p w14:paraId="6E669704" w14:textId="77777777" w:rsidR="005D3E65" w:rsidRPr="008E39E4" w:rsidRDefault="005D3E65" w:rsidP="005D3E65">
      <w:pPr>
        <w:pStyle w:val="Nadpis1"/>
      </w:pPr>
      <w:r w:rsidRPr="008E39E4">
        <w:t>Informácie o iných aktívach a iných pasívach</w:t>
      </w:r>
    </w:p>
    <w:p w14:paraId="70BC5ABA" w14:textId="77777777" w:rsidR="005D3E65" w:rsidRPr="008E39E4" w:rsidRDefault="005D3E65" w:rsidP="005D3E65">
      <w:pPr>
        <w:pStyle w:val="Zkladntext"/>
        <w:ind w:left="0"/>
        <w:rPr>
          <w:lang w:val="sk-SK"/>
        </w:rPr>
      </w:pPr>
    </w:p>
    <w:p w14:paraId="04F18F87" w14:textId="77777777" w:rsidR="005D3E65" w:rsidRPr="008E39E4" w:rsidRDefault="005D3E65" w:rsidP="00F62EE8">
      <w:pPr>
        <w:pStyle w:val="Zkladntext"/>
        <w:rPr>
          <w:b/>
          <w:i/>
          <w:u w:val="single"/>
        </w:rPr>
      </w:pPr>
      <w:bookmarkStart w:id="180" w:name="_Toc530739921"/>
      <w:r w:rsidRPr="008E39E4">
        <w:rPr>
          <w:b/>
          <w:i/>
          <w:u w:val="single"/>
        </w:rPr>
        <w:t>Podmienené záväzky</w:t>
      </w:r>
      <w:bookmarkEnd w:id="180"/>
    </w:p>
    <w:p w14:paraId="421BEE8E" w14:textId="77777777" w:rsidR="00F62EE8" w:rsidRPr="008E39E4" w:rsidRDefault="00F62EE8" w:rsidP="00F62EE8">
      <w:pPr>
        <w:pStyle w:val="Zkladntext"/>
      </w:pPr>
      <w:r w:rsidRPr="008E39E4">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14:paraId="449BA67C" w14:textId="77777777" w:rsidR="005D3E65" w:rsidRPr="008E39E4" w:rsidRDefault="005D3E65" w:rsidP="005D3E65"/>
    <w:p w14:paraId="224EC847" w14:textId="77777777" w:rsidR="005D3E65" w:rsidRDefault="005D3E65" w:rsidP="00F62EE8">
      <w:pPr>
        <w:pStyle w:val="Zkladntext"/>
        <w:rPr>
          <w:b/>
          <w:i/>
          <w:u w:val="single"/>
        </w:rPr>
      </w:pPr>
      <w:r w:rsidRPr="008E39E4">
        <w:rPr>
          <w:b/>
          <w:i/>
          <w:u w:val="single"/>
        </w:rPr>
        <w:t>Podmienený majetok</w:t>
      </w:r>
    </w:p>
    <w:p w14:paraId="48037F0C" w14:textId="77777777" w:rsidR="00797C17" w:rsidRPr="00D326F6" w:rsidRDefault="00797C17" w:rsidP="00797C17">
      <w:pPr>
        <w:pStyle w:val="Zkladntext"/>
        <w:rPr>
          <w:lang w:val="sk-SK"/>
        </w:rPr>
      </w:pPr>
      <w:r w:rsidRPr="008E39E4">
        <w:t>Spoločnosti</w:t>
      </w:r>
      <w:r>
        <w:rPr>
          <w:lang w:val="sk-SK"/>
        </w:rPr>
        <w:t xml:space="preserve"> sa netýka.</w:t>
      </w:r>
    </w:p>
    <w:p w14:paraId="492DBD6F" w14:textId="77777777" w:rsidR="00797C17" w:rsidRPr="008E39E4" w:rsidRDefault="00797C17" w:rsidP="00797C17">
      <w:pPr>
        <w:pStyle w:val="Zkladntext"/>
      </w:pPr>
    </w:p>
    <w:p w14:paraId="15FBB91D" w14:textId="77777777" w:rsidR="00F62EE8" w:rsidRPr="008E39E4" w:rsidRDefault="00F62EE8" w:rsidP="00F62EE8">
      <w:pPr>
        <w:pStyle w:val="Zkladntext"/>
        <w:rPr>
          <w:b/>
          <w:i/>
          <w:u w:val="single"/>
        </w:rPr>
      </w:pPr>
      <w:r w:rsidRPr="008E39E4">
        <w:rPr>
          <w:b/>
          <w:i/>
          <w:u w:val="single"/>
        </w:rPr>
        <w:t>Ostatné finančné povinnosti</w:t>
      </w:r>
    </w:p>
    <w:p w14:paraId="74F940EF" w14:textId="4EED9879" w:rsidR="00F62EE8" w:rsidRPr="00D326F6" w:rsidRDefault="00F62EE8" w:rsidP="00F62EE8">
      <w:pPr>
        <w:pStyle w:val="Zkladntext"/>
        <w:rPr>
          <w:lang w:val="sk-SK"/>
        </w:rPr>
      </w:pPr>
      <w:r w:rsidRPr="008E39E4">
        <w:t>Spoločnosti</w:t>
      </w:r>
      <w:r w:rsidR="00D326F6">
        <w:rPr>
          <w:lang w:val="sk-SK"/>
        </w:rPr>
        <w:t xml:space="preserve"> sa netýka</w:t>
      </w:r>
      <w:r w:rsidR="00797C17">
        <w:rPr>
          <w:lang w:val="sk-SK"/>
        </w:rPr>
        <w:t>.</w:t>
      </w:r>
    </w:p>
    <w:p w14:paraId="193D01E5" w14:textId="77777777" w:rsidR="00C83531" w:rsidRPr="008E39E4" w:rsidRDefault="00C83531" w:rsidP="00E93BBD">
      <w:pPr>
        <w:pStyle w:val="Zkladntext"/>
      </w:pPr>
    </w:p>
    <w:p w14:paraId="547E656A" w14:textId="77777777" w:rsidR="00CB391F" w:rsidRPr="008E39E4" w:rsidRDefault="00CB391F" w:rsidP="005964C0">
      <w:pPr>
        <w:pStyle w:val="Nadpis1"/>
        <w:numPr>
          <w:ilvl w:val="0"/>
          <w:numId w:val="31"/>
        </w:numPr>
        <w:jc w:val="both"/>
      </w:pPr>
      <w:r w:rsidRPr="008E39E4">
        <w:t>Informácie o príjmoch a výhodách členov štatutárnych orgánov, dozorných orgánov a iných orgánov účtovnej jednotky</w:t>
      </w:r>
    </w:p>
    <w:p w14:paraId="10056854" w14:textId="77777777" w:rsidR="00CB391F" w:rsidRPr="008E39E4" w:rsidRDefault="00CB391F" w:rsidP="00CB391F">
      <w:pPr>
        <w:pStyle w:val="Zkladntext"/>
      </w:pPr>
    </w:p>
    <w:p w14:paraId="3A8029AB" w14:textId="448AF2D1" w:rsidR="003B36FF" w:rsidRPr="0062688F" w:rsidRDefault="003B36FF" w:rsidP="003B36FF">
      <w:pPr>
        <w:pStyle w:val="Zkladntext"/>
      </w:pPr>
      <w:r w:rsidRPr="0062688F">
        <w:t xml:space="preserve">Hrubé príjmy členov štatutárnych orgánov Spoločnosti za ich činnosť pre Spoločnosť v sledovanom účtovnom období boli vo výške </w:t>
      </w:r>
      <w:r w:rsidR="00373BBB" w:rsidRPr="0062688F">
        <w:rPr>
          <w:lang w:val="sk-SK"/>
        </w:rPr>
        <w:t xml:space="preserve"> </w:t>
      </w:r>
      <w:r w:rsidR="00430523">
        <w:rPr>
          <w:lang w:val="sk-SK"/>
        </w:rPr>
        <w:t>134 040</w:t>
      </w:r>
      <w:r w:rsidR="00373BBB" w:rsidRPr="0062688F">
        <w:rPr>
          <w:lang w:val="sk-SK"/>
        </w:rPr>
        <w:t xml:space="preserve"> </w:t>
      </w:r>
      <w:r w:rsidRPr="0062688F">
        <w:t xml:space="preserve"> EUR </w:t>
      </w:r>
      <w:r w:rsidR="002B48E2" w:rsidRPr="0062688F">
        <w:t>(</w:t>
      </w:r>
      <w:r w:rsidR="00D55D73" w:rsidRPr="0062688F">
        <w:rPr>
          <w:lang w:val="sk-SK"/>
        </w:rPr>
        <w:t>31.3.</w:t>
      </w:r>
      <w:r w:rsidR="00676D45" w:rsidRPr="0062688F">
        <w:t>20</w:t>
      </w:r>
      <w:r w:rsidR="003028F0">
        <w:rPr>
          <w:lang w:val="sk-SK"/>
        </w:rPr>
        <w:t>2</w:t>
      </w:r>
      <w:r w:rsidR="00430523">
        <w:rPr>
          <w:lang w:val="sk-SK"/>
        </w:rPr>
        <w:t>3</w:t>
      </w:r>
      <w:r w:rsidRPr="0062688F">
        <w:t xml:space="preserve">: </w:t>
      </w:r>
      <w:r w:rsidR="00D55D73" w:rsidRPr="0062688F">
        <w:rPr>
          <w:lang w:val="sk-SK"/>
        </w:rPr>
        <w:t>1</w:t>
      </w:r>
      <w:r w:rsidR="00430523">
        <w:rPr>
          <w:lang w:val="sk-SK"/>
        </w:rPr>
        <w:t>82 040</w:t>
      </w:r>
      <w:r w:rsidR="00BF1BF5" w:rsidRPr="0062688F">
        <w:t xml:space="preserve"> </w:t>
      </w:r>
      <w:r w:rsidRPr="0062688F">
        <w:t>EUR).</w:t>
      </w:r>
    </w:p>
    <w:p w14:paraId="61CB6614" w14:textId="77777777" w:rsidR="003B36FF" w:rsidRPr="008E39E4" w:rsidRDefault="003B36FF" w:rsidP="003B36FF">
      <w:pPr>
        <w:pStyle w:val="Zkladntext"/>
      </w:pPr>
    </w:p>
    <w:p w14:paraId="5317E8C1" w14:textId="77777777" w:rsidR="00E22904" w:rsidRPr="008E39E4" w:rsidRDefault="00E22904" w:rsidP="00C92C9A">
      <w:pPr>
        <w:pStyle w:val="Nadpis1"/>
        <w:numPr>
          <w:ilvl w:val="0"/>
          <w:numId w:val="31"/>
        </w:numPr>
      </w:pPr>
      <w:bookmarkStart w:id="181" w:name="_Toc530739924"/>
      <w:bookmarkStart w:id="182" w:name="_Toc530739907"/>
      <w:r w:rsidRPr="008E39E4">
        <w:t>Informácie o ekonomických vzťahoch účtovnej jednotky a spriaznených osôb</w:t>
      </w:r>
      <w:bookmarkEnd w:id="181"/>
    </w:p>
    <w:p w14:paraId="574905A2" w14:textId="77777777" w:rsidR="003B05DC" w:rsidRDefault="003B05DC" w:rsidP="003B05DC">
      <w:pPr>
        <w:pStyle w:val="Zkladntext"/>
        <w:rPr>
          <w:color w:val="000000" w:themeColor="text1"/>
          <w:szCs w:val="18"/>
        </w:rPr>
      </w:pPr>
    </w:p>
    <w:p w14:paraId="276A09AB" w14:textId="48651A83" w:rsidR="003B05DC" w:rsidRDefault="00D55D73" w:rsidP="003B05DC">
      <w:pPr>
        <w:pStyle w:val="Zkladntext"/>
        <w:rPr>
          <w:szCs w:val="18"/>
        </w:rPr>
      </w:pPr>
      <w:r w:rsidRPr="00D55D73">
        <w:rPr>
          <w:color w:val="000000" w:themeColor="text1"/>
          <w:szCs w:val="18"/>
        </w:rPr>
        <w:fldChar w:fldCharType="begin"/>
      </w:r>
      <w:r w:rsidRPr="00D55D73">
        <w:rPr>
          <w:color w:val="000000" w:themeColor="text1"/>
          <w:szCs w:val="18"/>
        </w:rPr>
        <w:instrText xml:space="preserve"> LINK </w:instrText>
      </w:r>
      <w:r w:rsidR="009A129C">
        <w:rPr>
          <w:color w:val="000000" w:themeColor="text1"/>
          <w:szCs w:val="18"/>
        </w:rPr>
        <w:instrText xml:space="preserve">Excel.Sheet.12 "\\\\hirsch-gruppe\\profiles$\\TS-Users\\skh018\\Desktop\\-- POMOCNY\\BDO vykazy\\BDO_Financne_vykazy_template.xlsx" Input!R1644C6 </w:instrText>
      </w:r>
      <w:r w:rsidRPr="00D55D73">
        <w:rPr>
          <w:color w:val="000000" w:themeColor="text1"/>
          <w:szCs w:val="18"/>
        </w:rPr>
        <w:instrText xml:space="preserve">\a \f 4 \r \* MERGEFORMAT </w:instrText>
      </w:r>
      <w:r w:rsidRPr="00D55D73">
        <w:rPr>
          <w:color w:val="000000" w:themeColor="text1"/>
          <w:szCs w:val="18"/>
        </w:rPr>
        <w:fldChar w:fldCharType="end"/>
      </w:r>
      <w:r w:rsidRPr="00D55D73">
        <w:rPr>
          <w:color w:val="000000" w:themeColor="text1"/>
          <w:szCs w:val="18"/>
        </w:rPr>
        <w:t>Spoločnosť uskutočnila v priebehu účtovného obdobia nasledujúce transakcie so spriaznenými osobami</w:t>
      </w:r>
      <w:r w:rsidR="005D255C">
        <w:rPr>
          <w:color w:val="000000" w:themeColor="text1"/>
          <w:szCs w:val="18"/>
        </w:rPr>
        <w:t>:</w:t>
      </w:r>
      <w:r w:rsidRPr="00D55D73">
        <w:rPr>
          <w:szCs w:val="18"/>
        </w:rPr>
        <w:t xml:space="preserve"> </w:t>
      </w:r>
    </w:p>
    <w:p w14:paraId="4F14A0F6" w14:textId="3384EA5D" w:rsidR="00547E1F" w:rsidRPr="00547E1F" w:rsidRDefault="00D55D73" w:rsidP="00547E1F">
      <w:pPr>
        <w:pStyle w:val="Zkladntext"/>
        <w:rPr>
          <w:color w:val="000000" w:themeColor="text1"/>
          <w:szCs w:val="18"/>
        </w:rPr>
      </w:pPr>
      <w:r w:rsidRPr="00D55D73">
        <w:fldChar w:fldCharType="begin"/>
      </w:r>
      <w:r w:rsidRPr="00D55D73">
        <w:instrText xml:space="preserve"> LINK </w:instrText>
      </w:r>
      <w:r w:rsidR="009A129C">
        <w:instrText xml:space="preserve">Excel.Sheet.12 "\\\\hirsch-gruppe\\profiles$\\TS-Users\\skh018\\Desktop\\-- POMOCNY\\BDO vykazy\\BDO_Financne_vykazy_template.xlsx" Spriaznene_strany!R4C2:R19C5 </w:instrText>
      </w:r>
      <w:r w:rsidRPr="00D55D73">
        <w:instrText xml:space="preserve">\a \f 4 \h \* MERGEFORMAT </w:instrText>
      </w:r>
      <w:r w:rsidRPr="00D55D73">
        <w:fldChar w:fldCharType="separate"/>
      </w:r>
    </w:p>
    <w:tbl>
      <w:tblPr>
        <w:tblW w:w="4832" w:type="pct"/>
        <w:tblInd w:w="392" w:type="dxa"/>
        <w:tblLayout w:type="fixed"/>
        <w:tblLook w:val="04A0" w:firstRow="1" w:lastRow="0" w:firstColumn="1" w:lastColumn="0" w:noHBand="0" w:noVBand="1"/>
      </w:tblPr>
      <w:tblGrid>
        <w:gridCol w:w="3577"/>
        <w:gridCol w:w="2520"/>
        <w:gridCol w:w="1779"/>
        <w:gridCol w:w="1544"/>
      </w:tblGrid>
      <w:tr w:rsidR="00547E1F" w:rsidRPr="00547E1F" w14:paraId="015AEDB2" w14:textId="77777777" w:rsidTr="00CB412F">
        <w:trPr>
          <w:divId w:val="1629778002"/>
          <w:trHeight w:val="300"/>
        </w:trPr>
        <w:tc>
          <w:tcPr>
            <w:tcW w:w="3577" w:type="dxa"/>
            <w:vMerge w:val="restart"/>
            <w:tcBorders>
              <w:top w:val="single" w:sz="4" w:space="0" w:color="auto"/>
              <w:left w:val="single" w:sz="4" w:space="0" w:color="auto"/>
              <w:bottom w:val="single" w:sz="4" w:space="0" w:color="auto"/>
              <w:right w:val="single" w:sz="4" w:space="0" w:color="auto"/>
            </w:tcBorders>
            <w:vAlign w:val="bottom"/>
            <w:hideMark/>
          </w:tcPr>
          <w:p w14:paraId="1E15074B" w14:textId="77777777" w:rsidR="00547E1F" w:rsidRPr="00547E1F" w:rsidRDefault="00547E1F" w:rsidP="00547E1F">
            <w:pPr>
              <w:spacing w:before="60"/>
              <w:ind w:left="284"/>
              <w:jc w:val="center"/>
              <w:rPr>
                <w:rFonts w:ascii="Arial" w:hAnsi="Arial" w:cs="Arial"/>
                <w:b/>
                <w:bCs/>
                <w:color w:val="000000"/>
                <w:sz w:val="18"/>
                <w:szCs w:val="18"/>
                <w:lang w:eastAsia="sk-SK"/>
              </w:rPr>
            </w:pPr>
            <w:r w:rsidRPr="00547E1F">
              <w:rPr>
                <w:b/>
                <w:bCs/>
                <w:color w:val="000000"/>
                <w:sz w:val="18"/>
                <w:szCs w:val="18"/>
              </w:rPr>
              <w:t xml:space="preserve">Dcérska účtovná </w:t>
            </w:r>
            <w:r w:rsidRPr="00547E1F">
              <w:rPr>
                <w:rFonts w:ascii="Arial" w:hAnsi="Arial" w:cs="Arial"/>
                <w:b/>
                <w:bCs/>
                <w:color w:val="000000"/>
                <w:sz w:val="18"/>
                <w:szCs w:val="18"/>
                <w:lang w:eastAsia="sk-SK"/>
              </w:rPr>
              <w:t>jednotka / Materská účtovná jednotka</w:t>
            </w:r>
          </w:p>
        </w:tc>
        <w:tc>
          <w:tcPr>
            <w:tcW w:w="2520" w:type="dxa"/>
            <w:vMerge w:val="restart"/>
            <w:tcBorders>
              <w:top w:val="single" w:sz="4" w:space="0" w:color="auto"/>
              <w:left w:val="single" w:sz="4" w:space="0" w:color="auto"/>
              <w:bottom w:val="single" w:sz="4" w:space="0" w:color="auto"/>
              <w:right w:val="single" w:sz="4" w:space="0" w:color="auto"/>
            </w:tcBorders>
            <w:vAlign w:val="bottom"/>
            <w:hideMark/>
          </w:tcPr>
          <w:p w14:paraId="27C57C06" w14:textId="77777777" w:rsidR="00547E1F" w:rsidRPr="00547E1F" w:rsidRDefault="00547E1F" w:rsidP="00547E1F">
            <w:pPr>
              <w:spacing w:before="60"/>
              <w:ind w:left="284"/>
              <w:rPr>
                <w:b/>
                <w:bCs/>
                <w:color w:val="000000"/>
                <w:sz w:val="18"/>
                <w:szCs w:val="18"/>
              </w:rPr>
            </w:pPr>
            <w:r w:rsidRPr="00547E1F">
              <w:rPr>
                <w:b/>
                <w:bCs/>
                <w:color w:val="000000"/>
                <w:sz w:val="18"/>
                <w:szCs w:val="18"/>
              </w:rPr>
              <w:t>Kód druhu obchodu</w:t>
            </w:r>
          </w:p>
        </w:tc>
        <w:tc>
          <w:tcPr>
            <w:tcW w:w="3323" w:type="dxa"/>
            <w:gridSpan w:val="2"/>
            <w:tcBorders>
              <w:top w:val="single" w:sz="4" w:space="0" w:color="auto"/>
              <w:left w:val="single" w:sz="4" w:space="0" w:color="auto"/>
              <w:bottom w:val="single" w:sz="4" w:space="0" w:color="auto"/>
              <w:right w:val="single" w:sz="4" w:space="0" w:color="auto"/>
            </w:tcBorders>
            <w:noWrap/>
            <w:vAlign w:val="bottom"/>
            <w:hideMark/>
          </w:tcPr>
          <w:p w14:paraId="5E33B95C" w14:textId="77777777" w:rsidR="00547E1F" w:rsidRPr="00547E1F" w:rsidRDefault="00547E1F" w:rsidP="00547E1F">
            <w:pPr>
              <w:spacing w:before="60"/>
              <w:ind w:left="284"/>
              <w:jc w:val="center"/>
              <w:rPr>
                <w:b/>
                <w:bCs/>
                <w:color w:val="000000"/>
                <w:sz w:val="18"/>
                <w:szCs w:val="18"/>
              </w:rPr>
            </w:pPr>
            <w:r w:rsidRPr="00547E1F">
              <w:rPr>
                <w:b/>
                <w:bCs/>
                <w:color w:val="000000"/>
                <w:sz w:val="18"/>
                <w:szCs w:val="18"/>
              </w:rPr>
              <w:t>Hodnotové vyjadrenie obchodu</w:t>
            </w:r>
          </w:p>
        </w:tc>
      </w:tr>
      <w:tr w:rsidR="00547E1F" w:rsidRPr="00547E1F" w14:paraId="57472C8E" w14:textId="77777777" w:rsidTr="00CB412F">
        <w:trPr>
          <w:divId w:val="1629778002"/>
          <w:trHeight w:val="97"/>
        </w:trPr>
        <w:tc>
          <w:tcPr>
            <w:tcW w:w="3577" w:type="dxa"/>
            <w:vMerge/>
            <w:tcBorders>
              <w:top w:val="single" w:sz="4" w:space="0" w:color="auto"/>
              <w:left w:val="single" w:sz="4" w:space="0" w:color="auto"/>
              <w:bottom w:val="single" w:sz="4" w:space="0" w:color="auto"/>
              <w:right w:val="single" w:sz="4" w:space="0" w:color="auto"/>
            </w:tcBorders>
            <w:vAlign w:val="center"/>
            <w:hideMark/>
          </w:tcPr>
          <w:p w14:paraId="185D6F07" w14:textId="77777777" w:rsidR="00547E1F" w:rsidRPr="00547E1F" w:rsidRDefault="00547E1F" w:rsidP="00547E1F">
            <w:pPr>
              <w:ind w:left="284"/>
              <w:rPr>
                <w:b/>
                <w:bCs/>
                <w:color w:val="000000"/>
                <w:sz w:val="18"/>
                <w:szCs w:val="18"/>
              </w:rPr>
            </w:pPr>
          </w:p>
        </w:tc>
        <w:tc>
          <w:tcPr>
            <w:tcW w:w="2520" w:type="dxa"/>
            <w:vMerge/>
            <w:tcBorders>
              <w:top w:val="single" w:sz="4" w:space="0" w:color="auto"/>
              <w:left w:val="single" w:sz="4" w:space="0" w:color="auto"/>
              <w:bottom w:val="single" w:sz="4" w:space="0" w:color="auto"/>
              <w:right w:val="single" w:sz="4" w:space="0" w:color="auto"/>
            </w:tcBorders>
            <w:vAlign w:val="center"/>
            <w:hideMark/>
          </w:tcPr>
          <w:p w14:paraId="53791D36" w14:textId="77777777" w:rsidR="00547E1F" w:rsidRPr="00547E1F" w:rsidRDefault="00547E1F" w:rsidP="00547E1F">
            <w:pPr>
              <w:ind w:left="284"/>
              <w:rPr>
                <w:b/>
                <w:bCs/>
                <w:color w:val="000000"/>
                <w:sz w:val="18"/>
                <w:szCs w:val="18"/>
              </w:rPr>
            </w:pPr>
          </w:p>
        </w:tc>
        <w:tc>
          <w:tcPr>
            <w:tcW w:w="1779" w:type="dxa"/>
            <w:tcBorders>
              <w:top w:val="single" w:sz="4" w:space="0" w:color="auto"/>
              <w:left w:val="single" w:sz="4" w:space="0" w:color="auto"/>
              <w:bottom w:val="single" w:sz="4" w:space="0" w:color="auto"/>
              <w:right w:val="single" w:sz="4" w:space="0" w:color="auto"/>
            </w:tcBorders>
            <w:vAlign w:val="center"/>
            <w:hideMark/>
          </w:tcPr>
          <w:p w14:paraId="0AC9FF81" w14:textId="77777777" w:rsidR="00547E1F" w:rsidRDefault="00547E1F" w:rsidP="00547E1F">
            <w:pPr>
              <w:spacing w:before="60" w:line="276" w:lineRule="auto"/>
              <w:ind w:left="284"/>
              <w:jc w:val="right"/>
              <w:rPr>
                <w:b/>
                <w:color w:val="000000"/>
                <w:sz w:val="18"/>
                <w:szCs w:val="18"/>
                <w:lang w:eastAsia="sk-SK"/>
              </w:rPr>
            </w:pPr>
            <w:r w:rsidRPr="00547E1F">
              <w:rPr>
                <w:b/>
                <w:color w:val="000000"/>
                <w:sz w:val="18"/>
                <w:szCs w:val="18"/>
                <w:lang w:eastAsia="sk-SK"/>
              </w:rPr>
              <w:t>Bežné účtovné obdobie</w:t>
            </w:r>
            <w:r w:rsidR="00BA7EC1">
              <w:rPr>
                <w:b/>
                <w:color w:val="000000"/>
                <w:sz w:val="18"/>
                <w:szCs w:val="18"/>
                <w:lang w:eastAsia="sk-SK"/>
              </w:rPr>
              <w:t xml:space="preserve"> </w:t>
            </w:r>
          </w:p>
          <w:p w14:paraId="797CAAE7" w14:textId="77777777" w:rsidR="00962FD0" w:rsidRDefault="00962FD0" w:rsidP="00547E1F">
            <w:pPr>
              <w:spacing w:before="60" w:line="276" w:lineRule="auto"/>
              <w:ind w:left="284"/>
              <w:jc w:val="right"/>
              <w:rPr>
                <w:b/>
                <w:color w:val="000000"/>
                <w:sz w:val="18"/>
                <w:szCs w:val="18"/>
                <w:lang w:eastAsia="sk-SK"/>
              </w:rPr>
            </w:pPr>
          </w:p>
          <w:p w14:paraId="68627266" w14:textId="1007F2E6" w:rsidR="00BA7EC1" w:rsidRPr="00547E1F" w:rsidRDefault="00BA7EC1" w:rsidP="00547E1F">
            <w:pPr>
              <w:spacing w:before="60" w:line="276" w:lineRule="auto"/>
              <w:ind w:left="284"/>
              <w:jc w:val="right"/>
              <w:rPr>
                <w:b/>
                <w:color w:val="000000"/>
                <w:sz w:val="18"/>
                <w:szCs w:val="18"/>
                <w:lang w:eastAsia="sk-SK"/>
              </w:rPr>
            </w:pPr>
            <w:r>
              <w:rPr>
                <w:b/>
                <w:color w:val="000000"/>
                <w:sz w:val="18"/>
                <w:szCs w:val="18"/>
                <w:lang w:eastAsia="sk-SK"/>
              </w:rPr>
              <w:t>31.3.202</w:t>
            </w:r>
            <w:r w:rsidR="00E61E53">
              <w:rPr>
                <w:b/>
                <w:color w:val="000000"/>
                <w:sz w:val="18"/>
                <w:szCs w:val="18"/>
                <w:lang w:eastAsia="sk-SK"/>
              </w:rPr>
              <w:t>4</w:t>
            </w:r>
          </w:p>
        </w:tc>
        <w:tc>
          <w:tcPr>
            <w:tcW w:w="1544" w:type="dxa"/>
            <w:tcBorders>
              <w:top w:val="single" w:sz="4" w:space="0" w:color="auto"/>
              <w:left w:val="single" w:sz="4" w:space="0" w:color="auto"/>
              <w:bottom w:val="single" w:sz="4" w:space="0" w:color="auto"/>
              <w:right w:val="single" w:sz="4" w:space="0" w:color="auto"/>
            </w:tcBorders>
            <w:vAlign w:val="center"/>
            <w:hideMark/>
          </w:tcPr>
          <w:p w14:paraId="2561FA43" w14:textId="77777777" w:rsidR="00547E1F" w:rsidRDefault="00547E1F" w:rsidP="00547E1F">
            <w:pPr>
              <w:spacing w:before="60" w:line="276" w:lineRule="auto"/>
              <w:ind w:left="284"/>
              <w:jc w:val="center"/>
              <w:rPr>
                <w:rFonts w:ascii="Arial" w:hAnsi="Arial" w:cs="Arial"/>
                <w:b/>
                <w:bCs/>
                <w:color w:val="000000"/>
                <w:sz w:val="18"/>
                <w:szCs w:val="18"/>
                <w:lang w:eastAsia="sk-SK"/>
              </w:rPr>
            </w:pPr>
            <w:r w:rsidRPr="00547E1F">
              <w:rPr>
                <w:b/>
                <w:color w:val="000000"/>
                <w:sz w:val="18"/>
                <w:szCs w:val="18"/>
                <w:lang w:eastAsia="sk-SK"/>
              </w:rPr>
              <w:t xml:space="preserve">Bezprostredne predchádzajúce účtovné </w:t>
            </w:r>
            <w:r w:rsidRPr="00547E1F">
              <w:rPr>
                <w:rFonts w:ascii="Arial" w:hAnsi="Arial" w:cs="Arial"/>
                <w:b/>
                <w:bCs/>
                <w:color w:val="000000"/>
                <w:sz w:val="18"/>
                <w:szCs w:val="18"/>
                <w:lang w:eastAsia="sk-SK"/>
              </w:rPr>
              <w:t>obdobie</w:t>
            </w:r>
          </w:p>
          <w:p w14:paraId="23CBAA0B" w14:textId="7A404A0E" w:rsidR="00BA7EC1" w:rsidRPr="00547E1F" w:rsidRDefault="00BA7EC1" w:rsidP="00547E1F">
            <w:pPr>
              <w:spacing w:before="60" w:line="276" w:lineRule="auto"/>
              <w:ind w:left="284"/>
              <w:jc w:val="center"/>
              <w:rPr>
                <w:rFonts w:ascii="Arial" w:hAnsi="Arial" w:cs="Arial"/>
                <w:b/>
                <w:bCs/>
                <w:color w:val="000000"/>
                <w:sz w:val="18"/>
                <w:szCs w:val="18"/>
                <w:lang w:eastAsia="sk-SK"/>
              </w:rPr>
            </w:pPr>
            <w:r>
              <w:rPr>
                <w:rFonts w:ascii="Arial" w:hAnsi="Arial" w:cs="Arial"/>
                <w:b/>
                <w:bCs/>
                <w:color w:val="000000"/>
                <w:sz w:val="18"/>
                <w:szCs w:val="18"/>
                <w:lang w:eastAsia="sk-SK"/>
              </w:rPr>
              <w:t>31.3.202</w:t>
            </w:r>
            <w:r w:rsidR="00430523">
              <w:rPr>
                <w:rFonts w:ascii="Arial" w:hAnsi="Arial" w:cs="Arial"/>
                <w:b/>
                <w:bCs/>
                <w:color w:val="000000"/>
                <w:sz w:val="18"/>
                <w:szCs w:val="18"/>
                <w:lang w:eastAsia="sk-SK"/>
              </w:rPr>
              <w:t>3</w:t>
            </w:r>
          </w:p>
        </w:tc>
      </w:tr>
      <w:tr w:rsidR="00547E1F" w:rsidRPr="00547E1F" w14:paraId="42AED6B1" w14:textId="77777777" w:rsidTr="00CB412F">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hideMark/>
          </w:tcPr>
          <w:p w14:paraId="60852524" w14:textId="025BA520" w:rsidR="00547E1F" w:rsidRPr="00547E1F" w:rsidRDefault="00547E1F" w:rsidP="00547E1F">
            <w:pPr>
              <w:spacing w:before="60"/>
              <w:ind w:left="284"/>
              <w:rPr>
                <w:color w:val="000000"/>
                <w:sz w:val="18"/>
                <w:szCs w:val="18"/>
              </w:rPr>
            </w:pPr>
            <w:r w:rsidRPr="00547E1F">
              <w:rPr>
                <w:color w:val="000000"/>
                <w:sz w:val="18"/>
                <w:szCs w:val="18"/>
              </w:rPr>
              <w:t> </w:t>
            </w:r>
            <w:proofErr w:type="spellStart"/>
            <w:r w:rsidR="00ED0F84">
              <w:rPr>
                <w:color w:val="000000"/>
                <w:sz w:val="18"/>
                <w:szCs w:val="18"/>
              </w:rPr>
              <w:t>Hirsch</w:t>
            </w:r>
            <w:proofErr w:type="spellEnd"/>
            <w:r w:rsidR="00ED0F84">
              <w:rPr>
                <w:color w:val="000000"/>
                <w:sz w:val="18"/>
                <w:szCs w:val="18"/>
              </w:rPr>
              <w:t xml:space="preserve"> </w:t>
            </w:r>
            <w:proofErr w:type="spellStart"/>
            <w:r w:rsidR="00ED0F84">
              <w:rPr>
                <w:color w:val="000000"/>
                <w:sz w:val="18"/>
                <w:szCs w:val="18"/>
              </w:rPr>
              <w:t>Porozell</w:t>
            </w:r>
            <w:proofErr w:type="spellEnd"/>
            <w:r w:rsidR="00ED0F84">
              <w:rPr>
                <w:color w:val="000000"/>
                <w:sz w:val="18"/>
                <w:szCs w:val="18"/>
              </w:rPr>
              <w:t xml:space="preserve"> </w:t>
            </w:r>
            <w:proofErr w:type="spellStart"/>
            <w:r w:rsidR="00ED0F84">
              <w:rPr>
                <w:color w:val="000000"/>
                <w:sz w:val="18"/>
                <w:szCs w:val="18"/>
              </w:rPr>
              <w:t>GmbH</w:t>
            </w:r>
            <w:proofErr w:type="spellEnd"/>
            <w:r w:rsidR="00ED0F84">
              <w:rPr>
                <w:color w:val="000000"/>
                <w:sz w:val="18"/>
                <w:szCs w:val="18"/>
              </w:rPr>
              <w:t>, AT-materská</w:t>
            </w:r>
          </w:p>
        </w:tc>
        <w:tc>
          <w:tcPr>
            <w:tcW w:w="2520" w:type="dxa"/>
            <w:tcBorders>
              <w:top w:val="single" w:sz="4" w:space="0" w:color="auto"/>
              <w:left w:val="single" w:sz="4" w:space="0" w:color="auto"/>
              <w:bottom w:val="single" w:sz="4" w:space="0" w:color="auto"/>
              <w:right w:val="single" w:sz="4" w:space="0" w:color="auto"/>
            </w:tcBorders>
            <w:noWrap/>
            <w:vAlign w:val="bottom"/>
            <w:hideMark/>
          </w:tcPr>
          <w:p w14:paraId="6EEEC2F2" w14:textId="30536803" w:rsidR="00547E1F" w:rsidRPr="00547E1F" w:rsidRDefault="00BA7EC1" w:rsidP="00547E1F">
            <w:pPr>
              <w:spacing w:before="60"/>
              <w:ind w:left="284"/>
              <w:rPr>
                <w:color w:val="000000"/>
                <w:sz w:val="18"/>
                <w:szCs w:val="18"/>
              </w:rPr>
            </w:pPr>
            <w:r>
              <w:rPr>
                <w:color w:val="000000"/>
                <w:sz w:val="18"/>
                <w:szCs w:val="18"/>
              </w:rPr>
              <w:t>14-nákup služieb</w:t>
            </w:r>
            <w:r w:rsidR="00547E1F" w:rsidRPr="00547E1F">
              <w:rPr>
                <w:color w:val="000000"/>
                <w:sz w:val="18"/>
                <w:szCs w:val="18"/>
              </w:rPr>
              <w:t> </w:t>
            </w:r>
          </w:p>
        </w:tc>
        <w:tc>
          <w:tcPr>
            <w:tcW w:w="1779" w:type="dxa"/>
            <w:tcBorders>
              <w:top w:val="single" w:sz="4" w:space="0" w:color="auto"/>
              <w:left w:val="single" w:sz="4" w:space="0" w:color="auto"/>
              <w:bottom w:val="single" w:sz="4" w:space="0" w:color="auto"/>
              <w:right w:val="single" w:sz="4" w:space="0" w:color="auto"/>
            </w:tcBorders>
            <w:noWrap/>
            <w:vAlign w:val="bottom"/>
            <w:hideMark/>
          </w:tcPr>
          <w:p w14:paraId="58B9BB31" w14:textId="55AC3208" w:rsidR="00547E1F" w:rsidRPr="00547E1F" w:rsidRDefault="00915684" w:rsidP="00962FD0">
            <w:pPr>
              <w:ind w:left="284"/>
              <w:jc w:val="right"/>
              <w:rPr>
                <w:rFonts w:ascii="Arial" w:hAnsi="Arial" w:cs="Arial"/>
                <w:color w:val="000000"/>
                <w:sz w:val="18"/>
                <w:szCs w:val="18"/>
                <w:lang w:eastAsia="sk-SK"/>
              </w:rPr>
            </w:pPr>
            <w:r>
              <w:rPr>
                <w:rFonts w:ascii="Arial" w:hAnsi="Arial" w:cs="Arial"/>
                <w:color w:val="000000"/>
                <w:sz w:val="18"/>
                <w:szCs w:val="18"/>
                <w:lang w:eastAsia="sk-SK"/>
              </w:rPr>
              <w:t>- 37 426</w:t>
            </w:r>
          </w:p>
        </w:tc>
        <w:tc>
          <w:tcPr>
            <w:tcW w:w="1544" w:type="dxa"/>
            <w:tcBorders>
              <w:top w:val="single" w:sz="4" w:space="0" w:color="auto"/>
              <w:left w:val="single" w:sz="4" w:space="0" w:color="auto"/>
              <w:bottom w:val="single" w:sz="4" w:space="0" w:color="auto"/>
              <w:right w:val="single" w:sz="4" w:space="0" w:color="auto"/>
            </w:tcBorders>
            <w:noWrap/>
            <w:vAlign w:val="bottom"/>
            <w:hideMark/>
          </w:tcPr>
          <w:p w14:paraId="684F3B9D" w14:textId="7954CDFC" w:rsidR="00547E1F" w:rsidRPr="00547E1F" w:rsidRDefault="00BA7EC1" w:rsidP="00962FD0">
            <w:pPr>
              <w:ind w:left="284"/>
              <w:jc w:val="right"/>
              <w:rPr>
                <w:color w:val="000000"/>
                <w:sz w:val="18"/>
                <w:szCs w:val="18"/>
              </w:rPr>
            </w:pPr>
            <w:r>
              <w:rPr>
                <w:color w:val="000000"/>
                <w:sz w:val="18"/>
                <w:szCs w:val="18"/>
              </w:rPr>
              <w:t xml:space="preserve">- </w:t>
            </w:r>
            <w:r w:rsidR="00E61E53">
              <w:rPr>
                <w:color w:val="000000"/>
                <w:sz w:val="18"/>
                <w:szCs w:val="18"/>
              </w:rPr>
              <w:t>66 152</w:t>
            </w:r>
          </w:p>
        </w:tc>
      </w:tr>
      <w:tr w:rsidR="00547E1F" w:rsidRPr="00547E1F" w14:paraId="60778FBC" w14:textId="77777777" w:rsidTr="00CB412F">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hideMark/>
          </w:tcPr>
          <w:p w14:paraId="486F2A47" w14:textId="77777777" w:rsidR="00547E1F" w:rsidRPr="00547E1F" w:rsidRDefault="00547E1F" w:rsidP="00547E1F">
            <w:pPr>
              <w:spacing w:before="60"/>
              <w:ind w:left="284"/>
              <w:rPr>
                <w:color w:val="000000"/>
                <w:sz w:val="18"/>
                <w:szCs w:val="18"/>
              </w:rPr>
            </w:pPr>
            <w:r w:rsidRPr="00547E1F">
              <w:rPr>
                <w:color w:val="000000"/>
                <w:sz w:val="18"/>
                <w:szCs w:val="18"/>
              </w:rPr>
              <w:t> </w:t>
            </w:r>
          </w:p>
        </w:tc>
        <w:tc>
          <w:tcPr>
            <w:tcW w:w="2520" w:type="dxa"/>
            <w:tcBorders>
              <w:top w:val="single" w:sz="4" w:space="0" w:color="auto"/>
              <w:left w:val="single" w:sz="4" w:space="0" w:color="auto"/>
              <w:bottom w:val="single" w:sz="4" w:space="0" w:color="auto"/>
              <w:right w:val="single" w:sz="4" w:space="0" w:color="auto"/>
            </w:tcBorders>
            <w:noWrap/>
            <w:vAlign w:val="bottom"/>
            <w:hideMark/>
          </w:tcPr>
          <w:p w14:paraId="6BB5C7CC" w14:textId="50F7370B" w:rsidR="00547E1F" w:rsidRPr="00547E1F" w:rsidRDefault="00547E1F" w:rsidP="00547E1F">
            <w:pPr>
              <w:spacing w:before="60"/>
              <w:ind w:left="284"/>
              <w:rPr>
                <w:color w:val="000000"/>
                <w:sz w:val="18"/>
                <w:szCs w:val="18"/>
              </w:rPr>
            </w:pPr>
            <w:r w:rsidRPr="00547E1F">
              <w:rPr>
                <w:color w:val="000000"/>
                <w:sz w:val="18"/>
                <w:szCs w:val="18"/>
              </w:rPr>
              <w:t> </w:t>
            </w:r>
            <w:r w:rsidR="00411CF2">
              <w:rPr>
                <w:color w:val="000000"/>
                <w:sz w:val="18"/>
                <w:szCs w:val="18"/>
              </w:rPr>
              <w:t>11-nákup materiálu</w:t>
            </w:r>
            <w:r w:rsidR="00411CF2" w:rsidRPr="00547E1F">
              <w:rPr>
                <w:color w:val="000000"/>
                <w:sz w:val="18"/>
                <w:szCs w:val="18"/>
              </w:rPr>
              <w:t> </w:t>
            </w:r>
          </w:p>
        </w:tc>
        <w:tc>
          <w:tcPr>
            <w:tcW w:w="1779" w:type="dxa"/>
            <w:tcBorders>
              <w:top w:val="single" w:sz="4" w:space="0" w:color="auto"/>
              <w:left w:val="single" w:sz="4" w:space="0" w:color="auto"/>
              <w:bottom w:val="single" w:sz="4" w:space="0" w:color="auto"/>
              <w:right w:val="single" w:sz="4" w:space="0" w:color="auto"/>
            </w:tcBorders>
            <w:noWrap/>
            <w:vAlign w:val="bottom"/>
            <w:hideMark/>
          </w:tcPr>
          <w:p w14:paraId="37BECD6D" w14:textId="7BB09A23" w:rsidR="00547E1F" w:rsidRPr="00547E1F" w:rsidRDefault="00547E1F" w:rsidP="00962FD0">
            <w:pPr>
              <w:spacing w:before="60"/>
              <w:ind w:left="284"/>
              <w:jc w:val="right"/>
              <w:rPr>
                <w:color w:val="000000"/>
                <w:sz w:val="18"/>
                <w:szCs w:val="18"/>
              </w:rPr>
            </w:pPr>
            <w:r w:rsidRPr="00547E1F">
              <w:rPr>
                <w:color w:val="000000"/>
                <w:sz w:val="18"/>
                <w:szCs w:val="18"/>
              </w:rPr>
              <w:t> </w:t>
            </w:r>
          </w:p>
        </w:tc>
        <w:tc>
          <w:tcPr>
            <w:tcW w:w="1544" w:type="dxa"/>
            <w:tcBorders>
              <w:top w:val="single" w:sz="4" w:space="0" w:color="auto"/>
              <w:left w:val="single" w:sz="4" w:space="0" w:color="auto"/>
              <w:bottom w:val="single" w:sz="4" w:space="0" w:color="auto"/>
              <w:right w:val="single" w:sz="4" w:space="0" w:color="auto"/>
            </w:tcBorders>
            <w:noWrap/>
            <w:vAlign w:val="bottom"/>
            <w:hideMark/>
          </w:tcPr>
          <w:p w14:paraId="2DDBB33A" w14:textId="2C3A95D6" w:rsidR="00547E1F" w:rsidRPr="00547E1F" w:rsidRDefault="00547E1F" w:rsidP="00962FD0">
            <w:pPr>
              <w:spacing w:before="60"/>
              <w:ind w:left="284"/>
              <w:jc w:val="right"/>
              <w:rPr>
                <w:color w:val="000000"/>
                <w:sz w:val="18"/>
                <w:szCs w:val="18"/>
              </w:rPr>
            </w:pPr>
            <w:r w:rsidRPr="00547E1F">
              <w:rPr>
                <w:color w:val="000000"/>
                <w:sz w:val="18"/>
                <w:szCs w:val="18"/>
              </w:rPr>
              <w:t> </w:t>
            </w:r>
            <w:r w:rsidR="00E61E53">
              <w:rPr>
                <w:color w:val="000000"/>
                <w:sz w:val="18"/>
                <w:szCs w:val="18"/>
              </w:rPr>
              <w:t>-58 610</w:t>
            </w:r>
          </w:p>
        </w:tc>
      </w:tr>
      <w:tr w:rsidR="00654FFC" w:rsidRPr="00547E1F" w14:paraId="041A0A3B" w14:textId="77777777" w:rsidTr="00CB412F">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3D4819EC" w14:textId="77777777" w:rsidR="00654FFC" w:rsidRPr="00547E1F" w:rsidRDefault="00654FFC" w:rsidP="00547E1F">
            <w:pPr>
              <w:spacing w:before="60"/>
              <w:ind w:left="284"/>
              <w:rPr>
                <w:color w:val="000000"/>
                <w:sz w:val="18"/>
                <w:szCs w:val="18"/>
              </w:rPr>
            </w:pPr>
          </w:p>
        </w:tc>
        <w:tc>
          <w:tcPr>
            <w:tcW w:w="2520" w:type="dxa"/>
            <w:tcBorders>
              <w:top w:val="single" w:sz="4" w:space="0" w:color="auto"/>
              <w:left w:val="single" w:sz="4" w:space="0" w:color="auto"/>
              <w:bottom w:val="single" w:sz="4" w:space="0" w:color="auto"/>
              <w:right w:val="single" w:sz="4" w:space="0" w:color="auto"/>
            </w:tcBorders>
            <w:noWrap/>
            <w:vAlign w:val="bottom"/>
          </w:tcPr>
          <w:p w14:paraId="121744BF" w14:textId="6C145370" w:rsidR="00654FFC" w:rsidRPr="00547E1F" w:rsidRDefault="00915684" w:rsidP="00547E1F">
            <w:pPr>
              <w:spacing w:before="60"/>
              <w:ind w:left="284"/>
              <w:rPr>
                <w:color w:val="000000"/>
                <w:sz w:val="18"/>
                <w:szCs w:val="18"/>
              </w:rPr>
            </w:pPr>
            <w:r>
              <w:rPr>
                <w:color w:val="000000"/>
                <w:sz w:val="18"/>
                <w:szCs w:val="18"/>
              </w:rPr>
              <w:t>25-úroky</w:t>
            </w:r>
          </w:p>
        </w:tc>
        <w:tc>
          <w:tcPr>
            <w:tcW w:w="1779" w:type="dxa"/>
            <w:tcBorders>
              <w:top w:val="single" w:sz="4" w:space="0" w:color="auto"/>
              <w:left w:val="single" w:sz="4" w:space="0" w:color="auto"/>
              <w:bottom w:val="single" w:sz="4" w:space="0" w:color="auto"/>
              <w:right w:val="single" w:sz="4" w:space="0" w:color="auto"/>
            </w:tcBorders>
            <w:noWrap/>
            <w:vAlign w:val="bottom"/>
          </w:tcPr>
          <w:p w14:paraId="21B512A1" w14:textId="7C038D47" w:rsidR="00654FFC" w:rsidRDefault="00915684" w:rsidP="00962FD0">
            <w:pPr>
              <w:spacing w:before="60"/>
              <w:ind w:left="284"/>
              <w:jc w:val="right"/>
              <w:rPr>
                <w:color w:val="000000"/>
                <w:sz w:val="18"/>
                <w:szCs w:val="18"/>
              </w:rPr>
            </w:pPr>
            <w:r>
              <w:rPr>
                <w:color w:val="000000"/>
                <w:sz w:val="18"/>
                <w:szCs w:val="18"/>
              </w:rPr>
              <w:t>31 768</w:t>
            </w:r>
          </w:p>
        </w:tc>
        <w:tc>
          <w:tcPr>
            <w:tcW w:w="1544" w:type="dxa"/>
            <w:tcBorders>
              <w:top w:val="single" w:sz="4" w:space="0" w:color="auto"/>
              <w:left w:val="single" w:sz="4" w:space="0" w:color="auto"/>
              <w:bottom w:val="single" w:sz="4" w:space="0" w:color="auto"/>
              <w:right w:val="single" w:sz="4" w:space="0" w:color="auto"/>
            </w:tcBorders>
            <w:noWrap/>
            <w:vAlign w:val="bottom"/>
          </w:tcPr>
          <w:p w14:paraId="3A9869A7" w14:textId="77777777" w:rsidR="00654FFC" w:rsidRPr="00547E1F" w:rsidRDefault="00654FFC" w:rsidP="00962FD0">
            <w:pPr>
              <w:spacing w:before="60"/>
              <w:ind w:left="284"/>
              <w:jc w:val="right"/>
              <w:rPr>
                <w:color w:val="000000"/>
                <w:sz w:val="18"/>
                <w:szCs w:val="18"/>
              </w:rPr>
            </w:pPr>
          </w:p>
        </w:tc>
      </w:tr>
      <w:tr w:rsidR="00915684" w:rsidRPr="00547E1F" w14:paraId="0C58F3BD" w14:textId="77777777" w:rsidTr="00CB412F">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58030DC9" w14:textId="77777777" w:rsidR="00915684" w:rsidRPr="00547E1F" w:rsidRDefault="00915684" w:rsidP="00547E1F">
            <w:pPr>
              <w:spacing w:before="60"/>
              <w:ind w:left="284"/>
              <w:rPr>
                <w:color w:val="000000"/>
                <w:sz w:val="18"/>
                <w:szCs w:val="18"/>
              </w:rPr>
            </w:pPr>
          </w:p>
        </w:tc>
        <w:tc>
          <w:tcPr>
            <w:tcW w:w="2520" w:type="dxa"/>
            <w:tcBorders>
              <w:top w:val="single" w:sz="4" w:space="0" w:color="auto"/>
              <w:left w:val="single" w:sz="4" w:space="0" w:color="auto"/>
              <w:bottom w:val="single" w:sz="4" w:space="0" w:color="auto"/>
              <w:right w:val="single" w:sz="4" w:space="0" w:color="auto"/>
            </w:tcBorders>
            <w:noWrap/>
            <w:vAlign w:val="bottom"/>
          </w:tcPr>
          <w:p w14:paraId="0834C32C" w14:textId="77777777" w:rsidR="00915684" w:rsidRPr="00547E1F" w:rsidRDefault="00915684" w:rsidP="00547E1F">
            <w:pPr>
              <w:spacing w:before="60"/>
              <w:ind w:left="284"/>
              <w:rPr>
                <w:color w:val="000000"/>
                <w:sz w:val="18"/>
                <w:szCs w:val="18"/>
              </w:rPr>
            </w:pPr>
          </w:p>
        </w:tc>
        <w:tc>
          <w:tcPr>
            <w:tcW w:w="1779" w:type="dxa"/>
            <w:tcBorders>
              <w:top w:val="single" w:sz="4" w:space="0" w:color="auto"/>
              <w:left w:val="single" w:sz="4" w:space="0" w:color="auto"/>
              <w:bottom w:val="single" w:sz="4" w:space="0" w:color="auto"/>
              <w:right w:val="single" w:sz="4" w:space="0" w:color="auto"/>
            </w:tcBorders>
            <w:noWrap/>
            <w:vAlign w:val="bottom"/>
          </w:tcPr>
          <w:p w14:paraId="6B3018B8" w14:textId="77777777" w:rsidR="00915684" w:rsidRDefault="00915684" w:rsidP="00962FD0">
            <w:pPr>
              <w:spacing w:before="60"/>
              <w:ind w:left="284"/>
              <w:jc w:val="right"/>
              <w:rPr>
                <w:color w:val="000000"/>
                <w:sz w:val="18"/>
                <w:szCs w:val="18"/>
              </w:rPr>
            </w:pPr>
          </w:p>
        </w:tc>
        <w:tc>
          <w:tcPr>
            <w:tcW w:w="1544" w:type="dxa"/>
            <w:tcBorders>
              <w:top w:val="single" w:sz="4" w:space="0" w:color="auto"/>
              <w:left w:val="single" w:sz="4" w:space="0" w:color="auto"/>
              <w:bottom w:val="single" w:sz="4" w:space="0" w:color="auto"/>
              <w:right w:val="single" w:sz="4" w:space="0" w:color="auto"/>
            </w:tcBorders>
            <w:noWrap/>
            <w:vAlign w:val="bottom"/>
          </w:tcPr>
          <w:p w14:paraId="2F312B5A" w14:textId="77777777" w:rsidR="00915684" w:rsidRPr="00547E1F" w:rsidRDefault="00915684" w:rsidP="00962FD0">
            <w:pPr>
              <w:spacing w:before="60"/>
              <w:ind w:left="284"/>
              <w:jc w:val="right"/>
              <w:rPr>
                <w:color w:val="000000"/>
                <w:sz w:val="18"/>
                <w:szCs w:val="18"/>
              </w:rPr>
            </w:pPr>
          </w:p>
        </w:tc>
      </w:tr>
      <w:tr w:rsidR="00CB412F" w:rsidRPr="00547E1F" w14:paraId="1CFD9194" w14:textId="77777777" w:rsidTr="003673B5">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hideMark/>
          </w:tcPr>
          <w:p w14:paraId="65D20D11" w14:textId="0CA24A36" w:rsidR="00CB412F" w:rsidRPr="00547E1F" w:rsidRDefault="00CB412F" w:rsidP="00CB412F">
            <w:pPr>
              <w:spacing w:before="60"/>
              <w:ind w:left="284"/>
              <w:rPr>
                <w:color w:val="000000"/>
                <w:sz w:val="18"/>
                <w:szCs w:val="18"/>
              </w:rPr>
            </w:pPr>
            <w:r>
              <w:rPr>
                <w:color w:val="000000"/>
                <w:sz w:val="18"/>
                <w:szCs w:val="18"/>
              </w:rPr>
              <w:t xml:space="preserve">HIRSCH </w:t>
            </w:r>
            <w:proofErr w:type="spellStart"/>
            <w:r>
              <w:rPr>
                <w:color w:val="000000"/>
                <w:sz w:val="18"/>
                <w:szCs w:val="18"/>
              </w:rPr>
              <w:t>Servo</w:t>
            </w:r>
            <w:proofErr w:type="spellEnd"/>
            <w:r>
              <w:rPr>
                <w:color w:val="000000"/>
                <w:sz w:val="18"/>
                <w:szCs w:val="18"/>
              </w:rPr>
              <w:t xml:space="preserve"> AG, AT</w:t>
            </w:r>
            <w:r w:rsidRPr="00547E1F">
              <w:rPr>
                <w:color w:val="000000"/>
                <w:sz w:val="18"/>
                <w:szCs w:val="18"/>
              </w:rPr>
              <w:t> </w:t>
            </w:r>
          </w:p>
        </w:tc>
        <w:tc>
          <w:tcPr>
            <w:tcW w:w="2520" w:type="dxa"/>
            <w:tcBorders>
              <w:top w:val="single" w:sz="4" w:space="0" w:color="auto"/>
              <w:left w:val="single" w:sz="4" w:space="0" w:color="auto"/>
              <w:bottom w:val="single" w:sz="4" w:space="0" w:color="auto"/>
              <w:right w:val="single" w:sz="4" w:space="0" w:color="auto"/>
            </w:tcBorders>
            <w:noWrap/>
            <w:vAlign w:val="bottom"/>
            <w:hideMark/>
          </w:tcPr>
          <w:p w14:paraId="464C22FC" w14:textId="4905A932" w:rsidR="00CB412F" w:rsidRPr="00547E1F" w:rsidRDefault="00CB412F" w:rsidP="00CB412F">
            <w:pPr>
              <w:spacing w:before="60"/>
              <w:ind w:left="284"/>
              <w:rPr>
                <w:color w:val="000000"/>
                <w:sz w:val="18"/>
                <w:szCs w:val="18"/>
              </w:rPr>
            </w:pPr>
            <w:r>
              <w:rPr>
                <w:color w:val="000000"/>
                <w:sz w:val="18"/>
                <w:szCs w:val="18"/>
              </w:rPr>
              <w:t>14-nákup služieb</w:t>
            </w:r>
            <w:r w:rsidRPr="00547E1F">
              <w:rPr>
                <w:color w:val="000000"/>
                <w:sz w:val="18"/>
                <w:szCs w:val="18"/>
              </w:rPr>
              <w:t> </w:t>
            </w:r>
          </w:p>
        </w:tc>
        <w:tc>
          <w:tcPr>
            <w:tcW w:w="1779" w:type="dxa"/>
            <w:tcBorders>
              <w:top w:val="single" w:sz="4" w:space="0" w:color="auto"/>
              <w:left w:val="single" w:sz="4" w:space="0" w:color="auto"/>
              <w:bottom w:val="single" w:sz="4" w:space="0" w:color="auto"/>
              <w:right w:val="single" w:sz="4" w:space="0" w:color="auto"/>
            </w:tcBorders>
            <w:noWrap/>
            <w:hideMark/>
          </w:tcPr>
          <w:p w14:paraId="71E70745" w14:textId="60D00A89" w:rsidR="00CB412F" w:rsidRPr="00547E1F" w:rsidRDefault="00915684" w:rsidP="00CB412F">
            <w:pPr>
              <w:ind w:left="284"/>
              <w:jc w:val="right"/>
              <w:rPr>
                <w:rFonts w:ascii="Arial" w:hAnsi="Arial" w:cs="Arial"/>
                <w:color w:val="000000"/>
                <w:sz w:val="18"/>
                <w:szCs w:val="18"/>
                <w:lang w:eastAsia="sk-SK"/>
              </w:rPr>
            </w:pPr>
            <w:r>
              <w:rPr>
                <w:rFonts w:ascii="Arial" w:hAnsi="Arial" w:cs="Arial"/>
                <w:color w:val="000000"/>
                <w:sz w:val="18"/>
                <w:szCs w:val="18"/>
                <w:lang w:eastAsia="sk-SK"/>
              </w:rPr>
              <w:t>- 246 716</w:t>
            </w:r>
          </w:p>
        </w:tc>
        <w:tc>
          <w:tcPr>
            <w:tcW w:w="1544" w:type="dxa"/>
            <w:tcBorders>
              <w:top w:val="single" w:sz="4" w:space="0" w:color="auto"/>
              <w:left w:val="single" w:sz="4" w:space="0" w:color="auto"/>
              <w:bottom w:val="single" w:sz="4" w:space="0" w:color="auto"/>
              <w:right w:val="single" w:sz="4" w:space="0" w:color="auto"/>
            </w:tcBorders>
            <w:noWrap/>
            <w:vAlign w:val="bottom"/>
            <w:hideMark/>
          </w:tcPr>
          <w:p w14:paraId="470EC738" w14:textId="1A2B5133" w:rsidR="00CB412F" w:rsidRPr="00547E1F" w:rsidRDefault="00CB412F" w:rsidP="00CB412F">
            <w:pPr>
              <w:ind w:left="284"/>
              <w:jc w:val="right"/>
              <w:rPr>
                <w:rFonts w:ascii="Arial" w:hAnsi="Arial" w:cs="Arial"/>
                <w:color w:val="000000"/>
                <w:sz w:val="18"/>
                <w:szCs w:val="18"/>
                <w:lang w:eastAsia="sk-SK"/>
              </w:rPr>
            </w:pPr>
            <w:r w:rsidRPr="00547E1F">
              <w:rPr>
                <w:color w:val="000000"/>
                <w:sz w:val="18"/>
                <w:szCs w:val="18"/>
              </w:rPr>
              <w:t> </w:t>
            </w:r>
            <w:r>
              <w:rPr>
                <w:color w:val="000000"/>
                <w:sz w:val="18"/>
                <w:szCs w:val="18"/>
              </w:rPr>
              <w:t xml:space="preserve">- </w:t>
            </w:r>
            <w:r w:rsidR="00E61E53">
              <w:rPr>
                <w:color w:val="000000"/>
                <w:sz w:val="18"/>
                <w:szCs w:val="18"/>
              </w:rPr>
              <w:t>196 077</w:t>
            </w:r>
          </w:p>
        </w:tc>
      </w:tr>
      <w:tr w:rsidR="00CB412F" w:rsidRPr="00547E1F" w14:paraId="3E81BF0A" w14:textId="77777777" w:rsidTr="003673B5">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hideMark/>
          </w:tcPr>
          <w:p w14:paraId="46C69343" w14:textId="77777777" w:rsidR="00CB412F" w:rsidRPr="00547E1F" w:rsidRDefault="00CB412F" w:rsidP="00CB412F">
            <w:pPr>
              <w:spacing w:before="60"/>
              <w:ind w:left="284"/>
              <w:rPr>
                <w:rFonts w:ascii="Arial" w:hAnsi="Arial" w:cs="Arial"/>
                <w:color w:val="000000"/>
                <w:sz w:val="18"/>
                <w:szCs w:val="18"/>
                <w:lang w:eastAsia="sk-SK"/>
              </w:rPr>
            </w:pPr>
            <w:r w:rsidRPr="00547E1F">
              <w:rPr>
                <w:color w:val="000000"/>
                <w:sz w:val="18"/>
                <w:szCs w:val="18"/>
              </w:rPr>
              <w:t> </w:t>
            </w:r>
          </w:p>
        </w:tc>
        <w:tc>
          <w:tcPr>
            <w:tcW w:w="2520" w:type="dxa"/>
            <w:tcBorders>
              <w:top w:val="single" w:sz="4" w:space="0" w:color="auto"/>
              <w:left w:val="single" w:sz="4" w:space="0" w:color="auto"/>
              <w:bottom w:val="single" w:sz="4" w:space="0" w:color="auto"/>
              <w:right w:val="single" w:sz="4" w:space="0" w:color="auto"/>
            </w:tcBorders>
            <w:noWrap/>
            <w:vAlign w:val="bottom"/>
            <w:hideMark/>
          </w:tcPr>
          <w:p w14:paraId="4B0C4988" w14:textId="43437FBE" w:rsidR="00CB412F" w:rsidRPr="00547E1F" w:rsidRDefault="00CB412F" w:rsidP="00CB412F">
            <w:pPr>
              <w:spacing w:before="60"/>
              <w:ind w:left="284"/>
              <w:rPr>
                <w:color w:val="000000"/>
                <w:sz w:val="18"/>
                <w:szCs w:val="18"/>
              </w:rPr>
            </w:pPr>
            <w:r>
              <w:rPr>
                <w:color w:val="000000"/>
                <w:sz w:val="18"/>
                <w:szCs w:val="18"/>
              </w:rPr>
              <w:t>16-poistenie</w:t>
            </w:r>
            <w:r w:rsidRPr="00547E1F">
              <w:rPr>
                <w:color w:val="000000"/>
                <w:sz w:val="18"/>
                <w:szCs w:val="18"/>
              </w:rPr>
              <w:t> </w:t>
            </w:r>
          </w:p>
        </w:tc>
        <w:tc>
          <w:tcPr>
            <w:tcW w:w="1779" w:type="dxa"/>
            <w:tcBorders>
              <w:top w:val="single" w:sz="4" w:space="0" w:color="auto"/>
              <w:left w:val="single" w:sz="4" w:space="0" w:color="auto"/>
              <w:bottom w:val="single" w:sz="4" w:space="0" w:color="auto"/>
              <w:right w:val="single" w:sz="4" w:space="0" w:color="auto"/>
            </w:tcBorders>
            <w:noWrap/>
            <w:hideMark/>
          </w:tcPr>
          <w:p w14:paraId="316DB83B" w14:textId="43280003" w:rsidR="00CB412F" w:rsidRPr="00547E1F" w:rsidRDefault="00915684" w:rsidP="00CB412F">
            <w:pPr>
              <w:spacing w:before="60"/>
              <w:ind w:left="284"/>
              <w:jc w:val="right"/>
              <w:rPr>
                <w:rFonts w:ascii="Arial" w:hAnsi="Arial" w:cs="Arial"/>
                <w:color w:val="000000"/>
                <w:sz w:val="18"/>
                <w:szCs w:val="18"/>
                <w:lang w:eastAsia="sk-SK"/>
              </w:rPr>
            </w:pPr>
            <w:r>
              <w:rPr>
                <w:color w:val="000000"/>
                <w:sz w:val="18"/>
                <w:szCs w:val="18"/>
              </w:rPr>
              <w:t>- 56 136</w:t>
            </w:r>
            <w:r w:rsidR="00CB412F" w:rsidRPr="0019433A">
              <w:rPr>
                <w:color w:val="000000"/>
                <w:sz w:val="18"/>
                <w:szCs w:val="18"/>
              </w:rPr>
              <w:t> </w:t>
            </w:r>
          </w:p>
        </w:tc>
        <w:tc>
          <w:tcPr>
            <w:tcW w:w="1544" w:type="dxa"/>
            <w:tcBorders>
              <w:top w:val="single" w:sz="4" w:space="0" w:color="auto"/>
              <w:left w:val="single" w:sz="4" w:space="0" w:color="auto"/>
              <w:bottom w:val="single" w:sz="4" w:space="0" w:color="auto"/>
              <w:right w:val="single" w:sz="4" w:space="0" w:color="auto"/>
            </w:tcBorders>
            <w:noWrap/>
            <w:vAlign w:val="bottom"/>
            <w:hideMark/>
          </w:tcPr>
          <w:p w14:paraId="59417065" w14:textId="273BA8A3" w:rsidR="00CB412F" w:rsidRPr="00547E1F" w:rsidRDefault="00CB412F" w:rsidP="00CB412F">
            <w:pPr>
              <w:spacing w:before="60"/>
              <w:ind w:left="284"/>
              <w:jc w:val="right"/>
              <w:rPr>
                <w:rFonts w:ascii="Arial" w:hAnsi="Arial" w:cs="Arial"/>
                <w:color w:val="000000"/>
                <w:sz w:val="18"/>
                <w:szCs w:val="18"/>
                <w:lang w:eastAsia="sk-SK"/>
              </w:rPr>
            </w:pPr>
            <w:r>
              <w:rPr>
                <w:color w:val="000000"/>
                <w:sz w:val="18"/>
                <w:szCs w:val="18"/>
              </w:rPr>
              <w:t xml:space="preserve">- </w:t>
            </w:r>
            <w:r w:rsidR="00E61E53">
              <w:rPr>
                <w:color w:val="000000"/>
                <w:sz w:val="18"/>
                <w:szCs w:val="18"/>
              </w:rPr>
              <w:t>43 147</w:t>
            </w:r>
            <w:r w:rsidRPr="00547E1F">
              <w:rPr>
                <w:color w:val="000000"/>
                <w:sz w:val="18"/>
                <w:szCs w:val="18"/>
              </w:rPr>
              <w:t> </w:t>
            </w:r>
          </w:p>
        </w:tc>
      </w:tr>
      <w:tr w:rsidR="00547E1F" w:rsidRPr="00547E1F" w14:paraId="1D39FCAD" w14:textId="77777777" w:rsidTr="00CB412F">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hideMark/>
          </w:tcPr>
          <w:p w14:paraId="128AAF23" w14:textId="77777777" w:rsidR="00547E1F" w:rsidRPr="00547E1F" w:rsidRDefault="00547E1F" w:rsidP="00547E1F">
            <w:pPr>
              <w:spacing w:before="60"/>
              <w:ind w:left="284"/>
              <w:rPr>
                <w:rFonts w:ascii="Arial" w:hAnsi="Arial" w:cs="Arial"/>
                <w:color w:val="000000"/>
                <w:sz w:val="18"/>
                <w:szCs w:val="18"/>
                <w:lang w:eastAsia="sk-SK"/>
              </w:rPr>
            </w:pPr>
            <w:r w:rsidRPr="00547E1F">
              <w:rPr>
                <w:color w:val="000000"/>
                <w:sz w:val="18"/>
                <w:szCs w:val="18"/>
              </w:rPr>
              <w:t> </w:t>
            </w:r>
          </w:p>
        </w:tc>
        <w:tc>
          <w:tcPr>
            <w:tcW w:w="2520" w:type="dxa"/>
            <w:tcBorders>
              <w:top w:val="single" w:sz="4" w:space="0" w:color="auto"/>
              <w:left w:val="single" w:sz="4" w:space="0" w:color="auto"/>
              <w:bottom w:val="single" w:sz="4" w:space="0" w:color="auto"/>
              <w:right w:val="single" w:sz="4" w:space="0" w:color="auto"/>
            </w:tcBorders>
            <w:noWrap/>
            <w:vAlign w:val="bottom"/>
            <w:hideMark/>
          </w:tcPr>
          <w:p w14:paraId="6D6D96A5" w14:textId="77777777" w:rsidR="00547E1F" w:rsidRPr="00547E1F" w:rsidRDefault="00547E1F" w:rsidP="00547E1F">
            <w:pPr>
              <w:spacing w:before="60"/>
              <w:ind w:left="284"/>
              <w:rPr>
                <w:rFonts w:ascii="Arial" w:hAnsi="Arial" w:cs="Arial"/>
                <w:color w:val="000000"/>
                <w:sz w:val="18"/>
                <w:szCs w:val="18"/>
                <w:lang w:eastAsia="sk-SK"/>
              </w:rPr>
            </w:pPr>
            <w:r w:rsidRPr="00547E1F">
              <w:rPr>
                <w:color w:val="000000"/>
                <w:sz w:val="18"/>
                <w:szCs w:val="18"/>
              </w:rPr>
              <w:t> </w:t>
            </w:r>
          </w:p>
        </w:tc>
        <w:tc>
          <w:tcPr>
            <w:tcW w:w="1779" w:type="dxa"/>
            <w:tcBorders>
              <w:top w:val="single" w:sz="4" w:space="0" w:color="auto"/>
              <w:left w:val="single" w:sz="4" w:space="0" w:color="auto"/>
              <w:bottom w:val="single" w:sz="4" w:space="0" w:color="auto"/>
              <w:right w:val="single" w:sz="4" w:space="0" w:color="auto"/>
            </w:tcBorders>
            <w:noWrap/>
            <w:vAlign w:val="bottom"/>
            <w:hideMark/>
          </w:tcPr>
          <w:p w14:paraId="20393C58" w14:textId="77777777" w:rsidR="00547E1F" w:rsidRPr="00547E1F" w:rsidRDefault="00547E1F" w:rsidP="00962FD0">
            <w:pPr>
              <w:spacing w:before="60"/>
              <w:ind w:left="284"/>
              <w:jc w:val="right"/>
              <w:rPr>
                <w:rFonts w:ascii="Arial" w:hAnsi="Arial" w:cs="Arial"/>
                <w:color w:val="000000"/>
                <w:sz w:val="18"/>
                <w:szCs w:val="18"/>
                <w:lang w:eastAsia="sk-SK"/>
              </w:rPr>
            </w:pPr>
            <w:r w:rsidRPr="00547E1F">
              <w:rPr>
                <w:color w:val="000000"/>
                <w:sz w:val="18"/>
                <w:szCs w:val="18"/>
              </w:rPr>
              <w:t> </w:t>
            </w:r>
          </w:p>
        </w:tc>
        <w:tc>
          <w:tcPr>
            <w:tcW w:w="1544" w:type="dxa"/>
            <w:tcBorders>
              <w:top w:val="single" w:sz="4" w:space="0" w:color="auto"/>
              <w:left w:val="single" w:sz="4" w:space="0" w:color="auto"/>
              <w:bottom w:val="single" w:sz="4" w:space="0" w:color="auto"/>
              <w:right w:val="single" w:sz="4" w:space="0" w:color="auto"/>
            </w:tcBorders>
            <w:noWrap/>
            <w:vAlign w:val="bottom"/>
            <w:hideMark/>
          </w:tcPr>
          <w:p w14:paraId="4ECCADF2" w14:textId="77777777" w:rsidR="00547E1F" w:rsidRPr="00547E1F" w:rsidRDefault="00547E1F" w:rsidP="00962FD0">
            <w:pPr>
              <w:spacing w:before="60"/>
              <w:ind w:left="284"/>
              <w:jc w:val="right"/>
              <w:rPr>
                <w:rFonts w:ascii="Arial" w:hAnsi="Arial" w:cs="Arial"/>
                <w:color w:val="000000"/>
                <w:sz w:val="18"/>
                <w:szCs w:val="18"/>
                <w:lang w:eastAsia="sk-SK"/>
              </w:rPr>
            </w:pPr>
            <w:r w:rsidRPr="00547E1F">
              <w:rPr>
                <w:color w:val="000000"/>
                <w:sz w:val="18"/>
                <w:szCs w:val="18"/>
              </w:rPr>
              <w:t> </w:t>
            </w:r>
          </w:p>
        </w:tc>
      </w:tr>
      <w:tr w:rsidR="00547E1F" w:rsidRPr="00547E1F" w14:paraId="0CFAA72A" w14:textId="77777777" w:rsidTr="00CB412F">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549F3191" w14:textId="0701A1BD" w:rsidR="00547E1F" w:rsidRPr="00547E1F" w:rsidRDefault="00547E1F" w:rsidP="00547E1F">
            <w:pPr>
              <w:spacing w:before="60"/>
              <w:ind w:left="284"/>
              <w:rPr>
                <w:color w:val="000000"/>
                <w:sz w:val="18"/>
                <w:szCs w:val="18"/>
              </w:rPr>
            </w:pPr>
          </w:p>
        </w:tc>
        <w:tc>
          <w:tcPr>
            <w:tcW w:w="2520" w:type="dxa"/>
            <w:tcBorders>
              <w:top w:val="single" w:sz="4" w:space="0" w:color="auto"/>
              <w:left w:val="single" w:sz="4" w:space="0" w:color="auto"/>
              <w:bottom w:val="single" w:sz="4" w:space="0" w:color="auto"/>
              <w:right w:val="single" w:sz="4" w:space="0" w:color="auto"/>
            </w:tcBorders>
            <w:noWrap/>
            <w:vAlign w:val="bottom"/>
          </w:tcPr>
          <w:p w14:paraId="7A3D74C5" w14:textId="5E4B3A1F" w:rsidR="00547E1F" w:rsidRPr="00547E1F" w:rsidRDefault="00547E1F" w:rsidP="00547E1F">
            <w:pPr>
              <w:spacing w:before="60"/>
              <w:ind w:left="284"/>
              <w:rPr>
                <w:color w:val="000000"/>
                <w:sz w:val="18"/>
                <w:szCs w:val="18"/>
              </w:rPr>
            </w:pPr>
          </w:p>
        </w:tc>
        <w:tc>
          <w:tcPr>
            <w:tcW w:w="1779" w:type="dxa"/>
            <w:tcBorders>
              <w:top w:val="single" w:sz="4" w:space="0" w:color="auto"/>
              <w:left w:val="single" w:sz="4" w:space="0" w:color="auto"/>
              <w:bottom w:val="single" w:sz="4" w:space="0" w:color="auto"/>
              <w:right w:val="single" w:sz="4" w:space="0" w:color="auto"/>
            </w:tcBorders>
            <w:noWrap/>
            <w:vAlign w:val="bottom"/>
          </w:tcPr>
          <w:p w14:paraId="22B59564" w14:textId="2252D1E6" w:rsidR="00547E1F" w:rsidRPr="00547E1F" w:rsidRDefault="00547E1F" w:rsidP="00962FD0">
            <w:pPr>
              <w:spacing w:before="60"/>
              <w:ind w:left="284"/>
              <w:jc w:val="right"/>
              <w:rPr>
                <w:rFonts w:ascii="Arial" w:hAnsi="Arial" w:cs="Arial"/>
                <w:color w:val="000000"/>
                <w:sz w:val="18"/>
                <w:szCs w:val="18"/>
                <w:lang w:eastAsia="sk-SK"/>
              </w:rPr>
            </w:pPr>
          </w:p>
        </w:tc>
        <w:tc>
          <w:tcPr>
            <w:tcW w:w="1544" w:type="dxa"/>
            <w:tcBorders>
              <w:top w:val="single" w:sz="4" w:space="0" w:color="auto"/>
              <w:left w:val="single" w:sz="4" w:space="0" w:color="auto"/>
              <w:bottom w:val="single" w:sz="4" w:space="0" w:color="auto"/>
              <w:right w:val="single" w:sz="4" w:space="0" w:color="auto"/>
            </w:tcBorders>
            <w:noWrap/>
            <w:vAlign w:val="bottom"/>
          </w:tcPr>
          <w:p w14:paraId="2B30DF7E" w14:textId="63CF49E5" w:rsidR="00547E1F" w:rsidRPr="00547E1F" w:rsidRDefault="00547E1F" w:rsidP="00962FD0">
            <w:pPr>
              <w:spacing w:before="60"/>
              <w:ind w:left="284"/>
              <w:jc w:val="right"/>
              <w:rPr>
                <w:color w:val="000000"/>
                <w:sz w:val="18"/>
                <w:szCs w:val="18"/>
              </w:rPr>
            </w:pPr>
          </w:p>
        </w:tc>
      </w:tr>
      <w:tr w:rsidR="00CB412F" w:rsidRPr="00547E1F" w14:paraId="6C27EAC9" w14:textId="77777777" w:rsidTr="003673B5">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06EBA731" w14:textId="5789F277" w:rsidR="00CB412F" w:rsidRPr="00547E1F" w:rsidRDefault="00CB412F" w:rsidP="00CB412F">
            <w:pPr>
              <w:spacing w:before="60"/>
              <w:ind w:left="284"/>
              <w:rPr>
                <w:color w:val="000000"/>
                <w:sz w:val="18"/>
                <w:szCs w:val="18"/>
              </w:rPr>
            </w:pPr>
            <w:proofErr w:type="spellStart"/>
            <w:r>
              <w:rPr>
                <w:color w:val="000000"/>
                <w:sz w:val="18"/>
                <w:szCs w:val="18"/>
              </w:rPr>
              <w:t>Hirsch</w:t>
            </w:r>
            <w:proofErr w:type="spellEnd"/>
            <w:r>
              <w:rPr>
                <w:color w:val="000000"/>
                <w:sz w:val="18"/>
                <w:szCs w:val="18"/>
              </w:rPr>
              <w:t xml:space="preserve"> </w:t>
            </w:r>
            <w:proofErr w:type="spellStart"/>
            <w:r>
              <w:rPr>
                <w:color w:val="000000"/>
                <w:sz w:val="18"/>
                <w:szCs w:val="18"/>
              </w:rPr>
              <w:t>Maschinenbau</w:t>
            </w:r>
            <w:proofErr w:type="spellEnd"/>
            <w:r>
              <w:rPr>
                <w:color w:val="000000"/>
                <w:sz w:val="18"/>
                <w:szCs w:val="18"/>
              </w:rPr>
              <w:t xml:space="preserve"> </w:t>
            </w:r>
            <w:proofErr w:type="spellStart"/>
            <w:r>
              <w:rPr>
                <w:color w:val="000000"/>
                <w:sz w:val="18"/>
                <w:szCs w:val="18"/>
              </w:rPr>
              <w:t>GmbH</w:t>
            </w:r>
            <w:proofErr w:type="spellEnd"/>
            <w:r>
              <w:rPr>
                <w:color w:val="000000"/>
                <w:sz w:val="18"/>
                <w:szCs w:val="18"/>
              </w:rPr>
              <w:t>, AT</w:t>
            </w:r>
            <w:r w:rsidRPr="00547E1F">
              <w:rPr>
                <w:color w:val="000000"/>
                <w:sz w:val="18"/>
                <w:szCs w:val="18"/>
              </w:rPr>
              <w:t> </w:t>
            </w:r>
          </w:p>
        </w:tc>
        <w:tc>
          <w:tcPr>
            <w:tcW w:w="2520" w:type="dxa"/>
            <w:tcBorders>
              <w:top w:val="single" w:sz="4" w:space="0" w:color="auto"/>
              <w:left w:val="single" w:sz="4" w:space="0" w:color="auto"/>
              <w:bottom w:val="single" w:sz="4" w:space="0" w:color="auto"/>
              <w:right w:val="single" w:sz="4" w:space="0" w:color="auto"/>
            </w:tcBorders>
            <w:noWrap/>
            <w:vAlign w:val="bottom"/>
          </w:tcPr>
          <w:p w14:paraId="1979A75E" w14:textId="6227AE7F" w:rsidR="00CB412F" w:rsidRPr="00547E1F" w:rsidRDefault="00CB412F" w:rsidP="00CB412F">
            <w:pPr>
              <w:spacing w:before="60"/>
              <w:ind w:left="284"/>
              <w:rPr>
                <w:color w:val="000000"/>
                <w:sz w:val="18"/>
                <w:szCs w:val="18"/>
              </w:rPr>
            </w:pPr>
            <w:r>
              <w:rPr>
                <w:color w:val="000000"/>
                <w:sz w:val="18"/>
                <w:szCs w:val="18"/>
              </w:rPr>
              <w:t>11-nákup materiálu</w:t>
            </w:r>
            <w:r w:rsidRPr="00547E1F">
              <w:rPr>
                <w:color w:val="000000"/>
                <w:sz w:val="18"/>
                <w:szCs w:val="18"/>
              </w:rPr>
              <w:t> </w:t>
            </w:r>
          </w:p>
        </w:tc>
        <w:tc>
          <w:tcPr>
            <w:tcW w:w="1779" w:type="dxa"/>
            <w:tcBorders>
              <w:top w:val="single" w:sz="4" w:space="0" w:color="auto"/>
              <w:left w:val="single" w:sz="4" w:space="0" w:color="auto"/>
              <w:bottom w:val="single" w:sz="4" w:space="0" w:color="auto"/>
              <w:right w:val="single" w:sz="4" w:space="0" w:color="auto"/>
            </w:tcBorders>
            <w:noWrap/>
          </w:tcPr>
          <w:p w14:paraId="6B168D33" w14:textId="70075732" w:rsidR="00CB412F" w:rsidRPr="00547E1F" w:rsidRDefault="00915684" w:rsidP="00CB412F">
            <w:pPr>
              <w:spacing w:before="60"/>
              <w:ind w:left="284"/>
              <w:jc w:val="right"/>
              <w:rPr>
                <w:color w:val="000000"/>
                <w:sz w:val="18"/>
                <w:szCs w:val="18"/>
              </w:rPr>
            </w:pPr>
            <w:r>
              <w:rPr>
                <w:color w:val="000000"/>
                <w:sz w:val="18"/>
                <w:szCs w:val="18"/>
              </w:rPr>
              <w:t>- 14 570</w:t>
            </w:r>
          </w:p>
        </w:tc>
        <w:tc>
          <w:tcPr>
            <w:tcW w:w="1544" w:type="dxa"/>
            <w:tcBorders>
              <w:top w:val="single" w:sz="4" w:space="0" w:color="auto"/>
              <w:left w:val="single" w:sz="4" w:space="0" w:color="auto"/>
              <w:bottom w:val="single" w:sz="4" w:space="0" w:color="auto"/>
              <w:right w:val="single" w:sz="4" w:space="0" w:color="auto"/>
            </w:tcBorders>
            <w:noWrap/>
            <w:vAlign w:val="bottom"/>
          </w:tcPr>
          <w:p w14:paraId="5B33C560" w14:textId="1CF666AF" w:rsidR="00CB412F" w:rsidRPr="00547E1F" w:rsidRDefault="00CB412F" w:rsidP="00CB412F">
            <w:pPr>
              <w:spacing w:before="60"/>
              <w:ind w:left="284"/>
              <w:jc w:val="right"/>
              <w:rPr>
                <w:color w:val="000000"/>
                <w:sz w:val="18"/>
                <w:szCs w:val="18"/>
              </w:rPr>
            </w:pPr>
            <w:r>
              <w:rPr>
                <w:color w:val="000000"/>
                <w:sz w:val="18"/>
                <w:szCs w:val="18"/>
              </w:rPr>
              <w:t xml:space="preserve">- </w:t>
            </w:r>
            <w:r w:rsidR="00E61E53">
              <w:rPr>
                <w:color w:val="000000"/>
                <w:sz w:val="18"/>
                <w:szCs w:val="18"/>
              </w:rPr>
              <w:t>77 326</w:t>
            </w:r>
            <w:r w:rsidRPr="00547E1F">
              <w:rPr>
                <w:color w:val="000000"/>
                <w:sz w:val="18"/>
                <w:szCs w:val="18"/>
              </w:rPr>
              <w:t> </w:t>
            </w:r>
          </w:p>
        </w:tc>
      </w:tr>
      <w:tr w:rsidR="00CB412F" w:rsidRPr="00547E1F" w14:paraId="443FD387" w14:textId="77777777" w:rsidTr="003673B5">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526704F9" w14:textId="61A0E2F1" w:rsidR="00CB412F" w:rsidRPr="00547E1F" w:rsidRDefault="00CB412F" w:rsidP="00CB412F">
            <w:pPr>
              <w:spacing w:before="60"/>
              <w:ind w:left="284"/>
              <w:rPr>
                <w:color w:val="000000"/>
                <w:sz w:val="18"/>
                <w:szCs w:val="18"/>
              </w:rPr>
            </w:pPr>
            <w:r w:rsidRPr="00547E1F">
              <w:rPr>
                <w:color w:val="000000"/>
                <w:sz w:val="18"/>
                <w:szCs w:val="18"/>
              </w:rPr>
              <w:t> </w:t>
            </w:r>
          </w:p>
        </w:tc>
        <w:tc>
          <w:tcPr>
            <w:tcW w:w="2520" w:type="dxa"/>
            <w:tcBorders>
              <w:top w:val="single" w:sz="4" w:space="0" w:color="auto"/>
              <w:left w:val="single" w:sz="4" w:space="0" w:color="auto"/>
              <w:bottom w:val="single" w:sz="4" w:space="0" w:color="auto"/>
              <w:right w:val="single" w:sz="4" w:space="0" w:color="auto"/>
            </w:tcBorders>
            <w:noWrap/>
            <w:vAlign w:val="bottom"/>
          </w:tcPr>
          <w:p w14:paraId="5536AA49" w14:textId="742F1FEC" w:rsidR="00CB412F" w:rsidRPr="00547E1F" w:rsidRDefault="00CB412F" w:rsidP="00CB412F">
            <w:pPr>
              <w:spacing w:before="60"/>
              <w:ind w:left="284"/>
              <w:rPr>
                <w:color w:val="000000"/>
                <w:sz w:val="18"/>
                <w:szCs w:val="18"/>
              </w:rPr>
            </w:pPr>
            <w:r>
              <w:rPr>
                <w:color w:val="000000"/>
                <w:sz w:val="18"/>
                <w:szCs w:val="18"/>
              </w:rPr>
              <w:t>12-nákup tovaru</w:t>
            </w:r>
            <w:r w:rsidRPr="00547E1F">
              <w:rPr>
                <w:color w:val="000000"/>
                <w:sz w:val="18"/>
                <w:szCs w:val="18"/>
              </w:rPr>
              <w:t> </w:t>
            </w:r>
          </w:p>
        </w:tc>
        <w:tc>
          <w:tcPr>
            <w:tcW w:w="1779" w:type="dxa"/>
            <w:tcBorders>
              <w:top w:val="single" w:sz="4" w:space="0" w:color="auto"/>
              <w:left w:val="single" w:sz="4" w:space="0" w:color="auto"/>
              <w:bottom w:val="single" w:sz="4" w:space="0" w:color="auto"/>
              <w:right w:val="single" w:sz="4" w:space="0" w:color="auto"/>
            </w:tcBorders>
            <w:noWrap/>
          </w:tcPr>
          <w:p w14:paraId="2D2F8697" w14:textId="0335F9EA" w:rsidR="00CB412F" w:rsidRPr="00547E1F" w:rsidRDefault="00CB412F" w:rsidP="00CB412F">
            <w:pPr>
              <w:spacing w:before="60"/>
              <w:ind w:left="284"/>
              <w:jc w:val="right"/>
              <w:rPr>
                <w:color w:val="000000"/>
                <w:sz w:val="18"/>
                <w:szCs w:val="18"/>
              </w:rPr>
            </w:pPr>
            <w:r w:rsidRPr="00BE4893">
              <w:rPr>
                <w:color w:val="000000"/>
                <w:sz w:val="18"/>
                <w:szCs w:val="18"/>
              </w:rPr>
              <w:t> </w:t>
            </w:r>
          </w:p>
        </w:tc>
        <w:tc>
          <w:tcPr>
            <w:tcW w:w="1544" w:type="dxa"/>
            <w:tcBorders>
              <w:top w:val="single" w:sz="4" w:space="0" w:color="auto"/>
              <w:left w:val="single" w:sz="4" w:space="0" w:color="auto"/>
              <w:bottom w:val="single" w:sz="4" w:space="0" w:color="auto"/>
              <w:right w:val="single" w:sz="4" w:space="0" w:color="auto"/>
            </w:tcBorders>
            <w:noWrap/>
            <w:vAlign w:val="bottom"/>
          </w:tcPr>
          <w:p w14:paraId="134B210E" w14:textId="16B8B5FF" w:rsidR="00CB412F" w:rsidRPr="00547E1F" w:rsidRDefault="00CB412F" w:rsidP="00CB412F">
            <w:pPr>
              <w:spacing w:before="60"/>
              <w:ind w:left="284"/>
              <w:jc w:val="right"/>
              <w:rPr>
                <w:color w:val="000000"/>
                <w:sz w:val="18"/>
                <w:szCs w:val="18"/>
              </w:rPr>
            </w:pPr>
          </w:p>
        </w:tc>
      </w:tr>
      <w:tr w:rsidR="00CB412F" w:rsidRPr="00547E1F" w14:paraId="11701D61" w14:textId="77777777" w:rsidTr="003673B5">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5FA2B9C8" w14:textId="65EF79E3" w:rsidR="00CB412F" w:rsidRPr="00547E1F" w:rsidRDefault="00CB412F" w:rsidP="00CB412F">
            <w:pPr>
              <w:spacing w:before="60"/>
              <w:ind w:left="284"/>
              <w:rPr>
                <w:color w:val="000000"/>
                <w:sz w:val="18"/>
                <w:szCs w:val="18"/>
              </w:rPr>
            </w:pPr>
            <w:r w:rsidRPr="00547E1F">
              <w:rPr>
                <w:color w:val="000000"/>
                <w:sz w:val="18"/>
                <w:szCs w:val="18"/>
              </w:rPr>
              <w:t> </w:t>
            </w:r>
          </w:p>
        </w:tc>
        <w:tc>
          <w:tcPr>
            <w:tcW w:w="2520" w:type="dxa"/>
            <w:tcBorders>
              <w:top w:val="single" w:sz="4" w:space="0" w:color="auto"/>
              <w:left w:val="single" w:sz="4" w:space="0" w:color="auto"/>
              <w:bottom w:val="single" w:sz="4" w:space="0" w:color="auto"/>
              <w:right w:val="single" w:sz="4" w:space="0" w:color="auto"/>
            </w:tcBorders>
            <w:noWrap/>
            <w:vAlign w:val="bottom"/>
          </w:tcPr>
          <w:p w14:paraId="00BE2266" w14:textId="2F23F2ED" w:rsidR="00CB412F" w:rsidRPr="00547E1F" w:rsidRDefault="00CB412F" w:rsidP="00CB412F">
            <w:pPr>
              <w:spacing w:before="60"/>
              <w:ind w:left="284"/>
              <w:rPr>
                <w:color w:val="000000"/>
                <w:sz w:val="18"/>
                <w:szCs w:val="18"/>
              </w:rPr>
            </w:pPr>
            <w:r>
              <w:rPr>
                <w:color w:val="000000"/>
                <w:sz w:val="18"/>
                <w:szCs w:val="18"/>
              </w:rPr>
              <w:t>13-nákup investícii</w:t>
            </w:r>
          </w:p>
        </w:tc>
        <w:tc>
          <w:tcPr>
            <w:tcW w:w="1779" w:type="dxa"/>
            <w:tcBorders>
              <w:top w:val="single" w:sz="4" w:space="0" w:color="auto"/>
              <w:left w:val="single" w:sz="4" w:space="0" w:color="auto"/>
              <w:bottom w:val="single" w:sz="4" w:space="0" w:color="auto"/>
              <w:right w:val="single" w:sz="4" w:space="0" w:color="auto"/>
            </w:tcBorders>
            <w:noWrap/>
          </w:tcPr>
          <w:p w14:paraId="193A5662" w14:textId="3A96DDF3" w:rsidR="00CB412F" w:rsidRPr="00547E1F" w:rsidRDefault="00CB412F" w:rsidP="00CB412F">
            <w:pPr>
              <w:ind w:left="284"/>
              <w:jc w:val="right"/>
              <w:rPr>
                <w:rFonts w:ascii="Arial" w:hAnsi="Arial" w:cs="Arial"/>
                <w:color w:val="000000"/>
                <w:sz w:val="18"/>
                <w:szCs w:val="18"/>
                <w:lang w:eastAsia="sk-SK"/>
              </w:rPr>
            </w:pPr>
          </w:p>
        </w:tc>
        <w:tc>
          <w:tcPr>
            <w:tcW w:w="1544" w:type="dxa"/>
            <w:tcBorders>
              <w:top w:val="single" w:sz="4" w:space="0" w:color="auto"/>
              <w:left w:val="single" w:sz="4" w:space="0" w:color="auto"/>
              <w:bottom w:val="single" w:sz="4" w:space="0" w:color="auto"/>
              <w:right w:val="single" w:sz="4" w:space="0" w:color="auto"/>
            </w:tcBorders>
            <w:noWrap/>
            <w:vAlign w:val="bottom"/>
          </w:tcPr>
          <w:p w14:paraId="6E10B156" w14:textId="58CE21A5" w:rsidR="00CB412F" w:rsidRPr="00547E1F" w:rsidRDefault="00CB412F" w:rsidP="00CB412F">
            <w:pPr>
              <w:ind w:left="284"/>
              <w:jc w:val="right"/>
              <w:rPr>
                <w:rFonts w:ascii="Arial" w:hAnsi="Arial" w:cs="Arial"/>
                <w:color w:val="000000"/>
                <w:sz w:val="18"/>
                <w:szCs w:val="18"/>
                <w:lang w:eastAsia="sk-SK"/>
              </w:rPr>
            </w:pPr>
            <w:r>
              <w:rPr>
                <w:color w:val="000000"/>
                <w:sz w:val="18"/>
                <w:szCs w:val="18"/>
              </w:rPr>
              <w:t>-</w:t>
            </w:r>
            <w:r w:rsidR="00E61E53">
              <w:rPr>
                <w:color w:val="000000"/>
                <w:sz w:val="18"/>
                <w:szCs w:val="18"/>
              </w:rPr>
              <w:t>511 559</w:t>
            </w:r>
          </w:p>
        </w:tc>
      </w:tr>
      <w:tr w:rsidR="006411FB" w:rsidRPr="00547E1F" w14:paraId="559045E8" w14:textId="77777777" w:rsidTr="00CB412F">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1523C81D" w14:textId="000B81B2" w:rsidR="006411FB" w:rsidRPr="00547E1F" w:rsidRDefault="006411FB" w:rsidP="00547E1F">
            <w:pPr>
              <w:ind w:left="284"/>
              <w:rPr>
                <w:rFonts w:ascii="Arial" w:hAnsi="Arial" w:cs="Arial"/>
                <w:color w:val="000000"/>
                <w:sz w:val="18"/>
                <w:szCs w:val="18"/>
                <w:lang w:eastAsia="sk-SK"/>
              </w:rPr>
            </w:pPr>
            <w:r w:rsidRPr="00547E1F">
              <w:rPr>
                <w:color w:val="000000"/>
                <w:sz w:val="18"/>
                <w:szCs w:val="18"/>
              </w:rPr>
              <w:t> </w:t>
            </w:r>
          </w:p>
        </w:tc>
        <w:tc>
          <w:tcPr>
            <w:tcW w:w="2520" w:type="dxa"/>
            <w:tcBorders>
              <w:top w:val="single" w:sz="4" w:space="0" w:color="auto"/>
              <w:left w:val="single" w:sz="4" w:space="0" w:color="auto"/>
              <w:bottom w:val="single" w:sz="4" w:space="0" w:color="auto"/>
              <w:right w:val="single" w:sz="4" w:space="0" w:color="auto"/>
            </w:tcBorders>
            <w:noWrap/>
            <w:vAlign w:val="bottom"/>
          </w:tcPr>
          <w:p w14:paraId="18C0CB04" w14:textId="547B3918" w:rsidR="006411FB" w:rsidRPr="00547E1F" w:rsidRDefault="006411FB" w:rsidP="00547E1F">
            <w:pPr>
              <w:ind w:left="284"/>
              <w:rPr>
                <w:rFonts w:ascii="Arial" w:hAnsi="Arial" w:cs="Arial"/>
                <w:color w:val="000000"/>
                <w:sz w:val="18"/>
                <w:szCs w:val="18"/>
                <w:lang w:eastAsia="sk-SK"/>
              </w:rPr>
            </w:pPr>
            <w:r w:rsidRPr="00547E1F">
              <w:rPr>
                <w:color w:val="000000"/>
                <w:sz w:val="18"/>
                <w:szCs w:val="18"/>
              </w:rPr>
              <w:t> </w:t>
            </w:r>
            <w:r>
              <w:rPr>
                <w:color w:val="000000"/>
                <w:sz w:val="18"/>
                <w:szCs w:val="18"/>
              </w:rPr>
              <w:t>14-nákup služieb</w:t>
            </w:r>
          </w:p>
        </w:tc>
        <w:tc>
          <w:tcPr>
            <w:tcW w:w="1779" w:type="dxa"/>
            <w:tcBorders>
              <w:top w:val="single" w:sz="4" w:space="0" w:color="auto"/>
              <w:left w:val="single" w:sz="4" w:space="0" w:color="auto"/>
              <w:bottom w:val="single" w:sz="4" w:space="0" w:color="auto"/>
              <w:right w:val="single" w:sz="4" w:space="0" w:color="auto"/>
            </w:tcBorders>
            <w:noWrap/>
            <w:vAlign w:val="bottom"/>
          </w:tcPr>
          <w:p w14:paraId="3739210F" w14:textId="164A26BD" w:rsidR="006411FB" w:rsidRPr="00547E1F" w:rsidRDefault="006411FB" w:rsidP="00962FD0">
            <w:pPr>
              <w:ind w:left="284"/>
              <w:jc w:val="right"/>
              <w:rPr>
                <w:rFonts w:ascii="Arial" w:hAnsi="Arial" w:cs="Arial"/>
                <w:color w:val="000000"/>
                <w:sz w:val="18"/>
                <w:szCs w:val="18"/>
                <w:lang w:eastAsia="sk-SK"/>
              </w:rPr>
            </w:pPr>
            <w:r w:rsidRPr="00547E1F">
              <w:rPr>
                <w:color w:val="000000"/>
                <w:sz w:val="18"/>
                <w:szCs w:val="18"/>
              </w:rPr>
              <w:t> </w:t>
            </w:r>
          </w:p>
        </w:tc>
        <w:tc>
          <w:tcPr>
            <w:tcW w:w="1544" w:type="dxa"/>
            <w:tcBorders>
              <w:top w:val="single" w:sz="4" w:space="0" w:color="auto"/>
              <w:left w:val="single" w:sz="4" w:space="0" w:color="auto"/>
              <w:bottom w:val="single" w:sz="4" w:space="0" w:color="auto"/>
              <w:right w:val="single" w:sz="4" w:space="0" w:color="auto"/>
            </w:tcBorders>
            <w:noWrap/>
            <w:vAlign w:val="bottom"/>
          </w:tcPr>
          <w:p w14:paraId="25B616AA" w14:textId="40FF5B3D" w:rsidR="006411FB" w:rsidRPr="00547E1F" w:rsidRDefault="006411FB" w:rsidP="00962FD0">
            <w:pPr>
              <w:ind w:left="284"/>
              <w:jc w:val="right"/>
              <w:rPr>
                <w:rFonts w:ascii="Arial" w:hAnsi="Arial" w:cs="Arial"/>
                <w:color w:val="000000"/>
                <w:sz w:val="18"/>
                <w:szCs w:val="18"/>
                <w:lang w:eastAsia="sk-SK"/>
              </w:rPr>
            </w:pPr>
            <w:r w:rsidRPr="00547E1F">
              <w:rPr>
                <w:color w:val="000000"/>
                <w:sz w:val="18"/>
                <w:szCs w:val="18"/>
              </w:rPr>
              <w:t> </w:t>
            </w:r>
          </w:p>
        </w:tc>
      </w:tr>
      <w:tr w:rsidR="006411FB" w:rsidRPr="00547E1F" w14:paraId="4091163F" w14:textId="77777777" w:rsidTr="00CB412F">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1AD6C06E" w14:textId="28F7CAD1" w:rsidR="006411FB" w:rsidRPr="00547E1F" w:rsidRDefault="006411FB" w:rsidP="00547E1F">
            <w:pPr>
              <w:spacing w:before="60"/>
              <w:ind w:left="284"/>
              <w:rPr>
                <w:color w:val="000000"/>
                <w:sz w:val="18"/>
                <w:szCs w:val="18"/>
              </w:rPr>
            </w:pPr>
            <w:r w:rsidRPr="00547E1F">
              <w:rPr>
                <w:sz w:val="18"/>
                <w:szCs w:val="18"/>
              </w:rPr>
              <w:t> </w:t>
            </w:r>
          </w:p>
        </w:tc>
        <w:tc>
          <w:tcPr>
            <w:tcW w:w="2520" w:type="dxa"/>
            <w:tcBorders>
              <w:top w:val="single" w:sz="4" w:space="0" w:color="auto"/>
              <w:left w:val="single" w:sz="4" w:space="0" w:color="auto"/>
              <w:bottom w:val="single" w:sz="4" w:space="0" w:color="auto"/>
              <w:right w:val="single" w:sz="4" w:space="0" w:color="auto"/>
            </w:tcBorders>
            <w:noWrap/>
            <w:vAlign w:val="bottom"/>
          </w:tcPr>
          <w:p w14:paraId="3BA10C0F" w14:textId="78AE77D0" w:rsidR="006411FB" w:rsidRPr="00547E1F" w:rsidRDefault="00411CF2" w:rsidP="00547E1F">
            <w:pPr>
              <w:spacing w:before="60"/>
              <w:ind w:left="284"/>
              <w:rPr>
                <w:color w:val="000000"/>
                <w:sz w:val="18"/>
                <w:szCs w:val="18"/>
              </w:rPr>
            </w:pPr>
            <w:r>
              <w:rPr>
                <w:sz w:val="18"/>
                <w:szCs w:val="18"/>
                <w:lang w:eastAsia="sk-SK"/>
              </w:rPr>
              <w:t>22-predaj služieb</w:t>
            </w:r>
            <w:r w:rsidR="006411FB" w:rsidRPr="00547E1F">
              <w:rPr>
                <w:sz w:val="18"/>
                <w:szCs w:val="18"/>
                <w:lang w:eastAsia="sk-SK"/>
              </w:rPr>
              <w:t> </w:t>
            </w:r>
          </w:p>
        </w:tc>
        <w:tc>
          <w:tcPr>
            <w:tcW w:w="1779" w:type="dxa"/>
            <w:tcBorders>
              <w:top w:val="single" w:sz="4" w:space="0" w:color="auto"/>
              <w:left w:val="single" w:sz="4" w:space="0" w:color="auto"/>
              <w:bottom w:val="single" w:sz="4" w:space="0" w:color="auto"/>
              <w:right w:val="single" w:sz="4" w:space="0" w:color="auto"/>
            </w:tcBorders>
            <w:noWrap/>
            <w:vAlign w:val="bottom"/>
          </w:tcPr>
          <w:p w14:paraId="2C587BF5" w14:textId="48CD86E6" w:rsidR="006411FB" w:rsidRPr="00547E1F" w:rsidRDefault="006411FB" w:rsidP="00962FD0">
            <w:pPr>
              <w:spacing w:before="60"/>
              <w:ind w:left="284"/>
              <w:jc w:val="right"/>
              <w:rPr>
                <w:color w:val="000000"/>
                <w:sz w:val="18"/>
                <w:szCs w:val="18"/>
              </w:rPr>
            </w:pPr>
            <w:r w:rsidRPr="00547E1F">
              <w:rPr>
                <w:sz w:val="18"/>
                <w:szCs w:val="18"/>
                <w:lang w:eastAsia="sk-SK"/>
              </w:rPr>
              <w:t> </w:t>
            </w:r>
          </w:p>
        </w:tc>
        <w:tc>
          <w:tcPr>
            <w:tcW w:w="1544" w:type="dxa"/>
            <w:tcBorders>
              <w:top w:val="single" w:sz="4" w:space="0" w:color="auto"/>
              <w:left w:val="single" w:sz="4" w:space="0" w:color="auto"/>
              <w:bottom w:val="single" w:sz="4" w:space="0" w:color="auto"/>
              <w:right w:val="single" w:sz="4" w:space="0" w:color="auto"/>
            </w:tcBorders>
            <w:noWrap/>
            <w:vAlign w:val="bottom"/>
          </w:tcPr>
          <w:p w14:paraId="59983E0B" w14:textId="44516054" w:rsidR="006411FB" w:rsidRPr="00547E1F" w:rsidRDefault="006411FB" w:rsidP="00962FD0">
            <w:pPr>
              <w:spacing w:before="60"/>
              <w:ind w:left="284"/>
              <w:jc w:val="right"/>
              <w:rPr>
                <w:color w:val="000000"/>
                <w:sz w:val="18"/>
                <w:szCs w:val="18"/>
              </w:rPr>
            </w:pPr>
            <w:r w:rsidRPr="00547E1F">
              <w:rPr>
                <w:sz w:val="18"/>
                <w:szCs w:val="18"/>
                <w:lang w:eastAsia="sk-SK"/>
              </w:rPr>
              <w:t> </w:t>
            </w:r>
            <w:r w:rsidR="00E61E53">
              <w:rPr>
                <w:sz w:val="18"/>
                <w:szCs w:val="18"/>
                <w:lang w:eastAsia="sk-SK"/>
              </w:rPr>
              <w:t>5 555</w:t>
            </w:r>
          </w:p>
        </w:tc>
      </w:tr>
      <w:tr w:rsidR="006411FB" w:rsidRPr="00547E1F" w14:paraId="60D9A080" w14:textId="77777777" w:rsidTr="00CB412F">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190F3818" w14:textId="5CEB3D76" w:rsidR="006411FB" w:rsidRPr="00547E1F" w:rsidRDefault="006411FB" w:rsidP="00547E1F">
            <w:pPr>
              <w:spacing w:before="60"/>
              <w:ind w:left="284"/>
              <w:rPr>
                <w:color w:val="000000"/>
                <w:sz w:val="18"/>
                <w:szCs w:val="18"/>
              </w:rPr>
            </w:pPr>
          </w:p>
        </w:tc>
        <w:tc>
          <w:tcPr>
            <w:tcW w:w="2520" w:type="dxa"/>
            <w:tcBorders>
              <w:top w:val="single" w:sz="4" w:space="0" w:color="auto"/>
              <w:left w:val="single" w:sz="4" w:space="0" w:color="auto"/>
              <w:bottom w:val="single" w:sz="4" w:space="0" w:color="auto"/>
              <w:right w:val="single" w:sz="4" w:space="0" w:color="auto"/>
            </w:tcBorders>
            <w:noWrap/>
            <w:vAlign w:val="bottom"/>
          </w:tcPr>
          <w:p w14:paraId="77E7B5F3" w14:textId="5FB0B222" w:rsidR="006411FB" w:rsidRPr="00547E1F" w:rsidRDefault="00411CF2" w:rsidP="00BA7EC1">
            <w:pPr>
              <w:spacing w:before="60"/>
              <w:ind w:left="284"/>
              <w:rPr>
                <w:color w:val="000000"/>
                <w:sz w:val="18"/>
                <w:szCs w:val="18"/>
              </w:rPr>
            </w:pPr>
            <w:r>
              <w:rPr>
                <w:color w:val="000000"/>
                <w:sz w:val="18"/>
                <w:szCs w:val="18"/>
              </w:rPr>
              <w:t>26-predaj investícii</w:t>
            </w:r>
          </w:p>
        </w:tc>
        <w:tc>
          <w:tcPr>
            <w:tcW w:w="1779" w:type="dxa"/>
            <w:tcBorders>
              <w:top w:val="single" w:sz="4" w:space="0" w:color="auto"/>
              <w:left w:val="single" w:sz="4" w:space="0" w:color="auto"/>
              <w:bottom w:val="single" w:sz="4" w:space="0" w:color="auto"/>
              <w:right w:val="single" w:sz="4" w:space="0" w:color="auto"/>
            </w:tcBorders>
            <w:noWrap/>
            <w:vAlign w:val="bottom"/>
          </w:tcPr>
          <w:p w14:paraId="0F3C2530" w14:textId="0FBCF44F" w:rsidR="006411FB" w:rsidRPr="00547E1F" w:rsidRDefault="00411CF2" w:rsidP="00962FD0">
            <w:pPr>
              <w:ind w:left="284"/>
              <w:jc w:val="right"/>
              <w:rPr>
                <w:rFonts w:ascii="Arial" w:hAnsi="Arial" w:cs="Arial"/>
                <w:color w:val="000000"/>
                <w:sz w:val="18"/>
                <w:szCs w:val="18"/>
                <w:lang w:eastAsia="sk-SK"/>
              </w:rPr>
            </w:pPr>
            <w:r>
              <w:rPr>
                <w:rFonts w:ascii="Arial" w:hAnsi="Arial" w:cs="Arial"/>
                <w:color w:val="000000"/>
                <w:sz w:val="18"/>
                <w:szCs w:val="18"/>
                <w:lang w:eastAsia="sk-SK"/>
              </w:rPr>
              <w:t>0</w:t>
            </w:r>
          </w:p>
        </w:tc>
        <w:tc>
          <w:tcPr>
            <w:tcW w:w="1544" w:type="dxa"/>
            <w:tcBorders>
              <w:top w:val="single" w:sz="4" w:space="0" w:color="auto"/>
              <w:left w:val="single" w:sz="4" w:space="0" w:color="auto"/>
              <w:bottom w:val="single" w:sz="4" w:space="0" w:color="auto"/>
              <w:right w:val="single" w:sz="4" w:space="0" w:color="auto"/>
            </w:tcBorders>
            <w:noWrap/>
            <w:vAlign w:val="bottom"/>
          </w:tcPr>
          <w:p w14:paraId="116B6A4C" w14:textId="69A4D71F" w:rsidR="006411FB" w:rsidRPr="00547E1F" w:rsidRDefault="00E61E53" w:rsidP="00962FD0">
            <w:pPr>
              <w:ind w:left="284"/>
              <w:jc w:val="right"/>
              <w:rPr>
                <w:rFonts w:ascii="Arial" w:hAnsi="Arial" w:cs="Arial"/>
                <w:color w:val="000000"/>
                <w:sz w:val="18"/>
                <w:szCs w:val="18"/>
                <w:lang w:eastAsia="sk-SK"/>
              </w:rPr>
            </w:pPr>
            <w:r>
              <w:rPr>
                <w:rFonts w:ascii="Arial" w:hAnsi="Arial" w:cs="Arial"/>
                <w:color w:val="000000"/>
                <w:sz w:val="18"/>
                <w:szCs w:val="18"/>
                <w:lang w:eastAsia="sk-SK"/>
              </w:rPr>
              <w:t>10 000</w:t>
            </w:r>
          </w:p>
        </w:tc>
      </w:tr>
      <w:tr w:rsidR="00654FFC" w:rsidRPr="00547E1F" w14:paraId="454866F9" w14:textId="77777777" w:rsidTr="00CB412F">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5704FD76" w14:textId="77777777" w:rsidR="00654FFC" w:rsidRPr="00547E1F" w:rsidRDefault="00654FFC" w:rsidP="00547E1F">
            <w:pPr>
              <w:spacing w:before="60"/>
              <w:ind w:left="284"/>
              <w:rPr>
                <w:color w:val="000000"/>
                <w:sz w:val="18"/>
                <w:szCs w:val="18"/>
              </w:rPr>
            </w:pPr>
          </w:p>
        </w:tc>
        <w:tc>
          <w:tcPr>
            <w:tcW w:w="2520" w:type="dxa"/>
            <w:tcBorders>
              <w:top w:val="single" w:sz="4" w:space="0" w:color="auto"/>
              <w:left w:val="single" w:sz="4" w:space="0" w:color="auto"/>
              <w:bottom w:val="single" w:sz="4" w:space="0" w:color="auto"/>
              <w:right w:val="single" w:sz="4" w:space="0" w:color="auto"/>
            </w:tcBorders>
            <w:noWrap/>
            <w:vAlign w:val="bottom"/>
          </w:tcPr>
          <w:p w14:paraId="757C7BAB" w14:textId="77777777" w:rsidR="00654FFC" w:rsidRDefault="00654FFC" w:rsidP="00BA7EC1">
            <w:pPr>
              <w:spacing w:before="60"/>
              <w:ind w:left="284"/>
              <w:rPr>
                <w:color w:val="000000"/>
                <w:sz w:val="18"/>
                <w:szCs w:val="18"/>
              </w:rPr>
            </w:pPr>
          </w:p>
        </w:tc>
        <w:tc>
          <w:tcPr>
            <w:tcW w:w="1779" w:type="dxa"/>
            <w:tcBorders>
              <w:top w:val="single" w:sz="4" w:space="0" w:color="auto"/>
              <w:left w:val="single" w:sz="4" w:space="0" w:color="auto"/>
              <w:bottom w:val="single" w:sz="4" w:space="0" w:color="auto"/>
              <w:right w:val="single" w:sz="4" w:space="0" w:color="auto"/>
            </w:tcBorders>
            <w:noWrap/>
            <w:vAlign w:val="bottom"/>
          </w:tcPr>
          <w:p w14:paraId="43A14D3A" w14:textId="77777777" w:rsidR="00654FFC" w:rsidRDefault="00654FFC" w:rsidP="00962FD0">
            <w:pPr>
              <w:ind w:left="284"/>
              <w:jc w:val="right"/>
              <w:rPr>
                <w:rFonts w:ascii="Arial" w:hAnsi="Arial" w:cs="Arial"/>
                <w:color w:val="000000"/>
                <w:sz w:val="18"/>
                <w:szCs w:val="18"/>
                <w:lang w:eastAsia="sk-SK"/>
              </w:rPr>
            </w:pPr>
          </w:p>
        </w:tc>
        <w:tc>
          <w:tcPr>
            <w:tcW w:w="1544" w:type="dxa"/>
            <w:tcBorders>
              <w:top w:val="single" w:sz="4" w:space="0" w:color="auto"/>
              <w:left w:val="single" w:sz="4" w:space="0" w:color="auto"/>
              <w:bottom w:val="single" w:sz="4" w:space="0" w:color="auto"/>
              <w:right w:val="single" w:sz="4" w:space="0" w:color="auto"/>
            </w:tcBorders>
            <w:noWrap/>
            <w:vAlign w:val="bottom"/>
          </w:tcPr>
          <w:p w14:paraId="1E1C7886" w14:textId="77777777" w:rsidR="00654FFC" w:rsidRPr="00547E1F" w:rsidRDefault="00654FFC" w:rsidP="00962FD0">
            <w:pPr>
              <w:ind w:left="284"/>
              <w:jc w:val="right"/>
              <w:rPr>
                <w:rFonts w:ascii="Arial" w:hAnsi="Arial" w:cs="Arial"/>
                <w:color w:val="000000"/>
                <w:sz w:val="18"/>
                <w:szCs w:val="18"/>
                <w:lang w:eastAsia="sk-SK"/>
              </w:rPr>
            </w:pPr>
          </w:p>
        </w:tc>
      </w:tr>
      <w:tr w:rsidR="00CB412F" w:rsidRPr="00547E1F" w14:paraId="75BAB61B" w14:textId="77777777" w:rsidTr="003673B5">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17EF45DD" w14:textId="14C48ED7" w:rsidR="00CB412F" w:rsidRPr="00547E1F" w:rsidRDefault="00CB412F" w:rsidP="00CB412F">
            <w:pPr>
              <w:spacing w:before="60"/>
              <w:ind w:left="284"/>
              <w:rPr>
                <w:color w:val="000000"/>
                <w:sz w:val="18"/>
                <w:szCs w:val="18"/>
              </w:rPr>
            </w:pPr>
            <w:proofErr w:type="spellStart"/>
            <w:r>
              <w:rPr>
                <w:color w:val="000000"/>
                <w:sz w:val="18"/>
                <w:szCs w:val="18"/>
              </w:rPr>
              <w:t>Hirsch</w:t>
            </w:r>
            <w:proofErr w:type="spellEnd"/>
            <w:r>
              <w:rPr>
                <w:color w:val="000000"/>
                <w:sz w:val="18"/>
                <w:szCs w:val="18"/>
              </w:rPr>
              <w:t xml:space="preserve"> </w:t>
            </w:r>
            <w:proofErr w:type="spellStart"/>
            <w:r>
              <w:rPr>
                <w:color w:val="000000"/>
                <w:sz w:val="18"/>
                <w:szCs w:val="18"/>
              </w:rPr>
              <w:t>Porozell</w:t>
            </w:r>
            <w:proofErr w:type="spellEnd"/>
            <w:r>
              <w:rPr>
                <w:color w:val="000000"/>
                <w:sz w:val="18"/>
                <w:szCs w:val="18"/>
              </w:rPr>
              <w:t xml:space="preserve"> KFT, HU</w:t>
            </w:r>
            <w:r w:rsidRPr="00547E1F">
              <w:rPr>
                <w:color w:val="000000"/>
                <w:sz w:val="18"/>
                <w:szCs w:val="18"/>
              </w:rPr>
              <w:t> </w:t>
            </w:r>
          </w:p>
        </w:tc>
        <w:tc>
          <w:tcPr>
            <w:tcW w:w="2520" w:type="dxa"/>
            <w:tcBorders>
              <w:top w:val="single" w:sz="4" w:space="0" w:color="auto"/>
              <w:left w:val="single" w:sz="4" w:space="0" w:color="auto"/>
              <w:bottom w:val="single" w:sz="4" w:space="0" w:color="auto"/>
              <w:right w:val="single" w:sz="4" w:space="0" w:color="auto"/>
            </w:tcBorders>
            <w:noWrap/>
            <w:vAlign w:val="bottom"/>
          </w:tcPr>
          <w:p w14:paraId="5157F052" w14:textId="53A87DC2" w:rsidR="00CB412F" w:rsidRPr="00547E1F" w:rsidRDefault="00CB412F" w:rsidP="00CB412F">
            <w:pPr>
              <w:spacing w:before="60"/>
              <w:ind w:left="284"/>
              <w:rPr>
                <w:color w:val="000000"/>
                <w:sz w:val="18"/>
                <w:szCs w:val="18"/>
              </w:rPr>
            </w:pPr>
            <w:r w:rsidRPr="00547E1F">
              <w:rPr>
                <w:color w:val="000000"/>
                <w:sz w:val="18"/>
                <w:szCs w:val="18"/>
              </w:rPr>
              <w:t> </w:t>
            </w:r>
            <w:r>
              <w:rPr>
                <w:color w:val="000000"/>
                <w:sz w:val="18"/>
                <w:szCs w:val="18"/>
              </w:rPr>
              <w:t xml:space="preserve">11-nákup </w:t>
            </w:r>
            <w:proofErr w:type="spellStart"/>
            <w:r>
              <w:rPr>
                <w:color w:val="000000"/>
                <w:sz w:val="18"/>
                <w:szCs w:val="18"/>
              </w:rPr>
              <w:t>materálu</w:t>
            </w:r>
            <w:proofErr w:type="spellEnd"/>
          </w:p>
        </w:tc>
        <w:tc>
          <w:tcPr>
            <w:tcW w:w="1779" w:type="dxa"/>
            <w:tcBorders>
              <w:top w:val="single" w:sz="4" w:space="0" w:color="auto"/>
              <w:left w:val="single" w:sz="4" w:space="0" w:color="auto"/>
              <w:bottom w:val="single" w:sz="4" w:space="0" w:color="auto"/>
              <w:right w:val="single" w:sz="4" w:space="0" w:color="auto"/>
            </w:tcBorders>
            <w:noWrap/>
          </w:tcPr>
          <w:p w14:paraId="35AB6D1B" w14:textId="1BB9E233" w:rsidR="00CB412F" w:rsidRPr="00547E1F" w:rsidRDefault="00CB412F" w:rsidP="00CB412F">
            <w:pPr>
              <w:spacing w:before="60"/>
              <w:ind w:left="284"/>
              <w:jc w:val="right"/>
              <w:rPr>
                <w:rFonts w:ascii="Arial" w:hAnsi="Arial" w:cs="Arial"/>
                <w:color w:val="000000"/>
                <w:sz w:val="18"/>
                <w:szCs w:val="18"/>
                <w:lang w:eastAsia="sk-SK"/>
              </w:rPr>
            </w:pPr>
            <w:r w:rsidRPr="0077247B">
              <w:rPr>
                <w:color w:val="000000"/>
                <w:sz w:val="18"/>
                <w:szCs w:val="18"/>
              </w:rPr>
              <w:t> </w:t>
            </w:r>
          </w:p>
        </w:tc>
        <w:tc>
          <w:tcPr>
            <w:tcW w:w="1544" w:type="dxa"/>
            <w:tcBorders>
              <w:top w:val="single" w:sz="4" w:space="0" w:color="auto"/>
              <w:left w:val="single" w:sz="4" w:space="0" w:color="auto"/>
              <w:bottom w:val="single" w:sz="4" w:space="0" w:color="auto"/>
              <w:right w:val="single" w:sz="4" w:space="0" w:color="auto"/>
            </w:tcBorders>
            <w:noWrap/>
            <w:vAlign w:val="bottom"/>
          </w:tcPr>
          <w:p w14:paraId="0C856D31" w14:textId="0CC94FFE" w:rsidR="00CB412F" w:rsidRPr="00547E1F" w:rsidRDefault="00CB412F" w:rsidP="00CB412F">
            <w:pPr>
              <w:spacing w:before="60"/>
              <w:ind w:left="284"/>
              <w:jc w:val="right"/>
              <w:rPr>
                <w:color w:val="000000"/>
                <w:sz w:val="18"/>
                <w:szCs w:val="18"/>
              </w:rPr>
            </w:pPr>
          </w:p>
        </w:tc>
      </w:tr>
      <w:tr w:rsidR="00CB412F" w:rsidRPr="00547E1F" w14:paraId="6A1E6277" w14:textId="77777777" w:rsidTr="003673B5">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16E92AB0" w14:textId="3F4F312C" w:rsidR="00CB412F" w:rsidRPr="00547E1F" w:rsidRDefault="00CB412F" w:rsidP="00CB412F">
            <w:pPr>
              <w:spacing w:before="60"/>
              <w:ind w:left="284"/>
              <w:rPr>
                <w:color w:val="000000"/>
                <w:sz w:val="18"/>
                <w:szCs w:val="18"/>
              </w:rPr>
            </w:pPr>
            <w:r w:rsidRPr="00547E1F">
              <w:rPr>
                <w:color w:val="000000"/>
                <w:sz w:val="18"/>
                <w:szCs w:val="18"/>
              </w:rPr>
              <w:t> </w:t>
            </w:r>
          </w:p>
        </w:tc>
        <w:tc>
          <w:tcPr>
            <w:tcW w:w="2520" w:type="dxa"/>
            <w:tcBorders>
              <w:top w:val="single" w:sz="4" w:space="0" w:color="auto"/>
              <w:left w:val="single" w:sz="4" w:space="0" w:color="auto"/>
              <w:bottom w:val="single" w:sz="4" w:space="0" w:color="auto"/>
              <w:right w:val="single" w:sz="4" w:space="0" w:color="auto"/>
            </w:tcBorders>
            <w:noWrap/>
            <w:vAlign w:val="bottom"/>
          </w:tcPr>
          <w:p w14:paraId="0A17659A" w14:textId="5C1E3B84" w:rsidR="00CB412F" w:rsidRPr="00547E1F" w:rsidRDefault="00CB412F" w:rsidP="00CB412F">
            <w:pPr>
              <w:spacing w:before="60"/>
              <w:ind w:left="284"/>
              <w:rPr>
                <w:color w:val="000000"/>
                <w:sz w:val="18"/>
                <w:szCs w:val="18"/>
              </w:rPr>
            </w:pPr>
            <w:r>
              <w:rPr>
                <w:color w:val="000000"/>
                <w:sz w:val="18"/>
                <w:szCs w:val="18"/>
              </w:rPr>
              <w:t>14-nákup  služieb</w:t>
            </w:r>
          </w:p>
        </w:tc>
        <w:tc>
          <w:tcPr>
            <w:tcW w:w="1779" w:type="dxa"/>
            <w:tcBorders>
              <w:top w:val="single" w:sz="4" w:space="0" w:color="auto"/>
              <w:left w:val="single" w:sz="4" w:space="0" w:color="auto"/>
              <w:bottom w:val="single" w:sz="4" w:space="0" w:color="auto"/>
              <w:right w:val="single" w:sz="4" w:space="0" w:color="auto"/>
            </w:tcBorders>
            <w:noWrap/>
          </w:tcPr>
          <w:p w14:paraId="3EA1793F" w14:textId="1755AAA1" w:rsidR="00CB412F" w:rsidRPr="00547E1F" w:rsidRDefault="00CB412F" w:rsidP="00CB412F">
            <w:pPr>
              <w:spacing w:before="60"/>
              <w:ind w:left="284"/>
              <w:jc w:val="right"/>
              <w:rPr>
                <w:color w:val="000000"/>
                <w:sz w:val="18"/>
                <w:szCs w:val="18"/>
              </w:rPr>
            </w:pPr>
            <w:r w:rsidRPr="0077247B">
              <w:rPr>
                <w:color w:val="000000"/>
                <w:sz w:val="18"/>
                <w:szCs w:val="18"/>
              </w:rPr>
              <w:t> </w:t>
            </w:r>
          </w:p>
        </w:tc>
        <w:tc>
          <w:tcPr>
            <w:tcW w:w="1544" w:type="dxa"/>
            <w:tcBorders>
              <w:top w:val="single" w:sz="4" w:space="0" w:color="auto"/>
              <w:left w:val="single" w:sz="4" w:space="0" w:color="auto"/>
              <w:bottom w:val="single" w:sz="4" w:space="0" w:color="auto"/>
              <w:right w:val="single" w:sz="4" w:space="0" w:color="auto"/>
            </w:tcBorders>
            <w:noWrap/>
            <w:vAlign w:val="bottom"/>
          </w:tcPr>
          <w:p w14:paraId="53B5377C" w14:textId="35B4EB60" w:rsidR="00CB412F" w:rsidRPr="00547E1F" w:rsidRDefault="00CB412F" w:rsidP="00E61E53">
            <w:pPr>
              <w:spacing w:before="60"/>
              <w:ind w:left="284"/>
              <w:jc w:val="center"/>
              <w:rPr>
                <w:color w:val="000000"/>
                <w:sz w:val="18"/>
                <w:szCs w:val="18"/>
              </w:rPr>
            </w:pPr>
          </w:p>
        </w:tc>
      </w:tr>
      <w:tr w:rsidR="006411FB" w:rsidRPr="00547E1F" w14:paraId="3E432B38" w14:textId="77777777" w:rsidTr="00CB412F">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68A63F58" w14:textId="64E09310" w:rsidR="006411FB" w:rsidRPr="00547E1F" w:rsidRDefault="006411FB" w:rsidP="00547E1F">
            <w:pPr>
              <w:spacing w:before="60"/>
              <w:ind w:left="284"/>
              <w:rPr>
                <w:color w:val="000000"/>
                <w:sz w:val="18"/>
                <w:szCs w:val="18"/>
              </w:rPr>
            </w:pPr>
            <w:r w:rsidRPr="00547E1F">
              <w:rPr>
                <w:color w:val="000000"/>
                <w:sz w:val="18"/>
                <w:szCs w:val="18"/>
              </w:rPr>
              <w:t> </w:t>
            </w:r>
          </w:p>
        </w:tc>
        <w:tc>
          <w:tcPr>
            <w:tcW w:w="2520" w:type="dxa"/>
            <w:tcBorders>
              <w:top w:val="single" w:sz="4" w:space="0" w:color="auto"/>
              <w:left w:val="single" w:sz="4" w:space="0" w:color="auto"/>
              <w:bottom w:val="single" w:sz="4" w:space="0" w:color="auto"/>
              <w:right w:val="single" w:sz="4" w:space="0" w:color="auto"/>
            </w:tcBorders>
            <w:noWrap/>
            <w:vAlign w:val="bottom"/>
          </w:tcPr>
          <w:p w14:paraId="4CD90742" w14:textId="54F20E30" w:rsidR="006411FB" w:rsidRPr="00547E1F" w:rsidRDefault="006411FB" w:rsidP="00547E1F">
            <w:pPr>
              <w:spacing w:before="60"/>
              <w:ind w:left="284"/>
              <w:rPr>
                <w:color w:val="000000"/>
                <w:sz w:val="18"/>
                <w:szCs w:val="18"/>
              </w:rPr>
            </w:pPr>
            <w:r w:rsidRPr="00547E1F">
              <w:rPr>
                <w:color w:val="000000"/>
                <w:sz w:val="18"/>
                <w:szCs w:val="18"/>
              </w:rPr>
              <w:t> </w:t>
            </w:r>
            <w:r w:rsidR="005543C3">
              <w:rPr>
                <w:color w:val="000000"/>
                <w:sz w:val="18"/>
                <w:szCs w:val="18"/>
              </w:rPr>
              <w:t>24-predaj tovaru</w:t>
            </w:r>
          </w:p>
        </w:tc>
        <w:tc>
          <w:tcPr>
            <w:tcW w:w="1779" w:type="dxa"/>
            <w:tcBorders>
              <w:top w:val="single" w:sz="4" w:space="0" w:color="auto"/>
              <w:left w:val="single" w:sz="4" w:space="0" w:color="auto"/>
              <w:bottom w:val="single" w:sz="4" w:space="0" w:color="auto"/>
              <w:right w:val="single" w:sz="4" w:space="0" w:color="auto"/>
            </w:tcBorders>
            <w:noWrap/>
            <w:vAlign w:val="bottom"/>
          </w:tcPr>
          <w:p w14:paraId="3CF84538" w14:textId="3511B8E8" w:rsidR="006411FB" w:rsidRPr="00547E1F" w:rsidRDefault="005543C3" w:rsidP="00962FD0">
            <w:pPr>
              <w:spacing w:before="60"/>
              <w:ind w:left="284"/>
              <w:jc w:val="right"/>
              <w:rPr>
                <w:color w:val="000000"/>
                <w:sz w:val="18"/>
                <w:szCs w:val="18"/>
              </w:rPr>
            </w:pPr>
            <w:r>
              <w:rPr>
                <w:color w:val="000000"/>
                <w:sz w:val="18"/>
                <w:szCs w:val="18"/>
              </w:rPr>
              <w:t>3 600</w:t>
            </w:r>
            <w:r w:rsidR="006411FB" w:rsidRPr="00547E1F">
              <w:rPr>
                <w:color w:val="000000"/>
                <w:sz w:val="18"/>
                <w:szCs w:val="18"/>
              </w:rPr>
              <w:t> </w:t>
            </w:r>
          </w:p>
        </w:tc>
        <w:tc>
          <w:tcPr>
            <w:tcW w:w="1544" w:type="dxa"/>
            <w:tcBorders>
              <w:top w:val="single" w:sz="4" w:space="0" w:color="auto"/>
              <w:left w:val="single" w:sz="4" w:space="0" w:color="auto"/>
              <w:bottom w:val="single" w:sz="4" w:space="0" w:color="auto"/>
              <w:right w:val="single" w:sz="4" w:space="0" w:color="auto"/>
            </w:tcBorders>
            <w:noWrap/>
            <w:vAlign w:val="bottom"/>
          </w:tcPr>
          <w:p w14:paraId="1B8451CF" w14:textId="1357A2F3" w:rsidR="006411FB" w:rsidRPr="00547E1F" w:rsidRDefault="006411FB" w:rsidP="00962FD0">
            <w:pPr>
              <w:spacing w:before="60"/>
              <w:ind w:left="284"/>
              <w:jc w:val="right"/>
              <w:rPr>
                <w:color w:val="000000"/>
                <w:sz w:val="18"/>
                <w:szCs w:val="18"/>
              </w:rPr>
            </w:pPr>
            <w:r w:rsidRPr="00547E1F">
              <w:rPr>
                <w:color w:val="000000"/>
                <w:sz w:val="18"/>
                <w:szCs w:val="18"/>
              </w:rPr>
              <w:t> </w:t>
            </w:r>
          </w:p>
        </w:tc>
      </w:tr>
      <w:tr w:rsidR="006411FB" w:rsidRPr="00547E1F" w14:paraId="638F1045" w14:textId="77777777" w:rsidTr="00CB412F">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6C1FDAE9" w14:textId="0355A5CC" w:rsidR="006411FB" w:rsidRPr="00547E1F" w:rsidRDefault="006411FB" w:rsidP="00547E1F">
            <w:pPr>
              <w:spacing w:before="60"/>
              <w:ind w:left="284"/>
              <w:rPr>
                <w:color w:val="000000"/>
                <w:sz w:val="18"/>
                <w:szCs w:val="18"/>
              </w:rPr>
            </w:pPr>
          </w:p>
        </w:tc>
        <w:tc>
          <w:tcPr>
            <w:tcW w:w="2520" w:type="dxa"/>
            <w:tcBorders>
              <w:top w:val="single" w:sz="4" w:space="0" w:color="auto"/>
              <w:left w:val="single" w:sz="4" w:space="0" w:color="auto"/>
              <w:bottom w:val="single" w:sz="4" w:space="0" w:color="auto"/>
              <w:right w:val="single" w:sz="4" w:space="0" w:color="auto"/>
            </w:tcBorders>
            <w:noWrap/>
            <w:vAlign w:val="bottom"/>
          </w:tcPr>
          <w:p w14:paraId="1D1E003A" w14:textId="7A9A0F9B" w:rsidR="006411FB" w:rsidRPr="00547E1F" w:rsidRDefault="006411FB" w:rsidP="006411FB">
            <w:pPr>
              <w:spacing w:before="60"/>
              <w:ind w:left="284"/>
              <w:rPr>
                <w:color w:val="000000"/>
                <w:sz w:val="18"/>
                <w:szCs w:val="18"/>
              </w:rPr>
            </w:pPr>
          </w:p>
        </w:tc>
        <w:tc>
          <w:tcPr>
            <w:tcW w:w="1779" w:type="dxa"/>
            <w:tcBorders>
              <w:top w:val="single" w:sz="4" w:space="0" w:color="auto"/>
              <w:left w:val="single" w:sz="4" w:space="0" w:color="auto"/>
              <w:bottom w:val="single" w:sz="4" w:space="0" w:color="auto"/>
              <w:right w:val="single" w:sz="4" w:space="0" w:color="auto"/>
            </w:tcBorders>
            <w:noWrap/>
            <w:vAlign w:val="bottom"/>
          </w:tcPr>
          <w:p w14:paraId="22FB73FC" w14:textId="4DB02C23" w:rsidR="006411FB" w:rsidRPr="00547E1F" w:rsidRDefault="006411FB" w:rsidP="00962FD0">
            <w:pPr>
              <w:spacing w:before="60"/>
              <w:ind w:left="284"/>
              <w:jc w:val="right"/>
              <w:rPr>
                <w:color w:val="000000"/>
                <w:sz w:val="18"/>
                <w:szCs w:val="18"/>
              </w:rPr>
            </w:pPr>
          </w:p>
        </w:tc>
        <w:tc>
          <w:tcPr>
            <w:tcW w:w="1544" w:type="dxa"/>
            <w:tcBorders>
              <w:top w:val="single" w:sz="4" w:space="0" w:color="auto"/>
              <w:left w:val="single" w:sz="4" w:space="0" w:color="auto"/>
              <w:bottom w:val="single" w:sz="4" w:space="0" w:color="auto"/>
              <w:right w:val="single" w:sz="4" w:space="0" w:color="auto"/>
            </w:tcBorders>
            <w:noWrap/>
            <w:vAlign w:val="bottom"/>
          </w:tcPr>
          <w:p w14:paraId="239D45E4" w14:textId="5530D6E0" w:rsidR="006411FB" w:rsidRPr="00547E1F" w:rsidRDefault="006411FB" w:rsidP="00962FD0">
            <w:pPr>
              <w:spacing w:before="60"/>
              <w:ind w:left="284"/>
              <w:jc w:val="right"/>
              <w:rPr>
                <w:color w:val="000000"/>
                <w:sz w:val="18"/>
                <w:szCs w:val="18"/>
              </w:rPr>
            </w:pPr>
          </w:p>
        </w:tc>
      </w:tr>
      <w:tr w:rsidR="005543C3" w:rsidRPr="00547E1F" w14:paraId="1E5C51F3" w14:textId="77777777" w:rsidTr="00CB412F">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747C9F96" w14:textId="7A329F56" w:rsidR="005543C3" w:rsidRPr="00547E1F" w:rsidRDefault="005543C3" w:rsidP="005543C3">
            <w:pPr>
              <w:spacing w:before="60"/>
              <w:ind w:left="284"/>
              <w:rPr>
                <w:color w:val="000000"/>
                <w:sz w:val="18"/>
                <w:szCs w:val="18"/>
              </w:rPr>
            </w:pPr>
            <w:proofErr w:type="spellStart"/>
            <w:r>
              <w:rPr>
                <w:color w:val="000000"/>
                <w:sz w:val="18"/>
                <w:szCs w:val="18"/>
              </w:rPr>
              <w:t>Hirsch</w:t>
            </w:r>
            <w:proofErr w:type="spellEnd"/>
            <w:r>
              <w:rPr>
                <w:color w:val="000000"/>
                <w:sz w:val="18"/>
                <w:szCs w:val="18"/>
              </w:rPr>
              <w:t xml:space="preserve"> </w:t>
            </w:r>
            <w:proofErr w:type="spellStart"/>
            <w:r>
              <w:rPr>
                <w:color w:val="000000"/>
                <w:sz w:val="18"/>
                <w:szCs w:val="18"/>
              </w:rPr>
              <w:t>Porozell</w:t>
            </w:r>
            <w:proofErr w:type="spellEnd"/>
            <w:r>
              <w:rPr>
                <w:color w:val="000000"/>
                <w:sz w:val="18"/>
                <w:szCs w:val="18"/>
              </w:rPr>
              <w:t xml:space="preserve"> SPZOO, PL</w:t>
            </w:r>
            <w:r w:rsidRPr="00547E1F">
              <w:rPr>
                <w:color w:val="000000"/>
                <w:sz w:val="18"/>
                <w:szCs w:val="18"/>
              </w:rPr>
              <w:t> </w:t>
            </w:r>
          </w:p>
        </w:tc>
        <w:tc>
          <w:tcPr>
            <w:tcW w:w="2520" w:type="dxa"/>
            <w:tcBorders>
              <w:top w:val="single" w:sz="4" w:space="0" w:color="auto"/>
              <w:left w:val="single" w:sz="4" w:space="0" w:color="auto"/>
              <w:bottom w:val="single" w:sz="4" w:space="0" w:color="auto"/>
              <w:right w:val="single" w:sz="4" w:space="0" w:color="auto"/>
            </w:tcBorders>
            <w:noWrap/>
            <w:vAlign w:val="bottom"/>
          </w:tcPr>
          <w:p w14:paraId="6C0340B0" w14:textId="38A69955" w:rsidR="005543C3" w:rsidRPr="00547E1F" w:rsidRDefault="005543C3" w:rsidP="005543C3">
            <w:pPr>
              <w:spacing w:before="60"/>
              <w:ind w:left="284"/>
              <w:rPr>
                <w:color w:val="000000"/>
                <w:sz w:val="18"/>
                <w:szCs w:val="18"/>
              </w:rPr>
            </w:pPr>
            <w:r>
              <w:rPr>
                <w:color w:val="000000"/>
                <w:sz w:val="18"/>
                <w:szCs w:val="18"/>
              </w:rPr>
              <w:t>23-predaj materiálu</w:t>
            </w:r>
            <w:r w:rsidRPr="00547E1F">
              <w:rPr>
                <w:color w:val="000000"/>
                <w:sz w:val="18"/>
                <w:szCs w:val="18"/>
              </w:rPr>
              <w:t> </w:t>
            </w:r>
          </w:p>
        </w:tc>
        <w:tc>
          <w:tcPr>
            <w:tcW w:w="1779" w:type="dxa"/>
            <w:tcBorders>
              <w:top w:val="single" w:sz="4" w:space="0" w:color="auto"/>
              <w:left w:val="single" w:sz="4" w:space="0" w:color="auto"/>
              <w:bottom w:val="single" w:sz="4" w:space="0" w:color="auto"/>
              <w:right w:val="single" w:sz="4" w:space="0" w:color="auto"/>
            </w:tcBorders>
            <w:noWrap/>
            <w:vAlign w:val="bottom"/>
          </w:tcPr>
          <w:p w14:paraId="53D5A23D" w14:textId="6204DD43" w:rsidR="005543C3" w:rsidRPr="00547E1F" w:rsidRDefault="005543C3" w:rsidP="005543C3">
            <w:pPr>
              <w:spacing w:before="60"/>
              <w:ind w:left="284"/>
              <w:jc w:val="right"/>
              <w:rPr>
                <w:color w:val="000000"/>
                <w:sz w:val="18"/>
                <w:szCs w:val="18"/>
              </w:rPr>
            </w:pPr>
            <w:r w:rsidRPr="00547E1F">
              <w:rPr>
                <w:color w:val="000000"/>
                <w:sz w:val="18"/>
                <w:szCs w:val="18"/>
              </w:rPr>
              <w:t>  </w:t>
            </w:r>
          </w:p>
        </w:tc>
        <w:tc>
          <w:tcPr>
            <w:tcW w:w="1544" w:type="dxa"/>
            <w:tcBorders>
              <w:top w:val="single" w:sz="4" w:space="0" w:color="auto"/>
              <w:left w:val="single" w:sz="4" w:space="0" w:color="auto"/>
              <w:bottom w:val="single" w:sz="4" w:space="0" w:color="auto"/>
              <w:right w:val="single" w:sz="4" w:space="0" w:color="auto"/>
            </w:tcBorders>
            <w:noWrap/>
            <w:vAlign w:val="bottom"/>
          </w:tcPr>
          <w:p w14:paraId="45BDD334" w14:textId="6FA92F93" w:rsidR="005543C3" w:rsidRPr="00547E1F" w:rsidRDefault="005543C3" w:rsidP="005543C3">
            <w:pPr>
              <w:spacing w:before="60"/>
              <w:ind w:left="284"/>
              <w:jc w:val="right"/>
              <w:rPr>
                <w:color w:val="000000"/>
                <w:sz w:val="18"/>
                <w:szCs w:val="18"/>
              </w:rPr>
            </w:pPr>
          </w:p>
        </w:tc>
      </w:tr>
      <w:tr w:rsidR="005543C3" w:rsidRPr="00547E1F" w14:paraId="46577695" w14:textId="77777777" w:rsidTr="00CB412F">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38ED7651" w14:textId="43378E29" w:rsidR="005543C3" w:rsidRPr="00547E1F" w:rsidRDefault="005543C3" w:rsidP="005543C3">
            <w:pPr>
              <w:spacing w:before="60"/>
              <w:ind w:left="284"/>
              <w:rPr>
                <w:color w:val="000000"/>
                <w:sz w:val="18"/>
                <w:szCs w:val="18"/>
              </w:rPr>
            </w:pPr>
            <w:r w:rsidRPr="00547E1F">
              <w:rPr>
                <w:color w:val="000000"/>
                <w:sz w:val="18"/>
                <w:szCs w:val="18"/>
              </w:rPr>
              <w:t> </w:t>
            </w:r>
          </w:p>
        </w:tc>
        <w:tc>
          <w:tcPr>
            <w:tcW w:w="2520" w:type="dxa"/>
            <w:tcBorders>
              <w:top w:val="single" w:sz="4" w:space="0" w:color="auto"/>
              <w:left w:val="single" w:sz="4" w:space="0" w:color="auto"/>
              <w:bottom w:val="single" w:sz="4" w:space="0" w:color="auto"/>
              <w:right w:val="single" w:sz="4" w:space="0" w:color="auto"/>
            </w:tcBorders>
            <w:noWrap/>
            <w:vAlign w:val="bottom"/>
          </w:tcPr>
          <w:p w14:paraId="08E0E229" w14:textId="4C2338A4" w:rsidR="005543C3" w:rsidRPr="00547E1F" w:rsidRDefault="005543C3" w:rsidP="005543C3">
            <w:pPr>
              <w:spacing w:before="60"/>
              <w:ind w:left="284"/>
              <w:rPr>
                <w:color w:val="000000"/>
                <w:sz w:val="18"/>
                <w:szCs w:val="18"/>
              </w:rPr>
            </w:pPr>
            <w:r>
              <w:rPr>
                <w:color w:val="000000"/>
                <w:sz w:val="18"/>
                <w:szCs w:val="18"/>
              </w:rPr>
              <w:t>25-finančné výnosy, úrok</w:t>
            </w:r>
            <w:r w:rsidRPr="00547E1F">
              <w:rPr>
                <w:color w:val="000000"/>
                <w:sz w:val="18"/>
                <w:szCs w:val="18"/>
              </w:rPr>
              <w:t> </w:t>
            </w:r>
          </w:p>
        </w:tc>
        <w:tc>
          <w:tcPr>
            <w:tcW w:w="1779" w:type="dxa"/>
            <w:tcBorders>
              <w:top w:val="single" w:sz="4" w:space="0" w:color="auto"/>
              <w:left w:val="single" w:sz="4" w:space="0" w:color="auto"/>
              <w:bottom w:val="single" w:sz="4" w:space="0" w:color="auto"/>
              <w:right w:val="single" w:sz="4" w:space="0" w:color="auto"/>
            </w:tcBorders>
            <w:noWrap/>
            <w:vAlign w:val="bottom"/>
          </w:tcPr>
          <w:p w14:paraId="3651057A" w14:textId="180772D8" w:rsidR="005543C3" w:rsidRPr="00547E1F" w:rsidRDefault="005543C3" w:rsidP="005543C3">
            <w:pPr>
              <w:spacing w:before="60"/>
              <w:ind w:left="284"/>
              <w:jc w:val="right"/>
              <w:rPr>
                <w:color w:val="000000"/>
                <w:sz w:val="18"/>
                <w:szCs w:val="18"/>
              </w:rPr>
            </w:pPr>
            <w:r>
              <w:rPr>
                <w:color w:val="000000"/>
                <w:sz w:val="18"/>
                <w:szCs w:val="18"/>
              </w:rPr>
              <w:t>21 330</w:t>
            </w:r>
            <w:r w:rsidRPr="00547E1F">
              <w:rPr>
                <w:color w:val="000000"/>
                <w:sz w:val="18"/>
                <w:szCs w:val="18"/>
              </w:rPr>
              <w:t> </w:t>
            </w:r>
          </w:p>
        </w:tc>
        <w:tc>
          <w:tcPr>
            <w:tcW w:w="1544" w:type="dxa"/>
            <w:tcBorders>
              <w:top w:val="single" w:sz="4" w:space="0" w:color="auto"/>
              <w:left w:val="single" w:sz="4" w:space="0" w:color="auto"/>
              <w:bottom w:val="single" w:sz="4" w:space="0" w:color="auto"/>
              <w:right w:val="single" w:sz="4" w:space="0" w:color="auto"/>
            </w:tcBorders>
            <w:noWrap/>
            <w:vAlign w:val="bottom"/>
          </w:tcPr>
          <w:p w14:paraId="5D4BF734" w14:textId="18D0654B" w:rsidR="005543C3" w:rsidRPr="00547E1F" w:rsidRDefault="005543C3" w:rsidP="005543C3">
            <w:pPr>
              <w:spacing w:before="60"/>
              <w:ind w:left="284"/>
              <w:jc w:val="right"/>
              <w:rPr>
                <w:color w:val="000000"/>
                <w:sz w:val="18"/>
                <w:szCs w:val="18"/>
              </w:rPr>
            </w:pPr>
            <w:r>
              <w:rPr>
                <w:color w:val="000000"/>
                <w:sz w:val="18"/>
                <w:szCs w:val="18"/>
              </w:rPr>
              <w:t>6 000</w:t>
            </w:r>
            <w:r w:rsidRPr="00547E1F">
              <w:rPr>
                <w:color w:val="000000"/>
                <w:sz w:val="18"/>
                <w:szCs w:val="18"/>
              </w:rPr>
              <w:t> </w:t>
            </w:r>
          </w:p>
        </w:tc>
      </w:tr>
      <w:tr w:rsidR="006411FB" w:rsidRPr="00547E1F" w14:paraId="67A4578E" w14:textId="77777777" w:rsidTr="00CB412F">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08F525BA" w14:textId="6226AAE4" w:rsidR="006411FB" w:rsidRPr="00547E1F" w:rsidRDefault="006411FB" w:rsidP="00547E1F">
            <w:pPr>
              <w:spacing w:before="60"/>
              <w:ind w:left="284"/>
              <w:rPr>
                <w:color w:val="000000"/>
                <w:sz w:val="18"/>
                <w:szCs w:val="18"/>
              </w:rPr>
            </w:pPr>
            <w:r w:rsidRPr="00547E1F">
              <w:rPr>
                <w:color w:val="000000"/>
                <w:sz w:val="18"/>
                <w:szCs w:val="18"/>
              </w:rPr>
              <w:lastRenderedPageBreak/>
              <w:t> </w:t>
            </w:r>
            <w:r w:rsidR="005543C3">
              <w:rPr>
                <w:color w:val="000000"/>
                <w:sz w:val="18"/>
                <w:szCs w:val="18"/>
              </w:rPr>
              <w:t xml:space="preserve">HIRSCH </w:t>
            </w:r>
            <w:proofErr w:type="spellStart"/>
            <w:r w:rsidR="005543C3">
              <w:rPr>
                <w:color w:val="000000"/>
                <w:sz w:val="18"/>
                <w:szCs w:val="18"/>
              </w:rPr>
              <w:t>Porozell</w:t>
            </w:r>
            <w:proofErr w:type="spellEnd"/>
            <w:r w:rsidR="005543C3">
              <w:rPr>
                <w:color w:val="000000"/>
                <w:sz w:val="18"/>
                <w:szCs w:val="18"/>
              </w:rPr>
              <w:t xml:space="preserve"> TOV, UA</w:t>
            </w:r>
          </w:p>
        </w:tc>
        <w:tc>
          <w:tcPr>
            <w:tcW w:w="2520" w:type="dxa"/>
            <w:tcBorders>
              <w:top w:val="single" w:sz="4" w:space="0" w:color="auto"/>
              <w:left w:val="single" w:sz="4" w:space="0" w:color="auto"/>
              <w:bottom w:val="single" w:sz="4" w:space="0" w:color="auto"/>
              <w:right w:val="single" w:sz="4" w:space="0" w:color="auto"/>
            </w:tcBorders>
            <w:noWrap/>
            <w:vAlign w:val="bottom"/>
          </w:tcPr>
          <w:p w14:paraId="3FB50CD0" w14:textId="30B49496" w:rsidR="006411FB" w:rsidRPr="00547E1F" w:rsidRDefault="005543C3" w:rsidP="00547E1F">
            <w:pPr>
              <w:spacing w:before="60"/>
              <w:ind w:left="284"/>
              <w:rPr>
                <w:color w:val="000000"/>
                <w:sz w:val="18"/>
                <w:szCs w:val="18"/>
              </w:rPr>
            </w:pPr>
            <w:r>
              <w:rPr>
                <w:color w:val="000000"/>
                <w:sz w:val="18"/>
                <w:szCs w:val="18"/>
              </w:rPr>
              <w:t>24-predaj tovaru</w:t>
            </w:r>
          </w:p>
        </w:tc>
        <w:tc>
          <w:tcPr>
            <w:tcW w:w="1779" w:type="dxa"/>
            <w:tcBorders>
              <w:top w:val="single" w:sz="4" w:space="0" w:color="auto"/>
              <w:left w:val="single" w:sz="4" w:space="0" w:color="auto"/>
              <w:bottom w:val="single" w:sz="4" w:space="0" w:color="auto"/>
              <w:right w:val="single" w:sz="4" w:space="0" w:color="auto"/>
            </w:tcBorders>
            <w:noWrap/>
            <w:vAlign w:val="bottom"/>
          </w:tcPr>
          <w:p w14:paraId="1FB962E7" w14:textId="0DF67A63" w:rsidR="006411FB" w:rsidRPr="00547E1F" w:rsidRDefault="005543C3" w:rsidP="00962FD0">
            <w:pPr>
              <w:spacing w:before="60"/>
              <w:ind w:left="284"/>
              <w:jc w:val="right"/>
              <w:rPr>
                <w:color w:val="000000"/>
                <w:sz w:val="18"/>
                <w:szCs w:val="18"/>
              </w:rPr>
            </w:pPr>
            <w:r>
              <w:rPr>
                <w:color w:val="000000"/>
                <w:sz w:val="18"/>
                <w:szCs w:val="18"/>
              </w:rPr>
              <w:t>383 579</w:t>
            </w:r>
          </w:p>
        </w:tc>
        <w:tc>
          <w:tcPr>
            <w:tcW w:w="1544" w:type="dxa"/>
            <w:tcBorders>
              <w:top w:val="single" w:sz="4" w:space="0" w:color="auto"/>
              <w:left w:val="single" w:sz="4" w:space="0" w:color="auto"/>
              <w:bottom w:val="single" w:sz="4" w:space="0" w:color="auto"/>
              <w:right w:val="single" w:sz="4" w:space="0" w:color="auto"/>
            </w:tcBorders>
            <w:noWrap/>
            <w:vAlign w:val="bottom"/>
          </w:tcPr>
          <w:p w14:paraId="2613FB81" w14:textId="7561341E" w:rsidR="006411FB" w:rsidRPr="00547E1F" w:rsidRDefault="006411FB" w:rsidP="00962FD0">
            <w:pPr>
              <w:spacing w:before="60"/>
              <w:ind w:left="284"/>
              <w:jc w:val="right"/>
              <w:rPr>
                <w:color w:val="000000"/>
                <w:sz w:val="18"/>
                <w:szCs w:val="18"/>
              </w:rPr>
            </w:pPr>
          </w:p>
        </w:tc>
      </w:tr>
      <w:tr w:rsidR="006411FB" w:rsidRPr="00547E1F" w14:paraId="0227C159" w14:textId="77777777" w:rsidTr="00CB412F">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0272DC4B" w14:textId="2E0A5423" w:rsidR="006411FB" w:rsidRPr="00547E1F" w:rsidRDefault="006411FB" w:rsidP="00547E1F">
            <w:pPr>
              <w:spacing w:before="60"/>
              <w:ind w:left="284"/>
              <w:rPr>
                <w:color w:val="000000"/>
                <w:sz w:val="18"/>
                <w:szCs w:val="18"/>
              </w:rPr>
            </w:pPr>
            <w:r w:rsidRPr="00547E1F">
              <w:rPr>
                <w:color w:val="000000"/>
                <w:sz w:val="18"/>
                <w:szCs w:val="18"/>
              </w:rPr>
              <w:t> </w:t>
            </w:r>
          </w:p>
        </w:tc>
        <w:tc>
          <w:tcPr>
            <w:tcW w:w="2520" w:type="dxa"/>
            <w:tcBorders>
              <w:top w:val="single" w:sz="4" w:space="0" w:color="auto"/>
              <w:left w:val="single" w:sz="4" w:space="0" w:color="auto"/>
              <w:bottom w:val="single" w:sz="4" w:space="0" w:color="auto"/>
              <w:right w:val="single" w:sz="4" w:space="0" w:color="auto"/>
            </w:tcBorders>
            <w:noWrap/>
            <w:vAlign w:val="bottom"/>
          </w:tcPr>
          <w:p w14:paraId="0B79E352" w14:textId="3AF06842" w:rsidR="006411FB" w:rsidRPr="00547E1F" w:rsidRDefault="006411FB" w:rsidP="00547E1F">
            <w:pPr>
              <w:spacing w:before="60"/>
              <w:ind w:left="284"/>
              <w:rPr>
                <w:color w:val="000000"/>
                <w:sz w:val="18"/>
                <w:szCs w:val="18"/>
              </w:rPr>
            </w:pPr>
          </w:p>
        </w:tc>
        <w:tc>
          <w:tcPr>
            <w:tcW w:w="1779" w:type="dxa"/>
            <w:tcBorders>
              <w:top w:val="single" w:sz="4" w:space="0" w:color="auto"/>
              <w:left w:val="single" w:sz="4" w:space="0" w:color="auto"/>
              <w:bottom w:val="single" w:sz="4" w:space="0" w:color="auto"/>
              <w:right w:val="single" w:sz="4" w:space="0" w:color="auto"/>
            </w:tcBorders>
            <w:noWrap/>
            <w:vAlign w:val="bottom"/>
          </w:tcPr>
          <w:p w14:paraId="5E126B80" w14:textId="53C4AB67" w:rsidR="006411FB" w:rsidRPr="00547E1F" w:rsidRDefault="006411FB" w:rsidP="00962FD0">
            <w:pPr>
              <w:spacing w:before="60"/>
              <w:ind w:left="284"/>
              <w:jc w:val="right"/>
              <w:rPr>
                <w:color w:val="000000"/>
                <w:sz w:val="18"/>
                <w:szCs w:val="18"/>
              </w:rPr>
            </w:pPr>
          </w:p>
        </w:tc>
        <w:tc>
          <w:tcPr>
            <w:tcW w:w="1544" w:type="dxa"/>
            <w:tcBorders>
              <w:top w:val="single" w:sz="4" w:space="0" w:color="auto"/>
              <w:left w:val="single" w:sz="4" w:space="0" w:color="auto"/>
              <w:bottom w:val="single" w:sz="4" w:space="0" w:color="auto"/>
              <w:right w:val="single" w:sz="4" w:space="0" w:color="auto"/>
            </w:tcBorders>
            <w:noWrap/>
            <w:vAlign w:val="bottom"/>
          </w:tcPr>
          <w:p w14:paraId="03B2EC81" w14:textId="50407490" w:rsidR="006411FB" w:rsidRPr="00547E1F" w:rsidRDefault="006411FB" w:rsidP="00962FD0">
            <w:pPr>
              <w:spacing w:before="60"/>
              <w:ind w:left="284"/>
              <w:jc w:val="right"/>
              <w:rPr>
                <w:color w:val="000000"/>
                <w:sz w:val="18"/>
                <w:szCs w:val="18"/>
              </w:rPr>
            </w:pPr>
          </w:p>
        </w:tc>
      </w:tr>
      <w:tr w:rsidR="006411FB" w:rsidRPr="00547E1F" w14:paraId="73C2A6C5" w14:textId="77777777" w:rsidTr="00CB412F">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06048B09" w14:textId="77777777" w:rsidR="006411FB" w:rsidRPr="00547E1F" w:rsidRDefault="006411FB" w:rsidP="00547E1F">
            <w:pPr>
              <w:spacing w:before="60"/>
              <w:ind w:left="284"/>
              <w:rPr>
                <w:color w:val="000000"/>
                <w:sz w:val="18"/>
                <w:szCs w:val="18"/>
              </w:rPr>
            </w:pPr>
          </w:p>
        </w:tc>
        <w:tc>
          <w:tcPr>
            <w:tcW w:w="2520" w:type="dxa"/>
            <w:tcBorders>
              <w:top w:val="single" w:sz="4" w:space="0" w:color="auto"/>
              <w:left w:val="single" w:sz="4" w:space="0" w:color="auto"/>
              <w:bottom w:val="single" w:sz="4" w:space="0" w:color="auto"/>
              <w:right w:val="single" w:sz="4" w:space="0" w:color="auto"/>
            </w:tcBorders>
            <w:noWrap/>
            <w:vAlign w:val="bottom"/>
          </w:tcPr>
          <w:p w14:paraId="7756890B" w14:textId="77777777" w:rsidR="006411FB" w:rsidRPr="00547E1F" w:rsidRDefault="006411FB" w:rsidP="00547E1F">
            <w:pPr>
              <w:spacing w:before="60"/>
              <w:ind w:left="284"/>
              <w:rPr>
                <w:color w:val="000000"/>
                <w:sz w:val="18"/>
                <w:szCs w:val="18"/>
              </w:rPr>
            </w:pPr>
          </w:p>
        </w:tc>
        <w:tc>
          <w:tcPr>
            <w:tcW w:w="1779" w:type="dxa"/>
            <w:tcBorders>
              <w:top w:val="single" w:sz="4" w:space="0" w:color="auto"/>
              <w:left w:val="single" w:sz="4" w:space="0" w:color="auto"/>
              <w:bottom w:val="single" w:sz="4" w:space="0" w:color="auto"/>
              <w:right w:val="single" w:sz="4" w:space="0" w:color="auto"/>
            </w:tcBorders>
            <w:noWrap/>
            <w:vAlign w:val="bottom"/>
          </w:tcPr>
          <w:p w14:paraId="4DD474B7" w14:textId="77777777" w:rsidR="006411FB" w:rsidRPr="00547E1F" w:rsidRDefault="006411FB" w:rsidP="00962FD0">
            <w:pPr>
              <w:spacing w:before="60"/>
              <w:ind w:left="284"/>
              <w:jc w:val="right"/>
              <w:rPr>
                <w:color w:val="000000"/>
                <w:sz w:val="18"/>
                <w:szCs w:val="18"/>
              </w:rPr>
            </w:pPr>
          </w:p>
        </w:tc>
        <w:tc>
          <w:tcPr>
            <w:tcW w:w="1544" w:type="dxa"/>
            <w:tcBorders>
              <w:top w:val="single" w:sz="4" w:space="0" w:color="auto"/>
              <w:left w:val="single" w:sz="4" w:space="0" w:color="auto"/>
              <w:bottom w:val="single" w:sz="4" w:space="0" w:color="auto"/>
              <w:right w:val="single" w:sz="4" w:space="0" w:color="auto"/>
            </w:tcBorders>
            <w:noWrap/>
            <w:vAlign w:val="bottom"/>
          </w:tcPr>
          <w:p w14:paraId="6A8E64EC" w14:textId="77777777" w:rsidR="006411FB" w:rsidRPr="00547E1F" w:rsidRDefault="006411FB" w:rsidP="00962FD0">
            <w:pPr>
              <w:spacing w:before="60"/>
              <w:ind w:left="284"/>
              <w:jc w:val="right"/>
              <w:rPr>
                <w:color w:val="000000"/>
                <w:sz w:val="18"/>
                <w:szCs w:val="18"/>
              </w:rPr>
            </w:pPr>
          </w:p>
        </w:tc>
      </w:tr>
      <w:tr w:rsidR="00CB412F" w:rsidRPr="00547E1F" w14:paraId="47097E26" w14:textId="77777777" w:rsidTr="00CB412F">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2B5EDA46" w14:textId="5ED9D053" w:rsidR="00CB412F" w:rsidRPr="00547E1F" w:rsidRDefault="00CB412F" w:rsidP="00CB412F">
            <w:pPr>
              <w:spacing w:before="60"/>
              <w:ind w:left="284"/>
              <w:rPr>
                <w:color w:val="000000"/>
                <w:sz w:val="18"/>
                <w:szCs w:val="18"/>
              </w:rPr>
            </w:pPr>
            <w:proofErr w:type="spellStart"/>
            <w:r>
              <w:rPr>
                <w:color w:val="000000"/>
                <w:sz w:val="18"/>
                <w:szCs w:val="18"/>
              </w:rPr>
              <w:t>Hirsch</w:t>
            </w:r>
            <w:proofErr w:type="spellEnd"/>
            <w:r>
              <w:rPr>
                <w:color w:val="000000"/>
                <w:sz w:val="18"/>
                <w:szCs w:val="18"/>
              </w:rPr>
              <w:t xml:space="preserve"> </w:t>
            </w:r>
            <w:proofErr w:type="spellStart"/>
            <w:r>
              <w:rPr>
                <w:color w:val="000000"/>
                <w:sz w:val="18"/>
                <w:szCs w:val="18"/>
              </w:rPr>
              <w:t>Porozell</w:t>
            </w:r>
            <w:proofErr w:type="spellEnd"/>
            <w:r>
              <w:rPr>
                <w:color w:val="000000"/>
                <w:sz w:val="18"/>
                <w:szCs w:val="18"/>
              </w:rPr>
              <w:t xml:space="preserve"> SRL, RO</w:t>
            </w:r>
            <w:r w:rsidRPr="00547E1F">
              <w:rPr>
                <w:color w:val="000000"/>
                <w:sz w:val="18"/>
                <w:szCs w:val="18"/>
              </w:rPr>
              <w:t> </w:t>
            </w:r>
          </w:p>
        </w:tc>
        <w:tc>
          <w:tcPr>
            <w:tcW w:w="2520" w:type="dxa"/>
            <w:tcBorders>
              <w:top w:val="single" w:sz="4" w:space="0" w:color="auto"/>
              <w:left w:val="single" w:sz="4" w:space="0" w:color="auto"/>
              <w:bottom w:val="single" w:sz="4" w:space="0" w:color="auto"/>
              <w:right w:val="single" w:sz="4" w:space="0" w:color="auto"/>
            </w:tcBorders>
            <w:noWrap/>
            <w:vAlign w:val="bottom"/>
          </w:tcPr>
          <w:p w14:paraId="70E86A65" w14:textId="5F676767" w:rsidR="00CB412F" w:rsidRPr="00547E1F" w:rsidRDefault="00CB412F" w:rsidP="00CB412F">
            <w:pPr>
              <w:spacing w:before="60"/>
              <w:ind w:left="284"/>
              <w:rPr>
                <w:color w:val="000000"/>
                <w:sz w:val="18"/>
                <w:szCs w:val="18"/>
              </w:rPr>
            </w:pPr>
            <w:r>
              <w:rPr>
                <w:color w:val="000000"/>
                <w:sz w:val="18"/>
                <w:szCs w:val="18"/>
              </w:rPr>
              <w:t>21-predaj výrobkov</w:t>
            </w:r>
            <w:r w:rsidRPr="00547E1F">
              <w:rPr>
                <w:color w:val="000000"/>
                <w:sz w:val="18"/>
                <w:szCs w:val="18"/>
              </w:rPr>
              <w:t> </w:t>
            </w:r>
          </w:p>
        </w:tc>
        <w:tc>
          <w:tcPr>
            <w:tcW w:w="1779" w:type="dxa"/>
            <w:tcBorders>
              <w:top w:val="single" w:sz="4" w:space="0" w:color="auto"/>
              <w:left w:val="single" w:sz="4" w:space="0" w:color="auto"/>
              <w:bottom w:val="single" w:sz="4" w:space="0" w:color="auto"/>
              <w:right w:val="single" w:sz="4" w:space="0" w:color="auto"/>
            </w:tcBorders>
            <w:noWrap/>
            <w:vAlign w:val="bottom"/>
          </w:tcPr>
          <w:p w14:paraId="1F46A306" w14:textId="7E6C6C5A" w:rsidR="00CB412F" w:rsidRPr="00547E1F" w:rsidRDefault="00CB412F" w:rsidP="00CB412F">
            <w:pPr>
              <w:spacing w:before="60"/>
              <w:ind w:left="284"/>
              <w:jc w:val="right"/>
              <w:rPr>
                <w:color w:val="000000"/>
                <w:sz w:val="18"/>
                <w:szCs w:val="18"/>
              </w:rPr>
            </w:pPr>
            <w:r w:rsidRPr="00547E1F">
              <w:rPr>
                <w:color w:val="000000"/>
                <w:sz w:val="18"/>
                <w:szCs w:val="18"/>
              </w:rPr>
              <w:t> </w:t>
            </w:r>
          </w:p>
        </w:tc>
        <w:tc>
          <w:tcPr>
            <w:tcW w:w="1544" w:type="dxa"/>
            <w:tcBorders>
              <w:top w:val="single" w:sz="4" w:space="0" w:color="auto"/>
              <w:left w:val="single" w:sz="4" w:space="0" w:color="auto"/>
              <w:bottom w:val="single" w:sz="4" w:space="0" w:color="auto"/>
              <w:right w:val="single" w:sz="4" w:space="0" w:color="auto"/>
            </w:tcBorders>
            <w:noWrap/>
            <w:vAlign w:val="bottom"/>
          </w:tcPr>
          <w:p w14:paraId="73E8DA3E" w14:textId="56EC60C8" w:rsidR="00CB412F" w:rsidRPr="00547E1F" w:rsidRDefault="00CB412F" w:rsidP="00CB412F">
            <w:pPr>
              <w:spacing w:before="60"/>
              <w:ind w:left="284"/>
              <w:jc w:val="right"/>
              <w:rPr>
                <w:color w:val="000000"/>
                <w:sz w:val="18"/>
                <w:szCs w:val="18"/>
              </w:rPr>
            </w:pPr>
            <w:r w:rsidRPr="00547E1F">
              <w:rPr>
                <w:color w:val="000000"/>
                <w:sz w:val="18"/>
                <w:szCs w:val="18"/>
              </w:rPr>
              <w:t> </w:t>
            </w:r>
            <w:r w:rsidR="00E61E53">
              <w:rPr>
                <w:color w:val="000000"/>
                <w:sz w:val="18"/>
                <w:szCs w:val="18"/>
              </w:rPr>
              <w:t>3 240</w:t>
            </w:r>
          </w:p>
        </w:tc>
      </w:tr>
      <w:tr w:rsidR="00CB412F" w:rsidRPr="00547E1F" w14:paraId="4D79F3F4" w14:textId="77777777" w:rsidTr="00CB412F">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693120FC" w14:textId="2612C2EE" w:rsidR="00CB412F" w:rsidRPr="00547E1F" w:rsidRDefault="00CB412F" w:rsidP="00CB412F">
            <w:pPr>
              <w:spacing w:before="60"/>
              <w:ind w:left="284"/>
              <w:rPr>
                <w:color w:val="000000"/>
                <w:sz w:val="18"/>
                <w:szCs w:val="18"/>
              </w:rPr>
            </w:pPr>
            <w:r w:rsidRPr="00547E1F">
              <w:rPr>
                <w:color w:val="000000"/>
                <w:sz w:val="18"/>
                <w:szCs w:val="18"/>
              </w:rPr>
              <w:t> </w:t>
            </w:r>
          </w:p>
        </w:tc>
        <w:tc>
          <w:tcPr>
            <w:tcW w:w="2520" w:type="dxa"/>
            <w:tcBorders>
              <w:top w:val="single" w:sz="4" w:space="0" w:color="auto"/>
              <w:left w:val="single" w:sz="4" w:space="0" w:color="auto"/>
              <w:bottom w:val="single" w:sz="4" w:space="0" w:color="auto"/>
              <w:right w:val="single" w:sz="4" w:space="0" w:color="auto"/>
            </w:tcBorders>
            <w:noWrap/>
            <w:vAlign w:val="bottom"/>
          </w:tcPr>
          <w:p w14:paraId="1CCB4E2C" w14:textId="1CF6B6A8" w:rsidR="00CB412F" w:rsidRPr="00547E1F" w:rsidRDefault="00CB412F" w:rsidP="00CB412F">
            <w:pPr>
              <w:spacing w:before="60"/>
              <w:ind w:left="284"/>
              <w:rPr>
                <w:color w:val="000000"/>
                <w:sz w:val="18"/>
                <w:szCs w:val="18"/>
              </w:rPr>
            </w:pPr>
            <w:r>
              <w:rPr>
                <w:color w:val="000000"/>
                <w:sz w:val="18"/>
                <w:szCs w:val="18"/>
              </w:rPr>
              <w:t>22-predaj služieb</w:t>
            </w:r>
            <w:r w:rsidRPr="00547E1F">
              <w:rPr>
                <w:color w:val="000000"/>
                <w:sz w:val="18"/>
                <w:szCs w:val="18"/>
              </w:rPr>
              <w:t> </w:t>
            </w:r>
          </w:p>
        </w:tc>
        <w:tc>
          <w:tcPr>
            <w:tcW w:w="1779" w:type="dxa"/>
            <w:tcBorders>
              <w:top w:val="single" w:sz="4" w:space="0" w:color="auto"/>
              <w:left w:val="single" w:sz="4" w:space="0" w:color="auto"/>
              <w:bottom w:val="single" w:sz="4" w:space="0" w:color="auto"/>
              <w:right w:val="single" w:sz="4" w:space="0" w:color="auto"/>
            </w:tcBorders>
            <w:noWrap/>
            <w:vAlign w:val="bottom"/>
          </w:tcPr>
          <w:p w14:paraId="3E82B3AB" w14:textId="2085C291" w:rsidR="00CB412F" w:rsidRPr="00547E1F" w:rsidRDefault="00CB412F" w:rsidP="00CB412F">
            <w:pPr>
              <w:spacing w:before="60"/>
              <w:ind w:left="284"/>
              <w:jc w:val="right"/>
              <w:rPr>
                <w:color w:val="000000"/>
                <w:sz w:val="18"/>
                <w:szCs w:val="18"/>
              </w:rPr>
            </w:pPr>
            <w:r w:rsidRPr="00547E1F">
              <w:rPr>
                <w:color w:val="000000"/>
                <w:sz w:val="18"/>
                <w:szCs w:val="18"/>
              </w:rPr>
              <w:t> </w:t>
            </w:r>
          </w:p>
        </w:tc>
        <w:tc>
          <w:tcPr>
            <w:tcW w:w="1544" w:type="dxa"/>
            <w:tcBorders>
              <w:top w:val="single" w:sz="4" w:space="0" w:color="auto"/>
              <w:left w:val="single" w:sz="4" w:space="0" w:color="auto"/>
              <w:bottom w:val="single" w:sz="4" w:space="0" w:color="auto"/>
              <w:right w:val="single" w:sz="4" w:space="0" w:color="auto"/>
            </w:tcBorders>
            <w:noWrap/>
            <w:vAlign w:val="bottom"/>
          </w:tcPr>
          <w:p w14:paraId="37337E1D" w14:textId="38377977" w:rsidR="00CB412F" w:rsidRPr="00547E1F" w:rsidRDefault="00CB412F" w:rsidP="00CB412F">
            <w:pPr>
              <w:spacing w:before="60"/>
              <w:ind w:left="284"/>
              <w:jc w:val="right"/>
              <w:rPr>
                <w:color w:val="000000"/>
                <w:sz w:val="18"/>
                <w:szCs w:val="18"/>
              </w:rPr>
            </w:pPr>
            <w:r w:rsidRPr="00547E1F">
              <w:rPr>
                <w:color w:val="000000"/>
                <w:sz w:val="18"/>
                <w:szCs w:val="18"/>
              </w:rPr>
              <w:t> </w:t>
            </w:r>
            <w:r w:rsidR="00E61E53">
              <w:rPr>
                <w:color w:val="000000"/>
                <w:sz w:val="18"/>
                <w:szCs w:val="18"/>
              </w:rPr>
              <w:t>30</w:t>
            </w:r>
          </w:p>
        </w:tc>
      </w:tr>
      <w:tr w:rsidR="00CB412F" w:rsidRPr="00547E1F" w14:paraId="1ED4BEE5" w14:textId="77777777" w:rsidTr="00CB412F">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3C8AE16C" w14:textId="13DEA72D" w:rsidR="00CB412F" w:rsidRPr="00547E1F" w:rsidRDefault="00CB412F" w:rsidP="00CB412F">
            <w:pPr>
              <w:spacing w:before="60"/>
              <w:ind w:left="284"/>
              <w:rPr>
                <w:color w:val="000000"/>
                <w:sz w:val="18"/>
                <w:szCs w:val="18"/>
              </w:rPr>
            </w:pPr>
            <w:r w:rsidRPr="00547E1F">
              <w:rPr>
                <w:color w:val="000000"/>
                <w:sz w:val="18"/>
                <w:szCs w:val="18"/>
              </w:rPr>
              <w:t> </w:t>
            </w:r>
          </w:p>
        </w:tc>
        <w:tc>
          <w:tcPr>
            <w:tcW w:w="2520" w:type="dxa"/>
            <w:tcBorders>
              <w:top w:val="single" w:sz="4" w:space="0" w:color="auto"/>
              <w:left w:val="single" w:sz="4" w:space="0" w:color="auto"/>
              <w:bottom w:val="single" w:sz="4" w:space="0" w:color="auto"/>
              <w:right w:val="single" w:sz="4" w:space="0" w:color="auto"/>
            </w:tcBorders>
            <w:noWrap/>
            <w:vAlign w:val="bottom"/>
          </w:tcPr>
          <w:p w14:paraId="36F6B91D" w14:textId="48061F90" w:rsidR="00CB412F" w:rsidRPr="00547E1F" w:rsidRDefault="00CB412F" w:rsidP="00CB412F">
            <w:pPr>
              <w:spacing w:before="60"/>
              <w:ind w:left="284"/>
              <w:rPr>
                <w:color w:val="000000"/>
                <w:sz w:val="18"/>
                <w:szCs w:val="18"/>
              </w:rPr>
            </w:pPr>
            <w:r w:rsidRPr="00547E1F">
              <w:rPr>
                <w:color w:val="000000"/>
                <w:sz w:val="18"/>
                <w:szCs w:val="18"/>
              </w:rPr>
              <w:t> </w:t>
            </w:r>
            <w:r w:rsidR="00411CF2">
              <w:rPr>
                <w:color w:val="000000"/>
                <w:sz w:val="18"/>
                <w:szCs w:val="18"/>
              </w:rPr>
              <w:t>26-predaj investícii</w:t>
            </w:r>
          </w:p>
        </w:tc>
        <w:tc>
          <w:tcPr>
            <w:tcW w:w="1779" w:type="dxa"/>
            <w:tcBorders>
              <w:top w:val="single" w:sz="4" w:space="0" w:color="auto"/>
              <w:left w:val="single" w:sz="4" w:space="0" w:color="auto"/>
              <w:bottom w:val="single" w:sz="4" w:space="0" w:color="auto"/>
              <w:right w:val="single" w:sz="4" w:space="0" w:color="auto"/>
            </w:tcBorders>
            <w:noWrap/>
            <w:vAlign w:val="bottom"/>
          </w:tcPr>
          <w:p w14:paraId="32284EF3" w14:textId="6322AE76" w:rsidR="00CB412F" w:rsidRPr="00547E1F" w:rsidRDefault="005543C3" w:rsidP="00CB412F">
            <w:pPr>
              <w:spacing w:before="60"/>
              <w:ind w:left="284"/>
              <w:jc w:val="right"/>
              <w:rPr>
                <w:color w:val="000000"/>
                <w:sz w:val="18"/>
                <w:szCs w:val="18"/>
              </w:rPr>
            </w:pPr>
            <w:r>
              <w:rPr>
                <w:color w:val="000000"/>
                <w:sz w:val="18"/>
                <w:szCs w:val="18"/>
              </w:rPr>
              <w:t>7 500</w:t>
            </w:r>
          </w:p>
        </w:tc>
        <w:tc>
          <w:tcPr>
            <w:tcW w:w="1544" w:type="dxa"/>
            <w:tcBorders>
              <w:top w:val="single" w:sz="4" w:space="0" w:color="auto"/>
              <w:left w:val="single" w:sz="4" w:space="0" w:color="auto"/>
              <w:bottom w:val="single" w:sz="4" w:space="0" w:color="auto"/>
              <w:right w:val="single" w:sz="4" w:space="0" w:color="auto"/>
            </w:tcBorders>
            <w:noWrap/>
            <w:vAlign w:val="bottom"/>
          </w:tcPr>
          <w:p w14:paraId="4F6989B5" w14:textId="3783B301" w:rsidR="00CB412F" w:rsidRPr="00547E1F" w:rsidRDefault="00CB412F" w:rsidP="00CB412F">
            <w:pPr>
              <w:spacing w:before="60"/>
              <w:ind w:left="284"/>
              <w:jc w:val="right"/>
              <w:rPr>
                <w:color w:val="000000"/>
                <w:sz w:val="18"/>
                <w:szCs w:val="18"/>
              </w:rPr>
            </w:pPr>
            <w:r w:rsidRPr="00547E1F">
              <w:rPr>
                <w:color w:val="000000"/>
                <w:sz w:val="18"/>
                <w:szCs w:val="18"/>
              </w:rPr>
              <w:t> </w:t>
            </w:r>
            <w:r w:rsidR="00E61E53">
              <w:rPr>
                <w:color w:val="000000"/>
                <w:sz w:val="18"/>
                <w:szCs w:val="18"/>
              </w:rPr>
              <w:t>7 000</w:t>
            </w:r>
          </w:p>
        </w:tc>
      </w:tr>
      <w:tr w:rsidR="002A594A" w:rsidRPr="00547E1F" w14:paraId="1AC5DD69" w14:textId="77777777" w:rsidTr="00CB412F">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49D21A0A" w14:textId="77777777" w:rsidR="002A594A" w:rsidRPr="00547E1F" w:rsidRDefault="002A594A" w:rsidP="00CB412F">
            <w:pPr>
              <w:spacing w:before="60"/>
              <w:ind w:left="284"/>
              <w:rPr>
                <w:color w:val="000000"/>
                <w:sz w:val="18"/>
                <w:szCs w:val="18"/>
              </w:rPr>
            </w:pPr>
          </w:p>
        </w:tc>
        <w:tc>
          <w:tcPr>
            <w:tcW w:w="2520" w:type="dxa"/>
            <w:tcBorders>
              <w:top w:val="single" w:sz="4" w:space="0" w:color="auto"/>
              <w:left w:val="single" w:sz="4" w:space="0" w:color="auto"/>
              <w:bottom w:val="single" w:sz="4" w:space="0" w:color="auto"/>
              <w:right w:val="single" w:sz="4" w:space="0" w:color="auto"/>
            </w:tcBorders>
            <w:noWrap/>
            <w:vAlign w:val="bottom"/>
          </w:tcPr>
          <w:p w14:paraId="1C3DD776" w14:textId="77777777" w:rsidR="002A594A" w:rsidRPr="00547E1F" w:rsidRDefault="002A594A" w:rsidP="00CB412F">
            <w:pPr>
              <w:spacing w:before="60"/>
              <w:ind w:left="284"/>
              <w:rPr>
                <w:color w:val="000000"/>
                <w:sz w:val="18"/>
                <w:szCs w:val="18"/>
              </w:rPr>
            </w:pPr>
          </w:p>
        </w:tc>
        <w:tc>
          <w:tcPr>
            <w:tcW w:w="1779" w:type="dxa"/>
            <w:tcBorders>
              <w:top w:val="single" w:sz="4" w:space="0" w:color="auto"/>
              <w:left w:val="single" w:sz="4" w:space="0" w:color="auto"/>
              <w:bottom w:val="single" w:sz="4" w:space="0" w:color="auto"/>
              <w:right w:val="single" w:sz="4" w:space="0" w:color="auto"/>
            </w:tcBorders>
            <w:noWrap/>
            <w:vAlign w:val="bottom"/>
          </w:tcPr>
          <w:p w14:paraId="0B7F9DF1" w14:textId="77777777" w:rsidR="002A594A" w:rsidRDefault="002A594A" w:rsidP="00CB412F">
            <w:pPr>
              <w:spacing w:before="60"/>
              <w:ind w:left="284"/>
              <w:jc w:val="right"/>
              <w:rPr>
                <w:color w:val="000000"/>
                <w:sz w:val="18"/>
                <w:szCs w:val="18"/>
              </w:rPr>
            </w:pPr>
          </w:p>
        </w:tc>
        <w:tc>
          <w:tcPr>
            <w:tcW w:w="1544" w:type="dxa"/>
            <w:tcBorders>
              <w:top w:val="single" w:sz="4" w:space="0" w:color="auto"/>
              <w:left w:val="single" w:sz="4" w:space="0" w:color="auto"/>
              <w:bottom w:val="single" w:sz="4" w:space="0" w:color="auto"/>
              <w:right w:val="single" w:sz="4" w:space="0" w:color="auto"/>
            </w:tcBorders>
            <w:noWrap/>
            <w:vAlign w:val="bottom"/>
          </w:tcPr>
          <w:p w14:paraId="39DAD262" w14:textId="77777777" w:rsidR="002A594A" w:rsidRPr="00547E1F" w:rsidRDefault="002A594A" w:rsidP="00CB412F">
            <w:pPr>
              <w:spacing w:before="60"/>
              <w:ind w:left="284"/>
              <w:jc w:val="right"/>
              <w:rPr>
                <w:color w:val="000000"/>
                <w:sz w:val="18"/>
                <w:szCs w:val="18"/>
              </w:rPr>
            </w:pPr>
          </w:p>
        </w:tc>
      </w:tr>
      <w:tr w:rsidR="00CB412F" w:rsidRPr="00547E1F" w14:paraId="0E8E480D" w14:textId="77777777" w:rsidTr="00CB412F">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6295FA3F" w14:textId="5B4A38EE" w:rsidR="00CB412F" w:rsidRPr="00547E1F" w:rsidRDefault="00411CF2" w:rsidP="00CB412F">
            <w:pPr>
              <w:spacing w:before="60"/>
              <w:ind w:left="284"/>
              <w:rPr>
                <w:color w:val="000000"/>
                <w:sz w:val="18"/>
                <w:szCs w:val="18"/>
              </w:rPr>
            </w:pPr>
            <w:r>
              <w:rPr>
                <w:color w:val="000000"/>
                <w:sz w:val="18"/>
                <w:szCs w:val="18"/>
              </w:rPr>
              <w:t>HIRSCH CZ</w:t>
            </w:r>
          </w:p>
        </w:tc>
        <w:tc>
          <w:tcPr>
            <w:tcW w:w="2520" w:type="dxa"/>
            <w:tcBorders>
              <w:top w:val="single" w:sz="4" w:space="0" w:color="auto"/>
              <w:left w:val="single" w:sz="4" w:space="0" w:color="auto"/>
              <w:bottom w:val="single" w:sz="4" w:space="0" w:color="auto"/>
              <w:right w:val="single" w:sz="4" w:space="0" w:color="auto"/>
            </w:tcBorders>
            <w:noWrap/>
            <w:vAlign w:val="bottom"/>
          </w:tcPr>
          <w:p w14:paraId="2EAE3EF8" w14:textId="4D2E4918" w:rsidR="00CB412F" w:rsidRPr="00547E1F" w:rsidRDefault="00CB412F" w:rsidP="00CB412F">
            <w:pPr>
              <w:spacing w:before="60"/>
              <w:ind w:left="284"/>
              <w:rPr>
                <w:color w:val="000000"/>
                <w:sz w:val="18"/>
                <w:szCs w:val="18"/>
              </w:rPr>
            </w:pPr>
            <w:r>
              <w:rPr>
                <w:color w:val="000000"/>
                <w:sz w:val="18"/>
                <w:szCs w:val="18"/>
              </w:rPr>
              <w:t>11-nákup materiálu</w:t>
            </w:r>
          </w:p>
        </w:tc>
        <w:tc>
          <w:tcPr>
            <w:tcW w:w="1779" w:type="dxa"/>
            <w:tcBorders>
              <w:top w:val="single" w:sz="4" w:space="0" w:color="auto"/>
              <w:left w:val="single" w:sz="4" w:space="0" w:color="auto"/>
              <w:bottom w:val="single" w:sz="4" w:space="0" w:color="auto"/>
              <w:right w:val="single" w:sz="4" w:space="0" w:color="auto"/>
            </w:tcBorders>
            <w:noWrap/>
            <w:vAlign w:val="bottom"/>
          </w:tcPr>
          <w:p w14:paraId="6DB28223" w14:textId="403A7B53" w:rsidR="00CB412F" w:rsidRPr="00547E1F" w:rsidRDefault="005543C3" w:rsidP="00CB412F">
            <w:pPr>
              <w:spacing w:before="60"/>
              <w:ind w:left="284"/>
              <w:jc w:val="right"/>
              <w:rPr>
                <w:color w:val="000000"/>
                <w:sz w:val="18"/>
                <w:szCs w:val="18"/>
              </w:rPr>
            </w:pPr>
            <w:r>
              <w:rPr>
                <w:color w:val="000000"/>
                <w:sz w:val="18"/>
                <w:szCs w:val="18"/>
              </w:rPr>
              <w:t>- 3 340</w:t>
            </w:r>
            <w:r w:rsidR="00CB412F" w:rsidRPr="00547E1F">
              <w:rPr>
                <w:color w:val="000000"/>
                <w:sz w:val="18"/>
                <w:szCs w:val="18"/>
              </w:rPr>
              <w:t> </w:t>
            </w:r>
          </w:p>
        </w:tc>
        <w:tc>
          <w:tcPr>
            <w:tcW w:w="1544" w:type="dxa"/>
            <w:tcBorders>
              <w:top w:val="single" w:sz="4" w:space="0" w:color="auto"/>
              <w:left w:val="single" w:sz="4" w:space="0" w:color="auto"/>
              <w:bottom w:val="single" w:sz="4" w:space="0" w:color="auto"/>
              <w:right w:val="single" w:sz="4" w:space="0" w:color="auto"/>
            </w:tcBorders>
            <w:noWrap/>
            <w:vAlign w:val="bottom"/>
          </w:tcPr>
          <w:p w14:paraId="743774F1" w14:textId="2E65200F" w:rsidR="00CB412F" w:rsidRPr="00547E1F" w:rsidRDefault="00CB412F" w:rsidP="00CB412F">
            <w:pPr>
              <w:spacing w:before="60"/>
              <w:ind w:left="284"/>
              <w:jc w:val="right"/>
              <w:rPr>
                <w:color w:val="000000"/>
                <w:sz w:val="18"/>
                <w:szCs w:val="18"/>
              </w:rPr>
            </w:pPr>
          </w:p>
        </w:tc>
      </w:tr>
      <w:tr w:rsidR="00CB412F" w:rsidRPr="00547E1F" w14:paraId="0E66F499" w14:textId="77777777" w:rsidTr="00CB412F">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14C16368" w14:textId="4976D927" w:rsidR="00CB412F" w:rsidRPr="00547E1F" w:rsidRDefault="00CB412F" w:rsidP="00CB412F">
            <w:pPr>
              <w:spacing w:before="60"/>
              <w:ind w:left="284"/>
              <w:rPr>
                <w:color w:val="000000"/>
                <w:sz w:val="18"/>
                <w:szCs w:val="18"/>
              </w:rPr>
            </w:pPr>
          </w:p>
        </w:tc>
        <w:tc>
          <w:tcPr>
            <w:tcW w:w="2520" w:type="dxa"/>
            <w:tcBorders>
              <w:top w:val="single" w:sz="4" w:space="0" w:color="auto"/>
              <w:left w:val="single" w:sz="4" w:space="0" w:color="auto"/>
              <w:bottom w:val="single" w:sz="4" w:space="0" w:color="auto"/>
              <w:right w:val="single" w:sz="4" w:space="0" w:color="auto"/>
            </w:tcBorders>
            <w:noWrap/>
            <w:vAlign w:val="bottom"/>
          </w:tcPr>
          <w:p w14:paraId="5A0F431A" w14:textId="4B8D9E38" w:rsidR="00CB412F" w:rsidRPr="00547E1F" w:rsidRDefault="00411CF2" w:rsidP="00CB412F">
            <w:pPr>
              <w:spacing w:before="60"/>
              <w:ind w:left="284"/>
              <w:rPr>
                <w:color w:val="000000"/>
                <w:sz w:val="18"/>
                <w:szCs w:val="18"/>
              </w:rPr>
            </w:pPr>
            <w:r>
              <w:rPr>
                <w:color w:val="000000"/>
                <w:sz w:val="18"/>
                <w:szCs w:val="18"/>
              </w:rPr>
              <w:t>26-predaj investícii</w:t>
            </w:r>
          </w:p>
        </w:tc>
        <w:tc>
          <w:tcPr>
            <w:tcW w:w="1779" w:type="dxa"/>
            <w:tcBorders>
              <w:top w:val="single" w:sz="4" w:space="0" w:color="auto"/>
              <w:left w:val="single" w:sz="4" w:space="0" w:color="auto"/>
              <w:bottom w:val="single" w:sz="4" w:space="0" w:color="auto"/>
              <w:right w:val="single" w:sz="4" w:space="0" w:color="auto"/>
            </w:tcBorders>
            <w:noWrap/>
            <w:vAlign w:val="bottom"/>
          </w:tcPr>
          <w:p w14:paraId="168E30BD" w14:textId="1B69E35C" w:rsidR="00CB412F" w:rsidRPr="00547E1F" w:rsidRDefault="00CB412F" w:rsidP="00CB412F">
            <w:pPr>
              <w:spacing w:before="60"/>
              <w:ind w:left="284"/>
              <w:jc w:val="right"/>
              <w:rPr>
                <w:color w:val="000000"/>
                <w:sz w:val="18"/>
                <w:szCs w:val="18"/>
              </w:rPr>
            </w:pPr>
          </w:p>
        </w:tc>
        <w:tc>
          <w:tcPr>
            <w:tcW w:w="1544" w:type="dxa"/>
            <w:tcBorders>
              <w:top w:val="single" w:sz="4" w:space="0" w:color="auto"/>
              <w:left w:val="single" w:sz="4" w:space="0" w:color="auto"/>
              <w:bottom w:val="single" w:sz="4" w:space="0" w:color="auto"/>
              <w:right w:val="single" w:sz="4" w:space="0" w:color="auto"/>
            </w:tcBorders>
            <w:noWrap/>
            <w:vAlign w:val="bottom"/>
          </w:tcPr>
          <w:p w14:paraId="67F0728A" w14:textId="62D74DDA" w:rsidR="00CB412F" w:rsidRPr="00547E1F" w:rsidRDefault="00E61E53" w:rsidP="00CB412F">
            <w:pPr>
              <w:spacing w:before="60"/>
              <w:ind w:left="284"/>
              <w:jc w:val="right"/>
              <w:rPr>
                <w:color w:val="000000"/>
                <w:sz w:val="18"/>
                <w:szCs w:val="18"/>
              </w:rPr>
            </w:pPr>
            <w:r>
              <w:rPr>
                <w:color w:val="000000"/>
                <w:sz w:val="18"/>
                <w:szCs w:val="18"/>
              </w:rPr>
              <w:t>1 000</w:t>
            </w:r>
          </w:p>
        </w:tc>
      </w:tr>
      <w:tr w:rsidR="00654FFC" w:rsidRPr="00547E1F" w14:paraId="43DE5600" w14:textId="77777777" w:rsidTr="00CB412F">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267B44B0" w14:textId="77777777" w:rsidR="00654FFC" w:rsidRDefault="00654FFC" w:rsidP="00CB412F">
            <w:pPr>
              <w:spacing w:before="60"/>
              <w:ind w:left="284"/>
              <w:rPr>
                <w:color w:val="000000"/>
                <w:sz w:val="18"/>
                <w:szCs w:val="18"/>
              </w:rPr>
            </w:pPr>
          </w:p>
        </w:tc>
        <w:tc>
          <w:tcPr>
            <w:tcW w:w="2520" w:type="dxa"/>
            <w:tcBorders>
              <w:top w:val="single" w:sz="4" w:space="0" w:color="auto"/>
              <w:left w:val="single" w:sz="4" w:space="0" w:color="auto"/>
              <w:bottom w:val="single" w:sz="4" w:space="0" w:color="auto"/>
              <w:right w:val="single" w:sz="4" w:space="0" w:color="auto"/>
            </w:tcBorders>
            <w:noWrap/>
            <w:vAlign w:val="bottom"/>
          </w:tcPr>
          <w:p w14:paraId="6206DB1E" w14:textId="77777777" w:rsidR="00654FFC" w:rsidRDefault="00654FFC" w:rsidP="00CB412F">
            <w:pPr>
              <w:spacing w:before="60"/>
              <w:ind w:left="284"/>
              <w:rPr>
                <w:color w:val="000000"/>
                <w:sz w:val="18"/>
                <w:szCs w:val="18"/>
              </w:rPr>
            </w:pPr>
          </w:p>
        </w:tc>
        <w:tc>
          <w:tcPr>
            <w:tcW w:w="1779" w:type="dxa"/>
            <w:tcBorders>
              <w:top w:val="single" w:sz="4" w:space="0" w:color="auto"/>
              <w:left w:val="single" w:sz="4" w:space="0" w:color="auto"/>
              <w:bottom w:val="single" w:sz="4" w:space="0" w:color="auto"/>
              <w:right w:val="single" w:sz="4" w:space="0" w:color="auto"/>
            </w:tcBorders>
            <w:noWrap/>
            <w:vAlign w:val="bottom"/>
          </w:tcPr>
          <w:p w14:paraId="3C10FD2B" w14:textId="77777777" w:rsidR="00654FFC" w:rsidRDefault="00654FFC" w:rsidP="00CB412F">
            <w:pPr>
              <w:spacing w:before="60"/>
              <w:ind w:left="284"/>
              <w:jc w:val="right"/>
              <w:rPr>
                <w:color w:val="000000"/>
                <w:sz w:val="18"/>
                <w:szCs w:val="18"/>
              </w:rPr>
            </w:pPr>
          </w:p>
        </w:tc>
        <w:tc>
          <w:tcPr>
            <w:tcW w:w="1544" w:type="dxa"/>
            <w:tcBorders>
              <w:top w:val="single" w:sz="4" w:space="0" w:color="auto"/>
              <w:left w:val="single" w:sz="4" w:space="0" w:color="auto"/>
              <w:bottom w:val="single" w:sz="4" w:space="0" w:color="auto"/>
              <w:right w:val="single" w:sz="4" w:space="0" w:color="auto"/>
            </w:tcBorders>
            <w:noWrap/>
            <w:vAlign w:val="bottom"/>
          </w:tcPr>
          <w:p w14:paraId="72CD2A58" w14:textId="77777777" w:rsidR="00654FFC" w:rsidRPr="00547E1F" w:rsidRDefault="00654FFC" w:rsidP="00CB412F">
            <w:pPr>
              <w:spacing w:before="60"/>
              <w:ind w:left="284"/>
              <w:jc w:val="right"/>
              <w:rPr>
                <w:color w:val="000000"/>
                <w:sz w:val="18"/>
                <w:szCs w:val="18"/>
              </w:rPr>
            </w:pPr>
          </w:p>
        </w:tc>
      </w:tr>
      <w:tr w:rsidR="002A594A" w:rsidRPr="00547E1F" w14:paraId="23126A66" w14:textId="77777777" w:rsidTr="00CB412F">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21135ED2" w14:textId="35A6B7B5" w:rsidR="002A594A" w:rsidRDefault="002A594A" w:rsidP="00CB412F">
            <w:pPr>
              <w:spacing w:before="60"/>
              <w:ind w:left="284"/>
              <w:rPr>
                <w:color w:val="000000"/>
                <w:sz w:val="18"/>
                <w:szCs w:val="18"/>
              </w:rPr>
            </w:pPr>
            <w:r>
              <w:rPr>
                <w:color w:val="000000"/>
                <w:sz w:val="18"/>
                <w:szCs w:val="18"/>
              </w:rPr>
              <w:t xml:space="preserve">INGMETAL, </w:t>
            </w:r>
            <w:proofErr w:type="spellStart"/>
            <w:r>
              <w:rPr>
                <w:color w:val="000000"/>
                <w:sz w:val="18"/>
                <w:szCs w:val="18"/>
              </w:rPr>
              <w:t>s.r.o</w:t>
            </w:r>
            <w:proofErr w:type="spellEnd"/>
            <w:r>
              <w:rPr>
                <w:color w:val="000000"/>
                <w:sz w:val="18"/>
                <w:szCs w:val="18"/>
              </w:rPr>
              <w:t>.</w:t>
            </w:r>
          </w:p>
        </w:tc>
        <w:tc>
          <w:tcPr>
            <w:tcW w:w="2520" w:type="dxa"/>
            <w:tcBorders>
              <w:top w:val="single" w:sz="4" w:space="0" w:color="auto"/>
              <w:left w:val="single" w:sz="4" w:space="0" w:color="auto"/>
              <w:bottom w:val="single" w:sz="4" w:space="0" w:color="auto"/>
              <w:right w:val="single" w:sz="4" w:space="0" w:color="auto"/>
            </w:tcBorders>
            <w:noWrap/>
            <w:vAlign w:val="bottom"/>
          </w:tcPr>
          <w:p w14:paraId="7F295EA4" w14:textId="486D4714" w:rsidR="002A594A" w:rsidRDefault="002A594A" w:rsidP="00CB412F">
            <w:pPr>
              <w:spacing w:before="60"/>
              <w:ind w:left="284"/>
              <w:rPr>
                <w:color w:val="000000"/>
                <w:sz w:val="18"/>
                <w:szCs w:val="18"/>
              </w:rPr>
            </w:pPr>
            <w:r>
              <w:rPr>
                <w:color w:val="000000"/>
                <w:sz w:val="18"/>
                <w:szCs w:val="18"/>
              </w:rPr>
              <w:t>11-nákup materiálu</w:t>
            </w:r>
          </w:p>
        </w:tc>
        <w:tc>
          <w:tcPr>
            <w:tcW w:w="1779" w:type="dxa"/>
            <w:tcBorders>
              <w:top w:val="single" w:sz="4" w:space="0" w:color="auto"/>
              <w:left w:val="single" w:sz="4" w:space="0" w:color="auto"/>
              <w:bottom w:val="single" w:sz="4" w:space="0" w:color="auto"/>
              <w:right w:val="single" w:sz="4" w:space="0" w:color="auto"/>
            </w:tcBorders>
            <w:noWrap/>
            <w:vAlign w:val="bottom"/>
          </w:tcPr>
          <w:p w14:paraId="7120ABA7" w14:textId="65321EDA" w:rsidR="002A594A" w:rsidRDefault="005543C3" w:rsidP="00CB412F">
            <w:pPr>
              <w:spacing w:before="60"/>
              <w:ind w:left="284"/>
              <w:jc w:val="right"/>
              <w:rPr>
                <w:color w:val="000000"/>
                <w:sz w:val="18"/>
                <w:szCs w:val="18"/>
              </w:rPr>
            </w:pPr>
            <w:r>
              <w:rPr>
                <w:color w:val="000000"/>
                <w:sz w:val="18"/>
                <w:szCs w:val="18"/>
              </w:rPr>
              <w:t>- 734</w:t>
            </w:r>
          </w:p>
        </w:tc>
        <w:tc>
          <w:tcPr>
            <w:tcW w:w="1544" w:type="dxa"/>
            <w:tcBorders>
              <w:top w:val="single" w:sz="4" w:space="0" w:color="auto"/>
              <w:left w:val="single" w:sz="4" w:space="0" w:color="auto"/>
              <w:bottom w:val="single" w:sz="4" w:space="0" w:color="auto"/>
              <w:right w:val="single" w:sz="4" w:space="0" w:color="auto"/>
            </w:tcBorders>
            <w:noWrap/>
            <w:vAlign w:val="bottom"/>
          </w:tcPr>
          <w:p w14:paraId="0D6627D2" w14:textId="5B9A0685" w:rsidR="002A594A" w:rsidRPr="00547E1F" w:rsidRDefault="00E61E53" w:rsidP="00CB412F">
            <w:pPr>
              <w:spacing w:before="60"/>
              <w:ind w:left="284"/>
              <w:jc w:val="right"/>
              <w:rPr>
                <w:color w:val="000000"/>
                <w:sz w:val="18"/>
                <w:szCs w:val="18"/>
              </w:rPr>
            </w:pPr>
            <w:r>
              <w:rPr>
                <w:color w:val="000000"/>
                <w:sz w:val="18"/>
                <w:szCs w:val="18"/>
              </w:rPr>
              <w:t>-1 692</w:t>
            </w:r>
          </w:p>
        </w:tc>
      </w:tr>
      <w:tr w:rsidR="002A594A" w:rsidRPr="00547E1F" w14:paraId="079AB9DE" w14:textId="77777777" w:rsidTr="00CB412F">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72B6732C" w14:textId="77777777" w:rsidR="002A594A" w:rsidRDefault="002A594A" w:rsidP="002A594A">
            <w:pPr>
              <w:spacing w:before="60"/>
              <w:ind w:left="284"/>
              <w:rPr>
                <w:color w:val="000000"/>
                <w:sz w:val="18"/>
                <w:szCs w:val="18"/>
              </w:rPr>
            </w:pPr>
          </w:p>
        </w:tc>
        <w:tc>
          <w:tcPr>
            <w:tcW w:w="2520" w:type="dxa"/>
            <w:tcBorders>
              <w:top w:val="single" w:sz="4" w:space="0" w:color="auto"/>
              <w:left w:val="single" w:sz="4" w:space="0" w:color="auto"/>
              <w:bottom w:val="single" w:sz="4" w:space="0" w:color="auto"/>
              <w:right w:val="single" w:sz="4" w:space="0" w:color="auto"/>
            </w:tcBorders>
            <w:noWrap/>
            <w:vAlign w:val="bottom"/>
          </w:tcPr>
          <w:p w14:paraId="5C6D52D2" w14:textId="14ACDC1D" w:rsidR="002A594A" w:rsidRDefault="002A594A" w:rsidP="002A594A">
            <w:pPr>
              <w:spacing w:before="60"/>
              <w:ind w:left="284"/>
              <w:rPr>
                <w:color w:val="000000"/>
                <w:sz w:val="18"/>
                <w:szCs w:val="18"/>
              </w:rPr>
            </w:pPr>
            <w:r>
              <w:rPr>
                <w:color w:val="000000"/>
                <w:sz w:val="18"/>
                <w:szCs w:val="18"/>
              </w:rPr>
              <w:t>12-nákup tovaru</w:t>
            </w:r>
          </w:p>
        </w:tc>
        <w:tc>
          <w:tcPr>
            <w:tcW w:w="1779" w:type="dxa"/>
            <w:tcBorders>
              <w:top w:val="single" w:sz="4" w:space="0" w:color="auto"/>
              <w:left w:val="single" w:sz="4" w:space="0" w:color="auto"/>
              <w:bottom w:val="single" w:sz="4" w:space="0" w:color="auto"/>
              <w:right w:val="single" w:sz="4" w:space="0" w:color="auto"/>
            </w:tcBorders>
            <w:noWrap/>
            <w:vAlign w:val="bottom"/>
          </w:tcPr>
          <w:p w14:paraId="690F3B99" w14:textId="6D82AB58" w:rsidR="002A594A" w:rsidRDefault="005543C3" w:rsidP="002A594A">
            <w:pPr>
              <w:spacing w:before="60"/>
              <w:ind w:left="284"/>
              <w:jc w:val="right"/>
              <w:rPr>
                <w:color w:val="000000"/>
                <w:sz w:val="18"/>
                <w:szCs w:val="18"/>
              </w:rPr>
            </w:pPr>
            <w:r>
              <w:rPr>
                <w:color w:val="000000"/>
                <w:sz w:val="18"/>
                <w:szCs w:val="18"/>
              </w:rPr>
              <w:t>- 194 150</w:t>
            </w:r>
          </w:p>
        </w:tc>
        <w:tc>
          <w:tcPr>
            <w:tcW w:w="1544" w:type="dxa"/>
            <w:tcBorders>
              <w:top w:val="single" w:sz="4" w:space="0" w:color="auto"/>
              <w:left w:val="single" w:sz="4" w:space="0" w:color="auto"/>
              <w:bottom w:val="single" w:sz="4" w:space="0" w:color="auto"/>
              <w:right w:val="single" w:sz="4" w:space="0" w:color="auto"/>
            </w:tcBorders>
            <w:noWrap/>
            <w:vAlign w:val="bottom"/>
          </w:tcPr>
          <w:p w14:paraId="086E3959" w14:textId="7777274F" w:rsidR="002A594A" w:rsidRPr="00547E1F" w:rsidRDefault="00E61E53" w:rsidP="002A594A">
            <w:pPr>
              <w:spacing w:before="60"/>
              <w:ind w:left="284"/>
              <w:jc w:val="right"/>
              <w:rPr>
                <w:color w:val="000000"/>
                <w:sz w:val="18"/>
                <w:szCs w:val="18"/>
              </w:rPr>
            </w:pPr>
            <w:r>
              <w:rPr>
                <w:color w:val="000000"/>
                <w:sz w:val="18"/>
                <w:szCs w:val="18"/>
              </w:rPr>
              <w:t>- 719 980</w:t>
            </w:r>
          </w:p>
        </w:tc>
      </w:tr>
      <w:tr w:rsidR="002A594A" w:rsidRPr="00547E1F" w14:paraId="56145306" w14:textId="77777777" w:rsidTr="00CB412F">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4C76B98C" w14:textId="77777777" w:rsidR="002A594A" w:rsidRDefault="002A594A" w:rsidP="002A594A">
            <w:pPr>
              <w:spacing w:before="60"/>
              <w:ind w:left="284"/>
              <w:rPr>
                <w:color w:val="000000"/>
                <w:sz w:val="18"/>
                <w:szCs w:val="18"/>
              </w:rPr>
            </w:pPr>
          </w:p>
        </w:tc>
        <w:tc>
          <w:tcPr>
            <w:tcW w:w="2520" w:type="dxa"/>
            <w:tcBorders>
              <w:top w:val="single" w:sz="4" w:space="0" w:color="auto"/>
              <w:left w:val="single" w:sz="4" w:space="0" w:color="auto"/>
              <w:bottom w:val="single" w:sz="4" w:space="0" w:color="auto"/>
              <w:right w:val="single" w:sz="4" w:space="0" w:color="auto"/>
            </w:tcBorders>
            <w:noWrap/>
            <w:vAlign w:val="bottom"/>
          </w:tcPr>
          <w:p w14:paraId="01B9128B" w14:textId="3F999C33" w:rsidR="002A594A" w:rsidRDefault="002A594A" w:rsidP="002A594A">
            <w:pPr>
              <w:spacing w:before="60"/>
              <w:ind w:left="284"/>
              <w:rPr>
                <w:color w:val="000000"/>
                <w:sz w:val="18"/>
                <w:szCs w:val="18"/>
              </w:rPr>
            </w:pPr>
            <w:r>
              <w:rPr>
                <w:color w:val="000000"/>
                <w:sz w:val="18"/>
                <w:szCs w:val="18"/>
              </w:rPr>
              <w:t>14-nákup služieb</w:t>
            </w:r>
          </w:p>
        </w:tc>
        <w:tc>
          <w:tcPr>
            <w:tcW w:w="1779" w:type="dxa"/>
            <w:tcBorders>
              <w:top w:val="single" w:sz="4" w:space="0" w:color="auto"/>
              <w:left w:val="single" w:sz="4" w:space="0" w:color="auto"/>
              <w:bottom w:val="single" w:sz="4" w:space="0" w:color="auto"/>
              <w:right w:val="single" w:sz="4" w:space="0" w:color="auto"/>
            </w:tcBorders>
            <w:noWrap/>
            <w:vAlign w:val="bottom"/>
          </w:tcPr>
          <w:p w14:paraId="34091A71" w14:textId="5B54409B" w:rsidR="002A594A" w:rsidRDefault="005543C3" w:rsidP="002A594A">
            <w:pPr>
              <w:spacing w:before="60"/>
              <w:ind w:left="284"/>
              <w:jc w:val="right"/>
              <w:rPr>
                <w:color w:val="000000"/>
                <w:sz w:val="18"/>
                <w:szCs w:val="18"/>
              </w:rPr>
            </w:pPr>
            <w:r>
              <w:rPr>
                <w:color w:val="000000"/>
                <w:sz w:val="18"/>
                <w:szCs w:val="18"/>
              </w:rPr>
              <w:t>- 8 300</w:t>
            </w:r>
          </w:p>
        </w:tc>
        <w:tc>
          <w:tcPr>
            <w:tcW w:w="1544" w:type="dxa"/>
            <w:tcBorders>
              <w:top w:val="single" w:sz="4" w:space="0" w:color="auto"/>
              <w:left w:val="single" w:sz="4" w:space="0" w:color="auto"/>
              <w:bottom w:val="single" w:sz="4" w:space="0" w:color="auto"/>
              <w:right w:val="single" w:sz="4" w:space="0" w:color="auto"/>
            </w:tcBorders>
            <w:noWrap/>
            <w:vAlign w:val="bottom"/>
          </w:tcPr>
          <w:p w14:paraId="5C482084" w14:textId="03342628" w:rsidR="002A594A" w:rsidRPr="00547E1F" w:rsidRDefault="00E61E53" w:rsidP="002A594A">
            <w:pPr>
              <w:spacing w:before="60"/>
              <w:ind w:left="284"/>
              <w:jc w:val="right"/>
              <w:rPr>
                <w:color w:val="000000"/>
                <w:sz w:val="18"/>
                <w:szCs w:val="18"/>
              </w:rPr>
            </w:pPr>
            <w:r>
              <w:rPr>
                <w:color w:val="000000"/>
                <w:sz w:val="18"/>
                <w:szCs w:val="18"/>
              </w:rPr>
              <w:t>- 25 430</w:t>
            </w:r>
          </w:p>
        </w:tc>
      </w:tr>
      <w:tr w:rsidR="002A594A" w:rsidRPr="00547E1F" w14:paraId="4E0CCC61" w14:textId="77777777" w:rsidTr="00CB412F">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55719A7A" w14:textId="77777777" w:rsidR="002A594A" w:rsidRDefault="002A594A" w:rsidP="002A594A">
            <w:pPr>
              <w:spacing w:before="60"/>
              <w:ind w:left="284"/>
              <w:rPr>
                <w:color w:val="000000"/>
                <w:sz w:val="18"/>
                <w:szCs w:val="18"/>
              </w:rPr>
            </w:pPr>
          </w:p>
        </w:tc>
        <w:tc>
          <w:tcPr>
            <w:tcW w:w="2520" w:type="dxa"/>
            <w:tcBorders>
              <w:top w:val="single" w:sz="4" w:space="0" w:color="auto"/>
              <w:left w:val="single" w:sz="4" w:space="0" w:color="auto"/>
              <w:bottom w:val="single" w:sz="4" w:space="0" w:color="auto"/>
              <w:right w:val="single" w:sz="4" w:space="0" w:color="auto"/>
            </w:tcBorders>
            <w:noWrap/>
            <w:vAlign w:val="bottom"/>
          </w:tcPr>
          <w:p w14:paraId="024018F5" w14:textId="60DB2A60" w:rsidR="002A594A" w:rsidRDefault="002A594A" w:rsidP="002A594A">
            <w:pPr>
              <w:spacing w:before="60"/>
              <w:ind w:left="284"/>
              <w:rPr>
                <w:color w:val="000000"/>
                <w:sz w:val="18"/>
                <w:szCs w:val="18"/>
              </w:rPr>
            </w:pPr>
            <w:r>
              <w:rPr>
                <w:color w:val="000000"/>
                <w:sz w:val="18"/>
                <w:szCs w:val="18"/>
              </w:rPr>
              <w:t>22-predaj služieb</w:t>
            </w:r>
          </w:p>
        </w:tc>
        <w:tc>
          <w:tcPr>
            <w:tcW w:w="1779" w:type="dxa"/>
            <w:tcBorders>
              <w:top w:val="single" w:sz="4" w:space="0" w:color="auto"/>
              <w:left w:val="single" w:sz="4" w:space="0" w:color="auto"/>
              <w:bottom w:val="single" w:sz="4" w:space="0" w:color="auto"/>
              <w:right w:val="single" w:sz="4" w:space="0" w:color="auto"/>
            </w:tcBorders>
            <w:noWrap/>
            <w:vAlign w:val="bottom"/>
          </w:tcPr>
          <w:p w14:paraId="700A3249" w14:textId="5C0FCAB4" w:rsidR="002A594A" w:rsidRDefault="002A594A" w:rsidP="002A594A">
            <w:pPr>
              <w:spacing w:before="60"/>
              <w:ind w:left="284"/>
              <w:jc w:val="right"/>
              <w:rPr>
                <w:color w:val="000000"/>
                <w:sz w:val="18"/>
                <w:szCs w:val="18"/>
              </w:rPr>
            </w:pPr>
          </w:p>
        </w:tc>
        <w:tc>
          <w:tcPr>
            <w:tcW w:w="1544" w:type="dxa"/>
            <w:tcBorders>
              <w:top w:val="single" w:sz="4" w:space="0" w:color="auto"/>
              <w:left w:val="single" w:sz="4" w:space="0" w:color="auto"/>
              <w:bottom w:val="single" w:sz="4" w:space="0" w:color="auto"/>
              <w:right w:val="single" w:sz="4" w:space="0" w:color="auto"/>
            </w:tcBorders>
            <w:noWrap/>
            <w:vAlign w:val="bottom"/>
          </w:tcPr>
          <w:p w14:paraId="52381F12" w14:textId="762A7346" w:rsidR="002A594A" w:rsidRPr="00547E1F" w:rsidRDefault="00E61E53" w:rsidP="002A594A">
            <w:pPr>
              <w:spacing w:before="60"/>
              <w:ind w:left="284"/>
              <w:jc w:val="right"/>
              <w:rPr>
                <w:color w:val="000000"/>
                <w:sz w:val="18"/>
                <w:szCs w:val="18"/>
              </w:rPr>
            </w:pPr>
            <w:r>
              <w:rPr>
                <w:color w:val="000000"/>
                <w:sz w:val="18"/>
                <w:szCs w:val="18"/>
              </w:rPr>
              <w:t>-56</w:t>
            </w:r>
          </w:p>
        </w:tc>
      </w:tr>
      <w:tr w:rsidR="002A594A" w:rsidRPr="00547E1F" w14:paraId="70590A2F" w14:textId="77777777" w:rsidTr="00CB412F">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047D6A29" w14:textId="77777777" w:rsidR="002A594A" w:rsidRDefault="002A594A" w:rsidP="002A594A">
            <w:pPr>
              <w:spacing w:before="60"/>
              <w:ind w:left="284"/>
              <w:rPr>
                <w:color w:val="000000"/>
                <w:sz w:val="18"/>
                <w:szCs w:val="18"/>
              </w:rPr>
            </w:pPr>
          </w:p>
        </w:tc>
        <w:tc>
          <w:tcPr>
            <w:tcW w:w="2520" w:type="dxa"/>
            <w:tcBorders>
              <w:top w:val="single" w:sz="4" w:space="0" w:color="auto"/>
              <w:left w:val="single" w:sz="4" w:space="0" w:color="auto"/>
              <w:bottom w:val="single" w:sz="4" w:space="0" w:color="auto"/>
              <w:right w:val="single" w:sz="4" w:space="0" w:color="auto"/>
            </w:tcBorders>
            <w:noWrap/>
            <w:vAlign w:val="bottom"/>
          </w:tcPr>
          <w:p w14:paraId="5A5E6143" w14:textId="00125304" w:rsidR="002A594A" w:rsidRDefault="005543C3" w:rsidP="002A594A">
            <w:pPr>
              <w:spacing w:before="60"/>
              <w:ind w:left="284"/>
              <w:rPr>
                <w:color w:val="000000"/>
                <w:sz w:val="18"/>
                <w:szCs w:val="18"/>
              </w:rPr>
            </w:pPr>
            <w:r>
              <w:rPr>
                <w:color w:val="000000"/>
                <w:sz w:val="18"/>
                <w:szCs w:val="18"/>
              </w:rPr>
              <w:t>23-predaj materiálu</w:t>
            </w:r>
          </w:p>
        </w:tc>
        <w:tc>
          <w:tcPr>
            <w:tcW w:w="1779" w:type="dxa"/>
            <w:tcBorders>
              <w:top w:val="single" w:sz="4" w:space="0" w:color="auto"/>
              <w:left w:val="single" w:sz="4" w:space="0" w:color="auto"/>
              <w:bottom w:val="single" w:sz="4" w:space="0" w:color="auto"/>
              <w:right w:val="single" w:sz="4" w:space="0" w:color="auto"/>
            </w:tcBorders>
            <w:noWrap/>
            <w:vAlign w:val="bottom"/>
          </w:tcPr>
          <w:p w14:paraId="71C63448" w14:textId="51C39EC3" w:rsidR="002A594A" w:rsidRDefault="005543C3" w:rsidP="002A594A">
            <w:pPr>
              <w:spacing w:before="60"/>
              <w:ind w:left="284"/>
              <w:jc w:val="right"/>
              <w:rPr>
                <w:color w:val="000000"/>
                <w:sz w:val="18"/>
                <w:szCs w:val="18"/>
              </w:rPr>
            </w:pPr>
            <w:r>
              <w:rPr>
                <w:color w:val="000000"/>
                <w:sz w:val="18"/>
                <w:szCs w:val="18"/>
              </w:rPr>
              <w:t>180</w:t>
            </w:r>
          </w:p>
        </w:tc>
        <w:tc>
          <w:tcPr>
            <w:tcW w:w="1544" w:type="dxa"/>
            <w:tcBorders>
              <w:top w:val="single" w:sz="4" w:space="0" w:color="auto"/>
              <w:left w:val="single" w:sz="4" w:space="0" w:color="auto"/>
              <w:bottom w:val="single" w:sz="4" w:space="0" w:color="auto"/>
              <w:right w:val="single" w:sz="4" w:space="0" w:color="auto"/>
            </w:tcBorders>
            <w:noWrap/>
            <w:vAlign w:val="bottom"/>
          </w:tcPr>
          <w:p w14:paraId="5BD0B267" w14:textId="77777777" w:rsidR="002A594A" w:rsidRPr="00547E1F" w:rsidRDefault="002A594A" w:rsidP="002A594A">
            <w:pPr>
              <w:spacing w:before="60"/>
              <w:ind w:left="284"/>
              <w:jc w:val="right"/>
              <w:rPr>
                <w:color w:val="000000"/>
                <w:sz w:val="18"/>
                <w:szCs w:val="18"/>
              </w:rPr>
            </w:pPr>
          </w:p>
        </w:tc>
      </w:tr>
      <w:tr w:rsidR="005543C3" w:rsidRPr="00547E1F" w14:paraId="3F584E94" w14:textId="77777777" w:rsidTr="00CB412F">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25228E4B" w14:textId="77777777" w:rsidR="005543C3" w:rsidRDefault="005543C3" w:rsidP="002A594A">
            <w:pPr>
              <w:spacing w:before="60"/>
              <w:ind w:left="284"/>
              <w:rPr>
                <w:color w:val="000000"/>
                <w:sz w:val="18"/>
                <w:szCs w:val="18"/>
              </w:rPr>
            </w:pPr>
          </w:p>
        </w:tc>
        <w:tc>
          <w:tcPr>
            <w:tcW w:w="2520" w:type="dxa"/>
            <w:tcBorders>
              <w:top w:val="single" w:sz="4" w:space="0" w:color="auto"/>
              <w:left w:val="single" w:sz="4" w:space="0" w:color="auto"/>
              <w:bottom w:val="single" w:sz="4" w:space="0" w:color="auto"/>
              <w:right w:val="single" w:sz="4" w:space="0" w:color="auto"/>
            </w:tcBorders>
            <w:noWrap/>
            <w:vAlign w:val="bottom"/>
          </w:tcPr>
          <w:p w14:paraId="39B99602" w14:textId="77777777" w:rsidR="005543C3" w:rsidRDefault="005543C3" w:rsidP="002A594A">
            <w:pPr>
              <w:spacing w:before="60"/>
              <w:ind w:left="284"/>
              <w:rPr>
                <w:color w:val="000000"/>
                <w:sz w:val="18"/>
                <w:szCs w:val="18"/>
              </w:rPr>
            </w:pPr>
          </w:p>
        </w:tc>
        <w:tc>
          <w:tcPr>
            <w:tcW w:w="1779" w:type="dxa"/>
            <w:tcBorders>
              <w:top w:val="single" w:sz="4" w:space="0" w:color="auto"/>
              <w:left w:val="single" w:sz="4" w:space="0" w:color="auto"/>
              <w:bottom w:val="single" w:sz="4" w:space="0" w:color="auto"/>
              <w:right w:val="single" w:sz="4" w:space="0" w:color="auto"/>
            </w:tcBorders>
            <w:noWrap/>
            <w:vAlign w:val="bottom"/>
          </w:tcPr>
          <w:p w14:paraId="1FBC9E80" w14:textId="77777777" w:rsidR="005543C3" w:rsidRDefault="005543C3" w:rsidP="002A594A">
            <w:pPr>
              <w:spacing w:before="60"/>
              <w:ind w:left="284"/>
              <w:jc w:val="right"/>
              <w:rPr>
                <w:color w:val="000000"/>
                <w:sz w:val="18"/>
                <w:szCs w:val="18"/>
              </w:rPr>
            </w:pPr>
          </w:p>
        </w:tc>
        <w:tc>
          <w:tcPr>
            <w:tcW w:w="1544" w:type="dxa"/>
            <w:tcBorders>
              <w:top w:val="single" w:sz="4" w:space="0" w:color="auto"/>
              <w:left w:val="single" w:sz="4" w:space="0" w:color="auto"/>
              <w:bottom w:val="single" w:sz="4" w:space="0" w:color="auto"/>
              <w:right w:val="single" w:sz="4" w:space="0" w:color="auto"/>
            </w:tcBorders>
            <w:noWrap/>
            <w:vAlign w:val="bottom"/>
          </w:tcPr>
          <w:p w14:paraId="22194AD3" w14:textId="77777777" w:rsidR="005543C3" w:rsidRPr="00547E1F" w:rsidRDefault="005543C3" w:rsidP="002A594A">
            <w:pPr>
              <w:spacing w:before="60"/>
              <w:ind w:left="284"/>
              <w:jc w:val="right"/>
              <w:rPr>
                <w:color w:val="000000"/>
                <w:sz w:val="18"/>
                <w:szCs w:val="18"/>
              </w:rPr>
            </w:pPr>
          </w:p>
        </w:tc>
      </w:tr>
      <w:tr w:rsidR="002A594A" w:rsidRPr="00547E1F" w14:paraId="42A050D2" w14:textId="77777777" w:rsidTr="00CB412F">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1C4B6867" w14:textId="2CF07ED3" w:rsidR="002A594A" w:rsidRPr="00547E1F" w:rsidRDefault="002A594A" w:rsidP="002A594A">
            <w:pPr>
              <w:spacing w:before="60"/>
              <w:rPr>
                <w:color w:val="000000"/>
                <w:sz w:val="18"/>
                <w:szCs w:val="18"/>
              </w:rPr>
            </w:pPr>
            <w:r>
              <w:rPr>
                <w:color w:val="000000"/>
                <w:sz w:val="18"/>
                <w:szCs w:val="18"/>
              </w:rPr>
              <w:t xml:space="preserve">  </w:t>
            </w:r>
            <w:proofErr w:type="spellStart"/>
            <w:r>
              <w:rPr>
                <w:color w:val="000000"/>
                <w:sz w:val="18"/>
                <w:szCs w:val="18"/>
              </w:rPr>
              <w:t>Ekoaspekt</w:t>
            </w:r>
            <w:proofErr w:type="spellEnd"/>
            <w:r>
              <w:rPr>
                <w:color w:val="000000"/>
                <w:sz w:val="18"/>
                <w:szCs w:val="18"/>
              </w:rPr>
              <w:t xml:space="preserve">, </w:t>
            </w:r>
            <w:proofErr w:type="spellStart"/>
            <w:r>
              <w:rPr>
                <w:color w:val="000000"/>
                <w:sz w:val="18"/>
                <w:szCs w:val="18"/>
              </w:rPr>
              <w:t>s.r.o</w:t>
            </w:r>
            <w:proofErr w:type="spellEnd"/>
            <w:r>
              <w:rPr>
                <w:color w:val="000000"/>
                <w:sz w:val="18"/>
                <w:szCs w:val="18"/>
              </w:rPr>
              <w:t>., SK</w:t>
            </w:r>
            <w:r w:rsidRPr="00547E1F">
              <w:rPr>
                <w:color w:val="000000"/>
                <w:sz w:val="18"/>
                <w:szCs w:val="18"/>
              </w:rPr>
              <w:t> </w:t>
            </w:r>
          </w:p>
        </w:tc>
        <w:tc>
          <w:tcPr>
            <w:tcW w:w="2520" w:type="dxa"/>
            <w:tcBorders>
              <w:top w:val="single" w:sz="4" w:space="0" w:color="auto"/>
              <w:left w:val="single" w:sz="4" w:space="0" w:color="auto"/>
              <w:bottom w:val="single" w:sz="4" w:space="0" w:color="auto"/>
              <w:right w:val="single" w:sz="4" w:space="0" w:color="auto"/>
            </w:tcBorders>
            <w:noWrap/>
            <w:vAlign w:val="bottom"/>
          </w:tcPr>
          <w:p w14:paraId="13F0FF21" w14:textId="134247A3" w:rsidR="002A594A" w:rsidRPr="00547E1F" w:rsidRDefault="002A594A" w:rsidP="002A594A">
            <w:pPr>
              <w:spacing w:before="60"/>
              <w:ind w:left="284"/>
              <w:rPr>
                <w:color w:val="000000"/>
                <w:sz w:val="18"/>
                <w:szCs w:val="18"/>
              </w:rPr>
            </w:pPr>
            <w:r>
              <w:rPr>
                <w:color w:val="000000"/>
                <w:sz w:val="18"/>
                <w:szCs w:val="18"/>
              </w:rPr>
              <w:t>14-nákup služieb</w:t>
            </w:r>
            <w:r w:rsidRPr="00547E1F">
              <w:rPr>
                <w:color w:val="000000"/>
                <w:sz w:val="18"/>
                <w:szCs w:val="18"/>
              </w:rPr>
              <w:t> </w:t>
            </w:r>
          </w:p>
        </w:tc>
        <w:tc>
          <w:tcPr>
            <w:tcW w:w="1779" w:type="dxa"/>
            <w:tcBorders>
              <w:top w:val="single" w:sz="4" w:space="0" w:color="auto"/>
              <w:left w:val="single" w:sz="4" w:space="0" w:color="auto"/>
              <w:bottom w:val="single" w:sz="4" w:space="0" w:color="auto"/>
              <w:right w:val="single" w:sz="4" w:space="0" w:color="auto"/>
            </w:tcBorders>
            <w:noWrap/>
            <w:vAlign w:val="bottom"/>
          </w:tcPr>
          <w:p w14:paraId="1F7841F3" w14:textId="6D7D66AE" w:rsidR="002A594A" w:rsidRPr="00547E1F" w:rsidRDefault="005543C3" w:rsidP="002A594A">
            <w:pPr>
              <w:spacing w:before="60"/>
              <w:ind w:left="284"/>
              <w:jc w:val="right"/>
              <w:rPr>
                <w:color w:val="000000"/>
                <w:sz w:val="18"/>
                <w:szCs w:val="18"/>
              </w:rPr>
            </w:pPr>
            <w:r>
              <w:rPr>
                <w:color w:val="000000"/>
                <w:sz w:val="18"/>
                <w:szCs w:val="18"/>
              </w:rPr>
              <w:t>- 11 900</w:t>
            </w:r>
            <w:r w:rsidR="002A594A" w:rsidRPr="00547E1F">
              <w:rPr>
                <w:color w:val="000000"/>
                <w:sz w:val="18"/>
                <w:szCs w:val="18"/>
              </w:rPr>
              <w:t> </w:t>
            </w:r>
          </w:p>
        </w:tc>
        <w:tc>
          <w:tcPr>
            <w:tcW w:w="1544" w:type="dxa"/>
            <w:tcBorders>
              <w:top w:val="single" w:sz="4" w:space="0" w:color="auto"/>
              <w:left w:val="single" w:sz="4" w:space="0" w:color="auto"/>
              <w:bottom w:val="single" w:sz="4" w:space="0" w:color="auto"/>
              <w:right w:val="single" w:sz="4" w:space="0" w:color="auto"/>
            </w:tcBorders>
            <w:noWrap/>
            <w:vAlign w:val="bottom"/>
          </w:tcPr>
          <w:p w14:paraId="6386BA27" w14:textId="4985F7D0" w:rsidR="002A594A" w:rsidRPr="00547E1F" w:rsidRDefault="002A594A" w:rsidP="002A594A">
            <w:pPr>
              <w:spacing w:before="60"/>
              <w:ind w:left="284"/>
              <w:jc w:val="right"/>
              <w:rPr>
                <w:color w:val="000000"/>
                <w:sz w:val="18"/>
                <w:szCs w:val="18"/>
              </w:rPr>
            </w:pPr>
            <w:r>
              <w:rPr>
                <w:color w:val="000000"/>
                <w:sz w:val="18"/>
                <w:szCs w:val="18"/>
              </w:rPr>
              <w:t>- 11</w:t>
            </w:r>
            <w:r w:rsidR="00E61E53">
              <w:rPr>
                <w:color w:val="000000"/>
                <w:sz w:val="18"/>
                <w:szCs w:val="18"/>
              </w:rPr>
              <w:t xml:space="preserve"> 100</w:t>
            </w:r>
          </w:p>
        </w:tc>
      </w:tr>
      <w:tr w:rsidR="002A594A" w:rsidRPr="00547E1F" w14:paraId="68950059" w14:textId="77777777" w:rsidTr="00CB412F">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0ADFE7F9" w14:textId="77777777" w:rsidR="002A594A" w:rsidRDefault="002A594A" w:rsidP="002A594A">
            <w:pPr>
              <w:spacing w:before="60"/>
              <w:rPr>
                <w:color w:val="000000"/>
                <w:sz w:val="18"/>
                <w:szCs w:val="18"/>
              </w:rPr>
            </w:pPr>
          </w:p>
        </w:tc>
        <w:tc>
          <w:tcPr>
            <w:tcW w:w="2520" w:type="dxa"/>
            <w:tcBorders>
              <w:top w:val="single" w:sz="4" w:space="0" w:color="auto"/>
              <w:left w:val="single" w:sz="4" w:space="0" w:color="auto"/>
              <w:bottom w:val="single" w:sz="4" w:space="0" w:color="auto"/>
              <w:right w:val="single" w:sz="4" w:space="0" w:color="auto"/>
            </w:tcBorders>
            <w:noWrap/>
            <w:vAlign w:val="bottom"/>
          </w:tcPr>
          <w:p w14:paraId="4AD30171" w14:textId="77777777" w:rsidR="002A594A" w:rsidRDefault="002A594A" w:rsidP="002A594A">
            <w:pPr>
              <w:spacing w:before="60"/>
              <w:ind w:left="284"/>
              <w:rPr>
                <w:color w:val="000000"/>
                <w:sz w:val="18"/>
                <w:szCs w:val="18"/>
              </w:rPr>
            </w:pPr>
          </w:p>
        </w:tc>
        <w:tc>
          <w:tcPr>
            <w:tcW w:w="1779" w:type="dxa"/>
            <w:tcBorders>
              <w:top w:val="single" w:sz="4" w:space="0" w:color="auto"/>
              <w:left w:val="single" w:sz="4" w:space="0" w:color="auto"/>
              <w:bottom w:val="single" w:sz="4" w:space="0" w:color="auto"/>
              <w:right w:val="single" w:sz="4" w:space="0" w:color="auto"/>
            </w:tcBorders>
            <w:noWrap/>
            <w:vAlign w:val="bottom"/>
          </w:tcPr>
          <w:p w14:paraId="1BEB188E" w14:textId="77777777" w:rsidR="002A594A" w:rsidRDefault="002A594A" w:rsidP="002A594A">
            <w:pPr>
              <w:spacing w:before="60"/>
              <w:ind w:left="284"/>
              <w:jc w:val="right"/>
              <w:rPr>
                <w:color w:val="000000"/>
                <w:sz w:val="18"/>
                <w:szCs w:val="18"/>
              </w:rPr>
            </w:pPr>
          </w:p>
        </w:tc>
        <w:tc>
          <w:tcPr>
            <w:tcW w:w="1544" w:type="dxa"/>
            <w:tcBorders>
              <w:top w:val="single" w:sz="4" w:space="0" w:color="auto"/>
              <w:left w:val="single" w:sz="4" w:space="0" w:color="auto"/>
              <w:bottom w:val="single" w:sz="4" w:space="0" w:color="auto"/>
              <w:right w:val="single" w:sz="4" w:space="0" w:color="auto"/>
            </w:tcBorders>
            <w:noWrap/>
            <w:vAlign w:val="bottom"/>
          </w:tcPr>
          <w:p w14:paraId="2519C486" w14:textId="77777777" w:rsidR="002A594A" w:rsidRDefault="002A594A" w:rsidP="002A594A">
            <w:pPr>
              <w:spacing w:before="60"/>
              <w:ind w:left="284"/>
              <w:jc w:val="right"/>
              <w:rPr>
                <w:color w:val="000000"/>
                <w:sz w:val="18"/>
                <w:szCs w:val="18"/>
              </w:rPr>
            </w:pPr>
          </w:p>
        </w:tc>
      </w:tr>
      <w:tr w:rsidR="007350A5" w:rsidRPr="00547E1F" w14:paraId="6DF861DD" w14:textId="77777777" w:rsidTr="00CB412F">
        <w:trPr>
          <w:divId w:val="1629778002"/>
          <w:trHeight w:val="300"/>
        </w:trPr>
        <w:tc>
          <w:tcPr>
            <w:tcW w:w="3577" w:type="dxa"/>
            <w:tcBorders>
              <w:top w:val="single" w:sz="4" w:space="0" w:color="auto"/>
              <w:left w:val="single" w:sz="4" w:space="0" w:color="auto"/>
              <w:bottom w:val="single" w:sz="4" w:space="0" w:color="auto"/>
              <w:right w:val="single" w:sz="4" w:space="0" w:color="auto"/>
            </w:tcBorders>
            <w:noWrap/>
            <w:vAlign w:val="bottom"/>
          </w:tcPr>
          <w:p w14:paraId="6F763162" w14:textId="67D428C7" w:rsidR="007350A5" w:rsidRDefault="007350A5" w:rsidP="002A594A">
            <w:pPr>
              <w:spacing w:before="60"/>
              <w:rPr>
                <w:color w:val="000000"/>
                <w:sz w:val="18"/>
                <w:szCs w:val="18"/>
              </w:rPr>
            </w:pPr>
            <w:r>
              <w:rPr>
                <w:color w:val="000000"/>
                <w:sz w:val="18"/>
                <w:szCs w:val="18"/>
              </w:rPr>
              <w:t xml:space="preserve">  HERZ</w:t>
            </w:r>
          </w:p>
        </w:tc>
        <w:tc>
          <w:tcPr>
            <w:tcW w:w="2520" w:type="dxa"/>
            <w:tcBorders>
              <w:top w:val="single" w:sz="4" w:space="0" w:color="auto"/>
              <w:left w:val="single" w:sz="4" w:space="0" w:color="auto"/>
              <w:bottom w:val="single" w:sz="4" w:space="0" w:color="auto"/>
              <w:right w:val="single" w:sz="4" w:space="0" w:color="auto"/>
            </w:tcBorders>
            <w:noWrap/>
            <w:vAlign w:val="bottom"/>
          </w:tcPr>
          <w:p w14:paraId="24517B75" w14:textId="1AF3A94F" w:rsidR="007350A5" w:rsidRDefault="007350A5" w:rsidP="002A594A">
            <w:pPr>
              <w:spacing w:before="60"/>
              <w:ind w:left="284"/>
              <w:rPr>
                <w:color w:val="000000"/>
                <w:sz w:val="18"/>
                <w:szCs w:val="18"/>
              </w:rPr>
            </w:pPr>
            <w:r>
              <w:rPr>
                <w:color w:val="000000"/>
                <w:sz w:val="18"/>
                <w:szCs w:val="18"/>
              </w:rPr>
              <w:t xml:space="preserve">15-finančné </w:t>
            </w:r>
            <w:proofErr w:type="spellStart"/>
            <w:r>
              <w:rPr>
                <w:color w:val="000000"/>
                <w:sz w:val="18"/>
                <w:szCs w:val="18"/>
              </w:rPr>
              <w:t>náklady,úrok</w:t>
            </w:r>
            <w:proofErr w:type="spellEnd"/>
          </w:p>
        </w:tc>
        <w:tc>
          <w:tcPr>
            <w:tcW w:w="1779" w:type="dxa"/>
            <w:tcBorders>
              <w:top w:val="single" w:sz="4" w:space="0" w:color="auto"/>
              <w:left w:val="single" w:sz="4" w:space="0" w:color="auto"/>
              <w:bottom w:val="single" w:sz="4" w:space="0" w:color="auto"/>
              <w:right w:val="single" w:sz="4" w:space="0" w:color="auto"/>
            </w:tcBorders>
            <w:noWrap/>
            <w:vAlign w:val="bottom"/>
          </w:tcPr>
          <w:p w14:paraId="64F9FEE9" w14:textId="0D3252E3" w:rsidR="007350A5" w:rsidRDefault="007350A5" w:rsidP="002A594A">
            <w:pPr>
              <w:spacing w:before="60"/>
              <w:ind w:left="284"/>
              <w:jc w:val="right"/>
              <w:rPr>
                <w:color w:val="000000"/>
                <w:sz w:val="18"/>
                <w:szCs w:val="18"/>
              </w:rPr>
            </w:pPr>
          </w:p>
        </w:tc>
        <w:tc>
          <w:tcPr>
            <w:tcW w:w="1544" w:type="dxa"/>
            <w:tcBorders>
              <w:top w:val="single" w:sz="4" w:space="0" w:color="auto"/>
              <w:left w:val="single" w:sz="4" w:space="0" w:color="auto"/>
              <w:bottom w:val="single" w:sz="4" w:space="0" w:color="auto"/>
              <w:right w:val="single" w:sz="4" w:space="0" w:color="auto"/>
            </w:tcBorders>
            <w:noWrap/>
            <w:vAlign w:val="bottom"/>
          </w:tcPr>
          <w:p w14:paraId="65B50E74" w14:textId="02E8F9BA" w:rsidR="007350A5" w:rsidRDefault="00E61E53" w:rsidP="002A594A">
            <w:pPr>
              <w:spacing w:before="60"/>
              <w:ind w:left="284"/>
              <w:jc w:val="right"/>
              <w:rPr>
                <w:color w:val="000000"/>
                <w:sz w:val="18"/>
                <w:szCs w:val="18"/>
              </w:rPr>
            </w:pPr>
            <w:r>
              <w:rPr>
                <w:color w:val="000000"/>
                <w:sz w:val="18"/>
                <w:szCs w:val="18"/>
              </w:rPr>
              <w:t>-15 593</w:t>
            </w:r>
          </w:p>
        </w:tc>
      </w:tr>
    </w:tbl>
    <w:p w14:paraId="11DA57FA" w14:textId="77777777" w:rsidR="00D55D73" w:rsidRPr="00D55D73" w:rsidRDefault="00D55D73" w:rsidP="00D55D73">
      <w:pPr>
        <w:spacing w:line="276" w:lineRule="auto"/>
        <w:rPr>
          <w:color w:val="FF0000"/>
          <w:sz w:val="18"/>
          <w:szCs w:val="18"/>
        </w:rPr>
      </w:pPr>
      <w:r w:rsidRPr="00D55D73">
        <w:rPr>
          <w:color w:val="FF0000"/>
          <w:sz w:val="18"/>
          <w:szCs w:val="18"/>
        </w:rPr>
        <w:fldChar w:fldCharType="end"/>
      </w:r>
    </w:p>
    <w:tbl>
      <w:tblPr>
        <w:tblW w:w="4804" w:type="pct"/>
        <w:tblInd w:w="392" w:type="dxa"/>
        <w:tblLook w:val="04A0" w:firstRow="1" w:lastRow="0" w:firstColumn="1" w:lastColumn="0" w:noHBand="0" w:noVBand="1"/>
      </w:tblPr>
      <w:tblGrid>
        <w:gridCol w:w="9584"/>
      </w:tblGrid>
      <w:tr w:rsidR="00D55D73" w:rsidRPr="00D55D73" w14:paraId="10A96A17" w14:textId="77777777" w:rsidTr="005F5813">
        <w:trPr>
          <w:trHeight w:val="300"/>
        </w:trPr>
        <w:tc>
          <w:tcPr>
            <w:tcW w:w="9584" w:type="dxa"/>
            <w:noWrap/>
            <w:vAlign w:val="bottom"/>
            <w:hideMark/>
          </w:tcPr>
          <w:p w14:paraId="006DD5A2" w14:textId="77777777" w:rsidR="00D55D73" w:rsidRPr="00D55D73" w:rsidRDefault="00D55D73">
            <w:pPr>
              <w:rPr>
                <w:b/>
                <w:bCs/>
                <w:color w:val="000000"/>
                <w:sz w:val="18"/>
                <w:szCs w:val="18"/>
              </w:rPr>
            </w:pPr>
            <w:r w:rsidRPr="00D55D73">
              <w:rPr>
                <w:b/>
                <w:bCs/>
                <w:color w:val="000000"/>
                <w:sz w:val="18"/>
                <w:szCs w:val="18"/>
              </w:rPr>
              <w:t>Kód</w:t>
            </w:r>
          </w:p>
        </w:tc>
      </w:tr>
      <w:tr w:rsidR="00D55D73" w:rsidRPr="00D55D73" w14:paraId="37F80CEB" w14:textId="77777777" w:rsidTr="005F5813">
        <w:trPr>
          <w:trHeight w:val="300"/>
        </w:trPr>
        <w:tc>
          <w:tcPr>
            <w:tcW w:w="9584" w:type="dxa"/>
            <w:noWrap/>
            <w:vAlign w:val="center"/>
          </w:tcPr>
          <w:p w14:paraId="4E57BDB6" w14:textId="77777777" w:rsidR="00D55D73" w:rsidRPr="00D55D73" w:rsidRDefault="00D55D73">
            <w:pPr>
              <w:jc w:val="both"/>
              <w:rPr>
                <w:color w:val="000000"/>
                <w:sz w:val="18"/>
                <w:szCs w:val="18"/>
              </w:rPr>
            </w:pPr>
            <w:r w:rsidRPr="00D55D73">
              <w:rPr>
                <w:color w:val="000000"/>
                <w:sz w:val="18"/>
                <w:szCs w:val="18"/>
              </w:rPr>
              <w:t xml:space="preserve">11-nákup materiálu , 12-nákup tovaru ,  13-nákup  investícii,  14-nákup služieb, 15 – finančné náklady, úrok, </w:t>
            </w:r>
          </w:p>
          <w:p w14:paraId="1715CDCB" w14:textId="77777777" w:rsidR="00D55D73" w:rsidRPr="00D55D73" w:rsidRDefault="00D55D73">
            <w:pPr>
              <w:jc w:val="both"/>
              <w:rPr>
                <w:color w:val="000000"/>
                <w:sz w:val="18"/>
                <w:szCs w:val="18"/>
              </w:rPr>
            </w:pPr>
            <w:r w:rsidRPr="00D55D73">
              <w:rPr>
                <w:color w:val="000000"/>
                <w:sz w:val="18"/>
                <w:szCs w:val="18"/>
              </w:rPr>
              <w:t xml:space="preserve">16 - poistenie  </w:t>
            </w:r>
          </w:p>
          <w:p w14:paraId="3A84984C" w14:textId="77777777" w:rsidR="00D55D73" w:rsidRPr="00D55D73" w:rsidRDefault="00D55D73">
            <w:pPr>
              <w:jc w:val="both"/>
              <w:rPr>
                <w:color w:val="000000"/>
                <w:sz w:val="18"/>
                <w:szCs w:val="18"/>
              </w:rPr>
            </w:pPr>
          </w:p>
          <w:p w14:paraId="0BD37441" w14:textId="77777777" w:rsidR="00D55D73" w:rsidRPr="00D55D73" w:rsidRDefault="00D55D73">
            <w:pPr>
              <w:jc w:val="both"/>
              <w:rPr>
                <w:color w:val="000000"/>
                <w:sz w:val="18"/>
                <w:szCs w:val="18"/>
              </w:rPr>
            </w:pPr>
            <w:r w:rsidRPr="00D55D73">
              <w:rPr>
                <w:color w:val="000000"/>
                <w:sz w:val="18"/>
                <w:szCs w:val="18"/>
              </w:rPr>
              <w:t xml:space="preserve">21 – predaj výrobkov, 22-predaj služieb, 23-predaj materiálu, 24-predaj tovaru, 25-finančné výnosy, úrok, </w:t>
            </w:r>
          </w:p>
          <w:p w14:paraId="4A1F9085" w14:textId="77777777" w:rsidR="00D55D73" w:rsidRPr="00D55D73" w:rsidRDefault="00D55D73">
            <w:pPr>
              <w:jc w:val="both"/>
              <w:rPr>
                <w:color w:val="000000"/>
                <w:sz w:val="18"/>
                <w:szCs w:val="18"/>
              </w:rPr>
            </w:pPr>
            <w:r w:rsidRPr="00D55D73">
              <w:rPr>
                <w:color w:val="000000"/>
                <w:sz w:val="18"/>
                <w:szCs w:val="18"/>
              </w:rPr>
              <w:t xml:space="preserve">26 - predaj investícii </w:t>
            </w:r>
          </w:p>
        </w:tc>
      </w:tr>
      <w:tr w:rsidR="00D55D73" w:rsidRPr="00D55D73" w14:paraId="220B00AF" w14:textId="77777777" w:rsidTr="005F5813">
        <w:trPr>
          <w:trHeight w:val="300"/>
        </w:trPr>
        <w:tc>
          <w:tcPr>
            <w:tcW w:w="9584" w:type="dxa"/>
            <w:noWrap/>
            <w:vAlign w:val="center"/>
          </w:tcPr>
          <w:p w14:paraId="42145B9A" w14:textId="77777777" w:rsidR="00D55D73" w:rsidRPr="00D55D73" w:rsidRDefault="00D55D73">
            <w:pPr>
              <w:jc w:val="both"/>
              <w:rPr>
                <w:color w:val="000000"/>
                <w:sz w:val="18"/>
                <w:szCs w:val="18"/>
              </w:rPr>
            </w:pPr>
          </w:p>
        </w:tc>
      </w:tr>
    </w:tbl>
    <w:p w14:paraId="1B25F5F8" w14:textId="77777777" w:rsidR="00A7050B" w:rsidRDefault="00D55D73" w:rsidP="003B05DC">
      <w:pPr>
        <w:pStyle w:val="Zkladntext"/>
        <w:rPr>
          <w:szCs w:val="18"/>
        </w:rPr>
      </w:pPr>
      <w:r w:rsidRPr="00D55D73">
        <w:rPr>
          <w:color w:val="000000" w:themeColor="text1"/>
          <w:szCs w:val="18"/>
        </w:rPr>
        <w:t>Vybrané aktíva a pasíva vyplývajúce z transakcií so spriaznenými osobami sú uvedené v nasledujúcom prehľade</w:t>
      </w:r>
      <w:r w:rsidR="005D255C">
        <w:rPr>
          <w:color w:val="000000" w:themeColor="text1"/>
          <w:szCs w:val="18"/>
        </w:rPr>
        <w:t>:</w:t>
      </w:r>
      <w:r w:rsidRPr="00D55D73">
        <w:rPr>
          <w:szCs w:val="18"/>
        </w:rPr>
        <w:t xml:space="preserve"> </w:t>
      </w:r>
    </w:p>
    <w:p w14:paraId="4B5E213C" w14:textId="3BCD1BB3" w:rsidR="00547E1F" w:rsidRPr="00547E1F" w:rsidRDefault="00D55D73" w:rsidP="00547E1F">
      <w:pPr>
        <w:pStyle w:val="Zkladntext"/>
        <w:rPr>
          <w:rFonts w:eastAsiaTheme="minorHAnsi"/>
          <w:szCs w:val="18"/>
        </w:rPr>
      </w:pPr>
      <w:r w:rsidRPr="00D55D73">
        <w:fldChar w:fldCharType="begin"/>
      </w:r>
      <w:r w:rsidRPr="00D55D73">
        <w:instrText xml:space="preserve"> LINK </w:instrText>
      </w:r>
      <w:r w:rsidR="009A129C">
        <w:instrText xml:space="preserve">Excel.Sheet.12 "\\\\hirsch-gruppe\\profiles$\\TS-Users\\skh018\\Desktop\\-- POMOCNY\\BDO vykazy\\BDO_Financne_vykazy_template.xlsx" Spriaznene_strany!R32C2:R48C4 </w:instrText>
      </w:r>
      <w:r w:rsidRPr="00D55D73">
        <w:instrText xml:space="preserve">\a \f 4 \h \* MERGEFORMAT </w:instrText>
      </w:r>
      <w:r w:rsidRPr="00D55D73">
        <w:fldChar w:fldCharType="separate"/>
      </w:r>
    </w:p>
    <w:tbl>
      <w:tblPr>
        <w:tblW w:w="4761" w:type="pct"/>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29"/>
        <w:gridCol w:w="3118"/>
        <w:gridCol w:w="2835"/>
      </w:tblGrid>
      <w:tr w:rsidR="00547E1F" w:rsidRPr="00547E1F" w14:paraId="230907BF" w14:textId="77777777" w:rsidTr="00CB412F">
        <w:trPr>
          <w:divId w:val="1097752854"/>
          <w:trHeight w:val="351"/>
        </w:trPr>
        <w:tc>
          <w:tcPr>
            <w:tcW w:w="3329" w:type="dxa"/>
            <w:hideMark/>
          </w:tcPr>
          <w:p w14:paraId="3A55999D" w14:textId="77777777" w:rsidR="00547E1F" w:rsidRPr="00547E1F" w:rsidRDefault="00547E1F" w:rsidP="00547E1F">
            <w:pPr>
              <w:rPr>
                <w:color w:val="000000"/>
                <w:sz w:val="18"/>
                <w:szCs w:val="18"/>
              </w:rPr>
            </w:pPr>
            <w:r w:rsidRPr="00547E1F">
              <w:rPr>
                <w:color w:val="000000"/>
                <w:sz w:val="18"/>
                <w:szCs w:val="18"/>
              </w:rPr>
              <w:t> </w:t>
            </w:r>
          </w:p>
        </w:tc>
        <w:tc>
          <w:tcPr>
            <w:tcW w:w="3118" w:type="dxa"/>
            <w:vAlign w:val="center"/>
            <w:hideMark/>
          </w:tcPr>
          <w:p w14:paraId="373B54F6" w14:textId="77777777" w:rsidR="00547E1F" w:rsidRDefault="00547E1F" w:rsidP="00547E1F">
            <w:pPr>
              <w:spacing w:before="60" w:line="276" w:lineRule="auto"/>
              <w:jc w:val="right"/>
              <w:rPr>
                <w:b/>
                <w:color w:val="000000"/>
                <w:sz w:val="18"/>
                <w:szCs w:val="18"/>
                <w:lang w:eastAsia="sk-SK"/>
              </w:rPr>
            </w:pPr>
            <w:r w:rsidRPr="00547E1F">
              <w:rPr>
                <w:b/>
                <w:color w:val="000000"/>
                <w:sz w:val="18"/>
                <w:szCs w:val="18"/>
                <w:lang w:eastAsia="sk-SK"/>
              </w:rPr>
              <w:t>Bežné účtovné obdobie</w:t>
            </w:r>
          </w:p>
          <w:p w14:paraId="33C07607" w14:textId="77777777" w:rsidR="00962FD0" w:rsidRDefault="00962FD0" w:rsidP="00547E1F">
            <w:pPr>
              <w:spacing w:before="60" w:line="276" w:lineRule="auto"/>
              <w:jc w:val="right"/>
              <w:rPr>
                <w:b/>
                <w:color w:val="000000"/>
                <w:sz w:val="18"/>
                <w:szCs w:val="18"/>
                <w:lang w:eastAsia="sk-SK"/>
              </w:rPr>
            </w:pPr>
          </w:p>
          <w:p w14:paraId="00F2EC4A" w14:textId="1B35235A" w:rsidR="006411FB" w:rsidRPr="00547E1F" w:rsidRDefault="006411FB" w:rsidP="00547E1F">
            <w:pPr>
              <w:spacing w:before="60" w:line="276" w:lineRule="auto"/>
              <w:jc w:val="right"/>
              <w:rPr>
                <w:b/>
                <w:color w:val="000000"/>
                <w:sz w:val="18"/>
                <w:szCs w:val="18"/>
                <w:lang w:eastAsia="sk-SK"/>
              </w:rPr>
            </w:pPr>
            <w:r>
              <w:rPr>
                <w:b/>
                <w:color w:val="000000"/>
                <w:sz w:val="18"/>
                <w:szCs w:val="18"/>
                <w:lang w:eastAsia="sk-SK"/>
              </w:rPr>
              <w:t>31.3.202</w:t>
            </w:r>
            <w:r w:rsidR="00E61E53">
              <w:rPr>
                <w:b/>
                <w:color w:val="000000"/>
                <w:sz w:val="18"/>
                <w:szCs w:val="18"/>
                <w:lang w:eastAsia="sk-SK"/>
              </w:rPr>
              <w:t>4</w:t>
            </w:r>
          </w:p>
        </w:tc>
        <w:tc>
          <w:tcPr>
            <w:tcW w:w="2835" w:type="dxa"/>
            <w:vAlign w:val="center"/>
            <w:hideMark/>
          </w:tcPr>
          <w:p w14:paraId="33BEF3BD" w14:textId="77777777" w:rsidR="00547E1F" w:rsidRDefault="00547E1F" w:rsidP="00547E1F">
            <w:pPr>
              <w:spacing w:before="60" w:line="276" w:lineRule="auto"/>
              <w:jc w:val="right"/>
              <w:rPr>
                <w:rFonts w:ascii="Arial" w:hAnsi="Arial" w:cs="Arial"/>
                <w:b/>
                <w:bCs/>
                <w:color w:val="000000"/>
                <w:sz w:val="18"/>
                <w:szCs w:val="18"/>
                <w:lang w:eastAsia="sk-SK"/>
              </w:rPr>
            </w:pPr>
            <w:r w:rsidRPr="00547E1F">
              <w:rPr>
                <w:b/>
                <w:color w:val="000000"/>
                <w:sz w:val="18"/>
                <w:szCs w:val="18"/>
                <w:lang w:eastAsia="sk-SK"/>
              </w:rPr>
              <w:t xml:space="preserve">Bezprostredne predchádzajúce účtovné </w:t>
            </w:r>
            <w:r w:rsidRPr="00547E1F">
              <w:rPr>
                <w:rFonts w:ascii="Arial" w:hAnsi="Arial" w:cs="Arial"/>
                <w:b/>
                <w:bCs/>
                <w:color w:val="000000"/>
                <w:sz w:val="18"/>
                <w:szCs w:val="18"/>
                <w:lang w:eastAsia="sk-SK"/>
              </w:rPr>
              <w:t>obdobie</w:t>
            </w:r>
          </w:p>
          <w:p w14:paraId="025F749B" w14:textId="1C0F2456" w:rsidR="006411FB" w:rsidRPr="00547E1F" w:rsidRDefault="006411FB" w:rsidP="00547E1F">
            <w:pPr>
              <w:spacing w:before="60" w:line="276" w:lineRule="auto"/>
              <w:jc w:val="right"/>
              <w:rPr>
                <w:rFonts w:ascii="Arial" w:hAnsi="Arial" w:cs="Arial"/>
                <w:b/>
                <w:bCs/>
                <w:color w:val="000000"/>
                <w:sz w:val="18"/>
                <w:szCs w:val="18"/>
                <w:lang w:eastAsia="sk-SK"/>
              </w:rPr>
            </w:pPr>
            <w:r>
              <w:rPr>
                <w:rFonts w:ascii="Arial" w:hAnsi="Arial" w:cs="Arial"/>
                <w:b/>
                <w:bCs/>
                <w:color w:val="000000"/>
                <w:sz w:val="18"/>
                <w:szCs w:val="18"/>
                <w:lang w:eastAsia="sk-SK"/>
              </w:rPr>
              <w:t>31.3.202</w:t>
            </w:r>
            <w:r w:rsidR="00E61E53">
              <w:rPr>
                <w:rFonts w:ascii="Arial" w:hAnsi="Arial" w:cs="Arial"/>
                <w:b/>
                <w:bCs/>
                <w:color w:val="000000"/>
                <w:sz w:val="18"/>
                <w:szCs w:val="18"/>
                <w:lang w:eastAsia="sk-SK"/>
              </w:rPr>
              <w:t>3</w:t>
            </w:r>
          </w:p>
        </w:tc>
      </w:tr>
      <w:tr w:rsidR="00CB412F" w:rsidRPr="00547E1F" w14:paraId="5A24120A" w14:textId="77777777" w:rsidTr="00CB412F">
        <w:trPr>
          <w:divId w:val="1097752854"/>
          <w:trHeight w:val="300"/>
        </w:trPr>
        <w:tc>
          <w:tcPr>
            <w:tcW w:w="3329" w:type="dxa"/>
            <w:hideMark/>
          </w:tcPr>
          <w:p w14:paraId="2C7AFA86" w14:textId="7A0568CB" w:rsidR="00CB412F" w:rsidRPr="00880CCD" w:rsidRDefault="00CB412F" w:rsidP="00CB412F">
            <w:pPr>
              <w:jc w:val="both"/>
              <w:rPr>
                <w:b/>
                <w:color w:val="000000"/>
                <w:sz w:val="18"/>
                <w:szCs w:val="18"/>
              </w:rPr>
            </w:pPr>
            <w:r w:rsidRPr="00880CCD">
              <w:rPr>
                <w:b/>
                <w:color w:val="000000"/>
                <w:sz w:val="18"/>
                <w:szCs w:val="18"/>
              </w:rPr>
              <w:t>Aktíva </w:t>
            </w:r>
          </w:p>
        </w:tc>
        <w:tc>
          <w:tcPr>
            <w:tcW w:w="3118" w:type="dxa"/>
            <w:hideMark/>
          </w:tcPr>
          <w:p w14:paraId="04E9A07E" w14:textId="77777777" w:rsidR="00CB412F" w:rsidRPr="00547E1F" w:rsidRDefault="00CB412F" w:rsidP="00CB412F">
            <w:pPr>
              <w:jc w:val="right"/>
              <w:rPr>
                <w:color w:val="000000"/>
                <w:sz w:val="18"/>
                <w:szCs w:val="18"/>
              </w:rPr>
            </w:pPr>
            <w:r w:rsidRPr="00547E1F">
              <w:rPr>
                <w:color w:val="000000"/>
                <w:sz w:val="18"/>
                <w:szCs w:val="18"/>
              </w:rPr>
              <w:t> </w:t>
            </w:r>
          </w:p>
        </w:tc>
        <w:tc>
          <w:tcPr>
            <w:tcW w:w="2835" w:type="dxa"/>
            <w:hideMark/>
          </w:tcPr>
          <w:p w14:paraId="11BEA747" w14:textId="50649F4E" w:rsidR="00CB412F" w:rsidRPr="00547E1F" w:rsidRDefault="00CB412F" w:rsidP="00CB412F">
            <w:pPr>
              <w:jc w:val="right"/>
              <w:rPr>
                <w:color w:val="000000"/>
                <w:sz w:val="18"/>
                <w:szCs w:val="18"/>
              </w:rPr>
            </w:pPr>
            <w:r w:rsidRPr="00547E1F">
              <w:rPr>
                <w:color w:val="000000"/>
                <w:sz w:val="18"/>
                <w:szCs w:val="18"/>
              </w:rPr>
              <w:t> </w:t>
            </w:r>
          </w:p>
        </w:tc>
      </w:tr>
      <w:tr w:rsidR="00CB412F" w:rsidRPr="00547E1F" w14:paraId="42283826" w14:textId="77777777" w:rsidTr="00CB412F">
        <w:trPr>
          <w:divId w:val="1097752854"/>
          <w:trHeight w:val="300"/>
        </w:trPr>
        <w:tc>
          <w:tcPr>
            <w:tcW w:w="3329" w:type="dxa"/>
            <w:hideMark/>
          </w:tcPr>
          <w:p w14:paraId="34D4F784" w14:textId="136077CB" w:rsidR="00CB412F" w:rsidRPr="00547E1F" w:rsidRDefault="00CB412F" w:rsidP="00CB412F">
            <w:pPr>
              <w:jc w:val="both"/>
              <w:rPr>
                <w:color w:val="000000"/>
                <w:sz w:val="18"/>
                <w:szCs w:val="18"/>
              </w:rPr>
            </w:pPr>
            <w:r>
              <w:rPr>
                <w:color w:val="000000"/>
                <w:sz w:val="18"/>
                <w:szCs w:val="18"/>
              </w:rPr>
              <w:t xml:space="preserve">HIRSCH </w:t>
            </w:r>
            <w:proofErr w:type="spellStart"/>
            <w:r>
              <w:rPr>
                <w:color w:val="000000"/>
                <w:sz w:val="18"/>
                <w:szCs w:val="18"/>
              </w:rPr>
              <w:t>Servo</w:t>
            </w:r>
            <w:proofErr w:type="spellEnd"/>
            <w:r>
              <w:rPr>
                <w:color w:val="000000"/>
                <w:sz w:val="18"/>
                <w:szCs w:val="18"/>
              </w:rPr>
              <w:t xml:space="preserve"> AG, AT</w:t>
            </w:r>
            <w:r w:rsidRPr="00547E1F">
              <w:rPr>
                <w:color w:val="000000"/>
                <w:sz w:val="18"/>
                <w:szCs w:val="18"/>
              </w:rPr>
              <w:t> </w:t>
            </w:r>
          </w:p>
        </w:tc>
        <w:tc>
          <w:tcPr>
            <w:tcW w:w="3118" w:type="dxa"/>
            <w:hideMark/>
          </w:tcPr>
          <w:p w14:paraId="69285812" w14:textId="77777777" w:rsidR="00CB412F" w:rsidRPr="00547E1F" w:rsidRDefault="00CB412F" w:rsidP="00CB412F">
            <w:pPr>
              <w:jc w:val="right"/>
              <w:rPr>
                <w:color w:val="000000"/>
                <w:sz w:val="18"/>
                <w:szCs w:val="18"/>
              </w:rPr>
            </w:pPr>
            <w:r w:rsidRPr="00547E1F">
              <w:rPr>
                <w:color w:val="000000"/>
                <w:sz w:val="18"/>
                <w:szCs w:val="18"/>
              </w:rPr>
              <w:t> </w:t>
            </w:r>
          </w:p>
        </w:tc>
        <w:tc>
          <w:tcPr>
            <w:tcW w:w="2835" w:type="dxa"/>
            <w:hideMark/>
          </w:tcPr>
          <w:p w14:paraId="4BC79191" w14:textId="1FCC754F" w:rsidR="00CB412F" w:rsidRPr="00547E1F" w:rsidRDefault="00CB412F" w:rsidP="00CB412F">
            <w:pPr>
              <w:jc w:val="right"/>
              <w:rPr>
                <w:color w:val="000000"/>
                <w:sz w:val="18"/>
                <w:szCs w:val="18"/>
              </w:rPr>
            </w:pPr>
            <w:r w:rsidRPr="00547E1F">
              <w:rPr>
                <w:color w:val="000000"/>
                <w:sz w:val="18"/>
                <w:szCs w:val="18"/>
              </w:rPr>
              <w:t> </w:t>
            </w:r>
          </w:p>
        </w:tc>
      </w:tr>
      <w:tr w:rsidR="00CB412F" w:rsidRPr="00547E1F" w14:paraId="6B84BE56" w14:textId="77777777" w:rsidTr="00CB412F">
        <w:trPr>
          <w:divId w:val="1097752854"/>
          <w:trHeight w:val="300"/>
        </w:trPr>
        <w:tc>
          <w:tcPr>
            <w:tcW w:w="3329" w:type="dxa"/>
            <w:hideMark/>
          </w:tcPr>
          <w:p w14:paraId="1BFEE6CB" w14:textId="7380B8A3" w:rsidR="00CB412F" w:rsidRPr="00547E1F" w:rsidRDefault="00CB412F" w:rsidP="00CB412F">
            <w:pPr>
              <w:jc w:val="both"/>
              <w:rPr>
                <w:color w:val="000000"/>
                <w:sz w:val="18"/>
                <w:szCs w:val="18"/>
              </w:rPr>
            </w:pPr>
            <w:proofErr w:type="spellStart"/>
            <w:r>
              <w:rPr>
                <w:color w:val="000000"/>
                <w:sz w:val="18"/>
                <w:szCs w:val="18"/>
              </w:rPr>
              <w:t>Hirsch</w:t>
            </w:r>
            <w:proofErr w:type="spellEnd"/>
            <w:r>
              <w:rPr>
                <w:color w:val="000000"/>
                <w:sz w:val="18"/>
                <w:szCs w:val="18"/>
              </w:rPr>
              <w:t xml:space="preserve"> </w:t>
            </w:r>
            <w:proofErr w:type="spellStart"/>
            <w:r>
              <w:rPr>
                <w:color w:val="000000"/>
                <w:sz w:val="18"/>
                <w:szCs w:val="18"/>
              </w:rPr>
              <w:t>Porozell</w:t>
            </w:r>
            <w:proofErr w:type="spellEnd"/>
            <w:r>
              <w:rPr>
                <w:color w:val="000000"/>
                <w:sz w:val="18"/>
                <w:szCs w:val="18"/>
              </w:rPr>
              <w:t xml:space="preserve"> </w:t>
            </w:r>
            <w:r w:rsidR="00E55168">
              <w:rPr>
                <w:color w:val="000000"/>
                <w:sz w:val="18"/>
                <w:szCs w:val="18"/>
              </w:rPr>
              <w:t>TOV, UA</w:t>
            </w:r>
            <w:r w:rsidRPr="00547E1F">
              <w:rPr>
                <w:color w:val="000000"/>
                <w:sz w:val="18"/>
                <w:szCs w:val="18"/>
              </w:rPr>
              <w:t> </w:t>
            </w:r>
          </w:p>
        </w:tc>
        <w:tc>
          <w:tcPr>
            <w:tcW w:w="3118" w:type="dxa"/>
            <w:hideMark/>
          </w:tcPr>
          <w:p w14:paraId="1CE8BD2F" w14:textId="3D1BB1A3" w:rsidR="00CB412F" w:rsidRPr="00547E1F" w:rsidRDefault="00E55168" w:rsidP="00CB412F">
            <w:pPr>
              <w:jc w:val="right"/>
              <w:rPr>
                <w:color w:val="000000"/>
                <w:sz w:val="18"/>
                <w:szCs w:val="18"/>
              </w:rPr>
            </w:pPr>
            <w:r>
              <w:rPr>
                <w:color w:val="000000"/>
                <w:sz w:val="18"/>
                <w:szCs w:val="18"/>
              </w:rPr>
              <w:t>65 067</w:t>
            </w:r>
            <w:r w:rsidR="00CB412F" w:rsidRPr="00547E1F">
              <w:rPr>
                <w:color w:val="000000"/>
                <w:sz w:val="18"/>
                <w:szCs w:val="18"/>
              </w:rPr>
              <w:t> </w:t>
            </w:r>
          </w:p>
        </w:tc>
        <w:tc>
          <w:tcPr>
            <w:tcW w:w="2835" w:type="dxa"/>
            <w:hideMark/>
          </w:tcPr>
          <w:p w14:paraId="27AE79D6" w14:textId="4D7F2237" w:rsidR="00CB412F" w:rsidRPr="00547E1F" w:rsidRDefault="00CB412F" w:rsidP="00CB412F">
            <w:pPr>
              <w:jc w:val="right"/>
              <w:rPr>
                <w:color w:val="000000"/>
                <w:sz w:val="18"/>
                <w:szCs w:val="18"/>
              </w:rPr>
            </w:pPr>
            <w:r w:rsidRPr="00547E1F">
              <w:rPr>
                <w:color w:val="000000"/>
                <w:sz w:val="18"/>
                <w:szCs w:val="18"/>
              </w:rPr>
              <w:t> </w:t>
            </w:r>
          </w:p>
        </w:tc>
      </w:tr>
      <w:tr w:rsidR="00CB412F" w:rsidRPr="00547E1F" w14:paraId="4C718D9A" w14:textId="77777777" w:rsidTr="00CB412F">
        <w:trPr>
          <w:divId w:val="1097752854"/>
          <w:trHeight w:val="300"/>
        </w:trPr>
        <w:tc>
          <w:tcPr>
            <w:tcW w:w="3329" w:type="dxa"/>
            <w:hideMark/>
          </w:tcPr>
          <w:p w14:paraId="5E86E0E7" w14:textId="2A1F71AA" w:rsidR="00CB412F" w:rsidRPr="00547E1F" w:rsidRDefault="00CB412F" w:rsidP="00CB412F">
            <w:pPr>
              <w:jc w:val="both"/>
              <w:rPr>
                <w:color w:val="000000"/>
                <w:sz w:val="18"/>
                <w:szCs w:val="18"/>
              </w:rPr>
            </w:pPr>
            <w:proofErr w:type="spellStart"/>
            <w:r>
              <w:rPr>
                <w:color w:val="000000"/>
                <w:sz w:val="18"/>
                <w:szCs w:val="18"/>
              </w:rPr>
              <w:t>Hirsch</w:t>
            </w:r>
            <w:proofErr w:type="spellEnd"/>
            <w:r>
              <w:rPr>
                <w:color w:val="000000"/>
                <w:sz w:val="18"/>
                <w:szCs w:val="18"/>
              </w:rPr>
              <w:t xml:space="preserve"> </w:t>
            </w:r>
            <w:proofErr w:type="spellStart"/>
            <w:r>
              <w:rPr>
                <w:color w:val="000000"/>
                <w:sz w:val="18"/>
                <w:szCs w:val="18"/>
              </w:rPr>
              <w:t>Porozell</w:t>
            </w:r>
            <w:proofErr w:type="spellEnd"/>
            <w:r>
              <w:rPr>
                <w:color w:val="000000"/>
                <w:sz w:val="18"/>
                <w:szCs w:val="18"/>
              </w:rPr>
              <w:t xml:space="preserve"> SPZOO, PL</w:t>
            </w:r>
            <w:r w:rsidRPr="00547E1F">
              <w:rPr>
                <w:color w:val="000000"/>
                <w:sz w:val="18"/>
                <w:szCs w:val="18"/>
              </w:rPr>
              <w:t> </w:t>
            </w:r>
          </w:p>
        </w:tc>
        <w:tc>
          <w:tcPr>
            <w:tcW w:w="3118" w:type="dxa"/>
            <w:hideMark/>
          </w:tcPr>
          <w:p w14:paraId="776EDAE7" w14:textId="00871195" w:rsidR="00CB412F" w:rsidRPr="00547E1F" w:rsidRDefault="00E55168" w:rsidP="00CB412F">
            <w:pPr>
              <w:jc w:val="right"/>
              <w:rPr>
                <w:rFonts w:ascii="Arial" w:hAnsi="Arial" w:cs="Arial"/>
                <w:color w:val="000000"/>
                <w:sz w:val="18"/>
                <w:szCs w:val="18"/>
                <w:lang w:eastAsia="sk-SK"/>
              </w:rPr>
            </w:pPr>
            <w:r>
              <w:rPr>
                <w:rFonts w:ascii="Arial" w:hAnsi="Arial" w:cs="Arial"/>
                <w:color w:val="000000"/>
                <w:sz w:val="18"/>
                <w:szCs w:val="18"/>
                <w:lang w:eastAsia="sk-SK"/>
              </w:rPr>
              <w:t>405</w:t>
            </w:r>
            <w:r w:rsidR="00477699">
              <w:rPr>
                <w:rFonts w:ascii="Arial" w:hAnsi="Arial" w:cs="Arial"/>
                <w:color w:val="000000"/>
                <w:sz w:val="18"/>
                <w:szCs w:val="18"/>
                <w:lang w:eastAsia="sk-SK"/>
              </w:rPr>
              <w:t xml:space="preserve"> </w:t>
            </w:r>
            <w:r>
              <w:rPr>
                <w:rFonts w:ascii="Arial" w:hAnsi="Arial" w:cs="Arial"/>
                <w:color w:val="000000"/>
                <w:sz w:val="18"/>
                <w:szCs w:val="18"/>
                <w:lang w:eastAsia="sk-SK"/>
              </w:rPr>
              <w:t>392</w:t>
            </w:r>
          </w:p>
        </w:tc>
        <w:tc>
          <w:tcPr>
            <w:tcW w:w="2835" w:type="dxa"/>
            <w:hideMark/>
          </w:tcPr>
          <w:p w14:paraId="72D0B9B7" w14:textId="2833B68F" w:rsidR="00CB412F" w:rsidRPr="00547E1F" w:rsidRDefault="00CB412F" w:rsidP="00CB412F">
            <w:pPr>
              <w:jc w:val="right"/>
              <w:rPr>
                <w:rFonts w:ascii="Arial" w:hAnsi="Arial" w:cs="Arial"/>
                <w:color w:val="000000"/>
                <w:sz w:val="18"/>
                <w:szCs w:val="18"/>
                <w:lang w:eastAsia="sk-SK"/>
              </w:rPr>
            </w:pPr>
            <w:r>
              <w:rPr>
                <w:color w:val="000000"/>
                <w:sz w:val="18"/>
                <w:szCs w:val="18"/>
              </w:rPr>
              <w:t>400 000</w:t>
            </w:r>
            <w:r w:rsidRPr="00547E1F">
              <w:rPr>
                <w:color w:val="000000"/>
                <w:sz w:val="18"/>
                <w:szCs w:val="18"/>
              </w:rPr>
              <w:t> </w:t>
            </w:r>
          </w:p>
        </w:tc>
      </w:tr>
      <w:tr w:rsidR="00E55168" w:rsidRPr="00547E1F" w14:paraId="3C019FD2" w14:textId="77777777" w:rsidTr="00CB412F">
        <w:trPr>
          <w:divId w:val="1097752854"/>
          <w:trHeight w:val="300"/>
        </w:trPr>
        <w:tc>
          <w:tcPr>
            <w:tcW w:w="3329" w:type="dxa"/>
          </w:tcPr>
          <w:p w14:paraId="297827EB" w14:textId="7EBA3660" w:rsidR="00E55168" w:rsidRDefault="00477699" w:rsidP="00CB412F">
            <w:pPr>
              <w:jc w:val="both"/>
              <w:rPr>
                <w:color w:val="000000"/>
                <w:sz w:val="18"/>
                <w:szCs w:val="18"/>
              </w:rPr>
            </w:pPr>
            <w:r>
              <w:rPr>
                <w:color w:val="000000"/>
                <w:sz w:val="18"/>
                <w:szCs w:val="18"/>
              </w:rPr>
              <w:t xml:space="preserve">HIRSCH </w:t>
            </w:r>
            <w:proofErr w:type="spellStart"/>
            <w:r>
              <w:rPr>
                <w:color w:val="000000"/>
                <w:sz w:val="18"/>
                <w:szCs w:val="18"/>
              </w:rPr>
              <w:t>Porozell</w:t>
            </w:r>
            <w:proofErr w:type="spellEnd"/>
            <w:r>
              <w:rPr>
                <w:color w:val="000000"/>
                <w:sz w:val="18"/>
                <w:szCs w:val="18"/>
              </w:rPr>
              <w:t xml:space="preserve"> </w:t>
            </w:r>
            <w:proofErr w:type="spellStart"/>
            <w:r>
              <w:rPr>
                <w:color w:val="000000"/>
                <w:sz w:val="18"/>
                <w:szCs w:val="18"/>
              </w:rPr>
              <w:t>GmbH</w:t>
            </w:r>
            <w:proofErr w:type="spellEnd"/>
            <w:r>
              <w:rPr>
                <w:color w:val="000000"/>
                <w:sz w:val="18"/>
                <w:szCs w:val="18"/>
              </w:rPr>
              <w:t>, AT-materská</w:t>
            </w:r>
          </w:p>
        </w:tc>
        <w:tc>
          <w:tcPr>
            <w:tcW w:w="3118" w:type="dxa"/>
          </w:tcPr>
          <w:p w14:paraId="01A03BD7" w14:textId="3B376AD6" w:rsidR="00E55168" w:rsidRDefault="00477699" w:rsidP="00CB412F">
            <w:pPr>
              <w:jc w:val="right"/>
              <w:rPr>
                <w:rFonts w:ascii="Arial" w:hAnsi="Arial" w:cs="Arial"/>
                <w:color w:val="000000"/>
                <w:sz w:val="18"/>
                <w:szCs w:val="18"/>
                <w:lang w:eastAsia="sk-SK"/>
              </w:rPr>
            </w:pPr>
            <w:r>
              <w:rPr>
                <w:rFonts w:ascii="Arial" w:hAnsi="Arial" w:cs="Arial"/>
                <w:color w:val="000000"/>
                <w:sz w:val="18"/>
                <w:szCs w:val="18"/>
                <w:lang w:eastAsia="sk-SK"/>
              </w:rPr>
              <w:t>2 026 960</w:t>
            </w:r>
          </w:p>
        </w:tc>
        <w:tc>
          <w:tcPr>
            <w:tcW w:w="2835" w:type="dxa"/>
          </w:tcPr>
          <w:p w14:paraId="7B2455EF" w14:textId="77777777" w:rsidR="00E55168" w:rsidRDefault="00E55168" w:rsidP="00CB412F">
            <w:pPr>
              <w:jc w:val="right"/>
              <w:rPr>
                <w:color w:val="000000"/>
                <w:sz w:val="18"/>
                <w:szCs w:val="18"/>
              </w:rPr>
            </w:pPr>
          </w:p>
        </w:tc>
      </w:tr>
      <w:tr w:rsidR="00CB412F" w:rsidRPr="00547E1F" w14:paraId="497190E1" w14:textId="77777777" w:rsidTr="00CB412F">
        <w:trPr>
          <w:divId w:val="1097752854"/>
          <w:trHeight w:val="300"/>
        </w:trPr>
        <w:tc>
          <w:tcPr>
            <w:tcW w:w="3329" w:type="dxa"/>
            <w:hideMark/>
          </w:tcPr>
          <w:p w14:paraId="3B522AFB" w14:textId="77777777" w:rsidR="00CB412F" w:rsidRPr="00547E1F" w:rsidRDefault="00CB412F" w:rsidP="00CB412F">
            <w:pPr>
              <w:jc w:val="both"/>
              <w:rPr>
                <w:color w:val="000000"/>
                <w:sz w:val="18"/>
                <w:szCs w:val="18"/>
              </w:rPr>
            </w:pPr>
            <w:r w:rsidRPr="00547E1F">
              <w:rPr>
                <w:color w:val="000000"/>
                <w:sz w:val="18"/>
                <w:szCs w:val="18"/>
              </w:rPr>
              <w:t> </w:t>
            </w:r>
          </w:p>
        </w:tc>
        <w:tc>
          <w:tcPr>
            <w:tcW w:w="3118" w:type="dxa"/>
            <w:hideMark/>
          </w:tcPr>
          <w:p w14:paraId="5A47B773" w14:textId="77777777" w:rsidR="00CB412F" w:rsidRPr="00547E1F" w:rsidRDefault="00CB412F" w:rsidP="00CB412F">
            <w:pPr>
              <w:jc w:val="right"/>
              <w:rPr>
                <w:color w:val="000000"/>
                <w:sz w:val="18"/>
                <w:szCs w:val="18"/>
              </w:rPr>
            </w:pPr>
            <w:r w:rsidRPr="00547E1F">
              <w:rPr>
                <w:color w:val="000000"/>
                <w:sz w:val="18"/>
                <w:szCs w:val="18"/>
              </w:rPr>
              <w:t> </w:t>
            </w:r>
          </w:p>
        </w:tc>
        <w:tc>
          <w:tcPr>
            <w:tcW w:w="2835" w:type="dxa"/>
            <w:hideMark/>
          </w:tcPr>
          <w:p w14:paraId="0C558F92" w14:textId="112735D7" w:rsidR="00CB412F" w:rsidRPr="00547E1F" w:rsidRDefault="00CB412F" w:rsidP="00CB412F">
            <w:pPr>
              <w:jc w:val="right"/>
              <w:rPr>
                <w:color w:val="000000"/>
                <w:sz w:val="18"/>
                <w:szCs w:val="18"/>
              </w:rPr>
            </w:pPr>
            <w:r w:rsidRPr="00547E1F">
              <w:rPr>
                <w:color w:val="000000"/>
                <w:sz w:val="18"/>
                <w:szCs w:val="18"/>
              </w:rPr>
              <w:t> </w:t>
            </w:r>
          </w:p>
        </w:tc>
      </w:tr>
      <w:tr w:rsidR="00CB412F" w:rsidRPr="00547E1F" w14:paraId="6708932B" w14:textId="77777777" w:rsidTr="00CB412F">
        <w:trPr>
          <w:divId w:val="1097752854"/>
          <w:trHeight w:val="682"/>
        </w:trPr>
        <w:tc>
          <w:tcPr>
            <w:tcW w:w="3329" w:type="dxa"/>
            <w:hideMark/>
          </w:tcPr>
          <w:p w14:paraId="34A20584" w14:textId="51F7CBF5" w:rsidR="00CB412F" w:rsidRPr="00547E1F" w:rsidRDefault="00CB412F" w:rsidP="00CB412F">
            <w:pPr>
              <w:spacing w:before="240"/>
              <w:jc w:val="both"/>
              <w:rPr>
                <w:b/>
                <w:color w:val="000000"/>
                <w:sz w:val="18"/>
                <w:szCs w:val="18"/>
              </w:rPr>
            </w:pPr>
            <w:r>
              <w:rPr>
                <w:b/>
                <w:color w:val="000000"/>
                <w:sz w:val="18"/>
                <w:szCs w:val="18"/>
              </w:rPr>
              <w:t>Spolu aktíva</w:t>
            </w:r>
          </w:p>
        </w:tc>
        <w:tc>
          <w:tcPr>
            <w:tcW w:w="3118" w:type="dxa"/>
            <w:hideMark/>
          </w:tcPr>
          <w:p w14:paraId="46BA5771" w14:textId="0E698103" w:rsidR="00CB412F" w:rsidRPr="00880CCD" w:rsidRDefault="00477699" w:rsidP="00CB412F">
            <w:pPr>
              <w:spacing w:before="240"/>
              <w:jc w:val="right"/>
              <w:rPr>
                <w:rFonts w:ascii="Arial" w:hAnsi="Arial" w:cs="Arial"/>
                <w:b/>
                <w:color w:val="000000"/>
                <w:sz w:val="18"/>
                <w:szCs w:val="18"/>
                <w:lang w:eastAsia="sk-SK"/>
              </w:rPr>
            </w:pPr>
            <w:r>
              <w:rPr>
                <w:b/>
                <w:color w:val="000000"/>
                <w:sz w:val="18"/>
                <w:szCs w:val="18"/>
              </w:rPr>
              <w:t>2 497 419</w:t>
            </w:r>
            <w:r w:rsidR="00CB412F" w:rsidRPr="00880CCD">
              <w:rPr>
                <w:b/>
                <w:color w:val="000000"/>
                <w:sz w:val="18"/>
                <w:szCs w:val="18"/>
              </w:rPr>
              <w:t>  </w:t>
            </w:r>
          </w:p>
        </w:tc>
        <w:tc>
          <w:tcPr>
            <w:tcW w:w="2835" w:type="dxa"/>
            <w:hideMark/>
          </w:tcPr>
          <w:p w14:paraId="75B9769E" w14:textId="1FA10422" w:rsidR="00CB412F" w:rsidRPr="00880CCD" w:rsidRDefault="00CB412F" w:rsidP="00CB412F">
            <w:pPr>
              <w:spacing w:before="240"/>
              <w:jc w:val="right"/>
              <w:rPr>
                <w:rFonts w:ascii="Arial" w:hAnsi="Arial" w:cs="Arial"/>
                <w:b/>
                <w:color w:val="000000"/>
                <w:sz w:val="18"/>
                <w:szCs w:val="18"/>
                <w:lang w:eastAsia="sk-SK"/>
              </w:rPr>
            </w:pPr>
            <w:r w:rsidRPr="00880CCD">
              <w:rPr>
                <w:b/>
                <w:color w:val="000000"/>
                <w:sz w:val="18"/>
                <w:szCs w:val="18"/>
              </w:rPr>
              <w:t>400 000 </w:t>
            </w:r>
          </w:p>
        </w:tc>
      </w:tr>
      <w:tr w:rsidR="00CB412F" w:rsidRPr="00547E1F" w14:paraId="7C2E35B1" w14:textId="77777777" w:rsidTr="00CB412F">
        <w:trPr>
          <w:divId w:val="1097752854"/>
          <w:trHeight w:val="157"/>
        </w:trPr>
        <w:tc>
          <w:tcPr>
            <w:tcW w:w="3329" w:type="dxa"/>
            <w:hideMark/>
          </w:tcPr>
          <w:p w14:paraId="4F02B78E" w14:textId="49CCD1BD" w:rsidR="00CB412F" w:rsidRPr="00880CCD" w:rsidRDefault="00CB412F" w:rsidP="00CB412F">
            <w:pPr>
              <w:jc w:val="both"/>
              <w:rPr>
                <w:b/>
                <w:color w:val="000000"/>
                <w:sz w:val="18"/>
                <w:szCs w:val="18"/>
                <w:lang w:eastAsia="sk-SK"/>
              </w:rPr>
            </w:pPr>
            <w:r w:rsidRPr="00880CCD">
              <w:rPr>
                <w:b/>
                <w:color w:val="000000"/>
                <w:sz w:val="18"/>
                <w:szCs w:val="18"/>
              </w:rPr>
              <w:t>Pasíva</w:t>
            </w:r>
          </w:p>
        </w:tc>
        <w:tc>
          <w:tcPr>
            <w:tcW w:w="3118" w:type="dxa"/>
            <w:noWrap/>
            <w:vAlign w:val="bottom"/>
            <w:hideMark/>
          </w:tcPr>
          <w:p w14:paraId="3648A1BF" w14:textId="77777777" w:rsidR="00CB412F" w:rsidRPr="00547E1F" w:rsidRDefault="00CB412F" w:rsidP="00CB412F">
            <w:pPr>
              <w:jc w:val="right"/>
              <w:rPr>
                <w:rFonts w:ascii="Arial" w:hAnsi="Arial" w:cs="Arial"/>
                <w:b/>
                <w:bCs/>
                <w:color w:val="000000"/>
                <w:sz w:val="18"/>
                <w:szCs w:val="18"/>
                <w:lang w:eastAsia="sk-SK"/>
              </w:rPr>
            </w:pPr>
            <w:r w:rsidRPr="00547E1F">
              <w:rPr>
                <w:b/>
                <w:bCs/>
                <w:color w:val="000000"/>
                <w:sz w:val="18"/>
                <w:szCs w:val="18"/>
              </w:rPr>
              <w:t> </w:t>
            </w:r>
          </w:p>
        </w:tc>
        <w:tc>
          <w:tcPr>
            <w:tcW w:w="2835" w:type="dxa"/>
            <w:noWrap/>
            <w:vAlign w:val="bottom"/>
            <w:hideMark/>
          </w:tcPr>
          <w:p w14:paraId="1B71EA17" w14:textId="4B4FBE32" w:rsidR="00CB412F" w:rsidRPr="00547E1F" w:rsidRDefault="00CB412F" w:rsidP="00CB412F">
            <w:pPr>
              <w:jc w:val="right"/>
              <w:rPr>
                <w:rFonts w:ascii="Arial" w:hAnsi="Arial" w:cs="Arial"/>
                <w:b/>
                <w:bCs/>
                <w:color w:val="000000"/>
                <w:sz w:val="18"/>
                <w:szCs w:val="18"/>
                <w:lang w:eastAsia="sk-SK"/>
              </w:rPr>
            </w:pPr>
            <w:r w:rsidRPr="00547E1F">
              <w:rPr>
                <w:b/>
                <w:bCs/>
                <w:color w:val="000000"/>
                <w:sz w:val="18"/>
                <w:szCs w:val="18"/>
              </w:rPr>
              <w:t> </w:t>
            </w:r>
          </w:p>
        </w:tc>
      </w:tr>
      <w:tr w:rsidR="00CB412F" w:rsidRPr="00547E1F" w14:paraId="29AB93E6" w14:textId="77777777" w:rsidTr="00CB412F">
        <w:trPr>
          <w:divId w:val="1097752854"/>
          <w:trHeight w:val="300"/>
        </w:trPr>
        <w:tc>
          <w:tcPr>
            <w:tcW w:w="3329" w:type="dxa"/>
            <w:hideMark/>
          </w:tcPr>
          <w:p w14:paraId="13CEB021" w14:textId="2A586520" w:rsidR="00CB412F" w:rsidRPr="00547E1F" w:rsidRDefault="00CB412F" w:rsidP="00CB412F">
            <w:pPr>
              <w:jc w:val="both"/>
              <w:rPr>
                <w:color w:val="000000"/>
                <w:sz w:val="18"/>
                <w:szCs w:val="18"/>
              </w:rPr>
            </w:pPr>
            <w:proofErr w:type="spellStart"/>
            <w:r>
              <w:rPr>
                <w:color w:val="000000"/>
                <w:sz w:val="18"/>
                <w:szCs w:val="18"/>
              </w:rPr>
              <w:t>Hirsch</w:t>
            </w:r>
            <w:proofErr w:type="spellEnd"/>
            <w:r>
              <w:rPr>
                <w:color w:val="000000"/>
                <w:sz w:val="18"/>
                <w:szCs w:val="18"/>
              </w:rPr>
              <w:t xml:space="preserve"> </w:t>
            </w:r>
            <w:proofErr w:type="spellStart"/>
            <w:r>
              <w:rPr>
                <w:color w:val="000000"/>
                <w:sz w:val="18"/>
                <w:szCs w:val="18"/>
              </w:rPr>
              <w:t>Porozell</w:t>
            </w:r>
            <w:proofErr w:type="spellEnd"/>
            <w:r>
              <w:rPr>
                <w:color w:val="000000"/>
                <w:sz w:val="18"/>
                <w:szCs w:val="18"/>
              </w:rPr>
              <w:t xml:space="preserve"> </w:t>
            </w:r>
            <w:proofErr w:type="spellStart"/>
            <w:r>
              <w:rPr>
                <w:color w:val="000000"/>
                <w:sz w:val="18"/>
                <w:szCs w:val="18"/>
              </w:rPr>
              <w:t>GmbH</w:t>
            </w:r>
            <w:proofErr w:type="spellEnd"/>
            <w:r>
              <w:rPr>
                <w:color w:val="000000"/>
                <w:sz w:val="18"/>
                <w:szCs w:val="18"/>
              </w:rPr>
              <w:t>, AT-materská</w:t>
            </w:r>
          </w:p>
        </w:tc>
        <w:tc>
          <w:tcPr>
            <w:tcW w:w="3118" w:type="dxa"/>
            <w:hideMark/>
          </w:tcPr>
          <w:p w14:paraId="7B4799F5" w14:textId="173966C7" w:rsidR="00CB412F" w:rsidRPr="00547E1F" w:rsidRDefault="00477699" w:rsidP="00CB412F">
            <w:pPr>
              <w:jc w:val="right"/>
              <w:rPr>
                <w:rFonts w:ascii="Arial" w:hAnsi="Arial" w:cs="Arial"/>
                <w:color w:val="000000"/>
                <w:sz w:val="18"/>
                <w:szCs w:val="18"/>
                <w:lang w:eastAsia="sk-SK"/>
              </w:rPr>
            </w:pPr>
            <w:r>
              <w:rPr>
                <w:color w:val="000000"/>
                <w:sz w:val="18"/>
                <w:szCs w:val="18"/>
              </w:rPr>
              <w:t>5 647</w:t>
            </w:r>
            <w:r w:rsidR="00CB412F" w:rsidRPr="00547E1F">
              <w:rPr>
                <w:color w:val="000000"/>
                <w:sz w:val="18"/>
                <w:szCs w:val="18"/>
              </w:rPr>
              <w:t>  </w:t>
            </w:r>
          </w:p>
        </w:tc>
        <w:tc>
          <w:tcPr>
            <w:tcW w:w="2835" w:type="dxa"/>
            <w:hideMark/>
          </w:tcPr>
          <w:p w14:paraId="04EA4026" w14:textId="14DB0E8A" w:rsidR="00CB412F" w:rsidRPr="00547E1F" w:rsidRDefault="00E61E53" w:rsidP="00CB412F">
            <w:pPr>
              <w:jc w:val="right"/>
              <w:rPr>
                <w:color w:val="000000"/>
                <w:sz w:val="18"/>
                <w:szCs w:val="18"/>
              </w:rPr>
            </w:pPr>
            <w:r>
              <w:rPr>
                <w:color w:val="000000"/>
                <w:sz w:val="18"/>
                <w:szCs w:val="18"/>
              </w:rPr>
              <w:t>5 729</w:t>
            </w:r>
            <w:r w:rsidR="00CB412F" w:rsidRPr="00547E1F">
              <w:rPr>
                <w:color w:val="000000"/>
                <w:sz w:val="18"/>
                <w:szCs w:val="18"/>
              </w:rPr>
              <w:t> </w:t>
            </w:r>
          </w:p>
        </w:tc>
      </w:tr>
      <w:tr w:rsidR="00CB412F" w:rsidRPr="00547E1F" w14:paraId="403308DF" w14:textId="77777777" w:rsidTr="00CB412F">
        <w:trPr>
          <w:divId w:val="1097752854"/>
          <w:trHeight w:val="300"/>
        </w:trPr>
        <w:tc>
          <w:tcPr>
            <w:tcW w:w="3329" w:type="dxa"/>
            <w:hideMark/>
          </w:tcPr>
          <w:p w14:paraId="3655AAD5" w14:textId="1C2C3E6A" w:rsidR="00CB412F" w:rsidRPr="00547E1F" w:rsidRDefault="00CB412F" w:rsidP="00CB412F">
            <w:pPr>
              <w:jc w:val="both"/>
              <w:rPr>
                <w:color w:val="000000"/>
                <w:sz w:val="18"/>
                <w:szCs w:val="18"/>
              </w:rPr>
            </w:pPr>
            <w:r>
              <w:rPr>
                <w:color w:val="000000"/>
                <w:sz w:val="18"/>
                <w:szCs w:val="18"/>
              </w:rPr>
              <w:t xml:space="preserve">HIRSCH </w:t>
            </w:r>
            <w:proofErr w:type="spellStart"/>
            <w:r>
              <w:rPr>
                <w:color w:val="000000"/>
                <w:sz w:val="18"/>
                <w:szCs w:val="18"/>
              </w:rPr>
              <w:t>Servo</w:t>
            </w:r>
            <w:proofErr w:type="spellEnd"/>
            <w:r>
              <w:rPr>
                <w:color w:val="000000"/>
                <w:sz w:val="18"/>
                <w:szCs w:val="18"/>
              </w:rPr>
              <w:t xml:space="preserve"> AG, AT</w:t>
            </w:r>
          </w:p>
        </w:tc>
        <w:tc>
          <w:tcPr>
            <w:tcW w:w="3118" w:type="dxa"/>
            <w:hideMark/>
          </w:tcPr>
          <w:p w14:paraId="0F8783C6" w14:textId="5430E85F" w:rsidR="00CB412F" w:rsidRPr="00547E1F" w:rsidRDefault="00CB412F" w:rsidP="00CB412F">
            <w:pPr>
              <w:jc w:val="right"/>
              <w:rPr>
                <w:color w:val="000000"/>
                <w:sz w:val="18"/>
                <w:szCs w:val="18"/>
              </w:rPr>
            </w:pPr>
            <w:r w:rsidRPr="00547E1F">
              <w:rPr>
                <w:color w:val="000000"/>
                <w:sz w:val="18"/>
                <w:szCs w:val="18"/>
              </w:rPr>
              <w:t>  </w:t>
            </w:r>
          </w:p>
        </w:tc>
        <w:tc>
          <w:tcPr>
            <w:tcW w:w="2835" w:type="dxa"/>
            <w:hideMark/>
          </w:tcPr>
          <w:p w14:paraId="5CD706F7" w14:textId="52A0B3E3" w:rsidR="00CB412F" w:rsidRPr="00547E1F" w:rsidRDefault="00CB412F" w:rsidP="00CB412F">
            <w:pPr>
              <w:jc w:val="right"/>
              <w:rPr>
                <w:color w:val="000000"/>
                <w:sz w:val="18"/>
                <w:szCs w:val="18"/>
              </w:rPr>
            </w:pPr>
            <w:r w:rsidRPr="00547E1F">
              <w:rPr>
                <w:color w:val="000000"/>
                <w:sz w:val="18"/>
                <w:szCs w:val="18"/>
              </w:rPr>
              <w:t> </w:t>
            </w:r>
          </w:p>
        </w:tc>
      </w:tr>
      <w:tr w:rsidR="00CB412F" w:rsidRPr="00547E1F" w14:paraId="104A4114" w14:textId="77777777" w:rsidTr="00CB412F">
        <w:trPr>
          <w:divId w:val="1097752854"/>
          <w:trHeight w:val="300"/>
        </w:trPr>
        <w:tc>
          <w:tcPr>
            <w:tcW w:w="3329" w:type="dxa"/>
            <w:hideMark/>
          </w:tcPr>
          <w:p w14:paraId="00E8365F" w14:textId="3FF88468" w:rsidR="00CB412F" w:rsidRPr="00547E1F" w:rsidRDefault="00CB412F" w:rsidP="00CB412F">
            <w:pPr>
              <w:jc w:val="both"/>
              <w:rPr>
                <w:color w:val="000000"/>
                <w:sz w:val="18"/>
                <w:szCs w:val="18"/>
              </w:rPr>
            </w:pPr>
            <w:proofErr w:type="spellStart"/>
            <w:r>
              <w:rPr>
                <w:color w:val="000000"/>
                <w:sz w:val="18"/>
                <w:szCs w:val="18"/>
              </w:rPr>
              <w:t>Lifemotion</w:t>
            </w:r>
            <w:proofErr w:type="spellEnd"/>
            <w:r>
              <w:rPr>
                <w:color w:val="000000"/>
                <w:sz w:val="18"/>
                <w:szCs w:val="18"/>
              </w:rPr>
              <w:t xml:space="preserve"> S.A. - pôžička</w:t>
            </w:r>
            <w:r w:rsidRPr="00547E1F">
              <w:rPr>
                <w:color w:val="000000"/>
                <w:sz w:val="18"/>
                <w:szCs w:val="18"/>
              </w:rPr>
              <w:t> </w:t>
            </w:r>
          </w:p>
        </w:tc>
        <w:tc>
          <w:tcPr>
            <w:tcW w:w="3118" w:type="dxa"/>
            <w:hideMark/>
          </w:tcPr>
          <w:p w14:paraId="677A8871" w14:textId="77777777" w:rsidR="00CB412F" w:rsidRPr="00547E1F" w:rsidRDefault="00CB412F" w:rsidP="00CB412F">
            <w:pPr>
              <w:jc w:val="right"/>
              <w:rPr>
                <w:rFonts w:ascii="Arial" w:hAnsi="Arial" w:cs="Arial"/>
                <w:color w:val="000000"/>
                <w:sz w:val="18"/>
                <w:szCs w:val="18"/>
                <w:lang w:eastAsia="sk-SK"/>
              </w:rPr>
            </w:pPr>
            <w:r w:rsidRPr="00547E1F">
              <w:rPr>
                <w:color w:val="000000"/>
                <w:sz w:val="18"/>
                <w:szCs w:val="18"/>
              </w:rPr>
              <w:t> </w:t>
            </w:r>
          </w:p>
        </w:tc>
        <w:tc>
          <w:tcPr>
            <w:tcW w:w="2835" w:type="dxa"/>
            <w:hideMark/>
          </w:tcPr>
          <w:p w14:paraId="62D13E27" w14:textId="02E71451" w:rsidR="00CB412F" w:rsidRPr="00547E1F" w:rsidRDefault="00CB412F" w:rsidP="00CB412F">
            <w:pPr>
              <w:jc w:val="right"/>
              <w:rPr>
                <w:color w:val="000000"/>
                <w:sz w:val="18"/>
                <w:szCs w:val="18"/>
              </w:rPr>
            </w:pPr>
            <w:r w:rsidRPr="00547E1F">
              <w:rPr>
                <w:color w:val="000000"/>
                <w:sz w:val="18"/>
                <w:szCs w:val="18"/>
              </w:rPr>
              <w:t> </w:t>
            </w:r>
          </w:p>
        </w:tc>
      </w:tr>
      <w:tr w:rsidR="00CB412F" w:rsidRPr="00547E1F" w14:paraId="1CBAA1FB" w14:textId="77777777" w:rsidTr="00CB412F">
        <w:trPr>
          <w:divId w:val="1097752854"/>
          <w:trHeight w:val="300"/>
        </w:trPr>
        <w:tc>
          <w:tcPr>
            <w:tcW w:w="3329" w:type="dxa"/>
            <w:hideMark/>
          </w:tcPr>
          <w:p w14:paraId="0BAF46C1" w14:textId="036FC6A3" w:rsidR="00CB412F" w:rsidRPr="00547E1F" w:rsidRDefault="00CB412F" w:rsidP="00CB412F">
            <w:pPr>
              <w:jc w:val="both"/>
              <w:rPr>
                <w:color w:val="000000"/>
                <w:sz w:val="18"/>
                <w:szCs w:val="18"/>
              </w:rPr>
            </w:pPr>
            <w:proofErr w:type="spellStart"/>
            <w:r>
              <w:rPr>
                <w:color w:val="000000"/>
                <w:sz w:val="18"/>
                <w:szCs w:val="18"/>
              </w:rPr>
              <w:t>Herz</w:t>
            </w:r>
            <w:proofErr w:type="spellEnd"/>
            <w:r>
              <w:rPr>
                <w:color w:val="000000"/>
                <w:sz w:val="18"/>
                <w:szCs w:val="18"/>
              </w:rPr>
              <w:t xml:space="preserve"> </w:t>
            </w:r>
            <w:proofErr w:type="spellStart"/>
            <w:r>
              <w:rPr>
                <w:color w:val="000000"/>
                <w:sz w:val="18"/>
                <w:szCs w:val="18"/>
              </w:rPr>
              <w:t>Beteiligungs</w:t>
            </w:r>
            <w:proofErr w:type="spellEnd"/>
            <w:r>
              <w:rPr>
                <w:color w:val="000000"/>
                <w:sz w:val="18"/>
                <w:szCs w:val="18"/>
              </w:rPr>
              <w:t xml:space="preserve"> </w:t>
            </w:r>
            <w:proofErr w:type="spellStart"/>
            <w:r>
              <w:rPr>
                <w:color w:val="000000"/>
                <w:sz w:val="18"/>
                <w:szCs w:val="18"/>
              </w:rPr>
              <w:t>Ges.m.b.H</w:t>
            </w:r>
            <w:proofErr w:type="spellEnd"/>
            <w:r>
              <w:rPr>
                <w:color w:val="000000"/>
                <w:sz w:val="18"/>
                <w:szCs w:val="18"/>
              </w:rPr>
              <w:t xml:space="preserve"> - pôžička</w:t>
            </w:r>
          </w:p>
        </w:tc>
        <w:tc>
          <w:tcPr>
            <w:tcW w:w="3118" w:type="dxa"/>
            <w:hideMark/>
          </w:tcPr>
          <w:p w14:paraId="5E3A0D36" w14:textId="47452FF8" w:rsidR="00CB412F" w:rsidRPr="00547E1F" w:rsidRDefault="00CB412F" w:rsidP="00CB412F">
            <w:pPr>
              <w:jc w:val="right"/>
              <w:rPr>
                <w:rFonts w:ascii="Arial" w:hAnsi="Arial" w:cs="Arial"/>
                <w:color w:val="000000"/>
                <w:sz w:val="18"/>
                <w:szCs w:val="18"/>
                <w:lang w:eastAsia="sk-SK"/>
              </w:rPr>
            </w:pPr>
            <w:r w:rsidRPr="00547E1F">
              <w:rPr>
                <w:color w:val="000000"/>
                <w:sz w:val="18"/>
                <w:szCs w:val="18"/>
              </w:rPr>
              <w:t>  </w:t>
            </w:r>
          </w:p>
        </w:tc>
        <w:tc>
          <w:tcPr>
            <w:tcW w:w="2835" w:type="dxa"/>
            <w:hideMark/>
          </w:tcPr>
          <w:p w14:paraId="7419CC2C" w14:textId="5F0C73B0" w:rsidR="00CB412F" w:rsidRPr="00547E1F" w:rsidRDefault="00CB412F" w:rsidP="00CB412F">
            <w:pPr>
              <w:jc w:val="right"/>
              <w:rPr>
                <w:rFonts w:ascii="Arial" w:hAnsi="Arial" w:cs="Arial"/>
                <w:color w:val="000000"/>
                <w:sz w:val="18"/>
                <w:szCs w:val="18"/>
                <w:lang w:eastAsia="sk-SK"/>
              </w:rPr>
            </w:pPr>
            <w:r w:rsidRPr="00547E1F">
              <w:rPr>
                <w:color w:val="000000"/>
                <w:sz w:val="18"/>
                <w:szCs w:val="18"/>
              </w:rPr>
              <w:t> </w:t>
            </w:r>
          </w:p>
        </w:tc>
      </w:tr>
      <w:tr w:rsidR="00880CCD" w:rsidRPr="00547E1F" w14:paraId="327DA411" w14:textId="77777777" w:rsidTr="00CB412F">
        <w:trPr>
          <w:divId w:val="1097752854"/>
          <w:trHeight w:val="300"/>
        </w:trPr>
        <w:tc>
          <w:tcPr>
            <w:tcW w:w="3329" w:type="dxa"/>
          </w:tcPr>
          <w:p w14:paraId="46E9CC76" w14:textId="15B9EAFC" w:rsidR="00880CCD" w:rsidRDefault="00880CCD" w:rsidP="00CB412F">
            <w:pPr>
              <w:jc w:val="both"/>
              <w:rPr>
                <w:color w:val="000000"/>
                <w:sz w:val="18"/>
                <w:szCs w:val="18"/>
              </w:rPr>
            </w:pPr>
            <w:proofErr w:type="spellStart"/>
            <w:r>
              <w:rPr>
                <w:color w:val="000000"/>
                <w:sz w:val="18"/>
                <w:szCs w:val="18"/>
              </w:rPr>
              <w:t>Hirsch</w:t>
            </w:r>
            <w:proofErr w:type="spellEnd"/>
            <w:r>
              <w:rPr>
                <w:color w:val="000000"/>
                <w:sz w:val="18"/>
                <w:szCs w:val="18"/>
              </w:rPr>
              <w:t xml:space="preserve"> </w:t>
            </w:r>
            <w:proofErr w:type="spellStart"/>
            <w:r>
              <w:rPr>
                <w:color w:val="000000"/>
                <w:sz w:val="18"/>
                <w:szCs w:val="18"/>
              </w:rPr>
              <w:t>Maschinenbau</w:t>
            </w:r>
            <w:proofErr w:type="spellEnd"/>
            <w:r>
              <w:rPr>
                <w:color w:val="000000"/>
                <w:sz w:val="18"/>
                <w:szCs w:val="18"/>
              </w:rPr>
              <w:t xml:space="preserve"> </w:t>
            </w:r>
            <w:proofErr w:type="spellStart"/>
            <w:r>
              <w:rPr>
                <w:color w:val="000000"/>
                <w:sz w:val="18"/>
                <w:szCs w:val="18"/>
              </w:rPr>
              <w:t>GmbH</w:t>
            </w:r>
            <w:proofErr w:type="spellEnd"/>
            <w:r>
              <w:rPr>
                <w:color w:val="000000"/>
                <w:sz w:val="18"/>
                <w:szCs w:val="18"/>
              </w:rPr>
              <w:t xml:space="preserve"> AT</w:t>
            </w:r>
          </w:p>
        </w:tc>
        <w:tc>
          <w:tcPr>
            <w:tcW w:w="3118" w:type="dxa"/>
          </w:tcPr>
          <w:p w14:paraId="1255A349" w14:textId="68B9CCD7" w:rsidR="00880CCD" w:rsidRPr="00547E1F" w:rsidRDefault="00880CCD" w:rsidP="00CB412F">
            <w:pPr>
              <w:jc w:val="right"/>
              <w:rPr>
                <w:color w:val="000000"/>
                <w:sz w:val="18"/>
                <w:szCs w:val="18"/>
              </w:rPr>
            </w:pPr>
          </w:p>
        </w:tc>
        <w:tc>
          <w:tcPr>
            <w:tcW w:w="2835" w:type="dxa"/>
          </w:tcPr>
          <w:p w14:paraId="7A65E7E1" w14:textId="32D85452" w:rsidR="00880CCD" w:rsidRDefault="00E61E53" w:rsidP="00CB412F">
            <w:pPr>
              <w:jc w:val="right"/>
              <w:rPr>
                <w:color w:val="000000"/>
                <w:sz w:val="18"/>
                <w:szCs w:val="18"/>
              </w:rPr>
            </w:pPr>
            <w:r>
              <w:rPr>
                <w:color w:val="000000"/>
                <w:sz w:val="18"/>
                <w:szCs w:val="18"/>
              </w:rPr>
              <w:t>2 911</w:t>
            </w:r>
          </w:p>
        </w:tc>
      </w:tr>
      <w:tr w:rsidR="00880CCD" w:rsidRPr="00547E1F" w14:paraId="03D33EA5" w14:textId="77777777" w:rsidTr="00CB412F">
        <w:trPr>
          <w:divId w:val="1097752854"/>
          <w:trHeight w:val="300"/>
        </w:trPr>
        <w:tc>
          <w:tcPr>
            <w:tcW w:w="3329" w:type="dxa"/>
          </w:tcPr>
          <w:p w14:paraId="0CC56ECC" w14:textId="77777777" w:rsidR="00880CCD" w:rsidRDefault="00880CCD" w:rsidP="00CB412F">
            <w:pPr>
              <w:jc w:val="both"/>
              <w:rPr>
                <w:color w:val="000000"/>
                <w:sz w:val="18"/>
                <w:szCs w:val="18"/>
              </w:rPr>
            </w:pPr>
          </w:p>
        </w:tc>
        <w:tc>
          <w:tcPr>
            <w:tcW w:w="3118" w:type="dxa"/>
          </w:tcPr>
          <w:p w14:paraId="0D384E19" w14:textId="77777777" w:rsidR="00880CCD" w:rsidRDefault="00880CCD" w:rsidP="00CB412F">
            <w:pPr>
              <w:jc w:val="right"/>
              <w:rPr>
                <w:color w:val="000000"/>
                <w:sz w:val="18"/>
                <w:szCs w:val="18"/>
              </w:rPr>
            </w:pPr>
          </w:p>
        </w:tc>
        <w:tc>
          <w:tcPr>
            <w:tcW w:w="2835" w:type="dxa"/>
          </w:tcPr>
          <w:p w14:paraId="4418BB38" w14:textId="77777777" w:rsidR="00880CCD" w:rsidRDefault="00880CCD" w:rsidP="00CB412F">
            <w:pPr>
              <w:jc w:val="right"/>
              <w:rPr>
                <w:color w:val="000000"/>
                <w:sz w:val="18"/>
                <w:szCs w:val="18"/>
              </w:rPr>
            </w:pPr>
          </w:p>
        </w:tc>
      </w:tr>
      <w:tr w:rsidR="00CB412F" w:rsidRPr="00547E1F" w14:paraId="06944B4C" w14:textId="77777777" w:rsidTr="00CB412F">
        <w:trPr>
          <w:divId w:val="1097752854"/>
          <w:trHeight w:val="515"/>
        </w:trPr>
        <w:tc>
          <w:tcPr>
            <w:tcW w:w="3329" w:type="dxa"/>
            <w:hideMark/>
          </w:tcPr>
          <w:p w14:paraId="13B01060" w14:textId="77777777" w:rsidR="00880CCD" w:rsidRDefault="00880CCD" w:rsidP="00880CCD">
            <w:pPr>
              <w:rPr>
                <w:color w:val="000000"/>
                <w:sz w:val="18"/>
                <w:szCs w:val="18"/>
              </w:rPr>
            </w:pPr>
          </w:p>
          <w:p w14:paraId="3EE4E689" w14:textId="774E58C2" w:rsidR="00CB412F" w:rsidRPr="00880CCD" w:rsidRDefault="00880CCD" w:rsidP="00880CCD">
            <w:pPr>
              <w:rPr>
                <w:b/>
                <w:color w:val="000000"/>
                <w:sz w:val="18"/>
                <w:szCs w:val="18"/>
              </w:rPr>
            </w:pPr>
            <w:r>
              <w:rPr>
                <w:color w:val="000000"/>
                <w:sz w:val="18"/>
                <w:szCs w:val="18"/>
              </w:rPr>
              <w:t xml:space="preserve">      </w:t>
            </w:r>
            <w:r w:rsidRPr="00880CCD">
              <w:rPr>
                <w:b/>
                <w:color w:val="000000"/>
                <w:sz w:val="18"/>
                <w:szCs w:val="18"/>
              </w:rPr>
              <w:t xml:space="preserve">Spolu pasíva                                                                                                  </w:t>
            </w:r>
          </w:p>
        </w:tc>
        <w:tc>
          <w:tcPr>
            <w:tcW w:w="3118" w:type="dxa"/>
            <w:hideMark/>
          </w:tcPr>
          <w:p w14:paraId="5DABB50D" w14:textId="77777777" w:rsidR="00880CCD" w:rsidRDefault="00880CCD" w:rsidP="00880CCD">
            <w:pPr>
              <w:jc w:val="right"/>
              <w:rPr>
                <w:b/>
                <w:color w:val="000000"/>
                <w:sz w:val="18"/>
                <w:szCs w:val="18"/>
              </w:rPr>
            </w:pPr>
          </w:p>
          <w:p w14:paraId="6E6CF321" w14:textId="43E41CE2" w:rsidR="00CB412F" w:rsidRPr="00880CCD" w:rsidRDefault="00477699" w:rsidP="00880CCD">
            <w:pPr>
              <w:jc w:val="right"/>
              <w:rPr>
                <w:b/>
                <w:color w:val="000000"/>
                <w:sz w:val="18"/>
                <w:szCs w:val="18"/>
              </w:rPr>
            </w:pPr>
            <w:r>
              <w:rPr>
                <w:b/>
                <w:color w:val="000000"/>
                <w:sz w:val="18"/>
                <w:szCs w:val="18"/>
              </w:rPr>
              <w:t>5 647</w:t>
            </w:r>
          </w:p>
        </w:tc>
        <w:tc>
          <w:tcPr>
            <w:tcW w:w="2835" w:type="dxa"/>
            <w:hideMark/>
          </w:tcPr>
          <w:p w14:paraId="7F2548FF" w14:textId="77777777" w:rsidR="00880CCD" w:rsidRDefault="00880CCD" w:rsidP="00880CCD">
            <w:pPr>
              <w:jc w:val="right"/>
              <w:rPr>
                <w:b/>
                <w:color w:val="000000"/>
                <w:sz w:val="18"/>
                <w:szCs w:val="18"/>
              </w:rPr>
            </w:pPr>
          </w:p>
          <w:p w14:paraId="64B81F43" w14:textId="0F4DDBAD" w:rsidR="00CB412F" w:rsidRPr="00880CCD" w:rsidRDefault="00E61E53" w:rsidP="00880CCD">
            <w:pPr>
              <w:jc w:val="right"/>
              <w:rPr>
                <w:b/>
                <w:color w:val="000000"/>
                <w:sz w:val="18"/>
                <w:szCs w:val="18"/>
              </w:rPr>
            </w:pPr>
            <w:r>
              <w:rPr>
                <w:b/>
                <w:color w:val="000000"/>
                <w:sz w:val="18"/>
                <w:szCs w:val="18"/>
              </w:rPr>
              <w:t>8 640</w:t>
            </w:r>
          </w:p>
        </w:tc>
      </w:tr>
    </w:tbl>
    <w:p w14:paraId="1344BCBC" w14:textId="77777777" w:rsidR="00D55D73" w:rsidRDefault="00D55D73" w:rsidP="00CB391F">
      <w:r w:rsidRPr="00D55D73">
        <w:rPr>
          <w:color w:val="FF0000"/>
          <w:sz w:val="18"/>
          <w:szCs w:val="18"/>
        </w:rPr>
        <w:lastRenderedPageBreak/>
        <w:fldChar w:fldCharType="end"/>
      </w:r>
    </w:p>
    <w:p w14:paraId="4F0946E5" w14:textId="77777777" w:rsidR="00E22904" w:rsidRPr="008E39E4" w:rsidRDefault="00E22904" w:rsidP="009978CC">
      <w:pPr>
        <w:pStyle w:val="Nadpis1"/>
        <w:jc w:val="both"/>
      </w:pPr>
      <w:r w:rsidRPr="008E39E4">
        <w:t>Informácie o skutočnostiach, ktoré nastali po dni, ku ktorému sa zostavuje účtovná závierka, do dňa zostavenia účtovnej závierky</w:t>
      </w:r>
    </w:p>
    <w:p w14:paraId="31F1ADC9" w14:textId="77777777" w:rsidR="004C0D02" w:rsidRPr="008E39E4" w:rsidRDefault="004C0D02" w:rsidP="00A50426">
      <w:pPr>
        <w:ind w:firstLine="360"/>
        <w:rPr>
          <w:sz w:val="18"/>
        </w:rPr>
      </w:pPr>
    </w:p>
    <w:p w14:paraId="1FA4D5C2" w14:textId="0BE3E5BD" w:rsidR="002F6729" w:rsidRDefault="00A50426" w:rsidP="00A7050B">
      <w:pPr>
        <w:pStyle w:val="Zkladntext"/>
      </w:pPr>
      <w:r w:rsidRPr="00796524">
        <w:t xml:space="preserve">Po </w:t>
      </w:r>
      <w:r w:rsidR="00B66681" w:rsidRPr="00796524">
        <w:rPr>
          <w:lang w:val="sk-SK"/>
        </w:rPr>
        <w:t xml:space="preserve">skončení účtovného obdobia </w:t>
      </w:r>
      <w:r w:rsidRPr="00796524">
        <w:t xml:space="preserve"> nenastali </w:t>
      </w:r>
      <w:r w:rsidR="009809C3" w:rsidRPr="00796524">
        <w:rPr>
          <w:lang w:val="sk-SK"/>
        </w:rPr>
        <w:t xml:space="preserve">významné </w:t>
      </w:r>
      <w:r w:rsidRPr="00796524">
        <w:t>udalosti</w:t>
      </w:r>
      <w:r w:rsidR="009809C3" w:rsidRPr="00796524">
        <w:rPr>
          <w:lang w:val="sk-SK"/>
        </w:rPr>
        <w:t xml:space="preserve">, </w:t>
      </w:r>
      <w:r w:rsidR="00B66681" w:rsidRPr="00796524">
        <w:rPr>
          <w:lang w:val="sk-SK"/>
        </w:rPr>
        <w:t xml:space="preserve"> ktoré by mali vplyv </w:t>
      </w:r>
      <w:r w:rsidRPr="00796524">
        <w:t xml:space="preserve">na verné zobrazenie </w:t>
      </w:r>
      <w:r w:rsidR="00B66681" w:rsidRPr="00796524">
        <w:rPr>
          <w:lang w:val="sk-SK"/>
        </w:rPr>
        <w:t>účtovnej závierky k 31.3.202</w:t>
      </w:r>
      <w:r w:rsidR="00E61E53">
        <w:rPr>
          <w:lang w:val="sk-SK"/>
        </w:rPr>
        <w:t>4</w:t>
      </w:r>
      <w:r w:rsidR="00B66681" w:rsidRPr="00796524">
        <w:rPr>
          <w:lang w:val="sk-SK"/>
        </w:rPr>
        <w:t>.</w:t>
      </w:r>
      <w:r w:rsidR="00774B36">
        <w:t xml:space="preserve"> </w:t>
      </w:r>
    </w:p>
    <w:p w14:paraId="042185C2" w14:textId="7518CA56" w:rsidR="00E61E53" w:rsidRDefault="00E61E53" w:rsidP="00A7050B">
      <w:pPr>
        <w:pStyle w:val="Zkladntext"/>
      </w:pPr>
      <w:r>
        <w:t>Účtovná jednotka od 1.4.2024 prešla na nový účtovný program.</w:t>
      </w:r>
    </w:p>
    <w:p w14:paraId="229E40ED" w14:textId="6F502163" w:rsidR="00D62A13" w:rsidRDefault="00585B13" w:rsidP="00E0071D">
      <w:pPr>
        <w:rPr>
          <w:sz w:val="18"/>
        </w:rPr>
      </w:pPr>
      <w:r>
        <w:rPr>
          <w:sz w:val="18"/>
        </w:rPr>
        <w:br w:type="page"/>
      </w:r>
    </w:p>
    <w:p w14:paraId="2C2D7F71" w14:textId="77777777" w:rsidR="008411B3" w:rsidRPr="008E39E4" w:rsidRDefault="008411B3" w:rsidP="00C92C9A">
      <w:pPr>
        <w:pStyle w:val="Nadpis1"/>
        <w:jc w:val="both"/>
      </w:pPr>
      <w:r w:rsidRPr="008E39E4">
        <w:lastRenderedPageBreak/>
        <w:t>Informácie o Vlastnom imaní</w:t>
      </w:r>
      <w:bookmarkEnd w:id="182"/>
    </w:p>
    <w:p w14:paraId="687EE67E" w14:textId="77777777" w:rsidR="00D62A13" w:rsidRDefault="00D62A13" w:rsidP="00E22904">
      <w:pPr>
        <w:pStyle w:val="Zkladntext"/>
      </w:pPr>
    </w:p>
    <w:p w14:paraId="675D64CF" w14:textId="77777777" w:rsidR="00E22904" w:rsidRPr="008E39E4" w:rsidRDefault="00E22904" w:rsidP="00E22904">
      <w:pPr>
        <w:pStyle w:val="Zkladntext"/>
      </w:pPr>
      <w:r w:rsidRPr="008E39E4">
        <w:t>Prehľad o pohybe vlastného imania v priebehu účtovného obdobia je uvedený v nasledujúcom prehľade:</w:t>
      </w:r>
    </w:p>
    <w:p w14:paraId="04F14EC4" w14:textId="77777777" w:rsidR="00FB3D82" w:rsidRPr="008E39E4" w:rsidRDefault="00FB3D82" w:rsidP="00E22904">
      <w:pPr>
        <w:pStyle w:val="Zkladntext"/>
      </w:pPr>
    </w:p>
    <w:bookmarkStart w:id="183" w:name="_MON_1491639612"/>
    <w:bookmarkStart w:id="184" w:name="_MON_1557744241"/>
    <w:bookmarkStart w:id="185" w:name="_MON_1558938677"/>
    <w:bookmarkStart w:id="186" w:name="_MON_1405950579"/>
    <w:bookmarkStart w:id="187" w:name="_MON_1620472255"/>
    <w:bookmarkStart w:id="188" w:name="_MON_1620472549"/>
    <w:bookmarkEnd w:id="183"/>
    <w:bookmarkEnd w:id="184"/>
    <w:bookmarkEnd w:id="185"/>
    <w:bookmarkEnd w:id="186"/>
    <w:bookmarkEnd w:id="187"/>
    <w:bookmarkEnd w:id="188"/>
    <w:bookmarkStart w:id="189" w:name="_MON_1491631410"/>
    <w:bookmarkEnd w:id="189"/>
    <w:p w14:paraId="38676874" w14:textId="3467259F" w:rsidR="00745AA6" w:rsidRDefault="00E330C2" w:rsidP="00E22904">
      <w:pPr>
        <w:pStyle w:val="Zkladntext"/>
        <w:rPr>
          <w:szCs w:val="18"/>
        </w:rPr>
      </w:pPr>
      <w:r w:rsidRPr="008E39E4">
        <w:rPr>
          <w:szCs w:val="18"/>
        </w:rPr>
        <w:object w:dxaOrig="9880" w:dyaOrig="6540" w14:anchorId="04259E24">
          <v:shape id="_x0000_i1050" type="#_x0000_t75" style="width:459pt;height:344.25pt" o:ole="" o:preferrelative="f">
            <v:imagedata r:id="rId62" o:title=""/>
            <o:lock v:ext="edit" aspectratio="f"/>
          </v:shape>
          <o:OLEObject Type="Embed" ProgID="Excel.Sheet.12" ShapeID="_x0000_i1050" DrawAspect="Content" ObjectID="_1781075719" r:id="rId63"/>
        </w:object>
      </w:r>
    </w:p>
    <w:p w14:paraId="721F0D45" w14:textId="77777777" w:rsidR="00745AA6" w:rsidRDefault="00745AA6" w:rsidP="00E22904">
      <w:pPr>
        <w:pStyle w:val="Zkladntext"/>
        <w:rPr>
          <w:szCs w:val="18"/>
        </w:rPr>
      </w:pPr>
    </w:p>
    <w:p w14:paraId="2C4CF5D2" w14:textId="137BF719" w:rsidR="00FB3D82" w:rsidRPr="008E39E4" w:rsidRDefault="008B022F" w:rsidP="00E22904">
      <w:pPr>
        <w:pStyle w:val="Zkladntext"/>
      </w:pPr>
      <w:r w:rsidRPr="008E39E4">
        <w:t>O rozdelení výsledku hospodárenia za účtovné obdobie 20</w:t>
      </w:r>
      <w:r w:rsidR="002F232E">
        <w:rPr>
          <w:lang w:val="sk-SK"/>
        </w:rPr>
        <w:t>2</w:t>
      </w:r>
      <w:r w:rsidR="00704859">
        <w:rPr>
          <w:lang w:val="sk-SK"/>
        </w:rPr>
        <w:t>4</w:t>
      </w:r>
      <w:r w:rsidRPr="008E39E4">
        <w:t xml:space="preserve"> rozhodne valné zhromaždenie</w:t>
      </w:r>
      <w:r w:rsidR="00840C6F" w:rsidRPr="008E39E4">
        <w:rPr>
          <w:lang w:val="sk-SK"/>
        </w:rPr>
        <w:t>.</w:t>
      </w:r>
    </w:p>
    <w:p w14:paraId="1F7F468B" w14:textId="77777777" w:rsidR="00745AA6" w:rsidRDefault="00745AA6">
      <w:pPr>
        <w:rPr>
          <w:sz w:val="18"/>
          <w:lang w:val="x-none"/>
        </w:rPr>
      </w:pPr>
      <w:r>
        <w:br w:type="page"/>
      </w:r>
    </w:p>
    <w:p w14:paraId="70C20062" w14:textId="77777777" w:rsidR="00E22904" w:rsidRPr="008E39E4" w:rsidRDefault="00E22904" w:rsidP="00E22904">
      <w:pPr>
        <w:pStyle w:val="Zkladntext"/>
        <w:ind w:left="0"/>
      </w:pPr>
    </w:p>
    <w:p w14:paraId="5D95B127" w14:textId="77777777" w:rsidR="00B96C26" w:rsidRPr="008E39E4" w:rsidRDefault="00B96C26" w:rsidP="00E22904">
      <w:pPr>
        <w:pStyle w:val="Zkladntext"/>
      </w:pPr>
      <w:r w:rsidRPr="008E39E4">
        <w:t>Prehľad o pohybe vlastného imania za predchádzajúce účtovné obdobie je uvedený v nasledujúcom prehľade:</w:t>
      </w:r>
    </w:p>
    <w:p w14:paraId="52BA0141" w14:textId="77777777" w:rsidR="00B96C26" w:rsidRPr="008E39E4" w:rsidRDefault="00B96C26" w:rsidP="00E22904">
      <w:pPr>
        <w:pStyle w:val="Zkladntext"/>
        <w:rPr>
          <w:lang w:val="sk-SK"/>
        </w:rPr>
      </w:pPr>
    </w:p>
    <w:bookmarkStart w:id="190" w:name="_MON_1625237583"/>
    <w:bookmarkEnd w:id="190"/>
    <w:p w14:paraId="44CEFD85" w14:textId="46815CD7" w:rsidR="002F232E" w:rsidRPr="00962FD0" w:rsidRDefault="00A674A2" w:rsidP="002F232E">
      <w:pPr>
        <w:pStyle w:val="Zkladntext"/>
        <w:rPr>
          <w:szCs w:val="18"/>
          <w:lang w:val="sk-SK"/>
        </w:rPr>
      </w:pPr>
      <w:r w:rsidRPr="008E39E4">
        <w:rPr>
          <w:szCs w:val="18"/>
        </w:rPr>
        <w:object w:dxaOrig="9857" w:dyaOrig="6990" w14:anchorId="3230763D">
          <v:shape id="_x0000_i1051" type="#_x0000_t75" style="width:457.5pt;height:366pt" o:ole="" o:preferrelative="f">
            <v:imagedata r:id="rId64" o:title=""/>
            <o:lock v:ext="edit" aspectratio="f"/>
          </v:shape>
          <o:OLEObject Type="Embed" ProgID="Excel.Sheet.12" ShapeID="_x0000_i1051" DrawAspect="Content" ObjectID="_1781075720" r:id="rId65"/>
        </w:object>
      </w:r>
    </w:p>
    <w:p w14:paraId="53E0A82A" w14:textId="7654B4CC" w:rsidR="00413EFB" w:rsidRPr="008E39E4" w:rsidRDefault="00413EFB" w:rsidP="00A234DD">
      <w:pPr>
        <w:pStyle w:val="Nadpis1"/>
        <w:numPr>
          <w:ilvl w:val="0"/>
          <w:numId w:val="21"/>
        </w:numPr>
      </w:pPr>
      <w:r w:rsidRPr="008E39E4">
        <w:t xml:space="preserve">VÝKAZ CASH FLOW </w:t>
      </w:r>
      <w:r w:rsidR="00A234DD" w:rsidRPr="008E39E4">
        <w:rPr>
          <w:lang w:val="sk-SK"/>
        </w:rPr>
        <w:t>k 31.</w:t>
      </w:r>
      <w:r w:rsidR="00AF01C6">
        <w:rPr>
          <w:lang w:val="sk-SK"/>
        </w:rPr>
        <w:t>3</w:t>
      </w:r>
      <w:r w:rsidR="00A234DD" w:rsidRPr="008E39E4">
        <w:rPr>
          <w:lang w:val="sk-SK"/>
        </w:rPr>
        <w:t>.20</w:t>
      </w:r>
      <w:r w:rsidR="00AF01C6">
        <w:rPr>
          <w:lang w:val="sk-SK"/>
        </w:rPr>
        <w:t>2</w:t>
      </w:r>
      <w:r w:rsidR="00634C1C">
        <w:rPr>
          <w:lang w:val="sk-SK"/>
        </w:rPr>
        <w:t>4</w:t>
      </w:r>
    </w:p>
    <w:p w14:paraId="6CA02CB8" w14:textId="77777777" w:rsidR="00413EFB" w:rsidRPr="008E39E4" w:rsidRDefault="00413EFB" w:rsidP="00DC2494">
      <w:pPr>
        <w:pStyle w:val="Zkladntext"/>
        <w:rPr>
          <w:szCs w:val="18"/>
        </w:rPr>
      </w:pPr>
      <w:r w:rsidRPr="008E39E4">
        <w:rPr>
          <w:szCs w:val="18"/>
        </w:rPr>
        <w:t xml:space="preserve">Spoločnosť sa rozhodla vykazovať prehľad o peňažných tokoch (Cash </w:t>
      </w:r>
      <w:proofErr w:type="spellStart"/>
      <w:r w:rsidRPr="008E39E4">
        <w:rPr>
          <w:szCs w:val="18"/>
        </w:rPr>
        <w:t>flow</w:t>
      </w:r>
      <w:proofErr w:type="spellEnd"/>
      <w:r w:rsidRPr="008E39E4">
        <w:rPr>
          <w:szCs w:val="18"/>
        </w:rPr>
        <w:t>) použitím nepriamej metódy. Pomocou tejto metódy sa výsledok hospodárenia z bežnej činnosti pred zdanením daňou z príjmov upravuje o vplyvy nepeňažných položiek súvisiacich s prevádzkovou činnosťou účtovnej jednotky. Peňažné toky z investičnej a finančnej činnosti sú vykazované priamou metódou.</w:t>
      </w:r>
    </w:p>
    <w:p w14:paraId="57E08A66" w14:textId="77777777" w:rsidR="00AF01C6" w:rsidRDefault="00AF01C6" w:rsidP="00AF01C6">
      <w:pPr>
        <w:pStyle w:val="Zkladntext"/>
        <w:ind w:left="0"/>
        <w:rPr>
          <w:szCs w:val="18"/>
        </w:rPr>
      </w:pPr>
    </w:p>
    <w:p w14:paraId="5C2A591F" w14:textId="77777777" w:rsidR="00CE1437" w:rsidRPr="008E39E4" w:rsidRDefault="00CE1437" w:rsidP="00CE1437">
      <w:pPr>
        <w:pStyle w:val="Zkladntext"/>
        <w:rPr>
          <w:b/>
        </w:rPr>
      </w:pPr>
      <w:r w:rsidRPr="008E39E4">
        <w:rPr>
          <w:b/>
        </w:rPr>
        <w:t>Peňažné prostriedky</w:t>
      </w:r>
    </w:p>
    <w:p w14:paraId="5FA9F3F2" w14:textId="77777777" w:rsidR="00CE1437" w:rsidRPr="008E39E4" w:rsidRDefault="00CE1437" w:rsidP="00CE1437">
      <w:pPr>
        <w:pStyle w:val="Zkladntext"/>
        <w:rPr>
          <w:b/>
        </w:rPr>
      </w:pPr>
    </w:p>
    <w:p w14:paraId="16006428" w14:textId="77777777" w:rsidR="00CE1437" w:rsidRPr="008E39E4" w:rsidRDefault="00CE1437" w:rsidP="00CE1437">
      <w:pPr>
        <w:pStyle w:val="Zkladntext"/>
      </w:pPr>
      <w:r w:rsidRPr="008E39E4">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280F12D2" w14:textId="77777777" w:rsidR="00CE1437" w:rsidRPr="008E39E4" w:rsidRDefault="00CE1437" w:rsidP="00CE1437">
      <w:pPr>
        <w:pStyle w:val="Zkladntext"/>
      </w:pPr>
    </w:p>
    <w:p w14:paraId="6551D648" w14:textId="77777777" w:rsidR="00CE1437" w:rsidRPr="008E39E4" w:rsidRDefault="00CE1437" w:rsidP="00CE1437">
      <w:pPr>
        <w:pStyle w:val="Zkladntext"/>
        <w:rPr>
          <w:b/>
        </w:rPr>
      </w:pPr>
      <w:r w:rsidRPr="008E39E4">
        <w:rPr>
          <w:b/>
        </w:rPr>
        <w:t>Ekvivalenty peňažných prostriedkov</w:t>
      </w:r>
    </w:p>
    <w:p w14:paraId="0F9679C0" w14:textId="77777777" w:rsidR="00CE1437" w:rsidRPr="008E39E4" w:rsidRDefault="00CE1437" w:rsidP="00CE1437">
      <w:pPr>
        <w:pStyle w:val="Zkladntext"/>
      </w:pPr>
    </w:p>
    <w:p w14:paraId="1AC97C51" w14:textId="77777777" w:rsidR="008411B3" w:rsidRPr="008E39E4" w:rsidRDefault="00CE1437" w:rsidP="00382431">
      <w:pPr>
        <w:pStyle w:val="Zkladntext"/>
        <w:rPr>
          <w:lang w:val="sk-SK"/>
        </w:rPr>
      </w:pPr>
      <w:r w:rsidRPr="008E39E4">
        <w:t xml:space="preserve">Ekvivalentmi peňažných prostriedkov (angl. cash </w:t>
      </w:r>
      <w:proofErr w:type="spellStart"/>
      <w:r w:rsidRPr="008E39E4">
        <w:t>equivalents</w:t>
      </w:r>
      <w:proofErr w:type="spellEnd"/>
      <w:r w:rsidRPr="008E39E4">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3EB2E06E" w14:textId="77777777" w:rsidR="00745AA6" w:rsidRDefault="00745AA6">
      <w:pPr>
        <w:rPr>
          <w:sz w:val="18"/>
        </w:rPr>
      </w:pPr>
      <w:r>
        <w:br w:type="page"/>
      </w:r>
    </w:p>
    <w:p w14:paraId="6F58ADDB" w14:textId="77777777" w:rsidR="006323E3" w:rsidRPr="008E39E4" w:rsidRDefault="006323E3" w:rsidP="00382431">
      <w:pPr>
        <w:pStyle w:val="Zkladntext"/>
        <w:rPr>
          <w:lang w:val="sk-SK"/>
        </w:rPr>
      </w:pPr>
    </w:p>
    <w:tbl>
      <w:tblPr>
        <w:tblW w:w="9355" w:type="dxa"/>
        <w:tblInd w:w="496" w:type="dxa"/>
        <w:tblCellMar>
          <w:left w:w="70" w:type="dxa"/>
          <w:right w:w="70" w:type="dxa"/>
        </w:tblCellMar>
        <w:tblLook w:val="04A0" w:firstRow="1" w:lastRow="0" w:firstColumn="1" w:lastColumn="0" w:noHBand="0" w:noVBand="1"/>
      </w:tblPr>
      <w:tblGrid>
        <w:gridCol w:w="901"/>
        <w:gridCol w:w="5757"/>
        <w:gridCol w:w="1417"/>
        <w:gridCol w:w="1280"/>
      </w:tblGrid>
      <w:tr w:rsidR="00AF01C6" w:rsidRPr="00AF01C6" w14:paraId="3BFD1BB5" w14:textId="77777777" w:rsidTr="00450945">
        <w:trPr>
          <w:trHeight w:val="570"/>
        </w:trPr>
        <w:tc>
          <w:tcPr>
            <w:tcW w:w="901" w:type="dxa"/>
            <w:tcBorders>
              <w:top w:val="single" w:sz="4" w:space="0" w:color="auto"/>
              <w:left w:val="single" w:sz="4" w:space="0" w:color="auto"/>
              <w:bottom w:val="single" w:sz="4" w:space="0" w:color="auto"/>
              <w:right w:val="nil"/>
            </w:tcBorders>
            <w:noWrap/>
            <w:vAlign w:val="bottom"/>
            <w:hideMark/>
          </w:tcPr>
          <w:p w14:paraId="381298DB" w14:textId="77777777" w:rsidR="00AF01C6" w:rsidRPr="00AF01C6" w:rsidRDefault="00AF01C6">
            <w:pPr>
              <w:rPr>
                <w:b/>
                <w:bCs/>
                <w:sz w:val="18"/>
                <w:szCs w:val="18"/>
                <w:lang w:eastAsia="sk-SK"/>
              </w:rPr>
            </w:pPr>
            <w:r w:rsidRPr="00AF01C6">
              <w:rPr>
                <w:b/>
                <w:bCs/>
                <w:sz w:val="18"/>
                <w:szCs w:val="18"/>
                <w:lang w:eastAsia="sk-SK"/>
              </w:rPr>
              <w:t> </w:t>
            </w:r>
          </w:p>
        </w:tc>
        <w:tc>
          <w:tcPr>
            <w:tcW w:w="5757" w:type="dxa"/>
            <w:tcBorders>
              <w:top w:val="single" w:sz="4" w:space="0" w:color="auto"/>
              <w:left w:val="nil"/>
              <w:bottom w:val="single" w:sz="4" w:space="0" w:color="auto"/>
              <w:right w:val="single" w:sz="4" w:space="0" w:color="auto"/>
            </w:tcBorders>
            <w:noWrap/>
            <w:vAlign w:val="bottom"/>
            <w:hideMark/>
          </w:tcPr>
          <w:p w14:paraId="3C7ECB6C" w14:textId="77777777" w:rsidR="00AF01C6" w:rsidRPr="00AF01C6" w:rsidRDefault="00AF01C6">
            <w:pPr>
              <w:jc w:val="center"/>
              <w:rPr>
                <w:b/>
                <w:bCs/>
                <w:sz w:val="18"/>
                <w:szCs w:val="18"/>
                <w:lang w:eastAsia="sk-SK"/>
              </w:rPr>
            </w:pPr>
            <w:r w:rsidRPr="00AF01C6">
              <w:rPr>
                <w:b/>
                <w:bCs/>
                <w:sz w:val="18"/>
                <w:szCs w:val="18"/>
                <w:lang w:eastAsia="sk-SK"/>
              </w:rPr>
              <w:t> </w:t>
            </w:r>
          </w:p>
        </w:tc>
        <w:tc>
          <w:tcPr>
            <w:tcW w:w="1417" w:type="dxa"/>
            <w:tcBorders>
              <w:top w:val="single" w:sz="4" w:space="0" w:color="auto"/>
              <w:left w:val="single" w:sz="4" w:space="0" w:color="auto"/>
              <w:bottom w:val="nil"/>
              <w:right w:val="single" w:sz="4" w:space="0" w:color="auto"/>
            </w:tcBorders>
            <w:vAlign w:val="center"/>
            <w:hideMark/>
          </w:tcPr>
          <w:p w14:paraId="674EBB1C" w14:textId="77777777" w:rsidR="00AF01C6" w:rsidRPr="005E5CF3" w:rsidRDefault="00AF01C6">
            <w:pPr>
              <w:jc w:val="center"/>
              <w:rPr>
                <w:b/>
                <w:bCs/>
                <w:sz w:val="18"/>
                <w:szCs w:val="18"/>
                <w:lang w:eastAsia="sk-SK"/>
              </w:rPr>
            </w:pPr>
            <w:r w:rsidRPr="005E5CF3">
              <w:rPr>
                <w:b/>
                <w:bCs/>
                <w:sz w:val="18"/>
                <w:szCs w:val="18"/>
                <w:lang w:eastAsia="sk-SK"/>
              </w:rPr>
              <w:t>Bežné účtovné obdobie</w:t>
            </w:r>
          </w:p>
        </w:tc>
        <w:tc>
          <w:tcPr>
            <w:tcW w:w="1280" w:type="dxa"/>
            <w:tcBorders>
              <w:top w:val="single" w:sz="4" w:space="0" w:color="auto"/>
              <w:left w:val="nil"/>
              <w:bottom w:val="nil"/>
              <w:right w:val="single" w:sz="4" w:space="0" w:color="auto"/>
            </w:tcBorders>
            <w:vAlign w:val="center"/>
            <w:hideMark/>
          </w:tcPr>
          <w:p w14:paraId="526D08F2" w14:textId="77777777" w:rsidR="00AF01C6" w:rsidRPr="005E5CF3" w:rsidRDefault="00AF01C6">
            <w:pPr>
              <w:jc w:val="center"/>
              <w:rPr>
                <w:b/>
                <w:bCs/>
                <w:sz w:val="18"/>
                <w:szCs w:val="18"/>
                <w:lang w:eastAsia="sk-SK"/>
              </w:rPr>
            </w:pPr>
            <w:proofErr w:type="spellStart"/>
            <w:r w:rsidRPr="005E5CF3">
              <w:rPr>
                <w:b/>
                <w:bCs/>
                <w:sz w:val="18"/>
                <w:szCs w:val="18"/>
                <w:lang w:eastAsia="sk-SK"/>
              </w:rPr>
              <w:t>Predch</w:t>
            </w:r>
            <w:proofErr w:type="spellEnd"/>
            <w:r w:rsidRPr="005E5CF3">
              <w:rPr>
                <w:b/>
                <w:bCs/>
                <w:sz w:val="18"/>
                <w:szCs w:val="18"/>
                <w:lang w:eastAsia="sk-SK"/>
              </w:rPr>
              <w:t xml:space="preserve">. </w:t>
            </w:r>
            <w:proofErr w:type="spellStart"/>
            <w:r w:rsidRPr="005E5CF3">
              <w:rPr>
                <w:b/>
                <w:bCs/>
                <w:sz w:val="18"/>
                <w:szCs w:val="18"/>
                <w:lang w:eastAsia="sk-SK"/>
              </w:rPr>
              <w:t>účt</w:t>
            </w:r>
            <w:proofErr w:type="spellEnd"/>
            <w:r w:rsidRPr="005E5CF3">
              <w:rPr>
                <w:b/>
                <w:bCs/>
                <w:sz w:val="18"/>
                <w:szCs w:val="18"/>
                <w:lang w:eastAsia="sk-SK"/>
              </w:rPr>
              <w:t>. obdobie</w:t>
            </w:r>
          </w:p>
        </w:tc>
      </w:tr>
      <w:tr w:rsidR="00AF01C6" w:rsidRPr="00AF01C6" w14:paraId="5A99830D" w14:textId="77777777" w:rsidTr="00450945">
        <w:trPr>
          <w:trHeight w:val="300"/>
        </w:trPr>
        <w:tc>
          <w:tcPr>
            <w:tcW w:w="901" w:type="dxa"/>
            <w:tcBorders>
              <w:top w:val="nil"/>
              <w:left w:val="single" w:sz="4" w:space="0" w:color="auto"/>
              <w:bottom w:val="single" w:sz="4" w:space="0" w:color="auto"/>
              <w:right w:val="single" w:sz="4" w:space="0" w:color="auto"/>
            </w:tcBorders>
            <w:vAlign w:val="bottom"/>
            <w:hideMark/>
          </w:tcPr>
          <w:p w14:paraId="781CC8E4" w14:textId="77777777" w:rsidR="00AF01C6" w:rsidRPr="00AF01C6" w:rsidRDefault="00AF01C6">
            <w:pPr>
              <w:jc w:val="center"/>
              <w:rPr>
                <w:b/>
                <w:bCs/>
                <w:sz w:val="18"/>
                <w:szCs w:val="18"/>
                <w:lang w:eastAsia="sk-SK"/>
              </w:rPr>
            </w:pPr>
            <w:r w:rsidRPr="00AF01C6">
              <w:rPr>
                <w:b/>
                <w:bCs/>
                <w:sz w:val="18"/>
                <w:szCs w:val="18"/>
                <w:lang w:eastAsia="sk-SK"/>
              </w:rPr>
              <w:t> </w:t>
            </w:r>
          </w:p>
        </w:tc>
        <w:tc>
          <w:tcPr>
            <w:tcW w:w="5757" w:type="dxa"/>
            <w:tcBorders>
              <w:top w:val="nil"/>
              <w:left w:val="nil"/>
              <w:bottom w:val="single" w:sz="4" w:space="0" w:color="auto"/>
              <w:right w:val="single" w:sz="4" w:space="0" w:color="auto"/>
            </w:tcBorders>
            <w:vAlign w:val="bottom"/>
            <w:hideMark/>
          </w:tcPr>
          <w:p w14:paraId="0353C061" w14:textId="77777777" w:rsidR="00AF01C6" w:rsidRPr="00AF01C6" w:rsidRDefault="00AF01C6">
            <w:pPr>
              <w:jc w:val="center"/>
              <w:rPr>
                <w:b/>
                <w:bCs/>
                <w:sz w:val="18"/>
                <w:szCs w:val="18"/>
                <w:lang w:eastAsia="sk-SK"/>
              </w:rPr>
            </w:pPr>
            <w:r w:rsidRPr="00AF01C6">
              <w:rPr>
                <w:b/>
                <w:bCs/>
                <w:sz w:val="18"/>
                <w:szCs w:val="18"/>
                <w:lang w:eastAsia="sk-SK"/>
              </w:rPr>
              <w:t> </w:t>
            </w:r>
          </w:p>
        </w:tc>
        <w:tc>
          <w:tcPr>
            <w:tcW w:w="1417" w:type="dxa"/>
            <w:tcBorders>
              <w:top w:val="single" w:sz="4" w:space="0" w:color="auto"/>
              <w:left w:val="nil"/>
              <w:bottom w:val="single" w:sz="4" w:space="0" w:color="auto"/>
              <w:right w:val="single" w:sz="4" w:space="0" w:color="auto"/>
            </w:tcBorders>
            <w:vAlign w:val="bottom"/>
            <w:hideMark/>
          </w:tcPr>
          <w:p w14:paraId="3F07EBEE" w14:textId="77777777" w:rsidR="00AF01C6" w:rsidRPr="00AF01C6" w:rsidRDefault="00AF01C6">
            <w:pPr>
              <w:jc w:val="center"/>
              <w:rPr>
                <w:b/>
                <w:bCs/>
                <w:sz w:val="18"/>
                <w:szCs w:val="18"/>
                <w:lang w:eastAsia="sk-SK"/>
              </w:rPr>
            </w:pPr>
            <w:r w:rsidRPr="00AF01C6">
              <w:rPr>
                <w:b/>
                <w:bCs/>
                <w:sz w:val="18"/>
                <w:szCs w:val="18"/>
                <w:lang w:eastAsia="sk-SK"/>
              </w:rPr>
              <w:t>(EUR)</w:t>
            </w:r>
          </w:p>
        </w:tc>
        <w:tc>
          <w:tcPr>
            <w:tcW w:w="1280" w:type="dxa"/>
            <w:tcBorders>
              <w:top w:val="single" w:sz="4" w:space="0" w:color="auto"/>
              <w:left w:val="nil"/>
              <w:bottom w:val="single" w:sz="4" w:space="0" w:color="auto"/>
              <w:right w:val="single" w:sz="4" w:space="0" w:color="auto"/>
            </w:tcBorders>
            <w:vAlign w:val="bottom"/>
            <w:hideMark/>
          </w:tcPr>
          <w:p w14:paraId="2DF2E720" w14:textId="77777777" w:rsidR="00AF01C6" w:rsidRPr="00AF01C6" w:rsidRDefault="00AF01C6">
            <w:pPr>
              <w:jc w:val="center"/>
              <w:rPr>
                <w:b/>
                <w:bCs/>
                <w:sz w:val="18"/>
                <w:szCs w:val="18"/>
                <w:lang w:eastAsia="sk-SK"/>
              </w:rPr>
            </w:pPr>
            <w:r w:rsidRPr="00AF01C6">
              <w:rPr>
                <w:b/>
                <w:bCs/>
                <w:sz w:val="18"/>
                <w:szCs w:val="18"/>
                <w:lang w:eastAsia="sk-SK"/>
              </w:rPr>
              <w:t>(EUR)</w:t>
            </w:r>
          </w:p>
        </w:tc>
      </w:tr>
      <w:tr w:rsidR="00592340" w:rsidRPr="00AF01C6" w14:paraId="4BFF4EEB" w14:textId="77777777" w:rsidTr="00ED70BA">
        <w:trPr>
          <w:trHeight w:val="503"/>
        </w:trPr>
        <w:tc>
          <w:tcPr>
            <w:tcW w:w="901" w:type="dxa"/>
            <w:tcBorders>
              <w:top w:val="nil"/>
              <w:left w:val="single" w:sz="4" w:space="0" w:color="auto"/>
              <w:bottom w:val="single" w:sz="4" w:space="0" w:color="auto"/>
              <w:right w:val="single" w:sz="4" w:space="0" w:color="auto"/>
            </w:tcBorders>
            <w:noWrap/>
            <w:vAlign w:val="center"/>
            <w:hideMark/>
          </w:tcPr>
          <w:p w14:paraId="4E456E0D" w14:textId="77777777" w:rsidR="00592340" w:rsidRPr="00AF01C6" w:rsidRDefault="00592340" w:rsidP="00592340">
            <w:pPr>
              <w:rPr>
                <w:b/>
                <w:bCs/>
                <w:sz w:val="18"/>
                <w:szCs w:val="18"/>
                <w:lang w:eastAsia="sk-SK"/>
              </w:rPr>
            </w:pPr>
            <w:r w:rsidRPr="00AF01C6">
              <w:rPr>
                <w:b/>
                <w:bCs/>
                <w:sz w:val="18"/>
                <w:szCs w:val="18"/>
                <w:lang w:eastAsia="sk-SK"/>
              </w:rPr>
              <w:t>Z/S</w:t>
            </w:r>
          </w:p>
        </w:tc>
        <w:tc>
          <w:tcPr>
            <w:tcW w:w="5757" w:type="dxa"/>
            <w:tcBorders>
              <w:top w:val="nil"/>
              <w:left w:val="nil"/>
              <w:bottom w:val="single" w:sz="4" w:space="0" w:color="auto"/>
              <w:right w:val="single" w:sz="4" w:space="0" w:color="auto"/>
            </w:tcBorders>
            <w:vAlign w:val="center"/>
            <w:hideMark/>
          </w:tcPr>
          <w:p w14:paraId="589BCAE1" w14:textId="77777777" w:rsidR="00592340" w:rsidRPr="00AF01C6" w:rsidRDefault="00592340" w:rsidP="00592340">
            <w:pPr>
              <w:rPr>
                <w:b/>
                <w:bCs/>
                <w:sz w:val="18"/>
                <w:szCs w:val="18"/>
                <w:lang w:eastAsia="sk-SK"/>
              </w:rPr>
            </w:pPr>
            <w:r w:rsidRPr="00AF01C6">
              <w:rPr>
                <w:b/>
                <w:bCs/>
                <w:sz w:val="18"/>
                <w:szCs w:val="18"/>
                <w:lang w:eastAsia="sk-SK"/>
              </w:rPr>
              <w:t>Hospodársky výsledok z bežnej činnosti pred zdanením daňou z príjmov PO</w:t>
            </w:r>
          </w:p>
        </w:tc>
        <w:tc>
          <w:tcPr>
            <w:tcW w:w="1417" w:type="dxa"/>
            <w:tcBorders>
              <w:top w:val="nil"/>
              <w:left w:val="nil"/>
              <w:bottom w:val="single" w:sz="4" w:space="0" w:color="auto"/>
              <w:right w:val="single" w:sz="4" w:space="0" w:color="auto"/>
            </w:tcBorders>
            <w:noWrap/>
            <w:vAlign w:val="bottom"/>
          </w:tcPr>
          <w:p w14:paraId="6BC2F1A0" w14:textId="7DBFE03D" w:rsidR="00592340" w:rsidRPr="004503BE" w:rsidRDefault="002951E1" w:rsidP="00ED70BA">
            <w:pPr>
              <w:ind w:firstLineChars="100" w:firstLine="181"/>
              <w:jc w:val="right"/>
              <w:rPr>
                <w:b/>
                <w:bCs/>
                <w:sz w:val="18"/>
                <w:szCs w:val="18"/>
                <w:lang w:eastAsia="sk-SK"/>
              </w:rPr>
            </w:pPr>
            <w:r>
              <w:rPr>
                <w:b/>
                <w:bCs/>
                <w:sz w:val="18"/>
                <w:szCs w:val="18"/>
                <w:lang w:eastAsia="sk-SK"/>
              </w:rPr>
              <w:t>1 166 921</w:t>
            </w:r>
          </w:p>
        </w:tc>
        <w:tc>
          <w:tcPr>
            <w:tcW w:w="1280" w:type="dxa"/>
            <w:tcBorders>
              <w:top w:val="nil"/>
              <w:left w:val="nil"/>
              <w:bottom w:val="single" w:sz="4" w:space="0" w:color="auto"/>
              <w:right w:val="single" w:sz="4" w:space="0" w:color="auto"/>
            </w:tcBorders>
            <w:noWrap/>
            <w:vAlign w:val="bottom"/>
            <w:hideMark/>
          </w:tcPr>
          <w:p w14:paraId="30BC89CD" w14:textId="7F324F39" w:rsidR="00592340" w:rsidRPr="004503BE" w:rsidRDefault="00634C1C" w:rsidP="00592340">
            <w:pPr>
              <w:ind w:firstLineChars="100" w:firstLine="181"/>
              <w:jc w:val="right"/>
              <w:rPr>
                <w:b/>
                <w:bCs/>
                <w:sz w:val="18"/>
                <w:szCs w:val="18"/>
                <w:lang w:eastAsia="sk-SK"/>
              </w:rPr>
            </w:pPr>
            <w:r>
              <w:rPr>
                <w:b/>
                <w:bCs/>
                <w:sz w:val="18"/>
                <w:szCs w:val="18"/>
                <w:lang w:eastAsia="sk-SK"/>
              </w:rPr>
              <w:t>4 459 781</w:t>
            </w:r>
          </w:p>
        </w:tc>
      </w:tr>
      <w:tr w:rsidR="00592340" w:rsidRPr="00AF01C6" w14:paraId="3881448C" w14:textId="77777777" w:rsidTr="00ED70BA">
        <w:trPr>
          <w:trHeight w:val="285"/>
        </w:trPr>
        <w:tc>
          <w:tcPr>
            <w:tcW w:w="901" w:type="dxa"/>
            <w:tcBorders>
              <w:top w:val="nil"/>
              <w:left w:val="single" w:sz="4" w:space="0" w:color="auto"/>
              <w:bottom w:val="single" w:sz="4" w:space="0" w:color="auto"/>
              <w:right w:val="single" w:sz="4" w:space="0" w:color="auto"/>
            </w:tcBorders>
            <w:noWrap/>
            <w:vAlign w:val="bottom"/>
            <w:hideMark/>
          </w:tcPr>
          <w:p w14:paraId="1C837839" w14:textId="77777777" w:rsidR="00592340" w:rsidRPr="00AF01C6" w:rsidRDefault="00592340" w:rsidP="00592340">
            <w:pPr>
              <w:rPr>
                <w:sz w:val="18"/>
                <w:szCs w:val="18"/>
                <w:lang w:eastAsia="sk-SK"/>
              </w:rPr>
            </w:pPr>
            <w:r w:rsidRPr="00AF01C6">
              <w:rPr>
                <w:sz w:val="18"/>
                <w:szCs w:val="18"/>
                <w:lang w:eastAsia="sk-SK"/>
              </w:rPr>
              <w:t> </w:t>
            </w:r>
          </w:p>
        </w:tc>
        <w:tc>
          <w:tcPr>
            <w:tcW w:w="5757" w:type="dxa"/>
            <w:tcBorders>
              <w:top w:val="nil"/>
              <w:left w:val="nil"/>
              <w:bottom w:val="single" w:sz="4" w:space="0" w:color="auto"/>
              <w:right w:val="single" w:sz="4" w:space="0" w:color="auto"/>
            </w:tcBorders>
            <w:noWrap/>
            <w:vAlign w:val="center"/>
            <w:hideMark/>
          </w:tcPr>
          <w:p w14:paraId="7AA7D6EE" w14:textId="77777777" w:rsidR="00592340" w:rsidRPr="00AF01C6" w:rsidRDefault="00592340" w:rsidP="00592340">
            <w:pPr>
              <w:rPr>
                <w:sz w:val="18"/>
                <w:szCs w:val="18"/>
                <w:lang w:eastAsia="sk-SK"/>
              </w:rPr>
            </w:pPr>
            <w:r w:rsidRPr="00AF01C6">
              <w:rPr>
                <w:sz w:val="18"/>
                <w:szCs w:val="18"/>
                <w:lang w:eastAsia="sk-SK"/>
              </w:rPr>
              <w:t> </w:t>
            </w:r>
          </w:p>
        </w:tc>
        <w:tc>
          <w:tcPr>
            <w:tcW w:w="1417" w:type="dxa"/>
            <w:tcBorders>
              <w:top w:val="nil"/>
              <w:left w:val="nil"/>
              <w:bottom w:val="single" w:sz="4" w:space="0" w:color="auto"/>
              <w:right w:val="single" w:sz="4" w:space="0" w:color="auto"/>
            </w:tcBorders>
            <w:noWrap/>
            <w:vAlign w:val="bottom"/>
          </w:tcPr>
          <w:p w14:paraId="13ED5975" w14:textId="77777777" w:rsidR="00592340" w:rsidRPr="00AF01C6" w:rsidRDefault="00592340" w:rsidP="00ED70BA">
            <w:pPr>
              <w:ind w:firstLineChars="100" w:firstLine="180"/>
              <w:jc w:val="right"/>
              <w:rPr>
                <w:sz w:val="18"/>
                <w:szCs w:val="18"/>
                <w:lang w:eastAsia="sk-SK"/>
              </w:rPr>
            </w:pPr>
          </w:p>
        </w:tc>
        <w:tc>
          <w:tcPr>
            <w:tcW w:w="1280" w:type="dxa"/>
            <w:tcBorders>
              <w:top w:val="nil"/>
              <w:left w:val="nil"/>
              <w:bottom w:val="single" w:sz="4" w:space="0" w:color="auto"/>
              <w:right w:val="single" w:sz="4" w:space="0" w:color="auto"/>
            </w:tcBorders>
            <w:noWrap/>
            <w:vAlign w:val="bottom"/>
            <w:hideMark/>
          </w:tcPr>
          <w:p w14:paraId="138D8DB0" w14:textId="77777777" w:rsidR="00592340" w:rsidRPr="00AF01C6" w:rsidRDefault="00592340" w:rsidP="00592340">
            <w:pPr>
              <w:ind w:firstLineChars="100" w:firstLine="180"/>
              <w:jc w:val="right"/>
              <w:rPr>
                <w:sz w:val="18"/>
                <w:szCs w:val="18"/>
                <w:lang w:eastAsia="sk-SK"/>
              </w:rPr>
            </w:pPr>
          </w:p>
        </w:tc>
      </w:tr>
      <w:tr w:rsidR="00592340" w:rsidRPr="00AF01C6" w14:paraId="494830F7" w14:textId="77777777" w:rsidTr="00ED70BA">
        <w:trPr>
          <w:trHeight w:val="300"/>
        </w:trPr>
        <w:tc>
          <w:tcPr>
            <w:tcW w:w="901" w:type="dxa"/>
            <w:tcBorders>
              <w:top w:val="nil"/>
              <w:left w:val="single" w:sz="4" w:space="0" w:color="auto"/>
              <w:bottom w:val="single" w:sz="4" w:space="0" w:color="auto"/>
              <w:right w:val="single" w:sz="4" w:space="0" w:color="auto"/>
            </w:tcBorders>
            <w:noWrap/>
            <w:vAlign w:val="center"/>
            <w:hideMark/>
          </w:tcPr>
          <w:p w14:paraId="522F7DC2" w14:textId="77777777" w:rsidR="00592340" w:rsidRPr="00AF01C6" w:rsidRDefault="00592340" w:rsidP="00592340">
            <w:pPr>
              <w:rPr>
                <w:b/>
                <w:bCs/>
                <w:sz w:val="18"/>
                <w:szCs w:val="18"/>
                <w:lang w:eastAsia="sk-SK"/>
              </w:rPr>
            </w:pPr>
            <w:r w:rsidRPr="00AF01C6">
              <w:rPr>
                <w:b/>
                <w:bCs/>
                <w:sz w:val="18"/>
                <w:szCs w:val="18"/>
                <w:lang w:eastAsia="sk-SK"/>
              </w:rPr>
              <w:t>A.1.</w:t>
            </w:r>
          </w:p>
        </w:tc>
        <w:tc>
          <w:tcPr>
            <w:tcW w:w="5757" w:type="dxa"/>
            <w:tcBorders>
              <w:top w:val="nil"/>
              <w:left w:val="nil"/>
              <w:bottom w:val="single" w:sz="4" w:space="0" w:color="auto"/>
              <w:right w:val="single" w:sz="4" w:space="0" w:color="auto"/>
            </w:tcBorders>
            <w:noWrap/>
            <w:vAlign w:val="bottom"/>
          </w:tcPr>
          <w:p w14:paraId="02F85F96" w14:textId="77777777" w:rsidR="00592340" w:rsidRPr="004503BE" w:rsidRDefault="00592340" w:rsidP="00592340">
            <w:pPr>
              <w:rPr>
                <w:b/>
                <w:bCs/>
                <w:sz w:val="18"/>
                <w:szCs w:val="18"/>
                <w:lang w:eastAsia="sk-SK"/>
              </w:rPr>
            </w:pPr>
            <w:r w:rsidRPr="004503BE">
              <w:rPr>
                <w:b/>
                <w:bCs/>
                <w:sz w:val="18"/>
                <w:szCs w:val="18"/>
                <w:lang w:eastAsia="sk-SK"/>
              </w:rPr>
              <w:t>Nepeňažné operácie ovplyvňujúce hospodársky výsledok z bežnej činnosti</w:t>
            </w:r>
          </w:p>
        </w:tc>
        <w:tc>
          <w:tcPr>
            <w:tcW w:w="1417" w:type="dxa"/>
            <w:tcBorders>
              <w:top w:val="nil"/>
              <w:left w:val="nil"/>
              <w:bottom w:val="single" w:sz="4" w:space="0" w:color="auto"/>
              <w:right w:val="single" w:sz="4" w:space="0" w:color="auto"/>
            </w:tcBorders>
            <w:noWrap/>
            <w:vAlign w:val="bottom"/>
          </w:tcPr>
          <w:p w14:paraId="0D77A462" w14:textId="133659D1" w:rsidR="00592340" w:rsidRPr="004503BE" w:rsidRDefault="002951E1" w:rsidP="00ED70BA">
            <w:pPr>
              <w:ind w:firstLineChars="100" w:firstLine="181"/>
              <w:jc w:val="right"/>
              <w:rPr>
                <w:b/>
                <w:bCs/>
                <w:sz w:val="18"/>
                <w:szCs w:val="18"/>
                <w:lang w:eastAsia="sk-SK"/>
              </w:rPr>
            </w:pPr>
            <w:r>
              <w:rPr>
                <w:b/>
                <w:bCs/>
                <w:sz w:val="18"/>
                <w:szCs w:val="18"/>
                <w:lang w:eastAsia="sk-SK"/>
              </w:rPr>
              <w:t>394 651</w:t>
            </w:r>
          </w:p>
        </w:tc>
        <w:tc>
          <w:tcPr>
            <w:tcW w:w="1280" w:type="dxa"/>
            <w:tcBorders>
              <w:top w:val="nil"/>
              <w:left w:val="nil"/>
              <w:bottom w:val="single" w:sz="4" w:space="0" w:color="auto"/>
              <w:right w:val="single" w:sz="4" w:space="0" w:color="auto"/>
            </w:tcBorders>
            <w:noWrap/>
            <w:vAlign w:val="center"/>
            <w:hideMark/>
          </w:tcPr>
          <w:p w14:paraId="41EA017F" w14:textId="2F1EFF1A" w:rsidR="00592340" w:rsidRPr="004503BE" w:rsidRDefault="00634C1C" w:rsidP="00592340">
            <w:pPr>
              <w:ind w:firstLineChars="100" w:firstLine="181"/>
              <w:jc w:val="right"/>
              <w:rPr>
                <w:b/>
                <w:bCs/>
                <w:sz w:val="18"/>
                <w:szCs w:val="18"/>
                <w:lang w:eastAsia="sk-SK"/>
              </w:rPr>
            </w:pPr>
            <w:r>
              <w:rPr>
                <w:b/>
                <w:bCs/>
                <w:sz w:val="18"/>
                <w:szCs w:val="18"/>
                <w:lang w:eastAsia="sk-SK"/>
              </w:rPr>
              <w:t>385 070</w:t>
            </w:r>
          </w:p>
        </w:tc>
      </w:tr>
      <w:tr w:rsidR="00592340" w:rsidRPr="00AF01C6" w14:paraId="0543CEE1" w14:textId="77777777" w:rsidTr="00ED70BA">
        <w:trPr>
          <w:trHeight w:val="285"/>
        </w:trPr>
        <w:tc>
          <w:tcPr>
            <w:tcW w:w="901" w:type="dxa"/>
            <w:tcBorders>
              <w:top w:val="nil"/>
              <w:left w:val="single" w:sz="4" w:space="0" w:color="auto"/>
              <w:bottom w:val="single" w:sz="4" w:space="0" w:color="auto"/>
              <w:right w:val="single" w:sz="4" w:space="0" w:color="auto"/>
            </w:tcBorders>
            <w:noWrap/>
            <w:hideMark/>
          </w:tcPr>
          <w:p w14:paraId="718B46AC" w14:textId="77777777" w:rsidR="00592340" w:rsidRPr="00AF01C6" w:rsidRDefault="00592340" w:rsidP="00592340">
            <w:pPr>
              <w:ind w:firstLineChars="100" w:firstLine="180"/>
              <w:rPr>
                <w:sz w:val="18"/>
                <w:szCs w:val="18"/>
                <w:lang w:eastAsia="sk-SK"/>
              </w:rPr>
            </w:pPr>
            <w:r w:rsidRPr="00AF01C6">
              <w:rPr>
                <w:sz w:val="18"/>
                <w:szCs w:val="18"/>
                <w:lang w:eastAsia="sk-SK"/>
              </w:rPr>
              <w:t>A.1.1.</w:t>
            </w:r>
          </w:p>
        </w:tc>
        <w:tc>
          <w:tcPr>
            <w:tcW w:w="5757" w:type="dxa"/>
            <w:tcBorders>
              <w:top w:val="nil"/>
              <w:left w:val="nil"/>
              <w:bottom w:val="single" w:sz="4" w:space="0" w:color="auto"/>
              <w:right w:val="single" w:sz="4" w:space="0" w:color="auto"/>
            </w:tcBorders>
            <w:vAlign w:val="center"/>
            <w:hideMark/>
          </w:tcPr>
          <w:p w14:paraId="0723379D" w14:textId="77777777" w:rsidR="00592340" w:rsidRPr="00AF01C6" w:rsidRDefault="00592340" w:rsidP="00592340">
            <w:pPr>
              <w:rPr>
                <w:sz w:val="18"/>
                <w:szCs w:val="18"/>
                <w:lang w:eastAsia="sk-SK"/>
              </w:rPr>
            </w:pPr>
            <w:r w:rsidRPr="00AF01C6">
              <w:rPr>
                <w:sz w:val="18"/>
                <w:szCs w:val="18"/>
                <w:lang w:eastAsia="sk-SK"/>
              </w:rPr>
              <w:t>Odpisy dlhodobého hmotného majetku</w:t>
            </w:r>
          </w:p>
        </w:tc>
        <w:tc>
          <w:tcPr>
            <w:tcW w:w="1417" w:type="dxa"/>
            <w:tcBorders>
              <w:top w:val="nil"/>
              <w:left w:val="nil"/>
              <w:bottom w:val="single" w:sz="4" w:space="0" w:color="auto"/>
              <w:right w:val="single" w:sz="4" w:space="0" w:color="auto"/>
            </w:tcBorders>
            <w:noWrap/>
            <w:vAlign w:val="bottom"/>
          </w:tcPr>
          <w:p w14:paraId="6D1930B7" w14:textId="05E1119D" w:rsidR="00592340" w:rsidRPr="00AF01C6" w:rsidRDefault="002951E1" w:rsidP="00ED70BA">
            <w:pPr>
              <w:ind w:firstLineChars="100" w:firstLine="180"/>
              <w:jc w:val="right"/>
              <w:rPr>
                <w:sz w:val="18"/>
                <w:szCs w:val="18"/>
                <w:lang w:eastAsia="sk-SK"/>
              </w:rPr>
            </w:pPr>
            <w:r>
              <w:rPr>
                <w:sz w:val="18"/>
                <w:szCs w:val="18"/>
                <w:lang w:eastAsia="sk-SK"/>
              </w:rPr>
              <w:t>468 435</w:t>
            </w:r>
          </w:p>
        </w:tc>
        <w:tc>
          <w:tcPr>
            <w:tcW w:w="1280" w:type="dxa"/>
            <w:tcBorders>
              <w:top w:val="nil"/>
              <w:left w:val="nil"/>
              <w:bottom w:val="single" w:sz="4" w:space="0" w:color="auto"/>
              <w:right w:val="single" w:sz="4" w:space="0" w:color="auto"/>
            </w:tcBorders>
            <w:noWrap/>
            <w:vAlign w:val="bottom"/>
            <w:hideMark/>
          </w:tcPr>
          <w:p w14:paraId="7A6EBC89" w14:textId="0D8FB096" w:rsidR="00592340" w:rsidRPr="00AF01C6" w:rsidRDefault="00634C1C" w:rsidP="00592340">
            <w:pPr>
              <w:ind w:firstLineChars="100" w:firstLine="180"/>
              <w:jc w:val="right"/>
              <w:rPr>
                <w:sz w:val="18"/>
                <w:szCs w:val="18"/>
                <w:lang w:eastAsia="sk-SK"/>
              </w:rPr>
            </w:pPr>
            <w:r>
              <w:rPr>
                <w:sz w:val="18"/>
                <w:szCs w:val="18"/>
                <w:lang w:eastAsia="sk-SK"/>
              </w:rPr>
              <w:t>408 631</w:t>
            </w:r>
          </w:p>
        </w:tc>
      </w:tr>
      <w:tr w:rsidR="00592340" w:rsidRPr="00AF01C6" w14:paraId="24872042" w14:textId="77777777" w:rsidTr="00ED70BA">
        <w:trPr>
          <w:trHeight w:val="285"/>
        </w:trPr>
        <w:tc>
          <w:tcPr>
            <w:tcW w:w="901" w:type="dxa"/>
            <w:tcBorders>
              <w:top w:val="nil"/>
              <w:left w:val="single" w:sz="4" w:space="0" w:color="auto"/>
              <w:bottom w:val="single" w:sz="4" w:space="0" w:color="auto"/>
              <w:right w:val="single" w:sz="4" w:space="0" w:color="auto"/>
            </w:tcBorders>
            <w:noWrap/>
            <w:hideMark/>
          </w:tcPr>
          <w:p w14:paraId="15645200" w14:textId="77777777" w:rsidR="00592340" w:rsidRPr="00AF01C6" w:rsidRDefault="00592340" w:rsidP="00592340">
            <w:pPr>
              <w:ind w:firstLineChars="100" w:firstLine="180"/>
              <w:rPr>
                <w:sz w:val="18"/>
                <w:szCs w:val="18"/>
                <w:lang w:eastAsia="sk-SK"/>
              </w:rPr>
            </w:pPr>
            <w:r w:rsidRPr="00AF01C6">
              <w:rPr>
                <w:sz w:val="18"/>
                <w:szCs w:val="18"/>
                <w:lang w:eastAsia="sk-SK"/>
              </w:rPr>
              <w:t> </w:t>
            </w:r>
          </w:p>
        </w:tc>
        <w:tc>
          <w:tcPr>
            <w:tcW w:w="5757" w:type="dxa"/>
            <w:tcBorders>
              <w:top w:val="nil"/>
              <w:left w:val="nil"/>
              <w:bottom w:val="single" w:sz="4" w:space="0" w:color="auto"/>
              <w:right w:val="single" w:sz="4" w:space="0" w:color="auto"/>
            </w:tcBorders>
            <w:vAlign w:val="center"/>
            <w:hideMark/>
          </w:tcPr>
          <w:p w14:paraId="44AA8FAF" w14:textId="77777777" w:rsidR="00592340" w:rsidRPr="00AF01C6" w:rsidRDefault="00592340" w:rsidP="00592340">
            <w:pPr>
              <w:rPr>
                <w:sz w:val="18"/>
                <w:szCs w:val="18"/>
                <w:lang w:eastAsia="sk-SK"/>
              </w:rPr>
            </w:pPr>
            <w:r w:rsidRPr="00AF01C6">
              <w:rPr>
                <w:sz w:val="18"/>
                <w:szCs w:val="18"/>
                <w:lang w:eastAsia="sk-SK"/>
              </w:rPr>
              <w:t xml:space="preserve">Amortizácia dlhodobého nehmotného majetku </w:t>
            </w:r>
          </w:p>
        </w:tc>
        <w:tc>
          <w:tcPr>
            <w:tcW w:w="1417" w:type="dxa"/>
            <w:tcBorders>
              <w:top w:val="nil"/>
              <w:left w:val="nil"/>
              <w:bottom w:val="single" w:sz="4" w:space="0" w:color="auto"/>
              <w:right w:val="single" w:sz="4" w:space="0" w:color="auto"/>
            </w:tcBorders>
            <w:noWrap/>
            <w:vAlign w:val="bottom"/>
          </w:tcPr>
          <w:p w14:paraId="5E570390" w14:textId="77777777" w:rsidR="00592340" w:rsidRPr="00AF01C6" w:rsidRDefault="00592340" w:rsidP="00ED70BA">
            <w:pPr>
              <w:ind w:firstLineChars="100" w:firstLine="180"/>
              <w:jc w:val="right"/>
              <w:rPr>
                <w:sz w:val="18"/>
                <w:szCs w:val="18"/>
                <w:lang w:eastAsia="sk-SK"/>
              </w:rPr>
            </w:pPr>
          </w:p>
        </w:tc>
        <w:tc>
          <w:tcPr>
            <w:tcW w:w="1280" w:type="dxa"/>
            <w:tcBorders>
              <w:top w:val="nil"/>
              <w:left w:val="nil"/>
              <w:bottom w:val="single" w:sz="4" w:space="0" w:color="auto"/>
              <w:right w:val="single" w:sz="4" w:space="0" w:color="auto"/>
            </w:tcBorders>
            <w:noWrap/>
            <w:vAlign w:val="bottom"/>
            <w:hideMark/>
          </w:tcPr>
          <w:p w14:paraId="4B30A718" w14:textId="77777777" w:rsidR="00592340" w:rsidRPr="00AF01C6" w:rsidRDefault="00592340" w:rsidP="00592340">
            <w:pPr>
              <w:ind w:firstLineChars="100" w:firstLine="180"/>
              <w:jc w:val="right"/>
              <w:rPr>
                <w:sz w:val="18"/>
                <w:szCs w:val="18"/>
                <w:lang w:eastAsia="sk-SK"/>
              </w:rPr>
            </w:pPr>
          </w:p>
        </w:tc>
      </w:tr>
      <w:tr w:rsidR="00592340" w:rsidRPr="00AF01C6" w14:paraId="6B0128E9" w14:textId="77777777" w:rsidTr="00ED70BA">
        <w:trPr>
          <w:trHeight w:val="570"/>
        </w:trPr>
        <w:tc>
          <w:tcPr>
            <w:tcW w:w="901" w:type="dxa"/>
            <w:tcBorders>
              <w:top w:val="nil"/>
              <w:left w:val="single" w:sz="4" w:space="0" w:color="auto"/>
              <w:bottom w:val="single" w:sz="4" w:space="0" w:color="auto"/>
              <w:right w:val="single" w:sz="4" w:space="0" w:color="auto"/>
            </w:tcBorders>
            <w:noWrap/>
            <w:hideMark/>
          </w:tcPr>
          <w:p w14:paraId="6EED43F6" w14:textId="77777777" w:rsidR="00592340" w:rsidRPr="00AF01C6" w:rsidRDefault="00592340" w:rsidP="00592340">
            <w:pPr>
              <w:ind w:firstLineChars="100" w:firstLine="180"/>
              <w:rPr>
                <w:sz w:val="18"/>
                <w:szCs w:val="18"/>
                <w:lang w:eastAsia="sk-SK"/>
              </w:rPr>
            </w:pPr>
            <w:r w:rsidRPr="00AF01C6">
              <w:rPr>
                <w:sz w:val="18"/>
                <w:szCs w:val="18"/>
                <w:lang w:eastAsia="sk-SK"/>
              </w:rPr>
              <w:t>A.1.2.</w:t>
            </w:r>
          </w:p>
        </w:tc>
        <w:tc>
          <w:tcPr>
            <w:tcW w:w="5757" w:type="dxa"/>
            <w:tcBorders>
              <w:top w:val="nil"/>
              <w:left w:val="nil"/>
              <w:bottom w:val="single" w:sz="4" w:space="0" w:color="auto"/>
              <w:right w:val="single" w:sz="4" w:space="0" w:color="auto"/>
            </w:tcBorders>
            <w:vAlign w:val="center"/>
            <w:hideMark/>
          </w:tcPr>
          <w:p w14:paraId="1F553938" w14:textId="77777777" w:rsidR="00592340" w:rsidRPr="00AF01C6" w:rsidRDefault="00592340" w:rsidP="00592340">
            <w:pPr>
              <w:rPr>
                <w:sz w:val="18"/>
                <w:szCs w:val="18"/>
                <w:lang w:eastAsia="sk-SK"/>
              </w:rPr>
            </w:pPr>
            <w:r w:rsidRPr="00AF01C6">
              <w:rPr>
                <w:sz w:val="18"/>
                <w:szCs w:val="18"/>
                <w:lang w:eastAsia="sk-SK"/>
              </w:rPr>
              <w:t>Zostatková hodnota dlhodobého nehmotného a hmotného majetku účtovaná pri vyradení (s výnimkou predaja)</w:t>
            </w:r>
          </w:p>
        </w:tc>
        <w:tc>
          <w:tcPr>
            <w:tcW w:w="1417" w:type="dxa"/>
            <w:tcBorders>
              <w:top w:val="nil"/>
              <w:left w:val="nil"/>
              <w:bottom w:val="single" w:sz="4" w:space="0" w:color="auto"/>
              <w:right w:val="single" w:sz="4" w:space="0" w:color="auto"/>
            </w:tcBorders>
            <w:noWrap/>
            <w:vAlign w:val="bottom"/>
          </w:tcPr>
          <w:p w14:paraId="2380CEC5" w14:textId="037CDDE8" w:rsidR="00592340" w:rsidRPr="00AF01C6" w:rsidRDefault="00592340" w:rsidP="00ED70BA">
            <w:pPr>
              <w:ind w:firstLineChars="100" w:firstLine="180"/>
              <w:jc w:val="right"/>
              <w:rPr>
                <w:sz w:val="18"/>
                <w:szCs w:val="18"/>
                <w:lang w:eastAsia="sk-SK"/>
              </w:rPr>
            </w:pPr>
          </w:p>
        </w:tc>
        <w:tc>
          <w:tcPr>
            <w:tcW w:w="1280" w:type="dxa"/>
            <w:tcBorders>
              <w:top w:val="nil"/>
              <w:left w:val="nil"/>
              <w:bottom w:val="single" w:sz="4" w:space="0" w:color="auto"/>
              <w:right w:val="single" w:sz="4" w:space="0" w:color="auto"/>
            </w:tcBorders>
            <w:noWrap/>
            <w:vAlign w:val="bottom"/>
            <w:hideMark/>
          </w:tcPr>
          <w:p w14:paraId="1F89229A" w14:textId="3A181940" w:rsidR="00592340" w:rsidRPr="00AF01C6" w:rsidRDefault="00592340" w:rsidP="00592340">
            <w:pPr>
              <w:ind w:firstLineChars="100" w:firstLine="180"/>
              <w:jc w:val="right"/>
              <w:rPr>
                <w:sz w:val="18"/>
                <w:szCs w:val="18"/>
                <w:lang w:eastAsia="sk-SK"/>
              </w:rPr>
            </w:pPr>
          </w:p>
        </w:tc>
      </w:tr>
      <w:tr w:rsidR="00592340" w:rsidRPr="00AF01C6" w14:paraId="33E5F90A" w14:textId="77777777" w:rsidTr="00ED70BA">
        <w:trPr>
          <w:trHeight w:val="285"/>
        </w:trPr>
        <w:tc>
          <w:tcPr>
            <w:tcW w:w="901" w:type="dxa"/>
            <w:tcBorders>
              <w:top w:val="nil"/>
              <w:left w:val="single" w:sz="4" w:space="0" w:color="auto"/>
              <w:bottom w:val="single" w:sz="4" w:space="0" w:color="auto"/>
              <w:right w:val="single" w:sz="4" w:space="0" w:color="auto"/>
            </w:tcBorders>
            <w:noWrap/>
            <w:hideMark/>
          </w:tcPr>
          <w:p w14:paraId="268B70FA" w14:textId="77777777" w:rsidR="00592340" w:rsidRPr="00AF01C6" w:rsidRDefault="00592340" w:rsidP="00592340">
            <w:pPr>
              <w:ind w:firstLineChars="100" w:firstLine="180"/>
              <w:rPr>
                <w:sz w:val="18"/>
                <w:szCs w:val="18"/>
                <w:lang w:eastAsia="sk-SK"/>
              </w:rPr>
            </w:pPr>
            <w:r w:rsidRPr="00AF01C6">
              <w:rPr>
                <w:sz w:val="18"/>
                <w:szCs w:val="18"/>
                <w:lang w:eastAsia="sk-SK"/>
              </w:rPr>
              <w:t>A.1.3.</w:t>
            </w:r>
          </w:p>
        </w:tc>
        <w:tc>
          <w:tcPr>
            <w:tcW w:w="5757" w:type="dxa"/>
            <w:tcBorders>
              <w:top w:val="nil"/>
              <w:left w:val="nil"/>
              <w:bottom w:val="single" w:sz="4" w:space="0" w:color="auto"/>
              <w:right w:val="single" w:sz="4" w:space="0" w:color="auto"/>
            </w:tcBorders>
            <w:vAlign w:val="center"/>
            <w:hideMark/>
          </w:tcPr>
          <w:p w14:paraId="4E79E3E3" w14:textId="77777777" w:rsidR="00592340" w:rsidRPr="00AF01C6" w:rsidRDefault="00592340" w:rsidP="00592340">
            <w:pPr>
              <w:rPr>
                <w:sz w:val="18"/>
                <w:szCs w:val="18"/>
                <w:lang w:eastAsia="sk-SK"/>
              </w:rPr>
            </w:pPr>
            <w:r w:rsidRPr="00AF01C6">
              <w:rPr>
                <w:sz w:val="18"/>
                <w:szCs w:val="18"/>
                <w:lang w:eastAsia="sk-SK"/>
              </w:rPr>
              <w:t>Odpis pohľadávok</w:t>
            </w:r>
          </w:p>
        </w:tc>
        <w:tc>
          <w:tcPr>
            <w:tcW w:w="1417" w:type="dxa"/>
            <w:tcBorders>
              <w:top w:val="nil"/>
              <w:left w:val="nil"/>
              <w:bottom w:val="single" w:sz="4" w:space="0" w:color="auto"/>
              <w:right w:val="single" w:sz="4" w:space="0" w:color="auto"/>
            </w:tcBorders>
            <w:noWrap/>
            <w:vAlign w:val="bottom"/>
          </w:tcPr>
          <w:p w14:paraId="352856BA" w14:textId="77777777" w:rsidR="00592340" w:rsidRPr="00AF01C6" w:rsidRDefault="00592340" w:rsidP="00ED70BA">
            <w:pPr>
              <w:ind w:firstLineChars="100" w:firstLine="180"/>
              <w:jc w:val="right"/>
              <w:rPr>
                <w:sz w:val="18"/>
                <w:szCs w:val="18"/>
                <w:lang w:eastAsia="sk-SK"/>
              </w:rPr>
            </w:pPr>
          </w:p>
        </w:tc>
        <w:tc>
          <w:tcPr>
            <w:tcW w:w="1280" w:type="dxa"/>
            <w:tcBorders>
              <w:top w:val="nil"/>
              <w:left w:val="nil"/>
              <w:bottom w:val="single" w:sz="4" w:space="0" w:color="auto"/>
              <w:right w:val="single" w:sz="4" w:space="0" w:color="auto"/>
            </w:tcBorders>
            <w:noWrap/>
            <w:vAlign w:val="bottom"/>
            <w:hideMark/>
          </w:tcPr>
          <w:p w14:paraId="6794008C" w14:textId="77777777" w:rsidR="00592340" w:rsidRPr="00AF01C6" w:rsidRDefault="00592340" w:rsidP="00592340">
            <w:pPr>
              <w:ind w:firstLineChars="100" w:firstLine="180"/>
              <w:jc w:val="right"/>
              <w:rPr>
                <w:sz w:val="18"/>
                <w:szCs w:val="18"/>
                <w:lang w:eastAsia="sk-SK"/>
              </w:rPr>
            </w:pPr>
          </w:p>
        </w:tc>
      </w:tr>
      <w:tr w:rsidR="00592340" w:rsidRPr="00AF01C6" w14:paraId="5FBC1457" w14:textId="77777777" w:rsidTr="00ED70BA">
        <w:trPr>
          <w:trHeight w:val="285"/>
        </w:trPr>
        <w:tc>
          <w:tcPr>
            <w:tcW w:w="901" w:type="dxa"/>
            <w:tcBorders>
              <w:top w:val="nil"/>
              <w:left w:val="single" w:sz="4" w:space="0" w:color="auto"/>
              <w:bottom w:val="single" w:sz="4" w:space="0" w:color="auto"/>
              <w:right w:val="single" w:sz="4" w:space="0" w:color="auto"/>
            </w:tcBorders>
            <w:noWrap/>
            <w:hideMark/>
          </w:tcPr>
          <w:p w14:paraId="188FC9FB" w14:textId="77777777" w:rsidR="00592340" w:rsidRPr="00AF01C6" w:rsidRDefault="00592340" w:rsidP="00592340">
            <w:pPr>
              <w:ind w:firstLineChars="100" w:firstLine="180"/>
              <w:rPr>
                <w:sz w:val="18"/>
                <w:szCs w:val="18"/>
                <w:lang w:eastAsia="sk-SK"/>
              </w:rPr>
            </w:pPr>
            <w:r w:rsidRPr="00AF01C6">
              <w:rPr>
                <w:sz w:val="18"/>
                <w:szCs w:val="18"/>
                <w:lang w:eastAsia="sk-SK"/>
              </w:rPr>
              <w:t>A.1.4.</w:t>
            </w:r>
          </w:p>
        </w:tc>
        <w:tc>
          <w:tcPr>
            <w:tcW w:w="5757" w:type="dxa"/>
            <w:tcBorders>
              <w:top w:val="nil"/>
              <w:left w:val="nil"/>
              <w:bottom w:val="single" w:sz="4" w:space="0" w:color="auto"/>
              <w:right w:val="single" w:sz="4" w:space="0" w:color="auto"/>
            </w:tcBorders>
            <w:vAlign w:val="center"/>
            <w:hideMark/>
          </w:tcPr>
          <w:p w14:paraId="5F445163" w14:textId="77777777" w:rsidR="00592340" w:rsidRPr="00AF01C6" w:rsidRDefault="00592340" w:rsidP="00592340">
            <w:pPr>
              <w:rPr>
                <w:sz w:val="18"/>
                <w:szCs w:val="18"/>
                <w:lang w:eastAsia="sk-SK"/>
              </w:rPr>
            </w:pPr>
            <w:r w:rsidRPr="00AF01C6">
              <w:rPr>
                <w:sz w:val="18"/>
                <w:szCs w:val="18"/>
                <w:lang w:eastAsia="sk-SK"/>
              </w:rPr>
              <w:t>Zmena stavu dlhodobých rezerv</w:t>
            </w:r>
          </w:p>
        </w:tc>
        <w:tc>
          <w:tcPr>
            <w:tcW w:w="1417" w:type="dxa"/>
            <w:tcBorders>
              <w:top w:val="nil"/>
              <w:left w:val="nil"/>
              <w:bottom w:val="single" w:sz="4" w:space="0" w:color="auto"/>
              <w:right w:val="single" w:sz="4" w:space="0" w:color="auto"/>
            </w:tcBorders>
            <w:noWrap/>
            <w:vAlign w:val="bottom"/>
          </w:tcPr>
          <w:p w14:paraId="5AF32D70" w14:textId="45790209" w:rsidR="00592340" w:rsidRPr="00AF01C6" w:rsidRDefault="002951E1" w:rsidP="00ED70BA">
            <w:pPr>
              <w:ind w:firstLineChars="100" w:firstLine="180"/>
              <w:jc w:val="right"/>
              <w:rPr>
                <w:sz w:val="18"/>
                <w:szCs w:val="18"/>
                <w:lang w:eastAsia="sk-SK"/>
              </w:rPr>
            </w:pPr>
            <w:r>
              <w:rPr>
                <w:sz w:val="18"/>
                <w:szCs w:val="18"/>
                <w:lang w:eastAsia="sk-SK"/>
              </w:rPr>
              <w:t>5 731</w:t>
            </w:r>
          </w:p>
        </w:tc>
        <w:tc>
          <w:tcPr>
            <w:tcW w:w="1280" w:type="dxa"/>
            <w:tcBorders>
              <w:top w:val="nil"/>
              <w:left w:val="nil"/>
              <w:bottom w:val="single" w:sz="4" w:space="0" w:color="auto"/>
              <w:right w:val="single" w:sz="4" w:space="0" w:color="auto"/>
            </w:tcBorders>
            <w:noWrap/>
            <w:vAlign w:val="bottom"/>
            <w:hideMark/>
          </w:tcPr>
          <w:p w14:paraId="3E22FFCC" w14:textId="3F2F6580" w:rsidR="00592340" w:rsidRPr="00AF01C6" w:rsidRDefault="00634C1C" w:rsidP="00592340">
            <w:pPr>
              <w:ind w:firstLineChars="100" w:firstLine="180"/>
              <w:jc w:val="right"/>
              <w:rPr>
                <w:sz w:val="18"/>
                <w:szCs w:val="18"/>
                <w:lang w:eastAsia="sk-SK"/>
              </w:rPr>
            </w:pPr>
            <w:r>
              <w:rPr>
                <w:sz w:val="18"/>
                <w:szCs w:val="18"/>
                <w:lang w:eastAsia="sk-SK"/>
              </w:rPr>
              <w:t>1 012</w:t>
            </w:r>
          </w:p>
        </w:tc>
      </w:tr>
      <w:tr w:rsidR="00592340" w:rsidRPr="00AF01C6" w14:paraId="525D113C" w14:textId="77777777" w:rsidTr="00ED70BA">
        <w:trPr>
          <w:trHeight w:val="285"/>
        </w:trPr>
        <w:tc>
          <w:tcPr>
            <w:tcW w:w="901" w:type="dxa"/>
            <w:tcBorders>
              <w:top w:val="nil"/>
              <w:left w:val="single" w:sz="4" w:space="0" w:color="auto"/>
              <w:bottom w:val="single" w:sz="4" w:space="0" w:color="auto"/>
              <w:right w:val="single" w:sz="4" w:space="0" w:color="auto"/>
            </w:tcBorders>
            <w:noWrap/>
            <w:hideMark/>
          </w:tcPr>
          <w:p w14:paraId="4D6548A3" w14:textId="77777777" w:rsidR="00592340" w:rsidRPr="00AF01C6" w:rsidRDefault="00592340" w:rsidP="00592340">
            <w:pPr>
              <w:ind w:firstLineChars="100" w:firstLine="180"/>
              <w:rPr>
                <w:sz w:val="18"/>
                <w:szCs w:val="18"/>
                <w:lang w:eastAsia="sk-SK"/>
              </w:rPr>
            </w:pPr>
            <w:r w:rsidRPr="00AF01C6">
              <w:rPr>
                <w:sz w:val="18"/>
                <w:szCs w:val="18"/>
                <w:lang w:eastAsia="sk-SK"/>
              </w:rPr>
              <w:t>A.1.5.</w:t>
            </w:r>
          </w:p>
        </w:tc>
        <w:tc>
          <w:tcPr>
            <w:tcW w:w="5757" w:type="dxa"/>
            <w:tcBorders>
              <w:top w:val="nil"/>
              <w:left w:val="nil"/>
              <w:bottom w:val="single" w:sz="4" w:space="0" w:color="auto"/>
              <w:right w:val="single" w:sz="4" w:space="0" w:color="auto"/>
            </w:tcBorders>
            <w:vAlign w:val="center"/>
            <w:hideMark/>
          </w:tcPr>
          <w:p w14:paraId="41A078CB" w14:textId="77777777" w:rsidR="00592340" w:rsidRPr="00AF01C6" w:rsidRDefault="00592340" w:rsidP="00592340">
            <w:pPr>
              <w:rPr>
                <w:sz w:val="18"/>
                <w:szCs w:val="18"/>
                <w:lang w:eastAsia="sk-SK"/>
              </w:rPr>
            </w:pPr>
            <w:r w:rsidRPr="00AF01C6">
              <w:rPr>
                <w:sz w:val="18"/>
                <w:szCs w:val="18"/>
                <w:lang w:eastAsia="sk-SK"/>
              </w:rPr>
              <w:t>Zmena stavu opravných položiek</w:t>
            </w:r>
          </w:p>
        </w:tc>
        <w:tc>
          <w:tcPr>
            <w:tcW w:w="1417" w:type="dxa"/>
            <w:tcBorders>
              <w:top w:val="nil"/>
              <w:left w:val="nil"/>
              <w:bottom w:val="single" w:sz="4" w:space="0" w:color="auto"/>
              <w:right w:val="single" w:sz="4" w:space="0" w:color="auto"/>
            </w:tcBorders>
            <w:noWrap/>
            <w:vAlign w:val="bottom"/>
          </w:tcPr>
          <w:p w14:paraId="4446ECF2" w14:textId="5EEB5470" w:rsidR="00592340" w:rsidRPr="00AF01C6" w:rsidRDefault="002951E1" w:rsidP="00ED70BA">
            <w:pPr>
              <w:ind w:firstLineChars="100" w:firstLine="180"/>
              <w:jc w:val="right"/>
              <w:rPr>
                <w:sz w:val="18"/>
                <w:szCs w:val="18"/>
                <w:lang w:eastAsia="sk-SK"/>
              </w:rPr>
            </w:pPr>
            <w:r>
              <w:rPr>
                <w:sz w:val="18"/>
                <w:szCs w:val="18"/>
                <w:lang w:eastAsia="sk-SK"/>
              </w:rPr>
              <w:t>5 519</w:t>
            </w:r>
          </w:p>
        </w:tc>
        <w:tc>
          <w:tcPr>
            <w:tcW w:w="1280" w:type="dxa"/>
            <w:tcBorders>
              <w:top w:val="nil"/>
              <w:left w:val="nil"/>
              <w:bottom w:val="single" w:sz="4" w:space="0" w:color="auto"/>
              <w:right w:val="single" w:sz="4" w:space="0" w:color="auto"/>
            </w:tcBorders>
            <w:noWrap/>
            <w:vAlign w:val="bottom"/>
            <w:hideMark/>
          </w:tcPr>
          <w:p w14:paraId="6FFCDAA6" w14:textId="68A38CDC" w:rsidR="00592340" w:rsidRPr="00AF01C6" w:rsidRDefault="00592340" w:rsidP="00592340">
            <w:pPr>
              <w:ind w:firstLineChars="100" w:firstLine="180"/>
              <w:jc w:val="right"/>
              <w:rPr>
                <w:sz w:val="18"/>
                <w:szCs w:val="18"/>
                <w:lang w:eastAsia="sk-SK"/>
              </w:rPr>
            </w:pPr>
            <w:r>
              <w:rPr>
                <w:sz w:val="18"/>
                <w:szCs w:val="18"/>
                <w:lang w:eastAsia="sk-SK"/>
              </w:rPr>
              <w:t>(</w:t>
            </w:r>
            <w:r w:rsidR="00634C1C">
              <w:rPr>
                <w:sz w:val="18"/>
                <w:szCs w:val="18"/>
                <w:lang w:eastAsia="sk-SK"/>
              </w:rPr>
              <w:t>4 321)</w:t>
            </w:r>
          </w:p>
        </w:tc>
      </w:tr>
      <w:tr w:rsidR="00592340" w:rsidRPr="00AF01C6" w14:paraId="4BF0CCAF" w14:textId="77777777" w:rsidTr="00ED70BA">
        <w:trPr>
          <w:trHeight w:val="285"/>
        </w:trPr>
        <w:tc>
          <w:tcPr>
            <w:tcW w:w="901" w:type="dxa"/>
            <w:tcBorders>
              <w:top w:val="nil"/>
              <w:left w:val="single" w:sz="4" w:space="0" w:color="auto"/>
              <w:bottom w:val="single" w:sz="4" w:space="0" w:color="auto"/>
              <w:right w:val="single" w:sz="4" w:space="0" w:color="auto"/>
            </w:tcBorders>
            <w:noWrap/>
            <w:hideMark/>
          </w:tcPr>
          <w:p w14:paraId="576AF93F" w14:textId="77777777" w:rsidR="00592340" w:rsidRPr="00AF01C6" w:rsidRDefault="00592340" w:rsidP="00592340">
            <w:pPr>
              <w:ind w:firstLineChars="100" w:firstLine="180"/>
              <w:rPr>
                <w:sz w:val="18"/>
                <w:szCs w:val="18"/>
                <w:lang w:eastAsia="sk-SK"/>
              </w:rPr>
            </w:pPr>
            <w:r w:rsidRPr="00AF01C6">
              <w:rPr>
                <w:sz w:val="18"/>
                <w:szCs w:val="18"/>
                <w:lang w:eastAsia="sk-SK"/>
              </w:rPr>
              <w:t>A.1.6.</w:t>
            </w:r>
          </w:p>
        </w:tc>
        <w:tc>
          <w:tcPr>
            <w:tcW w:w="5757" w:type="dxa"/>
            <w:tcBorders>
              <w:top w:val="nil"/>
              <w:left w:val="nil"/>
              <w:bottom w:val="single" w:sz="4" w:space="0" w:color="auto"/>
              <w:right w:val="single" w:sz="4" w:space="0" w:color="auto"/>
            </w:tcBorders>
            <w:vAlign w:val="center"/>
            <w:hideMark/>
          </w:tcPr>
          <w:p w14:paraId="3DE8C68B" w14:textId="77777777" w:rsidR="00592340" w:rsidRPr="00AF01C6" w:rsidRDefault="00592340" w:rsidP="00592340">
            <w:pPr>
              <w:rPr>
                <w:sz w:val="18"/>
                <w:szCs w:val="18"/>
                <w:lang w:eastAsia="sk-SK"/>
              </w:rPr>
            </w:pPr>
            <w:r w:rsidRPr="00AF01C6">
              <w:rPr>
                <w:sz w:val="18"/>
                <w:szCs w:val="18"/>
                <w:lang w:eastAsia="sk-SK"/>
              </w:rPr>
              <w:t>Zmena stavu položiek časového rozlíšenia nákladov a výnosov</w:t>
            </w:r>
          </w:p>
        </w:tc>
        <w:tc>
          <w:tcPr>
            <w:tcW w:w="1417" w:type="dxa"/>
            <w:tcBorders>
              <w:top w:val="nil"/>
              <w:left w:val="nil"/>
              <w:bottom w:val="single" w:sz="4" w:space="0" w:color="auto"/>
              <w:right w:val="single" w:sz="4" w:space="0" w:color="auto"/>
            </w:tcBorders>
            <w:noWrap/>
            <w:vAlign w:val="bottom"/>
          </w:tcPr>
          <w:p w14:paraId="2615A87A" w14:textId="3A494F6A" w:rsidR="00592340" w:rsidRPr="00AF01C6" w:rsidRDefault="002951E1" w:rsidP="00ED70BA">
            <w:pPr>
              <w:ind w:firstLineChars="100" w:firstLine="180"/>
              <w:jc w:val="right"/>
              <w:rPr>
                <w:sz w:val="18"/>
                <w:szCs w:val="18"/>
                <w:lang w:eastAsia="sk-SK"/>
              </w:rPr>
            </w:pPr>
            <w:r>
              <w:rPr>
                <w:sz w:val="18"/>
                <w:szCs w:val="18"/>
                <w:lang w:eastAsia="sk-SK"/>
              </w:rPr>
              <w:t>(2 081)</w:t>
            </w:r>
          </w:p>
        </w:tc>
        <w:tc>
          <w:tcPr>
            <w:tcW w:w="1280" w:type="dxa"/>
            <w:tcBorders>
              <w:top w:val="nil"/>
              <w:left w:val="nil"/>
              <w:bottom w:val="single" w:sz="4" w:space="0" w:color="auto"/>
              <w:right w:val="single" w:sz="4" w:space="0" w:color="auto"/>
            </w:tcBorders>
            <w:noWrap/>
            <w:vAlign w:val="bottom"/>
            <w:hideMark/>
          </w:tcPr>
          <w:p w14:paraId="27ED0BF7" w14:textId="7EBDD226" w:rsidR="00592340" w:rsidRPr="00AF01C6" w:rsidRDefault="00634C1C" w:rsidP="00592340">
            <w:pPr>
              <w:ind w:firstLineChars="100" w:firstLine="180"/>
              <w:jc w:val="right"/>
              <w:rPr>
                <w:sz w:val="18"/>
                <w:szCs w:val="18"/>
                <w:lang w:eastAsia="sk-SK"/>
              </w:rPr>
            </w:pPr>
            <w:r>
              <w:rPr>
                <w:sz w:val="18"/>
                <w:szCs w:val="18"/>
                <w:lang w:eastAsia="sk-SK"/>
              </w:rPr>
              <w:t>(3 630)</w:t>
            </w:r>
          </w:p>
        </w:tc>
      </w:tr>
      <w:tr w:rsidR="00592340" w:rsidRPr="00AF01C6" w14:paraId="042661E6" w14:textId="77777777" w:rsidTr="00ED70BA">
        <w:trPr>
          <w:trHeight w:val="285"/>
        </w:trPr>
        <w:tc>
          <w:tcPr>
            <w:tcW w:w="901" w:type="dxa"/>
            <w:tcBorders>
              <w:top w:val="nil"/>
              <w:left w:val="single" w:sz="4" w:space="0" w:color="auto"/>
              <w:bottom w:val="single" w:sz="4" w:space="0" w:color="auto"/>
              <w:right w:val="single" w:sz="4" w:space="0" w:color="auto"/>
            </w:tcBorders>
            <w:noWrap/>
            <w:hideMark/>
          </w:tcPr>
          <w:p w14:paraId="6FE93A20" w14:textId="77777777" w:rsidR="00592340" w:rsidRPr="00AF01C6" w:rsidRDefault="00592340" w:rsidP="00592340">
            <w:pPr>
              <w:ind w:firstLineChars="100" w:firstLine="180"/>
              <w:rPr>
                <w:sz w:val="18"/>
                <w:szCs w:val="18"/>
                <w:lang w:eastAsia="sk-SK"/>
              </w:rPr>
            </w:pPr>
            <w:r w:rsidRPr="00AF01C6">
              <w:rPr>
                <w:sz w:val="18"/>
                <w:szCs w:val="18"/>
                <w:lang w:eastAsia="sk-SK"/>
              </w:rPr>
              <w:t>A.1.7.</w:t>
            </w:r>
          </w:p>
        </w:tc>
        <w:tc>
          <w:tcPr>
            <w:tcW w:w="5757" w:type="dxa"/>
            <w:tcBorders>
              <w:top w:val="nil"/>
              <w:left w:val="nil"/>
              <w:bottom w:val="single" w:sz="4" w:space="0" w:color="auto"/>
              <w:right w:val="single" w:sz="4" w:space="0" w:color="auto"/>
            </w:tcBorders>
            <w:vAlign w:val="center"/>
            <w:hideMark/>
          </w:tcPr>
          <w:p w14:paraId="6167D4AF" w14:textId="77777777" w:rsidR="00592340" w:rsidRPr="00AF01C6" w:rsidRDefault="00592340" w:rsidP="00592340">
            <w:pPr>
              <w:rPr>
                <w:sz w:val="18"/>
                <w:szCs w:val="18"/>
                <w:lang w:eastAsia="sk-SK"/>
              </w:rPr>
            </w:pPr>
            <w:r w:rsidRPr="00AF01C6">
              <w:rPr>
                <w:sz w:val="18"/>
                <w:szCs w:val="18"/>
                <w:lang w:eastAsia="sk-SK"/>
              </w:rPr>
              <w:t>Dividendy a iné podiely na zisku účtované do výnosov</w:t>
            </w:r>
          </w:p>
        </w:tc>
        <w:tc>
          <w:tcPr>
            <w:tcW w:w="1417" w:type="dxa"/>
            <w:tcBorders>
              <w:top w:val="nil"/>
              <w:left w:val="nil"/>
              <w:bottom w:val="single" w:sz="4" w:space="0" w:color="auto"/>
              <w:right w:val="single" w:sz="4" w:space="0" w:color="auto"/>
            </w:tcBorders>
            <w:noWrap/>
            <w:vAlign w:val="bottom"/>
          </w:tcPr>
          <w:p w14:paraId="67572F8A" w14:textId="77777777" w:rsidR="00592340" w:rsidRPr="00AF01C6" w:rsidRDefault="00592340" w:rsidP="00ED70BA">
            <w:pPr>
              <w:ind w:firstLineChars="100" w:firstLine="180"/>
              <w:jc w:val="right"/>
              <w:rPr>
                <w:sz w:val="18"/>
                <w:szCs w:val="18"/>
                <w:lang w:eastAsia="sk-SK"/>
              </w:rPr>
            </w:pPr>
          </w:p>
        </w:tc>
        <w:tc>
          <w:tcPr>
            <w:tcW w:w="1280" w:type="dxa"/>
            <w:tcBorders>
              <w:top w:val="nil"/>
              <w:left w:val="nil"/>
              <w:bottom w:val="single" w:sz="4" w:space="0" w:color="auto"/>
              <w:right w:val="single" w:sz="4" w:space="0" w:color="auto"/>
            </w:tcBorders>
            <w:noWrap/>
            <w:vAlign w:val="bottom"/>
            <w:hideMark/>
          </w:tcPr>
          <w:p w14:paraId="16C7A58A" w14:textId="77777777" w:rsidR="00592340" w:rsidRPr="00AF01C6" w:rsidRDefault="00592340" w:rsidP="00592340">
            <w:pPr>
              <w:ind w:firstLineChars="100" w:firstLine="180"/>
              <w:jc w:val="right"/>
              <w:rPr>
                <w:sz w:val="18"/>
                <w:szCs w:val="18"/>
                <w:lang w:eastAsia="sk-SK"/>
              </w:rPr>
            </w:pPr>
          </w:p>
        </w:tc>
      </w:tr>
      <w:tr w:rsidR="00592340" w:rsidRPr="00AF01C6" w14:paraId="4D065057" w14:textId="77777777" w:rsidTr="00ED70BA">
        <w:trPr>
          <w:trHeight w:val="285"/>
        </w:trPr>
        <w:tc>
          <w:tcPr>
            <w:tcW w:w="901" w:type="dxa"/>
            <w:tcBorders>
              <w:top w:val="nil"/>
              <w:left w:val="single" w:sz="4" w:space="0" w:color="auto"/>
              <w:bottom w:val="single" w:sz="4" w:space="0" w:color="auto"/>
              <w:right w:val="single" w:sz="4" w:space="0" w:color="auto"/>
            </w:tcBorders>
            <w:noWrap/>
            <w:hideMark/>
          </w:tcPr>
          <w:p w14:paraId="4F8661F6" w14:textId="77777777" w:rsidR="00592340" w:rsidRPr="00AF01C6" w:rsidRDefault="00592340" w:rsidP="00592340">
            <w:pPr>
              <w:ind w:firstLineChars="100" w:firstLine="180"/>
              <w:rPr>
                <w:sz w:val="18"/>
                <w:szCs w:val="18"/>
                <w:lang w:eastAsia="sk-SK"/>
              </w:rPr>
            </w:pPr>
            <w:r w:rsidRPr="00AF01C6">
              <w:rPr>
                <w:sz w:val="18"/>
                <w:szCs w:val="18"/>
                <w:lang w:eastAsia="sk-SK"/>
              </w:rPr>
              <w:t>A.1.8.</w:t>
            </w:r>
          </w:p>
        </w:tc>
        <w:tc>
          <w:tcPr>
            <w:tcW w:w="5757" w:type="dxa"/>
            <w:tcBorders>
              <w:top w:val="nil"/>
              <w:left w:val="nil"/>
              <w:bottom w:val="single" w:sz="4" w:space="0" w:color="auto"/>
              <w:right w:val="single" w:sz="4" w:space="0" w:color="auto"/>
            </w:tcBorders>
            <w:vAlign w:val="center"/>
            <w:hideMark/>
          </w:tcPr>
          <w:p w14:paraId="7168F70D" w14:textId="77777777" w:rsidR="00592340" w:rsidRPr="00AF01C6" w:rsidRDefault="00592340" w:rsidP="00592340">
            <w:pPr>
              <w:rPr>
                <w:sz w:val="18"/>
                <w:szCs w:val="18"/>
                <w:lang w:eastAsia="sk-SK"/>
              </w:rPr>
            </w:pPr>
            <w:r w:rsidRPr="00AF01C6">
              <w:rPr>
                <w:sz w:val="18"/>
                <w:szCs w:val="18"/>
                <w:lang w:eastAsia="sk-SK"/>
              </w:rPr>
              <w:t>Úroky účtované do nákladov</w:t>
            </w:r>
          </w:p>
        </w:tc>
        <w:tc>
          <w:tcPr>
            <w:tcW w:w="1417" w:type="dxa"/>
            <w:tcBorders>
              <w:top w:val="nil"/>
              <w:left w:val="nil"/>
              <w:bottom w:val="single" w:sz="4" w:space="0" w:color="auto"/>
              <w:right w:val="single" w:sz="4" w:space="0" w:color="auto"/>
            </w:tcBorders>
            <w:noWrap/>
            <w:vAlign w:val="bottom"/>
          </w:tcPr>
          <w:p w14:paraId="62DAA202" w14:textId="472DEC2A" w:rsidR="00592340" w:rsidRPr="00AF01C6" w:rsidRDefault="00592340" w:rsidP="00ED70BA">
            <w:pPr>
              <w:ind w:firstLineChars="100" w:firstLine="180"/>
              <w:jc w:val="right"/>
              <w:rPr>
                <w:sz w:val="18"/>
                <w:szCs w:val="18"/>
                <w:lang w:eastAsia="sk-SK"/>
              </w:rPr>
            </w:pPr>
          </w:p>
        </w:tc>
        <w:tc>
          <w:tcPr>
            <w:tcW w:w="1280" w:type="dxa"/>
            <w:tcBorders>
              <w:top w:val="nil"/>
              <w:left w:val="nil"/>
              <w:bottom w:val="single" w:sz="4" w:space="0" w:color="auto"/>
              <w:right w:val="single" w:sz="4" w:space="0" w:color="auto"/>
            </w:tcBorders>
            <w:noWrap/>
            <w:vAlign w:val="bottom"/>
            <w:hideMark/>
          </w:tcPr>
          <w:p w14:paraId="78862354" w14:textId="39741D63" w:rsidR="00592340" w:rsidRPr="00AF01C6" w:rsidRDefault="00592340" w:rsidP="00592340">
            <w:pPr>
              <w:ind w:firstLineChars="100" w:firstLine="180"/>
              <w:jc w:val="right"/>
              <w:rPr>
                <w:sz w:val="18"/>
                <w:szCs w:val="18"/>
                <w:lang w:eastAsia="sk-SK"/>
              </w:rPr>
            </w:pPr>
            <w:r>
              <w:rPr>
                <w:sz w:val="18"/>
                <w:szCs w:val="18"/>
                <w:lang w:eastAsia="sk-SK"/>
              </w:rPr>
              <w:t>(1</w:t>
            </w:r>
            <w:r w:rsidR="00634C1C">
              <w:rPr>
                <w:sz w:val="18"/>
                <w:szCs w:val="18"/>
                <w:lang w:eastAsia="sk-SK"/>
              </w:rPr>
              <w:t>5 593</w:t>
            </w:r>
            <w:r>
              <w:rPr>
                <w:sz w:val="18"/>
                <w:szCs w:val="18"/>
                <w:lang w:eastAsia="sk-SK"/>
              </w:rPr>
              <w:t>)</w:t>
            </w:r>
          </w:p>
        </w:tc>
      </w:tr>
      <w:tr w:rsidR="00592340" w:rsidRPr="00AF01C6" w14:paraId="4B91DCD0" w14:textId="77777777" w:rsidTr="00ED70BA">
        <w:trPr>
          <w:trHeight w:val="285"/>
        </w:trPr>
        <w:tc>
          <w:tcPr>
            <w:tcW w:w="901" w:type="dxa"/>
            <w:tcBorders>
              <w:top w:val="nil"/>
              <w:left w:val="single" w:sz="4" w:space="0" w:color="auto"/>
              <w:bottom w:val="single" w:sz="4" w:space="0" w:color="auto"/>
              <w:right w:val="single" w:sz="4" w:space="0" w:color="auto"/>
            </w:tcBorders>
            <w:noWrap/>
            <w:hideMark/>
          </w:tcPr>
          <w:p w14:paraId="0644F925" w14:textId="77777777" w:rsidR="00592340" w:rsidRPr="00AF01C6" w:rsidRDefault="00592340" w:rsidP="00592340">
            <w:pPr>
              <w:ind w:firstLineChars="100" w:firstLine="180"/>
              <w:rPr>
                <w:sz w:val="18"/>
                <w:szCs w:val="18"/>
                <w:lang w:eastAsia="sk-SK"/>
              </w:rPr>
            </w:pPr>
            <w:r w:rsidRPr="00AF01C6">
              <w:rPr>
                <w:sz w:val="18"/>
                <w:szCs w:val="18"/>
                <w:lang w:eastAsia="sk-SK"/>
              </w:rPr>
              <w:t>A.1.9.</w:t>
            </w:r>
          </w:p>
        </w:tc>
        <w:tc>
          <w:tcPr>
            <w:tcW w:w="5757" w:type="dxa"/>
            <w:tcBorders>
              <w:top w:val="nil"/>
              <w:left w:val="nil"/>
              <w:bottom w:val="single" w:sz="4" w:space="0" w:color="auto"/>
              <w:right w:val="single" w:sz="4" w:space="0" w:color="auto"/>
            </w:tcBorders>
            <w:vAlign w:val="center"/>
            <w:hideMark/>
          </w:tcPr>
          <w:p w14:paraId="1F16A442" w14:textId="77777777" w:rsidR="00592340" w:rsidRPr="00AF01C6" w:rsidRDefault="00592340" w:rsidP="00592340">
            <w:pPr>
              <w:rPr>
                <w:sz w:val="18"/>
                <w:szCs w:val="18"/>
                <w:lang w:eastAsia="sk-SK"/>
              </w:rPr>
            </w:pPr>
            <w:r w:rsidRPr="00AF01C6">
              <w:rPr>
                <w:sz w:val="18"/>
                <w:szCs w:val="18"/>
                <w:lang w:eastAsia="sk-SK"/>
              </w:rPr>
              <w:t>Úroky účtované do výnosov</w:t>
            </w:r>
          </w:p>
        </w:tc>
        <w:tc>
          <w:tcPr>
            <w:tcW w:w="1417" w:type="dxa"/>
            <w:tcBorders>
              <w:top w:val="nil"/>
              <w:left w:val="nil"/>
              <w:bottom w:val="single" w:sz="4" w:space="0" w:color="auto"/>
              <w:right w:val="single" w:sz="4" w:space="0" w:color="auto"/>
            </w:tcBorders>
            <w:noWrap/>
            <w:vAlign w:val="bottom"/>
          </w:tcPr>
          <w:p w14:paraId="42A84B12" w14:textId="43D7C459" w:rsidR="00592340" w:rsidRPr="00AF01C6" w:rsidRDefault="002951E1" w:rsidP="00ED70BA">
            <w:pPr>
              <w:ind w:firstLineChars="100" w:firstLine="180"/>
              <w:jc w:val="right"/>
              <w:rPr>
                <w:sz w:val="18"/>
                <w:szCs w:val="18"/>
                <w:lang w:eastAsia="sk-SK"/>
              </w:rPr>
            </w:pPr>
            <w:r>
              <w:rPr>
                <w:sz w:val="18"/>
                <w:szCs w:val="18"/>
                <w:lang w:eastAsia="sk-SK"/>
              </w:rPr>
              <w:t>(53 098)</w:t>
            </w:r>
          </w:p>
        </w:tc>
        <w:tc>
          <w:tcPr>
            <w:tcW w:w="1280" w:type="dxa"/>
            <w:tcBorders>
              <w:top w:val="nil"/>
              <w:left w:val="nil"/>
              <w:bottom w:val="single" w:sz="4" w:space="0" w:color="auto"/>
              <w:right w:val="single" w:sz="4" w:space="0" w:color="auto"/>
            </w:tcBorders>
            <w:noWrap/>
            <w:vAlign w:val="bottom"/>
            <w:hideMark/>
          </w:tcPr>
          <w:p w14:paraId="4D54DC3D" w14:textId="6270754E" w:rsidR="00592340" w:rsidRPr="00AF01C6" w:rsidRDefault="00592340" w:rsidP="00592340">
            <w:pPr>
              <w:ind w:firstLineChars="100" w:firstLine="180"/>
              <w:jc w:val="right"/>
              <w:rPr>
                <w:sz w:val="18"/>
                <w:szCs w:val="18"/>
                <w:lang w:eastAsia="sk-SK"/>
              </w:rPr>
            </w:pPr>
            <w:r>
              <w:rPr>
                <w:sz w:val="18"/>
                <w:szCs w:val="18"/>
                <w:lang w:eastAsia="sk-SK"/>
              </w:rPr>
              <w:t>(6 000)</w:t>
            </w:r>
          </w:p>
        </w:tc>
      </w:tr>
      <w:tr w:rsidR="00592340" w:rsidRPr="00AF01C6" w14:paraId="40FB9779" w14:textId="77777777" w:rsidTr="00ED70BA">
        <w:trPr>
          <w:trHeight w:val="570"/>
        </w:trPr>
        <w:tc>
          <w:tcPr>
            <w:tcW w:w="901" w:type="dxa"/>
            <w:tcBorders>
              <w:top w:val="nil"/>
              <w:left w:val="single" w:sz="4" w:space="0" w:color="auto"/>
              <w:bottom w:val="single" w:sz="4" w:space="0" w:color="auto"/>
              <w:right w:val="single" w:sz="4" w:space="0" w:color="auto"/>
            </w:tcBorders>
            <w:noWrap/>
            <w:hideMark/>
          </w:tcPr>
          <w:p w14:paraId="35D0EA6F" w14:textId="77777777" w:rsidR="00592340" w:rsidRPr="00AF01C6" w:rsidRDefault="00592340" w:rsidP="00592340">
            <w:pPr>
              <w:ind w:firstLineChars="100" w:firstLine="180"/>
              <w:rPr>
                <w:sz w:val="18"/>
                <w:szCs w:val="18"/>
                <w:lang w:eastAsia="sk-SK"/>
              </w:rPr>
            </w:pPr>
            <w:r w:rsidRPr="00AF01C6">
              <w:rPr>
                <w:sz w:val="18"/>
                <w:szCs w:val="18"/>
                <w:lang w:eastAsia="sk-SK"/>
              </w:rPr>
              <w:t>A.1.10.</w:t>
            </w:r>
          </w:p>
        </w:tc>
        <w:tc>
          <w:tcPr>
            <w:tcW w:w="5757" w:type="dxa"/>
            <w:tcBorders>
              <w:top w:val="nil"/>
              <w:left w:val="nil"/>
              <w:bottom w:val="single" w:sz="4" w:space="0" w:color="auto"/>
              <w:right w:val="single" w:sz="4" w:space="0" w:color="auto"/>
            </w:tcBorders>
            <w:vAlign w:val="center"/>
            <w:hideMark/>
          </w:tcPr>
          <w:p w14:paraId="2ABE7A1E" w14:textId="77777777" w:rsidR="00592340" w:rsidRPr="00AF01C6" w:rsidRDefault="00592340" w:rsidP="00592340">
            <w:pPr>
              <w:rPr>
                <w:sz w:val="18"/>
                <w:szCs w:val="18"/>
                <w:lang w:eastAsia="sk-SK"/>
              </w:rPr>
            </w:pPr>
            <w:r w:rsidRPr="00AF01C6">
              <w:rPr>
                <w:sz w:val="18"/>
                <w:szCs w:val="18"/>
                <w:lang w:eastAsia="sk-SK"/>
              </w:rPr>
              <w:t xml:space="preserve">Kurzový zisk vyčíslený k peňažným prostriedkom a peňažným ekvivalentom ku dňu </w:t>
            </w:r>
            <w:proofErr w:type="spellStart"/>
            <w:r w:rsidRPr="00AF01C6">
              <w:rPr>
                <w:sz w:val="18"/>
                <w:szCs w:val="18"/>
                <w:lang w:eastAsia="sk-SK"/>
              </w:rPr>
              <w:t>účt</w:t>
            </w:r>
            <w:proofErr w:type="spellEnd"/>
            <w:r w:rsidRPr="00AF01C6">
              <w:rPr>
                <w:sz w:val="18"/>
                <w:szCs w:val="18"/>
                <w:lang w:eastAsia="sk-SK"/>
              </w:rPr>
              <w:t>. závierky</w:t>
            </w:r>
          </w:p>
        </w:tc>
        <w:tc>
          <w:tcPr>
            <w:tcW w:w="1417" w:type="dxa"/>
            <w:tcBorders>
              <w:top w:val="nil"/>
              <w:left w:val="nil"/>
              <w:bottom w:val="single" w:sz="4" w:space="0" w:color="auto"/>
              <w:right w:val="single" w:sz="4" w:space="0" w:color="auto"/>
            </w:tcBorders>
            <w:noWrap/>
            <w:vAlign w:val="bottom"/>
          </w:tcPr>
          <w:p w14:paraId="685FA9E9" w14:textId="77777777" w:rsidR="00592340" w:rsidRPr="00AF01C6" w:rsidRDefault="00592340" w:rsidP="00ED70BA">
            <w:pPr>
              <w:ind w:firstLineChars="100" w:firstLine="180"/>
              <w:jc w:val="right"/>
              <w:rPr>
                <w:sz w:val="18"/>
                <w:szCs w:val="18"/>
                <w:lang w:eastAsia="sk-SK"/>
              </w:rPr>
            </w:pPr>
          </w:p>
        </w:tc>
        <w:tc>
          <w:tcPr>
            <w:tcW w:w="1280" w:type="dxa"/>
            <w:tcBorders>
              <w:top w:val="nil"/>
              <w:left w:val="nil"/>
              <w:bottom w:val="single" w:sz="4" w:space="0" w:color="auto"/>
              <w:right w:val="single" w:sz="4" w:space="0" w:color="auto"/>
            </w:tcBorders>
            <w:noWrap/>
            <w:vAlign w:val="bottom"/>
            <w:hideMark/>
          </w:tcPr>
          <w:p w14:paraId="390647C1" w14:textId="77777777" w:rsidR="00592340" w:rsidRPr="00AF01C6" w:rsidRDefault="00592340" w:rsidP="00592340">
            <w:pPr>
              <w:ind w:firstLineChars="100" w:firstLine="180"/>
              <w:jc w:val="right"/>
              <w:rPr>
                <w:sz w:val="18"/>
                <w:szCs w:val="18"/>
                <w:lang w:eastAsia="sk-SK"/>
              </w:rPr>
            </w:pPr>
          </w:p>
        </w:tc>
      </w:tr>
      <w:tr w:rsidR="00592340" w:rsidRPr="00AF01C6" w14:paraId="594FF3A0" w14:textId="77777777" w:rsidTr="00ED70BA">
        <w:trPr>
          <w:trHeight w:val="570"/>
        </w:trPr>
        <w:tc>
          <w:tcPr>
            <w:tcW w:w="901" w:type="dxa"/>
            <w:tcBorders>
              <w:top w:val="nil"/>
              <w:left w:val="single" w:sz="4" w:space="0" w:color="auto"/>
              <w:bottom w:val="single" w:sz="4" w:space="0" w:color="auto"/>
              <w:right w:val="single" w:sz="4" w:space="0" w:color="auto"/>
            </w:tcBorders>
            <w:noWrap/>
            <w:hideMark/>
          </w:tcPr>
          <w:p w14:paraId="0EEEC710" w14:textId="77777777" w:rsidR="00592340" w:rsidRPr="00AF01C6" w:rsidRDefault="00592340" w:rsidP="00592340">
            <w:pPr>
              <w:ind w:firstLineChars="100" w:firstLine="180"/>
              <w:rPr>
                <w:sz w:val="18"/>
                <w:szCs w:val="18"/>
                <w:lang w:eastAsia="sk-SK"/>
              </w:rPr>
            </w:pPr>
            <w:r w:rsidRPr="00AF01C6">
              <w:rPr>
                <w:sz w:val="18"/>
                <w:szCs w:val="18"/>
                <w:lang w:eastAsia="sk-SK"/>
              </w:rPr>
              <w:t>A.1.11.</w:t>
            </w:r>
          </w:p>
        </w:tc>
        <w:tc>
          <w:tcPr>
            <w:tcW w:w="5757" w:type="dxa"/>
            <w:tcBorders>
              <w:top w:val="nil"/>
              <w:left w:val="nil"/>
              <w:bottom w:val="single" w:sz="4" w:space="0" w:color="auto"/>
              <w:right w:val="single" w:sz="4" w:space="0" w:color="auto"/>
            </w:tcBorders>
            <w:vAlign w:val="center"/>
            <w:hideMark/>
          </w:tcPr>
          <w:p w14:paraId="79577CF0" w14:textId="77777777" w:rsidR="00592340" w:rsidRPr="00AF01C6" w:rsidRDefault="00592340" w:rsidP="00592340">
            <w:pPr>
              <w:rPr>
                <w:sz w:val="18"/>
                <w:szCs w:val="18"/>
                <w:lang w:eastAsia="sk-SK"/>
              </w:rPr>
            </w:pPr>
            <w:r w:rsidRPr="00AF01C6">
              <w:rPr>
                <w:sz w:val="18"/>
                <w:szCs w:val="18"/>
                <w:lang w:eastAsia="sk-SK"/>
              </w:rPr>
              <w:t xml:space="preserve">Kurzová strata vyčíslená k peňažným prostriedkom a peňažným ekvivalentom ku dňu </w:t>
            </w:r>
            <w:proofErr w:type="spellStart"/>
            <w:r w:rsidRPr="00AF01C6">
              <w:rPr>
                <w:sz w:val="18"/>
                <w:szCs w:val="18"/>
                <w:lang w:eastAsia="sk-SK"/>
              </w:rPr>
              <w:t>účt</w:t>
            </w:r>
            <w:proofErr w:type="spellEnd"/>
            <w:r w:rsidRPr="00AF01C6">
              <w:rPr>
                <w:sz w:val="18"/>
                <w:szCs w:val="18"/>
                <w:lang w:eastAsia="sk-SK"/>
              </w:rPr>
              <w:t>. Závierky</w:t>
            </w:r>
          </w:p>
        </w:tc>
        <w:tc>
          <w:tcPr>
            <w:tcW w:w="1417" w:type="dxa"/>
            <w:tcBorders>
              <w:top w:val="nil"/>
              <w:left w:val="nil"/>
              <w:bottom w:val="single" w:sz="4" w:space="0" w:color="auto"/>
              <w:right w:val="single" w:sz="4" w:space="0" w:color="auto"/>
            </w:tcBorders>
            <w:noWrap/>
            <w:vAlign w:val="bottom"/>
          </w:tcPr>
          <w:p w14:paraId="2C60F202" w14:textId="77777777" w:rsidR="00592340" w:rsidRPr="00AF01C6" w:rsidRDefault="00592340" w:rsidP="00ED70BA">
            <w:pPr>
              <w:ind w:firstLineChars="100" w:firstLine="180"/>
              <w:jc w:val="right"/>
              <w:rPr>
                <w:sz w:val="18"/>
                <w:szCs w:val="18"/>
                <w:lang w:eastAsia="sk-SK"/>
              </w:rPr>
            </w:pPr>
          </w:p>
        </w:tc>
        <w:tc>
          <w:tcPr>
            <w:tcW w:w="1280" w:type="dxa"/>
            <w:tcBorders>
              <w:top w:val="nil"/>
              <w:left w:val="nil"/>
              <w:bottom w:val="single" w:sz="4" w:space="0" w:color="auto"/>
              <w:right w:val="single" w:sz="4" w:space="0" w:color="auto"/>
            </w:tcBorders>
            <w:noWrap/>
            <w:vAlign w:val="bottom"/>
            <w:hideMark/>
          </w:tcPr>
          <w:p w14:paraId="1E310315" w14:textId="77777777" w:rsidR="00592340" w:rsidRPr="00AF01C6" w:rsidRDefault="00592340" w:rsidP="00592340">
            <w:pPr>
              <w:ind w:firstLineChars="100" w:firstLine="180"/>
              <w:jc w:val="right"/>
              <w:rPr>
                <w:sz w:val="18"/>
                <w:szCs w:val="18"/>
                <w:lang w:eastAsia="sk-SK"/>
              </w:rPr>
            </w:pPr>
          </w:p>
        </w:tc>
      </w:tr>
      <w:tr w:rsidR="00592340" w:rsidRPr="00AF01C6" w14:paraId="18D15A9B" w14:textId="77777777" w:rsidTr="00ED70BA">
        <w:trPr>
          <w:trHeight w:val="570"/>
        </w:trPr>
        <w:tc>
          <w:tcPr>
            <w:tcW w:w="901" w:type="dxa"/>
            <w:tcBorders>
              <w:top w:val="nil"/>
              <w:left w:val="single" w:sz="4" w:space="0" w:color="auto"/>
              <w:bottom w:val="single" w:sz="4" w:space="0" w:color="auto"/>
              <w:right w:val="single" w:sz="4" w:space="0" w:color="auto"/>
            </w:tcBorders>
            <w:noWrap/>
            <w:hideMark/>
          </w:tcPr>
          <w:p w14:paraId="6B422766" w14:textId="77777777" w:rsidR="00592340" w:rsidRPr="00AF01C6" w:rsidRDefault="00592340" w:rsidP="00592340">
            <w:pPr>
              <w:ind w:firstLineChars="100" w:firstLine="180"/>
              <w:rPr>
                <w:sz w:val="18"/>
                <w:szCs w:val="18"/>
                <w:lang w:eastAsia="sk-SK"/>
              </w:rPr>
            </w:pPr>
            <w:r w:rsidRPr="00AF01C6">
              <w:rPr>
                <w:sz w:val="18"/>
                <w:szCs w:val="18"/>
                <w:lang w:eastAsia="sk-SK"/>
              </w:rPr>
              <w:t>A.1.12.</w:t>
            </w:r>
          </w:p>
        </w:tc>
        <w:tc>
          <w:tcPr>
            <w:tcW w:w="5757" w:type="dxa"/>
            <w:tcBorders>
              <w:top w:val="nil"/>
              <w:left w:val="nil"/>
              <w:bottom w:val="single" w:sz="4" w:space="0" w:color="auto"/>
              <w:right w:val="single" w:sz="4" w:space="0" w:color="auto"/>
            </w:tcBorders>
            <w:vAlign w:val="center"/>
            <w:hideMark/>
          </w:tcPr>
          <w:p w14:paraId="63EE71EF" w14:textId="77777777" w:rsidR="00592340" w:rsidRPr="00AF01C6" w:rsidRDefault="00592340" w:rsidP="00592340">
            <w:pPr>
              <w:rPr>
                <w:sz w:val="18"/>
                <w:szCs w:val="18"/>
                <w:lang w:eastAsia="sk-SK"/>
              </w:rPr>
            </w:pPr>
            <w:r w:rsidRPr="00AF01C6">
              <w:rPr>
                <w:sz w:val="18"/>
                <w:szCs w:val="18"/>
                <w:lang w:eastAsia="sk-SK"/>
              </w:rPr>
              <w:t>Výsledok z predaja dlhodobého majetku s výnimkou majetku, ktorý sa považuje za peňažný ekvivalent</w:t>
            </w:r>
          </w:p>
        </w:tc>
        <w:tc>
          <w:tcPr>
            <w:tcW w:w="1417" w:type="dxa"/>
            <w:tcBorders>
              <w:top w:val="nil"/>
              <w:left w:val="nil"/>
              <w:bottom w:val="single" w:sz="4" w:space="0" w:color="auto"/>
              <w:right w:val="single" w:sz="4" w:space="0" w:color="auto"/>
            </w:tcBorders>
            <w:noWrap/>
            <w:vAlign w:val="bottom"/>
          </w:tcPr>
          <w:p w14:paraId="4D95BDA8" w14:textId="322CB6C3" w:rsidR="00592340" w:rsidRPr="00AF01C6" w:rsidRDefault="002951E1" w:rsidP="00ED70BA">
            <w:pPr>
              <w:ind w:firstLineChars="100" w:firstLine="180"/>
              <w:jc w:val="right"/>
              <w:rPr>
                <w:sz w:val="18"/>
                <w:szCs w:val="18"/>
                <w:lang w:eastAsia="sk-SK"/>
              </w:rPr>
            </w:pPr>
            <w:r>
              <w:rPr>
                <w:sz w:val="18"/>
                <w:szCs w:val="18"/>
                <w:lang w:eastAsia="sk-SK"/>
              </w:rPr>
              <w:t>(29 855)</w:t>
            </w:r>
          </w:p>
        </w:tc>
        <w:tc>
          <w:tcPr>
            <w:tcW w:w="1280" w:type="dxa"/>
            <w:tcBorders>
              <w:top w:val="nil"/>
              <w:left w:val="nil"/>
              <w:bottom w:val="single" w:sz="4" w:space="0" w:color="auto"/>
              <w:right w:val="single" w:sz="4" w:space="0" w:color="auto"/>
            </w:tcBorders>
            <w:noWrap/>
            <w:vAlign w:val="bottom"/>
            <w:hideMark/>
          </w:tcPr>
          <w:p w14:paraId="0499BC16" w14:textId="0CFA88A0" w:rsidR="00592340" w:rsidRPr="00AF01C6" w:rsidRDefault="00592340" w:rsidP="00592340">
            <w:pPr>
              <w:ind w:firstLineChars="100" w:firstLine="180"/>
              <w:jc w:val="right"/>
              <w:rPr>
                <w:sz w:val="18"/>
                <w:szCs w:val="18"/>
                <w:lang w:eastAsia="sk-SK"/>
              </w:rPr>
            </w:pPr>
            <w:r>
              <w:rPr>
                <w:sz w:val="18"/>
                <w:szCs w:val="18"/>
                <w:lang w:eastAsia="sk-SK"/>
              </w:rPr>
              <w:t>(2</w:t>
            </w:r>
            <w:r w:rsidR="00634C1C">
              <w:rPr>
                <w:sz w:val="18"/>
                <w:szCs w:val="18"/>
                <w:lang w:eastAsia="sk-SK"/>
              </w:rPr>
              <w:t>5 917</w:t>
            </w:r>
            <w:r>
              <w:rPr>
                <w:sz w:val="18"/>
                <w:szCs w:val="18"/>
                <w:lang w:eastAsia="sk-SK"/>
              </w:rPr>
              <w:t>)</w:t>
            </w:r>
          </w:p>
        </w:tc>
      </w:tr>
      <w:tr w:rsidR="00ED70BA" w:rsidRPr="00AF01C6" w14:paraId="6ECBC9A9" w14:textId="77777777" w:rsidTr="00ED70BA">
        <w:trPr>
          <w:trHeight w:val="285"/>
        </w:trPr>
        <w:tc>
          <w:tcPr>
            <w:tcW w:w="901" w:type="dxa"/>
            <w:tcBorders>
              <w:top w:val="nil"/>
              <w:left w:val="single" w:sz="4" w:space="0" w:color="auto"/>
              <w:bottom w:val="single" w:sz="4" w:space="0" w:color="auto"/>
              <w:right w:val="single" w:sz="4" w:space="0" w:color="auto"/>
            </w:tcBorders>
            <w:noWrap/>
            <w:hideMark/>
          </w:tcPr>
          <w:p w14:paraId="328DB225" w14:textId="77777777" w:rsidR="00ED70BA" w:rsidRPr="00AF01C6" w:rsidRDefault="00ED70BA" w:rsidP="00ED70BA">
            <w:pPr>
              <w:ind w:firstLineChars="100" w:firstLine="180"/>
              <w:rPr>
                <w:sz w:val="18"/>
                <w:szCs w:val="18"/>
                <w:lang w:eastAsia="sk-SK"/>
              </w:rPr>
            </w:pPr>
            <w:r w:rsidRPr="00AF01C6">
              <w:rPr>
                <w:sz w:val="18"/>
                <w:szCs w:val="18"/>
                <w:lang w:eastAsia="sk-SK"/>
              </w:rPr>
              <w:t>A.1.13.</w:t>
            </w:r>
          </w:p>
        </w:tc>
        <w:tc>
          <w:tcPr>
            <w:tcW w:w="5757" w:type="dxa"/>
            <w:tcBorders>
              <w:top w:val="nil"/>
              <w:left w:val="nil"/>
              <w:bottom w:val="single" w:sz="4" w:space="0" w:color="auto"/>
              <w:right w:val="single" w:sz="4" w:space="0" w:color="auto"/>
            </w:tcBorders>
            <w:vAlign w:val="center"/>
            <w:hideMark/>
          </w:tcPr>
          <w:p w14:paraId="00F7F403" w14:textId="77777777" w:rsidR="00ED70BA" w:rsidRPr="00AF01C6" w:rsidRDefault="00ED70BA" w:rsidP="00ED70BA">
            <w:pPr>
              <w:rPr>
                <w:sz w:val="18"/>
                <w:szCs w:val="18"/>
                <w:lang w:eastAsia="sk-SK"/>
              </w:rPr>
            </w:pPr>
            <w:r w:rsidRPr="00AF01C6">
              <w:rPr>
                <w:sz w:val="18"/>
                <w:szCs w:val="18"/>
                <w:lang w:eastAsia="sk-SK"/>
              </w:rPr>
              <w:t>Ostatné položky nepeňažného charakteru</w:t>
            </w:r>
          </w:p>
        </w:tc>
        <w:tc>
          <w:tcPr>
            <w:tcW w:w="1417" w:type="dxa"/>
            <w:tcBorders>
              <w:top w:val="nil"/>
              <w:left w:val="nil"/>
              <w:bottom w:val="single" w:sz="4" w:space="0" w:color="auto"/>
              <w:right w:val="single" w:sz="4" w:space="0" w:color="auto"/>
            </w:tcBorders>
            <w:noWrap/>
            <w:vAlign w:val="bottom"/>
          </w:tcPr>
          <w:p w14:paraId="4358BDE7" w14:textId="333EC204" w:rsidR="00ED70BA" w:rsidRPr="00AF01C6" w:rsidRDefault="00ED70BA" w:rsidP="008E0B22">
            <w:pPr>
              <w:ind w:firstLineChars="100" w:firstLine="180"/>
              <w:jc w:val="right"/>
              <w:rPr>
                <w:sz w:val="18"/>
                <w:szCs w:val="18"/>
                <w:lang w:eastAsia="sk-SK"/>
              </w:rPr>
            </w:pPr>
          </w:p>
        </w:tc>
        <w:tc>
          <w:tcPr>
            <w:tcW w:w="1280" w:type="dxa"/>
            <w:tcBorders>
              <w:top w:val="nil"/>
              <w:left w:val="nil"/>
              <w:bottom w:val="single" w:sz="4" w:space="0" w:color="auto"/>
              <w:right w:val="single" w:sz="4" w:space="0" w:color="auto"/>
            </w:tcBorders>
            <w:noWrap/>
            <w:vAlign w:val="bottom"/>
            <w:hideMark/>
          </w:tcPr>
          <w:p w14:paraId="3E7A2435" w14:textId="3CFCAEFD" w:rsidR="00ED70BA" w:rsidRPr="00AF01C6" w:rsidRDefault="00634C1C" w:rsidP="00ED70BA">
            <w:pPr>
              <w:ind w:firstLineChars="100" w:firstLine="180"/>
              <w:jc w:val="right"/>
              <w:rPr>
                <w:sz w:val="18"/>
                <w:szCs w:val="18"/>
                <w:lang w:eastAsia="sk-SK"/>
              </w:rPr>
            </w:pPr>
            <w:r>
              <w:rPr>
                <w:sz w:val="18"/>
                <w:szCs w:val="18"/>
                <w:lang w:eastAsia="sk-SK"/>
              </w:rPr>
              <w:t>(298)</w:t>
            </w:r>
          </w:p>
        </w:tc>
      </w:tr>
      <w:tr w:rsidR="00ED70BA" w:rsidRPr="00AF01C6" w14:paraId="00005EFC" w14:textId="77777777" w:rsidTr="00ED70BA">
        <w:trPr>
          <w:trHeight w:val="300"/>
        </w:trPr>
        <w:tc>
          <w:tcPr>
            <w:tcW w:w="901" w:type="dxa"/>
            <w:tcBorders>
              <w:top w:val="nil"/>
              <w:left w:val="single" w:sz="4" w:space="0" w:color="auto"/>
              <w:bottom w:val="single" w:sz="4" w:space="0" w:color="auto"/>
              <w:right w:val="single" w:sz="4" w:space="0" w:color="auto"/>
            </w:tcBorders>
            <w:noWrap/>
            <w:vAlign w:val="bottom"/>
            <w:hideMark/>
          </w:tcPr>
          <w:p w14:paraId="1B045261" w14:textId="77777777" w:rsidR="00ED70BA" w:rsidRPr="00AF01C6" w:rsidRDefault="00ED70BA" w:rsidP="00ED70BA">
            <w:pPr>
              <w:rPr>
                <w:b/>
                <w:bCs/>
                <w:sz w:val="18"/>
                <w:szCs w:val="18"/>
                <w:lang w:eastAsia="sk-SK"/>
              </w:rPr>
            </w:pPr>
            <w:r w:rsidRPr="00AF01C6">
              <w:rPr>
                <w:b/>
                <w:bCs/>
                <w:sz w:val="18"/>
                <w:szCs w:val="18"/>
                <w:lang w:eastAsia="sk-SK"/>
              </w:rPr>
              <w:t>A.2.</w:t>
            </w:r>
          </w:p>
        </w:tc>
        <w:tc>
          <w:tcPr>
            <w:tcW w:w="5757" w:type="dxa"/>
            <w:tcBorders>
              <w:top w:val="nil"/>
              <w:left w:val="nil"/>
              <w:bottom w:val="single" w:sz="4" w:space="0" w:color="auto"/>
              <w:right w:val="single" w:sz="4" w:space="0" w:color="auto"/>
            </w:tcBorders>
            <w:noWrap/>
            <w:vAlign w:val="center"/>
            <w:hideMark/>
          </w:tcPr>
          <w:p w14:paraId="0FD921FE" w14:textId="77777777" w:rsidR="00ED70BA" w:rsidRPr="004503BE" w:rsidRDefault="00ED70BA" w:rsidP="00ED70BA">
            <w:pPr>
              <w:rPr>
                <w:b/>
                <w:bCs/>
                <w:sz w:val="18"/>
                <w:szCs w:val="18"/>
                <w:lang w:eastAsia="sk-SK"/>
              </w:rPr>
            </w:pPr>
            <w:r w:rsidRPr="004503BE">
              <w:rPr>
                <w:b/>
                <w:bCs/>
                <w:sz w:val="18"/>
                <w:szCs w:val="18"/>
                <w:lang w:eastAsia="sk-SK"/>
              </w:rPr>
              <w:t>Vplyv zmien stavu pracovného kapitálu</w:t>
            </w:r>
          </w:p>
        </w:tc>
        <w:tc>
          <w:tcPr>
            <w:tcW w:w="1417" w:type="dxa"/>
            <w:tcBorders>
              <w:top w:val="nil"/>
              <w:left w:val="nil"/>
              <w:bottom w:val="single" w:sz="4" w:space="0" w:color="auto"/>
              <w:right w:val="single" w:sz="4" w:space="0" w:color="auto"/>
            </w:tcBorders>
            <w:noWrap/>
            <w:vAlign w:val="bottom"/>
          </w:tcPr>
          <w:p w14:paraId="17F9BD15" w14:textId="44C45D23" w:rsidR="00ED70BA" w:rsidRPr="00ED70BA" w:rsidRDefault="002951E1" w:rsidP="00ED70BA">
            <w:pPr>
              <w:ind w:firstLineChars="100" w:firstLine="181"/>
              <w:jc w:val="right"/>
              <w:rPr>
                <w:b/>
                <w:bCs/>
                <w:sz w:val="18"/>
                <w:szCs w:val="18"/>
                <w:lang w:eastAsia="sk-SK"/>
              </w:rPr>
            </w:pPr>
            <w:r>
              <w:rPr>
                <w:b/>
                <w:bCs/>
                <w:sz w:val="18"/>
                <w:szCs w:val="18"/>
                <w:lang w:eastAsia="sk-SK"/>
              </w:rPr>
              <w:t>(64 603)</w:t>
            </w:r>
          </w:p>
        </w:tc>
        <w:tc>
          <w:tcPr>
            <w:tcW w:w="1280" w:type="dxa"/>
            <w:tcBorders>
              <w:top w:val="nil"/>
              <w:left w:val="nil"/>
              <w:bottom w:val="single" w:sz="4" w:space="0" w:color="auto"/>
              <w:right w:val="single" w:sz="4" w:space="0" w:color="auto"/>
            </w:tcBorders>
            <w:noWrap/>
            <w:vAlign w:val="bottom"/>
            <w:hideMark/>
          </w:tcPr>
          <w:p w14:paraId="62D77DC2" w14:textId="5134539D" w:rsidR="00ED70BA" w:rsidRPr="004503BE" w:rsidRDefault="00634C1C" w:rsidP="00ED70BA">
            <w:pPr>
              <w:ind w:firstLineChars="100" w:firstLine="181"/>
              <w:jc w:val="right"/>
              <w:rPr>
                <w:b/>
                <w:bCs/>
                <w:sz w:val="18"/>
                <w:szCs w:val="18"/>
                <w:lang w:eastAsia="sk-SK"/>
              </w:rPr>
            </w:pPr>
            <w:r>
              <w:rPr>
                <w:b/>
                <w:bCs/>
                <w:sz w:val="18"/>
                <w:szCs w:val="18"/>
                <w:lang w:eastAsia="sk-SK"/>
              </w:rPr>
              <w:t>3 245 080</w:t>
            </w:r>
          </w:p>
        </w:tc>
      </w:tr>
      <w:tr w:rsidR="00ED70BA" w:rsidRPr="00AF01C6" w14:paraId="68843FCE" w14:textId="77777777" w:rsidTr="00ED70BA">
        <w:trPr>
          <w:trHeight w:val="285"/>
        </w:trPr>
        <w:tc>
          <w:tcPr>
            <w:tcW w:w="901" w:type="dxa"/>
            <w:tcBorders>
              <w:top w:val="nil"/>
              <w:left w:val="single" w:sz="4" w:space="0" w:color="auto"/>
              <w:bottom w:val="single" w:sz="4" w:space="0" w:color="auto"/>
              <w:right w:val="single" w:sz="4" w:space="0" w:color="auto"/>
            </w:tcBorders>
            <w:noWrap/>
            <w:hideMark/>
          </w:tcPr>
          <w:p w14:paraId="2948A56B" w14:textId="77777777" w:rsidR="00ED70BA" w:rsidRPr="00AF01C6" w:rsidRDefault="00ED70BA" w:rsidP="00ED70BA">
            <w:pPr>
              <w:ind w:firstLineChars="100" w:firstLine="180"/>
              <w:rPr>
                <w:sz w:val="18"/>
                <w:szCs w:val="18"/>
                <w:lang w:eastAsia="sk-SK"/>
              </w:rPr>
            </w:pPr>
            <w:r w:rsidRPr="00AF01C6">
              <w:rPr>
                <w:sz w:val="18"/>
                <w:szCs w:val="18"/>
                <w:lang w:eastAsia="sk-SK"/>
              </w:rPr>
              <w:t>A.2.1.</w:t>
            </w:r>
          </w:p>
        </w:tc>
        <w:tc>
          <w:tcPr>
            <w:tcW w:w="5757" w:type="dxa"/>
            <w:tcBorders>
              <w:top w:val="nil"/>
              <w:left w:val="nil"/>
              <w:bottom w:val="single" w:sz="4" w:space="0" w:color="auto"/>
              <w:right w:val="single" w:sz="4" w:space="0" w:color="auto"/>
            </w:tcBorders>
            <w:vAlign w:val="center"/>
            <w:hideMark/>
          </w:tcPr>
          <w:p w14:paraId="62FEB25E" w14:textId="77777777" w:rsidR="00ED70BA" w:rsidRPr="00AF01C6" w:rsidRDefault="00ED70BA" w:rsidP="00ED70BA">
            <w:pPr>
              <w:rPr>
                <w:sz w:val="18"/>
                <w:szCs w:val="18"/>
                <w:lang w:eastAsia="sk-SK"/>
              </w:rPr>
            </w:pPr>
            <w:r w:rsidRPr="00AF01C6">
              <w:rPr>
                <w:sz w:val="18"/>
                <w:szCs w:val="18"/>
                <w:lang w:eastAsia="sk-SK"/>
              </w:rPr>
              <w:t>Zmena stavu pohľadávok z prevádzkovej činnosti</w:t>
            </w:r>
          </w:p>
        </w:tc>
        <w:tc>
          <w:tcPr>
            <w:tcW w:w="1417" w:type="dxa"/>
            <w:tcBorders>
              <w:top w:val="nil"/>
              <w:left w:val="nil"/>
              <w:bottom w:val="single" w:sz="4" w:space="0" w:color="auto"/>
              <w:right w:val="single" w:sz="4" w:space="0" w:color="auto"/>
            </w:tcBorders>
            <w:noWrap/>
            <w:vAlign w:val="bottom"/>
          </w:tcPr>
          <w:p w14:paraId="600DA620" w14:textId="0028CABB" w:rsidR="00ED70BA" w:rsidRPr="00DC768D" w:rsidRDefault="002951E1" w:rsidP="00ED70BA">
            <w:pPr>
              <w:ind w:firstLineChars="100" w:firstLine="180"/>
              <w:jc w:val="right"/>
              <w:rPr>
                <w:sz w:val="18"/>
                <w:szCs w:val="18"/>
                <w:lang w:eastAsia="sk-SK"/>
              </w:rPr>
            </w:pPr>
            <w:r>
              <w:rPr>
                <w:sz w:val="18"/>
                <w:szCs w:val="18"/>
                <w:lang w:eastAsia="sk-SK"/>
              </w:rPr>
              <w:t>(644 056)</w:t>
            </w:r>
          </w:p>
        </w:tc>
        <w:tc>
          <w:tcPr>
            <w:tcW w:w="1280" w:type="dxa"/>
            <w:tcBorders>
              <w:top w:val="nil"/>
              <w:left w:val="nil"/>
              <w:bottom w:val="single" w:sz="4" w:space="0" w:color="auto"/>
              <w:right w:val="single" w:sz="4" w:space="0" w:color="auto"/>
            </w:tcBorders>
            <w:noWrap/>
            <w:vAlign w:val="bottom"/>
            <w:hideMark/>
          </w:tcPr>
          <w:p w14:paraId="06AAFBA3" w14:textId="052A5B65" w:rsidR="00ED70BA" w:rsidRPr="00DC768D" w:rsidRDefault="00634C1C" w:rsidP="00ED70BA">
            <w:pPr>
              <w:ind w:firstLineChars="100" w:firstLine="180"/>
              <w:jc w:val="right"/>
              <w:rPr>
                <w:sz w:val="18"/>
                <w:szCs w:val="18"/>
                <w:lang w:eastAsia="sk-SK"/>
              </w:rPr>
            </w:pPr>
            <w:r>
              <w:rPr>
                <w:sz w:val="18"/>
                <w:szCs w:val="18"/>
                <w:lang w:eastAsia="sk-SK"/>
              </w:rPr>
              <w:t>1 749 490</w:t>
            </w:r>
          </w:p>
        </w:tc>
      </w:tr>
      <w:tr w:rsidR="00ED70BA" w:rsidRPr="00AF01C6" w14:paraId="70FE4FC6" w14:textId="77777777" w:rsidTr="00ED70BA">
        <w:trPr>
          <w:trHeight w:val="285"/>
        </w:trPr>
        <w:tc>
          <w:tcPr>
            <w:tcW w:w="901" w:type="dxa"/>
            <w:tcBorders>
              <w:top w:val="nil"/>
              <w:left w:val="single" w:sz="4" w:space="0" w:color="auto"/>
              <w:bottom w:val="single" w:sz="4" w:space="0" w:color="auto"/>
              <w:right w:val="single" w:sz="4" w:space="0" w:color="auto"/>
            </w:tcBorders>
            <w:noWrap/>
            <w:hideMark/>
          </w:tcPr>
          <w:p w14:paraId="3490A664" w14:textId="77777777" w:rsidR="00ED70BA" w:rsidRPr="00AF01C6" w:rsidRDefault="00ED70BA" w:rsidP="00ED70BA">
            <w:pPr>
              <w:ind w:firstLineChars="100" w:firstLine="180"/>
              <w:rPr>
                <w:sz w:val="18"/>
                <w:szCs w:val="18"/>
                <w:lang w:eastAsia="sk-SK"/>
              </w:rPr>
            </w:pPr>
            <w:r w:rsidRPr="00AF01C6">
              <w:rPr>
                <w:sz w:val="18"/>
                <w:szCs w:val="18"/>
                <w:lang w:eastAsia="sk-SK"/>
              </w:rPr>
              <w:t>A.2.2.</w:t>
            </w:r>
          </w:p>
        </w:tc>
        <w:tc>
          <w:tcPr>
            <w:tcW w:w="5757" w:type="dxa"/>
            <w:tcBorders>
              <w:top w:val="nil"/>
              <w:left w:val="nil"/>
              <w:bottom w:val="single" w:sz="4" w:space="0" w:color="auto"/>
              <w:right w:val="single" w:sz="4" w:space="0" w:color="auto"/>
            </w:tcBorders>
            <w:vAlign w:val="center"/>
            <w:hideMark/>
          </w:tcPr>
          <w:p w14:paraId="2C4C1B07" w14:textId="77777777" w:rsidR="00ED70BA" w:rsidRPr="00AF01C6" w:rsidRDefault="00ED70BA" w:rsidP="00ED70BA">
            <w:pPr>
              <w:rPr>
                <w:sz w:val="18"/>
                <w:szCs w:val="18"/>
                <w:lang w:eastAsia="sk-SK"/>
              </w:rPr>
            </w:pPr>
            <w:r w:rsidRPr="00AF01C6">
              <w:rPr>
                <w:sz w:val="18"/>
                <w:szCs w:val="18"/>
                <w:lang w:eastAsia="sk-SK"/>
              </w:rPr>
              <w:t>Zmena stavu záväzkov z prevádzkovej činnosti</w:t>
            </w:r>
          </w:p>
        </w:tc>
        <w:tc>
          <w:tcPr>
            <w:tcW w:w="1417" w:type="dxa"/>
            <w:tcBorders>
              <w:top w:val="nil"/>
              <w:left w:val="nil"/>
              <w:bottom w:val="single" w:sz="4" w:space="0" w:color="auto"/>
              <w:right w:val="single" w:sz="4" w:space="0" w:color="auto"/>
            </w:tcBorders>
            <w:noWrap/>
            <w:vAlign w:val="bottom"/>
          </w:tcPr>
          <w:p w14:paraId="7EB5A711" w14:textId="6B7E01FE" w:rsidR="00ED70BA" w:rsidRPr="00DC768D" w:rsidRDefault="002951E1" w:rsidP="00ED70BA">
            <w:pPr>
              <w:ind w:firstLineChars="100" w:firstLine="180"/>
              <w:jc w:val="right"/>
              <w:rPr>
                <w:sz w:val="18"/>
                <w:szCs w:val="18"/>
                <w:lang w:eastAsia="sk-SK"/>
              </w:rPr>
            </w:pPr>
            <w:r>
              <w:rPr>
                <w:sz w:val="18"/>
                <w:szCs w:val="18"/>
                <w:lang w:eastAsia="sk-SK"/>
              </w:rPr>
              <w:t>(389 765)</w:t>
            </w:r>
          </w:p>
        </w:tc>
        <w:tc>
          <w:tcPr>
            <w:tcW w:w="1280" w:type="dxa"/>
            <w:tcBorders>
              <w:top w:val="nil"/>
              <w:left w:val="nil"/>
              <w:bottom w:val="single" w:sz="4" w:space="0" w:color="auto"/>
              <w:right w:val="single" w:sz="4" w:space="0" w:color="auto"/>
            </w:tcBorders>
            <w:noWrap/>
            <w:vAlign w:val="bottom"/>
            <w:hideMark/>
          </w:tcPr>
          <w:p w14:paraId="19D73AFA" w14:textId="2A826A9A" w:rsidR="00ED70BA" w:rsidRPr="00DC768D" w:rsidRDefault="00634C1C" w:rsidP="00ED70BA">
            <w:pPr>
              <w:ind w:firstLineChars="100" w:firstLine="180"/>
              <w:jc w:val="right"/>
              <w:rPr>
                <w:sz w:val="18"/>
                <w:szCs w:val="18"/>
                <w:lang w:eastAsia="sk-SK"/>
              </w:rPr>
            </w:pPr>
            <w:r>
              <w:rPr>
                <w:sz w:val="18"/>
                <w:szCs w:val="18"/>
                <w:lang w:eastAsia="sk-SK"/>
              </w:rPr>
              <w:t>402 108</w:t>
            </w:r>
          </w:p>
        </w:tc>
      </w:tr>
      <w:tr w:rsidR="00ED70BA" w:rsidRPr="00AF01C6" w14:paraId="031E2B73" w14:textId="77777777" w:rsidTr="00ED70BA">
        <w:trPr>
          <w:trHeight w:val="285"/>
        </w:trPr>
        <w:tc>
          <w:tcPr>
            <w:tcW w:w="901" w:type="dxa"/>
            <w:tcBorders>
              <w:top w:val="nil"/>
              <w:left w:val="single" w:sz="4" w:space="0" w:color="auto"/>
              <w:bottom w:val="single" w:sz="4" w:space="0" w:color="auto"/>
              <w:right w:val="single" w:sz="4" w:space="0" w:color="auto"/>
            </w:tcBorders>
            <w:noWrap/>
            <w:hideMark/>
          </w:tcPr>
          <w:p w14:paraId="67475FA8" w14:textId="77777777" w:rsidR="00ED70BA" w:rsidRPr="00AF01C6" w:rsidRDefault="00ED70BA" w:rsidP="00ED70BA">
            <w:pPr>
              <w:ind w:firstLineChars="100" w:firstLine="180"/>
              <w:rPr>
                <w:sz w:val="18"/>
                <w:szCs w:val="18"/>
                <w:lang w:eastAsia="sk-SK"/>
              </w:rPr>
            </w:pPr>
            <w:r w:rsidRPr="00AF01C6">
              <w:rPr>
                <w:sz w:val="18"/>
                <w:szCs w:val="18"/>
                <w:lang w:eastAsia="sk-SK"/>
              </w:rPr>
              <w:t>A.2.3.</w:t>
            </w:r>
          </w:p>
        </w:tc>
        <w:tc>
          <w:tcPr>
            <w:tcW w:w="5757" w:type="dxa"/>
            <w:tcBorders>
              <w:top w:val="nil"/>
              <w:left w:val="nil"/>
              <w:bottom w:val="single" w:sz="4" w:space="0" w:color="auto"/>
              <w:right w:val="single" w:sz="4" w:space="0" w:color="auto"/>
            </w:tcBorders>
            <w:vAlign w:val="center"/>
            <w:hideMark/>
          </w:tcPr>
          <w:p w14:paraId="382D8C45" w14:textId="77777777" w:rsidR="00ED70BA" w:rsidRPr="00AF01C6" w:rsidRDefault="00ED70BA" w:rsidP="00ED70BA">
            <w:pPr>
              <w:rPr>
                <w:sz w:val="18"/>
                <w:szCs w:val="18"/>
                <w:lang w:eastAsia="sk-SK"/>
              </w:rPr>
            </w:pPr>
            <w:r w:rsidRPr="00AF01C6">
              <w:rPr>
                <w:sz w:val="18"/>
                <w:szCs w:val="18"/>
                <w:lang w:eastAsia="sk-SK"/>
              </w:rPr>
              <w:t>Zmena stavu zásob</w:t>
            </w:r>
          </w:p>
        </w:tc>
        <w:tc>
          <w:tcPr>
            <w:tcW w:w="1417" w:type="dxa"/>
            <w:tcBorders>
              <w:top w:val="nil"/>
              <w:left w:val="nil"/>
              <w:bottom w:val="single" w:sz="4" w:space="0" w:color="auto"/>
              <w:right w:val="single" w:sz="4" w:space="0" w:color="auto"/>
            </w:tcBorders>
            <w:noWrap/>
            <w:vAlign w:val="bottom"/>
          </w:tcPr>
          <w:p w14:paraId="466AFD8C" w14:textId="006F485A" w:rsidR="00ED70BA" w:rsidRPr="00DC768D" w:rsidRDefault="002951E1" w:rsidP="00ED70BA">
            <w:pPr>
              <w:ind w:firstLineChars="100" w:firstLine="180"/>
              <w:jc w:val="right"/>
              <w:rPr>
                <w:sz w:val="18"/>
                <w:szCs w:val="18"/>
                <w:lang w:eastAsia="sk-SK"/>
              </w:rPr>
            </w:pPr>
            <w:r>
              <w:rPr>
                <w:sz w:val="18"/>
                <w:szCs w:val="18"/>
                <w:lang w:eastAsia="sk-SK"/>
              </w:rPr>
              <w:t>969 218</w:t>
            </w:r>
          </w:p>
        </w:tc>
        <w:tc>
          <w:tcPr>
            <w:tcW w:w="1280" w:type="dxa"/>
            <w:tcBorders>
              <w:top w:val="nil"/>
              <w:left w:val="nil"/>
              <w:bottom w:val="single" w:sz="4" w:space="0" w:color="auto"/>
              <w:right w:val="single" w:sz="4" w:space="0" w:color="auto"/>
            </w:tcBorders>
            <w:noWrap/>
            <w:vAlign w:val="bottom"/>
            <w:hideMark/>
          </w:tcPr>
          <w:p w14:paraId="118DAC78" w14:textId="5D7BAB58" w:rsidR="00ED70BA" w:rsidRPr="00DC768D" w:rsidRDefault="00634C1C" w:rsidP="00ED70BA">
            <w:pPr>
              <w:ind w:firstLineChars="100" w:firstLine="180"/>
              <w:jc w:val="right"/>
              <w:rPr>
                <w:sz w:val="18"/>
                <w:szCs w:val="18"/>
                <w:lang w:eastAsia="sk-SK"/>
              </w:rPr>
            </w:pPr>
            <w:r>
              <w:rPr>
                <w:sz w:val="18"/>
                <w:szCs w:val="18"/>
                <w:lang w:eastAsia="sk-SK"/>
              </w:rPr>
              <w:t>1 093 481</w:t>
            </w:r>
          </w:p>
        </w:tc>
      </w:tr>
      <w:tr w:rsidR="00592340" w:rsidRPr="00AF01C6" w14:paraId="689757A2" w14:textId="77777777" w:rsidTr="00ED70BA">
        <w:trPr>
          <w:trHeight w:val="570"/>
        </w:trPr>
        <w:tc>
          <w:tcPr>
            <w:tcW w:w="901" w:type="dxa"/>
            <w:tcBorders>
              <w:top w:val="nil"/>
              <w:left w:val="single" w:sz="4" w:space="0" w:color="auto"/>
              <w:bottom w:val="single" w:sz="4" w:space="0" w:color="auto"/>
              <w:right w:val="single" w:sz="4" w:space="0" w:color="auto"/>
            </w:tcBorders>
            <w:noWrap/>
            <w:hideMark/>
          </w:tcPr>
          <w:p w14:paraId="37758291" w14:textId="77777777" w:rsidR="00592340" w:rsidRPr="00AF01C6" w:rsidRDefault="00592340" w:rsidP="00592340">
            <w:pPr>
              <w:ind w:firstLineChars="100" w:firstLine="180"/>
              <w:rPr>
                <w:sz w:val="18"/>
                <w:szCs w:val="18"/>
                <w:lang w:eastAsia="sk-SK"/>
              </w:rPr>
            </w:pPr>
            <w:r w:rsidRPr="00AF01C6">
              <w:rPr>
                <w:sz w:val="18"/>
                <w:szCs w:val="18"/>
                <w:lang w:eastAsia="sk-SK"/>
              </w:rPr>
              <w:t>A.2.4.</w:t>
            </w:r>
          </w:p>
        </w:tc>
        <w:tc>
          <w:tcPr>
            <w:tcW w:w="5757" w:type="dxa"/>
            <w:tcBorders>
              <w:top w:val="nil"/>
              <w:left w:val="nil"/>
              <w:bottom w:val="single" w:sz="4" w:space="0" w:color="auto"/>
              <w:right w:val="single" w:sz="4" w:space="0" w:color="auto"/>
            </w:tcBorders>
            <w:vAlign w:val="center"/>
            <w:hideMark/>
          </w:tcPr>
          <w:p w14:paraId="321EB977" w14:textId="77777777" w:rsidR="00592340" w:rsidRPr="00AF01C6" w:rsidRDefault="00592340" w:rsidP="00592340">
            <w:pPr>
              <w:rPr>
                <w:sz w:val="18"/>
                <w:szCs w:val="18"/>
                <w:lang w:eastAsia="sk-SK"/>
              </w:rPr>
            </w:pPr>
            <w:r w:rsidRPr="00AF01C6">
              <w:rPr>
                <w:sz w:val="18"/>
                <w:szCs w:val="18"/>
                <w:lang w:eastAsia="sk-SK"/>
              </w:rPr>
              <w:t>Zmena stavu krátkodobého finančného majetku s výnimkou majetku, ktorý je súčasťou peň. prostriedkov</w:t>
            </w:r>
          </w:p>
        </w:tc>
        <w:tc>
          <w:tcPr>
            <w:tcW w:w="1417" w:type="dxa"/>
            <w:tcBorders>
              <w:top w:val="nil"/>
              <w:left w:val="nil"/>
              <w:bottom w:val="single" w:sz="4" w:space="0" w:color="auto"/>
              <w:right w:val="single" w:sz="4" w:space="0" w:color="auto"/>
            </w:tcBorders>
            <w:noWrap/>
            <w:vAlign w:val="bottom"/>
          </w:tcPr>
          <w:p w14:paraId="5FBDCAF8" w14:textId="77777777" w:rsidR="00592340" w:rsidRPr="00AF01C6" w:rsidRDefault="00592340" w:rsidP="00ED70BA">
            <w:pPr>
              <w:ind w:firstLineChars="100" w:firstLine="180"/>
              <w:jc w:val="right"/>
              <w:rPr>
                <w:sz w:val="18"/>
                <w:szCs w:val="18"/>
                <w:lang w:eastAsia="sk-SK"/>
              </w:rPr>
            </w:pPr>
          </w:p>
        </w:tc>
        <w:tc>
          <w:tcPr>
            <w:tcW w:w="1280" w:type="dxa"/>
            <w:tcBorders>
              <w:top w:val="nil"/>
              <w:left w:val="nil"/>
              <w:bottom w:val="single" w:sz="4" w:space="0" w:color="auto"/>
              <w:right w:val="single" w:sz="4" w:space="0" w:color="auto"/>
            </w:tcBorders>
            <w:noWrap/>
            <w:vAlign w:val="bottom"/>
            <w:hideMark/>
          </w:tcPr>
          <w:p w14:paraId="0F20638A" w14:textId="77777777" w:rsidR="00592340" w:rsidRPr="00AF01C6" w:rsidRDefault="00592340" w:rsidP="00592340">
            <w:pPr>
              <w:ind w:firstLineChars="100" w:firstLine="180"/>
              <w:jc w:val="right"/>
              <w:rPr>
                <w:sz w:val="18"/>
                <w:szCs w:val="18"/>
                <w:lang w:eastAsia="sk-SK"/>
              </w:rPr>
            </w:pPr>
          </w:p>
        </w:tc>
      </w:tr>
      <w:tr w:rsidR="00592340" w:rsidRPr="00AF01C6" w14:paraId="7F6227A4" w14:textId="77777777" w:rsidTr="00ED70BA">
        <w:trPr>
          <w:trHeight w:val="570"/>
        </w:trPr>
        <w:tc>
          <w:tcPr>
            <w:tcW w:w="901" w:type="dxa"/>
            <w:tcBorders>
              <w:top w:val="nil"/>
              <w:left w:val="single" w:sz="4" w:space="0" w:color="auto"/>
              <w:bottom w:val="single" w:sz="4" w:space="0" w:color="auto"/>
              <w:right w:val="single" w:sz="4" w:space="0" w:color="auto"/>
            </w:tcBorders>
            <w:noWrap/>
            <w:hideMark/>
          </w:tcPr>
          <w:p w14:paraId="1109CC07" w14:textId="77777777" w:rsidR="00592340" w:rsidRPr="00AF01C6" w:rsidRDefault="00592340" w:rsidP="00592340">
            <w:pPr>
              <w:rPr>
                <w:b/>
                <w:bCs/>
                <w:sz w:val="18"/>
                <w:szCs w:val="18"/>
                <w:lang w:eastAsia="sk-SK"/>
              </w:rPr>
            </w:pPr>
            <w:r w:rsidRPr="00AF01C6">
              <w:rPr>
                <w:b/>
                <w:bCs/>
                <w:sz w:val="18"/>
                <w:szCs w:val="18"/>
                <w:lang w:eastAsia="sk-SK"/>
              </w:rPr>
              <w:t>A.3.</w:t>
            </w:r>
          </w:p>
        </w:tc>
        <w:tc>
          <w:tcPr>
            <w:tcW w:w="5757" w:type="dxa"/>
            <w:tcBorders>
              <w:top w:val="nil"/>
              <w:left w:val="nil"/>
              <w:bottom w:val="single" w:sz="4" w:space="0" w:color="auto"/>
              <w:right w:val="single" w:sz="4" w:space="0" w:color="auto"/>
            </w:tcBorders>
            <w:vAlign w:val="center"/>
            <w:hideMark/>
          </w:tcPr>
          <w:p w14:paraId="3FE4EAC8" w14:textId="77777777" w:rsidR="00592340" w:rsidRPr="00AF01C6" w:rsidRDefault="00592340" w:rsidP="00592340">
            <w:pPr>
              <w:rPr>
                <w:sz w:val="18"/>
                <w:szCs w:val="18"/>
                <w:lang w:eastAsia="sk-SK"/>
              </w:rPr>
            </w:pPr>
            <w:r w:rsidRPr="00AF01C6">
              <w:rPr>
                <w:sz w:val="18"/>
                <w:szCs w:val="18"/>
                <w:lang w:eastAsia="sk-SK"/>
              </w:rPr>
              <w:t>Prijaté úroky, s výnimkou tých, ktoré sa začleňujú do investičných činností</w:t>
            </w:r>
          </w:p>
        </w:tc>
        <w:tc>
          <w:tcPr>
            <w:tcW w:w="1417" w:type="dxa"/>
            <w:tcBorders>
              <w:top w:val="nil"/>
              <w:left w:val="nil"/>
              <w:bottom w:val="single" w:sz="4" w:space="0" w:color="auto"/>
              <w:right w:val="single" w:sz="4" w:space="0" w:color="auto"/>
            </w:tcBorders>
            <w:noWrap/>
            <w:vAlign w:val="bottom"/>
          </w:tcPr>
          <w:p w14:paraId="4C0FC403" w14:textId="17D3A125" w:rsidR="00592340" w:rsidRPr="00AF01C6" w:rsidRDefault="002951E1" w:rsidP="00ED70BA">
            <w:pPr>
              <w:ind w:firstLineChars="100" w:firstLine="180"/>
              <w:jc w:val="right"/>
              <w:rPr>
                <w:sz w:val="18"/>
                <w:szCs w:val="18"/>
                <w:lang w:eastAsia="sk-SK"/>
              </w:rPr>
            </w:pPr>
            <w:r>
              <w:rPr>
                <w:sz w:val="18"/>
                <w:szCs w:val="18"/>
                <w:lang w:eastAsia="sk-SK"/>
              </w:rPr>
              <w:t>53 098</w:t>
            </w:r>
          </w:p>
        </w:tc>
        <w:tc>
          <w:tcPr>
            <w:tcW w:w="1280" w:type="dxa"/>
            <w:tcBorders>
              <w:top w:val="nil"/>
              <w:left w:val="nil"/>
              <w:bottom w:val="single" w:sz="4" w:space="0" w:color="auto"/>
              <w:right w:val="single" w:sz="4" w:space="0" w:color="auto"/>
            </w:tcBorders>
            <w:noWrap/>
            <w:vAlign w:val="bottom"/>
            <w:hideMark/>
          </w:tcPr>
          <w:p w14:paraId="13DF7A43" w14:textId="596C47DE" w:rsidR="00592340" w:rsidRPr="00AF01C6" w:rsidRDefault="00592340" w:rsidP="00592340">
            <w:pPr>
              <w:ind w:firstLineChars="100" w:firstLine="180"/>
              <w:jc w:val="right"/>
              <w:rPr>
                <w:sz w:val="18"/>
                <w:szCs w:val="18"/>
                <w:lang w:eastAsia="sk-SK"/>
              </w:rPr>
            </w:pPr>
          </w:p>
        </w:tc>
      </w:tr>
      <w:tr w:rsidR="00592340" w:rsidRPr="00AF01C6" w14:paraId="7D1D9BA1" w14:textId="77777777" w:rsidTr="008E0B22">
        <w:trPr>
          <w:trHeight w:val="570"/>
        </w:trPr>
        <w:tc>
          <w:tcPr>
            <w:tcW w:w="901" w:type="dxa"/>
            <w:tcBorders>
              <w:top w:val="single" w:sz="4" w:space="0" w:color="auto"/>
              <w:left w:val="single" w:sz="4" w:space="0" w:color="auto"/>
              <w:bottom w:val="single" w:sz="4" w:space="0" w:color="auto"/>
              <w:right w:val="single" w:sz="4" w:space="0" w:color="auto"/>
            </w:tcBorders>
            <w:noWrap/>
            <w:hideMark/>
          </w:tcPr>
          <w:p w14:paraId="7397AD78" w14:textId="77777777" w:rsidR="00592340" w:rsidRPr="00AF01C6" w:rsidRDefault="00592340" w:rsidP="00592340">
            <w:pPr>
              <w:rPr>
                <w:b/>
                <w:bCs/>
                <w:sz w:val="18"/>
                <w:szCs w:val="18"/>
                <w:lang w:eastAsia="sk-SK"/>
              </w:rPr>
            </w:pPr>
            <w:r w:rsidRPr="00AF01C6">
              <w:rPr>
                <w:b/>
                <w:bCs/>
                <w:sz w:val="18"/>
                <w:szCs w:val="18"/>
                <w:lang w:eastAsia="sk-SK"/>
              </w:rPr>
              <w:t>A.4.</w:t>
            </w:r>
          </w:p>
        </w:tc>
        <w:tc>
          <w:tcPr>
            <w:tcW w:w="5757" w:type="dxa"/>
            <w:tcBorders>
              <w:top w:val="single" w:sz="4" w:space="0" w:color="auto"/>
              <w:left w:val="single" w:sz="4" w:space="0" w:color="auto"/>
              <w:bottom w:val="single" w:sz="4" w:space="0" w:color="auto"/>
              <w:right w:val="single" w:sz="4" w:space="0" w:color="auto"/>
            </w:tcBorders>
            <w:vAlign w:val="center"/>
            <w:hideMark/>
          </w:tcPr>
          <w:p w14:paraId="1CE6CE34" w14:textId="77777777" w:rsidR="00592340" w:rsidRPr="00AF01C6" w:rsidRDefault="00592340" w:rsidP="00592340">
            <w:pPr>
              <w:rPr>
                <w:sz w:val="18"/>
                <w:szCs w:val="18"/>
                <w:lang w:eastAsia="sk-SK"/>
              </w:rPr>
            </w:pPr>
            <w:r w:rsidRPr="00AF01C6">
              <w:rPr>
                <w:sz w:val="18"/>
                <w:szCs w:val="18"/>
                <w:lang w:eastAsia="sk-SK"/>
              </w:rPr>
              <w:t>Výdavky na zaplatené úroky, s výnimkou tých, ktoré sa začleňujú do finančných činností</w:t>
            </w:r>
          </w:p>
        </w:tc>
        <w:tc>
          <w:tcPr>
            <w:tcW w:w="1417" w:type="dxa"/>
            <w:tcBorders>
              <w:top w:val="single" w:sz="4" w:space="0" w:color="auto"/>
              <w:left w:val="single" w:sz="4" w:space="0" w:color="auto"/>
              <w:bottom w:val="single" w:sz="4" w:space="0" w:color="auto"/>
              <w:right w:val="single" w:sz="4" w:space="0" w:color="auto"/>
            </w:tcBorders>
            <w:noWrap/>
            <w:vAlign w:val="bottom"/>
          </w:tcPr>
          <w:p w14:paraId="5D81733C" w14:textId="75F26BDC" w:rsidR="00592340" w:rsidRPr="000A5476" w:rsidRDefault="00592340" w:rsidP="00ED70BA">
            <w:pPr>
              <w:ind w:firstLineChars="100" w:firstLine="180"/>
              <w:jc w:val="right"/>
              <w:rPr>
                <w:sz w:val="18"/>
                <w:szCs w:val="18"/>
                <w:highlight w:val="yellow"/>
                <w:lang w:eastAsia="sk-SK"/>
              </w:rPr>
            </w:pPr>
          </w:p>
        </w:tc>
        <w:tc>
          <w:tcPr>
            <w:tcW w:w="1280" w:type="dxa"/>
            <w:tcBorders>
              <w:top w:val="single" w:sz="4" w:space="0" w:color="auto"/>
              <w:left w:val="single" w:sz="4" w:space="0" w:color="auto"/>
              <w:bottom w:val="single" w:sz="4" w:space="0" w:color="auto"/>
              <w:right w:val="single" w:sz="4" w:space="0" w:color="auto"/>
            </w:tcBorders>
            <w:noWrap/>
            <w:vAlign w:val="bottom"/>
          </w:tcPr>
          <w:p w14:paraId="4A2EB68A" w14:textId="23E7721B" w:rsidR="00592340" w:rsidRPr="000A5476" w:rsidRDefault="00592340" w:rsidP="00592340">
            <w:pPr>
              <w:ind w:firstLineChars="100" w:firstLine="180"/>
              <w:jc w:val="right"/>
              <w:rPr>
                <w:sz w:val="18"/>
                <w:szCs w:val="18"/>
                <w:highlight w:val="yellow"/>
                <w:lang w:eastAsia="sk-SK"/>
              </w:rPr>
            </w:pPr>
          </w:p>
        </w:tc>
      </w:tr>
      <w:tr w:rsidR="00592340" w:rsidRPr="00AF01C6" w14:paraId="6715D153" w14:textId="77777777" w:rsidTr="00ED70BA">
        <w:trPr>
          <w:trHeight w:val="570"/>
        </w:trPr>
        <w:tc>
          <w:tcPr>
            <w:tcW w:w="901" w:type="dxa"/>
            <w:tcBorders>
              <w:top w:val="single" w:sz="4" w:space="0" w:color="auto"/>
              <w:left w:val="single" w:sz="4" w:space="0" w:color="auto"/>
              <w:bottom w:val="single" w:sz="4" w:space="0" w:color="auto"/>
              <w:right w:val="single" w:sz="4" w:space="0" w:color="auto"/>
            </w:tcBorders>
            <w:noWrap/>
            <w:hideMark/>
          </w:tcPr>
          <w:p w14:paraId="73E864F9" w14:textId="77777777" w:rsidR="00592340" w:rsidRPr="00AF01C6" w:rsidRDefault="00592340" w:rsidP="00592340">
            <w:pPr>
              <w:rPr>
                <w:b/>
                <w:bCs/>
                <w:sz w:val="18"/>
                <w:szCs w:val="18"/>
                <w:lang w:eastAsia="sk-SK"/>
              </w:rPr>
            </w:pPr>
            <w:r w:rsidRPr="00AF01C6">
              <w:rPr>
                <w:b/>
                <w:bCs/>
                <w:sz w:val="18"/>
                <w:szCs w:val="18"/>
                <w:lang w:eastAsia="sk-SK"/>
              </w:rPr>
              <w:t>A.5.</w:t>
            </w:r>
          </w:p>
        </w:tc>
        <w:tc>
          <w:tcPr>
            <w:tcW w:w="5757" w:type="dxa"/>
            <w:tcBorders>
              <w:top w:val="single" w:sz="4" w:space="0" w:color="auto"/>
              <w:left w:val="nil"/>
              <w:bottom w:val="single" w:sz="4" w:space="0" w:color="auto"/>
              <w:right w:val="single" w:sz="4" w:space="0" w:color="auto"/>
            </w:tcBorders>
            <w:vAlign w:val="center"/>
            <w:hideMark/>
          </w:tcPr>
          <w:p w14:paraId="35769D78" w14:textId="77777777" w:rsidR="00592340" w:rsidRPr="00AF01C6" w:rsidRDefault="00592340" w:rsidP="00592340">
            <w:pPr>
              <w:rPr>
                <w:sz w:val="18"/>
                <w:szCs w:val="18"/>
                <w:lang w:eastAsia="sk-SK"/>
              </w:rPr>
            </w:pPr>
            <w:r w:rsidRPr="00AF01C6">
              <w:rPr>
                <w:sz w:val="18"/>
                <w:szCs w:val="18"/>
                <w:lang w:eastAsia="sk-SK"/>
              </w:rPr>
              <w:t>Príjmy z dividend a iných podielov na zisku, s výnimkou tých, ktoré sa začleňujú do investičných činností</w:t>
            </w:r>
          </w:p>
        </w:tc>
        <w:tc>
          <w:tcPr>
            <w:tcW w:w="1417" w:type="dxa"/>
            <w:tcBorders>
              <w:top w:val="single" w:sz="4" w:space="0" w:color="auto"/>
              <w:left w:val="nil"/>
              <w:bottom w:val="single" w:sz="4" w:space="0" w:color="auto"/>
              <w:right w:val="single" w:sz="4" w:space="0" w:color="auto"/>
            </w:tcBorders>
            <w:noWrap/>
            <w:vAlign w:val="bottom"/>
          </w:tcPr>
          <w:p w14:paraId="2283C58F" w14:textId="77777777" w:rsidR="00592340" w:rsidRPr="00AF01C6" w:rsidRDefault="00592340" w:rsidP="00ED70BA">
            <w:pPr>
              <w:ind w:firstLineChars="100" w:firstLine="180"/>
              <w:jc w:val="right"/>
              <w:rPr>
                <w:sz w:val="18"/>
                <w:szCs w:val="18"/>
                <w:lang w:eastAsia="sk-SK"/>
              </w:rPr>
            </w:pPr>
          </w:p>
        </w:tc>
        <w:tc>
          <w:tcPr>
            <w:tcW w:w="1280" w:type="dxa"/>
            <w:tcBorders>
              <w:top w:val="single" w:sz="4" w:space="0" w:color="auto"/>
              <w:left w:val="nil"/>
              <w:bottom w:val="single" w:sz="4" w:space="0" w:color="auto"/>
              <w:right w:val="single" w:sz="4" w:space="0" w:color="auto"/>
            </w:tcBorders>
            <w:noWrap/>
            <w:vAlign w:val="bottom"/>
            <w:hideMark/>
          </w:tcPr>
          <w:p w14:paraId="343EC4EF" w14:textId="77777777" w:rsidR="00592340" w:rsidRPr="00AF01C6" w:rsidRDefault="00592340" w:rsidP="00592340">
            <w:pPr>
              <w:ind w:firstLineChars="100" w:firstLine="180"/>
              <w:jc w:val="right"/>
              <w:rPr>
                <w:sz w:val="18"/>
                <w:szCs w:val="18"/>
                <w:lang w:eastAsia="sk-SK"/>
              </w:rPr>
            </w:pPr>
          </w:p>
        </w:tc>
      </w:tr>
      <w:tr w:rsidR="00592340" w:rsidRPr="00AF01C6" w14:paraId="06916B0B" w14:textId="77777777" w:rsidTr="00ED70BA">
        <w:trPr>
          <w:trHeight w:val="570"/>
        </w:trPr>
        <w:tc>
          <w:tcPr>
            <w:tcW w:w="901" w:type="dxa"/>
            <w:tcBorders>
              <w:top w:val="nil"/>
              <w:left w:val="single" w:sz="4" w:space="0" w:color="auto"/>
              <w:bottom w:val="single" w:sz="4" w:space="0" w:color="auto"/>
              <w:right w:val="single" w:sz="4" w:space="0" w:color="auto"/>
            </w:tcBorders>
            <w:noWrap/>
            <w:hideMark/>
          </w:tcPr>
          <w:p w14:paraId="4B0C4873" w14:textId="77777777" w:rsidR="00592340" w:rsidRPr="00AF01C6" w:rsidRDefault="00592340" w:rsidP="00592340">
            <w:pPr>
              <w:rPr>
                <w:b/>
                <w:bCs/>
                <w:sz w:val="18"/>
                <w:szCs w:val="18"/>
                <w:lang w:eastAsia="sk-SK"/>
              </w:rPr>
            </w:pPr>
            <w:r w:rsidRPr="00AF01C6">
              <w:rPr>
                <w:b/>
                <w:bCs/>
                <w:sz w:val="18"/>
                <w:szCs w:val="18"/>
                <w:lang w:eastAsia="sk-SK"/>
              </w:rPr>
              <w:t>A.6.</w:t>
            </w:r>
          </w:p>
        </w:tc>
        <w:tc>
          <w:tcPr>
            <w:tcW w:w="5757" w:type="dxa"/>
            <w:tcBorders>
              <w:top w:val="nil"/>
              <w:left w:val="nil"/>
              <w:bottom w:val="single" w:sz="4" w:space="0" w:color="auto"/>
              <w:right w:val="single" w:sz="4" w:space="0" w:color="auto"/>
            </w:tcBorders>
            <w:vAlign w:val="center"/>
            <w:hideMark/>
          </w:tcPr>
          <w:p w14:paraId="314441D0" w14:textId="77777777" w:rsidR="00592340" w:rsidRPr="00AF01C6" w:rsidRDefault="00592340" w:rsidP="00592340">
            <w:pPr>
              <w:rPr>
                <w:sz w:val="18"/>
                <w:szCs w:val="18"/>
                <w:lang w:eastAsia="sk-SK"/>
              </w:rPr>
            </w:pPr>
            <w:r w:rsidRPr="00AF01C6">
              <w:rPr>
                <w:sz w:val="18"/>
                <w:szCs w:val="18"/>
                <w:lang w:eastAsia="sk-SK"/>
              </w:rPr>
              <w:t xml:space="preserve">Výdavky na vyplatené dividendy a iné podiely na zisku, s výnimkou tých, ktoré sa začleňujú do </w:t>
            </w:r>
            <w:proofErr w:type="spellStart"/>
            <w:r w:rsidRPr="00AF01C6">
              <w:rPr>
                <w:sz w:val="18"/>
                <w:szCs w:val="18"/>
                <w:lang w:eastAsia="sk-SK"/>
              </w:rPr>
              <w:t>fin.činností</w:t>
            </w:r>
            <w:proofErr w:type="spellEnd"/>
          </w:p>
        </w:tc>
        <w:tc>
          <w:tcPr>
            <w:tcW w:w="1417" w:type="dxa"/>
            <w:tcBorders>
              <w:top w:val="nil"/>
              <w:left w:val="nil"/>
              <w:bottom w:val="single" w:sz="4" w:space="0" w:color="auto"/>
              <w:right w:val="single" w:sz="4" w:space="0" w:color="auto"/>
            </w:tcBorders>
            <w:noWrap/>
            <w:vAlign w:val="bottom"/>
          </w:tcPr>
          <w:p w14:paraId="229DA0D5" w14:textId="7F0E1D08" w:rsidR="00592340" w:rsidRPr="00AF01C6" w:rsidRDefault="00FB2A72" w:rsidP="00ED70BA">
            <w:pPr>
              <w:ind w:firstLineChars="100" w:firstLine="180"/>
              <w:jc w:val="right"/>
              <w:rPr>
                <w:sz w:val="18"/>
                <w:szCs w:val="18"/>
                <w:lang w:eastAsia="sk-SK"/>
              </w:rPr>
            </w:pPr>
            <w:r>
              <w:rPr>
                <w:sz w:val="18"/>
                <w:szCs w:val="18"/>
                <w:lang w:eastAsia="sk-SK"/>
              </w:rPr>
              <w:t>(2 000 000)</w:t>
            </w:r>
          </w:p>
        </w:tc>
        <w:tc>
          <w:tcPr>
            <w:tcW w:w="1280" w:type="dxa"/>
            <w:tcBorders>
              <w:top w:val="nil"/>
              <w:left w:val="nil"/>
              <w:bottom w:val="single" w:sz="4" w:space="0" w:color="auto"/>
              <w:right w:val="single" w:sz="4" w:space="0" w:color="auto"/>
            </w:tcBorders>
            <w:noWrap/>
            <w:vAlign w:val="bottom"/>
            <w:hideMark/>
          </w:tcPr>
          <w:p w14:paraId="142FBDCF" w14:textId="020FD2D4" w:rsidR="00592340" w:rsidRPr="00AF01C6" w:rsidRDefault="00592340" w:rsidP="00592340">
            <w:pPr>
              <w:jc w:val="right"/>
              <w:rPr>
                <w:sz w:val="18"/>
                <w:szCs w:val="18"/>
                <w:lang w:eastAsia="sk-SK"/>
              </w:rPr>
            </w:pPr>
            <w:r>
              <w:rPr>
                <w:sz w:val="18"/>
                <w:szCs w:val="18"/>
                <w:lang w:eastAsia="sk-SK"/>
              </w:rPr>
              <w:t>( </w:t>
            </w:r>
            <w:r w:rsidR="00634C1C">
              <w:rPr>
                <w:sz w:val="18"/>
                <w:szCs w:val="18"/>
                <w:lang w:eastAsia="sk-SK"/>
              </w:rPr>
              <w:t>5</w:t>
            </w:r>
            <w:r>
              <w:rPr>
                <w:sz w:val="18"/>
                <w:szCs w:val="18"/>
                <w:lang w:eastAsia="sk-SK"/>
              </w:rPr>
              <w:t>00 000)</w:t>
            </w:r>
          </w:p>
        </w:tc>
      </w:tr>
      <w:tr w:rsidR="00592340" w:rsidRPr="00AF01C6" w14:paraId="6035F957" w14:textId="77777777" w:rsidTr="00ED70BA">
        <w:trPr>
          <w:trHeight w:val="570"/>
        </w:trPr>
        <w:tc>
          <w:tcPr>
            <w:tcW w:w="901" w:type="dxa"/>
            <w:tcBorders>
              <w:top w:val="nil"/>
              <w:left w:val="single" w:sz="4" w:space="0" w:color="auto"/>
              <w:bottom w:val="single" w:sz="4" w:space="0" w:color="auto"/>
              <w:right w:val="single" w:sz="4" w:space="0" w:color="auto"/>
            </w:tcBorders>
            <w:noWrap/>
            <w:hideMark/>
          </w:tcPr>
          <w:p w14:paraId="13C44B5B" w14:textId="77777777" w:rsidR="00592340" w:rsidRPr="00AF01C6" w:rsidRDefault="00592340" w:rsidP="00592340">
            <w:pPr>
              <w:rPr>
                <w:b/>
                <w:bCs/>
                <w:sz w:val="18"/>
                <w:szCs w:val="18"/>
                <w:lang w:eastAsia="sk-SK"/>
              </w:rPr>
            </w:pPr>
            <w:r w:rsidRPr="00AF01C6">
              <w:rPr>
                <w:b/>
                <w:bCs/>
                <w:sz w:val="18"/>
                <w:szCs w:val="18"/>
                <w:lang w:eastAsia="sk-SK"/>
              </w:rPr>
              <w:t>A.7.</w:t>
            </w:r>
          </w:p>
        </w:tc>
        <w:tc>
          <w:tcPr>
            <w:tcW w:w="5757" w:type="dxa"/>
            <w:tcBorders>
              <w:top w:val="nil"/>
              <w:left w:val="nil"/>
              <w:bottom w:val="single" w:sz="4" w:space="0" w:color="auto"/>
              <w:right w:val="single" w:sz="4" w:space="0" w:color="auto"/>
            </w:tcBorders>
            <w:vAlign w:val="center"/>
            <w:hideMark/>
          </w:tcPr>
          <w:p w14:paraId="6C8BAB09" w14:textId="77777777" w:rsidR="00592340" w:rsidRPr="00AF01C6" w:rsidRDefault="00592340" w:rsidP="00592340">
            <w:pPr>
              <w:rPr>
                <w:sz w:val="18"/>
                <w:szCs w:val="18"/>
                <w:lang w:eastAsia="sk-SK"/>
              </w:rPr>
            </w:pPr>
            <w:r w:rsidRPr="00AF01C6">
              <w:rPr>
                <w:sz w:val="18"/>
                <w:szCs w:val="18"/>
                <w:lang w:eastAsia="sk-SK"/>
              </w:rPr>
              <w:t xml:space="preserve">Výdavky na daň z príjmov účtovnej jednotky, s výnimkou tých, ktoré sa začleňujú do </w:t>
            </w:r>
            <w:proofErr w:type="spellStart"/>
            <w:r w:rsidRPr="00AF01C6">
              <w:rPr>
                <w:sz w:val="18"/>
                <w:szCs w:val="18"/>
                <w:lang w:eastAsia="sk-SK"/>
              </w:rPr>
              <w:t>inv.alebo</w:t>
            </w:r>
            <w:proofErr w:type="spellEnd"/>
            <w:r w:rsidRPr="00AF01C6">
              <w:rPr>
                <w:sz w:val="18"/>
                <w:szCs w:val="18"/>
                <w:lang w:eastAsia="sk-SK"/>
              </w:rPr>
              <w:t xml:space="preserve"> </w:t>
            </w:r>
            <w:proofErr w:type="spellStart"/>
            <w:r w:rsidRPr="00AF01C6">
              <w:rPr>
                <w:sz w:val="18"/>
                <w:szCs w:val="18"/>
                <w:lang w:eastAsia="sk-SK"/>
              </w:rPr>
              <w:t>fin.činností</w:t>
            </w:r>
            <w:proofErr w:type="spellEnd"/>
          </w:p>
        </w:tc>
        <w:tc>
          <w:tcPr>
            <w:tcW w:w="1417" w:type="dxa"/>
            <w:tcBorders>
              <w:top w:val="nil"/>
              <w:left w:val="nil"/>
              <w:bottom w:val="single" w:sz="4" w:space="0" w:color="auto"/>
              <w:right w:val="single" w:sz="4" w:space="0" w:color="auto"/>
            </w:tcBorders>
            <w:noWrap/>
            <w:vAlign w:val="bottom"/>
          </w:tcPr>
          <w:p w14:paraId="452D7553" w14:textId="07D4D328" w:rsidR="00592340" w:rsidRPr="00AF01C6" w:rsidRDefault="002951E1" w:rsidP="00ED70BA">
            <w:pPr>
              <w:ind w:firstLineChars="100" w:firstLine="180"/>
              <w:jc w:val="right"/>
              <w:rPr>
                <w:sz w:val="18"/>
                <w:szCs w:val="18"/>
                <w:lang w:eastAsia="sk-SK"/>
              </w:rPr>
            </w:pPr>
            <w:r>
              <w:rPr>
                <w:sz w:val="18"/>
                <w:szCs w:val="18"/>
                <w:lang w:eastAsia="sk-SK"/>
              </w:rPr>
              <w:t>(945 128)</w:t>
            </w:r>
          </w:p>
        </w:tc>
        <w:tc>
          <w:tcPr>
            <w:tcW w:w="1280" w:type="dxa"/>
            <w:tcBorders>
              <w:top w:val="nil"/>
              <w:left w:val="nil"/>
              <w:bottom w:val="single" w:sz="4" w:space="0" w:color="auto"/>
              <w:right w:val="single" w:sz="4" w:space="0" w:color="auto"/>
            </w:tcBorders>
            <w:noWrap/>
            <w:vAlign w:val="bottom"/>
            <w:hideMark/>
          </w:tcPr>
          <w:p w14:paraId="7BFAD122" w14:textId="15306CB3" w:rsidR="00592340" w:rsidRPr="00AF01C6" w:rsidRDefault="00592340" w:rsidP="00592340">
            <w:pPr>
              <w:ind w:firstLineChars="100" w:firstLine="180"/>
              <w:jc w:val="right"/>
              <w:rPr>
                <w:sz w:val="18"/>
                <w:szCs w:val="18"/>
                <w:lang w:eastAsia="sk-SK"/>
              </w:rPr>
            </w:pPr>
            <w:r>
              <w:rPr>
                <w:sz w:val="18"/>
                <w:szCs w:val="18"/>
                <w:lang w:eastAsia="sk-SK"/>
              </w:rPr>
              <w:t>(</w:t>
            </w:r>
            <w:r w:rsidR="00634C1C">
              <w:rPr>
                <w:sz w:val="18"/>
                <w:szCs w:val="18"/>
                <w:lang w:eastAsia="sk-SK"/>
              </w:rPr>
              <w:t>1 665 180</w:t>
            </w:r>
            <w:r>
              <w:rPr>
                <w:sz w:val="18"/>
                <w:szCs w:val="18"/>
                <w:lang w:eastAsia="sk-SK"/>
              </w:rPr>
              <w:t>)</w:t>
            </w:r>
          </w:p>
        </w:tc>
      </w:tr>
      <w:tr w:rsidR="00592340" w:rsidRPr="00AF01C6" w14:paraId="56DDA796" w14:textId="77777777" w:rsidTr="00ED70BA">
        <w:trPr>
          <w:trHeight w:val="300"/>
        </w:trPr>
        <w:tc>
          <w:tcPr>
            <w:tcW w:w="901" w:type="dxa"/>
            <w:tcBorders>
              <w:top w:val="nil"/>
              <w:left w:val="single" w:sz="4" w:space="0" w:color="auto"/>
              <w:bottom w:val="single" w:sz="4" w:space="0" w:color="auto"/>
              <w:right w:val="single" w:sz="4" w:space="0" w:color="auto"/>
            </w:tcBorders>
            <w:noWrap/>
            <w:hideMark/>
          </w:tcPr>
          <w:p w14:paraId="11AB5F57" w14:textId="77777777" w:rsidR="00592340" w:rsidRPr="00AF01C6" w:rsidRDefault="00592340" w:rsidP="00592340">
            <w:pPr>
              <w:rPr>
                <w:b/>
                <w:bCs/>
                <w:sz w:val="18"/>
                <w:szCs w:val="18"/>
                <w:lang w:eastAsia="sk-SK"/>
              </w:rPr>
            </w:pPr>
            <w:r w:rsidRPr="00AF01C6">
              <w:rPr>
                <w:b/>
                <w:bCs/>
                <w:sz w:val="18"/>
                <w:szCs w:val="18"/>
                <w:lang w:eastAsia="sk-SK"/>
              </w:rPr>
              <w:t>A.8.</w:t>
            </w:r>
          </w:p>
        </w:tc>
        <w:tc>
          <w:tcPr>
            <w:tcW w:w="5757" w:type="dxa"/>
            <w:tcBorders>
              <w:top w:val="nil"/>
              <w:left w:val="nil"/>
              <w:bottom w:val="single" w:sz="4" w:space="0" w:color="auto"/>
              <w:right w:val="single" w:sz="4" w:space="0" w:color="auto"/>
            </w:tcBorders>
            <w:vAlign w:val="center"/>
            <w:hideMark/>
          </w:tcPr>
          <w:p w14:paraId="7675532F" w14:textId="77777777" w:rsidR="00592340" w:rsidRPr="00AF01C6" w:rsidRDefault="00592340" w:rsidP="00592340">
            <w:pPr>
              <w:rPr>
                <w:sz w:val="18"/>
                <w:szCs w:val="18"/>
                <w:lang w:eastAsia="sk-SK"/>
              </w:rPr>
            </w:pPr>
            <w:r w:rsidRPr="00AF01C6">
              <w:rPr>
                <w:sz w:val="18"/>
                <w:szCs w:val="18"/>
                <w:lang w:eastAsia="sk-SK"/>
              </w:rPr>
              <w:t>Príjmy mimoriadneho charakteru vzťahujúce sa na prevádzkovú činnosť</w:t>
            </w:r>
          </w:p>
        </w:tc>
        <w:tc>
          <w:tcPr>
            <w:tcW w:w="1417" w:type="dxa"/>
            <w:tcBorders>
              <w:top w:val="nil"/>
              <w:left w:val="nil"/>
              <w:bottom w:val="single" w:sz="4" w:space="0" w:color="auto"/>
              <w:right w:val="single" w:sz="4" w:space="0" w:color="auto"/>
            </w:tcBorders>
            <w:noWrap/>
            <w:vAlign w:val="bottom"/>
          </w:tcPr>
          <w:p w14:paraId="0E053653" w14:textId="77777777" w:rsidR="00592340" w:rsidRPr="00AF01C6" w:rsidRDefault="00592340" w:rsidP="00ED70BA">
            <w:pPr>
              <w:ind w:firstLineChars="100" w:firstLine="180"/>
              <w:jc w:val="right"/>
              <w:rPr>
                <w:sz w:val="18"/>
                <w:szCs w:val="18"/>
                <w:lang w:eastAsia="sk-SK"/>
              </w:rPr>
            </w:pPr>
          </w:p>
        </w:tc>
        <w:tc>
          <w:tcPr>
            <w:tcW w:w="1280" w:type="dxa"/>
            <w:tcBorders>
              <w:top w:val="nil"/>
              <w:left w:val="nil"/>
              <w:bottom w:val="single" w:sz="4" w:space="0" w:color="auto"/>
              <w:right w:val="single" w:sz="4" w:space="0" w:color="auto"/>
            </w:tcBorders>
            <w:noWrap/>
            <w:vAlign w:val="bottom"/>
            <w:hideMark/>
          </w:tcPr>
          <w:p w14:paraId="7901D88E" w14:textId="77777777" w:rsidR="00592340" w:rsidRPr="00AF01C6" w:rsidRDefault="00592340" w:rsidP="00592340">
            <w:pPr>
              <w:ind w:firstLineChars="100" w:firstLine="180"/>
              <w:jc w:val="right"/>
              <w:rPr>
                <w:sz w:val="18"/>
                <w:szCs w:val="18"/>
                <w:lang w:eastAsia="sk-SK"/>
              </w:rPr>
            </w:pPr>
          </w:p>
        </w:tc>
      </w:tr>
      <w:tr w:rsidR="00592340" w:rsidRPr="00AF01C6" w14:paraId="6DC4703B" w14:textId="77777777" w:rsidTr="00ED70BA">
        <w:trPr>
          <w:trHeight w:val="570"/>
        </w:trPr>
        <w:tc>
          <w:tcPr>
            <w:tcW w:w="901" w:type="dxa"/>
            <w:tcBorders>
              <w:top w:val="nil"/>
              <w:left w:val="single" w:sz="4" w:space="0" w:color="auto"/>
              <w:bottom w:val="single" w:sz="4" w:space="0" w:color="auto"/>
              <w:right w:val="single" w:sz="4" w:space="0" w:color="auto"/>
            </w:tcBorders>
            <w:noWrap/>
            <w:hideMark/>
          </w:tcPr>
          <w:p w14:paraId="107303D5" w14:textId="77777777" w:rsidR="00592340" w:rsidRPr="00AF01C6" w:rsidRDefault="00592340" w:rsidP="00592340">
            <w:pPr>
              <w:rPr>
                <w:b/>
                <w:bCs/>
                <w:sz w:val="18"/>
                <w:szCs w:val="18"/>
                <w:lang w:eastAsia="sk-SK"/>
              </w:rPr>
            </w:pPr>
            <w:r w:rsidRPr="00AF01C6">
              <w:rPr>
                <w:b/>
                <w:bCs/>
                <w:sz w:val="18"/>
                <w:szCs w:val="18"/>
                <w:lang w:eastAsia="sk-SK"/>
              </w:rPr>
              <w:t>A.9.</w:t>
            </w:r>
          </w:p>
        </w:tc>
        <w:tc>
          <w:tcPr>
            <w:tcW w:w="5757" w:type="dxa"/>
            <w:tcBorders>
              <w:top w:val="nil"/>
              <w:left w:val="nil"/>
              <w:bottom w:val="single" w:sz="4" w:space="0" w:color="auto"/>
              <w:right w:val="single" w:sz="4" w:space="0" w:color="auto"/>
            </w:tcBorders>
            <w:vAlign w:val="center"/>
            <w:hideMark/>
          </w:tcPr>
          <w:p w14:paraId="2766A9CB" w14:textId="77777777" w:rsidR="00592340" w:rsidRPr="00AF01C6" w:rsidRDefault="00592340" w:rsidP="00592340">
            <w:pPr>
              <w:rPr>
                <w:sz w:val="18"/>
                <w:szCs w:val="18"/>
                <w:lang w:eastAsia="sk-SK"/>
              </w:rPr>
            </w:pPr>
            <w:r w:rsidRPr="00AF01C6">
              <w:rPr>
                <w:sz w:val="18"/>
                <w:szCs w:val="18"/>
                <w:lang w:eastAsia="sk-SK"/>
              </w:rPr>
              <w:t>Výdavky mimoriadneho charakteru vzťahujúce sa na prevádzkovú činnosť</w:t>
            </w:r>
          </w:p>
        </w:tc>
        <w:tc>
          <w:tcPr>
            <w:tcW w:w="1417" w:type="dxa"/>
            <w:tcBorders>
              <w:top w:val="nil"/>
              <w:left w:val="nil"/>
              <w:bottom w:val="single" w:sz="4" w:space="0" w:color="auto"/>
              <w:right w:val="single" w:sz="4" w:space="0" w:color="auto"/>
            </w:tcBorders>
            <w:noWrap/>
            <w:vAlign w:val="bottom"/>
          </w:tcPr>
          <w:p w14:paraId="288C990E" w14:textId="77777777" w:rsidR="00592340" w:rsidRPr="00AF01C6" w:rsidRDefault="00592340" w:rsidP="00ED70BA">
            <w:pPr>
              <w:ind w:firstLineChars="100" w:firstLine="180"/>
              <w:jc w:val="right"/>
              <w:rPr>
                <w:sz w:val="18"/>
                <w:szCs w:val="18"/>
                <w:lang w:eastAsia="sk-SK"/>
              </w:rPr>
            </w:pPr>
          </w:p>
        </w:tc>
        <w:tc>
          <w:tcPr>
            <w:tcW w:w="1280" w:type="dxa"/>
            <w:tcBorders>
              <w:top w:val="nil"/>
              <w:left w:val="nil"/>
              <w:bottom w:val="single" w:sz="4" w:space="0" w:color="auto"/>
              <w:right w:val="single" w:sz="4" w:space="0" w:color="auto"/>
            </w:tcBorders>
            <w:noWrap/>
            <w:vAlign w:val="bottom"/>
            <w:hideMark/>
          </w:tcPr>
          <w:p w14:paraId="34D86C6D" w14:textId="77777777" w:rsidR="00592340" w:rsidRPr="00AF01C6" w:rsidRDefault="00592340" w:rsidP="00592340">
            <w:pPr>
              <w:ind w:firstLineChars="100" w:firstLine="180"/>
              <w:jc w:val="right"/>
              <w:rPr>
                <w:sz w:val="18"/>
                <w:szCs w:val="18"/>
                <w:lang w:eastAsia="sk-SK"/>
              </w:rPr>
            </w:pPr>
          </w:p>
        </w:tc>
      </w:tr>
      <w:tr w:rsidR="00592340" w:rsidRPr="00AF01C6" w14:paraId="5168C5DA" w14:textId="77777777" w:rsidTr="00ED70BA">
        <w:trPr>
          <w:trHeight w:val="300"/>
        </w:trPr>
        <w:tc>
          <w:tcPr>
            <w:tcW w:w="901" w:type="dxa"/>
            <w:tcBorders>
              <w:top w:val="nil"/>
              <w:left w:val="single" w:sz="4" w:space="0" w:color="auto"/>
              <w:bottom w:val="single" w:sz="4" w:space="0" w:color="auto"/>
              <w:right w:val="single" w:sz="4" w:space="0" w:color="auto"/>
            </w:tcBorders>
            <w:noWrap/>
            <w:vAlign w:val="center"/>
            <w:hideMark/>
          </w:tcPr>
          <w:p w14:paraId="24127116" w14:textId="77777777" w:rsidR="00592340" w:rsidRPr="00AF01C6" w:rsidRDefault="00592340" w:rsidP="00592340">
            <w:pPr>
              <w:rPr>
                <w:b/>
                <w:bCs/>
                <w:sz w:val="18"/>
                <w:szCs w:val="18"/>
                <w:lang w:eastAsia="sk-SK"/>
              </w:rPr>
            </w:pPr>
            <w:r w:rsidRPr="00AF01C6">
              <w:rPr>
                <w:b/>
                <w:bCs/>
                <w:sz w:val="18"/>
                <w:szCs w:val="18"/>
                <w:lang w:eastAsia="sk-SK"/>
              </w:rPr>
              <w:t>A.</w:t>
            </w:r>
          </w:p>
        </w:tc>
        <w:tc>
          <w:tcPr>
            <w:tcW w:w="5757" w:type="dxa"/>
            <w:tcBorders>
              <w:top w:val="nil"/>
              <w:left w:val="nil"/>
              <w:bottom w:val="single" w:sz="4" w:space="0" w:color="auto"/>
              <w:right w:val="single" w:sz="4" w:space="0" w:color="auto"/>
            </w:tcBorders>
            <w:noWrap/>
            <w:vAlign w:val="center"/>
            <w:hideMark/>
          </w:tcPr>
          <w:p w14:paraId="728910F6" w14:textId="77777777" w:rsidR="00592340" w:rsidRPr="00AF01C6" w:rsidRDefault="00592340" w:rsidP="00592340">
            <w:pPr>
              <w:rPr>
                <w:b/>
                <w:bCs/>
                <w:sz w:val="18"/>
                <w:szCs w:val="18"/>
                <w:lang w:eastAsia="sk-SK"/>
              </w:rPr>
            </w:pPr>
            <w:r w:rsidRPr="00AF01C6">
              <w:rPr>
                <w:b/>
                <w:bCs/>
                <w:sz w:val="18"/>
                <w:szCs w:val="18"/>
                <w:lang w:eastAsia="sk-SK"/>
              </w:rPr>
              <w:t>Čisté peňažné toky z prevádzkovej činnosti</w:t>
            </w:r>
            <w:r>
              <w:rPr>
                <w:b/>
                <w:bCs/>
                <w:sz w:val="18"/>
                <w:szCs w:val="18"/>
                <w:lang w:eastAsia="sk-SK"/>
              </w:rPr>
              <w:t xml:space="preserve"> (Z/S+A1 až A.9.)</w:t>
            </w:r>
          </w:p>
        </w:tc>
        <w:tc>
          <w:tcPr>
            <w:tcW w:w="1417" w:type="dxa"/>
            <w:tcBorders>
              <w:top w:val="nil"/>
              <w:left w:val="nil"/>
              <w:bottom w:val="single" w:sz="4" w:space="0" w:color="auto"/>
              <w:right w:val="single" w:sz="4" w:space="0" w:color="auto"/>
            </w:tcBorders>
            <w:noWrap/>
            <w:vAlign w:val="bottom"/>
          </w:tcPr>
          <w:p w14:paraId="0F5CA182" w14:textId="1146B959" w:rsidR="00592340" w:rsidRPr="004503BE" w:rsidRDefault="002951E1" w:rsidP="00ED70BA">
            <w:pPr>
              <w:ind w:firstLineChars="100" w:firstLine="181"/>
              <w:jc w:val="right"/>
              <w:rPr>
                <w:b/>
                <w:bCs/>
                <w:sz w:val="18"/>
                <w:szCs w:val="18"/>
                <w:lang w:eastAsia="sk-SK"/>
              </w:rPr>
            </w:pPr>
            <w:r>
              <w:rPr>
                <w:b/>
                <w:bCs/>
                <w:sz w:val="18"/>
                <w:szCs w:val="18"/>
                <w:lang w:eastAsia="sk-SK"/>
              </w:rPr>
              <w:t>(</w:t>
            </w:r>
            <w:r w:rsidR="00FB2A72">
              <w:rPr>
                <w:b/>
                <w:bCs/>
                <w:sz w:val="18"/>
                <w:szCs w:val="18"/>
                <w:lang w:eastAsia="sk-SK"/>
              </w:rPr>
              <w:t xml:space="preserve">2 </w:t>
            </w:r>
            <w:r>
              <w:rPr>
                <w:b/>
                <w:bCs/>
                <w:sz w:val="18"/>
                <w:szCs w:val="18"/>
                <w:lang w:eastAsia="sk-SK"/>
              </w:rPr>
              <w:t>561 982)</w:t>
            </w:r>
          </w:p>
        </w:tc>
        <w:tc>
          <w:tcPr>
            <w:tcW w:w="1280" w:type="dxa"/>
            <w:tcBorders>
              <w:top w:val="nil"/>
              <w:left w:val="nil"/>
              <w:bottom w:val="single" w:sz="4" w:space="0" w:color="auto"/>
              <w:right w:val="single" w:sz="4" w:space="0" w:color="auto"/>
            </w:tcBorders>
            <w:noWrap/>
            <w:vAlign w:val="bottom"/>
            <w:hideMark/>
          </w:tcPr>
          <w:p w14:paraId="6FACC0AE" w14:textId="3B1AA266" w:rsidR="00592340" w:rsidRPr="004503BE" w:rsidRDefault="00634C1C" w:rsidP="00592340">
            <w:pPr>
              <w:ind w:firstLineChars="100" w:firstLine="181"/>
              <w:jc w:val="right"/>
              <w:rPr>
                <w:b/>
                <w:bCs/>
                <w:sz w:val="18"/>
                <w:szCs w:val="18"/>
                <w:lang w:eastAsia="sk-SK"/>
              </w:rPr>
            </w:pPr>
            <w:r>
              <w:rPr>
                <w:b/>
                <w:bCs/>
                <w:sz w:val="18"/>
                <w:szCs w:val="18"/>
                <w:lang w:eastAsia="sk-SK"/>
              </w:rPr>
              <w:t>5 930 751</w:t>
            </w:r>
          </w:p>
        </w:tc>
      </w:tr>
      <w:tr w:rsidR="00592340" w:rsidRPr="00AF01C6" w14:paraId="2FACC6AF" w14:textId="77777777" w:rsidTr="00ED70BA">
        <w:trPr>
          <w:trHeight w:val="300"/>
        </w:trPr>
        <w:tc>
          <w:tcPr>
            <w:tcW w:w="901" w:type="dxa"/>
            <w:tcBorders>
              <w:top w:val="nil"/>
              <w:left w:val="single" w:sz="4" w:space="0" w:color="auto"/>
              <w:bottom w:val="single" w:sz="4" w:space="0" w:color="auto"/>
              <w:right w:val="single" w:sz="4" w:space="0" w:color="auto"/>
            </w:tcBorders>
            <w:noWrap/>
            <w:hideMark/>
          </w:tcPr>
          <w:p w14:paraId="3B7B12BD" w14:textId="15F22150" w:rsidR="00592340" w:rsidRPr="00AF01C6" w:rsidRDefault="00592340" w:rsidP="00592340">
            <w:pPr>
              <w:rPr>
                <w:b/>
                <w:bCs/>
                <w:sz w:val="18"/>
                <w:szCs w:val="18"/>
                <w:lang w:eastAsia="sk-SK"/>
              </w:rPr>
            </w:pPr>
            <w:r w:rsidRPr="00AF01C6">
              <w:rPr>
                <w:b/>
                <w:bCs/>
                <w:sz w:val="18"/>
                <w:szCs w:val="18"/>
                <w:lang w:eastAsia="sk-SK"/>
              </w:rPr>
              <w:t>B.1.</w:t>
            </w:r>
          </w:p>
        </w:tc>
        <w:tc>
          <w:tcPr>
            <w:tcW w:w="5757" w:type="dxa"/>
            <w:tcBorders>
              <w:top w:val="nil"/>
              <w:left w:val="nil"/>
              <w:bottom w:val="single" w:sz="4" w:space="0" w:color="auto"/>
              <w:right w:val="single" w:sz="4" w:space="0" w:color="auto"/>
            </w:tcBorders>
            <w:vAlign w:val="center"/>
            <w:hideMark/>
          </w:tcPr>
          <w:p w14:paraId="7B8AAEA1" w14:textId="77777777" w:rsidR="00592340" w:rsidRPr="00AF01C6" w:rsidRDefault="00592340" w:rsidP="00592340">
            <w:pPr>
              <w:rPr>
                <w:sz w:val="18"/>
                <w:szCs w:val="18"/>
                <w:lang w:eastAsia="sk-SK"/>
              </w:rPr>
            </w:pPr>
            <w:r w:rsidRPr="00AF01C6">
              <w:rPr>
                <w:sz w:val="18"/>
                <w:szCs w:val="18"/>
                <w:lang w:eastAsia="sk-SK"/>
              </w:rPr>
              <w:t>Výdavky na obstaranie dlhodobého nehmotného majetku</w:t>
            </w:r>
          </w:p>
        </w:tc>
        <w:tc>
          <w:tcPr>
            <w:tcW w:w="1417" w:type="dxa"/>
            <w:tcBorders>
              <w:top w:val="nil"/>
              <w:left w:val="nil"/>
              <w:bottom w:val="single" w:sz="4" w:space="0" w:color="auto"/>
              <w:right w:val="single" w:sz="4" w:space="0" w:color="auto"/>
            </w:tcBorders>
            <w:noWrap/>
            <w:vAlign w:val="bottom"/>
          </w:tcPr>
          <w:p w14:paraId="125A4BC1" w14:textId="228019A2" w:rsidR="00592340" w:rsidRPr="00AF01C6" w:rsidRDefault="00592340" w:rsidP="00ED70BA">
            <w:pPr>
              <w:ind w:firstLineChars="100" w:firstLine="180"/>
              <w:jc w:val="right"/>
              <w:rPr>
                <w:sz w:val="18"/>
                <w:szCs w:val="18"/>
                <w:lang w:eastAsia="sk-SK"/>
              </w:rPr>
            </w:pPr>
          </w:p>
        </w:tc>
        <w:tc>
          <w:tcPr>
            <w:tcW w:w="1280" w:type="dxa"/>
            <w:tcBorders>
              <w:top w:val="nil"/>
              <w:left w:val="nil"/>
              <w:bottom w:val="single" w:sz="4" w:space="0" w:color="auto"/>
              <w:right w:val="single" w:sz="4" w:space="0" w:color="auto"/>
            </w:tcBorders>
            <w:noWrap/>
            <w:vAlign w:val="bottom"/>
            <w:hideMark/>
          </w:tcPr>
          <w:p w14:paraId="2D18E8EE" w14:textId="306B5F30" w:rsidR="00592340" w:rsidRPr="00AF01C6" w:rsidRDefault="00592340" w:rsidP="00592340">
            <w:pPr>
              <w:ind w:firstLineChars="100" w:firstLine="180"/>
              <w:jc w:val="right"/>
              <w:rPr>
                <w:sz w:val="18"/>
                <w:szCs w:val="18"/>
                <w:lang w:eastAsia="sk-SK"/>
              </w:rPr>
            </w:pPr>
            <w:r>
              <w:rPr>
                <w:sz w:val="18"/>
                <w:szCs w:val="18"/>
                <w:lang w:eastAsia="sk-SK"/>
              </w:rPr>
              <w:t>(2</w:t>
            </w:r>
            <w:r w:rsidR="00634C1C">
              <w:rPr>
                <w:sz w:val="18"/>
                <w:szCs w:val="18"/>
                <w:lang w:eastAsia="sk-SK"/>
              </w:rPr>
              <w:t xml:space="preserve"> 006</w:t>
            </w:r>
            <w:r>
              <w:rPr>
                <w:sz w:val="18"/>
                <w:szCs w:val="18"/>
                <w:lang w:eastAsia="sk-SK"/>
              </w:rPr>
              <w:t>)</w:t>
            </w:r>
          </w:p>
        </w:tc>
      </w:tr>
      <w:tr w:rsidR="00592340" w:rsidRPr="00AF01C6" w14:paraId="19C0EA2E" w14:textId="77777777" w:rsidTr="00ED70BA">
        <w:trPr>
          <w:trHeight w:val="300"/>
        </w:trPr>
        <w:tc>
          <w:tcPr>
            <w:tcW w:w="901" w:type="dxa"/>
            <w:tcBorders>
              <w:top w:val="nil"/>
              <w:left w:val="single" w:sz="4" w:space="0" w:color="auto"/>
              <w:bottom w:val="single" w:sz="4" w:space="0" w:color="auto"/>
              <w:right w:val="single" w:sz="4" w:space="0" w:color="auto"/>
            </w:tcBorders>
            <w:noWrap/>
            <w:hideMark/>
          </w:tcPr>
          <w:p w14:paraId="124EE159" w14:textId="77777777" w:rsidR="00592340" w:rsidRPr="00AF01C6" w:rsidRDefault="00592340" w:rsidP="00592340">
            <w:pPr>
              <w:rPr>
                <w:b/>
                <w:bCs/>
                <w:sz w:val="18"/>
                <w:szCs w:val="18"/>
                <w:lang w:eastAsia="sk-SK"/>
              </w:rPr>
            </w:pPr>
            <w:r w:rsidRPr="00AF01C6">
              <w:rPr>
                <w:b/>
                <w:bCs/>
                <w:sz w:val="18"/>
                <w:szCs w:val="18"/>
                <w:lang w:eastAsia="sk-SK"/>
              </w:rPr>
              <w:t>B.2.</w:t>
            </w:r>
          </w:p>
        </w:tc>
        <w:tc>
          <w:tcPr>
            <w:tcW w:w="5757" w:type="dxa"/>
            <w:tcBorders>
              <w:top w:val="nil"/>
              <w:left w:val="nil"/>
              <w:bottom w:val="single" w:sz="4" w:space="0" w:color="auto"/>
              <w:right w:val="single" w:sz="4" w:space="0" w:color="auto"/>
            </w:tcBorders>
            <w:vAlign w:val="center"/>
            <w:hideMark/>
          </w:tcPr>
          <w:p w14:paraId="7727C887" w14:textId="77777777" w:rsidR="00592340" w:rsidRPr="00AF01C6" w:rsidRDefault="00592340" w:rsidP="00592340">
            <w:pPr>
              <w:rPr>
                <w:sz w:val="18"/>
                <w:szCs w:val="18"/>
                <w:lang w:eastAsia="sk-SK"/>
              </w:rPr>
            </w:pPr>
            <w:r w:rsidRPr="00AF01C6">
              <w:rPr>
                <w:sz w:val="18"/>
                <w:szCs w:val="18"/>
                <w:lang w:eastAsia="sk-SK"/>
              </w:rPr>
              <w:t>Výdavky na obstaranie dlhodobého hmotného majetku</w:t>
            </w:r>
          </w:p>
        </w:tc>
        <w:tc>
          <w:tcPr>
            <w:tcW w:w="1417" w:type="dxa"/>
            <w:tcBorders>
              <w:top w:val="nil"/>
              <w:left w:val="nil"/>
              <w:bottom w:val="single" w:sz="4" w:space="0" w:color="auto"/>
              <w:right w:val="single" w:sz="4" w:space="0" w:color="auto"/>
            </w:tcBorders>
            <w:noWrap/>
            <w:vAlign w:val="bottom"/>
          </w:tcPr>
          <w:p w14:paraId="4C44E1E5" w14:textId="62CB69EC" w:rsidR="00592340" w:rsidRPr="00AF01C6" w:rsidRDefault="002951E1" w:rsidP="00ED70BA">
            <w:pPr>
              <w:ind w:firstLineChars="100" w:firstLine="180"/>
              <w:jc w:val="right"/>
              <w:rPr>
                <w:sz w:val="18"/>
                <w:szCs w:val="18"/>
                <w:lang w:eastAsia="sk-SK"/>
              </w:rPr>
            </w:pPr>
            <w:r>
              <w:rPr>
                <w:sz w:val="18"/>
                <w:szCs w:val="18"/>
                <w:lang w:eastAsia="sk-SK"/>
              </w:rPr>
              <w:t>(302 795)</w:t>
            </w:r>
          </w:p>
        </w:tc>
        <w:tc>
          <w:tcPr>
            <w:tcW w:w="1280" w:type="dxa"/>
            <w:tcBorders>
              <w:top w:val="nil"/>
              <w:left w:val="nil"/>
              <w:bottom w:val="single" w:sz="4" w:space="0" w:color="auto"/>
              <w:right w:val="single" w:sz="4" w:space="0" w:color="auto"/>
            </w:tcBorders>
            <w:noWrap/>
            <w:vAlign w:val="bottom"/>
            <w:hideMark/>
          </w:tcPr>
          <w:p w14:paraId="099AFBF7" w14:textId="3D4C3C1A" w:rsidR="00592340" w:rsidRPr="00AF01C6" w:rsidRDefault="00592340" w:rsidP="00592340">
            <w:pPr>
              <w:ind w:firstLineChars="100" w:firstLine="180"/>
              <w:jc w:val="right"/>
              <w:rPr>
                <w:sz w:val="18"/>
                <w:szCs w:val="18"/>
                <w:lang w:eastAsia="sk-SK"/>
              </w:rPr>
            </w:pPr>
            <w:r>
              <w:rPr>
                <w:sz w:val="18"/>
                <w:szCs w:val="18"/>
                <w:lang w:eastAsia="sk-SK"/>
              </w:rPr>
              <w:t>(</w:t>
            </w:r>
            <w:r w:rsidR="00634C1C">
              <w:rPr>
                <w:sz w:val="18"/>
                <w:szCs w:val="18"/>
                <w:lang w:eastAsia="sk-SK"/>
              </w:rPr>
              <w:t>1 072 180</w:t>
            </w:r>
            <w:r>
              <w:rPr>
                <w:sz w:val="18"/>
                <w:szCs w:val="18"/>
                <w:lang w:eastAsia="sk-SK"/>
              </w:rPr>
              <w:t>)</w:t>
            </w:r>
          </w:p>
        </w:tc>
      </w:tr>
      <w:tr w:rsidR="00DD50E8" w:rsidRPr="00AF01C6" w14:paraId="4831DA1D" w14:textId="77777777" w:rsidTr="00450945">
        <w:trPr>
          <w:trHeight w:val="570"/>
        </w:trPr>
        <w:tc>
          <w:tcPr>
            <w:tcW w:w="901" w:type="dxa"/>
            <w:tcBorders>
              <w:top w:val="single" w:sz="4" w:space="0" w:color="auto"/>
              <w:left w:val="single" w:sz="4" w:space="0" w:color="auto"/>
              <w:bottom w:val="single" w:sz="4" w:space="0" w:color="auto"/>
              <w:right w:val="single" w:sz="4" w:space="0" w:color="auto"/>
            </w:tcBorders>
            <w:noWrap/>
          </w:tcPr>
          <w:p w14:paraId="18E4AA13" w14:textId="77777777" w:rsidR="00DD50E8" w:rsidRPr="00AF01C6" w:rsidRDefault="00DD50E8" w:rsidP="00D62A13">
            <w:pPr>
              <w:rPr>
                <w:b/>
                <w:bCs/>
                <w:sz w:val="18"/>
                <w:szCs w:val="18"/>
                <w:lang w:eastAsia="sk-SK"/>
              </w:rPr>
            </w:pPr>
          </w:p>
        </w:tc>
        <w:tc>
          <w:tcPr>
            <w:tcW w:w="5757" w:type="dxa"/>
            <w:tcBorders>
              <w:top w:val="single" w:sz="4" w:space="0" w:color="auto"/>
              <w:left w:val="nil"/>
              <w:bottom w:val="single" w:sz="4" w:space="0" w:color="auto"/>
              <w:right w:val="single" w:sz="4" w:space="0" w:color="auto"/>
            </w:tcBorders>
            <w:vAlign w:val="center"/>
          </w:tcPr>
          <w:p w14:paraId="175D59B2" w14:textId="77777777" w:rsidR="00DD50E8" w:rsidRPr="00AF01C6" w:rsidRDefault="00DD50E8" w:rsidP="00D62A13">
            <w:pPr>
              <w:rPr>
                <w:sz w:val="18"/>
                <w:szCs w:val="18"/>
                <w:lang w:eastAsia="sk-SK"/>
              </w:rPr>
            </w:pPr>
          </w:p>
        </w:tc>
        <w:tc>
          <w:tcPr>
            <w:tcW w:w="1417" w:type="dxa"/>
            <w:tcBorders>
              <w:top w:val="single" w:sz="4" w:space="0" w:color="auto"/>
              <w:left w:val="nil"/>
              <w:bottom w:val="single" w:sz="4" w:space="0" w:color="auto"/>
              <w:right w:val="single" w:sz="4" w:space="0" w:color="auto"/>
            </w:tcBorders>
            <w:noWrap/>
            <w:vAlign w:val="center"/>
          </w:tcPr>
          <w:p w14:paraId="7346BD61" w14:textId="77777777" w:rsidR="00DD50E8" w:rsidRPr="00D62A13" w:rsidRDefault="00DD50E8" w:rsidP="00D62A13">
            <w:pPr>
              <w:jc w:val="center"/>
              <w:rPr>
                <w:b/>
                <w:bCs/>
                <w:sz w:val="18"/>
                <w:szCs w:val="18"/>
                <w:lang w:eastAsia="sk-SK"/>
              </w:rPr>
            </w:pPr>
            <w:r w:rsidRPr="00D62A13">
              <w:rPr>
                <w:b/>
                <w:bCs/>
                <w:sz w:val="18"/>
                <w:szCs w:val="18"/>
                <w:lang w:eastAsia="sk-SK"/>
              </w:rPr>
              <w:t>Bežné účtovné obdobie</w:t>
            </w:r>
          </w:p>
        </w:tc>
        <w:tc>
          <w:tcPr>
            <w:tcW w:w="1280" w:type="dxa"/>
            <w:tcBorders>
              <w:top w:val="single" w:sz="4" w:space="0" w:color="auto"/>
              <w:left w:val="nil"/>
              <w:bottom w:val="single" w:sz="4" w:space="0" w:color="auto"/>
              <w:right w:val="single" w:sz="4" w:space="0" w:color="auto"/>
            </w:tcBorders>
            <w:noWrap/>
            <w:vAlign w:val="center"/>
          </w:tcPr>
          <w:p w14:paraId="7BDC2985" w14:textId="77777777" w:rsidR="00DD50E8" w:rsidRPr="00D62A13" w:rsidRDefault="00DD50E8" w:rsidP="00D62A13">
            <w:pPr>
              <w:jc w:val="center"/>
              <w:rPr>
                <w:b/>
                <w:bCs/>
                <w:sz w:val="18"/>
                <w:szCs w:val="18"/>
                <w:lang w:eastAsia="sk-SK"/>
              </w:rPr>
            </w:pPr>
            <w:proofErr w:type="spellStart"/>
            <w:r w:rsidRPr="00D62A13">
              <w:rPr>
                <w:b/>
                <w:bCs/>
                <w:sz w:val="18"/>
                <w:szCs w:val="18"/>
                <w:lang w:eastAsia="sk-SK"/>
              </w:rPr>
              <w:t>Predch</w:t>
            </w:r>
            <w:proofErr w:type="spellEnd"/>
            <w:r w:rsidRPr="00D62A13">
              <w:rPr>
                <w:b/>
                <w:bCs/>
                <w:sz w:val="18"/>
                <w:szCs w:val="18"/>
                <w:lang w:eastAsia="sk-SK"/>
              </w:rPr>
              <w:t xml:space="preserve">. </w:t>
            </w:r>
            <w:proofErr w:type="spellStart"/>
            <w:r w:rsidRPr="00D62A13">
              <w:rPr>
                <w:b/>
                <w:bCs/>
                <w:sz w:val="18"/>
                <w:szCs w:val="18"/>
                <w:lang w:eastAsia="sk-SK"/>
              </w:rPr>
              <w:t>účt</w:t>
            </w:r>
            <w:proofErr w:type="spellEnd"/>
            <w:r w:rsidRPr="00D62A13">
              <w:rPr>
                <w:b/>
                <w:bCs/>
                <w:sz w:val="18"/>
                <w:szCs w:val="18"/>
                <w:lang w:eastAsia="sk-SK"/>
              </w:rPr>
              <w:t>. obdobie</w:t>
            </w:r>
          </w:p>
        </w:tc>
      </w:tr>
      <w:tr w:rsidR="00592340" w:rsidRPr="00AF01C6" w14:paraId="3E004A45" w14:textId="77777777" w:rsidTr="00450945">
        <w:trPr>
          <w:trHeight w:val="570"/>
        </w:trPr>
        <w:tc>
          <w:tcPr>
            <w:tcW w:w="901" w:type="dxa"/>
            <w:tcBorders>
              <w:top w:val="single" w:sz="4" w:space="0" w:color="auto"/>
              <w:left w:val="single" w:sz="4" w:space="0" w:color="auto"/>
              <w:bottom w:val="single" w:sz="4" w:space="0" w:color="auto"/>
              <w:right w:val="single" w:sz="4" w:space="0" w:color="auto"/>
            </w:tcBorders>
            <w:noWrap/>
            <w:hideMark/>
          </w:tcPr>
          <w:p w14:paraId="3B895BAF" w14:textId="77777777" w:rsidR="00592340" w:rsidRPr="00AF01C6" w:rsidRDefault="00592340" w:rsidP="00592340">
            <w:pPr>
              <w:rPr>
                <w:b/>
                <w:bCs/>
                <w:sz w:val="18"/>
                <w:szCs w:val="18"/>
                <w:lang w:eastAsia="sk-SK"/>
              </w:rPr>
            </w:pPr>
            <w:r w:rsidRPr="00AF01C6">
              <w:rPr>
                <w:b/>
                <w:bCs/>
                <w:sz w:val="18"/>
                <w:szCs w:val="18"/>
                <w:lang w:eastAsia="sk-SK"/>
              </w:rPr>
              <w:t>B.3.</w:t>
            </w:r>
          </w:p>
        </w:tc>
        <w:tc>
          <w:tcPr>
            <w:tcW w:w="5757" w:type="dxa"/>
            <w:tcBorders>
              <w:top w:val="single" w:sz="4" w:space="0" w:color="auto"/>
              <w:left w:val="nil"/>
              <w:bottom w:val="single" w:sz="4" w:space="0" w:color="auto"/>
              <w:right w:val="single" w:sz="4" w:space="0" w:color="auto"/>
            </w:tcBorders>
            <w:vAlign w:val="center"/>
            <w:hideMark/>
          </w:tcPr>
          <w:p w14:paraId="1F8F178D" w14:textId="77777777" w:rsidR="00592340" w:rsidRPr="00AF01C6" w:rsidRDefault="00592340" w:rsidP="00592340">
            <w:pPr>
              <w:rPr>
                <w:sz w:val="18"/>
                <w:szCs w:val="18"/>
                <w:lang w:eastAsia="sk-SK"/>
              </w:rPr>
            </w:pPr>
            <w:r w:rsidRPr="00AF01C6">
              <w:rPr>
                <w:sz w:val="18"/>
                <w:szCs w:val="18"/>
                <w:lang w:eastAsia="sk-SK"/>
              </w:rPr>
              <w:t>Výdavky na obstaranie dlhodobých cenných papierov a podielov v iných účtovných jednotkách</w:t>
            </w:r>
          </w:p>
        </w:tc>
        <w:tc>
          <w:tcPr>
            <w:tcW w:w="1417" w:type="dxa"/>
            <w:tcBorders>
              <w:top w:val="single" w:sz="4" w:space="0" w:color="auto"/>
              <w:left w:val="nil"/>
              <w:bottom w:val="single" w:sz="4" w:space="0" w:color="auto"/>
              <w:right w:val="single" w:sz="4" w:space="0" w:color="auto"/>
            </w:tcBorders>
            <w:noWrap/>
            <w:vAlign w:val="bottom"/>
          </w:tcPr>
          <w:p w14:paraId="4F8740EE" w14:textId="77777777" w:rsidR="00592340" w:rsidRPr="00AF01C6" w:rsidRDefault="00592340" w:rsidP="00592340">
            <w:pPr>
              <w:ind w:firstLineChars="100" w:firstLine="180"/>
              <w:jc w:val="right"/>
              <w:rPr>
                <w:sz w:val="18"/>
                <w:szCs w:val="18"/>
                <w:lang w:eastAsia="sk-SK"/>
              </w:rPr>
            </w:pPr>
          </w:p>
        </w:tc>
        <w:tc>
          <w:tcPr>
            <w:tcW w:w="1280" w:type="dxa"/>
            <w:tcBorders>
              <w:top w:val="single" w:sz="4" w:space="0" w:color="auto"/>
              <w:left w:val="nil"/>
              <w:bottom w:val="single" w:sz="4" w:space="0" w:color="auto"/>
              <w:right w:val="single" w:sz="4" w:space="0" w:color="auto"/>
            </w:tcBorders>
            <w:noWrap/>
            <w:vAlign w:val="bottom"/>
            <w:hideMark/>
          </w:tcPr>
          <w:p w14:paraId="12D2D9F5" w14:textId="77777777" w:rsidR="00592340" w:rsidRPr="00AF01C6" w:rsidRDefault="00592340" w:rsidP="00592340">
            <w:pPr>
              <w:rPr>
                <w:sz w:val="18"/>
                <w:szCs w:val="18"/>
                <w:lang w:eastAsia="sk-SK"/>
              </w:rPr>
            </w:pPr>
          </w:p>
        </w:tc>
      </w:tr>
      <w:tr w:rsidR="00592340" w:rsidRPr="00AF01C6" w14:paraId="0C54B068" w14:textId="77777777" w:rsidTr="00450945">
        <w:trPr>
          <w:trHeight w:val="300"/>
        </w:trPr>
        <w:tc>
          <w:tcPr>
            <w:tcW w:w="901" w:type="dxa"/>
            <w:tcBorders>
              <w:top w:val="nil"/>
              <w:left w:val="single" w:sz="4" w:space="0" w:color="auto"/>
              <w:bottom w:val="single" w:sz="4" w:space="0" w:color="auto"/>
              <w:right w:val="single" w:sz="4" w:space="0" w:color="auto"/>
            </w:tcBorders>
            <w:noWrap/>
            <w:hideMark/>
          </w:tcPr>
          <w:p w14:paraId="2C2E10BC" w14:textId="77777777" w:rsidR="00592340" w:rsidRPr="00AF01C6" w:rsidRDefault="00592340" w:rsidP="00592340">
            <w:pPr>
              <w:rPr>
                <w:b/>
                <w:bCs/>
                <w:sz w:val="18"/>
                <w:szCs w:val="18"/>
                <w:lang w:eastAsia="sk-SK"/>
              </w:rPr>
            </w:pPr>
            <w:r w:rsidRPr="00AF01C6">
              <w:rPr>
                <w:b/>
                <w:bCs/>
                <w:sz w:val="18"/>
                <w:szCs w:val="18"/>
                <w:lang w:eastAsia="sk-SK"/>
              </w:rPr>
              <w:t>B.4.</w:t>
            </w:r>
          </w:p>
        </w:tc>
        <w:tc>
          <w:tcPr>
            <w:tcW w:w="5757" w:type="dxa"/>
            <w:tcBorders>
              <w:top w:val="nil"/>
              <w:left w:val="nil"/>
              <w:bottom w:val="single" w:sz="4" w:space="0" w:color="auto"/>
              <w:right w:val="single" w:sz="4" w:space="0" w:color="auto"/>
            </w:tcBorders>
            <w:vAlign w:val="center"/>
            <w:hideMark/>
          </w:tcPr>
          <w:p w14:paraId="7E44C3B3" w14:textId="77777777" w:rsidR="00592340" w:rsidRPr="00AF01C6" w:rsidRDefault="00592340" w:rsidP="00592340">
            <w:pPr>
              <w:rPr>
                <w:sz w:val="18"/>
                <w:szCs w:val="18"/>
                <w:lang w:eastAsia="sk-SK"/>
              </w:rPr>
            </w:pPr>
            <w:r w:rsidRPr="00AF01C6">
              <w:rPr>
                <w:sz w:val="18"/>
                <w:szCs w:val="18"/>
                <w:lang w:eastAsia="sk-SK"/>
              </w:rPr>
              <w:t>Príjmy z predaja dlhodobého nehmotného majetku</w:t>
            </w:r>
          </w:p>
        </w:tc>
        <w:tc>
          <w:tcPr>
            <w:tcW w:w="1417" w:type="dxa"/>
            <w:tcBorders>
              <w:top w:val="nil"/>
              <w:left w:val="nil"/>
              <w:bottom w:val="single" w:sz="4" w:space="0" w:color="auto"/>
              <w:right w:val="single" w:sz="4" w:space="0" w:color="auto"/>
            </w:tcBorders>
            <w:noWrap/>
            <w:vAlign w:val="bottom"/>
          </w:tcPr>
          <w:p w14:paraId="2F14AE34" w14:textId="77777777" w:rsidR="00592340" w:rsidRPr="00AF01C6" w:rsidRDefault="00592340" w:rsidP="00592340">
            <w:pPr>
              <w:ind w:firstLineChars="100" w:firstLine="180"/>
              <w:jc w:val="right"/>
              <w:rPr>
                <w:sz w:val="18"/>
                <w:szCs w:val="18"/>
                <w:lang w:eastAsia="sk-SK"/>
              </w:rPr>
            </w:pPr>
          </w:p>
        </w:tc>
        <w:tc>
          <w:tcPr>
            <w:tcW w:w="1280" w:type="dxa"/>
            <w:tcBorders>
              <w:top w:val="nil"/>
              <w:left w:val="nil"/>
              <w:bottom w:val="single" w:sz="4" w:space="0" w:color="auto"/>
              <w:right w:val="single" w:sz="4" w:space="0" w:color="auto"/>
            </w:tcBorders>
            <w:noWrap/>
            <w:vAlign w:val="bottom"/>
            <w:hideMark/>
          </w:tcPr>
          <w:p w14:paraId="476BC440" w14:textId="2A41E643" w:rsidR="00592340" w:rsidRPr="00AF01C6" w:rsidRDefault="00592340" w:rsidP="00592340">
            <w:pPr>
              <w:ind w:firstLineChars="100" w:firstLine="180"/>
              <w:jc w:val="right"/>
              <w:rPr>
                <w:sz w:val="18"/>
                <w:szCs w:val="18"/>
                <w:lang w:eastAsia="sk-SK"/>
              </w:rPr>
            </w:pPr>
          </w:p>
        </w:tc>
      </w:tr>
      <w:tr w:rsidR="00592340" w:rsidRPr="00AF01C6" w14:paraId="31E9262C" w14:textId="77777777" w:rsidTr="00450945">
        <w:trPr>
          <w:trHeight w:val="300"/>
        </w:trPr>
        <w:tc>
          <w:tcPr>
            <w:tcW w:w="901" w:type="dxa"/>
            <w:tcBorders>
              <w:top w:val="nil"/>
              <w:left w:val="single" w:sz="4" w:space="0" w:color="auto"/>
              <w:bottom w:val="single" w:sz="4" w:space="0" w:color="auto"/>
              <w:right w:val="single" w:sz="4" w:space="0" w:color="auto"/>
            </w:tcBorders>
            <w:noWrap/>
            <w:hideMark/>
          </w:tcPr>
          <w:p w14:paraId="28004180" w14:textId="77777777" w:rsidR="00592340" w:rsidRPr="00AF01C6" w:rsidRDefault="00592340" w:rsidP="00592340">
            <w:pPr>
              <w:rPr>
                <w:b/>
                <w:bCs/>
                <w:sz w:val="18"/>
                <w:szCs w:val="18"/>
                <w:lang w:eastAsia="sk-SK"/>
              </w:rPr>
            </w:pPr>
            <w:r w:rsidRPr="00AF01C6">
              <w:rPr>
                <w:b/>
                <w:bCs/>
                <w:sz w:val="18"/>
                <w:szCs w:val="18"/>
                <w:lang w:eastAsia="sk-SK"/>
              </w:rPr>
              <w:t>B.5.</w:t>
            </w:r>
          </w:p>
        </w:tc>
        <w:tc>
          <w:tcPr>
            <w:tcW w:w="5757" w:type="dxa"/>
            <w:tcBorders>
              <w:top w:val="nil"/>
              <w:left w:val="nil"/>
              <w:bottom w:val="single" w:sz="4" w:space="0" w:color="auto"/>
              <w:right w:val="single" w:sz="4" w:space="0" w:color="auto"/>
            </w:tcBorders>
            <w:vAlign w:val="center"/>
            <w:hideMark/>
          </w:tcPr>
          <w:p w14:paraId="2CDD9C6D" w14:textId="77777777" w:rsidR="00592340" w:rsidRPr="00AF01C6" w:rsidRDefault="00592340" w:rsidP="00592340">
            <w:pPr>
              <w:rPr>
                <w:sz w:val="18"/>
                <w:szCs w:val="18"/>
                <w:lang w:eastAsia="sk-SK"/>
              </w:rPr>
            </w:pPr>
            <w:r w:rsidRPr="00AF01C6">
              <w:rPr>
                <w:sz w:val="18"/>
                <w:szCs w:val="18"/>
                <w:lang w:eastAsia="sk-SK"/>
              </w:rPr>
              <w:t>Príjmy z predaja dlhodobého hmotného majetku</w:t>
            </w:r>
          </w:p>
        </w:tc>
        <w:tc>
          <w:tcPr>
            <w:tcW w:w="1417" w:type="dxa"/>
            <w:tcBorders>
              <w:top w:val="nil"/>
              <w:left w:val="nil"/>
              <w:bottom w:val="single" w:sz="4" w:space="0" w:color="auto"/>
              <w:right w:val="single" w:sz="4" w:space="0" w:color="auto"/>
            </w:tcBorders>
            <w:noWrap/>
            <w:vAlign w:val="bottom"/>
          </w:tcPr>
          <w:p w14:paraId="4CC6BBAB" w14:textId="4D0C677F" w:rsidR="00592340" w:rsidRPr="00AF01C6" w:rsidRDefault="002951E1" w:rsidP="00592340">
            <w:pPr>
              <w:ind w:firstLineChars="100" w:firstLine="180"/>
              <w:jc w:val="right"/>
              <w:rPr>
                <w:sz w:val="18"/>
                <w:szCs w:val="18"/>
                <w:lang w:eastAsia="sk-SK"/>
              </w:rPr>
            </w:pPr>
            <w:r>
              <w:rPr>
                <w:sz w:val="18"/>
                <w:szCs w:val="18"/>
                <w:lang w:eastAsia="sk-SK"/>
              </w:rPr>
              <w:t>29 855</w:t>
            </w:r>
          </w:p>
        </w:tc>
        <w:tc>
          <w:tcPr>
            <w:tcW w:w="1280" w:type="dxa"/>
            <w:tcBorders>
              <w:top w:val="nil"/>
              <w:left w:val="nil"/>
              <w:bottom w:val="single" w:sz="4" w:space="0" w:color="auto"/>
              <w:right w:val="single" w:sz="4" w:space="0" w:color="auto"/>
            </w:tcBorders>
            <w:noWrap/>
            <w:vAlign w:val="bottom"/>
            <w:hideMark/>
          </w:tcPr>
          <w:p w14:paraId="7F1A6031" w14:textId="7EBA5F0D" w:rsidR="00592340" w:rsidRPr="00AF01C6" w:rsidRDefault="00592340" w:rsidP="00592340">
            <w:pPr>
              <w:ind w:firstLineChars="100" w:firstLine="180"/>
              <w:jc w:val="right"/>
              <w:rPr>
                <w:sz w:val="18"/>
                <w:szCs w:val="18"/>
                <w:lang w:eastAsia="sk-SK"/>
              </w:rPr>
            </w:pPr>
            <w:r>
              <w:rPr>
                <w:sz w:val="18"/>
                <w:szCs w:val="18"/>
                <w:lang w:eastAsia="sk-SK"/>
              </w:rPr>
              <w:t>2</w:t>
            </w:r>
            <w:r w:rsidR="00634C1C">
              <w:rPr>
                <w:sz w:val="18"/>
                <w:szCs w:val="18"/>
                <w:lang w:eastAsia="sk-SK"/>
              </w:rPr>
              <w:t>5</w:t>
            </w:r>
            <w:r>
              <w:rPr>
                <w:sz w:val="18"/>
                <w:szCs w:val="18"/>
                <w:lang w:eastAsia="sk-SK"/>
              </w:rPr>
              <w:t xml:space="preserve"> </w:t>
            </w:r>
            <w:r w:rsidR="00634C1C">
              <w:rPr>
                <w:sz w:val="18"/>
                <w:szCs w:val="18"/>
                <w:lang w:eastAsia="sk-SK"/>
              </w:rPr>
              <w:t>917</w:t>
            </w:r>
          </w:p>
        </w:tc>
      </w:tr>
      <w:tr w:rsidR="00592340" w:rsidRPr="00AF01C6" w14:paraId="60A50D6F" w14:textId="77777777" w:rsidTr="00450945">
        <w:trPr>
          <w:trHeight w:val="570"/>
        </w:trPr>
        <w:tc>
          <w:tcPr>
            <w:tcW w:w="901" w:type="dxa"/>
            <w:tcBorders>
              <w:top w:val="nil"/>
              <w:left w:val="single" w:sz="4" w:space="0" w:color="auto"/>
              <w:bottom w:val="single" w:sz="4" w:space="0" w:color="auto"/>
              <w:right w:val="single" w:sz="4" w:space="0" w:color="auto"/>
            </w:tcBorders>
            <w:noWrap/>
            <w:hideMark/>
          </w:tcPr>
          <w:p w14:paraId="586A2EE3" w14:textId="77777777" w:rsidR="00592340" w:rsidRPr="00AF01C6" w:rsidRDefault="00592340" w:rsidP="00592340">
            <w:pPr>
              <w:rPr>
                <w:b/>
                <w:bCs/>
                <w:sz w:val="18"/>
                <w:szCs w:val="18"/>
                <w:lang w:eastAsia="sk-SK"/>
              </w:rPr>
            </w:pPr>
            <w:r w:rsidRPr="00AF01C6">
              <w:rPr>
                <w:b/>
                <w:bCs/>
                <w:sz w:val="18"/>
                <w:szCs w:val="18"/>
                <w:lang w:eastAsia="sk-SK"/>
              </w:rPr>
              <w:t>B.6.</w:t>
            </w:r>
          </w:p>
        </w:tc>
        <w:tc>
          <w:tcPr>
            <w:tcW w:w="5757" w:type="dxa"/>
            <w:tcBorders>
              <w:top w:val="nil"/>
              <w:left w:val="nil"/>
              <w:bottom w:val="single" w:sz="4" w:space="0" w:color="auto"/>
              <w:right w:val="single" w:sz="4" w:space="0" w:color="auto"/>
            </w:tcBorders>
            <w:vAlign w:val="center"/>
            <w:hideMark/>
          </w:tcPr>
          <w:p w14:paraId="7C95B08C" w14:textId="77777777" w:rsidR="00592340" w:rsidRPr="00AF01C6" w:rsidRDefault="00592340" w:rsidP="00592340">
            <w:pPr>
              <w:rPr>
                <w:sz w:val="18"/>
                <w:szCs w:val="18"/>
                <w:lang w:eastAsia="sk-SK"/>
              </w:rPr>
            </w:pPr>
            <w:r w:rsidRPr="00AF01C6">
              <w:rPr>
                <w:sz w:val="18"/>
                <w:szCs w:val="18"/>
                <w:lang w:eastAsia="sk-SK"/>
              </w:rPr>
              <w:t>Príjmy z predaja dlhodobých cenných papierov a podielov v iných účtovných jednotkách</w:t>
            </w:r>
          </w:p>
        </w:tc>
        <w:tc>
          <w:tcPr>
            <w:tcW w:w="1417" w:type="dxa"/>
            <w:tcBorders>
              <w:top w:val="nil"/>
              <w:left w:val="nil"/>
              <w:bottom w:val="single" w:sz="4" w:space="0" w:color="auto"/>
              <w:right w:val="single" w:sz="4" w:space="0" w:color="auto"/>
            </w:tcBorders>
            <w:noWrap/>
            <w:vAlign w:val="bottom"/>
          </w:tcPr>
          <w:p w14:paraId="15A2F541" w14:textId="77777777" w:rsidR="00592340" w:rsidRPr="00AF01C6" w:rsidRDefault="00592340" w:rsidP="00592340">
            <w:pPr>
              <w:ind w:firstLineChars="100" w:firstLine="180"/>
              <w:jc w:val="right"/>
              <w:rPr>
                <w:sz w:val="18"/>
                <w:szCs w:val="18"/>
                <w:lang w:eastAsia="sk-SK"/>
              </w:rPr>
            </w:pPr>
          </w:p>
        </w:tc>
        <w:tc>
          <w:tcPr>
            <w:tcW w:w="1280" w:type="dxa"/>
            <w:tcBorders>
              <w:top w:val="nil"/>
              <w:left w:val="nil"/>
              <w:bottom w:val="single" w:sz="4" w:space="0" w:color="auto"/>
              <w:right w:val="single" w:sz="4" w:space="0" w:color="auto"/>
            </w:tcBorders>
            <w:noWrap/>
            <w:vAlign w:val="bottom"/>
            <w:hideMark/>
          </w:tcPr>
          <w:p w14:paraId="27A784F9" w14:textId="77777777" w:rsidR="00592340" w:rsidRPr="00AF01C6" w:rsidRDefault="00592340" w:rsidP="00592340">
            <w:pPr>
              <w:ind w:firstLineChars="100" w:firstLine="180"/>
              <w:jc w:val="right"/>
              <w:rPr>
                <w:sz w:val="18"/>
                <w:szCs w:val="18"/>
                <w:lang w:eastAsia="sk-SK"/>
              </w:rPr>
            </w:pPr>
          </w:p>
        </w:tc>
      </w:tr>
      <w:tr w:rsidR="00592340" w:rsidRPr="00AF01C6" w14:paraId="5A40036A" w14:textId="77777777" w:rsidTr="00450945">
        <w:trPr>
          <w:trHeight w:val="570"/>
        </w:trPr>
        <w:tc>
          <w:tcPr>
            <w:tcW w:w="901" w:type="dxa"/>
            <w:tcBorders>
              <w:top w:val="nil"/>
              <w:left w:val="single" w:sz="4" w:space="0" w:color="auto"/>
              <w:bottom w:val="single" w:sz="4" w:space="0" w:color="auto"/>
              <w:right w:val="single" w:sz="4" w:space="0" w:color="auto"/>
            </w:tcBorders>
            <w:noWrap/>
            <w:hideMark/>
          </w:tcPr>
          <w:p w14:paraId="37015861" w14:textId="77777777" w:rsidR="00592340" w:rsidRPr="00AF01C6" w:rsidRDefault="00592340" w:rsidP="00592340">
            <w:pPr>
              <w:rPr>
                <w:b/>
                <w:bCs/>
                <w:sz w:val="18"/>
                <w:szCs w:val="18"/>
                <w:lang w:eastAsia="sk-SK"/>
              </w:rPr>
            </w:pPr>
            <w:r w:rsidRPr="00AF01C6">
              <w:rPr>
                <w:b/>
                <w:bCs/>
                <w:sz w:val="18"/>
                <w:szCs w:val="18"/>
                <w:lang w:eastAsia="sk-SK"/>
              </w:rPr>
              <w:t>B.7.</w:t>
            </w:r>
          </w:p>
        </w:tc>
        <w:tc>
          <w:tcPr>
            <w:tcW w:w="5757" w:type="dxa"/>
            <w:tcBorders>
              <w:top w:val="nil"/>
              <w:left w:val="nil"/>
              <w:bottom w:val="single" w:sz="4" w:space="0" w:color="auto"/>
              <w:right w:val="single" w:sz="4" w:space="0" w:color="auto"/>
            </w:tcBorders>
            <w:vAlign w:val="center"/>
            <w:hideMark/>
          </w:tcPr>
          <w:p w14:paraId="49A86125" w14:textId="77777777" w:rsidR="00592340" w:rsidRPr="00AF01C6" w:rsidRDefault="00592340" w:rsidP="00592340">
            <w:pPr>
              <w:rPr>
                <w:sz w:val="18"/>
                <w:szCs w:val="18"/>
                <w:lang w:eastAsia="sk-SK"/>
              </w:rPr>
            </w:pPr>
            <w:r w:rsidRPr="00AF01C6">
              <w:rPr>
                <w:sz w:val="18"/>
                <w:szCs w:val="18"/>
                <w:lang w:eastAsia="sk-SK"/>
              </w:rPr>
              <w:t>Výdavky na dlhodobé pôžičky poskytnuté účtovnou jednotkou inej účtovnej jednotke v skupine</w:t>
            </w:r>
          </w:p>
        </w:tc>
        <w:tc>
          <w:tcPr>
            <w:tcW w:w="1417" w:type="dxa"/>
            <w:tcBorders>
              <w:top w:val="nil"/>
              <w:left w:val="nil"/>
              <w:bottom w:val="single" w:sz="4" w:space="0" w:color="auto"/>
              <w:right w:val="single" w:sz="4" w:space="0" w:color="auto"/>
            </w:tcBorders>
            <w:noWrap/>
            <w:vAlign w:val="bottom"/>
          </w:tcPr>
          <w:p w14:paraId="5BA3B576" w14:textId="35D1CC88" w:rsidR="00592340" w:rsidRPr="00AF01C6" w:rsidRDefault="002951E1" w:rsidP="00592340">
            <w:pPr>
              <w:ind w:firstLineChars="100" w:firstLine="180"/>
              <w:jc w:val="right"/>
              <w:rPr>
                <w:sz w:val="18"/>
                <w:szCs w:val="18"/>
                <w:lang w:eastAsia="sk-SK"/>
              </w:rPr>
            </w:pPr>
            <w:r>
              <w:rPr>
                <w:sz w:val="18"/>
                <w:szCs w:val="18"/>
                <w:lang w:eastAsia="sk-SK"/>
              </w:rPr>
              <w:t>(2 000 000)</w:t>
            </w:r>
          </w:p>
        </w:tc>
        <w:tc>
          <w:tcPr>
            <w:tcW w:w="1280" w:type="dxa"/>
            <w:tcBorders>
              <w:top w:val="nil"/>
              <w:left w:val="nil"/>
              <w:bottom w:val="single" w:sz="4" w:space="0" w:color="auto"/>
              <w:right w:val="single" w:sz="4" w:space="0" w:color="auto"/>
            </w:tcBorders>
            <w:noWrap/>
            <w:vAlign w:val="bottom"/>
            <w:hideMark/>
          </w:tcPr>
          <w:p w14:paraId="327554B9" w14:textId="77777777" w:rsidR="00592340" w:rsidRPr="00AF01C6" w:rsidRDefault="00592340" w:rsidP="00592340">
            <w:pPr>
              <w:ind w:firstLineChars="100" w:firstLine="180"/>
              <w:jc w:val="right"/>
              <w:rPr>
                <w:sz w:val="18"/>
                <w:szCs w:val="18"/>
                <w:lang w:eastAsia="sk-SK"/>
              </w:rPr>
            </w:pPr>
          </w:p>
        </w:tc>
      </w:tr>
      <w:tr w:rsidR="00592340" w:rsidRPr="00AF01C6" w14:paraId="191DA1A1" w14:textId="77777777" w:rsidTr="00450945">
        <w:trPr>
          <w:trHeight w:val="570"/>
        </w:trPr>
        <w:tc>
          <w:tcPr>
            <w:tcW w:w="901" w:type="dxa"/>
            <w:tcBorders>
              <w:top w:val="nil"/>
              <w:left w:val="single" w:sz="4" w:space="0" w:color="auto"/>
              <w:bottom w:val="single" w:sz="4" w:space="0" w:color="auto"/>
              <w:right w:val="single" w:sz="4" w:space="0" w:color="auto"/>
            </w:tcBorders>
            <w:noWrap/>
            <w:hideMark/>
          </w:tcPr>
          <w:p w14:paraId="64CFDAEA" w14:textId="77777777" w:rsidR="00592340" w:rsidRPr="00AF01C6" w:rsidRDefault="00592340" w:rsidP="00592340">
            <w:pPr>
              <w:rPr>
                <w:b/>
                <w:bCs/>
                <w:sz w:val="18"/>
                <w:szCs w:val="18"/>
                <w:lang w:eastAsia="sk-SK"/>
              </w:rPr>
            </w:pPr>
            <w:r w:rsidRPr="00AF01C6">
              <w:rPr>
                <w:b/>
                <w:bCs/>
                <w:sz w:val="18"/>
                <w:szCs w:val="18"/>
                <w:lang w:eastAsia="sk-SK"/>
              </w:rPr>
              <w:t xml:space="preserve">B.8. </w:t>
            </w:r>
          </w:p>
        </w:tc>
        <w:tc>
          <w:tcPr>
            <w:tcW w:w="5757" w:type="dxa"/>
            <w:tcBorders>
              <w:top w:val="nil"/>
              <w:left w:val="nil"/>
              <w:bottom w:val="single" w:sz="4" w:space="0" w:color="auto"/>
              <w:right w:val="single" w:sz="4" w:space="0" w:color="auto"/>
            </w:tcBorders>
            <w:vAlign w:val="center"/>
            <w:hideMark/>
          </w:tcPr>
          <w:p w14:paraId="150E21F2" w14:textId="77777777" w:rsidR="00592340" w:rsidRPr="00AF01C6" w:rsidRDefault="00592340" w:rsidP="00592340">
            <w:pPr>
              <w:rPr>
                <w:sz w:val="18"/>
                <w:szCs w:val="18"/>
                <w:lang w:eastAsia="sk-SK"/>
              </w:rPr>
            </w:pPr>
            <w:r w:rsidRPr="00AF01C6">
              <w:rPr>
                <w:sz w:val="18"/>
                <w:szCs w:val="18"/>
                <w:lang w:eastAsia="sk-SK"/>
              </w:rPr>
              <w:t>Príjmy zo splácania dlhodobých pôžičiek poskytnutých účtovnou jednotkou inej účtovnej jednotke v skupine</w:t>
            </w:r>
          </w:p>
        </w:tc>
        <w:tc>
          <w:tcPr>
            <w:tcW w:w="1417" w:type="dxa"/>
            <w:tcBorders>
              <w:top w:val="nil"/>
              <w:left w:val="nil"/>
              <w:bottom w:val="single" w:sz="4" w:space="0" w:color="auto"/>
              <w:right w:val="single" w:sz="4" w:space="0" w:color="auto"/>
            </w:tcBorders>
            <w:noWrap/>
            <w:vAlign w:val="bottom"/>
          </w:tcPr>
          <w:p w14:paraId="5A38F9B5" w14:textId="77777777" w:rsidR="00592340" w:rsidRPr="00AF01C6" w:rsidRDefault="00592340" w:rsidP="00592340">
            <w:pPr>
              <w:ind w:firstLineChars="100" w:firstLine="180"/>
              <w:jc w:val="right"/>
              <w:rPr>
                <w:sz w:val="18"/>
                <w:szCs w:val="18"/>
                <w:lang w:eastAsia="sk-SK"/>
              </w:rPr>
            </w:pPr>
          </w:p>
        </w:tc>
        <w:tc>
          <w:tcPr>
            <w:tcW w:w="1280" w:type="dxa"/>
            <w:tcBorders>
              <w:top w:val="nil"/>
              <w:left w:val="nil"/>
              <w:bottom w:val="single" w:sz="4" w:space="0" w:color="auto"/>
              <w:right w:val="single" w:sz="4" w:space="0" w:color="auto"/>
            </w:tcBorders>
            <w:noWrap/>
            <w:vAlign w:val="bottom"/>
            <w:hideMark/>
          </w:tcPr>
          <w:p w14:paraId="56D088D1" w14:textId="77777777" w:rsidR="00592340" w:rsidRPr="00AF01C6" w:rsidRDefault="00592340" w:rsidP="00592340">
            <w:pPr>
              <w:ind w:firstLineChars="100" w:firstLine="180"/>
              <w:jc w:val="right"/>
              <w:rPr>
                <w:sz w:val="18"/>
                <w:szCs w:val="18"/>
                <w:lang w:eastAsia="sk-SK"/>
              </w:rPr>
            </w:pPr>
          </w:p>
        </w:tc>
      </w:tr>
      <w:tr w:rsidR="00592340" w:rsidRPr="00AF01C6" w14:paraId="5B600B26" w14:textId="77777777" w:rsidTr="00450945">
        <w:trPr>
          <w:trHeight w:val="570"/>
        </w:trPr>
        <w:tc>
          <w:tcPr>
            <w:tcW w:w="901" w:type="dxa"/>
            <w:tcBorders>
              <w:top w:val="nil"/>
              <w:left w:val="single" w:sz="4" w:space="0" w:color="auto"/>
              <w:bottom w:val="single" w:sz="4" w:space="0" w:color="auto"/>
              <w:right w:val="single" w:sz="4" w:space="0" w:color="auto"/>
            </w:tcBorders>
            <w:noWrap/>
            <w:hideMark/>
          </w:tcPr>
          <w:p w14:paraId="20CE5FF4" w14:textId="77777777" w:rsidR="00592340" w:rsidRPr="00AF01C6" w:rsidRDefault="00592340" w:rsidP="00592340">
            <w:pPr>
              <w:rPr>
                <w:b/>
                <w:bCs/>
                <w:sz w:val="18"/>
                <w:szCs w:val="18"/>
                <w:lang w:eastAsia="sk-SK"/>
              </w:rPr>
            </w:pPr>
            <w:r w:rsidRPr="00AF01C6">
              <w:rPr>
                <w:b/>
                <w:bCs/>
                <w:sz w:val="18"/>
                <w:szCs w:val="18"/>
                <w:lang w:eastAsia="sk-SK"/>
              </w:rPr>
              <w:t>B.9.</w:t>
            </w:r>
          </w:p>
        </w:tc>
        <w:tc>
          <w:tcPr>
            <w:tcW w:w="5757" w:type="dxa"/>
            <w:tcBorders>
              <w:top w:val="nil"/>
              <w:left w:val="nil"/>
              <w:bottom w:val="single" w:sz="4" w:space="0" w:color="auto"/>
              <w:right w:val="single" w:sz="4" w:space="0" w:color="auto"/>
            </w:tcBorders>
            <w:vAlign w:val="center"/>
            <w:hideMark/>
          </w:tcPr>
          <w:p w14:paraId="2843CB8A" w14:textId="77777777" w:rsidR="00592340" w:rsidRPr="00AF01C6" w:rsidRDefault="00592340" w:rsidP="00592340">
            <w:pPr>
              <w:rPr>
                <w:sz w:val="18"/>
                <w:szCs w:val="18"/>
                <w:lang w:eastAsia="sk-SK"/>
              </w:rPr>
            </w:pPr>
            <w:r w:rsidRPr="00AF01C6">
              <w:rPr>
                <w:sz w:val="18"/>
                <w:szCs w:val="18"/>
                <w:lang w:eastAsia="sk-SK"/>
              </w:rPr>
              <w:t>Výdavky na dlhodobé pôžičky poskytnuté účtovnou jednotkou tretím osobám</w:t>
            </w:r>
          </w:p>
        </w:tc>
        <w:tc>
          <w:tcPr>
            <w:tcW w:w="1417" w:type="dxa"/>
            <w:tcBorders>
              <w:top w:val="nil"/>
              <w:left w:val="nil"/>
              <w:bottom w:val="single" w:sz="4" w:space="0" w:color="auto"/>
              <w:right w:val="single" w:sz="4" w:space="0" w:color="auto"/>
            </w:tcBorders>
            <w:noWrap/>
            <w:vAlign w:val="bottom"/>
          </w:tcPr>
          <w:p w14:paraId="4BE433F1" w14:textId="77777777" w:rsidR="00592340" w:rsidRPr="00AF01C6" w:rsidRDefault="00592340" w:rsidP="00592340">
            <w:pPr>
              <w:ind w:firstLineChars="100" w:firstLine="180"/>
              <w:jc w:val="right"/>
              <w:rPr>
                <w:sz w:val="18"/>
                <w:szCs w:val="18"/>
                <w:lang w:eastAsia="sk-SK"/>
              </w:rPr>
            </w:pPr>
          </w:p>
        </w:tc>
        <w:tc>
          <w:tcPr>
            <w:tcW w:w="1280" w:type="dxa"/>
            <w:tcBorders>
              <w:top w:val="nil"/>
              <w:left w:val="nil"/>
              <w:bottom w:val="single" w:sz="4" w:space="0" w:color="auto"/>
              <w:right w:val="single" w:sz="4" w:space="0" w:color="auto"/>
            </w:tcBorders>
            <w:noWrap/>
            <w:vAlign w:val="bottom"/>
            <w:hideMark/>
          </w:tcPr>
          <w:p w14:paraId="0CA970FB" w14:textId="77777777" w:rsidR="00592340" w:rsidRPr="00AF01C6" w:rsidRDefault="00592340" w:rsidP="00592340">
            <w:pPr>
              <w:ind w:firstLineChars="100" w:firstLine="180"/>
              <w:jc w:val="right"/>
              <w:rPr>
                <w:sz w:val="18"/>
                <w:szCs w:val="18"/>
                <w:lang w:eastAsia="sk-SK"/>
              </w:rPr>
            </w:pPr>
          </w:p>
        </w:tc>
      </w:tr>
      <w:tr w:rsidR="00592340" w:rsidRPr="00AF01C6" w14:paraId="6983445C" w14:textId="77777777" w:rsidTr="00450945">
        <w:trPr>
          <w:trHeight w:val="570"/>
        </w:trPr>
        <w:tc>
          <w:tcPr>
            <w:tcW w:w="901" w:type="dxa"/>
            <w:tcBorders>
              <w:top w:val="nil"/>
              <w:left w:val="single" w:sz="4" w:space="0" w:color="auto"/>
              <w:bottom w:val="single" w:sz="4" w:space="0" w:color="auto"/>
              <w:right w:val="single" w:sz="4" w:space="0" w:color="auto"/>
            </w:tcBorders>
            <w:noWrap/>
            <w:hideMark/>
          </w:tcPr>
          <w:p w14:paraId="0E9892F7" w14:textId="77777777" w:rsidR="00592340" w:rsidRPr="00AF01C6" w:rsidRDefault="00592340" w:rsidP="00592340">
            <w:pPr>
              <w:rPr>
                <w:b/>
                <w:bCs/>
                <w:sz w:val="18"/>
                <w:szCs w:val="18"/>
                <w:lang w:eastAsia="sk-SK"/>
              </w:rPr>
            </w:pPr>
            <w:r w:rsidRPr="00AF01C6">
              <w:rPr>
                <w:b/>
                <w:bCs/>
                <w:sz w:val="18"/>
                <w:szCs w:val="18"/>
                <w:lang w:eastAsia="sk-SK"/>
              </w:rPr>
              <w:t>B.10.</w:t>
            </w:r>
          </w:p>
        </w:tc>
        <w:tc>
          <w:tcPr>
            <w:tcW w:w="5757" w:type="dxa"/>
            <w:tcBorders>
              <w:top w:val="nil"/>
              <w:left w:val="nil"/>
              <w:bottom w:val="single" w:sz="4" w:space="0" w:color="auto"/>
              <w:right w:val="single" w:sz="4" w:space="0" w:color="auto"/>
            </w:tcBorders>
            <w:vAlign w:val="center"/>
            <w:hideMark/>
          </w:tcPr>
          <w:p w14:paraId="0E4ABF43" w14:textId="77777777" w:rsidR="00592340" w:rsidRPr="00AF01C6" w:rsidRDefault="00592340" w:rsidP="00592340">
            <w:pPr>
              <w:rPr>
                <w:sz w:val="18"/>
                <w:szCs w:val="18"/>
                <w:lang w:eastAsia="sk-SK"/>
              </w:rPr>
            </w:pPr>
            <w:r w:rsidRPr="00AF01C6">
              <w:rPr>
                <w:sz w:val="18"/>
                <w:szCs w:val="18"/>
                <w:lang w:eastAsia="sk-SK"/>
              </w:rPr>
              <w:t>Príjmy zo splácania dlhodobých pôžičiek poskytnutých účtovnou jednotkou tretím osobám</w:t>
            </w:r>
          </w:p>
        </w:tc>
        <w:tc>
          <w:tcPr>
            <w:tcW w:w="1417" w:type="dxa"/>
            <w:tcBorders>
              <w:top w:val="nil"/>
              <w:left w:val="nil"/>
              <w:bottom w:val="single" w:sz="4" w:space="0" w:color="auto"/>
              <w:right w:val="single" w:sz="4" w:space="0" w:color="auto"/>
            </w:tcBorders>
            <w:noWrap/>
            <w:vAlign w:val="bottom"/>
          </w:tcPr>
          <w:p w14:paraId="64982349" w14:textId="77777777" w:rsidR="00592340" w:rsidRPr="00AF01C6" w:rsidRDefault="00592340" w:rsidP="00592340">
            <w:pPr>
              <w:ind w:firstLineChars="100" w:firstLine="180"/>
              <w:jc w:val="right"/>
              <w:rPr>
                <w:sz w:val="18"/>
                <w:szCs w:val="18"/>
                <w:lang w:eastAsia="sk-SK"/>
              </w:rPr>
            </w:pPr>
          </w:p>
        </w:tc>
        <w:tc>
          <w:tcPr>
            <w:tcW w:w="1280" w:type="dxa"/>
            <w:tcBorders>
              <w:top w:val="nil"/>
              <w:left w:val="nil"/>
              <w:bottom w:val="single" w:sz="4" w:space="0" w:color="auto"/>
              <w:right w:val="single" w:sz="4" w:space="0" w:color="auto"/>
            </w:tcBorders>
            <w:noWrap/>
            <w:vAlign w:val="bottom"/>
            <w:hideMark/>
          </w:tcPr>
          <w:p w14:paraId="3B8E9F55" w14:textId="77777777" w:rsidR="00592340" w:rsidRPr="00AF01C6" w:rsidRDefault="00592340" w:rsidP="00592340">
            <w:pPr>
              <w:ind w:firstLineChars="100" w:firstLine="180"/>
              <w:jc w:val="right"/>
              <w:rPr>
                <w:sz w:val="18"/>
                <w:szCs w:val="18"/>
                <w:lang w:eastAsia="sk-SK"/>
              </w:rPr>
            </w:pPr>
          </w:p>
        </w:tc>
      </w:tr>
      <w:tr w:rsidR="00592340" w:rsidRPr="00AF01C6" w14:paraId="1B1387E3" w14:textId="77777777" w:rsidTr="00450945">
        <w:trPr>
          <w:trHeight w:val="570"/>
        </w:trPr>
        <w:tc>
          <w:tcPr>
            <w:tcW w:w="901" w:type="dxa"/>
            <w:tcBorders>
              <w:top w:val="nil"/>
              <w:left w:val="single" w:sz="4" w:space="0" w:color="auto"/>
              <w:bottom w:val="single" w:sz="4" w:space="0" w:color="auto"/>
              <w:right w:val="single" w:sz="4" w:space="0" w:color="auto"/>
            </w:tcBorders>
            <w:noWrap/>
            <w:hideMark/>
          </w:tcPr>
          <w:p w14:paraId="6BE27E5F" w14:textId="77777777" w:rsidR="00592340" w:rsidRPr="00AF01C6" w:rsidRDefault="00592340" w:rsidP="00592340">
            <w:pPr>
              <w:rPr>
                <w:b/>
                <w:bCs/>
                <w:sz w:val="18"/>
                <w:szCs w:val="18"/>
                <w:lang w:eastAsia="sk-SK"/>
              </w:rPr>
            </w:pPr>
            <w:r w:rsidRPr="00AF01C6">
              <w:rPr>
                <w:b/>
                <w:bCs/>
                <w:sz w:val="18"/>
                <w:szCs w:val="18"/>
                <w:lang w:eastAsia="sk-SK"/>
              </w:rPr>
              <w:t>B.11.</w:t>
            </w:r>
          </w:p>
        </w:tc>
        <w:tc>
          <w:tcPr>
            <w:tcW w:w="5757" w:type="dxa"/>
            <w:tcBorders>
              <w:top w:val="nil"/>
              <w:left w:val="nil"/>
              <w:bottom w:val="single" w:sz="4" w:space="0" w:color="auto"/>
              <w:right w:val="single" w:sz="4" w:space="0" w:color="auto"/>
            </w:tcBorders>
            <w:vAlign w:val="center"/>
            <w:hideMark/>
          </w:tcPr>
          <w:p w14:paraId="6B16F380" w14:textId="77777777" w:rsidR="00592340" w:rsidRPr="00AF01C6" w:rsidRDefault="00592340" w:rsidP="00592340">
            <w:pPr>
              <w:rPr>
                <w:sz w:val="18"/>
                <w:szCs w:val="18"/>
                <w:lang w:eastAsia="sk-SK"/>
              </w:rPr>
            </w:pPr>
            <w:r w:rsidRPr="00AF01C6">
              <w:rPr>
                <w:sz w:val="18"/>
                <w:szCs w:val="18"/>
                <w:lang w:eastAsia="sk-SK"/>
              </w:rPr>
              <w:t>Príjmy z prenájmu súboru hnuteľného a nehnuteľného majetku používaného a odpisovaného nájomcom</w:t>
            </w:r>
          </w:p>
        </w:tc>
        <w:tc>
          <w:tcPr>
            <w:tcW w:w="1417" w:type="dxa"/>
            <w:tcBorders>
              <w:top w:val="nil"/>
              <w:left w:val="nil"/>
              <w:bottom w:val="single" w:sz="4" w:space="0" w:color="auto"/>
              <w:right w:val="single" w:sz="4" w:space="0" w:color="auto"/>
            </w:tcBorders>
            <w:noWrap/>
            <w:vAlign w:val="bottom"/>
          </w:tcPr>
          <w:p w14:paraId="6A887267" w14:textId="77777777" w:rsidR="00592340" w:rsidRPr="00AF01C6" w:rsidRDefault="00592340" w:rsidP="00592340">
            <w:pPr>
              <w:ind w:firstLineChars="100" w:firstLine="180"/>
              <w:jc w:val="right"/>
              <w:rPr>
                <w:sz w:val="18"/>
                <w:szCs w:val="18"/>
                <w:lang w:eastAsia="sk-SK"/>
              </w:rPr>
            </w:pPr>
          </w:p>
        </w:tc>
        <w:tc>
          <w:tcPr>
            <w:tcW w:w="1280" w:type="dxa"/>
            <w:tcBorders>
              <w:top w:val="nil"/>
              <w:left w:val="nil"/>
              <w:bottom w:val="single" w:sz="4" w:space="0" w:color="auto"/>
              <w:right w:val="single" w:sz="4" w:space="0" w:color="auto"/>
            </w:tcBorders>
            <w:noWrap/>
            <w:vAlign w:val="bottom"/>
            <w:hideMark/>
          </w:tcPr>
          <w:p w14:paraId="0F99D1D5" w14:textId="77777777" w:rsidR="00592340" w:rsidRPr="00AF01C6" w:rsidRDefault="00592340" w:rsidP="00592340">
            <w:pPr>
              <w:ind w:firstLineChars="100" w:firstLine="180"/>
              <w:jc w:val="right"/>
              <w:rPr>
                <w:sz w:val="18"/>
                <w:szCs w:val="18"/>
                <w:lang w:eastAsia="sk-SK"/>
              </w:rPr>
            </w:pPr>
          </w:p>
        </w:tc>
      </w:tr>
      <w:tr w:rsidR="00592340" w:rsidRPr="00AF01C6" w14:paraId="75D768DB" w14:textId="77777777" w:rsidTr="00450945">
        <w:trPr>
          <w:trHeight w:val="570"/>
        </w:trPr>
        <w:tc>
          <w:tcPr>
            <w:tcW w:w="901" w:type="dxa"/>
            <w:tcBorders>
              <w:top w:val="nil"/>
              <w:left w:val="single" w:sz="4" w:space="0" w:color="auto"/>
              <w:bottom w:val="single" w:sz="4" w:space="0" w:color="auto"/>
              <w:right w:val="single" w:sz="4" w:space="0" w:color="auto"/>
            </w:tcBorders>
            <w:noWrap/>
            <w:hideMark/>
          </w:tcPr>
          <w:p w14:paraId="5750C915" w14:textId="77777777" w:rsidR="00592340" w:rsidRPr="00AF01C6" w:rsidRDefault="00592340" w:rsidP="00592340">
            <w:pPr>
              <w:rPr>
                <w:b/>
                <w:bCs/>
                <w:sz w:val="18"/>
                <w:szCs w:val="18"/>
                <w:lang w:eastAsia="sk-SK"/>
              </w:rPr>
            </w:pPr>
            <w:r w:rsidRPr="00AF01C6">
              <w:rPr>
                <w:b/>
                <w:bCs/>
                <w:sz w:val="18"/>
                <w:szCs w:val="18"/>
                <w:lang w:eastAsia="sk-SK"/>
              </w:rPr>
              <w:t>B.12.</w:t>
            </w:r>
          </w:p>
        </w:tc>
        <w:tc>
          <w:tcPr>
            <w:tcW w:w="5757" w:type="dxa"/>
            <w:tcBorders>
              <w:top w:val="nil"/>
              <w:left w:val="nil"/>
              <w:bottom w:val="single" w:sz="4" w:space="0" w:color="auto"/>
              <w:right w:val="single" w:sz="4" w:space="0" w:color="auto"/>
            </w:tcBorders>
            <w:vAlign w:val="center"/>
            <w:hideMark/>
          </w:tcPr>
          <w:p w14:paraId="513F1E9E" w14:textId="77777777" w:rsidR="00592340" w:rsidRPr="00AF01C6" w:rsidRDefault="00592340" w:rsidP="00592340">
            <w:pPr>
              <w:rPr>
                <w:sz w:val="18"/>
                <w:szCs w:val="18"/>
                <w:lang w:eastAsia="sk-SK"/>
              </w:rPr>
            </w:pPr>
            <w:r w:rsidRPr="00AF01C6">
              <w:rPr>
                <w:sz w:val="18"/>
                <w:szCs w:val="18"/>
                <w:lang w:eastAsia="sk-SK"/>
              </w:rPr>
              <w:t>Prijaté úroky, s výnimkou tých, ktoré sa začleňujú do prevádzkových činností</w:t>
            </w:r>
          </w:p>
        </w:tc>
        <w:tc>
          <w:tcPr>
            <w:tcW w:w="1417" w:type="dxa"/>
            <w:tcBorders>
              <w:top w:val="nil"/>
              <w:left w:val="nil"/>
              <w:bottom w:val="single" w:sz="4" w:space="0" w:color="auto"/>
              <w:right w:val="single" w:sz="4" w:space="0" w:color="auto"/>
            </w:tcBorders>
            <w:noWrap/>
            <w:vAlign w:val="bottom"/>
          </w:tcPr>
          <w:p w14:paraId="7D867421" w14:textId="5C8A6F8E" w:rsidR="00592340" w:rsidRPr="00AF01C6" w:rsidRDefault="00592340" w:rsidP="00592340">
            <w:pPr>
              <w:ind w:firstLineChars="100" w:firstLine="180"/>
              <w:jc w:val="right"/>
              <w:rPr>
                <w:sz w:val="18"/>
                <w:szCs w:val="18"/>
                <w:lang w:eastAsia="sk-SK"/>
              </w:rPr>
            </w:pPr>
          </w:p>
        </w:tc>
        <w:tc>
          <w:tcPr>
            <w:tcW w:w="1280" w:type="dxa"/>
            <w:tcBorders>
              <w:top w:val="nil"/>
              <w:left w:val="nil"/>
              <w:bottom w:val="single" w:sz="4" w:space="0" w:color="auto"/>
              <w:right w:val="single" w:sz="4" w:space="0" w:color="auto"/>
            </w:tcBorders>
            <w:noWrap/>
            <w:vAlign w:val="bottom"/>
            <w:hideMark/>
          </w:tcPr>
          <w:p w14:paraId="2A2202F0" w14:textId="5B540601" w:rsidR="00592340" w:rsidRPr="00AF01C6" w:rsidRDefault="00592340" w:rsidP="00592340">
            <w:pPr>
              <w:ind w:firstLineChars="100" w:firstLine="180"/>
              <w:jc w:val="right"/>
              <w:rPr>
                <w:sz w:val="18"/>
                <w:szCs w:val="18"/>
                <w:lang w:eastAsia="sk-SK"/>
              </w:rPr>
            </w:pPr>
            <w:r>
              <w:rPr>
                <w:sz w:val="18"/>
                <w:szCs w:val="18"/>
                <w:lang w:eastAsia="sk-SK"/>
              </w:rPr>
              <w:t>6 000</w:t>
            </w:r>
          </w:p>
        </w:tc>
      </w:tr>
      <w:tr w:rsidR="00592340" w:rsidRPr="00AF01C6" w14:paraId="163A014C" w14:textId="77777777" w:rsidTr="00450945">
        <w:trPr>
          <w:trHeight w:val="570"/>
        </w:trPr>
        <w:tc>
          <w:tcPr>
            <w:tcW w:w="901" w:type="dxa"/>
            <w:tcBorders>
              <w:top w:val="nil"/>
              <w:left w:val="single" w:sz="4" w:space="0" w:color="auto"/>
              <w:bottom w:val="single" w:sz="4" w:space="0" w:color="auto"/>
              <w:right w:val="single" w:sz="4" w:space="0" w:color="auto"/>
            </w:tcBorders>
            <w:noWrap/>
            <w:hideMark/>
          </w:tcPr>
          <w:p w14:paraId="63DE9830" w14:textId="77777777" w:rsidR="00592340" w:rsidRPr="00AF01C6" w:rsidRDefault="00592340" w:rsidP="00592340">
            <w:pPr>
              <w:rPr>
                <w:b/>
                <w:bCs/>
                <w:sz w:val="18"/>
                <w:szCs w:val="18"/>
                <w:lang w:eastAsia="sk-SK"/>
              </w:rPr>
            </w:pPr>
            <w:r w:rsidRPr="00AF01C6">
              <w:rPr>
                <w:b/>
                <w:bCs/>
                <w:sz w:val="18"/>
                <w:szCs w:val="18"/>
                <w:lang w:eastAsia="sk-SK"/>
              </w:rPr>
              <w:t>B.13.</w:t>
            </w:r>
          </w:p>
        </w:tc>
        <w:tc>
          <w:tcPr>
            <w:tcW w:w="5757" w:type="dxa"/>
            <w:tcBorders>
              <w:top w:val="nil"/>
              <w:left w:val="nil"/>
              <w:bottom w:val="single" w:sz="4" w:space="0" w:color="auto"/>
              <w:right w:val="single" w:sz="4" w:space="0" w:color="auto"/>
            </w:tcBorders>
            <w:vAlign w:val="center"/>
            <w:hideMark/>
          </w:tcPr>
          <w:p w14:paraId="6D814260" w14:textId="77777777" w:rsidR="00592340" w:rsidRPr="00AF01C6" w:rsidRDefault="00592340" w:rsidP="00592340">
            <w:pPr>
              <w:rPr>
                <w:sz w:val="18"/>
                <w:szCs w:val="18"/>
                <w:lang w:eastAsia="sk-SK"/>
              </w:rPr>
            </w:pPr>
            <w:r w:rsidRPr="00AF01C6">
              <w:rPr>
                <w:sz w:val="18"/>
                <w:szCs w:val="18"/>
                <w:lang w:eastAsia="sk-SK"/>
              </w:rPr>
              <w:t>Príjmy z dividend a iných podielov na zisku, s výnimkou tých, ktoré sa začleňujú do prevádzkových činností</w:t>
            </w:r>
          </w:p>
        </w:tc>
        <w:tc>
          <w:tcPr>
            <w:tcW w:w="1417" w:type="dxa"/>
            <w:tcBorders>
              <w:top w:val="nil"/>
              <w:left w:val="nil"/>
              <w:bottom w:val="single" w:sz="4" w:space="0" w:color="auto"/>
              <w:right w:val="single" w:sz="4" w:space="0" w:color="auto"/>
            </w:tcBorders>
            <w:noWrap/>
            <w:vAlign w:val="bottom"/>
          </w:tcPr>
          <w:p w14:paraId="12DC4E05" w14:textId="77777777" w:rsidR="00592340" w:rsidRPr="00AF01C6" w:rsidRDefault="00592340" w:rsidP="00592340">
            <w:pPr>
              <w:ind w:firstLineChars="100" w:firstLine="180"/>
              <w:jc w:val="right"/>
              <w:rPr>
                <w:sz w:val="18"/>
                <w:szCs w:val="18"/>
                <w:lang w:eastAsia="sk-SK"/>
              </w:rPr>
            </w:pPr>
          </w:p>
        </w:tc>
        <w:tc>
          <w:tcPr>
            <w:tcW w:w="1280" w:type="dxa"/>
            <w:tcBorders>
              <w:top w:val="nil"/>
              <w:left w:val="nil"/>
              <w:bottom w:val="single" w:sz="4" w:space="0" w:color="auto"/>
              <w:right w:val="single" w:sz="4" w:space="0" w:color="auto"/>
            </w:tcBorders>
            <w:noWrap/>
            <w:vAlign w:val="bottom"/>
            <w:hideMark/>
          </w:tcPr>
          <w:p w14:paraId="28A9D415" w14:textId="77777777" w:rsidR="00592340" w:rsidRPr="00AF01C6" w:rsidRDefault="00592340" w:rsidP="00592340">
            <w:pPr>
              <w:ind w:firstLineChars="100" w:firstLine="180"/>
              <w:jc w:val="right"/>
              <w:rPr>
                <w:sz w:val="18"/>
                <w:szCs w:val="18"/>
                <w:lang w:eastAsia="sk-SK"/>
              </w:rPr>
            </w:pPr>
          </w:p>
        </w:tc>
      </w:tr>
      <w:tr w:rsidR="00592340" w:rsidRPr="00AF01C6" w14:paraId="2B97B6D0" w14:textId="77777777" w:rsidTr="00450945">
        <w:trPr>
          <w:trHeight w:val="570"/>
        </w:trPr>
        <w:tc>
          <w:tcPr>
            <w:tcW w:w="901" w:type="dxa"/>
            <w:tcBorders>
              <w:top w:val="nil"/>
              <w:left w:val="single" w:sz="4" w:space="0" w:color="auto"/>
              <w:bottom w:val="single" w:sz="4" w:space="0" w:color="auto"/>
              <w:right w:val="single" w:sz="4" w:space="0" w:color="auto"/>
            </w:tcBorders>
            <w:noWrap/>
            <w:hideMark/>
          </w:tcPr>
          <w:p w14:paraId="4A508804" w14:textId="77777777" w:rsidR="00592340" w:rsidRPr="00AF01C6" w:rsidRDefault="00592340" w:rsidP="00592340">
            <w:pPr>
              <w:rPr>
                <w:b/>
                <w:bCs/>
                <w:sz w:val="18"/>
                <w:szCs w:val="18"/>
                <w:lang w:eastAsia="sk-SK"/>
              </w:rPr>
            </w:pPr>
            <w:r w:rsidRPr="00AF01C6">
              <w:rPr>
                <w:b/>
                <w:bCs/>
                <w:sz w:val="18"/>
                <w:szCs w:val="18"/>
                <w:lang w:eastAsia="sk-SK"/>
              </w:rPr>
              <w:t>B.14.</w:t>
            </w:r>
          </w:p>
        </w:tc>
        <w:tc>
          <w:tcPr>
            <w:tcW w:w="5757" w:type="dxa"/>
            <w:tcBorders>
              <w:top w:val="nil"/>
              <w:left w:val="nil"/>
              <w:bottom w:val="single" w:sz="4" w:space="0" w:color="auto"/>
              <w:right w:val="single" w:sz="4" w:space="0" w:color="auto"/>
            </w:tcBorders>
            <w:vAlign w:val="center"/>
            <w:hideMark/>
          </w:tcPr>
          <w:p w14:paraId="0E7EDF44" w14:textId="77777777" w:rsidR="00592340" w:rsidRPr="00AF01C6" w:rsidRDefault="00592340" w:rsidP="00592340">
            <w:pPr>
              <w:rPr>
                <w:sz w:val="18"/>
                <w:szCs w:val="18"/>
                <w:lang w:eastAsia="sk-SK"/>
              </w:rPr>
            </w:pPr>
            <w:r w:rsidRPr="00AF01C6">
              <w:rPr>
                <w:sz w:val="18"/>
                <w:szCs w:val="18"/>
                <w:lang w:eastAsia="sk-SK"/>
              </w:rPr>
              <w:t>Výdavky súvisiace s derivátmi s výnimkou, ak sú určené na predaj alebo na obchodovanie</w:t>
            </w:r>
          </w:p>
        </w:tc>
        <w:tc>
          <w:tcPr>
            <w:tcW w:w="1417" w:type="dxa"/>
            <w:tcBorders>
              <w:top w:val="nil"/>
              <w:left w:val="nil"/>
              <w:bottom w:val="single" w:sz="4" w:space="0" w:color="auto"/>
              <w:right w:val="single" w:sz="4" w:space="0" w:color="auto"/>
            </w:tcBorders>
            <w:noWrap/>
            <w:vAlign w:val="bottom"/>
          </w:tcPr>
          <w:p w14:paraId="3447F711" w14:textId="77777777" w:rsidR="00592340" w:rsidRPr="00AF01C6" w:rsidRDefault="00592340" w:rsidP="00592340">
            <w:pPr>
              <w:ind w:firstLineChars="100" w:firstLine="180"/>
              <w:jc w:val="right"/>
              <w:rPr>
                <w:sz w:val="18"/>
                <w:szCs w:val="18"/>
                <w:lang w:eastAsia="sk-SK"/>
              </w:rPr>
            </w:pPr>
          </w:p>
        </w:tc>
        <w:tc>
          <w:tcPr>
            <w:tcW w:w="1280" w:type="dxa"/>
            <w:tcBorders>
              <w:top w:val="nil"/>
              <w:left w:val="nil"/>
              <w:bottom w:val="single" w:sz="4" w:space="0" w:color="auto"/>
              <w:right w:val="single" w:sz="4" w:space="0" w:color="auto"/>
            </w:tcBorders>
            <w:noWrap/>
            <w:vAlign w:val="bottom"/>
            <w:hideMark/>
          </w:tcPr>
          <w:p w14:paraId="47DE05F7" w14:textId="77777777" w:rsidR="00592340" w:rsidRPr="00AF01C6" w:rsidRDefault="00592340" w:rsidP="00592340">
            <w:pPr>
              <w:ind w:firstLineChars="100" w:firstLine="180"/>
              <w:jc w:val="right"/>
              <w:rPr>
                <w:sz w:val="18"/>
                <w:szCs w:val="18"/>
                <w:lang w:eastAsia="sk-SK"/>
              </w:rPr>
            </w:pPr>
          </w:p>
        </w:tc>
      </w:tr>
      <w:tr w:rsidR="00592340" w:rsidRPr="00AF01C6" w14:paraId="606EF3C4" w14:textId="77777777" w:rsidTr="00450945">
        <w:trPr>
          <w:trHeight w:val="570"/>
        </w:trPr>
        <w:tc>
          <w:tcPr>
            <w:tcW w:w="901" w:type="dxa"/>
            <w:tcBorders>
              <w:top w:val="nil"/>
              <w:left w:val="single" w:sz="4" w:space="0" w:color="auto"/>
              <w:bottom w:val="single" w:sz="4" w:space="0" w:color="auto"/>
              <w:right w:val="single" w:sz="4" w:space="0" w:color="auto"/>
            </w:tcBorders>
            <w:noWrap/>
            <w:hideMark/>
          </w:tcPr>
          <w:p w14:paraId="764D1A7B" w14:textId="77777777" w:rsidR="00592340" w:rsidRPr="00AF01C6" w:rsidRDefault="00592340" w:rsidP="00592340">
            <w:pPr>
              <w:rPr>
                <w:b/>
                <w:bCs/>
                <w:sz w:val="18"/>
                <w:szCs w:val="18"/>
                <w:lang w:eastAsia="sk-SK"/>
              </w:rPr>
            </w:pPr>
            <w:r w:rsidRPr="00AF01C6">
              <w:rPr>
                <w:b/>
                <w:bCs/>
                <w:sz w:val="18"/>
                <w:szCs w:val="18"/>
                <w:lang w:eastAsia="sk-SK"/>
              </w:rPr>
              <w:t>B.15.</w:t>
            </w:r>
          </w:p>
        </w:tc>
        <w:tc>
          <w:tcPr>
            <w:tcW w:w="5757" w:type="dxa"/>
            <w:tcBorders>
              <w:top w:val="nil"/>
              <w:left w:val="nil"/>
              <w:bottom w:val="single" w:sz="4" w:space="0" w:color="auto"/>
              <w:right w:val="single" w:sz="4" w:space="0" w:color="auto"/>
            </w:tcBorders>
            <w:vAlign w:val="center"/>
            <w:hideMark/>
          </w:tcPr>
          <w:p w14:paraId="06FDE77C" w14:textId="77777777" w:rsidR="00592340" w:rsidRPr="00AF01C6" w:rsidRDefault="00592340" w:rsidP="00592340">
            <w:pPr>
              <w:rPr>
                <w:sz w:val="18"/>
                <w:szCs w:val="18"/>
                <w:lang w:eastAsia="sk-SK"/>
              </w:rPr>
            </w:pPr>
            <w:r w:rsidRPr="00AF01C6">
              <w:rPr>
                <w:sz w:val="18"/>
                <w:szCs w:val="18"/>
                <w:lang w:eastAsia="sk-SK"/>
              </w:rPr>
              <w:t>Príjmy súvisiace s derivátmi s výnimkou, ak sú určené na predaj alebo na obchodovanie</w:t>
            </w:r>
          </w:p>
        </w:tc>
        <w:tc>
          <w:tcPr>
            <w:tcW w:w="1417" w:type="dxa"/>
            <w:tcBorders>
              <w:top w:val="nil"/>
              <w:left w:val="nil"/>
              <w:bottom w:val="single" w:sz="4" w:space="0" w:color="auto"/>
              <w:right w:val="single" w:sz="4" w:space="0" w:color="auto"/>
            </w:tcBorders>
            <w:noWrap/>
            <w:vAlign w:val="bottom"/>
          </w:tcPr>
          <w:p w14:paraId="55A62AD4" w14:textId="77777777" w:rsidR="00592340" w:rsidRPr="00AF01C6" w:rsidRDefault="00592340" w:rsidP="00592340">
            <w:pPr>
              <w:ind w:firstLineChars="100" w:firstLine="180"/>
              <w:jc w:val="right"/>
              <w:rPr>
                <w:sz w:val="18"/>
                <w:szCs w:val="18"/>
                <w:lang w:eastAsia="sk-SK"/>
              </w:rPr>
            </w:pPr>
          </w:p>
        </w:tc>
        <w:tc>
          <w:tcPr>
            <w:tcW w:w="1280" w:type="dxa"/>
            <w:tcBorders>
              <w:top w:val="nil"/>
              <w:left w:val="nil"/>
              <w:bottom w:val="single" w:sz="4" w:space="0" w:color="auto"/>
              <w:right w:val="single" w:sz="4" w:space="0" w:color="auto"/>
            </w:tcBorders>
            <w:noWrap/>
            <w:vAlign w:val="bottom"/>
            <w:hideMark/>
          </w:tcPr>
          <w:p w14:paraId="62C5FC5A" w14:textId="77777777" w:rsidR="00592340" w:rsidRPr="00AF01C6" w:rsidRDefault="00592340" w:rsidP="00592340">
            <w:pPr>
              <w:ind w:firstLineChars="100" w:firstLine="180"/>
              <w:jc w:val="right"/>
              <w:rPr>
                <w:sz w:val="18"/>
                <w:szCs w:val="18"/>
                <w:lang w:eastAsia="sk-SK"/>
              </w:rPr>
            </w:pPr>
          </w:p>
        </w:tc>
      </w:tr>
      <w:tr w:rsidR="00592340" w:rsidRPr="00AF01C6" w14:paraId="605E6664" w14:textId="77777777" w:rsidTr="00450945">
        <w:trPr>
          <w:trHeight w:val="570"/>
        </w:trPr>
        <w:tc>
          <w:tcPr>
            <w:tcW w:w="901" w:type="dxa"/>
            <w:tcBorders>
              <w:top w:val="nil"/>
              <w:left w:val="single" w:sz="4" w:space="0" w:color="auto"/>
              <w:bottom w:val="single" w:sz="4" w:space="0" w:color="auto"/>
              <w:right w:val="single" w:sz="4" w:space="0" w:color="auto"/>
            </w:tcBorders>
            <w:noWrap/>
            <w:hideMark/>
          </w:tcPr>
          <w:p w14:paraId="1B8A95B3" w14:textId="77777777" w:rsidR="00592340" w:rsidRPr="00AF01C6" w:rsidRDefault="00592340" w:rsidP="00592340">
            <w:pPr>
              <w:rPr>
                <w:b/>
                <w:bCs/>
                <w:sz w:val="18"/>
                <w:szCs w:val="18"/>
                <w:lang w:eastAsia="sk-SK"/>
              </w:rPr>
            </w:pPr>
            <w:r w:rsidRPr="00AF01C6">
              <w:rPr>
                <w:b/>
                <w:bCs/>
                <w:sz w:val="18"/>
                <w:szCs w:val="18"/>
                <w:lang w:eastAsia="sk-SK"/>
              </w:rPr>
              <w:t>B.16.</w:t>
            </w:r>
          </w:p>
        </w:tc>
        <w:tc>
          <w:tcPr>
            <w:tcW w:w="5757" w:type="dxa"/>
            <w:tcBorders>
              <w:top w:val="nil"/>
              <w:left w:val="nil"/>
              <w:bottom w:val="single" w:sz="4" w:space="0" w:color="auto"/>
              <w:right w:val="single" w:sz="4" w:space="0" w:color="auto"/>
            </w:tcBorders>
            <w:vAlign w:val="center"/>
            <w:hideMark/>
          </w:tcPr>
          <w:p w14:paraId="2E9DB24B" w14:textId="77777777" w:rsidR="00592340" w:rsidRPr="00AF01C6" w:rsidRDefault="00592340" w:rsidP="00592340">
            <w:pPr>
              <w:rPr>
                <w:sz w:val="18"/>
                <w:szCs w:val="18"/>
                <w:lang w:eastAsia="sk-SK"/>
              </w:rPr>
            </w:pPr>
            <w:r w:rsidRPr="00AF01C6">
              <w:rPr>
                <w:sz w:val="18"/>
                <w:szCs w:val="18"/>
                <w:lang w:eastAsia="sk-SK"/>
              </w:rPr>
              <w:t>Výdavky na daň z príjmov účtovnej jednotky, ak je ju možné začleniť do investičných činností</w:t>
            </w:r>
          </w:p>
        </w:tc>
        <w:tc>
          <w:tcPr>
            <w:tcW w:w="1417" w:type="dxa"/>
            <w:tcBorders>
              <w:top w:val="nil"/>
              <w:left w:val="nil"/>
              <w:bottom w:val="single" w:sz="4" w:space="0" w:color="auto"/>
              <w:right w:val="single" w:sz="4" w:space="0" w:color="auto"/>
            </w:tcBorders>
            <w:noWrap/>
            <w:vAlign w:val="bottom"/>
          </w:tcPr>
          <w:p w14:paraId="72CDBEE9" w14:textId="77777777" w:rsidR="00592340" w:rsidRPr="00AF01C6" w:rsidRDefault="00592340" w:rsidP="00592340">
            <w:pPr>
              <w:ind w:firstLineChars="100" w:firstLine="180"/>
              <w:jc w:val="right"/>
              <w:rPr>
                <w:sz w:val="18"/>
                <w:szCs w:val="18"/>
                <w:lang w:eastAsia="sk-SK"/>
              </w:rPr>
            </w:pPr>
          </w:p>
        </w:tc>
        <w:tc>
          <w:tcPr>
            <w:tcW w:w="1280" w:type="dxa"/>
            <w:tcBorders>
              <w:top w:val="nil"/>
              <w:left w:val="nil"/>
              <w:bottom w:val="single" w:sz="4" w:space="0" w:color="auto"/>
              <w:right w:val="single" w:sz="4" w:space="0" w:color="auto"/>
            </w:tcBorders>
            <w:noWrap/>
            <w:vAlign w:val="bottom"/>
            <w:hideMark/>
          </w:tcPr>
          <w:p w14:paraId="5A21DE6A" w14:textId="77777777" w:rsidR="00592340" w:rsidRPr="00AF01C6" w:rsidRDefault="00592340" w:rsidP="00592340">
            <w:pPr>
              <w:ind w:firstLineChars="100" w:firstLine="180"/>
              <w:jc w:val="right"/>
              <w:rPr>
                <w:sz w:val="18"/>
                <w:szCs w:val="18"/>
                <w:lang w:eastAsia="sk-SK"/>
              </w:rPr>
            </w:pPr>
          </w:p>
        </w:tc>
      </w:tr>
      <w:tr w:rsidR="00592340" w:rsidRPr="00AF01C6" w14:paraId="1C067A59" w14:textId="77777777" w:rsidTr="00450945">
        <w:trPr>
          <w:trHeight w:val="300"/>
        </w:trPr>
        <w:tc>
          <w:tcPr>
            <w:tcW w:w="901" w:type="dxa"/>
            <w:tcBorders>
              <w:top w:val="nil"/>
              <w:left w:val="single" w:sz="4" w:space="0" w:color="auto"/>
              <w:bottom w:val="single" w:sz="4" w:space="0" w:color="auto"/>
              <w:right w:val="single" w:sz="4" w:space="0" w:color="auto"/>
            </w:tcBorders>
            <w:noWrap/>
            <w:hideMark/>
          </w:tcPr>
          <w:p w14:paraId="208AFB06" w14:textId="77777777" w:rsidR="00592340" w:rsidRPr="00AF01C6" w:rsidRDefault="00592340" w:rsidP="00592340">
            <w:pPr>
              <w:rPr>
                <w:b/>
                <w:bCs/>
                <w:sz w:val="18"/>
                <w:szCs w:val="18"/>
                <w:lang w:eastAsia="sk-SK"/>
              </w:rPr>
            </w:pPr>
            <w:r w:rsidRPr="00AF01C6">
              <w:rPr>
                <w:b/>
                <w:bCs/>
                <w:sz w:val="18"/>
                <w:szCs w:val="18"/>
                <w:lang w:eastAsia="sk-SK"/>
              </w:rPr>
              <w:t>B.17.</w:t>
            </w:r>
          </w:p>
        </w:tc>
        <w:tc>
          <w:tcPr>
            <w:tcW w:w="5757" w:type="dxa"/>
            <w:tcBorders>
              <w:top w:val="nil"/>
              <w:left w:val="nil"/>
              <w:bottom w:val="single" w:sz="4" w:space="0" w:color="auto"/>
              <w:right w:val="single" w:sz="4" w:space="0" w:color="auto"/>
            </w:tcBorders>
            <w:vAlign w:val="center"/>
            <w:hideMark/>
          </w:tcPr>
          <w:p w14:paraId="0ECCCFDA" w14:textId="77777777" w:rsidR="00592340" w:rsidRPr="00AF01C6" w:rsidRDefault="00592340" w:rsidP="00592340">
            <w:pPr>
              <w:rPr>
                <w:sz w:val="18"/>
                <w:szCs w:val="18"/>
                <w:lang w:eastAsia="sk-SK"/>
              </w:rPr>
            </w:pPr>
            <w:r w:rsidRPr="00AF01C6">
              <w:rPr>
                <w:sz w:val="18"/>
                <w:szCs w:val="18"/>
                <w:lang w:eastAsia="sk-SK"/>
              </w:rPr>
              <w:t>Príjmy mimoriadneho charakteru vzťahujúce sa na investičnú činnosť</w:t>
            </w:r>
          </w:p>
        </w:tc>
        <w:tc>
          <w:tcPr>
            <w:tcW w:w="1417" w:type="dxa"/>
            <w:tcBorders>
              <w:top w:val="nil"/>
              <w:left w:val="nil"/>
              <w:bottom w:val="single" w:sz="4" w:space="0" w:color="auto"/>
              <w:right w:val="single" w:sz="4" w:space="0" w:color="auto"/>
            </w:tcBorders>
            <w:noWrap/>
            <w:vAlign w:val="bottom"/>
          </w:tcPr>
          <w:p w14:paraId="624E9A49" w14:textId="77777777" w:rsidR="00592340" w:rsidRPr="00AF01C6" w:rsidRDefault="00592340" w:rsidP="00592340">
            <w:pPr>
              <w:ind w:firstLineChars="100" w:firstLine="180"/>
              <w:jc w:val="right"/>
              <w:rPr>
                <w:sz w:val="18"/>
                <w:szCs w:val="18"/>
                <w:lang w:eastAsia="sk-SK"/>
              </w:rPr>
            </w:pPr>
          </w:p>
        </w:tc>
        <w:tc>
          <w:tcPr>
            <w:tcW w:w="1280" w:type="dxa"/>
            <w:tcBorders>
              <w:top w:val="nil"/>
              <w:left w:val="nil"/>
              <w:bottom w:val="single" w:sz="4" w:space="0" w:color="auto"/>
              <w:right w:val="single" w:sz="4" w:space="0" w:color="auto"/>
            </w:tcBorders>
            <w:noWrap/>
            <w:vAlign w:val="bottom"/>
            <w:hideMark/>
          </w:tcPr>
          <w:p w14:paraId="7C81D648" w14:textId="77777777" w:rsidR="00592340" w:rsidRPr="00AF01C6" w:rsidRDefault="00592340" w:rsidP="00592340">
            <w:pPr>
              <w:ind w:firstLineChars="100" w:firstLine="180"/>
              <w:jc w:val="right"/>
              <w:rPr>
                <w:sz w:val="18"/>
                <w:szCs w:val="18"/>
                <w:lang w:eastAsia="sk-SK"/>
              </w:rPr>
            </w:pPr>
          </w:p>
        </w:tc>
      </w:tr>
      <w:tr w:rsidR="00592340" w:rsidRPr="00AF01C6" w14:paraId="4360E2AC" w14:textId="77777777" w:rsidTr="00450945">
        <w:trPr>
          <w:trHeight w:val="300"/>
        </w:trPr>
        <w:tc>
          <w:tcPr>
            <w:tcW w:w="901" w:type="dxa"/>
            <w:tcBorders>
              <w:top w:val="nil"/>
              <w:left w:val="single" w:sz="4" w:space="0" w:color="auto"/>
              <w:bottom w:val="single" w:sz="4" w:space="0" w:color="auto"/>
              <w:right w:val="single" w:sz="4" w:space="0" w:color="auto"/>
            </w:tcBorders>
            <w:noWrap/>
            <w:hideMark/>
          </w:tcPr>
          <w:p w14:paraId="3F907B47" w14:textId="77777777" w:rsidR="00592340" w:rsidRPr="00AF01C6" w:rsidRDefault="00592340" w:rsidP="00592340">
            <w:pPr>
              <w:rPr>
                <w:b/>
                <w:bCs/>
                <w:sz w:val="18"/>
                <w:szCs w:val="18"/>
                <w:lang w:eastAsia="sk-SK"/>
              </w:rPr>
            </w:pPr>
            <w:r w:rsidRPr="00AF01C6">
              <w:rPr>
                <w:b/>
                <w:bCs/>
                <w:sz w:val="18"/>
                <w:szCs w:val="18"/>
                <w:lang w:eastAsia="sk-SK"/>
              </w:rPr>
              <w:t>B.18.</w:t>
            </w:r>
          </w:p>
        </w:tc>
        <w:tc>
          <w:tcPr>
            <w:tcW w:w="5757" w:type="dxa"/>
            <w:tcBorders>
              <w:top w:val="nil"/>
              <w:left w:val="nil"/>
              <w:bottom w:val="single" w:sz="4" w:space="0" w:color="auto"/>
              <w:right w:val="single" w:sz="4" w:space="0" w:color="auto"/>
            </w:tcBorders>
            <w:vAlign w:val="center"/>
            <w:hideMark/>
          </w:tcPr>
          <w:p w14:paraId="24D62F8E" w14:textId="77777777" w:rsidR="00592340" w:rsidRPr="00AF01C6" w:rsidRDefault="00592340" w:rsidP="00592340">
            <w:pPr>
              <w:rPr>
                <w:sz w:val="18"/>
                <w:szCs w:val="18"/>
                <w:lang w:eastAsia="sk-SK"/>
              </w:rPr>
            </w:pPr>
            <w:r w:rsidRPr="00AF01C6">
              <w:rPr>
                <w:sz w:val="18"/>
                <w:szCs w:val="18"/>
                <w:lang w:eastAsia="sk-SK"/>
              </w:rPr>
              <w:t>Výdavky mimoriadneho charakteru vzťahujúce sa na investičnú činnosť</w:t>
            </w:r>
          </w:p>
        </w:tc>
        <w:tc>
          <w:tcPr>
            <w:tcW w:w="1417" w:type="dxa"/>
            <w:tcBorders>
              <w:top w:val="nil"/>
              <w:left w:val="nil"/>
              <w:bottom w:val="single" w:sz="4" w:space="0" w:color="auto"/>
              <w:right w:val="single" w:sz="4" w:space="0" w:color="auto"/>
            </w:tcBorders>
            <w:noWrap/>
            <w:vAlign w:val="bottom"/>
          </w:tcPr>
          <w:p w14:paraId="47EB2F7B" w14:textId="77777777" w:rsidR="00592340" w:rsidRPr="00AF01C6" w:rsidRDefault="00592340" w:rsidP="00592340">
            <w:pPr>
              <w:ind w:firstLineChars="100" w:firstLine="180"/>
              <w:jc w:val="right"/>
              <w:rPr>
                <w:sz w:val="18"/>
                <w:szCs w:val="18"/>
                <w:lang w:eastAsia="sk-SK"/>
              </w:rPr>
            </w:pPr>
          </w:p>
        </w:tc>
        <w:tc>
          <w:tcPr>
            <w:tcW w:w="1280" w:type="dxa"/>
            <w:tcBorders>
              <w:top w:val="nil"/>
              <w:left w:val="nil"/>
              <w:bottom w:val="single" w:sz="4" w:space="0" w:color="auto"/>
              <w:right w:val="single" w:sz="4" w:space="0" w:color="auto"/>
            </w:tcBorders>
            <w:noWrap/>
            <w:vAlign w:val="bottom"/>
            <w:hideMark/>
          </w:tcPr>
          <w:p w14:paraId="248953CF" w14:textId="77777777" w:rsidR="00592340" w:rsidRPr="00AF01C6" w:rsidRDefault="00592340" w:rsidP="00592340">
            <w:pPr>
              <w:ind w:firstLineChars="100" w:firstLine="180"/>
              <w:jc w:val="right"/>
              <w:rPr>
                <w:sz w:val="18"/>
                <w:szCs w:val="18"/>
                <w:lang w:eastAsia="sk-SK"/>
              </w:rPr>
            </w:pPr>
          </w:p>
        </w:tc>
      </w:tr>
      <w:tr w:rsidR="00592340" w:rsidRPr="00AF01C6" w14:paraId="1524F251" w14:textId="77777777" w:rsidTr="00450945">
        <w:trPr>
          <w:trHeight w:val="300"/>
        </w:trPr>
        <w:tc>
          <w:tcPr>
            <w:tcW w:w="901" w:type="dxa"/>
            <w:tcBorders>
              <w:top w:val="nil"/>
              <w:left w:val="single" w:sz="4" w:space="0" w:color="auto"/>
              <w:bottom w:val="single" w:sz="4" w:space="0" w:color="auto"/>
              <w:right w:val="single" w:sz="4" w:space="0" w:color="auto"/>
            </w:tcBorders>
            <w:noWrap/>
            <w:hideMark/>
          </w:tcPr>
          <w:p w14:paraId="76E4BC58" w14:textId="77777777" w:rsidR="00592340" w:rsidRPr="00AF01C6" w:rsidRDefault="00592340" w:rsidP="00592340">
            <w:pPr>
              <w:rPr>
                <w:b/>
                <w:bCs/>
                <w:sz w:val="18"/>
                <w:szCs w:val="18"/>
                <w:lang w:eastAsia="sk-SK"/>
              </w:rPr>
            </w:pPr>
            <w:r w:rsidRPr="00AF01C6">
              <w:rPr>
                <w:b/>
                <w:bCs/>
                <w:sz w:val="18"/>
                <w:szCs w:val="18"/>
                <w:lang w:eastAsia="sk-SK"/>
              </w:rPr>
              <w:t>B.19.</w:t>
            </w:r>
          </w:p>
        </w:tc>
        <w:tc>
          <w:tcPr>
            <w:tcW w:w="5757" w:type="dxa"/>
            <w:tcBorders>
              <w:top w:val="nil"/>
              <w:left w:val="nil"/>
              <w:bottom w:val="single" w:sz="4" w:space="0" w:color="auto"/>
              <w:right w:val="single" w:sz="4" w:space="0" w:color="auto"/>
            </w:tcBorders>
            <w:vAlign w:val="center"/>
            <w:hideMark/>
          </w:tcPr>
          <w:p w14:paraId="401A7055" w14:textId="77777777" w:rsidR="00592340" w:rsidRPr="00AF01C6" w:rsidRDefault="00592340" w:rsidP="00592340">
            <w:pPr>
              <w:rPr>
                <w:sz w:val="18"/>
                <w:szCs w:val="18"/>
                <w:lang w:eastAsia="sk-SK"/>
              </w:rPr>
            </w:pPr>
            <w:r w:rsidRPr="00AF01C6">
              <w:rPr>
                <w:sz w:val="18"/>
                <w:szCs w:val="18"/>
                <w:lang w:eastAsia="sk-SK"/>
              </w:rPr>
              <w:t>Ostatné príjmy vzťahujúce sa na investičnú činnosť</w:t>
            </w:r>
          </w:p>
        </w:tc>
        <w:tc>
          <w:tcPr>
            <w:tcW w:w="1417" w:type="dxa"/>
            <w:tcBorders>
              <w:top w:val="nil"/>
              <w:left w:val="nil"/>
              <w:bottom w:val="single" w:sz="4" w:space="0" w:color="auto"/>
              <w:right w:val="single" w:sz="4" w:space="0" w:color="auto"/>
            </w:tcBorders>
            <w:noWrap/>
            <w:vAlign w:val="bottom"/>
          </w:tcPr>
          <w:p w14:paraId="51544A2A" w14:textId="77777777" w:rsidR="00592340" w:rsidRPr="00AF01C6" w:rsidRDefault="00592340" w:rsidP="00592340">
            <w:pPr>
              <w:ind w:firstLineChars="100" w:firstLine="180"/>
              <w:jc w:val="right"/>
              <w:rPr>
                <w:sz w:val="18"/>
                <w:szCs w:val="18"/>
                <w:lang w:eastAsia="sk-SK"/>
              </w:rPr>
            </w:pPr>
          </w:p>
        </w:tc>
        <w:tc>
          <w:tcPr>
            <w:tcW w:w="1280" w:type="dxa"/>
            <w:tcBorders>
              <w:top w:val="nil"/>
              <w:left w:val="nil"/>
              <w:bottom w:val="single" w:sz="4" w:space="0" w:color="auto"/>
              <w:right w:val="single" w:sz="4" w:space="0" w:color="auto"/>
            </w:tcBorders>
            <w:noWrap/>
            <w:vAlign w:val="bottom"/>
            <w:hideMark/>
          </w:tcPr>
          <w:p w14:paraId="29AE0C91" w14:textId="77777777" w:rsidR="00592340" w:rsidRPr="00AF01C6" w:rsidRDefault="00592340" w:rsidP="00592340">
            <w:pPr>
              <w:ind w:firstLineChars="100" w:firstLine="180"/>
              <w:jc w:val="right"/>
              <w:rPr>
                <w:sz w:val="18"/>
                <w:szCs w:val="18"/>
                <w:lang w:eastAsia="sk-SK"/>
              </w:rPr>
            </w:pPr>
          </w:p>
        </w:tc>
      </w:tr>
      <w:tr w:rsidR="00592340" w:rsidRPr="00AF01C6" w14:paraId="587DD4F6" w14:textId="77777777" w:rsidTr="00450945">
        <w:trPr>
          <w:trHeight w:val="300"/>
        </w:trPr>
        <w:tc>
          <w:tcPr>
            <w:tcW w:w="901" w:type="dxa"/>
            <w:tcBorders>
              <w:top w:val="nil"/>
              <w:left w:val="single" w:sz="4" w:space="0" w:color="auto"/>
              <w:bottom w:val="single" w:sz="4" w:space="0" w:color="auto"/>
              <w:right w:val="single" w:sz="4" w:space="0" w:color="auto"/>
            </w:tcBorders>
            <w:noWrap/>
            <w:hideMark/>
          </w:tcPr>
          <w:p w14:paraId="4570C685" w14:textId="77777777" w:rsidR="00592340" w:rsidRPr="00AF01C6" w:rsidRDefault="00592340" w:rsidP="00592340">
            <w:pPr>
              <w:rPr>
                <w:b/>
                <w:bCs/>
                <w:sz w:val="18"/>
                <w:szCs w:val="18"/>
                <w:lang w:eastAsia="sk-SK"/>
              </w:rPr>
            </w:pPr>
            <w:r w:rsidRPr="00AF01C6">
              <w:rPr>
                <w:b/>
                <w:bCs/>
                <w:sz w:val="18"/>
                <w:szCs w:val="18"/>
                <w:lang w:eastAsia="sk-SK"/>
              </w:rPr>
              <w:t>B.20.</w:t>
            </w:r>
          </w:p>
        </w:tc>
        <w:tc>
          <w:tcPr>
            <w:tcW w:w="5757" w:type="dxa"/>
            <w:tcBorders>
              <w:top w:val="nil"/>
              <w:left w:val="nil"/>
              <w:bottom w:val="single" w:sz="4" w:space="0" w:color="auto"/>
              <w:right w:val="single" w:sz="4" w:space="0" w:color="auto"/>
            </w:tcBorders>
            <w:vAlign w:val="center"/>
            <w:hideMark/>
          </w:tcPr>
          <w:p w14:paraId="127CC5E5" w14:textId="77777777" w:rsidR="00592340" w:rsidRPr="00AF01C6" w:rsidRDefault="00592340" w:rsidP="00592340">
            <w:pPr>
              <w:rPr>
                <w:sz w:val="18"/>
                <w:szCs w:val="18"/>
                <w:lang w:eastAsia="sk-SK"/>
              </w:rPr>
            </w:pPr>
            <w:r w:rsidRPr="00AF01C6">
              <w:rPr>
                <w:sz w:val="18"/>
                <w:szCs w:val="18"/>
                <w:lang w:eastAsia="sk-SK"/>
              </w:rPr>
              <w:t>Ostatné výdavky vzťahujúce sa na investičnú činnosť</w:t>
            </w:r>
          </w:p>
        </w:tc>
        <w:tc>
          <w:tcPr>
            <w:tcW w:w="1417" w:type="dxa"/>
            <w:tcBorders>
              <w:top w:val="nil"/>
              <w:left w:val="nil"/>
              <w:bottom w:val="single" w:sz="4" w:space="0" w:color="auto"/>
              <w:right w:val="single" w:sz="4" w:space="0" w:color="auto"/>
            </w:tcBorders>
            <w:noWrap/>
            <w:vAlign w:val="bottom"/>
          </w:tcPr>
          <w:p w14:paraId="57C0930B" w14:textId="77777777" w:rsidR="00592340" w:rsidRPr="00AF01C6" w:rsidRDefault="00592340" w:rsidP="00592340">
            <w:pPr>
              <w:ind w:firstLineChars="100" w:firstLine="180"/>
              <w:jc w:val="right"/>
              <w:rPr>
                <w:sz w:val="18"/>
                <w:szCs w:val="18"/>
                <w:lang w:eastAsia="sk-SK"/>
              </w:rPr>
            </w:pPr>
          </w:p>
        </w:tc>
        <w:tc>
          <w:tcPr>
            <w:tcW w:w="1280" w:type="dxa"/>
            <w:tcBorders>
              <w:top w:val="nil"/>
              <w:left w:val="nil"/>
              <w:bottom w:val="single" w:sz="4" w:space="0" w:color="auto"/>
              <w:right w:val="single" w:sz="4" w:space="0" w:color="auto"/>
            </w:tcBorders>
            <w:noWrap/>
            <w:vAlign w:val="bottom"/>
            <w:hideMark/>
          </w:tcPr>
          <w:p w14:paraId="11D5F753" w14:textId="77777777" w:rsidR="00592340" w:rsidRPr="00AF01C6" w:rsidRDefault="00592340" w:rsidP="00592340">
            <w:pPr>
              <w:ind w:firstLineChars="100" w:firstLine="180"/>
              <w:jc w:val="right"/>
              <w:rPr>
                <w:sz w:val="18"/>
                <w:szCs w:val="18"/>
                <w:lang w:eastAsia="sk-SK"/>
              </w:rPr>
            </w:pPr>
          </w:p>
        </w:tc>
      </w:tr>
      <w:tr w:rsidR="00592340" w:rsidRPr="00AF01C6" w14:paraId="704A74FE" w14:textId="77777777" w:rsidTr="00450945">
        <w:trPr>
          <w:trHeight w:val="300"/>
        </w:trPr>
        <w:tc>
          <w:tcPr>
            <w:tcW w:w="901" w:type="dxa"/>
            <w:tcBorders>
              <w:top w:val="nil"/>
              <w:left w:val="single" w:sz="4" w:space="0" w:color="auto"/>
              <w:bottom w:val="single" w:sz="4" w:space="0" w:color="auto"/>
              <w:right w:val="single" w:sz="4" w:space="0" w:color="auto"/>
            </w:tcBorders>
            <w:noWrap/>
            <w:vAlign w:val="center"/>
            <w:hideMark/>
          </w:tcPr>
          <w:p w14:paraId="6E5FC8D7" w14:textId="77777777" w:rsidR="00592340" w:rsidRPr="00AF01C6" w:rsidRDefault="00592340" w:rsidP="00592340">
            <w:pPr>
              <w:rPr>
                <w:b/>
                <w:bCs/>
                <w:sz w:val="18"/>
                <w:szCs w:val="18"/>
                <w:lang w:eastAsia="sk-SK"/>
              </w:rPr>
            </w:pPr>
            <w:r w:rsidRPr="00AF01C6">
              <w:rPr>
                <w:b/>
                <w:bCs/>
                <w:sz w:val="18"/>
                <w:szCs w:val="18"/>
                <w:lang w:eastAsia="sk-SK"/>
              </w:rPr>
              <w:t>B.</w:t>
            </w:r>
          </w:p>
        </w:tc>
        <w:tc>
          <w:tcPr>
            <w:tcW w:w="5757" w:type="dxa"/>
            <w:tcBorders>
              <w:top w:val="nil"/>
              <w:left w:val="nil"/>
              <w:bottom w:val="single" w:sz="4" w:space="0" w:color="auto"/>
              <w:right w:val="single" w:sz="4" w:space="0" w:color="auto"/>
            </w:tcBorders>
            <w:noWrap/>
            <w:vAlign w:val="center"/>
            <w:hideMark/>
          </w:tcPr>
          <w:p w14:paraId="6BA8DA63" w14:textId="77777777" w:rsidR="00592340" w:rsidRPr="00AF01C6" w:rsidRDefault="00592340" w:rsidP="00592340">
            <w:pPr>
              <w:rPr>
                <w:b/>
                <w:bCs/>
                <w:sz w:val="18"/>
                <w:szCs w:val="18"/>
                <w:lang w:eastAsia="sk-SK"/>
              </w:rPr>
            </w:pPr>
            <w:r w:rsidRPr="00AF01C6">
              <w:rPr>
                <w:b/>
                <w:bCs/>
                <w:sz w:val="18"/>
                <w:szCs w:val="18"/>
                <w:lang w:eastAsia="sk-SK"/>
              </w:rPr>
              <w:t>Čisté peňažné toky z investičnej činnosti</w:t>
            </w:r>
          </w:p>
        </w:tc>
        <w:tc>
          <w:tcPr>
            <w:tcW w:w="1417" w:type="dxa"/>
            <w:tcBorders>
              <w:top w:val="nil"/>
              <w:left w:val="nil"/>
              <w:bottom w:val="single" w:sz="4" w:space="0" w:color="auto"/>
              <w:right w:val="single" w:sz="4" w:space="0" w:color="auto"/>
            </w:tcBorders>
            <w:noWrap/>
            <w:vAlign w:val="bottom"/>
          </w:tcPr>
          <w:p w14:paraId="47CEF296" w14:textId="113E7078" w:rsidR="00592340" w:rsidRPr="00357367" w:rsidRDefault="002951E1" w:rsidP="00592340">
            <w:pPr>
              <w:ind w:firstLineChars="100" w:firstLine="181"/>
              <w:jc w:val="right"/>
              <w:rPr>
                <w:b/>
                <w:bCs/>
                <w:sz w:val="18"/>
                <w:szCs w:val="18"/>
                <w:lang w:eastAsia="sk-SK"/>
              </w:rPr>
            </w:pPr>
            <w:r>
              <w:rPr>
                <w:b/>
                <w:bCs/>
                <w:sz w:val="18"/>
                <w:szCs w:val="18"/>
                <w:lang w:eastAsia="sk-SK"/>
              </w:rPr>
              <w:t>(2 272 940)</w:t>
            </w:r>
          </w:p>
        </w:tc>
        <w:tc>
          <w:tcPr>
            <w:tcW w:w="1280" w:type="dxa"/>
            <w:tcBorders>
              <w:top w:val="nil"/>
              <w:left w:val="nil"/>
              <w:bottom w:val="single" w:sz="4" w:space="0" w:color="auto"/>
              <w:right w:val="single" w:sz="4" w:space="0" w:color="auto"/>
            </w:tcBorders>
            <w:noWrap/>
            <w:vAlign w:val="bottom"/>
            <w:hideMark/>
          </w:tcPr>
          <w:p w14:paraId="693D509D" w14:textId="58A728B0" w:rsidR="00592340" w:rsidRPr="00357367" w:rsidRDefault="00592340" w:rsidP="00592340">
            <w:pPr>
              <w:ind w:firstLineChars="100" w:firstLine="181"/>
              <w:jc w:val="right"/>
              <w:rPr>
                <w:b/>
                <w:bCs/>
                <w:sz w:val="18"/>
                <w:szCs w:val="18"/>
                <w:lang w:eastAsia="sk-SK"/>
              </w:rPr>
            </w:pPr>
            <w:r>
              <w:rPr>
                <w:b/>
                <w:bCs/>
                <w:sz w:val="18"/>
                <w:szCs w:val="18"/>
                <w:lang w:eastAsia="sk-SK"/>
              </w:rPr>
              <w:t>(</w:t>
            </w:r>
            <w:r w:rsidR="00634C1C">
              <w:rPr>
                <w:b/>
                <w:bCs/>
                <w:sz w:val="18"/>
                <w:szCs w:val="18"/>
                <w:lang w:eastAsia="sk-SK"/>
              </w:rPr>
              <w:t>1 048 270</w:t>
            </w:r>
            <w:r w:rsidRPr="00357367">
              <w:rPr>
                <w:b/>
                <w:bCs/>
                <w:sz w:val="18"/>
                <w:szCs w:val="18"/>
                <w:lang w:eastAsia="sk-SK"/>
              </w:rPr>
              <w:t>)</w:t>
            </w:r>
          </w:p>
        </w:tc>
      </w:tr>
      <w:tr w:rsidR="00592340" w:rsidRPr="00AF01C6" w14:paraId="14F60E55" w14:textId="77777777" w:rsidTr="00450945">
        <w:trPr>
          <w:trHeight w:val="300"/>
        </w:trPr>
        <w:tc>
          <w:tcPr>
            <w:tcW w:w="901" w:type="dxa"/>
            <w:tcBorders>
              <w:top w:val="nil"/>
              <w:left w:val="single" w:sz="4" w:space="0" w:color="auto"/>
              <w:bottom w:val="single" w:sz="4" w:space="0" w:color="auto"/>
              <w:right w:val="single" w:sz="4" w:space="0" w:color="auto"/>
            </w:tcBorders>
            <w:noWrap/>
            <w:hideMark/>
          </w:tcPr>
          <w:p w14:paraId="73772BEE" w14:textId="77777777" w:rsidR="00592340" w:rsidRPr="00AF01C6" w:rsidRDefault="00592340" w:rsidP="00592340">
            <w:pPr>
              <w:rPr>
                <w:b/>
                <w:bCs/>
                <w:sz w:val="18"/>
                <w:szCs w:val="18"/>
                <w:lang w:eastAsia="sk-SK"/>
              </w:rPr>
            </w:pPr>
            <w:r w:rsidRPr="00AF01C6">
              <w:rPr>
                <w:b/>
                <w:bCs/>
                <w:sz w:val="18"/>
                <w:szCs w:val="18"/>
                <w:lang w:eastAsia="sk-SK"/>
              </w:rPr>
              <w:t>C.1.</w:t>
            </w:r>
          </w:p>
        </w:tc>
        <w:tc>
          <w:tcPr>
            <w:tcW w:w="5757" w:type="dxa"/>
            <w:tcBorders>
              <w:top w:val="nil"/>
              <w:left w:val="nil"/>
              <w:bottom w:val="single" w:sz="4" w:space="0" w:color="auto"/>
              <w:right w:val="single" w:sz="4" w:space="0" w:color="auto"/>
            </w:tcBorders>
            <w:noWrap/>
            <w:vAlign w:val="center"/>
            <w:hideMark/>
          </w:tcPr>
          <w:p w14:paraId="3DDD4CD0" w14:textId="77777777" w:rsidR="00592340" w:rsidRPr="00AF01C6" w:rsidRDefault="00592340" w:rsidP="00592340">
            <w:pPr>
              <w:rPr>
                <w:sz w:val="18"/>
                <w:szCs w:val="18"/>
                <w:lang w:eastAsia="sk-SK"/>
              </w:rPr>
            </w:pPr>
            <w:r w:rsidRPr="00AF01C6">
              <w:rPr>
                <w:sz w:val="18"/>
                <w:szCs w:val="18"/>
                <w:lang w:eastAsia="sk-SK"/>
              </w:rPr>
              <w:t>Peňažné toky vo vlastnom imaní</w:t>
            </w:r>
          </w:p>
        </w:tc>
        <w:tc>
          <w:tcPr>
            <w:tcW w:w="1417" w:type="dxa"/>
            <w:tcBorders>
              <w:top w:val="nil"/>
              <w:left w:val="nil"/>
              <w:bottom w:val="single" w:sz="4" w:space="0" w:color="auto"/>
              <w:right w:val="single" w:sz="4" w:space="0" w:color="auto"/>
            </w:tcBorders>
            <w:noWrap/>
            <w:vAlign w:val="bottom"/>
          </w:tcPr>
          <w:p w14:paraId="6DD88B12" w14:textId="77777777" w:rsidR="00592340" w:rsidRPr="00AF01C6" w:rsidRDefault="00592340" w:rsidP="00592340">
            <w:pPr>
              <w:ind w:firstLineChars="100" w:firstLine="180"/>
              <w:jc w:val="right"/>
              <w:rPr>
                <w:sz w:val="18"/>
                <w:szCs w:val="18"/>
                <w:lang w:eastAsia="sk-SK"/>
              </w:rPr>
            </w:pPr>
          </w:p>
        </w:tc>
        <w:tc>
          <w:tcPr>
            <w:tcW w:w="1280" w:type="dxa"/>
            <w:tcBorders>
              <w:top w:val="nil"/>
              <w:left w:val="nil"/>
              <w:bottom w:val="single" w:sz="4" w:space="0" w:color="auto"/>
              <w:right w:val="single" w:sz="4" w:space="0" w:color="auto"/>
            </w:tcBorders>
            <w:noWrap/>
            <w:vAlign w:val="bottom"/>
            <w:hideMark/>
          </w:tcPr>
          <w:p w14:paraId="275C24A1" w14:textId="77777777" w:rsidR="00592340" w:rsidRPr="00AF01C6" w:rsidRDefault="00592340" w:rsidP="00592340">
            <w:pPr>
              <w:ind w:firstLineChars="100" w:firstLine="180"/>
              <w:jc w:val="right"/>
              <w:rPr>
                <w:sz w:val="18"/>
                <w:szCs w:val="18"/>
                <w:lang w:eastAsia="sk-SK"/>
              </w:rPr>
            </w:pPr>
          </w:p>
        </w:tc>
      </w:tr>
      <w:tr w:rsidR="00592340" w:rsidRPr="00AF01C6" w14:paraId="08C4E8C6" w14:textId="77777777" w:rsidTr="00450945">
        <w:trPr>
          <w:trHeight w:val="300"/>
        </w:trPr>
        <w:tc>
          <w:tcPr>
            <w:tcW w:w="901" w:type="dxa"/>
            <w:tcBorders>
              <w:top w:val="nil"/>
              <w:left w:val="single" w:sz="4" w:space="0" w:color="auto"/>
              <w:bottom w:val="single" w:sz="4" w:space="0" w:color="auto"/>
              <w:right w:val="single" w:sz="4" w:space="0" w:color="auto"/>
            </w:tcBorders>
            <w:noWrap/>
            <w:hideMark/>
          </w:tcPr>
          <w:p w14:paraId="3E907E30" w14:textId="77777777" w:rsidR="00592340" w:rsidRPr="00AF01C6" w:rsidRDefault="00592340" w:rsidP="00592340">
            <w:pPr>
              <w:ind w:firstLineChars="100" w:firstLine="180"/>
              <w:rPr>
                <w:sz w:val="18"/>
                <w:szCs w:val="18"/>
                <w:lang w:eastAsia="sk-SK"/>
              </w:rPr>
            </w:pPr>
            <w:r w:rsidRPr="00AF01C6">
              <w:rPr>
                <w:sz w:val="18"/>
                <w:szCs w:val="18"/>
                <w:lang w:eastAsia="sk-SK"/>
              </w:rPr>
              <w:t>C.1.1.</w:t>
            </w:r>
          </w:p>
        </w:tc>
        <w:tc>
          <w:tcPr>
            <w:tcW w:w="5757" w:type="dxa"/>
            <w:tcBorders>
              <w:top w:val="nil"/>
              <w:left w:val="nil"/>
              <w:bottom w:val="single" w:sz="4" w:space="0" w:color="auto"/>
              <w:right w:val="single" w:sz="4" w:space="0" w:color="auto"/>
            </w:tcBorders>
            <w:vAlign w:val="center"/>
            <w:hideMark/>
          </w:tcPr>
          <w:p w14:paraId="4845D0D4" w14:textId="77777777" w:rsidR="00592340" w:rsidRPr="00AF01C6" w:rsidRDefault="00592340" w:rsidP="00592340">
            <w:pPr>
              <w:rPr>
                <w:sz w:val="18"/>
                <w:szCs w:val="18"/>
                <w:lang w:eastAsia="sk-SK"/>
              </w:rPr>
            </w:pPr>
            <w:r w:rsidRPr="00AF01C6">
              <w:rPr>
                <w:sz w:val="18"/>
                <w:szCs w:val="18"/>
                <w:lang w:eastAsia="sk-SK"/>
              </w:rPr>
              <w:t>Príjmy z upísaných akcií a obchodných podielov</w:t>
            </w:r>
          </w:p>
        </w:tc>
        <w:tc>
          <w:tcPr>
            <w:tcW w:w="1417" w:type="dxa"/>
            <w:tcBorders>
              <w:top w:val="nil"/>
              <w:left w:val="nil"/>
              <w:bottom w:val="single" w:sz="4" w:space="0" w:color="auto"/>
              <w:right w:val="single" w:sz="4" w:space="0" w:color="auto"/>
            </w:tcBorders>
            <w:noWrap/>
            <w:vAlign w:val="bottom"/>
          </w:tcPr>
          <w:p w14:paraId="3969233E" w14:textId="77777777" w:rsidR="00592340" w:rsidRPr="00AF01C6" w:rsidRDefault="00592340" w:rsidP="00592340">
            <w:pPr>
              <w:ind w:firstLineChars="100" w:firstLine="180"/>
              <w:jc w:val="right"/>
              <w:rPr>
                <w:sz w:val="18"/>
                <w:szCs w:val="18"/>
                <w:lang w:eastAsia="sk-SK"/>
              </w:rPr>
            </w:pPr>
          </w:p>
        </w:tc>
        <w:tc>
          <w:tcPr>
            <w:tcW w:w="1280" w:type="dxa"/>
            <w:tcBorders>
              <w:top w:val="nil"/>
              <w:left w:val="nil"/>
              <w:bottom w:val="single" w:sz="4" w:space="0" w:color="auto"/>
              <w:right w:val="single" w:sz="4" w:space="0" w:color="auto"/>
            </w:tcBorders>
            <w:noWrap/>
            <w:vAlign w:val="bottom"/>
            <w:hideMark/>
          </w:tcPr>
          <w:p w14:paraId="1179CD47" w14:textId="77777777" w:rsidR="00592340" w:rsidRPr="00AF01C6" w:rsidRDefault="00592340" w:rsidP="00592340">
            <w:pPr>
              <w:ind w:firstLineChars="100" w:firstLine="180"/>
              <w:jc w:val="right"/>
              <w:rPr>
                <w:sz w:val="18"/>
                <w:szCs w:val="18"/>
                <w:lang w:eastAsia="sk-SK"/>
              </w:rPr>
            </w:pPr>
          </w:p>
        </w:tc>
      </w:tr>
      <w:tr w:rsidR="00592340" w:rsidRPr="00AF01C6" w14:paraId="1308E74B" w14:textId="77777777" w:rsidTr="00450945">
        <w:trPr>
          <w:trHeight w:val="407"/>
        </w:trPr>
        <w:tc>
          <w:tcPr>
            <w:tcW w:w="901" w:type="dxa"/>
            <w:tcBorders>
              <w:top w:val="single" w:sz="4" w:space="0" w:color="auto"/>
              <w:left w:val="single" w:sz="4" w:space="0" w:color="auto"/>
              <w:bottom w:val="single" w:sz="4" w:space="0" w:color="auto"/>
              <w:right w:val="single" w:sz="4" w:space="0" w:color="auto"/>
            </w:tcBorders>
            <w:noWrap/>
            <w:hideMark/>
          </w:tcPr>
          <w:p w14:paraId="0522AE74" w14:textId="77777777" w:rsidR="00592340" w:rsidRPr="00AF01C6" w:rsidRDefault="00592340" w:rsidP="00592340">
            <w:pPr>
              <w:ind w:firstLineChars="100" w:firstLine="180"/>
              <w:rPr>
                <w:sz w:val="18"/>
                <w:szCs w:val="18"/>
                <w:lang w:eastAsia="sk-SK"/>
              </w:rPr>
            </w:pPr>
            <w:r w:rsidRPr="00AF01C6">
              <w:rPr>
                <w:sz w:val="18"/>
                <w:szCs w:val="18"/>
                <w:lang w:eastAsia="sk-SK"/>
              </w:rPr>
              <w:t>C.1.2.</w:t>
            </w:r>
          </w:p>
        </w:tc>
        <w:tc>
          <w:tcPr>
            <w:tcW w:w="5757" w:type="dxa"/>
            <w:tcBorders>
              <w:top w:val="single" w:sz="4" w:space="0" w:color="auto"/>
              <w:left w:val="single" w:sz="4" w:space="0" w:color="auto"/>
              <w:bottom w:val="single" w:sz="4" w:space="0" w:color="auto"/>
              <w:right w:val="single" w:sz="4" w:space="0" w:color="auto"/>
            </w:tcBorders>
            <w:vAlign w:val="center"/>
            <w:hideMark/>
          </w:tcPr>
          <w:p w14:paraId="1E8B464C" w14:textId="77777777" w:rsidR="00592340" w:rsidRPr="00AF01C6" w:rsidRDefault="00592340" w:rsidP="00592340">
            <w:pPr>
              <w:rPr>
                <w:sz w:val="18"/>
                <w:szCs w:val="18"/>
                <w:lang w:eastAsia="sk-SK"/>
              </w:rPr>
            </w:pPr>
            <w:r w:rsidRPr="00AF01C6">
              <w:rPr>
                <w:sz w:val="18"/>
                <w:szCs w:val="18"/>
                <w:lang w:eastAsia="sk-SK"/>
              </w:rPr>
              <w:t>Príjmy z ďalších vkladov do vlastného imania spoločníkmi alebo fyzickou osobou</w:t>
            </w:r>
          </w:p>
        </w:tc>
        <w:tc>
          <w:tcPr>
            <w:tcW w:w="1417" w:type="dxa"/>
            <w:tcBorders>
              <w:top w:val="single" w:sz="4" w:space="0" w:color="auto"/>
              <w:left w:val="single" w:sz="4" w:space="0" w:color="auto"/>
              <w:bottom w:val="single" w:sz="4" w:space="0" w:color="auto"/>
              <w:right w:val="single" w:sz="4" w:space="0" w:color="auto"/>
            </w:tcBorders>
            <w:noWrap/>
            <w:vAlign w:val="bottom"/>
          </w:tcPr>
          <w:p w14:paraId="6014A740" w14:textId="77777777" w:rsidR="00592340" w:rsidRPr="00AF01C6" w:rsidRDefault="00592340" w:rsidP="00592340">
            <w:pPr>
              <w:ind w:firstLineChars="100" w:firstLine="180"/>
              <w:jc w:val="right"/>
              <w:rPr>
                <w:sz w:val="18"/>
                <w:szCs w:val="18"/>
                <w:lang w:eastAsia="sk-SK"/>
              </w:rPr>
            </w:pPr>
          </w:p>
        </w:tc>
        <w:tc>
          <w:tcPr>
            <w:tcW w:w="1280" w:type="dxa"/>
            <w:tcBorders>
              <w:top w:val="single" w:sz="4" w:space="0" w:color="auto"/>
              <w:left w:val="single" w:sz="4" w:space="0" w:color="auto"/>
              <w:bottom w:val="single" w:sz="4" w:space="0" w:color="auto"/>
              <w:right w:val="single" w:sz="4" w:space="0" w:color="auto"/>
            </w:tcBorders>
            <w:noWrap/>
            <w:vAlign w:val="bottom"/>
            <w:hideMark/>
          </w:tcPr>
          <w:p w14:paraId="136133B2" w14:textId="77777777" w:rsidR="00592340" w:rsidRPr="00AF01C6" w:rsidRDefault="00592340" w:rsidP="00592340">
            <w:pPr>
              <w:ind w:firstLineChars="100" w:firstLine="180"/>
              <w:jc w:val="right"/>
              <w:rPr>
                <w:sz w:val="18"/>
                <w:szCs w:val="18"/>
                <w:lang w:eastAsia="sk-SK"/>
              </w:rPr>
            </w:pPr>
          </w:p>
        </w:tc>
      </w:tr>
      <w:tr w:rsidR="00592340" w:rsidRPr="00AF01C6" w14:paraId="559CE725" w14:textId="77777777" w:rsidTr="00450945">
        <w:trPr>
          <w:trHeight w:val="285"/>
        </w:trPr>
        <w:tc>
          <w:tcPr>
            <w:tcW w:w="901" w:type="dxa"/>
            <w:tcBorders>
              <w:top w:val="single" w:sz="4" w:space="0" w:color="auto"/>
              <w:left w:val="single" w:sz="4" w:space="0" w:color="auto"/>
              <w:bottom w:val="single" w:sz="4" w:space="0" w:color="auto"/>
              <w:right w:val="single" w:sz="4" w:space="0" w:color="auto"/>
            </w:tcBorders>
            <w:noWrap/>
            <w:hideMark/>
          </w:tcPr>
          <w:p w14:paraId="579DE17D" w14:textId="77777777" w:rsidR="00592340" w:rsidRPr="00AF01C6" w:rsidRDefault="00592340" w:rsidP="00592340">
            <w:pPr>
              <w:ind w:firstLineChars="100" w:firstLine="180"/>
              <w:rPr>
                <w:sz w:val="18"/>
                <w:szCs w:val="18"/>
                <w:lang w:eastAsia="sk-SK"/>
              </w:rPr>
            </w:pPr>
            <w:r w:rsidRPr="00AF01C6">
              <w:rPr>
                <w:sz w:val="18"/>
                <w:szCs w:val="18"/>
                <w:lang w:eastAsia="sk-SK"/>
              </w:rPr>
              <w:t>C.1.3.</w:t>
            </w:r>
          </w:p>
        </w:tc>
        <w:tc>
          <w:tcPr>
            <w:tcW w:w="5757" w:type="dxa"/>
            <w:tcBorders>
              <w:top w:val="single" w:sz="4" w:space="0" w:color="auto"/>
              <w:left w:val="nil"/>
              <w:bottom w:val="single" w:sz="4" w:space="0" w:color="auto"/>
              <w:right w:val="single" w:sz="4" w:space="0" w:color="auto"/>
            </w:tcBorders>
            <w:vAlign w:val="center"/>
            <w:hideMark/>
          </w:tcPr>
          <w:p w14:paraId="5EE06FEB" w14:textId="77777777" w:rsidR="00592340" w:rsidRPr="00AF01C6" w:rsidRDefault="00592340" w:rsidP="00592340">
            <w:pPr>
              <w:rPr>
                <w:sz w:val="18"/>
                <w:szCs w:val="18"/>
                <w:lang w:eastAsia="sk-SK"/>
              </w:rPr>
            </w:pPr>
            <w:r w:rsidRPr="00AF01C6">
              <w:rPr>
                <w:sz w:val="18"/>
                <w:szCs w:val="18"/>
                <w:lang w:eastAsia="sk-SK"/>
              </w:rPr>
              <w:t>Prijaté peňažné dary</w:t>
            </w:r>
          </w:p>
        </w:tc>
        <w:tc>
          <w:tcPr>
            <w:tcW w:w="1417" w:type="dxa"/>
            <w:tcBorders>
              <w:top w:val="single" w:sz="4" w:space="0" w:color="auto"/>
              <w:left w:val="nil"/>
              <w:bottom w:val="single" w:sz="4" w:space="0" w:color="auto"/>
              <w:right w:val="single" w:sz="4" w:space="0" w:color="auto"/>
            </w:tcBorders>
            <w:noWrap/>
            <w:vAlign w:val="bottom"/>
          </w:tcPr>
          <w:p w14:paraId="63327FB5" w14:textId="77777777" w:rsidR="00592340" w:rsidRPr="00AF01C6" w:rsidRDefault="00592340" w:rsidP="00592340">
            <w:pPr>
              <w:ind w:firstLineChars="100" w:firstLine="180"/>
              <w:jc w:val="right"/>
              <w:rPr>
                <w:sz w:val="18"/>
                <w:szCs w:val="18"/>
                <w:lang w:eastAsia="sk-SK"/>
              </w:rPr>
            </w:pPr>
          </w:p>
        </w:tc>
        <w:tc>
          <w:tcPr>
            <w:tcW w:w="1280" w:type="dxa"/>
            <w:tcBorders>
              <w:top w:val="single" w:sz="4" w:space="0" w:color="auto"/>
              <w:left w:val="nil"/>
              <w:bottom w:val="single" w:sz="4" w:space="0" w:color="auto"/>
              <w:right w:val="single" w:sz="4" w:space="0" w:color="auto"/>
            </w:tcBorders>
            <w:noWrap/>
            <w:vAlign w:val="bottom"/>
            <w:hideMark/>
          </w:tcPr>
          <w:p w14:paraId="235A2DD4" w14:textId="77777777" w:rsidR="00592340" w:rsidRPr="00AF01C6" w:rsidRDefault="00592340" w:rsidP="00592340">
            <w:pPr>
              <w:ind w:firstLineChars="100" w:firstLine="180"/>
              <w:jc w:val="right"/>
              <w:rPr>
                <w:sz w:val="18"/>
                <w:szCs w:val="18"/>
                <w:lang w:eastAsia="sk-SK"/>
              </w:rPr>
            </w:pPr>
          </w:p>
        </w:tc>
      </w:tr>
      <w:tr w:rsidR="00592340" w:rsidRPr="00AF01C6" w14:paraId="4304CA65" w14:textId="77777777" w:rsidTr="00450945">
        <w:trPr>
          <w:trHeight w:val="285"/>
        </w:trPr>
        <w:tc>
          <w:tcPr>
            <w:tcW w:w="901" w:type="dxa"/>
            <w:tcBorders>
              <w:top w:val="nil"/>
              <w:left w:val="single" w:sz="4" w:space="0" w:color="auto"/>
              <w:bottom w:val="single" w:sz="4" w:space="0" w:color="auto"/>
              <w:right w:val="single" w:sz="4" w:space="0" w:color="auto"/>
            </w:tcBorders>
            <w:noWrap/>
            <w:hideMark/>
          </w:tcPr>
          <w:p w14:paraId="7F5C5B11" w14:textId="77777777" w:rsidR="00592340" w:rsidRPr="00AF01C6" w:rsidRDefault="00592340" w:rsidP="00592340">
            <w:pPr>
              <w:ind w:firstLineChars="100" w:firstLine="180"/>
              <w:rPr>
                <w:sz w:val="18"/>
                <w:szCs w:val="18"/>
                <w:lang w:eastAsia="sk-SK"/>
              </w:rPr>
            </w:pPr>
            <w:r w:rsidRPr="00AF01C6">
              <w:rPr>
                <w:sz w:val="18"/>
                <w:szCs w:val="18"/>
                <w:lang w:eastAsia="sk-SK"/>
              </w:rPr>
              <w:t>C.1.4.</w:t>
            </w:r>
          </w:p>
        </w:tc>
        <w:tc>
          <w:tcPr>
            <w:tcW w:w="5757" w:type="dxa"/>
            <w:tcBorders>
              <w:top w:val="nil"/>
              <w:left w:val="nil"/>
              <w:bottom w:val="single" w:sz="4" w:space="0" w:color="auto"/>
              <w:right w:val="single" w:sz="4" w:space="0" w:color="auto"/>
            </w:tcBorders>
            <w:vAlign w:val="center"/>
            <w:hideMark/>
          </w:tcPr>
          <w:p w14:paraId="151E9935" w14:textId="77777777" w:rsidR="00592340" w:rsidRPr="00AF01C6" w:rsidRDefault="00592340" w:rsidP="00592340">
            <w:pPr>
              <w:rPr>
                <w:sz w:val="18"/>
                <w:szCs w:val="18"/>
                <w:lang w:eastAsia="sk-SK"/>
              </w:rPr>
            </w:pPr>
            <w:r w:rsidRPr="00AF01C6">
              <w:rPr>
                <w:sz w:val="18"/>
                <w:szCs w:val="18"/>
                <w:lang w:eastAsia="sk-SK"/>
              </w:rPr>
              <w:t>Príjmy z úhrady straty spoločníkmi</w:t>
            </w:r>
          </w:p>
        </w:tc>
        <w:tc>
          <w:tcPr>
            <w:tcW w:w="1417" w:type="dxa"/>
            <w:tcBorders>
              <w:top w:val="nil"/>
              <w:left w:val="nil"/>
              <w:bottom w:val="single" w:sz="4" w:space="0" w:color="auto"/>
              <w:right w:val="single" w:sz="4" w:space="0" w:color="auto"/>
            </w:tcBorders>
            <w:noWrap/>
            <w:vAlign w:val="bottom"/>
          </w:tcPr>
          <w:p w14:paraId="51E84DCF" w14:textId="77777777" w:rsidR="00592340" w:rsidRPr="00AF01C6" w:rsidRDefault="00592340" w:rsidP="00592340">
            <w:pPr>
              <w:ind w:firstLineChars="100" w:firstLine="180"/>
              <w:jc w:val="right"/>
              <w:rPr>
                <w:sz w:val="18"/>
                <w:szCs w:val="18"/>
                <w:lang w:eastAsia="sk-SK"/>
              </w:rPr>
            </w:pPr>
          </w:p>
        </w:tc>
        <w:tc>
          <w:tcPr>
            <w:tcW w:w="1280" w:type="dxa"/>
            <w:tcBorders>
              <w:top w:val="nil"/>
              <w:left w:val="nil"/>
              <w:bottom w:val="single" w:sz="4" w:space="0" w:color="auto"/>
              <w:right w:val="single" w:sz="4" w:space="0" w:color="auto"/>
            </w:tcBorders>
            <w:noWrap/>
            <w:vAlign w:val="bottom"/>
            <w:hideMark/>
          </w:tcPr>
          <w:p w14:paraId="57FDE9F2" w14:textId="77777777" w:rsidR="00592340" w:rsidRPr="00AF01C6" w:rsidRDefault="00592340" w:rsidP="00592340">
            <w:pPr>
              <w:ind w:firstLineChars="100" w:firstLine="180"/>
              <w:jc w:val="right"/>
              <w:rPr>
                <w:sz w:val="18"/>
                <w:szCs w:val="18"/>
                <w:lang w:eastAsia="sk-SK"/>
              </w:rPr>
            </w:pPr>
          </w:p>
        </w:tc>
      </w:tr>
      <w:tr w:rsidR="00592340" w:rsidRPr="00AF01C6" w14:paraId="20BC65E2" w14:textId="77777777" w:rsidTr="00450945">
        <w:trPr>
          <w:trHeight w:val="392"/>
        </w:trPr>
        <w:tc>
          <w:tcPr>
            <w:tcW w:w="901" w:type="dxa"/>
            <w:tcBorders>
              <w:top w:val="nil"/>
              <w:left w:val="single" w:sz="4" w:space="0" w:color="auto"/>
              <w:bottom w:val="single" w:sz="4" w:space="0" w:color="auto"/>
              <w:right w:val="single" w:sz="4" w:space="0" w:color="auto"/>
            </w:tcBorders>
            <w:noWrap/>
            <w:hideMark/>
          </w:tcPr>
          <w:p w14:paraId="29D56A98" w14:textId="77777777" w:rsidR="00592340" w:rsidRPr="00AF01C6" w:rsidRDefault="00592340" w:rsidP="00592340">
            <w:pPr>
              <w:ind w:firstLineChars="100" w:firstLine="180"/>
              <w:rPr>
                <w:sz w:val="18"/>
                <w:szCs w:val="18"/>
                <w:lang w:eastAsia="sk-SK"/>
              </w:rPr>
            </w:pPr>
            <w:r w:rsidRPr="00AF01C6">
              <w:rPr>
                <w:sz w:val="18"/>
                <w:szCs w:val="18"/>
                <w:lang w:eastAsia="sk-SK"/>
              </w:rPr>
              <w:t>C.1.5</w:t>
            </w:r>
          </w:p>
        </w:tc>
        <w:tc>
          <w:tcPr>
            <w:tcW w:w="5757" w:type="dxa"/>
            <w:tcBorders>
              <w:top w:val="nil"/>
              <w:left w:val="nil"/>
              <w:bottom w:val="single" w:sz="4" w:space="0" w:color="auto"/>
              <w:right w:val="single" w:sz="4" w:space="0" w:color="auto"/>
            </w:tcBorders>
            <w:vAlign w:val="center"/>
            <w:hideMark/>
          </w:tcPr>
          <w:p w14:paraId="7B672441" w14:textId="77777777" w:rsidR="00592340" w:rsidRPr="00AF01C6" w:rsidRDefault="00592340" w:rsidP="00592340">
            <w:pPr>
              <w:rPr>
                <w:sz w:val="18"/>
                <w:szCs w:val="18"/>
                <w:lang w:eastAsia="sk-SK"/>
              </w:rPr>
            </w:pPr>
            <w:r w:rsidRPr="00AF01C6">
              <w:rPr>
                <w:sz w:val="18"/>
                <w:szCs w:val="18"/>
                <w:lang w:eastAsia="sk-SK"/>
              </w:rPr>
              <w:t>Výdavky na obstaranie alebo spätné odkúpenie vlastných akcií a vlastných podielov</w:t>
            </w:r>
          </w:p>
        </w:tc>
        <w:tc>
          <w:tcPr>
            <w:tcW w:w="1417" w:type="dxa"/>
            <w:tcBorders>
              <w:top w:val="nil"/>
              <w:left w:val="nil"/>
              <w:bottom w:val="single" w:sz="4" w:space="0" w:color="auto"/>
              <w:right w:val="single" w:sz="4" w:space="0" w:color="auto"/>
            </w:tcBorders>
            <w:noWrap/>
            <w:vAlign w:val="bottom"/>
          </w:tcPr>
          <w:p w14:paraId="3EE6C60D" w14:textId="77777777" w:rsidR="00592340" w:rsidRPr="00AF01C6" w:rsidRDefault="00592340" w:rsidP="00592340">
            <w:pPr>
              <w:ind w:firstLineChars="100" w:firstLine="180"/>
              <w:jc w:val="right"/>
              <w:rPr>
                <w:sz w:val="18"/>
                <w:szCs w:val="18"/>
                <w:lang w:eastAsia="sk-SK"/>
              </w:rPr>
            </w:pPr>
          </w:p>
        </w:tc>
        <w:tc>
          <w:tcPr>
            <w:tcW w:w="1280" w:type="dxa"/>
            <w:tcBorders>
              <w:top w:val="nil"/>
              <w:left w:val="nil"/>
              <w:bottom w:val="single" w:sz="4" w:space="0" w:color="auto"/>
              <w:right w:val="single" w:sz="4" w:space="0" w:color="auto"/>
            </w:tcBorders>
            <w:noWrap/>
            <w:vAlign w:val="bottom"/>
            <w:hideMark/>
          </w:tcPr>
          <w:p w14:paraId="3648C50D" w14:textId="77777777" w:rsidR="00592340" w:rsidRPr="00AF01C6" w:rsidRDefault="00592340" w:rsidP="00592340">
            <w:pPr>
              <w:ind w:firstLineChars="100" w:firstLine="180"/>
              <w:jc w:val="right"/>
              <w:rPr>
                <w:sz w:val="18"/>
                <w:szCs w:val="18"/>
                <w:lang w:eastAsia="sk-SK"/>
              </w:rPr>
            </w:pPr>
          </w:p>
        </w:tc>
      </w:tr>
      <w:tr w:rsidR="00592340" w:rsidRPr="00AF01C6" w14:paraId="0CAB5616" w14:textId="77777777" w:rsidTr="00450945">
        <w:trPr>
          <w:trHeight w:val="372"/>
        </w:trPr>
        <w:tc>
          <w:tcPr>
            <w:tcW w:w="901" w:type="dxa"/>
            <w:tcBorders>
              <w:top w:val="nil"/>
              <w:left w:val="single" w:sz="4" w:space="0" w:color="auto"/>
              <w:bottom w:val="single" w:sz="4" w:space="0" w:color="auto"/>
              <w:right w:val="single" w:sz="4" w:space="0" w:color="auto"/>
            </w:tcBorders>
            <w:noWrap/>
            <w:hideMark/>
          </w:tcPr>
          <w:p w14:paraId="769D40A0" w14:textId="77777777" w:rsidR="00592340" w:rsidRPr="00AF01C6" w:rsidRDefault="00592340" w:rsidP="00592340">
            <w:pPr>
              <w:ind w:firstLineChars="100" w:firstLine="180"/>
              <w:rPr>
                <w:sz w:val="18"/>
                <w:szCs w:val="18"/>
                <w:lang w:eastAsia="sk-SK"/>
              </w:rPr>
            </w:pPr>
            <w:r w:rsidRPr="00AF01C6">
              <w:rPr>
                <w:sz w:val="18"/>
                <w:szCs w:val="18"/>
                <w:lang w:eastAsia="sk-SK"/>
              </w:rPr>
              <w:t>C.1.6.</w:t>
            </w:r>
          </w:p>
        </w:tc>
        <w:tc>
          <w:tcPr>
            <w:tcW w:w="5757" w:type="dxa"/>
            <w:tcBorders>
              <w:top w:val="nil"/>
              <w:left w:val="nil"/>
              <w:bottom w:val="single" w:sz="4" w:space="0" w:color="auto"/>
              <w:right w:val="single" w:sz="4" w:space="0" w:color="auto"/>
            </w:tcBorders>
            <w:vAlign w:val="center"/>
            <w:hideMark/>
          </w:tcPr>
          <w:p w14:paraId="09C53CCE" w14:textId="77777777" w:rsidR="00592340" w:rsidRPr="00AF01C6" w:rsidRDefault="00592340" w:rsidP="00592340">
            <w:pPr>
              <w:rPr>
                <w:sz w:val="18"/>
                <w:szCs w:val="18"/>
                <w:lang w:eastAsia="sk-SK"/>
              </w:rPr>
            </w:pPr>
            <w:r w:rsidRPr="00AF01C6">
              <w:rPr>
                <w:sz w:val="18"/>
                <w:szCs w:val="18"/>
                <w:lang w:eastAsia="sk-SK"/>
              </w:rPr>
              <w:t>Výdavky spojené so znížením fondov vytvorených účtovnou jednotkou</w:t>
            </w:r>
          </w:p>
        </w:tc>
        <w:tc>
          <w:tcPr>
            <w:tcW w:w="1417" w:type="dxa"/>
            <w:tcBorders>
              <w:top w:val="nil"/>
              <w:left w:val="nil"/>
              <w:bottom w:val="single" w:sz="4" w:space="0" w:color="auto"/>
              <w:right w:val="single" w:sz="4" w:space="0" w:color="auto"/>
            </w:tcBorders>
            <w:noWrap/>
            <w:vAlign w:val="bottom"/>
          </w:tcPr>
          <w:p w14:paraId="6EBA55EB" w14:textId="77777777" w:rsidR="00592340" w:rsidRPr="00AF01C6" w:rsidRDefault="00592340" w:rsidP="00592340">
            <w:pPr>
              <w:ind w:firstLineChars="100" w:firstLine="180"/>
              <w:jc w:val="right"/>
              <w:rPr>
                <w:sz w:val="18"/>
                <w:szCs w:val="18"/>
                <w:lang w:eastAsia="sk-SK"/>
              </w:rPr>
            </w:pPr>
          </w:p>
        </w:tc>
        <w:tc>
          <w:tcPr>
            <w:tcW w:w="1280" w:type="dxa"/>
            <w:tcBorders>
              <w:top w:val="nil"/>
              <w:left w:val="nil"/>
              <w:bottom w:val="single" w:sz="4" w:space="0" w:color="auto"/>
              <w:right w:val="single" w:sz="4" w:space="0" w:color="auto"/>
            </w:tcBorders>
            <w:noWrap/>
            <w:vAlign w:val="bottom"/>
            <w:hideMark/>
          </w:tcPr>
          <w:p w14:paraId="7D7F0337" w14:textId="77777777" w:rsidR="00592340" w:rsidRPr="00AF01C6" w:rsidRDefault="00592340" w:rsidP="00592340">
            <w:pPr>
              <w:ind w:firstLineChars="100" w:firstLine="180"/>
              <w:jc w:val="right"/>
              <w:rPr>
                <w:sz w:val="18"/>
                <w:szCs w:val="18"/>
                <w:lang w:eastAsia="sk-SK"/>
              </w:rPr>
            </w:pPr>
          </w:p>
        </w:tc>
      </w:tr>
      <w:tr w:rsidR="00592340" w:rsidRPr="00AF01C6" w14:paraId="2AE64FC4" w14:textId="77777777" w:rsidTr="00450945">
        <w:trPr>
          <w:trHeight w:val="570"/>
        </w:trPr>
        <w:tc>
          <w:tcPr>
            <w:tcW w:w="901" w:type="dxa"/>
            <w:tcBorders>
              <w:top w:val="nil"/>
              <w:left w:val="single" w:sz="4" w:space="0" w:color="auto"/>
              <w:bottom w:val="single" w:sz="4" w:space="0" w:color="auto"/>
              <w:right w:val="single" w:sz="4" w:space="0" w:color="auto"/>
            </w:tcBorders>
            <w:noWrap/>
            <w:hideMark/>
          </w:tcPr>
          <w:p w14:paraId="24123C45" w14:textId="77777777" w:rsidR="00592340" w:rsidRPr="00AF01C6" w:rsidRDefault="00592340" w:rsidP="00592340">
            <w:pPr>
              <w:ind w:firstLineChars="100" w:firstLine="180"/>
              <w:rPr>
                <w:sz w:val="18"/>
                <w:szCs w:val="18"/>
                <w:lang w:eastAsia="sk-SK"/>
              </w:rPr>
            </w:pPr>
            <w:r w:rsidRPr="00AF01C6">
              <w:rPr>
                <w:sz w:val="18"/>
                <w:szCs w:val="18"/>
                <w:lang w:eastAsia="sk-SK"/>
              </w:rPr>
              <w:t>C.1.7.</w:t>
            </w:r>
          </w:p>
        </w:tc>
        <w:tc>
          <w:tcPr>
            <w:tcW w:w="5757" w:type="dxa"/>
            <w:tcBorders>
              <w:top w:val="nil"/>
              <w:left w:val="nil"/>
              <w:bottom w:val="single" w:sz="4" w:space="0" w:color="auto"/>
              <w:right w:val="single" w:sz="4" w:space="0" w:color="auto"/>
            </w:tcBorders>
            <w:vAlign w:val="center"/>
            <w:hideMark/>
          </w:tcPr>
          <w:p w14:paraId="6A9EF855" w14:textId="77777777" w:rsidR="00592340" w:rsidRPr="00AF01C6" w:rsidRDefault="00592340" w:rsidP="00592340">
            <w:pPr>
              <w:rPr>
                <w:sz w:val="18"/>
                <w:szCs w:val="18"/>
                <w:lang w:eastAsia="sk-SK"/>
              </w:rPr>
            </w:pPr>
            <w:r w:rsidRPr="00AF01C6">
              <w:rPr>
                <w:sz w:val="18"/>
                <w:szCs w:val="18"/>
                <w:lang w:eastAsia="sk-SK"/>
              </w:rPr>
              <w:t>Výdavky na vyplatenie podielu na vlastnom imaní spoločníkmi účtovnej jednotky a fyzickou osobou</w:t>
            </w:r>
          </w:p>
        </w:tc>
        <w:tc>
          <w:tcPr>
            <w:tcW w:w="1417" w:type="dxa"/>
            <w:tcBorders>
              <w:top w:val="nil"/>
              <w:left w:val="nil"/>
              <w:bottom w:val="single" w:sz="4" w:space="0" w:color="auto"/>
              <w:right w:val="single" w:sz="4" w:space="0" w:color="auto"/>
            </w:tcBorders>
            <w:noWrap/>
            <w:vAlign w:val="bottom"/>
          </w:tcPr>
          <w:p w14:paraId="6FA9C9D7" w14:textId="77777777" w:rsidR="00592340" w:rsidRPr="00AF01C6" w:rsidRDefault="00592340" w:rsidP="00592340">
            <w:pPr>
              <w:ind w:firstLineChars="100" w:firstLine="180"/>
              <w:jc w:val="right"/>
              <w:rPr>
                <w:sz w:val="18"/>
                <w:szCs w:val="18"/>
                <w:lang w:eastAsia="sk-SK"/>
              </w:rPr>
            </w:pPr>
          </w:p>
        </w:tc>
        <w:tc>
          <w:tcPr>
            <w:tcW w:w="1280" w:type="dxa"/>
            <w:tcBorders>
              <w:top w:val="nil"/>
              <w:left w:val="nil"/>
              <w:bottom w:val="single" w:sz="4" w:space="0" w:color="auto"/>
              <w:right w:val="single" w:sz="4" w:space="0" w:color="auto"/>
            </w:tcBorders>
            <w:noWrap/>
            <w:vAlign w:val="bottom"/>
            <w:hideMark/>
          </w:tcPr>
          <w:p w14:paraId="5FB12BB3" w14:textId="77777777" w:rsidR="00592340" w:rsidRPr="00AF01C6" w:rsidRDefault="00592340" w:rsidP="00592340">
            <w:pPr>
              <w:ind w:firstLineChars="100" w:firstLine="180"/>
              <w:jc w:val="right"/>
              <w:rPr>
                <w:sz w:val="18"/>
                <w:szCs w:val="18"/>
                <w:lang w:eastAsia="sk-SK"/>
              </w:rPr>
            </w:pPr>
          </w:p>
        </w:tc>
      </w:tr>
      <w:tr w:rsidR="00592340" w:rsidRPr="00AF01C6" w14:paraId="57F0D0A9" w14:textId="77777777" w:rsidTr="00450945">
        <w:trPr>
          <w:trHeight w:val="300"/>
        </w:trPr>
        <w:tc>
          <w:tcPr>
            <w:tcW w:w="901" w:type="dxa"/>
            <w:tcBorders>
              <w:top w:val="nil"/>
              <w:left w:val="single" w:sz="4" w:space="0" w:color="auto"/>
              <w:bottom w:val="single" w:sz="4" w:space="0" w:color="auto"/>
              <w:right w:val="single" w:sz="4" w:space="0" w:color="auto"/>
            </w:tcBorders>
            <w:noWrap/>
            <w:hideMark/>
          </w:tcPr>
          <w:p w14:paraId="608ECE98" w14:textId="77777777" w:rsidR="00592340" w:rsidRPr="00AF01C6" w:rsidRDefault="00592340" w:rsidP="00592340">
            <w:pPr>
              <w:ind w:firstLineChars="100" w:firstLine="180"/>
              <w:rPr>
                <w:sz w:val="18"/>
                <w:szCs w:val="18"/>
                <w:lang w:eastAsia="sk-SK"/>
              </w:rPr>
            </w:pPr>
            <w:r w:rsidRPr="00AF01C6">
              <w:rPr>
                <w:sz w:val="18"/>
                <w:szCs w:val="18"/>
                <w:lang w:eastAsia="sk-SK"/>
              </w:rPr>
              <w:t>C.1.8.</w:t>
            </w:r>
          </w:p>
        </w:tc>
        <w:tc>
          <w:tcPr>
            <w:tcW w:w="5757" w:type="dxa"/>
            <w:tcBorders>
              <w:top w:val="nil"/>
              <w:left w:val="nil"/>
              <w:bottom w:val="single" w:sz="4" w:space="0" w:color="auto"/>
              <w:right w:val="single" w:sz="4" w:space="0" w:color="auto"/>
            </w:tcBorders>
            <w:vAlign w:val="center"/>
            <w:hideMark/>
          </w:tcPr>
          <w:p w14:paraId="6198867E" w14:textId="77777777" w:rsidR="00592340" w:rsidRPr="00AF01C6" w:rsidRDefault="00592340" w:rsidP="00592340">
            <w:pPr>
              <w:rPr>
                <w:sz w:val="18"/>
                <w:szCs w:val="18"/>
                <w:lang w:eastAsia="sk-SK"/>
              </w:rPr>
            </w:pPr>
            <w:r w:rsidRPr="00AF01C6">
              <w:rPr>
                <w:sz w:val="18"/>
                <w:szCs w:val="18"/>
                <w:lang w:eastAsia="sk-SK"/>
              </w:rPr>
              <w:t>Výdavky z iných dôvodov, ktoré súvisia so znížením vlastného imania</w:t>
            </w:r>
          </w:p>
        </w:tc>
        <w:tc>
          <w:tcPr>
            <w:tcW w:w="1417" w:type="dxa"/>
            <w:tcBorders>
              <w:top w:val="nil"/>
              <w:left w:val="nil"/>
              <w:bottom w:val="single" w:sz="4" w:space="0" w:color="auto"/>
              <w:right w:val="single" w:sz="4" w:space="0" w:color="auto"/>
            </w:tcBorders>
            <w:noWrap/>
            <w:vAlign w:val="bottom"/>
          </w:tcPr>
          <w:p w14:paraId="336C717B" w14:textId="77777777" w:rsidR="00592340" w:rsidRPr="00AF01C6" w:rsidRDefault="00592340" w:rsidP="00592340">
            <w:pPr>
              <w:ind w:firstLineChars="100" w:firstLine="180"/>
              <w:jc w:val="right"/>
              <w:rPr>
                <w:sz w:val="18"/>
                <w:szCs w:val="18"/>
                <w:lang w:eastAsia="sk-SK"/>
              </w:rPr>
            </w:pPr>
          </w:p>
        </w:tc>
        <w:tc>
          <w:tcPr>
            <w:tcW w:w="1280" w:type="dxa"/>
            <w:tcBorders>
              <w:top w:val="nil"/>
              <w:left w:val="nil"/>
              <w:bottom w:val="single" w:sz="4" w:space="0" w:color="auto"/>
              <w:right w:val="single" w:sz="4" w:space="0" w:color="auto"/>
            </w:tcBorders>
            <w:noWrap/>
            <w:vAlign w:val="bottom"/>
            <w:hideMark/>
          </w:tcPr>
          <w:p w14:paraId="624A5020" w14:textId="77777777" w:rsidR="00592340" w:rsidRPr="00AF01C6" w:rsidRDefault="00592340" w:rsidP="00592340">
            <w:pPr>
              <w:ind w:firstLineChars="100" w:firstLine="180"/>
              <w:jc w:val="right"/>
              <w:rPr>
                <w:sz w:val="18"/>
                <w:szCs w:val="18"/>
                <w:lang w:eastAsia="sk-SK"/>
              </w:rPr>
            </w:pPr>
          </w:p>
        </w:tc>
      </w:tr>
      <w:tr w:rsidR="00592340" w:rsidRPr="00AF01C6" w14:paraId="435A375C" w14:textId="77777777" w:rsidTr="00450945">
        <w:trPr>
          <w:trHeight w:val="477"/>
        </w:trPr>
        <w:tc>
          <w:tcPr>
            <w:tcW w:w="901" w:type="dxa"/>
            <w:tcBorders>
              <w:top w:val="nil"/>
              <w:left w:val="single" w:sz="4" w:space="0" w:color="auto"/>
              <w:bottom w:val="single" w:sz="4" w:space="0" w:color="auto"/>
              <w:right w:val="single" w:sz="4" w:space="0" w:color="auto"/>
            </w:tcBorders>
            <w:noWrap/>
            <w:hideMark/>
          </w:tcPr>
          <w:p w14:paraId="4C81D8F5" w14:textId="77777777" w:rsidR="00592340" w:rsidRPr="00AF01C6" w:rsidRDefault="00592340" w:rsidP="00592340">
            <w:pPr>
              <w:rPr>
                <w:b/>
                <w:bCs/>
                <w:sz w:val="18"/>
                <w:szCs w:val="18"/>
                <w:lang w:eastAsia="sk-SK"/>
              </w:rPr>
            </w:pPr>
            <w:r w:rsidRPr="00AF01C6">
              <w:rPr>
                <w:b/>
                <w:bCs/>
                <w:sz w:val="18"/>
                <w:szCs w:val="18"/>
                <w:lang w:eastAsia="sk-SK"/>
              </w:rPr>
              <w:t>C.2.</w:t>
            </w:r>
          </w:p>
        </w:tc>
        <w:tc>
          <w:tcPr>
            <w:tcW w:w="5757" w:type="dxa"/>
            <w:tcBorders>
              <w:top w:val="nil"/>
              <w:left w:val="nil"/>
              <w:bottom w:val="single" w:sz="4" w:space="0" w:color="auto"/>
              <w:right w:val="single" w:sz="4" w:space="0" w:color="auto"/>
            </w:tcBorders>
            <w:vAlign w:val="center"/>
            <w:hideMark/>
          </w:tcPr>
          <w:p w14:paraId="2C6D089F" w14:textId="77777777" w:rsidR="00592340" w:rsidRPr="00AF01C6" w:rsidRDefault="00592340" w:rsidP="00592340">
            <w:pPr>
              <w:rPr>
                <w:sz w:val="18"/>
                <w:szCs w:val="18"/>
                <w:lang w:eastAsia="sk-SK"/>
              </w:rPr>
            </w:pPr>
            <w:r w:rsidRPr="00AF01C6">
              <w:rPr>
                <w:sz w:val="18"/>
                <w:szCs w:val="18"/>
                <w:lang w:eastAsia="sk-SK"/>
              </w:rPr>
              <w:t>Peňažné toky vznikajúce z dlhodobých záväzkov a krátkodobých záväzkov z finančnej činnosti</w:t>
            </w:r>
          </w:p>
        </w:tc>
        <w:tc>
          <w:tcPr>
            <w:tcW w:w="1417" w:type="dxa"/>
            <w:tcBorders>
              <w:top w:val="nil"/>
              <w:left w:val="nil"/>
              <w:bottom w:val="single" w:sz="4" w:space="0" w:color="auto"/>
              <w:right w:val="single" w:sz="4" w:space="0" w:color="auto"/>
            </w:tcBorders>
            <w:noWrap/>
            <w:vAlign w:val="bottom"/>
          </w:tcPr>
          <w:p w14:paraId="6DF07887" w14:textId="1D95310C" w:rsidR="00592340" w:rsidRPr="00AF5488" w:rsidRDefault="002951E1" w:rsidP="00592340">
            <w:pPr>
              <w:ind w:firstLineChars="100" w:firstLine="181"/>
              <w:jc w:val="right"/>
              <w:rPr>
                <w:b/>
                <w:bCs/>
                <w:sz w:val="18"/>
                <w:szCs w:val="18"/>
                <w:lang w:eastAsia="sk-SK"/>
              </w:rPr>
            </w:pPr>
            <w:r>
              <w:rPr>
                <w:b/>
                <w:bCs/>
                <w:sz w:val="18"/>
                <w:szCs w:val="18"/>
                <w:lang w:eastAsia="sk-SK"/>
              </w:rPr>
              <w:t>(32 352)</w:t>
            </w:r>
          </w:p>
        </w:tc>
        <w:tc>
          <w:tcPr>
            <w:tcW w:w="1280" w:type="dxa"/>
            <w:tcBorders>
              <w:top w:val="nil"/>
              <w:left w:val="nil"/>
              <w:bottom w:val="single" w:sz="4" w:space="0" w:color="auto"/>
              <w:right w:val="single" w:sz="4" w:space="0" w:color="auto"/>
            </w:tcBorders>
            <w:noWrap/>
            <w:vAlign w:val="bottom"/>
            <w:hideMark/>
          </w:tcPr>
          <w:p w14:paraId="3D4CB8CC" w14:textId="134D7BBA" w:rsidR="00592340" w:rsidRPr="00634C1C" w:rsidRDefault="00634C1C" w:rsidP="00592340">
            <w:pPr>
              <w:ind w:firstLineChars="100" w:firstLine="181"/>
              <w:jc w:val="right"/>
              <w:rPr>
                <w:b/>
                <w:bCs/>
                <w:sz w:val="18"/>
                <w:szCs w:val="18"/>
                <w:lang w:eastAsia="sk-SK"/>
              </w:rPr>
            </w:pPr>
            <w:r w:rsidRPr="00634C1C">
              <w:rPr>
                <w:b/>
                <w:bCs/>
                <w:sz w:val="18"/>
                <w:szCs w:val="18"/>
                <w:lang w:eastAsia="sk-SK"/>
              </w:rPr>
              <w:t>(2 779 052)</w:t>
            </w:r>
          </w:p>
        </w:tc>
      </w:tr>
      <w:tr w:rsidR="00592340" w:rsidRPr="00AF01C6" w14:paraId="4F2AB273" w14:textId="77777777" w:rsidTr="00450945">
        <w:trPr>
          <w:trHeight w:val="300"/>
        </w:trPr>
        <w:tc>
          <w:tcPr>
            <w:tcW w:w="901" w:type="dxa"/>
            <w:tcBorders>
              <w:top w:val="nil"/>
              <w:left w:val="single" w:sz="4" w:space="0" w:color="auto"/>
              <w:bottom w:val="single" w:sz="4" w:space="0" w:color="auto"/>
              <w:right w:val="single" w:sz="4" w:space="0" w:color="auto"/>
            </w:tcBorders>
            <w:noWrap/>
            <w:hideMark/>
          </w:tcPr>
          <w:p w14:paraId="770AA8AC" w14:textId="77777777" w:rsidR="00592340" w:rsidRPr="00AF01C6" w:rsidRDefault="00592340" w:rsidP="00592340">
            <w:pPr>
              <w:ind w:firstLineChars="100" w:firstLine="180"/>
              <w:rPr>
                <w:sz w:val="18"/>
                <w:szCs w:val="18"/>
                <w:lang w:eastAsia="sk-SK"/>
              </w:rPr>
            </w:pPr>
            <w:r w:rsidRPr="00AF01C6">
              <w:rPr>
                <w:sz w:val="18"/>
                <w:szCs w:val="18"/>
                <w:lang w:eastAsia="sk-SK"/>
              </w:rPr>
              <w:t>C.2.1.</w:t>
            </w:r>
          </w:p>
        </w:tc>
        <w:tc>
          <w:tcPr>
            <w:tcW w:w="5757" w:type="dxa"/>
            <w:tcBorders>
              <w:top w:val="nil"/>
              <w:left w:val="nil"/>
              <w:bottom w:val="single" w:sz="4" w:space="0" w:color="auto"/>
              <w:right w:val="single" w:sz="4" w:space="0" w:color="auto"/>
            </w:tcBorders>
            <w:vAlign w:val="center"/>
            <w:hideMark/>
          </w:tcPr>
          <w:p w14:paraId="6EF5D008" w14:textId="77777777" w:rsidR="00592340" w:rsidRPr="00AF01C6" w:rsidRDefault="00592340" w:rsidP="00592340">
            <w:pPr>
              <w:rPr>
                <w:sz w:val="18"/>
                <w:szCs w:val="18"/>
                <w:lang w:eastAsia="sk-SK"/>
              </w:rPr>
            </w:pPr>
            <w:r w:rsidRPr="00AF01C6">
              <w:rPr>
                <w:sz w:val="18"/>
                <w:szCs w:val="18"/>
                <w:lang w:eastAsia="sk-SK"/>
              </w:rPr>
              <w:t>Príjmy z emisie dlhodobých cenných papierov</w:t>
            </w:r>
          </w:p>
        </w:tc>
        <w:tc>
          <w:tcPr>
            <w:tcW w:w="1417" w:type="dxa"/>
            <w:tcBorders>
              <w:top w:val="nil"/>
              <w:left w:val="nil"/>
              <w:bottom w:val="single" w:sz="4" w:space="0" w:color="auto"/>
              <w:right w:val="single" w:sz="4" w:space="0" w:color="auto"/>
            </w:tcBorders>
            <w:noWrap/>
            <w:vAlign w:val="bottom"/>
          </w:tcPr>
          <w:p w14:paraId="673AC55B" w14:textId="77777777" w:rsidR="00592340" w:rsidRPr="00AF01C6" w:rsidRDefault="00592340" w:rsidP="00592340">
            <w:pPr>
              <w:ind w:firstLineChars="100" w:firstLine="180"/>
              <w:jc w:val="right"/>
              <w:rPr>
                <w:sz w:val="18"/>
                <w:szCs w:val="18"/>
                <w:lang w:eastAsia="sk-SK"/>
              </w:rPr>
            </w:pPr>
          </w:p>
        </w:tc>
        <w:tc>
          <w:tcPr>
            <w:tcW w:w="1280" w:type="dxa"/>
            <w:tcBorders>
              <w:top w:val="nil"/>
              <w:left w:val="nil"/>
              <w:bottom w:val="single" w:sz="4" w:space="0" w:color="auto"/>
              <w:right w:val="single" w:sz="4" w:space="0" w:color="auto"/>
            </w:tcBorders>
            <w:noWrap/>
            <w:vAlign w:val="bottom"/>
            <w:hideMark/>
          </w:tcPr>
          <w:p w14:paraId="54B2170A" w14:textId="77777777" w:rsidR="00592340" w:rsidRPr="00AF01C6" w:rsidRDefault="00592340" w:rsidP="00592340">
            <w:pPr>
              <w:ind w:firstLineChars="100" w:firstLine="180"/>
              <w:jc w:val="right"/>
              <w:rPr>
                <w:sz w:val="18"/>
                <w:szCs w:val="18"/>
                <w:lang w:eastAsia="sk-SK"/>
              </w:rPr>
            </w:pPr>
          </w:p>
        </w:tc>
      </w:tr>
      <w:tr w:rsidR="00592340" w:rsidRPr="00AF01C6" w14:paraId="44E2D68D" w14:textId="77777777" w:rsidTr="00450945">
        <w:trPr>
          <w:trHeight w:val="300"/>
        </w:trPr>
        <w:tc>
          <w:tcPr>
            <w:tcW w:w="901" w:type="dxa"/>
            <w:tcBorders>
              <w:top w:val="nil"/>
              <w:left w:val="single" w:sz="4" w:space="0" w:color="auto"/>
              <w:bottom w:val="single" w:sz="4" w:space="0" w:color="auto"/>
              <w:right w:val="single" w:sz="4" w:space="0" w:color="auto"/>
            </w:tcBorders>
            <w:noWrap/>
            <w:hideMark/>
          </w:tcPr>
          <w:p w14:paraId="340CBB1F" w14:textId="77777777" w:rsidR="00592340" w:rsidRPr="00AF01C6" w:rsidRDefault="00592340" w:rsidP="00592340">
            <w:pPr>
              <w:ind w:firstLineChars="100" w:firstLine="180"/>
              <w:rPr>
                <w:sz w:val="18"/>
                <w:szCs w:val="18"/>
                <w:lang w:eastAsia="sk-SK"/>
              </w:rPr>
            </w:pPr>
            <w:r w:rsidRPr="00AF01C6">
              <w:rPr>
                <w:sz w:val="18"/>
                <w:szCs w:val="18"/>
                <w:lang w:eastAsia="sk-SK"/>
              </w:rPr>
              <w:t>C.2.2.</w:t>
            </w:r>
          </w:p>
        </w:tc>
        <w:tc>
          <w:tcPr>
            <w:tcW w:w="5757" w:type="dxa"/>
            <w:tcBorders>
              <w:top w:val="nil"/>
              <w:left w:val="nil"/>
              <w:bottom w:val="single" w:sz="4" w:space="0" w:color="auto"/>
              <w:right w:val="single" w:sz="4" w:space="0" w:color="auto"/>
            </w:tcBorders>
            <w:vAlign w:val="center"/>
            <w:hideMark/>
          </w:tcPr>
          <w:p w14:paraId="677369D4" w14:textId="77777777" w:rsidR="00592340" w:rsidRPr="00AF01C6" w:rsidRDefault="00592340" w:rsidP="00592340">
            <w:pPr>
              <w:rPr>
                <w:sz w:val="18"/>
                <w:szCs w:val="18"/>
                <w:lang w:eastAsia="sk-SK"/>
              </w:rPr>
            </w:pPr>
            <w:r w:rsidRPr="00AF01C6">
              <w:rPr>
                <w:sz w:val="18"/>
                <w:szCs w:val="18"/>
                <w:lang w:eastAsia="sk-SK"/>
              </w:rPr>
              <w:t>Výdavky na úhradu záväzkov z dlhodobých cenných papierov</w:t>
            </w:r>
          </w:p>
        </w:tc>
        <w:tc>
          <w:tcPr>
            <w:tcW w:w="1417" w:type="dxa"/>
            <w:tcBorders>
              <w:top w:val="nil"/>
              <w:left w:val="nil"/>
              <w:bottom w:val="single" w:sz="4" w:space="0" w:color="auto"/>
              <w:right w:val="single" w:sz="4" w:space="0" w:color="auto"/>
            </w:tcBorders>
            <w:noWrap/>
            <w:vAlign w:val="bottom"/>
          </w:tcPr>
          <w:p w14:paraId="51AFD47D" w14:textId="77777777" w:rsidR="00592340" w:rsidRPr="00AF01C6" w:rsidRDefault="00592340" w:rsidP="00592340">
            <w:pPr>
              <w:ind w:firstLineChars="100" w:firstLine="180"/>
              <w:jc w:val="right"/>
              <w:rPr>
                <w:sz w:val="18"/>
                <w:szCs w:val="18"/>
                <w:lang w:eastAsia="sk-SK"/>
              </w:rPr>
            </w:pPr>
          </w:p>
        </w:tc>
        <w:tc>
          <w:tcPr>
            <w:tcW w:w="1280" w:type="dxa"/>
            <w:tcBorders>
              <w:top w:val="nil"/>
              <w:left w:val="nil"/>
              <w:bottom w:val="single" w:sz="4" w:space="0" w:color="auto"/>
              <w:right w:val="single" w:sz="4" w:space="0" w:color="auto"/>
            </w:tcBorders>
            <w:noWrap/>
            <w:vAlign w:val="bottom"/>
            <w:hideMark/>
          </w:tcPr>
          <w:p w14:paraId="61779D85" w14:textId="77777777" w:rsidR="00592340" w:rsidRPr="00AF01C6" w:rsidRDefault="00592340" w:rsidP="00592340">
            <w:pPr>
              <w:ind w:firstLineChars="100" w:firstLine="180"/>
              <w:jc w:val="right"/>
              <w:rPr>
                <w:sz w:val="18"/>
                <w:szCs w:val="18"/>
                <w:lang w:eastAsia="sk-SK"/>
              </w:rPr>
            </w:pPr>
          </w:p>
        </w:tc>
      </w:tr>
      <w:tr w:rsidR="00450945" w:rsidRPr="00AF01C6" w14:paraId="62E3C84C" w14:textId="77777777" w:rsidTr="00450945">
        <w:trPr>
          <w:trHeight w:val="493"/>
        </w:trPr>
        <w:tc>
          <w:tcPr>
            <w:tcW w:w="901" w:type="dxa"/>
            <w:tcBorders>
              <w:top w:val="single" w:sz="4" w:space="0" w:color="auto"/>
              <w:left w:val="single" w:sz="4" w:space="0" w:color="auto"/>
              <w:bottom w:val="single" w:sz="4" w:space="0" w:color="auto"/>
              <w:right w:val="single" w:sz="4" w:space="0" w:color="auto"/>
            </w:tcBorders>
            <w:noWrap/>
          </w:tcPr>
          <w:p w14:paraId="4D4DB3E4" w14:textId="77777777" w:rsidR="00450945" w:rsidRPr="00AF01C6" w:rsidRDefault="00450945" w:rsidP="00D62A13">
            <w:pPr>
              <w:ind w:firstLineChars="100" w:firstLine="180"/>
              <w:rPr>
                <w:sz w:val="18"/>
                <w:szCs w:val="18"/>
                <w:lang w:eastAsia="sk-SK"/>
              </w:rPr>
            </w:pPr>
          </w:p>
        </w:tc>
        <w:tc>
          <w:tcPr>
            <w:tcW w:w="5757" w:type="dxa"/>
            <w:tcBorders>
              <w:top w:val="single" w:sz="4" w:space="0" w:color="auto"/>
              <w:left w:val="single" w:sz="4" w:space="0" w:color="auto"/>
              <w:bottom w:val="single" w:sz="4" w:space="0" w:color="auto"/>
              <w:right w:val="single" w:sz="4" w:space="0" w:color="auto"/>
            </w:tcBorders>
            <w:vAlign w:val="center"/>
          </w:tcPr>
          <w:p w14:paraId="38FB1569" w14:textId="77777777" w:rsidR="00450945" w:rsidRPr="00AF01C6" w:rsidRDefault="00450945" w:rsidP="00D62A13">
            <w:pPr>
              <w:rPr>
                <w:sz w:val="18"/>
                <w:szCs w:val="18"/>
                <w:lang w:eastAsia="sk-SK"/>
              </w:rPr>
            </w:pPr>
          </w:p>
        </w:tc>
        <w:tc>
          <w:tcPr>
            <w:tcW w:w="1417" w:type="dxa"/>
            <w:tcBorders>
              <w:top w:val="single" w:sz="4" w:space="0" w:color="auto"/>
              <w:left w:val="single" w:sz="4" w:space="0" w:color="auto"/>
              <w:bottom w:val="single" w:sz="4" w:space="0" w:color="auto"/>
              <w:right w:val="single" w:sz="4" w:space="0" w:color="auto"/>
            </w:tcBorders>
            <w:noWrap/>
            <w:vAlign w:val="center"/>
          </w:tcPr>
          <w:p w14:paraId="13711FFC" w14:textId="77777777" w:rsidR="00450945" w:rsidRPr="00D62A13" w:rsidRDefault="00450945" w:rsidP="00D62A13">
            <w:pPr>
              <w:jc w:val="center"/>
              <w:rPr>
                <w:b/>
                <w:bCs/>
                <w:sz w:val="18"/>
                <w:szCs w:val="18"/>
                <w:lang w:eastAsia="sk-SK"/>
              </w:rPr>
            </w:pPr>
            <w:r w:rsidRPr="00D62A13">
              <w:rPr>
                <w:b/>
                <w:bCs/>
                <w:sz w:val="18"/>
                <w:szCs w:val="18"/>
                <w:lang w:eastAsia="sk-SK"/>
              </w:rPr>
              <w:t>Bežné účtovné obdobie</w:t>
            </w:r>
          </w:p>
        </w:tc>
        <w:tc>
          <w:tcPr>
            <w:tcW w:w="1280" w:type="dxa"/>
            <w:tcBorders>
              <w:top w:val="single" w:sz="4" w:space="0" w:color="auto"/>
              <w:left w:val="single" w:sz="4" w:space="0" w:color="auto"/>
              <w:bottom w:val="single" w:sz="4" w:space="0" w:color="auto"/>
              <w:right w:val="single" w:sz="4" w:space="0" w:color="auto"/>
            </w:tcBorders>
            <w:noWrap/>
            <w:vAlign w:val="center"/>
          </w:tcPr>
          <w:p w14:paraId="75E4BAEB" w14:textId="77777777" w:rsidR="00450945" w:rsidRPr="00D62A13" w:rsidRDefault="00450945" w:rsidP="00D62A13">
            <w:pPr>
              <w:jc w:val="center"/>
              <w:rPr>
                <w:b/>
                <w:bCs/>
                <w:sz w:val="18"/>
                <w:szCs w:val="18"/>
                <w:lang w:eastAsia="sk-SK"/>
              </w:rPr>
            </w:pPr>
            <w:proofErr w:type="spellStart"/>
            <w:r w:rsidRPr="00D62A13">
              <w:rPr>
                <w:b/>
                <w:bCs/>
                <w:sz w:val="18"/>
                <w:szCs w:val="18"/>
                <w:lang w:eastAsia="sk-SK"/>
              </w:rPr>
              <w:t>Predch</w:t>
            </w:r>
            <w:proofErr w:type="spellEnd"/>
            <w:r w:rsidRPr="00D62A13">
              <w:rPr>
                <w:b/>
                <w:bCs/>
                <w:sz w:val="18"/>
                <w:szCs w:val="18"/>
                <w:lang w:eastAsia="sk-SK"/>
              </w:rPr>
              <w:t xml:space="preserve">. </w:t>
            </w:r>
            <w:proofErr w:type="spellStart"/>
            <w:r w:rsidRPr="00D62A13">
              <w:rPr>
                <w:b/>
                <w:bCs/>
                <w:sz w:val="18"/>
                <w:szCs w:val="18"/>
                <w:lang w:eastAsia="sk-SK"/>
              </w:rPr>
              <w:t>účt</w:t>
            </w:r>
            <w:proofErr w:type="spellEnd"/>
            <w:r w:rsidRPr="00D62A13">
              <w:rPr>
                <w:b/>
                <w:bCs/>
                <w:sz w:val="18"/>
                <w:szCs w:val="18"/>
                <w:lang w:eastAsia="sk-SK"/>
              </w:rPr>
              <w:t>. obdobie</w:t>
            </w:r>
          </w:p>
        </w:tc>
      </w:tr>
      <w:tr w:rsidR="00450945" w:rsidRPr="00AF01C6" w14:paraId="45A6C36C" w14:textId="77777777" w:rsidTr="00450945">
        <w:trPr>
          <w:trHeight w:val="493"/>
        </w:trPr>
        <w:tc>
          <w:tcPr>
            <w:tcW w:w="901" w:type="dxa"/>
            <w:tcBorders>
              <w:top w:val="single" w:sz="4" w:space="0" w:color="auto"/>
              <w:left w:val="single" w:sz="4" w:space="0" w:color="auto"/>
              <w:bottom w:val="single" w:sz="4" w:space="0" w:color="auto"/>
              <w:right w:val="single" w:sz="4" w:space="0" w:color="auto"/>
            </w:tcBorders>
            <w:noWrap/>
            <w:hideMark/>
          </w:tcPr>
          <w:p w14:paraId="5788006C" w14:textId="77777777" w:rsidR="00450945" w:rsidRPr="00AF01C6" w:rsidRDefault="00450945" w:rsidP="00D62A13">
            <w:pPr>
              <w:ind w:firstLineChars="100" w:firstLine="180"/>
              <w:rPr>
                <w:sz w:val="18"/>
                <w:szCs w:val="18"/>
                <w:lang w:eastAsia="sk-SK"/>
              </w:rPr>
            </w:pPr>
            <w:r w:rsidRPr="00AF01C6">
              <w:rPr>
                <w:sz w:val="18"/>
                <w:szCs w:val="18"/>
                <w:lang w:eastAsia="sk-SK"/>
              </w:rPr>
              <w:t>C.2.3.</w:t>
            </w:r>
          </w:p>
        </w:tc>
        <w:tc>
          <w:tcPr>
            <w:tcW w:w="5757" w:type="dxa"/>
            <w:tcBorders>
              <w:top w:val="single" w:sz="4" w:space="0" w:color="auto"/>
              <w:left w:val="nil"/>
              <w:bottom w:val="single" w:sz="4" w:space="0" w:color="auto"/>
              <w:right w:val="single" w:sz="4" w:space="0" w:color="auto"/>
            </w:tcBorders>
            <w:vAlign w:val="center"/>
            <w:hideMark/>
          </w:tcPr>
          <w:p w14:paraId="17850FE5" w14:textId="77777777" w:rsidR="00450945" w:rsidRPr="00AF01C6" w:rsidRDefault="00450945" w:rsidP="00D62A13">
            <w:pPr>
              <w:rPr>
                <w:sz w:val="18"/>
                <w:szCs w:val="18"/>
                <w:lang w:eastAsia="sk-SK"/>
              </w:rPr>
            </w:pPr>
            <w:r w:rsidRPr="00AF01C6">
              <w:rPr>
                <w:sz w:val="18"/>
                <w:szCs w:val="18"/>
                <w:lang w:eastAsia="sk-SK"/>
              </w:rPr>
              <w:t>Príjmy z úverov, ktoré účtovnej jednotke poskytla banka s výnimkou úverov poskytnutých na hlavnú činnosť</w:t>
            </w:r>
          </w:p>
        </w:tc>
        <w:tc>
          <w:tcPr>
            <w:tcW w:w="1417" w:type="dxa"/>
            <w:tcBorders>
              <w:top w:val="single" w:sz="4" w:space="0" w:color="auto"/>
              <w:left w:val="nil"/>
              <w:bottom w:val="single" w:sz="4" w:space="0" w:color="auto"/>
              <w:right w:val="single" w:sz="4" w:space="0" w:color="auto"/>
            </w:tcBorders>
            <w:noWrap/>
            <w:vAlign w:val="bottom"/>
          </w:tcPr>
          <w:p w14:paraId="66BF83CE" w14:textId="77777777" w:rsidR="00450945" w:rsidRPr="00AF01C6" w:rsidRDefault="00450945" w:rsidP="00D62A13">
            <w:pPr>
              <w:ind w:firstLineChars="100" w:firstLine="180"/>
              <w:jc w:val="right"/>
              <w:rPr>
                <w:sz w:val="18"/>
                <w:szCs w:val="18"/>
                <w:lang w:eastAsia="sk-SK"/>
              </w:rPr>
            </w:pPr>
          </w:p>
        </w:tc>
        <w:tc>
          <w:tcPr>
            <w:tcW w:w="1280" w:type="dxa"/>
            <w:tcBorders>
              <w:top w:val="single" w:sz="4" w:space="0" w:color="auto"/>
              <w:left w:val="nil"/>
              <w:bottom w:val="single" w:sz="4" w:space="0" w:color="auto"/>
              <w:right w:val="single" w:sz="4" w:space="0" w:color="auto"/>
            </w:tcBorders>
            <w:noWrap/>
            <w:vAlign w:val="bottom"/>
            <w:hideMark/>
          </w:tcPr>
          <w:p w14:paraId="5C3057D7" w14:textId="77777777" w:rsidR="00450945" w:rsidRPr="00AF01C6" w:rsidRDefault="00450945" w:rsidP="00DD50E8">
            <w:pPr>
              <w:ind w:firstLineChars="100" w:firstLine="180"/>
              <w:jc w:val="right"/>
              <w:rPr>
                <w:sz w:val="18"/>
                <w:szCs w:val="18"/>
                <w:lang w:eastAsia="sk-SK"/>
              </w:rPr>
            </w:pPr>
          </w:p>
        </w:tc>
      </w:tr>
      <w:tr w:rsidR="00450945" w:rsidRPr="00AF01C6" w14:paraId="15FE30FB" w14:textId="77777777" w:rsidTr="00450945">
        <w:trPr>
          <w:trHeight w:val="570"/>
        </w:trPr>
        <w:tc>
          <w:tcPr>
            <w:tcW w:w="901" w:type="dxa"/>
            <w:tcBorders>
              <w:top w:val="single" w:sz="4" w:space="0" w:color="auto"/>
              <w:left w:val="single" w:sz="4" w:space="0" w:color="auto"/>
              <w:bottom w:val="single" w:sz="4" w:space="0" w:color="auto"/>
              <w:right w:val="single" w:sz="4" w:space="0" w:color="auto"/>
            </w:tcBorders>
            <w:noWrap/>
            <w:hideMark/>
          </w:tcPr>
          <w:p w14:paraId="29A3EACA" w14:textId="77777777" w:rsidR="00450945" w:rsidRPr="00AF01C6" w:rsidRDefault="00450945" w:rsidP="00D62A13">
            <w:pPr>
              <w:ind w:firstLineChars="100" w:firstLine="180"/>
              <w:rPr>
                <w:sz w:val="18"/>
                <w:szCs w:val="18"/>
                <w:lang w:eastAsia="sk-SK"/>
              </w:rPr>
            </w:pPr>
            <w:r w:rsidRPr="00AF01C6">
              <w:rPr>
                <w:sz w:val="18"/>
                <w:szCs w:val="18"/>
                <w:lang w:eastAsia="sk-SK"/>
              </w:rPr>
              <w:t>C.2.4.</w:t>
            </w:r>
          </w:p>
        </w:tc>
        <w:tc>
          <w:tcPr>
            <w:tcW w:w="5757" w:type="dxa"/>
            <w:tcBorders>
              <w:top w:val="single" w:sz="4" w:space="0" w:color="auto"/>
              <w:left w:val="nil"/>
              <w:bottom w:val="single" w:sz="4" w:space="0" w:color="auto"/>
              <w:right w:val="single" w:sz="4" w:space="0" w:color="auto"/>
            </w:tcBorders>
            <w:vAlign w:val="center"/>
            <w:hideMark/>
          </w:tcPr>
          <w:p w14:paraId="10731815" w14:textId="77777777" w:rsidR="00450945" w:rsidRPr="00AF01C6" w:rsidRDefault="00450945" w:rsidP="00D62A13">
            <w:pPr>
              <w:rPr>
                <w:sz w:val="18"/>
                <w:szCs w:val="18"/>
                <w:lang w:eastAsia="sk-SK"/>
              </w:rPr>
            </w:pPr>
            <w:r w:rsidRPr="00AF01C6">
              <w:rPr>
                <w:sz w:val="18"/>
                <w:szCs w:val="18"/>
                <w:lang w:eastAsia="sk-SK"/>
              </w:rPr>
              <w:t>Výdavky na splácanie úverov poskytnutých bankou s výnimkou úverov poskytnutých na hlavnú činnosť</w:t>
            </w:r>
          </w:p>
        </w:tc>
        <w:tc>
          <w:tcPr>
            <w:tcW w:w="1417" w:type="dxa"/>
            <w:tcBorders>
              <w:top w:val="single" w:sz="4" w:space="0" w:color="auto"/>
              <w:left w:val="nil"/>
              <w:bottom w:val="single" w:sz="4" w:space="0" w:color="auto"/>
              <w:right w:val="single" w:sz="4" w:space="0" w:color="auto"/>
            </w:tcBorders>
            <w:noWrap/>
            <w:vAlign w:val="bottom"/>
          </w:tcPr>
          <w:p w14:paraId="2A6FA929" w14:textId="77777777" w:rsidR="00450945" w:rsidRPr="00AF01C6" w:rsidRDefault="00450945" w:rsidP="00D62A13">
            <w:pPr>
              <w:ind w:firstLineChars="100" w:firstLine="180"/>
              <w:jc w:val="right"/>
              <w:rPr>
                <w:sz w:val="18"/>
                <w:szCs w:val="18"/>
                <w:lang w:eastAsia="sk-SK"/>
              </w:rPr>
            </w:pPr>
          </w:p>
        </w:tc>
        <w:tc>
          <w:tcPr>
            <w:tcW w:w="1280" w:type="dxa"/>
            <w:tcBorders>
              <w:top w:val="single" w:sz="4" w:space="0" w:color="auto"/>
              <w:left w:val="nil"/>
              <w:bottom w:val="single" w:sz="4" w:space="0" w:color="auto"/>
              <w:right w:val="single" w:sz="4" w:space="0" w:color="auto"/>
            </w:tcBorders>
            <w:noWrap/>
            <w:vAlign w:val="bottom"/>
            <w:hideMark/>
          </w:tcPr>
          <w:p w14:paraId="18B940F8" w14:textId="77777777" w:rsidR="00450945" w:rsidRPr="00AF01C6" w:rsidRDefault="00450945" w:rsidP="00DD50E8">
            <w:pPr>
              <w:ind w:firstLineChars="100" w:firstLine="180"/>
              <w:jc w:val="right"/>
              <w:rPr>
                <w:sz w:val="18"/>
                <w:szCs w:val="18"/>
                <w:lang w:eastAsia="sk-SK"/>
              </w:rPr>
            </w:pPr>
          </w:p>
        </w:tc>
      </w:tr>
      <w:tr w:rsidR="00450945" w:rsidRPr="00AF01C6" w14:paraId="42063DF0" w14:textId="77777777" w:rsidTr="00450945">
        <w:trPr>
          <w:trHeight w:val="300"/>
        </w:trPr>
        <w:tc>
          <w:tcPr>
            <w:tcW w:w="901" w:type="dxa"/>
            <w:tcBorders>
              <w:top w:val="nil"/>
              <w:left w:val="single" w:sz="4" w:space="0" w:color="auto"/>
              <w:bottom w:val="single" w:sz="4" w:space="0" w:color="auto"/>
              <w:right w:val="single" w:sz="4" w:space="0" w:color="auto"/>
            </w:tcBorders>
            <w:noWrap/>
            <w:hideMark/>
          </w:tcPr>
          <w:p w14:paraId="53A9BA37" w14:textId="77777777" w:rsidR="00450945" w:rsidRPr="00AF01C6" w:rsidRDefault="00450945" w:rsidP="00D62A13">
            <w:pPr>
              <w:ind w:firstLineChars="100" w:firstLine="180"/>
              <w:rPr>
                <w:sz w:val="18"/>
                <w:szCs w:val="18"/>
                <w:lang w:eastAsia="sk-SK"/>
              </w:rPr>
            </w:pPr>
            <w:r w:rsidRPr="00AF01C6">
              <w:rPr>
                <w:sz w:val="18"/>
                <w:szCs w:val="18"/>
                <w:lang w:eastAsia="sk-SK"/>
              </w:rPr>
              <w:t>C.2.5.</w:t>
            </w:r>
          </w:p>
        </w:tc>
        <w:tc>
          <w:tcPr>
            <w:tcW w:w="5757" w:type="dxa"/>
            <w:tcBorders>
              <w:top w:val="nil"/>
              <w:left w:val="nil"/>
              <w:bottom w:val="single" w:sz="4" w:space="0" w:color="auto"/>
              <w:right w:val="single" w:sz="4" w:space="0" w:color="auto"/>
            </w:tcBorders>
            <w:vAlign w:val="center"/>
            <w:hideMark/>
          </w:tcPr>
          <w:p w14:paraId="3159B031" w14:textId="77777777" w:rsidR="00450945" w:rsidRPr="00AF01C6" w:rsidRDefault="00450945" w:rsidP="00D62A13">
            <w:pPr>
              <w:rPr>
                <w:sz w:val="18"/>
                <w:szCs w:val="18"/>
                <w:lang w:eastAsia="sk-SK"/>
              </w:rPr>
            </w:pPr>
            <w:r w:rsidRPr="00AF01C6">
              <w:rPr>
                <w:sz w:val="18"/>
                <w:szCs w:val="18"/>
                <w:lang w:eastAsia="sk-SK"/>
              </w:rPr>
              <w:t>Príjmy z prijatých pôžičiek</w:t>
            </w:r>
          </w:p>
        </w:tc>
        <w:tc>
          <w:tcPr>
            <w:tcW w:w="1417" w:type="dxa"/>
            <w:tcBorders>
              <w:top w:val="nil"/>
              <w:left w:val="nil"/>
              <w:bottom w:val="single" w:sz="4" w:space="0" w:color="auto"/>
              <w:right w:val="single" w:sz="4" w:space="0" w:color="auto"/>
            </w:tcBorders>
            <w:noWrap/>
            <w:vAlign w:val="bottom"/>
          </w:tcPr>
          <w:p w14:paraId="58C903F8" w14:textId="77777777" w:rsidR="00450945" w:rsidRPr="00AF01C6" w:rsidRDefault="00450945" w:rsidP="00D62A13">
            <w:pPr>
              <w:ind w:firstLineChars="100" w:firstLine="180"/>
              <w:jc w:val="right"/>
              <w:rPr>
                <w:sz w:val="18"/>
                <w:szCs w:val="18"/>
                <w:lang w:eastAsia="sk-SK"/>
              </w:rPr>
            </w:pPr>
          </w:p>
        </w:tc>
        <w:tc>
          <w:tcPr>
            <w:tcW w:w="1280" w:type="dxa"/>
            <w:tcBorders>
              <w:top w:val="nil"/>
              <w:left w:val="nil"/>
              <w:bottom w:val="single" w:sz="4" w:space="0" w:color="auto"/>
              <w:right w:val="single" w:sz="4" w:space="0" w:color="auto"/>
            </w:tcBorders>
            <w:noWrap/>
            <w:vAlign w:val="bottom"/>
            <w:hideMark/>
          </w:tcPr>
          <w:p w14:paraId="32AA1577" w14:textId="77777777" w:rsidR="00450945" w:rsidRPr="00AF01C6" w:rsidRDefault="00450945" w:rsidP="00DD50E8">
            <w:pPr>
              <w:ind w:firstLineChars="100" w:firstLine="180"/>
              <w:jc w:val="right"/>
              <w:rPr>
                <w:sz w:val="18"/>
                <w:szCs w:val="18"/>
                <w:lang w:eastAsia="sk-SK"/>
              </w:rPr>
            </w:pPr>
          </w:p>
        </w:tc>
      </w:tr>
      <w:tr w:rsidR="00450945" w:rsidRPr="00AF01C6" w14:paraId="2D920E50" w14:textId="77777777" w:rsidTr="00450945">
        <w:trPr>
          <w:trHeight w:val="285"/>
        </w:trPr>
        <w:tc>
          <w:tcPr>
            <w:tcW w:w="901" w:type="dxa"/>
            <w:tcBorders>
              <w:top w:val="nil"/>
              <w:left w:val="single" w:sz="4" w:space="0" w:color="auto"/>
              <w:bottom w:val="single" w:sz="4" w:space="0" w:color="auto"/>
              <w:right w:val="single" w:sz="4" w:space="0" w:color="auto"/>
            </w:tcBorders>
            <w:noWrap/>
            <w:hideMark/>
          </w:tcPr>
          <w:p w14:paraId="0482F383" w14:textId="77777777" w:rsidR="00450945" w:rsidRPr="00AF01C6" w:rsidRDefault="00450945" w:rsidP="00D62A13">
            <w:pPr>
              <w:ind w:firstLineChars="100" w:firstLine="180"/>
              <w:rPr>
                <w:sz w:val="18"/>
                <w:szCs w:val="18"/>
                <w:lang w:eastAsia="sk-SK"/>
              </w:rPr>
            </w:pPr>
            <w:r w:rsidRPr="00AF01C6">
              <w:rPr>
                <w:sz w:val="18"/>
                <w:szCs w:val="18"/>
                <w:lang w:eastAsia="sk-SK"/>
              </w:rPr>
              <w:t>C.2.6.</w:t>
            </w:r>
          </w:p>
        </w:tc>
        <w:tc>
          <w:tcPr>
            <w:tcW w:w="5757" w:type="dxa"/>
            <w:tcBorders>
              <w:top w:val="nil"/>
              <w:left w:val="nil"/>
              <w:bottom w:val="single" w:sz="4" w:space="0" w:color="auto"/>
              <w:right w:val="single" w:sz="4" w:space="0" w:color="auto"/>
            </w:tcBorders>
            <w:vAlign w:val="center"/>
            <w:hideMark/>
          </w:tcPr>
          <w:p w14:paraId="2EC49B78" w14:textId="77777777" w:rsidR="00450945" w:rsidRPr="00AF01C6" w:rsidRDefault="00450945" w:rsidP="00D62A13">
            <w:pPr>
              <w:rPr>
                <w:sz w:val="18"/>
                <w:szCs w:val="18"/>
                <w:lang w:eastAsia="sk-SK"/>
              </w:rPr>
            </w:pPr>
            <w:r w:rsidRPr="00AF01C6">
              <w:rPr>
                <w:sz w:val="18"/>
                <w:szCs w:val="18"/>
                <w:lang w:eastAsia="sk-SK"/>
              </w:rPr>
              <w:t>Výdavky na splácanie pôžičiek</w:t>
            </w:r>
          </w:p>
        </w:tc>
        <w:tc>
          <w:tcPr>
            <w:tcW w:w="1417" w:type="dxa"/>
            <w:tcBorders>
              <w:top w:val="nil"/>
              <w:left w:val="nil"/>
              <w:bottom w:val="single" w:sz="4" w:space="0" w:color="auto"/>
              <w:right w:val="single" w:sz="4" w:space="0" w:color="auto"/>
            </w:tcBorders>
            <w:noWrap/>
            <w:vAlign w:val="bottom"/>
          </w:tcPr>
          <w:p w14:paraId="478D0AE2" w14:textId="13E34122" w:rsidR="00450945" w:rsidRPr="00AF01C6" w:rsidRDefault="00450945" w:rsidP="00D62A13">
            <w:pPr>
              <w:ind w:firstLineChars="100" w:firstLine="180"/>
              <w:jc w:val="right"/>
              <w:rPr>
                <w:sz w:val="18"/>
                <w:szCs w:val="18"/>
                <w:lang w:eastAsia="sk-SK"/>
              </w:rPr>
            </w:pPr>
          </w:p>
        </w:tc>
        <w:tc>
          <w:tcPr>
            <w:tcW w:w="1280" w:type="dxa"/>
            <w:tcBorders>
              <w:top w:val="nil"/>
              <w:left w:val="nil"/>
              <w:bottom w:val="single" w:sz="4" w:space="0" w:color="auto"/>
              <w:right w:val="single" w:sz="4" w:space="0" w:color="auto"/>
            </w:tcBorders>
            <w:noWrap/>
            <w:vAlign w:val="bottom"/>
            <w:hideMark/>
          </w:tcPr>
          <w:p w14:paraId="08E7541A" w14:textId="5662F9EA" w:rsidR="00450945" w:rsidRPr="00AF01C6" w:rsidRDefault="00634C1C" w:rsidP="00DD50E8">
            <w:pPr>
              <w:ind w:firstLineChars="100" w:firstLine="180"/>
              <w:jc w:val="right"/>
              <w:rPr>
                <w:sz w:val="18"/>
                <w:szCs w:val="18"/>
                <w:lang w:eastAsia="sk-SK"/>
              </w:rPr>
            </w:pPr>
            <w:r>
              <w:rPr>
                <w:sz w:val="18"/>
                <w:szCs w:val="18"/>
                <w:lang w:eastAsia="sk-SK"/>
              </w:rPr>
              <w:t>(2 779 052)</w:t>
            </w:r>
          </w:p>
        </w:tc>
      </w:tr>
      <w:tr w:rsidR="00450945" w:rsidRPr="00AF01C6" w14:paraId="496114BC" w14:textId="77777777" w:rsidTr="00450945">
        <w:trPr>
          <w:trHeight w:val="570"/>
        </w:trPr>
        <w:tc>
          <w:tcPr>
            <w:tcW w:w="901" w:type="dxa"/>
            <w:tcBorders>
              <w:top w:val="nil"/>
              <w:left w:val="single" w:sz="4" w:space="0" w:color="auto"/>
              <w:bottom w:val="single" w:sz="4" w:space="0" w:color="auto"/>
              <w:right w:val="single" w:sz="4" w:space="0" w:color="auto"/>
            </w:tcBorders>
            <w:noWrap/>
            <w:hideMark/>
          </w:tcPr>
          <w:p w14:paraId="573BD4A0" w14:textId="77777777" w:rsidR="00450945" w:rsidRPr="00AF01C6" w:rsidRDefault="00450945" w:rsidP="00D62A13">
            <w:pPr>
              <w:ind w:firstLineChars="100" w:firstLine="180"/>
              <w:rPr>
                <w:sz w:val="18"/>
                <w:szCs w:val="18"/>
                <w:lang w:eastAsia="sk-SK"/>
              </w:rPr>
            </w:pPr>
            <w:r w:rsidRPr="00AF01C6">
              <w:rPr>
                <w:sz w:val="18"/>
                <w:szCs w:val="18"/>
                <w:lang w:eastAsia="sk-SK"/>
              </w:rPr>
              <w:t>C.2.7.</w:t>
            </w:r>
          </w:p>
        </w:tc>
        <w:tc>
          <w:tcPr>
            <w:tcW w:w="5757" w:type="dxa"/>
            <w:tcBorders>
              <w:top w:val="nil"/>
              <w:left w:val="nil"/>
              <w:bottom w:val="single" w:sz="4" w:space="0" w:color="auto"/>
              <w:right w:val="single" w:sz="4" w:space="0" w:color="auto"/>
            </w:tcBorders>
            <w:vAlign w:val="center"/>
            <w:hideMark/>
          </w:tcPr>
          <w:p w14:paraId="2D58D57E" w14:textId="77777777" w:rsidR="00450945" w:rsidRPr="00AF01C6" w:rsidRDefault="00450945" w:rsidP="00D62A13">
            <w:pPr>
              <w:rPr>
                <w:sz w:val="18"/>
                <w:szCs w:val="18"/>
                <w:lang w:eastAsia="sk-SK"/>
              </w:rPr>
            </w:pPr>
            <w:r w:rsidRPr="00AF01C6">
              <w:rPr>
                <w:sz w:val="18"/>
                <w:szCs w:val="18"/>
                <w:lang w:eastAsia="sk-SK"/>
              </w:rPr>
              <w:t>Výdavky na úhradu záväzkov z používania majetku, ktorý je predmetom zmluvy o kúpe prenajatej veci</w:t>
            </w:r>
          </w:p>
        </w:tc>
        <w:tc>
          <w:tcPr>
            <w:tcW w:w="1417" w:type="dxa"/>
            <w:tcBorders>
              <w:top w:val="nil"/>
              <w:left w:val="nil"/>
              <w:bottom w:val="single" w:sz="4" w:space="0" w:color="auto"/>
              <w:right w:val="single" w:sz="4" w:space="0" w:color="auto"/>
            </w:tcBorders>
            <w:noWrap/>
            <w:vAlign w:val="bottom"/>
          </w:tcPr>
          <w:p w14:paraId="440314AC" w14:textId="77777777" w:rsidR="00450945" w:rsidRPr="00AF01C6" w:rsidRDefault="00450945" w:rsidP="00D62A13">
            <w:pPr>
              <w:ind w:firstLineChars="100" w:firstLine="180"/>
              <w:jc w:val="right"/>
              <w:rPr>
                <w:sz w:val="18"/>
                <w:szCs w:val="18"/>
                <w:lang w:eastAsia="sk-SK"/>
              </w:rPr>
            </w:pPr>
          </w:p>
        </w:tc>
        <w:tc>
          <w:tcPr>
            <w:tcW w:w="1280" w:type="dxa"/>
            <w:tcBorders>
              <w:top w:val="nil"/>
              <w:left w:val="nil"/>
              <w:bottom w:val="single" w:sz="4" w:space="0" w:color="auto"/>
              <w:right w:val="single" w:sz="4" w:space="0" w:color="auto"/>
            </w:tcBorders>
            <w:noWrap/>
            <w:vAlign w:val="bottom"/>
            <w:hideMark/>
          </w:tcPr>
          <w:p w14:paraId="453CD26A" w14:textId="77777777" w:rsidR="00450945" w:rsidRPr="00AF01C6" w:rsidRDefault="00450945" w:rsidP="00DD50E8">
            <w:pPr>
              <w:ind w:firstLineChars="100" w:firstLine="180"/>
              <w:jc w:val="right"/>
              <w:rPr>
                <w:sz w:val="18"/>
                <w:szCs w:val="18"/>
                <w:lang w:eastAsia="sk-SK"/>
              </w:rPr>
            </w:pPr>
          </w:p>
        </w:tc>
      </w:tr>
      <w:tr w:rsidR="00450945" w:rsidRPr="00AF01C6" w14:paraId="43085F83" w14:textId="77777777" w:rsidTr="00450945">
        <w:trPr>
          <w:trHeight w:val="570"/>
        </w:trPr>
        <w:tc>
          <w:tcPr>
            <w:tcW w:w="901" w:type="dxa"/>
            <w:tcBorders>
              <w:top w:val="nil"/>
              <w:left w:val="single" w:sz="4" w:space="0" w:color="auto"/>
              <w:bottom w:val="single" w:sz="4" w:space="0" w:color="auto"/>
              <w:right w:val="single" w:sz="4" w:space="0" w:color="auto"/>
            </w:tcBorders>
            <w:noWrap/>
            <w:hideMark/>
          </w:tcPr>
          <w:p w14:paraId="2C653D2D" w14:textId="77777777" w:rsidR="00450945" w:rsidRPr="00AF01C6" w:rsidRDefault="00450945" w:rsidP="00D62A13">
            <w:pPr>
              <w:ind w:firstLineChars="100" w:firstLine="180"/>
              <w:rPr>
                <w:sz w:val="18"/>
                <w:szCs w:val="18"/>
                <w:lang w:eastAsia="sk-SK"/>
              </w:rPr>
            </w:pPr>
            <w:r w:rsidRPr="00AF01C6">
              <w:rPr>
                <w:sz w:val="18"/>
                <w:szCs w:val="18"/>
                <w:lang w:eastAsia="sk-SK"/>
              </w:rPr>
              <w:t>C.2.8.</w:t>
            </w:r>
          </w:p>
        </w:tc>
        <w:tc>
          <w:tcPr>
            <w:tcW w:w="5757" w:type="dxa"/>
            <w:tcBorders>
              <w:top w:val="nil"/>
              <w:left w:val="nil"/>
              <w:bottom w:val="single" w:sz="4" w:space="0" w:color="auto"/>
              <w:right w:val="single" w:sz="4" w:space="0" w:color="auto"/>
            </w:tcBorders>
            <w:vAlign w:val="center"/>
            <w:hideMark/>
          </w:tcPr>
          <w:p w14:paraId="42E8A8C3" w14:textId="77777777" w:rsidR="00450945" w:rsidRPr="00AF01C6" w:rsidRDefault="00450945" w:rsidP="00D62A13">
            <w:pPr>
              <w:rPr>
                <w:sz w:val="18"/>
                <w:szCs w:val="18"/>
                <w:lang w:eastAsia="sk-SK"/>
              </w:rPr>
            </w:pPr>
            <w:r w:rsidRPr="00AF01C6">
              <w:rPr>
                <w:sz w:val="18"/>
                <w:szCs w:val="18"/>
                <w:lang w:eastAsia="sk-SK"/>
              </w:rPr>
              <w:t>Výdavky na úhradu záväzkov za prenájom súboru hnuteľného/</w:t>
            </w:r>
            <w:proofErr w:type="spellStart"/>
            <w:r w:rsidRPr="00AF01C6">
              <w:rPr>
                <w:sz w:val="18"/>
                <w:szCs w:val="18"/>
                <w:lang w:eastAsia="sk-SK"/>
              </w:rPr>
              <w:t>neh</w:t>
            </w:r>
            <w:proofErr w:type="spellEnd"/>
            <w:r w:rsidRPr="00AF01C6">
              <w:rPr>
                <w:sz w:val="18"/>
                <w:szCs w:val="18"/>
                <w:lang w:eastAsia="sk-SK"/>
              </w:rPr>
              <w:t>. majetku používaného a odpisovaného nájomcom</w:t>
            </w:r>
          </w:p>
        </w:tc>
        <w:tc>
          <w:tcPr>
            <w:tcW w:w="1417" w:type="dxa"/>
            <w:tcBorders>
              <w:top w:val="nil"/>
              <w:left w:val="nil"/>
              <w:bottom w:val="single" w:sz="4" w:space="0" w:color="auto"/>
              <w:right w:val="single" w:sz="4" w:space="0" w:color="auto"/>
            </w:tcBorders>
            <w:noWrap/>
            <w:vAlign w:val="bottom"/>
          </w:tcPr>
          <w:p w14:paraId="729F0A44" w14:textId="77777777" w:rsidR="00450945" w:rsidRPr="00AF01C6" w:rsidRDefault="00450945" w:rsidP="00D62A13">
            <w:pPr>
              <w:ind w:firstLineChars="100" w:firstLine="180"/>
              <w:jc w:val="right"/>
              <w:rPr>
                <w:sz w:val="18"/>
                <w:szCs w:val="18"/>
                <w:lang w:eastAsia="sk-SK"/>
              </w:rPr>
            </w:pPr>
          </w:p>
        </w:tc>
        <w:tc>
          <w:tcPr>
            <w:tcW w:w="1280" w:type="dxa"/>
            <w:tcBorders>
              <w:top w:val="nil"/>
              <w:left w:val="nil"/>
              <w:bottom w:val="single" w:sz="4" w:space="0" w:color="auto"/>
              <w:right w:val="single" w:sz="4" w:space="0" w:color="auto"/>
            </w:tcBorders>
            <w:noWrap/>
            <w:vAlign w:val="bottom"/>
            <w:hideMark/>
          </w:tcPr>
          <w:p w14:paraId="5A59D334" w14:textId="77777777" w:rsidR="00450945" w:rsidRPr="00AF01C6" w:rsidRDefault="00450945" w:rsidP="00DD50E8">
            <w:pPr>
              <w:ind w:firstLineChars="100" w:firstLine="180"/>
              <w:jc w:val="right"/>
              <w:rPr>
                <w:sz w:val="18"/>
                <w:szCs w:val="18"/>
                <w:lang w:eastAsia="sk-SK"/>
              </w:rPr>
            </w:pPr>
          </w:p>
        </w:tc>
      </w:tr>
      <w:tr w:rsidR="00450945" w:rsidRPr="00AF01C6" w14:paraId="2136646E" w14:textId="77777777" w:rsidTr="00450945">
        <w:trPr>
          <w:trHeight w:val="477"/>
        </w:trPr>
        <w:tc>
          <w:tcPr>
            <w:tcW w:w="901" w:type="dxa"/>
            <w:tcBorders>
              <w:top w:val="nil"/>
              <w:left w:val="single" w:sz="4" w:space="0" w:color="auto"/>
              <w:bottom w:val="single" w:sz="4" w:space="0" w:color="auto"/>
              <w:right w:val="single" w:sz="4" w:space="0" w:color="auto"/>
            </w:tcBorders>
            <w:noWrap/>
            <w:hideMark/>
          </w:tcPr>
          <w:p w14:paraId="3344F477" w14:textId="77777777" w:rsidR="00450945" w:rsidRPr="00AF01C6" w:rsidRDefault="00450945" w:rsidP="00D62A13">
            <w:pPr>
              <w:ind w:firstLineChars="100" w:firstLine="180"/>
              <w:rPr>
                <w:sz w:val="18"/>
                <w:szCs w:val="18"/>
                <w:lang w:eastAsia="sk-SK"/>
              </w:rPr>
            </w:pPr>
            <w:r w:rsidRPr="00AF01C6">
              <w:rPr>
                <w:sz w:val="18"/>
                <w:szCs w:val="18"/>
                <w:lang w:eastAsia="sk-SK"/>
              </w:rPr>
              <w:t>C.2.9.</w:t>
            </w:r>
          </w:p>
        </w:tc>
        <w:tc>
          <w:tcPr>
            <w:tcW w:w="5757" w:type="dxa"/>
            <w:tcBorders>
              <w:top w:val="nil"/>
              <w:left w:val="nil"/>
              <w:bottom w:val="single" w:sz="4" w:space="0" w:color="auto"/>
              <w:right w:val="single" w:sz="4" w:space="0" w:color="auto"/>
            </w:tcBorders>
            <w:vAlign w:val="center"/>
            <w:hideMark/>
          </w:tcPr>
          <w:p w14:paraId="776344D4" w14:textId="77777777" w:rsidR="00450945" w:rsidRPr="00AF01C6" w:rsidRDefault="00450945" w:rsidP="00D62A13">
            <w:pPr>
              <w:rPr>
                <w:sz w:val="18"/>
                <w:szCs w:val="18"/>
                <w:lang w:eastAsia="sk-SK"/>
              </w:rPr>
            </w:pPr>
            <w:r w:rsidRPr="00AF01C6">
              <w:rPr>
                <w:sz w:val="18"/>
                <w:szCs w:val="18"/>
                <w:lang w:eastAsia="sk-SK"/>
              </w:rPr>
              <w:t>Príjmy z ostatných dlhodobých a krátkodobých záväzkov vyplývajúcich z finančnej činnosti</w:t>
            </w:r>
          </w:p>
        </w:tc>
        <w:tc>
          <w:tcPr>
            <w:tcW w:w="1417" w:type="dxa"/>
            <w:tcBorders>
              <w:top w:val="nil"/>
              <w:left w:val="nil"/>
              <w:bottom w:val="single" w:sz="4" w:space="0" w:color="auto"/>
              <w:right w:val="single" w:sz="4" w:space="0" w:color="auto"/>
            </w:tcBorders>
            <w:noWrap/>
            <w:vAlign w:val="bottom"/>
          </w:tcPr>
          <w:p w14:paraId="365483C9" w14:textId="2368E76B" w:rsidR="00450945" w:rsidRPr="00AF01C6" w:rsidRDefault="002951E1" w:rsidP="00D62A13">
            <w:pPr>
              <w:ind w:firstLineChars="100" w:firstLine="180"/>
              <w:jc w:val="right"/>
              <w:rPr>
                <w:sz w:val="18"/>
                <w:szCs w:val="18"/>
                <w:lang w:eastAsia="sk-SK"/>
              </w:rPr>
            </w:pPr>
            <w:r>
              <w:rPr>
                <w:sz w:val="18"/>
                <w:szCs w:val="18"/>
                <w:lang w:eastAsia="sk-SK"/>
              </w:rPr>
              <w:t>(32 352)</w:t>
            </w:r>
          </w:p>
        </w:tc>
        <w:tc>
          <w:tcPr>
            <w:tcW w:w="1280" w:type="dxa"/>
            <w:tcBorders>
              <w:top w:val="nil"/>
              <w:left w:val="nil"/>
              <w:bottom w:val="single" w:sz="4" w:space="0" w:color="auto"/>
              <w:right w:val="single" w:sz="4" w:space="0" w:color="auto"/>
            </w:tcBorders>
            <w:noWrap/>
            <w:vAlign w:val="bottom"/>
            <w:hideMark/>
          </w:tcPr>
          <w:p w14:paraId="635078C7" w14:textId="77777777" w:rsidR="00450945" w:rsidRPr="00AF01C6" w:rsidRDefault="00450945" w:rsidP="00DD50E8">
            <w:pPr>
              <w:ind w:firstLineChars="100" w:firstLine="180"/>
              <w:jc w:val="right"/>
              <w:rPr>
                <w:sz w:val="18"/>
                <w:szCs w:val="18"/>
                <w:lang w:eastAsia="sk-SK"/>
              </w:rPr>
            </w:pPr>
          </w:p>
        </w:tc>
      </w:tr>
      <w:tr w:rsidR="00450945" w:rsidRPr="00AF01C6" w14:paraId="4BE8A528" w14:textId="77777777" w:rsidTr="00450945">
        <w:trPr>
          <w:trHeight w:val="570"/>
        </w:trPr>
        <w:tc>
          <w:tcPr>
            <w:tcW w:w="901" w:type="dxa"/>
            <w:tcBorders>
              <w:top w:val="nil"/>
              <w:left w:val="single" w:sz="4" w:space="0" w:color="auto"/>
              <w:bottom w:val="single" w:sz="4" w:space="0" w:color="auto"/>
              <w:right w:val="single" w:sz="4" w:space="0" w:color="auto"/>
            </w:tcBorders>
            <w:noWrap/>
            <w:hideMark/>
          </w:tcPr>
          <w:p w14:paraId="3EB78649" w14:textId="77777777" w:rsidR="00450945" w:rsidRPr="00AF01C6" w:rsidRDefault="00450945" w:rsidP="00D62A13">
            <w:pPr>
              <w:ind w:firstLineChars="100" w:firstLine="180"/>
              <w:rPr>
                <w:sz w:val="18"/>
                <w:szCs w:val="18"/>
                <w:lang w:eastAsia="sk-SK"/>
              </w:rPr>
            </w:pPr>
            <w:r w:rsidRPr="00AF01C6">
              <w:rPr>
                <w:sz w:val="18"/>
                <w:szCs w:val="18"/>
                <w:lang w:eastAsia="sk-SK"/>
              </w:rPr>
              <w:t>C.2.10.</w:t>
            </w:r>
          </w:p>
        </w:tc>
        <w:tc>
          <w:tcPr>
            <w:tcW w:w="5757" w:type="dxa"/>
            <w:tcBorders>
              <w:top w:val="nil"/>
              <w:left w:val="nil"/>
              <w:bottom w:val="single" w:sz="4" w:space="0" w:color="auto"/>
              <w:right w:val="single" w:sz="4" w:space="0" w:color="auto"/>
            </w:tcBorders>
            <w:vAlign w:val="center"/>
            <w:hideMark/>
          </w:tcPr>
          <w:p w14:paraId="21A76C72" w14:textId="77777777" w:rsidR="00450945" w:rsidRPr="00AF01C6" w:rsidRDefault="00450945" w:rsidP="00D62A13">
            <w:pPr>
              <w:rPr>
                <w:sz w:val="18"/>
                <w:szCs w:val="18"/>
                <w:lang w:eastAsia="sk-SK"/>
              </w:rPr>
            </w:pPr>
            <w:r w:rsidRPr="00AF01C6">
              <w:rPr>
                <w:sz w:val="18"/>
                <w:szCs w:val="18"/>
                <w:lang w:eastAsia="sk-SK"/>
              </w:rPr>
              <w:t>Výdavky na splácanie ostatných dlhodobých a krátkodobých záväzkov z finančnej činnosti</w:t>
            </w:r>
          </w:p>
        </w:tc>
        <w:tc>
          <w:tcPr>
            <w:tcW w:w="1417" w:type="dxa"/>
            <w:tcBorders>
              <w:top w:val="nil"/>
              <w:left w:val="nil"/>
              <w:bottom w:val="single" w:sz="4" w:space="0" w:color="auto"/>
              <w:right w:val="single" w:sz="4" w:space="0" w:color="auto"/>
            </w:tcBorders>
            <w:noWrap/>
            <w:vAlign w:val="bottom"/>
          </w:tcPr>
          <w:p w14:paraId="2EF827A8" w14:textId="77777777" w:rsidR="00450945" w:rsidRPr="00AF01C6" w:rsidRDefault="00450945" w:rsidP="00D62A13">
            <w:pPr>
              <w:ind w:firstLineChars="100" w:firstLine="180"/>
              <w:jc w:val="right"/>
              <w:rPr>
                <w:sz w:val="18"/>
                <w:szCs w:val="18"/>
                <w:lang w:eastAsia="sk-SK"/>
              </w:rPr>
            </w:pPr>
          </w:p>
        </w:tc>
        <w:tc>
          <w:tcPr>
            <w:tcW w:w="1280" w:type="dxa"/>
            <w:tcBorders>
              <w:top w:val="nil"/>
              <w:left w:val="nil"/>
              <w:bottom w:val="single" w:sz="4" w:space="0" w:color="auto"/>
              <w:right w:val="single" w:sz="4" w:space="0" w:color="auto"/>
            </w:tcBorders>
            <w:noWrap/>
            <w:vAlign w:val="bottom"/>
            <w:hideMark/>
          </w:tcPr>
          <w:p w14:paraId="0116347F" w14:textId="77777777" w:rsidR="00450945" w:rsidRPr="00AF01C6" w:rsidRDefault="00450945" w:rsidP="00DD50E8">
            <w:pPr>
              <w:ind w:firstLineChars="100" w:firstLine="180"/>
              <w:jc w:val="right"/>
              <w:rPr>
                <w:sz w:val="18"/>
                <w:szCs w:val="18"/>
                <w:lang w:eastAsia="sk-SK"/>
              </w:rPr>
            </w:pPr>
          </w:p>
        </w:tc>
      </w:tr>
      <w:tr w:rsidR="008E0B22" w:rsidRPr="00AF01C6" w14:paraId="38D04B9A" w14:textId="77777777" w:rsidTr="00A37F62">
        <w:trPr>
          <w:trHeight w:val="570"/>
        </w:trPr>
        <w:tc>
          <w:tcPr>
            <w:tcW w:w="901" w:type="dxa"/>
            <w:tcBorders>
              <w:top w:val="nil"/>
              <w:left w:val="single" w:sz="4" w:space="0" w:color="auto"/>
              <w:bottom w:val="single" w:sz="4" w:space="0" w:color="auto"/>
              <w:right w:val="single" w:sz="4" w:space="0" w:color="auto"/>
            </w:tcBorders>
            <w:noWrap/>
            <w:hideMark/>
          </w:tcPr>
          <w:p w14:paraId="3714D224" w14:textId="77777777" w:rsidR="008E0B22" w:rsidRPr="00AF01C6" w:rsidRDefault="008E0B22" w:rsidP="008E0B22">
            <w:pPr>
              <w:rPr>
                <w:b/>
                <w:bCs/>
                <w:sz w:val="18"/>
                <w:szCs w:val="18"/>
                <w:lang w:eastAsia="sk-SK"/>
              </w:rPr>
            </w:pPr>
            <w:r w:rsidRPr="00AF01C6">
              <w:rPr>
                <w:b/>
                <w:bCs/>
                <w:sz w:val="18"/>
                <w:szCs w:val="18"/>
                <w:lang w:eastAsia="sk-SK"/>
              </w:rPr>
              <w:t>C.3.</w:t>
            </w:r>
          </w:p>
        </w:tc>
        <w:tc>
          <w:tcPr>
            <w:tcW w:w="5757" w:type="dxa"/>
            <w:tcBorders>
              <w:top w:val="nil"/>
              <w:left w:val="nil"/>
              <w:bottom w:val="single" w:sz="4" w:space="0" w:color="auto"/>
              <w:right w:val="single" w:sz="4" w:space="0" w:color="auto"/>
            </w:tcBorders>
            <w:vAlign w:val="center"/>
            <w:hideMark/>
          </w:tcPr>
          <w:p w14:paraId="34CE6F84" w14:textId="77777777" w:rsidR="008E0B22" w:rsidRPr="00AF01C6" w:rsidRDefault="008E0B22" w:rsidP="008E0B22">
            <w:pPr>
              <w:rPr>
                <w:sz w:val="18"/>
                <w:szCs w:val="18"/>
                <w:lang w:eastAsia="sk-SK"/>
              </w:rPr>
            </w:pPr>
            <w:r w:rsidRPr="00AF01C6">
              <w:rPr>
                <w:sz w:val="18"/>
                <w:szCs w:val="18"/>
                <w:lang w:eastAsia="sk-SK"/>
              </w:rPr>
              <w:t>Výdavky na zaplatené úroky, s výnimkou tých, ktoré sa začleňujú do prevádzkových činností</w:t>
            </w:r>
          </w:p>
        </w:tc>
        <w:tc>
          <w:tcPr>
            <w:tcW w:w="1417" w:type="dxa"/>
            <w:tcBorders>
              <w:top w:val="nil"/>
              <w:left w:val="nil"/>
              <w:bottom w:val="single" w:sz="4" w:space="0" w:color="auto"/>
              <w:right w:val="single" w:sz="4" w:space="0" w:color="auto"/>
            </w:tcBorders>
            <w:noWrap/>
            <w:vAlign w:val="bottom"/>
          </w:tcPr>
          <w:p w14:paraId="6E98FCE2" w14:textId="5EDE5EAF" w:rsidR="008E0B22" w:rsidRPr="00AF01C6" w:rsidRDefault="008E0B22" w:rsidP="008E0B22">
            <w:pPr>
              <w:ind w:firstLineChars="100" w:firstLine="180"/>
              <w:jc w:val="right"/>
              <w:rPr>
                <w:sz w:val="18"/>
                <w:szCs w:val="18"/>
                <w:lang w:eastAsia="sk-SK"/>
              </w:rPr>
            </w:pPr>
          </w:p>
        </w:tc>
        <w:tc>
          <w:tcPr>
            <w:tcW w:w="1280" w:type="dxa"/>
            <w:tcBorders>
              <w:top w:val="nil"/>
              <w:left w:val="nil"/>
              <w:bottom w:val="single" w:sz="4" w:space="0" w:color="auto"/>
              <w:right w:val="single" w:sz="4" w:space="0" w:color="auto"/>
            </w:tcBorders>
            <w:noWrap/>
            <w:vAlign w:val="bottom"/>
          </w:tcPr>
          <w:p w14:paraId="7E2A5373" w14:textId="503126C4" w:rsidR="008E0B22" w:rsidRPr="00AF01C6" w:rsidRDefault="00634C1C" w:rsidP="008E0B22">
            <w:pPr>
              <w:ind w:firstLineChars="100" w:firstLine="180"/>
              <w:jc w:val="right"/>
              <w:rPr>
                <w:sz w:val="18"/>
                <w:szCs w:val="18"/>
                <w:lang w:eastAsia="sk-SK"/>
              </w:rPr>
            </w:pPr>
            <w:r>
              <w:rPr>
                <w:sz w:val="18"/>
                <w:szCs w:val="18"/>
                <w:lang w:eastAsia="sk-SK"/>
              </w:rPr>
              <w:t>15 593</w:t>
            </w:r>
          </w:p>
        </w:tc>
      </w:tr>
      <w:tr w:rsidR="008E0B22" w:rsidRPr="00AF01C6" w14:paraId="4A9137F0" w14:textId="77777777" w:rsidTr="00450945">
        <w:trPr>
          <w:trHeight w:val="570"/>
        </w:trPr>
        <w:tc>
          <w:tcPr>
            <w:tcW w:w="901" w:type="dxa"/>
            <w:tcBorders>
              <w:top w:val="nil"/>
              <w:left w:val="single" w:sz="4" w:space="0" w:color="auto"/>
              <w:bottom w:val="single" w:sz="4" w:space="0" w:color="auto"/>
              <w:right w:val="single" w:sz="4" w:space="0" w:color="auto"/>
            </w:tcBorders>
            <w:noWrap/>
            <w:hideMark/>
          </w:tcPr>
          <w:p w14:paraId="29F13148" w14:textId="77777777" w:rsidR="008E0B22" w:rsidRPr="00AF01C6" w:rsidRDefault="008E0B22" w:rsidP="008E0B22">
            <w:pPr>
              <w:rPr>
                <w:b/>
                <w:bCs/>
                <w:sz w:val="18"/>
                <w:szCs w:val="18"/>
                <w:lang w:eastAsia="sk-SK"/>
              </w:rPr>
            </w:pPr>
            <w:r w:rsidRPr="00AF01C6">
              <w:rPr>
                <w:b/>
                <w:bCs/>
                <w:sz w:val="18"/>
                <w:szCs w:val="18"/>
                <w:lang w:eastAsia="sk-SK"/>
              </w:rPr>
              <w:t>C.4.</w:t>
            </w:r>
          </w:p>
        </w:tc>
        <w:tc>
          <w:tcPr>
            <w:tcW w:w="5757" w:type="dxa"/>
            <w:tcBorders>
              <w:top w:val="nil"/>
              <w:left w:val="nil"/>
              <w:bottom w:val="single" w:sz="4" w:space="0" w:color="auto"/>
              <w:right w:val="single" w:sz="4" w:space="0" w:color="auto"/>
            </w:tcBorders>
            <w:vAlign w:val="center"/>
            <w:hideMark/>
          </w:tcPr>
          <w:p w14:paraId="24FC64EF" w14:textId="2B233E4A" w:rsidR="008E0B22" w:rsidRPr="00AF01C6" w:rsidRDefault="008E0B22" w:rsidP="008E0B22">
            <w:pPr>
              <w:rPr>
                <w:sz w:val="18"/>
                <w:szCs w:val="18"/>
                <w:lang w:eastAsia="sk-SK"/>
              </w:rPr>
            </w:pPr>
            <w:r w:rsidRPr="00AF01C6">
              <w:rPr>
                <w:sz w:val="18"/>
                <w:szCs w:val="18"/>
                <w:lang w:eastAsia="sk-SK"/>
              </w:rPr>
              <w:t xml:space="preserve">Výdavky na vyplatené dividendy a iné podiely na zisku, s výnimkou tých, ktoré sa začleňujú do </w:t>
            </w:r>
            <w:proofErr w:type="spellStart"/>
            <w:r w:rsidRPr="00AF01C6">
              <w:rPr>
                <w:sz w:val="18"/>
                <w:szCs w:val="18"/>
                <w:lang w:eastAsia="sk-SK"/>
              </w:rPr>
              <w:t>prev</w:t>
            </w:r>
            <w:proofErr w:type="spellEnd"/>
            <w:r w:rsidRPr="00AF01C6">
              <w:rPr>
                <w:sz w:val="18"/>
                <w:szCs w:val="18"/>
                <w:lang w:eastAsia="sk-SK"/>
              </w:rPr>
              <w:t>.</w:t>
            </w:r>
            <w:r w:rsidR="007569F5">
              <w:rPr>
                <w:sz w:val="18"/>
                <w:szCs w:val="18"/>
                <w:lang w:eastAsia="sk-SK"/>
              </w:rPr>
              <w:t xml:space="preserve"> </w:t>
            </w:r>
            <w:r w:rsidRPr="00AF01C6">
              <w:rPr>
                <w:sz w:val="18"/>
                <w:szCs w:val="18"/>
                <w:lang w:eastAsia="sk-SK"/>
              </w:rPr>
              <w:t>činností</w:t>
            </w:r>
          </w:p>
        </w:tc>
        <w:tc>
          <w:tcPr>
            <w:tcW w:w="1417" w:type="dxa"/>
            <w:tcBorders>
              <w:top w:val="nil"/>
              <w:left w:val="nil"/>
              <w:bottom w:val="single" w:sz="4" w:space="0" w:color="auto"/>
              <w:right w:val="single" w:sz="4" w:space="0" w:color="auto"/>
            </w:tcBorders>
            <w:noWrap/>
            <w:vAlign w:val="bottom"/>
          </w:tcPr>
          <w:p w14:paraId="01B8ED22" w14:textId="59C84445" w:rsidR="008E0B22" w:rsidRPr="00AF01C6" w:rsidRDefault="008E0B22" w:rsidP="008E0B22">
            <w:pPr>
              <w:ind w:firstLineChars="100" w:firstLine="180"/>
              <w:jc w:val="right"/>
              <w:rPr>
                <w:sz w:val="18"/>
                <w:szCs w:val="18"/>
                <w:lang w:eastAsia="sk-SK"/>
              </w:rPr>
            </w:pPr>
          </w:p>
        </w:tc>
        <w:tc>
          <w:tcPr>
            <w:tcW w:w="1280" w:type="dxa"/>
            <w:tcBorders>
              <w:top w:val="nil"/>
              <w:left w:val="nil"/>
              <w:bottom w:val="single" w:sz="4" w:space="0" w:color="auto"/>
              <w:right w:val="single" w:sz="4" w:space="0" w:color="auto"/>
            </w:tcBorders>
            <w:noWrap/>
            <w:vAlign w:val="bottom"/>
            <w:hideMark/>
          </w:tcPr>
          <w:p w14:paraId="2E6DEFB1" w14:textId="77777777" w:rsidR="008E0B22" w:rsidRPr="00AF01C6" w:rsidRDefault="008E0B22" w:rsidP="008E0B22">
            <w:pPr>
              <w:ind w:firstLineChars="100" w:firstLine="180"/>
              <w:jc w:val="right"/>
              <w:rPr>
                <w:sz w:val="18"/>
                <w:szCs w:val="18"/>
                <w:lang w:eastAsia="sk-SK"/>
              </w:rPr>
            </w:pPr>
          </w:p>
        </w:tc>
      </w:tr>
      <w:tr w:rsidR="008E0B22" w:rsidRPr="00AF01C6" w14:paraId="7A41BDA0" w14:textId="77777777" w:rsidTr="00450945">
        <w:trPr>
          <w:trHeight w:val="570"/>
        </w:trPr>
        <w:tc>
          <w:tcPr>
            <w:tcW w:w="901" w:type="dxa"/>
            <w:tcBorders>
              <w:top w:val="nil"/>
              <w:left w:val="single" w:sz="4" w:space="0" w:color="auto"/>
              <w:bottom w:val="single" w:sz="4" w:space="0" w:color="auto"/>
              <w:right w:val="single" w:sz="4" w:space="0" w:color="auto"/>
            </w:tcBorders>
            <w:noWrap/>
            <w:hideMark/>
          </w:tcPr>
          <w:p w14:paraId="401BCC7A" w14:textId="77777777" w:rsidR="008E0B22" w:rsidRPr="00AF01C6" w:rsidRDefault="008E0B22" w:rsidP="008E0B22">
            <w:pPr>
              <w:rPr>
                <w:b/>
                <w:bCs/>
                <w:sz w:val="18"/>
                <w:szCs w:val="18"/>
                <w:lang w:eastAsia="sk-SK"/>
              </w:rPr>
            </w:pPr>
            <w:r w:rsidRPr="00AF01C6">
              <w:rPr>
                <w:b/>
                <w:bCs/>
                <w:sz w:val="18"/>
                <w:szCs w:val="18"/>
                <w:lang w:eastAsia="sk-SK"/>
              </w:rPr>
              <w:t>C.5.</w:t>
            </w:r>
          </w:p>
        </w:tc>
        <w:tc>
          <w:tcPr>
            <w:tcW w:w="5757" w:type="dxa"/>
            <w:tcBorders>
              <w:top w:val="nil"/>
              <w:left w:val="nil"/>
              <w:bottom w:val="single" w:sz="4" w:space="0" w:color="auto"/>
              <w:right w:val="single" w:sz="4" w:space="0" w:color="auto"/>
            </w:tcBorders>
            <w:vAlign w:val="center"/>
            <w:hideMark/>
          </w:tcPr>
          <w:p w14:paraId="05803971" w14:textId="02195F59" w:rsidR="008E0B22" w:rsidRPr="00AF01C6" w:rsidRDefault="008E0B22" w:rsidP="008E0B22">
            <w:pPr>
              <w:rPr>
                <w:sz w:val="18"/>
                <w:szCs w:val="18"/>
                <w:lang w:eastAsia="sk-SK"/>
              </w:rPr>
            </w:pPr>
            <w:r w:rsidRPr="00AF01C6">
              <w:rPr>
                <w:sz w:val="18"/>
                <w:szCs w:val="18"/>
                <w:lang w:eastAsia="sk-SK"/>
              </w:rPr>
              <w:t xml:space="preserve">Výdavky súvisiace s derivátmi s výnimkou, ak sú určené na predaj alebo na obchodovanie alebo na </w:t>
            </w:r>
            <w:proofErr w:type="spellStart"/>
            <w:r w:rsidRPr="00AF01C6">
              <w:rPr>
                <w:sz w:val="18"/>
                <w:szCs w:val="18"/>
                <w:lang w:eastAsia="sk-SK"/>
              </w:rPr>
              <w:t>inv</w:t>
            </w:r>
            <w:proofErr w:type="spellEnd"/>
            <w:r w:rsidRPr="00AF01C6">
              <w:rPr>
                <w:sz w:val="18"/>
                <w:szCs w:val="18"/>
                <w:lang w:eastAsia="sk-SK"/>
              </w:rPr>
              <w:t>.</w:t>
            </w:r>
            <w:r w:rsidR="007569F5">
              <w:rPr>
                <w:sz w:val="18"/>
                <w:szCs w:val="18"/>
                <w:lang w:eastAsia="sk-SK"/>
              </w:rPr>
              <w:t xml:space="preserve"> </w:t>
            </w:r>
            <w:r w:rsidRPr="00AF01C6">
              <w:rPr>
                <w:sz w:val="18"/>
                <w:szCs w:val="18"/>
                <w:lang w:eastAsia="sk-SK"/>
              </w:rPr>
              <w:t>činnosť</w:t>
            </w:r>
          </w:p>
        </w:tc>
        <w:tc>
          <w:tcPr>
            <w:tcW w:w="1417" w:type="dxa"/>
            <w:tcBorders>
              <w:top w:val="nil"/>
              <w:left w:val="nil"/>
              <w:bottom w:val="single" w:sz="4" w:space="0" w:color="auto"/>
              <w:right w:val="single" w:sz="4" w:space="0" w:color="auto"/>
            </w:tcBorders>
            <w:noWrap/>
            <w:vAlign w:val="bottom"/>
          </w:tcPr>
          <w:p w14:paraId="232864B7" w14:textId="77777777" w:rsidR="008E0B22" w:rsidRPr="00AF01C6" w:rsidRDefault="008E0B22" w:rsidP="008E0B22">
            <w:pPr>
              <w:ind w:firstLineChars="100" w:firstLine="180"/>
              <w:jc w:val="right"/>
              <w:rPr>
                <w:sz w:val="18"/>
                <w:szCs w:val="18"/>
                <w:lang w:eastAsia="sk-SK"/>
              </w:rPr>
            </w:pPr>
          </w:p>
        </w:tc>
        <w:tc>
          <w:tcPr>
            <w:tcW w:w="1280" w:type="dxa"/>
            <w:tcBorders>
              <w:top w:val="nil"/>
              <w:left w:val="nil"/>
              <w:bottom w:val="single" w:sz="4" w:space="0" w:color="auto"/>
              <w:right w:val="single" w:sz="4" w:space="0" w:color="auto"/>
            </w:tcBorders>
            <w:noWrap/>
            <w:vAlign w:val="bottom"/>
            <w:hideMark/>
          </w:tcPr>
          <w:p w14:paraId="5FAC90F4" w14:textId="77777777" w:rsidR="008E0B22" w:rsidRPr="00AF01C6" w:rsidRDefault="008E0B22" w:rsidP="008E0B22">
            <w:pPr>
              <w:ind w:firstLineChars="100" w:firstLine="180"/>
              <w:jc w:val="right"/>
              <w:rPr>
                <w:sz w:val="18"/>
                <w:szCs w:val="18"/>
                <w:lang w:eastAsia="sk-SK"/>
              </w:rPr>
            </w:pPr>
          </w:p>
        </w:tc>
      </w:tr>
      <w:tr w:rsidR="008E0B22" w:rsidRPr="00AF01C6" w14:paraId="2C8EA6B0" w14:textId="77777777" w:rsidTr="00450945">
        <w:trPr>
          <w:trHeight w:val="570"/>
        </w:trPr>
        <w:tc>
          <w:tcPr>
            <w:tcW w:w="901" w:type="dxa"/>
            <w:tcBorders>
              <w:top w:val="nil"/>
              <w:left w:val="single" w:sz="4" w:space="0" w:color="auto"/>
              <w:bottom w:val="single" w:sz="4" w:space="0" w:color="auto"/>
              <w:right w:val="single" w:sz="4" w:space="0" w:color="auto"/>
            </w:tcBorders>
            <w:noWrap/>
            <w:hideMark/>
          </w:tcPr>
          <w:p w14:paraId="47148CEC" w14:textId="77777777" w:rsidR="008E0B22" w:rsidRPr="00AF01C6" w:rsidRDefault="008E0B22" w:rsidP="008E0B22">
            <w:pPr>
              <w:rPr>
                <w:b/>
                <w:bCs/>
                <w:sz w:val="18"/>
                <w:szCs w:val="18"/>
                <w:lang w:eastAsia="sk-SK"/>
              </w:rPr>
            </w:pPr>
            <w:r w:rsidRPr="00AF01C6">
              <w:rPr>
                <w:b/>
                <w:bCs/>
                <w:sz w:val="18"/>
                <w:szCs w:val="18"/>
                <w:lang w:eastAsia="sk-SK"/>
              </w:rPr>
              <w:t>C.6.</w:t>
            </w:r>
          </w:p>
        </w:tc>
        <w:tc>
          <w:tcPr>
            <w:tcW w:w="5757" w:type="dxa"/>
            <w:tcBorders>
              <w:top w:val="nil"/>
              <w:left w:val="nil"/>
              <w:bottom w:val="single" w:sz="4" w:space="0" w:color="auto"/>
              <w:right w:val="single" w:sz="4" w:space="0" w:color="auto"/>
            </w:tcBorders>
            <w:vAlign w:val="center"/>
            <w:hideMark/>
          </w:tcPr>
          <w:p w14:paraId="7A6F25DA" w14:textId="226B913B" w:rsidR="008E0B22" w:rsidRPr="00AF01C6" w:rsidRDefault="008E0B22" w:rsidP="008E0B22">
            <w:pPr>
              <w:rPr>
                <w:sz w:val="18"/>
                <w:szCs w:val="18"/>
                <w:lang w:eastAsia="sk-SK"/>
              </w:rPr>
            </w:pPr>
            <w:r w:rsidRPr="00AF01C6">
              <w:rPr>
                <w:sz w:val="18"/>
                <w:szCs w:val="18"/>
                <w:lang w:eastAsia="sk-SK"/>
              </w:rPr>
              <w:t xml:space="preserve">Príjmy súvisiace s derivátmi s výnimkou, ak sú určené na predaj alebo na obchodovanie alebo na </w:t>
            </w:r>
            <w:proofErr w:type="spellStart"/>
            <w:r w:rsidRPr="00AF01C6">
              <w:rPr>
                <w:sz w:val="18"/>
                <w:szCs w:val="18"/>
                <w:lang w:eastAsia="sk-SK"/>
              </w:rPr>
              <w:t>inv</w:t>
            </w:r>
            <w:proofErr w:type="spellEnd"/>
            <w:r w:rsidRPr="00AF01C6">
              <w:rPr>
                <w:sz w:val="18"/>
                <w:szCs w:val="18"/>
                <w:lang w:eastAsia="sk-SK"/>
              </w:rPr>
              <w:t>.</w:t>
            </w:r>
            <w:r w:rsidR="007569F5">
              <w:rPr>
                <w:sz w:val="18"/>
                <w:szCs w:val="18"/>
                <w:lang w:eastAsia="sk-SK"/>
              </w:rPr>
              <w:t xml:space="preserve"> </w:t>
            </w:r>
            <w:r w:rsidRPr="00AF01C6">
              <w:rPr>
                <w:sz w:val="18"/>
                <w:szCs w:val="18"/>
                <w:lang w:eastAsia="sk-SK"/>
              </w:rPr>
              <w:t>činnosť</w:t>
            </w:r>
          </w:p>
        </w:tc>
        <w:tc>
          <w:tcPr>
            <w:tcW w:w="1417" w:type="dxa"/>
            <w:tcBorders>
              <w:top w:val="nil"/>
              <w:left w:val="nil"/>
              <w:bottom w:val="single" w:sz="4" w:space="0" w:color="auto"/>
              <w:right w:val="single" w:sz="4" w:space="0" w:color="auto"/>
            </w:tcBorders>
            <w:noWrap/>
            <w:vAlign w:val="bottom"/>
          </w:tcPr>
          <w:p w14:paraId="150C2086" w14:textId="77777777" w:rsidR="008E0B22" w:rsidRPr="00AF01C6" w:rsidRDefault="008E0B22" w:rsidP="008E0B22">
            <w:pPr>
              <w:ind w:firstLineChars="100" w:firstLine="180"/>
              <w:jc w:val="right"/>
              <w:rPr>
                <w:sz w:val="18"/>
                <w:szCs w:val="18"/>
                <w:lang w:eastAsia="sk-SK"/>
              </w:rPr>
            </w:pPr>
          </w:p>
        </w:tc>
        <w:tc>
          <w:tcPr>
            <w:tcW w:w="1280" w:type="dxa"/>
            <w:tcBorders>
              <w:top w:val="nil"/>
              <w:left w:val="nil"/>
              <w:bottom w:val="single" w:sz="4" w:space="0" w:color="auto"/>
              <w:right w:val="single" w:sz="4" w:space="0" w:color="auto"/>
            </w:tcBorders>
            <w:noWrap/>
            <w:vAlign w:val="bottom"/>
            <w:hideMark/>
          </w:tcPr>
          <w:p w14:paraId="0D485FC4" w14:textId="77777777" w:rsidR="008E0B22" w:rsidRPr="00AF01C6" w:rsidRDefault="008E0B22" w:rsidP="008E0B22">
            <w:pPr>
              <w:ind w:firstLineChars="100" w:firstLine="180"/>
              <w:jc w:val="right"/>
              <w:rPr>
                <w:sz w:val="18"/>
                <w:szCs w:val="18"/>
                <w:lang w:eastAsia="sk-SK"/>
              </w:rPr>
            </w:pPr>
          </w:p>
        </w:tc>
      </w:tr>
      <w:tr w:rsidR="008E0B22" w:rsidRPr="00AF01C6" w14:paraId="703C82B8" w14:textId="77777777" w:rsidTr="00450945">
        <w:trPr>
          <w:trHeight w:val="399"/>
        </w:trPr>
        <w:tc>
          <w:tcPr>
            <w:tcW w:w="901" w:type="dxa"/>
            <w:tcBorders>
              <w:top w:val="nil"/>
              <w:left w:val="single" w:sz="4" w:space="0" w:color="auto"/>
              <w:bottom w:val="single" w:sz="4" w:space="0" w:color="auto"/>
              <w:right w:val="single" w:sz="4" w:space="0" w:color="auto"/>
            </w:tcBorders>
            <w:noWrap/>
            <w:hideMark/>
          </w:tcPr>
          <w:p w14:paraId="779D8886" w14:textId="77777777" w:rsidR="008E0B22" w:rsidRPr="00AF01C6" w:rsidRDefault="008E0B22" w:rsidP="008E0B22">
            <w:pPr>
              <w:rPr>
                <w:b/>
                <w:bCs/>
                <w:sz w:val="18"/>
                <w:szCs w:val="18"/>
                <w:lang w:eastAsia="sk-SK"/>
              </w:rPr>
            </w:pPr>
            <w:r w:rsidRPr="00AF01C6">
              <w:rPr>
                <w:b/>
                <w:bCs/>
                <w:sz w:val="18"/>
                <w:szCs w:val="18"/>
                <w:lang w:eastAsia="sk-SK"/>
              </w:rPr>
              <w:t>C.7.</w:t>
            </w:r>
          </w:p>
        </w:tc>
        <w:tc>
          <w:tcPr>
            <w:tcW w:w="5757" w:type="dxa"/>
            <w:tcBorders>
              <w:top w:val="nil"/>
              <w:left w:val="nil"/>
              <w:bottom w:val="single" w:sz="4" w:space="0" w:color="auto"/>
              <w:right w:val="single" w:sz="4" w:space="0" w:color="auto"/>
            </w:tcBorders>
            <w:vAlign w:val="center"/>
            <w:hideMark/>
          </w:tcPr>
          <w:p w14:paraId="718B6DAB" w14:textId="77777777" w:rsidR="008E0B22" w:rsidRPr="00AF01C6" w:rsidRDefault="008E0B22" w:rsidP="008E0B22">
            <w:pPr>
              <w:rPr>
                <w:sz w:val="18"/>
                <w:szCs w:val="18"/>
                <w:lang w:eastAsia="sk-SK"/>
              </w:rPr>
            </w:pPr>
            <w:r w:rsidRPr="00AF01C6">
              <w:rPr>
                <w:sz w:val="18"/>
                <w:szCs w:val="18"/>
                <w:lang w:eastAsia="sk-SK"/>
              </w:rPr>
              <w:t>Výdavky na daň z príjmov účtovnej jednotky, ak ich možno začleniť do finančných činností</w:t>
            </w:r>
          </w:p>
        </w:tc>
        <w:tc>
          <w:tcPr>
            <w:tcW w:w="1417" w:type="dxa"/>
            <w:tcBorders>
              <w:top w:val="nil"/>
              <w:left w:val="nil"/>
              <w:bottom w:val="single" w:sz="4" w:space="0" w:color="auto"/>
              <w:right w:val="single" w:sz="4" w:space="0" w:color="auto"/>
            </w:tcBorders>
            <w:noWrap/>
            <w:vAlign w:val="bottom"/>
          </w:tcPr>
          <w:p w14:paraId="0CFB3608" w14:textId="77777777" w:rsidR="008E0B22" w:rsidRPr="00AF01C6" w:rsidRDefault="008E0B22" w:rsidP="008E0B22">
            <w:pPr>
              <w:ind w:firstLineChars="100" w:firstLine="180"/>
              <w:jc w:val="right"/>
              <w:rPr>
                <w:sz w:val="18"/>
                <w:szCs w:val="18"/>
                <w:lang w:eastAsia="sk-SK"/>
              </w:rPr>
            </w:pPr>
          </w:p>
        </w:tc>
        <w:tc>
          <w:tcPr>
            <w:tcW w:w="1280" w:type="dxa"/>
            <w:tcBorders>
              <w:top w:val="nil"/>
              <w:left w:val="nil"/>
              <w:bottom w:val="single" w:sz="4" w:space="0" w:color="auto"/>
              <w:right w:val="single" w:sz="4" w:space="0" w:color="auto"/>
            </w:tcBorders>
            <w:noWrap/>
            <w:vAlign w:val="bottom"/>
            <w:hideMark/>
          </w:tcPr>
          <w:p w14:paraId="1C547C98" w14:textId="77777777" w:rsidR="008E0B22" w:rsidRPr="00AF01C6" w:rsidRDefault="008E0B22" w:rsidP="008E0B22">
            <w:pPr>
              <w:ind w:firstLineChars="100" w:firstLine="180"/>
              <w:jc w:val="right"/>
              <w:rPr>
                <w:sz w:val="18"/>
                <w:szCs w:val="18"/>
                <w:lang w:eastAsia="sk-SK"/>
              </w:rPr>
            </w:pPr>
          </w:p>
        </w:tc>
      </w:tr>
      <w:tr w:rsidR="008E0B22" w:rsidRPr="00AF01C6" w14:paraId="7D6BD607" w14:textId="77777777" w:rsidTr="00450945">
        <w:trPr>
          <w:trHeight w:val="300"/>
        </w:trPr>
        <w:tc>
          <w:tcPr>
            <w:tcW w:w="901" w:type="dxa"/>
            <w:tcBorders>
              <w:top w:val="nil"/>
              <w:left w:val="single" w:sz="4" w:space="0" w:color="auto"/>
              <w:bottom w:val="single" w:sz="4" w:space="0" w:color="auto"/>
              <w:right w:val="single" w:sz="4" w:space="0" w:color="auto"/>
            </w:tcBorders>
            <w:noWrap/>
            <w:hideMark/>
          </w:tcPr>
          <w:p w14:paraId="5C6FD330" w14:textId="77777777" w:rsidR="008E0B22" w:rsidRPr="00AF01C6" w:rsidRDefault="008E0B22" w:rsidP="008E0B22">
            <w:pPr>
              <w:rPr>
                <w:b/>
                <w:bCs/>
                <w:sz w:val="18"/>
                <w:szCs w:val="18"/>
                <w:lang w:eastAsia="sk-SK"/>
              </w:rPr>
            </w:pPr>
            <w:r w:rsidRPr="00AF01C6">
              <w:rPr>
                <w:b/>
                <w:bCs/>
                <w:sz w:val="18"/>
                <w:szCs w:val="18"/>
                <w:lang w:eastAsia="sk-SK"/>
              </w:rPr>
              <w:t>C.8.</w:t>
            </w:r>
          </w:p>
        </w:tc>
        <w:tc>
          <w:tcPr>
            <w:tcW w:w="5757" w:type="dxa"/>
            <w:tcBorders>
              <w:top w:val="nil"/>
              <w:left w:val="nil"/>
              <w:bottom w:val="single" w:sz="4" w:space="0" w:color="auto"/>
              <w:right w:val="single" w:sz="4" w:space="0" w:color="auto"/>
            </w:tcBorders>
            <w:vAlign w:val="center"/>
            <w:hideMark/>
          </w:tcPr>
          <w:p w14:paraId="4905CC80" w14:textId="77777777" w:rsidR="008E0B22" w:rsidRPr="00AF01C6" w:rsidRDefault="008E0B22" w:rsidP="008E0B22">
            <w:pPr>
              <w:rPr>
                <w:sz w:val="18"/>
                <w:szCs w:val="18"/>
                <w:lang w:eastAsia="sk-SK"/>
              </w:rPr>
            </w:pPr>
            <w:r w:rsidRPr="00AF01C6">
              <w:rPr>
                <w:sz w:val="18"/>
                <w:szCs w:val="18"/>
                <w:lang w:eastAsia="sk-SK"/>
              </w:rPr>
              <w:t>Príjmy mimoriadneho charakteru vzťahujúce sa na finančnú činnosť</w:t>
            </w:r>
          </w:p>
        </w:tc>
        <w:tc>
          <w:tcPr>
            <w:tcW w:w="1417" w:type="dxa"/>
            <w:tcBorders>
              <w:top w:val="nil"/>
              <w:left w:val="nil"/>
              <w:bottom w:val="single" w:sz="4" w:space="0" w:color="auto"/>
              <w:right w:val="single" w:sz="4" w:space="0" w:color="auto"/>
            </w:tcBorders>
            <w:noWrap/>
            <w:vAlign w:val="bottom"/>
          </w:tcPr>
          <w:p w14:paraId="7E833232" w14:textId="77777777" w:rsidR="008E0B22" w:rsidRPr="00AF01C6" w:rsidRDefault="008E0B22" w:rsidP="008E0B22">
            <w:pPr>
              <w:ind w:firstLineChars="100" w:firstLine="180"/>
              <w:jc w:val="right"/>
              <w:rPr>
                <w:sz w:val="18"/>
                <w:szCs w:val="18"/>
                <w:lang w:eastAsia="sk-SK"/>
              </w:rPr>
            </w:pPr>
          </w:p>
        </w:tc>
        <w:tc>
          <w:tcPr>
            <w:tcW w:w="1280" w:type="dxa"/>
            <w:tcBorders>
              <w:top w:val="nil"/>
              <w:left w:val="nil"/>
              <w:bottom w:val="single" w:sz="4" w:space="0" w:color="auto"/>
              <w:right w:val="single" w:sz="4" w:space="0" w:color="auto"/>
            </w:tcBorders>
            <w:noWrap/>
            <w:vAlign w:val="bottom"/>
            <w:hideMark/>
          </w:tcPr>
          <w:p w14:paraId="0A29B75B" w14:textId="77777777" w:rsidR="008E0B22" w:rsidRPr="00AF01C6" w:rsidRDefault="008E0B22" w:rsidP="008E0B22">
            <w:pPr>
              <w:ind w:firstLineChars="100" w:firstLine="180"/>
              <w:jc w:val="right"/>
              <w:rPr>
                <w:sz w:val="18"/>
                <w:szCs w:val="18"/>
                <w:lang w:eastAsia="sk-SK"/>
              </w:rPr>
            </w:pPr>
          </w:p>
        </w:tc>
      </w:tr>
      <w:tr w:rsidR="008E0B22" w:rsidRPr="00AF01C6" w14:paraId="5ABBDBB4" w14:textId="77777777" w:rsidTr="00450945">
        <w:trPr>
          <w:trHeight w:val="300"/>
        </w:trPr>
        <w:tc>
          <w:tcPr>
            <w:tcW w:w="901" w:type="dxa"/>
            <w:tcBorders>
              <w:top w:val="nil"/>
              <w:left w:val="single" w:sz="4" w:space="0" w:color="auto"/>
              <w:bottom w:val="single" w:sz="4" w:space="0" w:color="auto"/>
              <w:right w:val="single" w:sz="4" w:space="0" w:color="auto"/>
            </w:tcBorders>
            <w:noWrap/>
            <w:hideMark/>
          </w:tcPr>
          <w:p w14:paraId="2CFEBEAF" w14:textId="77777777" w:rsidR="008E0B22" w:rsidRPr="00AF01C6" w:rsidRDefault="008E0B22" w:rsidP="008E0B22">
            <w:pPr>
              <w:rPr>
                <w:b/>
                <w:bCs/>
                <w:sz w:val="18"/>
                <w:szCs w:val="18"/>
                <w:lang w:eastAsia="sk-SK"/>
              </w:rPr>
            </w:pPr>
            <w:r w:rsidRPr="00AF01C6">
              <w:rPr>
                <w:b/>
                <w:bCs/>
                <w:sz w:val="18"/>
                <w:szCs w:val="18"/>
                <w:lang w:eastAsia="sk-SK"/>
              </w:rPr>
              <w:t>C.9.</w:t>
            </w:r>
          </w:p>
        </w:tc>
        <w:tc>
          <w:tcPr>
            <w:tcW w:w="5757" w:type="dxa"/>
            <w:tcBorders>
              <w:top w:val="nil"/>
              <w:left w:val="nil"/>
              <w:bottom w:val="single" w:sz="4" w:space="0" w:color="auto"/>
              <w:right w:val="single" w:sz="4" w:space="0" w:color="auto"/>
            </w:tcBorders>
            <w:vAlign w:val="center"/>
            <w:hideMark/>
          </w:tcPr>
          <w:p w14:paraId="43E60808" w14:textId="77777777" w:rsidR="008E0B22" w:rsidRPr="00AF01C6" w:rsidRDefault="008E0B22" w:rsidP="008E0B22">
            <w:pPr>
              <w:rPr>
                <w:sz w:val="18"/>
                <w:szCs w:val="18"/>
                <w:lang w:eastAsia="sk-SK"/>
              </w:rPr>
            </w:pPr>
            <w:r w:rsidRPr="00AF01C6">
              <w:rPr>
                <w:sz w:val="18"/>
                <w:szCs w:val="18"/>
                <w:lang w:eastAsia="sk-SK"/>
              </w:rPr>
              <w:t>Výdavky mimoriadneho charakteru vzťahujúce sa na finančnú činnosť</w:t>
            </w:r>
          </w:p>
        </w:tc>
        <w:tc>
          <w:tcPr>
            <w:tcW w:w="1417" w:type="dxa"/>
            <w:tcBorders>
              <w:top w:val="nil"/>
              <w:left w:val="nil"/>
              <w:bottom w:val="single" w:sz="4" w:space="0" w:color="auto"/>
              <w:right w:val="single" w:sz="4" w:space="0" w:color="auto"/>
            </w:tcBorders>
            <w:noWrap/>
            <w:vAlign w:val="bottom"/>
          </w:tcPr>
          <w:p w14:paraId="6ACEE72E" w14:textId="77777777" w:rsidR="008E0B22" w:rsidRPr="00AF01C6" w:rsidRDefault="008E0B22" w:rsidP="008E0B22">
            <w:pPr>
              <w:ind w:firstLineChars="100" w:firstLine="180"/>
              <w:jc w:val="right"/>
              <w:rPr>
                <w:sz w:val="18"/>
                <w:szCs w:val="18"/>
                <w:lang w:eastAsia="sk-SK"/>
              </w:rPr>
            </w:pPr>
          </w:p>
        </w:tc>
        <w:tc>
          <w:tcPr>
            <w:tcW w:w="1280" w:type="dxa"/>
            <w:tcBorders>
              <w:top w:val="nil"/>
              <w:left w:val="nil"/>
              <w:bottom w:val="single" w:sz="4" w:space="0" w:color="auto"/>
              <w:right w:val="single" w:sz="4" w:space="0" w:color="auto"/>
            </w:tcBorders>
            <w:noWrap/>
            <w:vAlign w:val="bottom"/>
            <w:hideMark/>
          </w:tcPr>
          <w:p w14:paraId="1E87CC78" w14:textId="77777777" w:rsidR="008E0B22" w:rsidRPr="00AF01C6" w:rsidRDefault="008E0B22" w:rsidP="008E0B22">
            <w:pPr>
              <w:ind w:firstLineChars="100" w:firstLine="180"/>
              <w:jc w:val="right"/>
              <w:rPr>
                <w:sz w:val="18"/>
                <w:szCs w:val="18"/>
                <w:lang w:eastAsia="sk-SK"/>
              </w:rPr>
            </w:pPr>
          </w:p>
        </w:tc>
      </w:tr>
      <w:tr w:rsidR="008E0B22" w:rsidRPr="00AF01C6" w14:paraId="15889BCB" w14:textId="77777777" w:rsidTr="00450945">
        <w:trPr>
          <w:trHeight w:val="300"/>
        </w:trPr>
        <w:tc>
          <w:tcPr>
            <w:tcW w:w="901" w:type="dxa"/>
            <w:tcBorders>
              <w:top w:val="nil"/>
              <w:left w:val="single" w:sz="4" w:space="0" w:color="auto"/>
              <w:bottom w:val="single" w:sz="4" w:space="0" w:color="auto"/>
              <w:right w:val="single" w:sz="4" w:space="0" w:color="auto"/>
            </w:tcBorders>
            <w:noWrap/>
            <w:vAlign w:val="center"/>
            <w:hideMark/>
          </w:tcPr>
          <w:p w14:paraId="73E8667F" w14:textId="77777777" w:rsidR="008E0B22" w:rsidRPr="00AF01C6" w:rsidRDefault="008E0B22" w:rsidP="008E0B22">
            <w:pPr>
              <w:rPr>
                <w:b/>
                <w:bCs/>
                <w:sz w:val="18"/>
                <w:szCs w:val="18"/>
                <w:lang w:eastAsia="sk-SK"/>
              </w:rPr>
            </w:pPr>
            <w:r w:rsidRPr="00AF01C6">
              <w:rPr>
                <w:b/>
                <w:bCs/>
                <w:sz w:val="18"/>
                <w:szCs w:val="18"/>
                <w:lang w:eastAsia="sk-SK"/>
              </w:rPr>
              <w:t>C.</w:t>
            </w:r>
          </w:p>
        </w:tc>
        <w:tc>
          <w:tcPr>
            <w:tcW w:w="5757" w:type="dxa"/>
            <w:tcBorders>
              <w:top w:val="nil"/>
              <w:left w:val="nil"/>
              <w:bottom w:val="single" w:sz="4" w:space="0" w:color="auto"/>
              <w:right w:val="single" w:sz="4" w:space="0" w:color="auto"/>
            </w:tcBorders>
            <w:noWrap/>
            <w:vAlign w:val="center"/>
            <w:hideMark/>
          </w:tcPr>
          <w:p w14:paraId="35B11BBC" w14:textId="77777777" w:rsidR="008E0B22" w:rsidRPr="00AF01C6" w:rsidRDefault="008E0B22" w:rsidP="008E0B22">
            <w:pPr>
              <w:rPr>
                <w:b/>
                <w:bCs/>
                <w:sz w:val="18"/>
                <w:szCs w:val="18"/>
                <w:lang w:eastAsia="sk-SK"/>
              </w:rPr>
            </w:pPr>
            <w:r w:rsidRPr="00AF01C6">
              <w:rPr>
                <w:b/>
                <w:bCs/>
                <w:sz w:val="18"/>
                <w:szCs w:val="18"/>
                <w:lang w:eastAsia="sk-SK"/>
              </w:rPr>
              <w:t>Čisté peňažné toky z finančnej činnosti</w:t>
            </w:r>
          </w:p>
        </w:tc>
        <w:tc>
          <w:tcPr>
            <w:tcW w:w="1417" w:type="dxa"/>
            <w:tcBorders>
              <w:top w:val="nil"/>
              <w:left w:val="nil"/>
              <w:bottom w:val="single" w:sz="4" w:space="0" w:color="auto"/>
              <w:right w:val="single" w:sz="4" w:space="0" w:color="auto"/>
            </w:tcBorders>
            <w:noWrap/>
            <w:vAlign w:val="bottom"/>
          </w:tcPr>
          <w:p w14:paraId="6681D00A" w14:textId="49975741" w:rsidR="008E0B22" w:rsidRPr="00357367" w:rsidRDefault="002951E1" w:rsidP="008E0B22">
            <w:pPr>
              <w:ind w:firstLineChars="100" w:firstLine="181"/>
              <w:jc w:val="right"/>
              <w:rPr>
                <w:b/>
                <w:bCs/>
                <w:sz w:val="18"/>
                <w:szCs w:val="18"/>
                <w:lang w:eastAsia="sk-SK"/>
              </w:rPr>
            </w:pPr>
            <w:r>
              <w:rPr>
                <w:b/>
                <w:bCs/>
                <w:sz w:val="18"/>
                <w:szCs w:val="18"/>
                <w:lang w:eastAsia="sk-SK"/>
              </w:rPr>
              <w:t>(32 352)</w:t>
            </w:r>
          </w:p>
        </w:tc>
        <w:tc>
          <w:tcPr>
            <w:tcW w:w="1280" w:type="dxa"/>
            <w:tcBorders>
              <w:top w:val="nil"/>
              <w:left w:val="nil"/>
              <w:bottom w:val="single" w:sz="4" w:space="0" w:color="auto"/>
              <w:right w:val="single" w:sz="4" w:space="0" w:color="auto"/>
            </w:tcBorders>
            <w:noWrap/>
            <w:vAlign w:val="bottom"/>
            <w:hideMark/>
          </w:tcPr>
          <w:p w14:paraId="1D16FA2F" w14:textId="5DAB717C" w:rsidR="008E0B22" w:rsidRPr="00357367" w:rsidRDefault="00634C1C" w:rsidP="008E0B22">
            <w:pPr>
              <w:ind w:firstLineChars="100" w:firstLine="181"/>
              <w:jc w:val="right"/>
              <w:rPr>
                <w:b/>
                <w:bCs/>
                <w:sz w:val="18"/>
                <w:szCs w:val="18"/>
                <w:lang w:eastAsia="sk-SK"/>
              </w:rPr>
            </w:pPr>
            <w:r>
              <w:rPr>
                <w:b/>
                <w:bCs/>
                <w:sz w:val="18"/>
                <w:szCs w:val="18"/>
                <w:lang w:eastAsia="sk-SK"/>
              </w:rPr>
              <w:t>(2 794 646)</w:t>
            </w:r>
          </w:p>
        </w:tc>
      </w:tr>
      <w:tr w:rsidR="008E0B22" w:rsidRPr="00AF01C6" w14:paraId="0FB28782" w14:textId="77777777" w:rsidTr="00450945">
        <w:trPr>
          <w:trHeight w:val="300"/>
        </w:trPr>
        <w:tc>
          <w:tcPr>
            <w:tcW w:w="901" w:type="dxa"/>
            <w:tcBorders>
              <w:top w:val="nil"/>
              <w:left w:val="single" w:sz="4" w:space="0" w:color="auto"/>
              <w:bottom w:val="single" w:sz="4" w:space="0" w:color="auto"/>
              <w:right w:val="single" w:sz="4" w:space="0" w:color="auto"/>
            </w:tcBorders>
            <w:noWrap/>
            <w:vAlign w:val="center"/>
            <w:hideMark/>
          </w:tcPr>
          <w:p w14:paraId="34CD6F7F" w14:textId="77777777" w:rsidR="008E0B22" w:rsidRPr="00AF01C6" w:rsidRDefault="008E0B22" w:rsidP="008E0B22">
            <w:pPr>
              <w:rPr>
                <w:b/>
                <w:bCs/>
                <w:sz w:val="18"/>
                <w:szCs w:val="18"/>
                <w:lang w:eastAsia="sk-SK"/>
              </w:rPr>
            </w:pPr>
            <w:r w:rsidRPr="00AF01C6">
              <w:rPr>
                <w:b/>
                <w:bCs/>
                <w:sz w:val="18"/>
                <w:szCs w:val="18"/>
                <w:lang w:eastAsia="sk-SK"/>
              </w:rPr>
              <w:t>D.</w:t>
            </w:r>
          </w:p>
        </w:tc>
        <w:tc>
          <w:tcPr>
            <w:tcW w:w="5757" w:type="dxa"/>
            <w:tcBorders>
              <w:top w:val="nil"/>
              <w:left w:val="nil"/>
              <w:bottom w:val="single" w:sz="4" w:space="0" w:color="auto"/>
              <w:right w:val="single" w:sz="4" w:space="0" w:color="auto"/>
            </w:tcBorders>
            <w:noWrap/>
            <w:vAlign w:val="center"/>
            <w:hideMark/>
          </w:tcPr>
          <w:p w14:paraId="483B302E" w14:textId="77777777" w:rsidR="008E0B22" w:rsidRPr="00AF01C6" w:rsidRDefault="008E0B22" w:rsidP="008E0B22">
            <w:pPr>
              <w:rPr>
                <w:b/>
                <w:bCs/>
                <w:sz w:val="18"/>
                <w:szCs w:val="18"/>
                <w:lang w:eastAsia="sk-SK"/>
              </w:rPr>
            </w:pPr>
            <w:r w:rsidRPr="00AF01C6">
              <w:rPr>
                <w:b/>
                <w:bCs/>
                <w:sz w:val="18"/>
                <w:szCs w:val="18"/>
                <w:lang w:eastAsia="sk-SK"/>
              </w:rPr>
              <w:t>Čisté zvýšenie alebo čisté zníženie peňažných prostriedkov</w:t>
            </w:r>
          </w:p>
        </w:tc>
        <w:tc>
          <w:tcPr>
            <w:tcW w:w="1417" w:type="dxa"/>
            <w:tcBorders>
              <w:top w:val="nil"/>
              <w:left w:val="nil"/>
              <w:bottom w:val="single" w:sz="4" w:space="0" w:color="auto"/>
              <w:right w:val="single" w:sz="4" w:space="0" w:color="auto"/>
            </w:tcBorders>
            <w:noWrap/>
            <w:vAlign w:val="bottom"/>
          </w:tcPr>
          <w:p w14:paraId="21B434C5" w14:textId="53D3FA0D" w:rsidR="008E0B22" w:rsidRPr="00357367" w:rsidRDefault="002951E1" w:rsidP="008E0B22">
            <w:pPr>
              <w:ind w:firstLineChars="100" w:firstLine="181"/>
              <w:jc w:val="right"/>
              <w:rPr>
                <w:b/>
                <w:bCs/>
                <w:sz w:val="18"/>
                <w:szCs w:val="18"/>
                <w:lang w:eastAsia="sk-SK"/>
              </w:rPr>
            </w:pPr>
            <w:r>
              <w:rPr>
                <w:b/>
                <w:bCs/>
                <w:sz w:val="18"/>
                <w:szCs w:val="18"/>
                <w:lang w:eastAsia="sk-SK"/>
              </w:rPr>
              <w:t>(3 700 353)</w:t>
            </w:r>
          </w:p>
        </w:tc>
        <w:tc>
          <w:tcPr>
            <w:tcW w:w="1280" w:type="dxa"/>
            <w:tcBorders>
              <w:top w:val="nil"/>
              <w:left w:val="nil"/>
              <w:bottom w:val="single" w:sz="4" w:space="0" w:color="auto"/>
              <w:right w:val="single" w:sz="4" w:space="0" w:color="auto"/>
            </w:tcBorders>
            <w:noWrap/>
            <w:vAlign w:val="bottom"/>
            <w:hideMark/>
          </w:tcPr>
          <w:p w14:paraId="19593E2A" w14:textId="7911089C" w:rsidR="008E0B22" w:rsidRPr="00357367" w:rsidRDefault="00634C1C" w:rsidP="008E0B22">
            <w:pPr>
              <w:ind w:firstLineChars="100" w:firstLine="181"/>
              <w:jc w:val="right"/>
              <w:rPr>
                <w:b/>
                <w:bCs/>
                <w:sz w:val="18"/>
                <w:szCs w:val="18"/>
                <w:lang w:eastAsia="sk-SK"/>
              </w:rPr>
            </w:pPr>
            <w:r>
              <w:rPr>
                <w:b/>
                <w:bCs/>
                <w:sz w:val="18"/>
                <w:szCs w:val="18"/>
                <w:lang w:eastAsia="sk-SK"/>
              </w:rPr>
              <w:t>2 087 835</w:t>
            </w:r>
          </w:p>
        </w:tc>
      </w:tr>
      <w:tr w:rsidR="008E0B22" w:rsidRPr="00AF01C6" w14:paraId="69AA9296" w14:textId="77777777" w:rsidTr="00450945">
        <w:trPr>
          <w:trHeight w:val="425"/>
        </w:trPr>
        <w:tc>
          <w:tcPr>
            <w:tcW w:w="901" w:type="dxa"/>
            <w:tcBorders>
              <w:top w:val="nil"/>
              <w:left w:val="single" w:sz="4" w:space="0" w:color="auto"/>
              <w:bottom w:val="single" w:sz="4" w:space="0" w:color="auto"/>
              <w:right w:val="single" w:sz="4" w:space="0" w:color="auto"/>
            </w:tcBorders>
            <w:noWrap/>
            <w:vAlign w:val="center"/>
            <w:hideMark/>
          </w:tcPr>
          <w:p w14:paraId="4F054D2F" w14:textId="77777777" w:rsidR="008E0B22" w:rsidRPr="00AF01C6" w:rsidRDefault="008E0B22" w:rsidP="008E0B22">
            <w:pPr>
              <w:rPr>
                <w:b/>
                <w:bCs/>
                <w:sz w:val="18"/>
                <w:szCs w:val="18"/>
                <w:lang w:eastAsia="sk-SK"/>
              </w:rPr>
            </w:pPr>
            <w:r w:rsidRPr="00AF01C6">
              <w:rPr>
                <w:b/>
                <w:bCs/>
                <w:sz w:val="18"/>
                <w:szCs w:val="18"/>
                <w:lang w:eastAsia="sk-SK"/>
              </w:rPr>
              <w:t>E.</w:t>
            </w:r>
          </w:p>
        </w:tc>
        <w:tc>
          <w:tcPr>
            <w:tcW w:w="5757" w:type="dxa"/>
            <w:tcBorders>
              <w:top w:val="nil"/>
              <w:left w:val="nil"/>
              <w:bottom w:val="single" w:sz="4" w:space="0" w:color="auto"/>
              <w:right w:val="single" w:sz="4" w:space="0" w:color="auto"/>
            </w:tcBorders>
            <w:vAlign w:val="center"/>
            <w:hideMark/>
          </w:tcPr>
          <w:p w14:paraId="196EDE71" w14:textId="77777777" w:rsidR="008E0B22" w:rsidRPr="00AF01C6" w:rsidRDefault="008E0B22" w:rsidP="008E0B22">
            <w:pPr>
              <w:rPr>
                <w:b/>
                <w:bCs/>
                <w:sz w:val="18"/>
                <w:szCs w:val="18"/>
                <w:lang w:eastAsia="sk-SK"/>
              </w:rPr>
            </w:pPr>
            <w:r w:rsidRPr="00AF01C6">
              <w:rPr>
                <w:b/>
                <w:bCs/>
                <w:sz w:val="18"/>
                <w:szCs w:val="18"/>
                <w:lang w:eastAsia="sk-SK"/>
              </w:rPr>
              <w:t>Stav peňažných prostriedkov a peňažných ekvivalentov na začiatku účtovného obdobia</w:t>
            </w:r>
          </w:p>
        </w:tc>
        <w:tc>
          <w:tcPr>
            <w:tcW w:w="1417" w:type="dxa"/>
            <w:tcBorders>
              <w:top w:val="nil"/>
              <w:left w:val="nil"/>
              <w:bottom w:val="single" w:sz="4" w:space="0" w:color="auto"/>
              <w:right w:val="single" w:sz="4" w:space="0" w:color="auto"/>
            </w:tcBorders>
            <w:noWrap/>
            <w:vAlign w:val="bottom"/>
            <w:hideMark/>
          </w:tcPr>
          <w:p w14:paraId="4D584AC6" w14:textId="53EF3768" w:rsidR="008E0B22" w:rsidRPr="00AF01C6" w:rsidRDefault="002951E1" w:rsidP="008E0B22">
            <w:pPr>
              <w:ind w:firstLineChars="100" w:firstLine="180"/>
              <w:jc w:val="right"/>
              <w:rPr>
                <w:sz w:val="18"/>
                <w:szCs w:val="18"/>
                <w:lang w:eastAsia="sk-SK"/>
              </w:rPr>
            </w:pPr>
            <w:r>
              <w:rPr>
                <w:sz w:val="18"/>
                <w:szCs w:val="18"/>
                <w:lang w:eastAsia="sk-SK"/>
              </w:rPr>
              <w:t>4 389 412</w:t>
            </w:r>
          </w:p>
        </w:tc>
        <w:tc>
          <w:tcPr>
            <w:tcW w:w="1280" w:type="dxa"/>
            <w:tcBorders>
              <w:top w:val="nil"/>
              <w:left w:val="nil"/>
              <w:bottom w:val="single" w:sz="4" w:space="0" w:color="auto"/>
              <w:right w:val="single" w:sz="4" w:space="0" w:color="auto"/>
            </w:tcBorders>
            <w:noWrap/>
            <w:vAlign w:val="bottom"/>
            <w:hideMark/>
          </w:tcPr>
          <w:p w14:paraId="4F3970D6" w14:textId="6A32A048" w:rsidR="008E0B22" w:rsidRPr="00AF01C6" w:rsidRDefault="00634C1C" w:rsidP="008E0B22">
            <w:pPr>
              <w:ind w:firstLineChars="100" w:firstLine="180"/>
              <w:jc w:val="right"/>
              <w:rPr>
                <w:sz w:val="18"/>
                <w:szCs w:val="18"/>
                <w:lang w:eastAsia="sk-SK"/>
              </w:rPr>
            </w:pPr>
            <w:r>
              <w:rPr>
                <w:sz w:val="18"/>
                <w:szCs w:val="18"/>
                <w:lang w:eastAsia="sk-SK"/>
              </w:rPr>
              <w:t>2 301 577</w:t>
            </w:r>
          </w:p>
        </w:tc>
      </w:tr>
      <w:tr w:rsidR="008E0B22" w:rsidRPr="00AF01C6" w14:paraId="1EE60D2D" w14:textId="77777777" w:rsidTr="00450945">
        <w:trPr>
          <w:trHeight w:val="429"/>
        </w:trPr>
        <w:tc>
          <w:tcPr>
            <w:tcW w:w="901" w:type="dxa"/>
            <w:tcBorders>
              <w:top w:val="nil"/>
              <w:left w:val="single" w:sz="4" w:space="0" w:color="auto"/>
              <w:bottom w:val="single" w:sz="4" w:space="0" w:color="auto"/>
              <w:right w:val="single" w:sz="4" w:space="0" w:color="auto"/>
            </w:tcBorders>
            <w:noWrap/>
            <w:vAlign w:val="center"/>
            <w:hideMark/>
          </w:tcPr>
          <w:p w14:paraId="4FC68452" w14:textId="77777777" w:rsidR="008E0B22" w:rsidRPr="00AF01C6" w:rsidRDefault="008E0B22" w:rsidP="008E0B22">
            <w:pPr>
              <w:rPr>
                <w:b/>
                <w:bCs/>
                <w:sz w:val="18"/>
                <w:szCs w:val="18"/>
                <w:lang w:eastAsia="sk-SK"/>
              </w:rPr>
            </w:pPr>
            <w:r w:rsidRPr="00AF01C6">
              <w:rPr>
                <w:b/>
                <w:bCs/>
                <w:sz w:val="18"/>
                <w:szCs w:val="18"/>
                <w:lang w:eastAsia="sk-SK"/>
              </w:rPr>
              <w:t>F.</w:t>
            </w:r>
          </w:p>
        </w:tc>
        <w:tc>
          <w:tcPr>
            <w:tcW w:w="5757" w:type="dxa"/>
            <w:tcBorders>
              <w:top w:val="nil"/>
              <w:left w:val="nil"/>
              <w:bottom w:val="single" w:sz="4" w:space="0" w:color="auto"/>
              <w:right w:val="single" w:sz="4" w:space="0" w:color="auto"/>
            </w:tcBorders>
            <w:vAlign w:val="center"/>
            <w:hideMark/>
          </w:tcPr>
          <w:p w14:paraId="0DCF12FC" w14:textId="77777777" w:rsidR="008E0B22" w:rsidRPr="00AF01C6" w:rsidRDefault="008E0B22" w:rsidP="008E0B22">
            <w:pPr>
              <w:rPr>
                <w:b/>
                <w:bCs/>
                <w:sz w:val="18"/>
                <w:szCs w:val="18"/>
                <w:lang w:eastAsia="sk-SK"/>
              </w:rPr>
            </w:pPr>
            <w:r w:rsidRPr="00AF01C6">
              <w:rPr>
                <w:b/>
                <w:bCs/>
                <w:sz w:val="18"/>
                <w:szCs w:val="18"/>
                <w:lang w:eastAsia="sk-SK"/>
              </w:rPr>
              <w:t>Stav peňažných prostriedkov a peňažných ekvivalentov na konci účtovného obdobia</w:t>
            </w:r>
          </w:p>
        </w:tc>
        <w:tc>
          <w:tcPr>
            <w:tcW w:w="1417" w:type="dxa"/>
            <w:tcBorders>
              <w:top w:val="nil"/>
              <w:left w:val="nil"/>
              <w:bottom w:val="single" w:sz="4" w:space="0" w:color="auto"/>
              <w:right w:val="single" w:sz="4" w:space="0" w:color="auto"/>
            </w:tcBorders>
            <w:noWrap/>
            <w:vAlign w:val="bottom"/>
          </w:tcPr>
          <w:p w14:paraId="5C18152D" w14:textId="4D77DDFC" w:rsidR="008E0B22" w:rsidRPr="00AF01C6" w:rsidRDefault="002951E1" w:rsidP="008E0B22">
            <w:pPr>
              <w:ind w:firstLineChars="100" w:firstLine="180"/>
              <w:jc w:val="right"/>
              <w:rPr>
                <w:sz w:val="18"/>
                <w:szCs w:val="18"/>
                <w:lang w:eastAsia="sk-SK"/>
              </w:rPr>
            </w:pPr>
            <w:r>
              <w:rPr>
                <w:sz w:val="18"/>
                <w:szCs w:val="18"/>
                <w:lang w:eastAsia="sk-SK"/>
              </w:rPr>
              <w:t>689 059</w:t>
            </w:r>
          </w:p>
        </w:tc>
        <w:tc>
          <w:tcPr>
            <w:tcW w:w="1280" w:type="dxa"/>
            <w:tcBorders>
              <w:top w:val="nil"/>
              <w:left w:val="nil"/>
              <w:bottom w:val="single" w:sz="4" w:space="0" w:color="auto"/>
              <w:right w:val="single" w:sz="4" w:space="0" w:color="auto"/>
            </w:tcBorders>
            <w:noWrap/>
            <w:vAlign w:val="bottom"/>
            <w:hideMark/>
          </w:tcPr>
          <w:p w14:paraId="22F15211" w14:textId="33D1C449" w:rsidR="008E0B22" w:rsidRPr="00AF01C6" w:rsidRDefault="00634C1C" w:rsidP="008E0B22">
            <w:pPr>
              <w:ind w:firstLineChars="100" w:firstLine="180"/>
              <w:jc w:val="right"/>
              <w:rPr>
                <w:sz w:val="18"/>
                <w:szCs w:val="18"/>
                <w:lang w:eastAsia="sk-SK"/>
              </w:rPr>
            </w:pPr>
            <w:r>
              <w:rPr>
                <w:sz w:val="18"/>
                <w:szCs w:val="18"/>
                <w:lang w:eastAsia="sk-SK"/>
              </w:rPr>
              <w:t>4 389 412</w:t>
            </w:r>
          </w:p>
        </w:tc>
      </w:tr>
      <w:tr w:rsidR="008E0B22" w:rsidRPr="00AF01C6" w14:paraId="28B1D137" w14:textId="77777777" w:rsidTr="00450945">
        <w:trPr>
          <w:trHeight w:val="279"/>
        </w:trPr>
        <w:tc>
          <w:tcPr>
            <w:tcW w:w="901" w:type="dxa"/>
            <w:tcBorders>
              <w:top w:val="single" w:sz="4" w:space="0" w:color="auto"/>
              <w:left w:val="single" w:sz="4" w:space="0" w:color="auto"/>
              <w:bottom w:val="single" w:sz="4" w:space="0" w:color="auto"/>
              <w:right w:val="single" w:sz="4" w:space="0" w:color="auto"/>
            </w:tcBorders>
            <w:noWrap/>
            <w:vAlign w:val="center"/>
            <w:hideMark/>
          </w:tcPr>
          <w:p w14:paraId="7A943742" w14:textId="77777777" w:rsidR="008E0B22" w:rsidRPr="00AF01C6" w:rsidRDefault="008E0B22" w:rsidP="008E0B22">
            <w:pPr>
              <w:rPr>
                <w:b/>
                <w:bCs/>
                <w:sz w:val="18"/>
                <w:szCs w:val="18"/>
                <w:lang w:eastAsia="sk-SK"/>
              </w:rPr>
            </w:pPr>
            <w:r w:rsidRPr="00AF01C6">
              <w:rPr>
                <w:b/>
                <w:bCs/>
                <w:sz w:val="18"/>
                <w:szCs w:val="18"/>
                <w:lang w:eastAsia="sk-SK"/>
              </w:rPr>
              <w:t>G.</w:t>
            </w:r>
          </w:p>
        </w:tc>
        <w:tc>
          <w:tcPr>
            <w:tcW w:w="5757" w:type="dxa"/>
            <w:tcBorders>
              <w:top w:val="single" w:sz="4" w:space="0" w:color="auto"/>
              <w:left w:val="single" w:sz="4" w:space="0" w:color="auto"/>
              <w:bottom w:val="single" w:sz="4" w:space="0" w:color="auto"/>
              <w:right w:val="single" w:sz="4" w:space="0" w:color="auto"/>
            </w:tcBorders>
            <w:vAlign w:val="center"/>
            <w:hideMark/>
          </w:tcPr>
          <w:p w14:paraId="2318DCDC" w14:textId="77777777" w:rsidR="008E0B22" w:rsidRPr="00AF01C6" w:rsidRDefault="008E0B22" w:rsidP="008E0B22">
            <w:pPr>
              <w:rPr>
                <w:b/>
                <w:bCs/>
                <w:sz w:val="18"/>
                <w:szCs w:val="18"/>
                <w:lang w:eastAsia="sk-SK"/>
              </w:rPr>
            </w:pPr>
            <w:r w:rsidRPr="00AF01C6">
              <w:rPr>
                <w:b/>
                <w:bCs/>
                <w:sz w:val="18"/>
                <w:szCs w:val="18"/>
                <w:lang w:eastAsia="sk-SK"/>
              </w:rPr>
              <w:t>Kurzové rozdiely vyčíslené k peňažným prostriedkom a peňažným ekvivalentom ku dňu účtovnej závierke</w:t>
            </w:r>
          </w:p>
        </w:tc>
        <w:tc>
          <w:tcPr>
            <w:tcW w:w="1417" w:type="dxa"/>
            <w:tcBorders>
              <w:top w:val="single" w:sz="4" w:space="0" w:color="auto"/>
              <w:left w:val="single" w:sz="4" w:space="0" w:color="auto"/>
              <w:bottom w:val="single" w:sz="4" w:space="0" w:color="auto"/>
              <w:right w:val="single" w:sz="4" w:space="0" w:color="auto"/>
            </w:tcBorders>
            <w:noWrap/>
            <w:vAlign w:val="bottom"/>
          </w:tcPr>
          <w:p w14:paraId="0BDD9D65" w14:textId="77777777" w:rsidR="008E0B22" w:rsidRPr="00AF01C6" w:rsidRDefault="008E0B22" w:rsidP="008E0B22">
            <w:pPr>
              <w:ind w:firstLineChars="100" w:firstLine="180"/>
              <w:jc w:val="right"/>
              <w:rPr>
                <w:sz w:val="18"/>
                <w:szCs w:val="18"/>
                <w:lang w:eastAsia="sk-SK"/>
              </w:rPr>
            </w:pPr>
          </w:p>
        </w:tc>
        <w:tc>
          <w:tcPr>
            <w:tcW w:w="1280" w:type="dxa"/>
            <w:tcBorders>
              <w:top w:val="single" w:sz="4" w:space="0" w:color="auto"/>
              <w:left w:val="single" w:sz="4" w:space="0" w:color="auto"/>
              <w:bottom w:val="single" w:sz="4" w:space="0" w:color="auto"/>
              <w:right w:val="single" w:sz="4" w:space="0" w:color="auto"/>
            </w:tcBorders>
            <w:noWrap/>
            <w:vAlign w:val="bottom"/>
            <w:hideMark/>
          </w:tcPr>
          <w:p w14:paraId="4FEBEB61" w14:textId="77777777" w:rsidR="008E0B22" w:rsidRPr="00AF01C6" w:rsidRDefault="008E0B22" w:rsidP="008E0B22">
            <w:pPr>
              <w:ind w:firstLineChars="100" w:firstLine="180"/>
              <w:jc w:val="right"/>
              <w:rPr>
                <w:sz w:val="18"/>
                <w:szCs w:val="18"/>
                <w:lang w:eastAsia="sk-SK"/>
              </w:rPr>
            </w:pPr>
          </w:p>
        </w:tc>
      </w:tr>
      <w:tr w:rsidR="008E0B22" w:rsidRPr="00AF01C6" w14:paraId="32BC1CA0" w14:textId="77777777" w:rsidTr="00450945">
        <w:trPr>
          <w:trHeight w:val="449"/>
        </w:trPr>
        <w:tc>
          <w:tcPr>
            <w:tcW w:w="901" w:type="dxa"/>
            <w:tcBorders>
              <w:top w:val="single" w:sz="4" w:space="0" w:color="auto"/>
              <w:left w:val="single" w:sz="4" w:space="0" w:color="auto"/>
              <w:bottom w:val="single" w:sz="4" w:space="0" w:color="auto"/>
              <w:right w:val="single" w:sz="4" w:space="0" w:color="auto"/>
            </w:tcBorders>
            <w:noWrap/>
            <w:vAlign w:val="center"/>
            <w:hideMark/>
          </w:tcPr>
          <w:p w14:paraId="48B3F0D0" w14:textId="77777777" w:rsidR="008E0B22" w:rsidRPr="00AF01C6" w:rsidRDefault="008E0B22" w:rsidP="008E0B22">
            <w:pPr>
              <w:rPr>
                <w:b/>
                <w:bCs/>
                <w:sz w:val="18"/>
                <w:szCs w:val="18"/>
                <w:lang w:eastAsia="sk-SK"/>
              </w:rPr>
            </w:pPr>
            <w:r w:rsidRPr="00AF01C6">
              <w:rPr>
                <w:b/>
                <w:bCs/>
                <w:sz w:val="18"/>
                <w:szCs w:val="18"/>
                <w:lang w:eastAsia="sk-SK"/>
              </w:rPr>
              <w:t>H.</w:t>
            </w:r>
          </w:p>
        </w:tc>
        <w:tc>
          <w:tcPr>
            <w:tcW w:w="5757" w:type="dxa"/>
            <w:tcBorders>
              <w:top w:val="single" w:sz="4" w:space="0" w:color="auto"/>
              <w:left w:val="nil"/>
              <w:bottom w:val="single" w:sz="4" w:space="0" w:color="auto"/>
              <w:right w:val="single" w:sz="4" w:space="0" w:color="auto"/>
            </w:tcBorders>
            <w:vAlign w:val="center"/>
            <w:hideMark/>
          </w:tcPr>
          <w:p w14:paraId="3A2A407E" w14:textId="77777777" w:rsidR="008E0B22" w:rsidRPr="00AF01C6" w:rsidRDefault="008E0B22" w:rsidP="008E0B22">
            <w:pPr>
              <w:rPr>
                <w:b/>
                <w:bCs/>
                <w:sz w:val="18"/>
                <w:szCs w:val="18"/>
                <w:lang w:eastAsia="sk-SK"/>
              </w:rPr>
            </w:pPr>
            <w:r w:rsidRPr="00AF01C6">
              <w:rPr>
                <w:b/>
                <w:bCs/>
                <w:sz w:val="18"/>
                <w:szCs w:val="18"/>
                <w:lang w:eastAsia="sk-SK"/>
              </w:rPr>
              <w:t>Zostatok peňažných prostriedkov a peňažných ekvivalentov na konci účtovného obdobia</w:t>
            </w:r>
          </w:p>
        </w:tc>
        <w:tc>
          <w:tcPr>
            <w:tcW w:w="1417" w:type="dxa"/>
            <w:tcBorders>
              <w:top w:val="single" w:sz="4" w:space="0" w:color="auto"/>
              <w:left w:val="nil"/>
              <w:bottom w:val="single" w:sz="4" w:space="0" w:color="auto"/>
              <w:right w:val="single" w:sz="4" w:space="0" w:color="auto"/>
            </w:tcBorders>
            <w:noWrap/>
            <w:vAlign w:val="bottom"/>
          </w:tcPr>
          <w:p w14:paraId="01F8EEF4" w14:textId="5C96E0D8" w:rsidR="008E0B22" w:rsidRPr="00AF01C6" w:rsidRDefault="002951E1" w:rsidP="008E0B22">
            <w:pPr>
              <w:ind w:firstLineChars="100" w:firstLine="180"/>
              <w:jc w:val="right"/>
              <w:rPr>
                <w:sz w:val="18"/>
                <w:szCs w:val="18"/>
                <w:lang w:eastAsia="sk-SK"/>
              </w:rPr>
            </w:pPr>
            <w:r>
              <w:rPr>
                <w:sz w:val="18"/>
                <w:szCs w:val="18"/>
                <w:lang w:eastAsia="sk-SK"/>
              </w:rPr>
              <w:t>689 059</w:t>
            </w:r>
          </w:p>
        </w:tc>
        <w:tc>
          <w:tcPr>
            <w:tcW w:w="1280" w:type="dxa"/>
            <w:tcBorders>
              <w:top w:val="single" w:sz="4" w:space="0" w:color="auto"/>
              <w:left w:val="nil"/>
              <w:bottom w:val="single" w:sz="4" w:space="0" w:color="auto"/>
              <w:right w:val="single" w:sz="4" w:space="0" w:color="auto"/>
            </w:tcBorders>
            <w:noWrap/>
            <w:vAlign w:val="bottom"/>
            <w:hideMark/>
          </w:tcPr>
          <w:p w14:paraId="45F3BD90" w14:textId="2BB89F3A" w:rsidR="008E0B22" w:rsidRPr="00AF01C6" w:rsidRDefault="00634C1C" w:rsidP="008E0B22">
            <w:pPr>
              <w:ind w:firstLineChars="100" w:firstLine="180"/>
              <w:jc w:val="right"/>
              <w:rPr>
                <w:sz w:val="18"/>
                <w:szCs w:val="18"/>
                <w:lang w:eastAsia="sk-SK"/>
              </w:rPr>
            </w:pPr>
            <w:r>
              <w:rPr>
                <w:sz w:val="18"/>
                <w:szCs w:val="18"/>
                <w:lang w:eastAsia="sk-SK"/>
              </w:rPr>
              <w:t>4 389 412</w:t>
            </w:r>
          </w:p>
        </w:tc>
      </w:tr>
    </w:tbl>
    <w:p w14:paraId="75A2F266" w14:textId="77777777" w:rsidR="00AF01C6" w:rsidRPr="00AF01C6" w:rsidRDefault="00AF01C6" w:rsidP="00AF01C6">
      <w:pPr>
        <w:spacing w:after="240" w:line="276" w:lineRule="auto"/>
        <w:jc w:val="both"/>
        <w:rPr>
          <w:rFonts w:eastAsiaTheme="minorHAnsi"/>
          <w:sz w:val="18"/>
          <w:szCs w:val="18"/>
        </w:rPr>
      </w:pPr>
    </w:p>
    <w:sectPr w:rsidR="00AF01C6" w:rsidRPr="00AF01C6" w:rsidSect="00AF01C6">
      <w:pgSz w:w="11907" w:h="16840" w:code="9"/>
      <w:pgMar w:top="1701" w:right="1021" w:bottom="357" w:left="1128" w:header="675" w:footer="408"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1A0AA99" w14:textId="77777777" w:rsidR="001611A8" w:rsidRDefault="001611A8">
      <w:r>
        <w:separator/>
      </w:r>
    </w:p>
  </w:endnote>
  <w:endnote w:type="continuationSeparator" w:id="0">
    <w:p w14:paraId="514AE609" w14:textId="77777777" w:rsidR="001611A8" w:rsidRDefault="001611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neva">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Univers 45 Light">
    <w:altName w:val="Calibri"/>
    <w:charset w:val="00"/>
    <w:family w:val="auto"/>
    <w:pitch w:val="variable"/>
    <w:sig w:usb0="80000023" w:usb1="00000000" w:usb2="00000000" w:usb3="00000000" w:csb0="00000001"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11ACA20" w14:textId="77777777" w:rsidR="00E01B0C" w:rsidRDefault="00E01B0C">
    <w:pPr>
      <w:pStyle w:val="Pta"/>
      <w:jc w:val="center"/>
    </w:pPr>
    <w:r>
      <w:fldChar w:fldCharType="begin"/>
    </w:r>
    <w:r>
      <w:instrText>PAGE   \* MERGEFORMAT</w:instrText>
    </w:r>
    <w:r>
      <w:fldChar w:fldCharType="separate"/>
    </w:r>
    <w:r w:rsidRPr="00CD61B4">
      <w:rPr>
        <w:noProof/>
        <w:lang w:val="sk-SK"/>
      </w:rPr>
      <w:t>6</w:t>
    </w:r>
    <w:r>
      <w:fldChar w:fldCharType="end"/>
    </w:r>
  </w:p>
  <w:p w14:paraId="5BC909B6" w14:textId="77777777" w:rsidR="00E01B0C" w:rsidRPr="006642E5" w:rsidRDefault="00E01B0C" w:rsidP="006642E5">
    <w:pPr>
      <w:autoSpaceDE w:val="0"/>
      <w:autoSpaceDN w:val="0"/>
      <w:adjustRightInd w:val="0"/>
      <w:jc w:val="right"/>
      <w:rPr>
        <w:szCs w:val="26"/>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980345759"/>
      <w:docPartObj>
        <w:docPartGallery w:val="Page Numbers (Bottom of Page)"/>
        <w:docPartUnique/>
      </w:docPartObj>
    </w:sdtPr>
    <w:sdtContent>
      <w:p w14:paraId="50E8ED3C" w14:textId="77777777" w:rsidR="00E01B0C" w:rsidRDefault="00E01B0C">
        <w:pPr>
          <w:pStyle w:val="Pta"/>
          <w:jc w:val="center"/>
        </w:pPr>
        <w:r>
          <w:fldChar w:fldCharType="begin"/>
        </w:r>
        <w:r>
          <w:instrText>PAGE   \* MERGEFORMAT</w:instrText>
        </w:r>
        <w:r>
          <w:fldChar w:fldCharType="separate"/>
        </w:r>
        <w:r w:rsidRPr="00CD61B4">
          <w:rPr>
            <w:noProof/>
            <w:lang w:val="sk-SK"/>
          </w:rPr>
          <w:t>7</w:t>
        </w:r>
        <w:r>
          <w:fldChar w:fldCharType="end"/>
        </w:r>
      </w:p>
    </w:sdtContent>
  </w:sdt>
  <w:p w14:paraId="12E2040C" w14:textId="77777777" w:rsidR="00E01B0C" w:rsidRPr="00551D57" w:rsidRDefault="00E01B0C" w:rsidP="00551D57">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EC08E34" w14:textId="77777777" w:rsidR="001611A8" w:rsidRDefault="001611A8">
      <w:r>
        <w:separator/>
      </w:r>
    </w:p>
  </w:footnote>
  <w:footnote w:type="continuationSeparator" w:id="0">
    <w:p w14:paraId="2E8DB192" w14:textId="77777777" w:rsidR="001611A8" w:rsidRDefault="001611A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919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127"/>
      <w:gridCol w:w="4119"/>
      <w:gridCol w:w="451"/>
      <w:gridCol w:w="273"/>
      <w:gridCol w:w="278"/>
      <w:gridCol w:w="277"/>
      <w:gridCol w:w="278"/>
      <w:gridCol w:w="277"/>
      <w:gridCol w:w="278"/>
      <w:gridCol w:w="277"/>
      <w:gridCol w:w="278"/>
      <w:gridCol w:w="277"/>
    </w:tblGrid>
    <w:tr w:rsidR="00E01B0C" w:rsidRPr="00DA12D1" w14:paraId="25F7A615" w14:textId="77777777" w:rsidTr="00E13C54">
      <w:trPr>
        <w:trHeight w:val="132"/>
      </w:trPr>
      <w:tc>
        <w:tcPr>
          <w:tcW w:w="2127" w:type="dxa"/>
          <w:tcBorders>
            <w:top w:val="nil"/>
            <w:left w:val="nil"/>
            <w:bottom w:val="nil"/>
            <w:right w:val="nil"/>
          </w:tcBorders>
          <w:vAlign w:val="center"/>
        </w:tcPr>
        <w:p w14:paraId="2FA8C9F7" w14:textId="77777777" w:rsidR="00E01B0C" w:rsidRPr="00DA12D1" w:rsidRDefault="00E01B0C" w:rsidP="003063B1">
          <w:pPr>
            <w:pStyle w:val="Hlavika"/>
            <w:tabs>
              <w:tab w:val="center" w:pos="4253"/>
              <w:tab w:val="right" w:pos="9213"/>
            </w:tabs>
            <w:spacing w:line="276" w:lineRule="auto"/>
            <w:ind w:firstLine="2"/>
            <w:rPr>
              <w:sz w:val="17"/>
              <w:szCs w:val="17"/>
              <w:lang w:val="sk-SK"/>
            </w:rPr>
          </w:pPr>
          <w:r w:rsidRPr="00DA12D1">
            <w:rPr>
              <w:sz w:val="17"/>
              <w:szCs w:val="17"/>
              <w:lang w:val="sk-SK"/>
            </w:rPr>
            <w:t xml:space="preserve">Poznámky </w:t>
          </w:r>
          <w:proofErr w:type="spellStart"/>
          <w:r w:rsidRPr="00DA12D1">
            <w:rPr>
              <w:sz w:val="17"/>
              <w:szCs w:val="17"/>
              <w:lang w:val="sk-SK"/>
            </w:rPr>
            <w:t>Úč</w:t>
          </w:r>
          <w:proofErr w:type="spellEnd"/>
          <w:r w:rsidRPr="00DA12D1">
            <w:rPr>
              <w:sz w:val="17"/>
              <w:szCs w:val="17"/>
              <w:lang w:val="sk-SK"/>
            </w:rPr>
            <w:t xml:space="preserve"> PODV 3 - 01</w:t>
          </w:r>
        </w:p>
      </w:tc>
      <w:tc>
        <w:tcPr>
          <w:tcW w:w="4119" w:type="dxa"/>
          <w:tcBorders>
            <w:top w:val="nil"/>
            <w:left w:val="nil"/>
            <w:bottom w:val="nil"/>
            <w:right w:val="nil"/>
          </w:tcBorders>
          <w:vAlign w:val="center"/>
          <w:hideMark/>
        </w:tcPr>
        <w:p w14:paraId="7958D933" w14:textId="77777777" w:rsidR="00E01B0C" w:rsidRPr="00DA12D1" w:rsidRDefault="00E01B0C" w:rsidP="003063B1">
          <w:pPr>
            <w:pStyle w:val="Hlavika"/>
            <w:tabs>
              <w:tab w:val="center" w:pos="4253"/>
              <w:tab w:val="right" w:pos="9213"/>
            </w:tabs>
            <w:spacing w:line="276" w:lineRule="auto"/>
            <w:jc w:val="center"/>
            <w:rPr>
              <w:sz w:val="17"/>
              <w:szCs w:val="17"/>
              <w:lang w:val="sk-SK"/>
            </w:rPr>
          </w:pPr>
          <w:r w:rsidRPr="00DA12D1">
            <w:rPr>
              <w:sz w:val="17"/>
              <w:szCs w:val="17"/>
              <w:lang w:val="sk-SK"/>
            </w:rPr>
            <w:t xml:space="preserve">                                                                                   </w:t>
          </w:r>
        </w:p>
      </w:tc>
      <w:tc>
        <w:tcPr>
          <w:tcW w:w="451" w:type="dxa"/>
          <w:tcBorders>
            <w:top w:val="nil"/>
            <w:left w:val="nil"/>
            <w:bottom w:val="nil"/>
            <w:right w:val="nil"/>
          </w:tcBorders>
          <w:vAlign w:val="center"/>
        </w:tcPr>
        <w:p w14:paraId="60917CE0" w14:textId="77777777" w:rsidR="00E01B0C" w:rsidRPr="00DA12D1" w:rsidRDefault="00E01B0C" w:rsidP="003063B1">
          <w:pPr>
            <w:pStyle w:val="Hlavika"/>
            <w:tabs>
              <w:tab w:val="center" w:pos="4253"/>
              <w:tab w:val="right" w:pos="9213"/>
            </w:tabs>
            <w:spacing w:line="276" w:lineRule="auto"/>
            <w:jc w:val="center"/>
            <w:rPr>
              <w:sz w:val="17"/>
              <w:szCs w:val="17"/>
              <w:lang w:val="sk-SK"/>
            </w:rPr>
          </w:pPr>
          <w:r w:rsidRPr="00DA12D1">
            <w:rPr>
              <w:sz w:val="17"/>
              <w:szCs w:val="17"/>
              <w:lang w:val="sk-SK"/>
            </w:rPr>
            <w:t>IČO</w:t>
          </w:r>
        </w:p>
      </w:tc>
      <w:tc>
        <w:tcPr>
          <w:tcW w:w="273" w:type="dxa"/>
          <w:tcBorders>
            <w:top w:val="nil"/>
            <w:left w:val="nil"/>
            <w:bottom w:val="nil"/>
            <w:right w:val="single" w:sz="4" w:space="0" w:color="auto"/>
          </w:tcBorders>
          <w:vAlign w:val="center"/>
        </w:tcPr>
        <w:p w14:paraId="48708740" w14:textId="77777777" w:rsidR="00E01B0C" w:rsidRPr="00DA12D1" w:rsidRDefault="00E01B0C" w:rsidP="003063B1">
          <w:pPr>
            <w:pStyle w:val="Hlavika"/>
            <w:tabs>
              <w:tab w:val="center" w:pos="4253"/>
              <w:tab w:val="right" w:pos="9213"/>
            </w:tabs>
            <w:spacing w:line="276" w:lineRule="auto"/>
            <w:jc w:val="center"/>
            <w:rPr>
              <w:sz w:val="17"/>
              <w:szCs w:val="17"/>
              <w:lang w:val="sk-SK"/>
            </w:rPr>
          </w:pPr>
        </w:p>
      </w:tc>
      <w:tc>
        <w:tcPr>
          <w:tcW w:w="278" w:type="dxa"/>
          <w:tcBorders>
            <w:top w:val="single" w:sz="4" w:space="0" w:color="auto"/>
            <w:left w:val="single" w:sz="4" w:space="0" w:color="auto"/>
            <w:bottom w:val="single" w:sz="4" w:space="0" w:color="auto"/>
            <w:right w:val="single" w:sz="4" w:space="0" w:color="auto"/>
          </w:tcBorders>
        </w:tcPr>
        <w:p w14:paraId="20016EFB" w14:textId="77777777" w:rsidR="00E01B0C" w:rsidRPr="00DA12D1" w:rsidRDefault="00E01B0C" w:rsidP="003063B1">
          <w:pPr>
            <w:rPr>
              <w:rFonts w:cs="Arial"/>
              <w:sz w:val="17"/>
              <w:szCs w:val="17"/>
              <w:lang w:eastAsia="sk-SK"/>
            </w:rPr>
          </w:pPr>
          <w:r w:rsidRPr="00DA12D1">
            <w:rPr>
              <w:rFonts w:cs="Arial"/>
              <w:sz w:val="17"/>
              <w:szCs w:val="17"/>
              <w:lang w:eastAsia="sk-SK"/>
            </w:rPr>
            <w:t>3</w:t>
          </w:r>
        </w:p>
      </w:tc>
      <w:tc>
        <w:tcPr>
          <w:tcW w:w="277" w:type="dxa"/>
          <w:tcBorders>
            <w:top w:val="single" w:sz="4" w:space="0" w:color="auto"/>
            <w:left w:val="single" w:sz="4" w:space="0" w:color="auto"/>
            <w:bottom w:val="single" w:sz="4" w:space="0" w:color="auto"/>
            <w:right w:val="single" w:sz="4" w:space="0" w:color="auto"/>
          </w:tcBorders>
        </w:tcPr>
        <w:p w14:paraId="720B46A8" w14:textId="77777777" w:rsidR="00E01B0C" w:rsidRPr="00DA12D1" w:rsidRDefault="00E01B0C" w:rsidP="003063B1">
          <w:pPr>
            <w:rPr>
              <w:rFonts w:cs="Arial"/>
              <w:sz w:val="17"/>
              <w:szCs w:val="17"/>
              <w:lang w:eastAsia="sk-SK"/>
            </w:rPr>
          </w:pPr>
          <w:r>
            <w:rPr>
              <w:rFonts w:cs="Arial"/>
              <w:sz w:val="17"/>
              <w:szCs w:val="17"/>
              <w:lang w:eastAsia="sk-SK"/>
            </w:rPr>
            <w:t>1</w:t>
          </w:r>
        </w:p>
      </w:tc>
      <w:tc>
        <w:tcPr>
          <w:tcW w:w="278" w:type="dxa"/>
          <w:tcBorders>
            <w:top w:val="single" w:sz="4" w:space="0" w:color="auto"/>
            <w:left w:val="single" w:sz="4" w:space="0" w:color="auto"/>
            <w:bottom w:val="single" w:sz="4" w:space="0" w:color="auto"/>
            <w:right w:val="single" w:sz="4" w:space="0" w:color="auto"/>
          </w:tcBorders>
        </w:tcPr>
        <w:p w14:paraId="35A29311" w14:textId="77777777" w:rsidR="00E01B0C" w:rsidRPr="00DA12D1" w:rsidRDefault="00E01B0C" w:rsidP="003063B1">
          <w:pPr>
            <w:rPr>
              <w:rFonts w:cs="Arial"/>
              <w:sz w:val="17"/>
              <w:szCs w:val="17"/>
              <w:lang w:eastAsia="sk-SK"/>
            </w:rPr>
          </w:pPr>
          <w:r>
            <w:rPr>
              <w:rFonts w:cs="Arial"/>
              <w:sz w:val="17"/>
              <w:szCs w:val="17"/>
              <w:lang w:eastAsia="sk-SK"/>
            </w:rPr>
            <w:t>6</w:t>
          </w:r>
        </w:p>
      </w:tc>
      <w:tc>
        <w:tcPr>
          <w:tcW w:w="277" w:type="dxa"/>
          <w:tcBorders>
            <w:top w:val="single" w:sz="4" w:space="0" w:color="auto"/>
            <w:left w:val="single" w:sz="4" w:space="0" w:color="auto"/>
            <w:bottom w:val="single" w:sz="4" w:space="0" w:color="auto"/>
            <w:right w:val="single" w:sz="4" w:space="0" w:color="auto"/>
          </w:tcBorders>
        </w:tcPr>
        <w:p w14:paraId="38F0CCB7" w14:textId="77777777" w:rsidR="00E01B0C" w:rsidRPr="00DA12D1" w:rsidRDefault="00E01B0C" w:rsidP="003063B1">
          <w:pPr>
            <w:rPr>
              <w:rFonts w:cs="Arial"/>
              <w:sz w:val="17"/>
              <w:szCs w:val="17"/>
              <w:lang w:eastAsia="sk-SK"/>
            </w:rPr>
          </w:pPr>
          <w:r>
            <w:rPr>
              <w:rFonts w:cs="Arial"/>
              <w:sz w:val="17"/>
              <w:szCs w:val="17"/>
              <w:lang w:eastAsia="sk-SK"/>
            </w:rPr>
            <w:t>7</w:t>
          </w:r>
        </w:p>
      </w:tc>
      <w:tc>
        <w:tcPr>
          <w:tcW w:w="278" w:type="dxa"/>
          <w:tcBorders>
            <w:top w:val="single" w:sz="4" w:space="0" w:color="auto"/>
            <w:left w:val="single" w:sz="4" w:space="0" w:color="auto"/>
            <w:bottom w:val="single" w:sz="4" w:space="0" w:color="auto"/>
            <w:right w:val="single" w:sz="4" w:space="0" w:color="auto"/>
          </w:tcBorders>
        </w:tcPr>
        <w:p w14:paraId="08EA64A5" w14:textId="77777777" w:rsidR="00E01B0C" w:rsidRPr="00DA12D1" w:rsidRDefault="00E01B0C" w:rsidP="003063B1">
          <w:pPr>
            <w:rPr>
              <w:rFonts w:cs="Arial"/>
              <w:sz w:val="17"/>
              <w:szCs w:val="17"/>
              <w:lang w:eastAsia="sk-SK"/>
            </w:rPr>
          </w:pPr>
          <w:r>
            <w:rPr>
              <w:rFonts w:cs="Arial"/>
              <w:sz w:val="17"/>
              <w:szCs w:val="17"/>
              <w:lang w:eastAsia="sk-SK"/>
            </w:rPr>
            <w:t>9</w:t>
          </w:r>
        </w:p>
      </w:tc>
      <w:tc>
        <w:tcPr>
          <w:tcW w:w="277" w:type="dxa"/>
          <w:tcBorders>
            <w:top w:val="single" w:sz="4" w:space="0" w:color="auto"/>
            <w:left w:val="single" w:sz="4" w:space="0" w:color="auto"/>
            <w:bottom w:val="single" w:sz="4" w:space="0" w:color="auto"/>
            <w:right w:val="single" w:sz="4" w:space="0" w:color="auto"/>
          </w:tcBorders>
        </w:tcPr>
        <w:p w14:paraId="2323D174" w14:textId="77777777" w:rsidR="00E01B0C" w:rsidRPr="00DA12D1" w:rsidRDefault="00E01B0C" w:rsidP="003063B1">
          <w:pPr>
            <w:rPr>
              <w:rFonts w:cs="Arial"/>
              <w:sz w:val="17"/>
              <w:szCs w:val="17"/>
              <w:lang w:eastAsia="sk-SK"/>
            </w:rPr>
          </w:pPr>
          <w:r>
            <w:rPr>
              <w:rFonts w:cs="Arial"/>
              <w:sz w:val="17"/>
              <w:szCs w:val="17"/>
              <w:lang w:eastAsia="sk-SK"/>
            </w:rPr>
            <w:t>1</w:t>
          </w:r>
        </w:p>
      </w:tc>
      <w:tc>
        <w:tcPr>
          <w:tcW w:w="278" w:type="dxa"/>
          <w:tcBorders>
            <w:top w:val="single" w:sz="4" w:space="0" w:color="auto"/>
            <w:left w:val="single" w:sz="4" w:space="0" w:color="auto"/>
            <w:bottom w:val="single" w:sz="4" w:space="0" w:color="auto"/>
            <w:right w:val="single" w:sz="4" w:space="0" w:color="auto"/>
          </w:tcBorders>
        </w:tcPr>
        <w:p w14:paraId="30271BDE" w14:textId="77777777" w:rsidR="00E01B0C" w:rsidRPr="00DA12D1" w:rsidRDefault="00E01B0C" w:rsidP="003063B1">
          <w:pPr>
            <w:rPr>
              <w:rFonts w:cs="Arial"/>
              <w:sz w:val="17"/>
              <w:szCs w:val="17"/>
              <w:lang w:eastAsia="sk-SK"/>
            </w:rPr>
          </w:pPr>
          <w:r>
            <w:rPr>
              <w:rFonts w:cs="Arial"/>
              <w:sz w:val="17"/>
              <w:szCs w:val="17"/>
              <w:lang w:eastAsia="sk-SK"/>
            </w:rPr>
            <w:t>3</w:t>
          </w:r>
        </w:p>
      </w:tc>
      <w:tc>
        <w:tcPr>
          <w:tcW w:w="277" w:type="dxa"/>
          <w:tcBorders>
            <w:top w:val="single" w:sz="4" w:space="0" w:color="auto"/>
            <w:left w:val="single" w:sz="4" w:space="0" w:color="auto"/>
            <w:bottom w:val="single" w:sz="4" w:space="0" w:color="auto"/>
            <w:right w:val="single" w:sz="4" w:space="0" w:color="auto"/>
          </w:tcBorders>
        </w:tcPr>
        <w:p w14:paraId="6764ED7C" w14:textId="77777777" w:rsidR="00E01B0C" w:rsidRPr="00DA12D1" w:rsidRDefault="00E01B0C" w:rsidP="003063B1">
          <w:pPr>
            <w:rPr>
              <w:rFonts w:cs="Arial"/>
              <w:sz w:val="17"/>
              <w:szCs w:val="17"/>
              <w:lang w:eastAsia="sk-SK"/>
            </w:rPr>
          </w:pPr>
          <w:r>
            <w:rPr>
              <w:rFonts w:cs="Arial"/>
              <w:sz w:val="17"/>
              <w:szCs w:val="17"/>
              <w:lang w:eastAsia="sk-SK"/>
            </w:rPr>
            <w:t>7</w:t>
          </w:r>
        </w:p>
      </w:tc>
    </w:tr>
  </w:tbl>
  <w:p w14:paraId="28AB4D05" w14:textId="77777777" w:rsidR="00E01B0C" w:rsidRPr="00DA12D1" w:rsidRDefault="00E01B0C" w:rsidP="006642E5">
    <w:pPr>
      <w:pStyle w:val="Hlavika"/>
      <w:tabs>
        <w:tab w:val="center" w:pos="4962"/>
        <w:tab w:val="right" w:pos="9213"/>
      </w:tabs>
      <w:ind w:right="-1"/>
      <w:jc w:val="right"/>
      <w:rPr>
        <w:sz w:val="17"/>
        <w:szCs w:val="17"/>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E01B0C" w:rsidRPr="00E13C54" w14:paraId="3627BA19" w14:textId="77777777" w:rsidTr="00E850E3">
      <w:trPr>
        <w:trHeight w:val="127"/>
      </w:trPr>
      <w:tc>
        <w:tcPr>
          <w:tcW w:w="2012" w:type="dxa"/>
          <w:tcBorders>
            <w:top w:val="nil"/>
            <w:left w:val="nil"/>
            <w:bottom w:val="nil"/>
            <w:right w:val="nil"/>
          </w:tcBorders>
          <w:vAlign w:val="center"/>
          <w:hideMark/>
        </w:tcPr>
        <w:p w14:paraId="4EB6870A" w14:textId="77777777" w:rsidR="00E01B0C" w:rsidRPr="00DA12D1" w:rsidRDefault="00E01B0C" w:rsidP="003063B1">
          <w:pPr>
            <w:pStyle w:val="Hlavika"/>
            <w:tabs>
              <w:tab w:val="center" w:pos="4253"/>
              <w:tab w:val="right" w:pos="9213"/>
            </w:tabs>
            <w:spacing w:line="276" w:lineRule="auto"/>
            <w:rPr>
              <w:sz w:val="17"/>
              <w:szCs w:val="17"/>
              <w:lang w:val="sk-SK"/>
            </w:rPr>
          </w:pPr>
        </w:p>
      </w:tc>
      <w:tc>
        <w:tcPr>
          <w:tcW w:w="4162" w:type="dxa"/>
          <w:tcBorders>
            <w:top w:val="nil"/>
            <w:left w:val="nil"/>
            <w:bottom w:val="nil"/>
            <w:right w:val="single" w:sz="4" w:space="0" w:color="auto"/>
          </w:tcBorders>
          <w:vAlign w:val="center"/>
          <w:hideMark/>
        </w:tcPr>
        <w:p w14:paraId="4B677CC0" w14:textId="77777777" w:rsidR="00E01B0C" w:rsidRPr="00DA12D1" w:rsidRDefault="00E01B0C" w:rsidP="003063B1">
          <w:pPr>
            <w:pStyle w:val="Hlavika"/>
            <w:tabs>
              <w:tab w:val="center" w:pos="4253"/>
              <w:tab w:val="right" w:pos="9213"/>
            </w:tabs>
            <w:spacing w:line="276" w:lineRule="auto"/>
            <w:jc w:val="center"/>
            <w:rPr>
              <w:sz w:val="17"/>
              <w:szCs w:val="17"/>
              <w:lang w:val="sk-SK"/>
            </w:rPr>
          </w:pPr>
          <w:r w:rsidRPr="00DA12D1">
            <w:rPr>
              <w:sz w:val="17"/>
              <w:szCs w:val="17"/>
              <w:lang w:val="sk-SK"/>
            </w:rPr>
            <w:t xml:space="preserve">                                                                    DIČ</w:t>
          </w:r>
        </w:p>
      </w:tc>
      <w:tc>
        <w:tcPr>
          <w:tcW w:w="279" w:type="dxa"/>
          <w:tcBorders>
            <w:top w:val="single" w:sz="4" w:space="0" w:color="auto"/>
            <w:left w:val="single" w:sz="4" w:space="0" w:color="auto"/>
            <w:bottom w:val="single" w:sz="4" w:space="0" w:color="auto"/>
            <w:right w:val="single" w:sz="4" w:space="0" w:color="auto"/>
          </w:tcBorders>
          <w:hideMark/>
        </w:tcPr>
        <w:p w14:paraId="5C299DBA" w14:textId="77777777" w:rsidR="00E01B0C" w:rsidRPr="00CC0FF6" w:rsidRDefault="00E01B0C" w:rsidP="003063B1">
          <w:pPr>
            <w:rPr>
              <w:rFonts w:cs="Arial"/>
              <w:sz w:val="17"/>
              <w:szCs w:val="17"/>
              <w:lang w:eastAsia="sk-SK"/>
            </w:rPr>
          </w:pPr>
          <w:r w:rsidRPr="00CC0FF6">
            <w:rPr>
              <w:rFonts w:cs="Arial"/>
              <w:sz w:val="17"/>
              <w:szCs w:val="17"/>
              <w:lang w:eastAsia="sk-SK"/>
            </w:rPr>
            <w:t>2</w:t>
          </w:r>
        </w:p>
      </w:tc>
      <w:tc>
        <w:tcPr>
          <w:tcW w:w="280" w:type="dxa"/>
          <w:tcBorders>
            <w:top w:val="single" w:sz="4" w:space="0" w:color="auto"/>
            <w:left w:val="single" w:sz="4" w:space="0" w:color="auto"/>
            <w:bottom w:val="single" w:sz="4" w:space="0" w:color="auto"/>
            <w:right w:val="single" w:sz="4" w:space="0" w:color="auto"/>
          </w:tcBorders>
          <w:hideMark/>
        </w:tcPr>
        <w:p w14:paraId="4394C974" w14:textId="77777777" w:rsidR="00E01B0C" w:rsidRPr="00CC0FF6" w:rsidRDefault="00E01B0C" w:rsidP="003063B1">
          <w:pPr>
            <w:rPr>
              <w:rFonts w:cs="Arial"/>
              <w:sz w:val="17"/>
              <w:szCs w:val="17"/>
              <w:lang w:eastAsia="sk-SK"/>
            </w:rPr>
          </w:pPr>
          <w:r w:rsidRPr="00CC0FF6">
            <w:rPr>
              <w:rFonts w:cs="Arial"/>
              <w:sz w:val="17"/>
              <w:szCs w:val="17"/>
              <w:lang w:eastAsia="sk-SK"/>
            </w:rPr>
            <w:t>0</w:t>
          </w:r>
        </w:p>
      </w:tc>
      <w:tc>
        <w:tcPr>
          <w:tcW w:w="279" w:type="dxa"/>
          <w:tcBorders>
            <w:top w:val="single" w:sz="4" w:space="0" w:color="auto"/>
            <w:left w:val="single" w:sz="4" w:space="0" w:color="auto"/>
            <w:bottom w:val="single" w:sz="4" w:space="0" w:color="auto"/>
            <w:right w:val="single" w:sz="4" w:space="0" w:color="auto"/>
          </w:tcBorders>
          <w:hideMark/>
        </w:tcPr>
        <w:p w14:paraId="3E013BA9" w14:textId="77777777" w:rsidR="00E01B0C" w:rsidRPr="00CC0FF6" w:rsidRDefault="00E01B0C" w:rsidP="003063B1">
          <w:pPr>
            <w:rPr>
              <w:rFonts w:cs="Arial"/>
              <w:sz w:val="17"/>
              <w:szCs w:val="17"/>
              <w:lang w:eastAsia="sk-SK"/>
            </w:rPr>
          </w:pPr>
          <w:r w:rsidRPr="00CC0FF6">
            <w:rPr>
              <w:rFonts w:cs="Arial"/>
              <w:sz w:val="17"/>
              <w:szCs w:val="17"/>
              <w:lang w:eastAsia="sk-SK"/>
            </w:rPr>
            <w:t>2</w:t>
          </w:r>
        </w:p>
      </w:tc>
      <w:tc>
        <w:tcPr>
          <w:tcW w:w="287" w:type="dxa"/>
          <w:tcBorders>
            <w:top w:val="single" w:sz="4" w:space="0" w:color="auto"/>
            <w:left w:val="single" w:sz="4" w:space="0" w:color="auto"/>
            <w:bottom w:val="single" w:sz="4" w:space="0" w:color="auto"/>
            <w:right w:val="single" w:sz="4" w:space="0" w:color="auto"/>
          </w:tcBorders>
          <w:hideMark/>
        </w:tcPr>
        <w:p w14:paraId="505A9809" w14:textId="77777777" w:rsidR="00E01B0C" w:rsidRPr="00CC0FF6" w:rsidRDefault="00E01B0C" w:rsidP="003063B1">
          <w:pPr>
            <w:rPr>
              <w:rFonts w:cs="Arial"/>
              <w:sz w:val="17"/>
              <w:szCs w:val="17"/>
              <w:lang w:eastAsia="sk-SK"/>
            </w:rPr>
          </w:pPr>
          <w:r>
            <w:rPr>
              <w:rFonts w:cs="Arial"/>
              <w:sz w:val="17"/>
              <w:szCs w:val="17"/>
              <w:lang w:eastAsia="sk-SK"/>
            </w:rPr>
            <w:t>0</w:t>
          </w:r>
        </w:p>
      </w:tc>
      <w:tc>
        <w:tcPr>
          <w:tcW w:w="279" w:type="dxa"/>
          <w:tcBorders>
            <w:top w:val="single" w:sz="4" w:space="0" w:color="auto"/>
            <w:left w:val="single" w:sz="4" w:space="0" w:color="auto"/>
            <w:bottom w:val="single" w:sz="4" w:space="0" w:color="auto"/>
            <w:right w:val="single" w:sz="4" w:space="0" w:color="auto"/>
          </w:tcBorders>
          <w:hideMark/>
        </w:tcPr>
        <w:p w14:paraId="3E8782B6" w14:textId="77777777" w:rsidR="00E01B0C" w:rsidRPr="00CC0FF6" w:rsidRDefault="00E01B0C" w:rsidP="003063B1">
          <w:pPr>
            <w:rPr>
              <w:rFonts w:cs="Arial"/>
              <w:sz w:val="17"/>
              <w:szCs w:val="17"/>
              <w:lang w:eastAsia="sk-SK"/>
            </w:rPr>
          </w:pPr>
          <w:r>
            <w:rPr>
              <w:rFonts w:cs="Arial"/>
              <w:sz w:val="17"/>
              <w:szCs w:val="17"/>
              <w:lang w:eastAsia="sk-SK"/>
            </w:rPr>
            <w:t>5</w:t>
          </w:r>
        </w:p>
      </w:tc>
      <w:tc>
        <w:tcPr>
          <w:tcW w:w="278" w:type="dxa"/>
          <w:tcBorders>
            <w:top w:val="single" w:sz="4" w:space="0" w:color="auto"/>
            <w:left w:val="single" w:sz="4" w:space="0" w:color="auto"/>
            <w:bottom w:val="single" w:sz="4" w:space="0" w:color="auto"/>
            <w:right w:val="single" w:sz="4" w:space="0" w:color="auto"/>
          </w:tcBorders>
          <w:hideMark/>
        </w:tcPr>
        <w:p w14:paraId="6FAE5A1A" w14:textId="77777777" w:rsidR="00E01B0C" w:rsidRPr="00CC0FF6" w:rsidRDefault="00E01B0C" w:rsidP="003063B1">
          <w:pPr>
            <w:rPr>
              <w:rFonts w:cs="Arial"/>
              <w:sz w:val="17"/>
              <w:szCs w:val="17"/>
              <w:lang w:eastAsia="sk-SK"/>
            </w:rPr>
          </w:pPr>
          <w:r>
            <w:rPr>
              <w:rFonts w:cs="Arial"/>
              <w:sz w:val="17"/>
              <w:szCs w:val="17"/>
              <w:lang w:eastAsia="sk-SK"/>
            </w:rPr>
            <w:t>2</w:t>
          </w:r>
        </w:p>
      </w:tc>
      <w:tc>
        <w:tcPr>
          <w:tcW w:w="279" w:type="dxa"/>
          <w:tcBorders>
            <w:top w:val="single" w:sz="4" w:space="0" w:color="auto"/>
            <w:left w:val="single" w:sz="4" w:space="0" w:color="auto"/>
            <w:bottom w:val="single" w:sz="4" w:space="0" w:color="auto"/>
            <w:right w:val="single" w:sz="4" w:space="0" w:color="auto"/>
          </w:tcBorders>
          <w:hideMark/>
        </w:tcPr>
        <w:p w14:paraId="0EC39D6C" w14:textId="77777777" w:rsidR="00E01B0C" w:rsidRPr="00CC0FF6" w:rsidRDefault="00E01B0C" w:rsidP="003063B1">
          <w:pPr>
            <w:rPr>
              <w:rFonts w:cs="Arial"/>
              <w:sz w:val="17"/>
              <w:szCs w:val="17"/>
              <w:lang w:eastAsia="sk-SK"/>
            </w:rPr>
          </w:pPr>
          <w:r>
            <w:rPr>
              <w:rFonts w:cs="Arial"/>
              <w:sz w:val="17"/>
              <w:szCs w:val="17"/>
              <w:lang w:eastAsia="sk-SK"/>
            </w:rPr>
            <w:t>5</w:t>
          </w:r>
        </w:p>
      </w:tc>
      <w:tc>
        <w:tcPr>
          <w:tcW w:w="278" w:type="dxa"/>
          <w:tcBorders>
            <w:top w:val="single" w:sz="4" w:space="0" w:color="auto"/>
            <w:left w:val="single" w:sz="4" w:space="0" w:color="auto"/>
            <w:bottom w:val="single" w:sz="4" w:space="0" w:color="auto"/>
            <w:right w:val="single" w:sz="4" w:space="0" w:color="auto"/>
          </w:tcBorders>
          <w:hideMark/>
        </w:tcPr>
        <w:p w14:paraId="017AE306" w14:textId="77777777" w:rsidR="00E01B0C" w:rsidRPr="00CC0FF6" w:rsidRDefault="00E01B0C" w:rsidP="003063B1">
          <w:pPr>
            <w:rPr>
              <w:rFonts w:cs="Arial"/>
              <w:sz w:val="17"/>
              <w:szCs w:val="17"/>
              <w:lang w:eastAsia="sk-SK"/>
            </w:rPr>
          </w:pPr>
          <w:r>
            <w:rPr>
              <w:rFonts w:cs="Arial"/>
              <w:sz w:val="17"/>
              <w:szCs w:val="17"/>
              <w:lang w:eastAsia="sk-SK"/>
            </w:rPr>
            <w:t>5</w:t>
          </w:r>
        </w:p>
      </w:tc>
      <w:tc>
        <w:tcPr>
          <w:tcW w:w="279" w:type="dxa"/>
          <w:tcBorders>
            <w:top w:val="single" w:sz="4" w:space="0" w:color="auto"/>
            <w:left w:val="single" w:sz="4" w:space="0" w:color="auto"/>
            <w:bottom w:val="single" w:sz="4" w:space="0" w:color="auto"/>
            <w:right w:val="single" w:sz="4" w:space="0" w:color="auto"/>
          </w:tcBorders>
          <w:hideMark/>
        </w:tcPr>
        <w:p w14:paraId="626405CA" w14:textId="77777777" w:rsidR="00E01B0C" w:rsidRPr="00CC0FF6" w:rsidRDefault="00E01B0C" w:rsidP="003063B1">
          <w:pPr>
            <w:rPr>
              <w:rFonts w:cs="Arial"/>
              <w:sz w:val="17"/>
              <w:szCs w:val="17"/>
              <w:lang w:eastAsia="sk-SK"/>
            </w:rPr>
          </w:pPr>
          <w:r>
            <w:rPr>
              <w:rFonts w:cs="Arial"/>
              <w:sz w:val="17"/>
              <w:szCs w:val="17"/>
              <w:lang w:eastAsia="sk-SK"/>
            </w:rPr>
            <w:t>6</w:t>
          </w:r>
        </w:p>
      </w:tc>
      <w:tc>
        <w:tcPr>
          <w:tcW w:w="278" w:type="dxa"/>
          <w:tcBorders>
            <w:top w:val="single" w:sz="4" w:space="0" w:color="auto"/>
            <w:left w:val="single" w:sz="4" w:space="0" w:color="auto"/>
            <w:bottom w:val="single" w:sz="4" w:space="0" w:color="auto"/>
            <w:right w:val="single" w:sz="4" w:space="0" w:color="auto"/>
          </w:tcBorders>
          <w:hideMark/>
        </w:tcPr>
        <w:p w14:paraId="323F0175" w14:textId="77777777" w:rsidR="00E01B0C" w:rsidRPr="00CC0FF6" w:rsidRDefault="00E01B0C" w:rsidP="003063B1">
          <w:pPr>
            <w:rPr>
              <w:rFonts w:cs="Arial"/>
              <w:sz w:val="17"/>
              <w:szCs w:val="17"/>
              <w:lang w:eastAsia="sk-SK"/>
            </w:rPr>
          </w:pPr>
          <w:r>
            <w:rPr>
              <w:rFonts w:cs="Arial"/>
              <w:sz w:val="17"/>
              <w:szCs w:val="17"/>
              <w:lang w:eastAsia="sk-SK"/>
            </w:rPr>
            <w:t>2</w:t>
          </w:r>
        </w:p>
      </w:tc>
    </w:tr>
  </w:tbl>
  <w:p w14:paraId="2D1B2DB2" w14:textId="77777777" w:rsidR="00E01B0C" w:rsidRPr="00DA12D1" w:rsidRDefault="00E01B0C" w:rsidP="00486B64">
    <w:pPr>
      <w:pStyle w:val="Hlavika"/>
      <w:ind w:left="720"/>
      <w:rPr>
        <w:sz w:val="17"/>
        <w:szCs w:val="17"/>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919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127"/>
      <w:gridCol w:w="4119"/>
      <w:gridCol w:w="451"/>
      <w:gridCol w:w="273"/>
      <w:gridCol w:w="278"/>
      <w:gridCol w:w="277"/>
      <w:gridCol w:w="278"/>
      <w:gridCol w:w="277"/>
      <w:gridCol w:w="278"/>
      <w:gridCol w:w="277"/>
      <w:gridCol w:w="278"/>
      <w:gridCol w:w="277"/>
    </w:tblGrid>
    <w:tr w:rsidR="00E01B0C" w:rsidRPr="00DA12D1" w14:paraId="7AB7D143" w14:textId="77777777" w:rsidTr="003063B1">
      <w:trPr>
        <w:trHeight w:val="131"/>
      </w:trPr>
      <w:tc>
        <w:tcPr>
          <w:tcW w:w="2127" w:type="dxa"/>
          <w:tcBorders>
            <w:top w:val="nil"/>
            <w:left w:val="nil"/>
            <w:bottom w:val="nil"/>
            <w:right w:val="nil"/>
          </w:tcBorders>
          <w:vAlign w:val="center"/>
        </w:tcPr>
        <w:p w14:paraId="2237AD08" w14:textId="77777777" w:rsidR="00E01B0C" w:rsidRPr="00DA12D1" w:rsidRDefault="00E01B0C" w:rsidP="00FF789F">
          <w:pPr>
            <w:pStyle w:val="Hlavika"/>
            <w:tabs>
              <w:tab w:val="center" w:pos="4253"/>
              <w:tab w:val="right" w:pos="9213"/>
            </w:tabs>
            <w:spacing w:line="276" w:lineRule="auto"/>
            <w:ind w:firstLine="2"/>
            <w:rPr>
              <w:sz w:val="17"/>
              <w:szCs w:val="17"/>
              <w:lang w:val="sk-SK"/>
            </w:rPr>
          </w:pPr>
          <w:r w:rsidRPr="00DA12D1">
            <w:rPr>
              <w:sz w:val="17"/>
              <w:szCs w:val="17"/>
              <w:lang w:val="sk-SK"/>
            </w:rPr>
            <w:t xml:space="preserve">Poznámky </w:t>
          </w:r>
          <w:proofErr w:type="spellStart"/>
          <w:r w:rsidRPr="00DA12D1">
            <w:rPr>
              <w:sz w:val="17"/>
              <w:szCs w:val="17"/>
              <w:lang w:val="sk-SK"/>
            </w:rPr>
            <w:t>Úč</w:t>
          </w:r>
          <w:proofErr w:type="spellEnd"/>
          <w:r w:rsidRPr="00DA12D1">
            <w:rPr>
              <w:sz w:val="17"/>
              <w:szCs w:val="17"/>
              <w:lang w:val="sk-SK"/>
            </w:rPr>
            <w:t xml:space="preserve"> PODV 3 - 01</w:t>
          </w:r>
        </w:p>
      </w:tc>
      <w:tc>
        <w:tcPr>
          <w:tcW w:w="4119" w:type="dxa"/>
          <w:tcBorders>
            <w:top w:val="nil"/>
            <w:left w:val="nil"/>
            <w:bottom w:val="nil"/>
            <w:right w:val="nil"/>
          </w:tcBorders>
          <w:vAlign w:val="center"/>
          <w:hideMark/>
        </w:tcPr>
        <w:p w14:paraId="4CF5BF02" w14:textId="77777777" w:rsidR="00E01B0C" w:rsidRPr="00DA12D1" w:rsidRDefault="00E01B0C" w:rsidP="00FF789F">
          <w:pPr>
            <w:pStyle w:val="Hlavika"/>
            <w:tabs>
              <w:tab w:val="center" w:pos="4253"/>
              <w:tab w:val="right" w:pos="9213"/>
            </w:tabs>
            <w:spacing w:line="276" w:lineRule="auto"/>
            <w:jc w:val="center"/>
            <w:rPr>
              <w:sz w:val="17"/>
              <w:szCs w:val="17"/>
              <w:lang w:val="sk-SK"/>
            </w:rPr>
          </w:pPr>
          <w:r w:rsidRPr="00DA12D1">
            <w:rPr>
              <w:sz w:val="17"/>
              <w:szCs w:val="17"/>
              <w:lang w:val="sk-SK"/>
            </w:rPr>
            <w:t xml:space="preserve">                                                                                   </w:t>
          </w:r>
        </w:p>
      </w:tc>
      <w:tc>
        <w:tcPr>
          <w:tcW w:w="451" w:type="dxa"/>
          <w:tcBorders>
            <w:top w:val="nil"/>
            <w:left w:val="nil"/>
            <w:bottom w:val="nil"/>
            <w:right w:val="nil"/>
          </w:tcBorders>
          <w:vAlign w:val="center"/>
        </w:tcPr>
        <w:p w14:paraId="0AAD84EC" w14:textId="77777777" w:rsidR="00E01B0C" w:rsidRPr="00DA12D1" w:rsidRDefault="00E01B0C" w:rsidP="00FF789F">
          <w:pPr>
            <w:pStyle w:val="Hlavika"/>
            <w:tabs>
              <w:tab w:val="center" w:pos="4253"/>
              <w:tab w:val="right" w:pos="9213"/>
            </w:tabs>
            <w:spacing w:line="276" w:lineRule="auto"/>
            <w:jc w:val="center"/>
            <w:rPr>
              <w:sz w:val="17"/>
              <w:szCs w:val="17"/>
              <w:lang w:val="sk-SK"/>
            </w:rPr>
          </w:pPr>
          <w:r w:rsidRPr="00DA12D1">
            <w:rPr>
              <w:sz w:val="17"/>
              <w:szCs w:val="17"/>
              <w:lang w:val="sk-SK"/>
            </w:rPr>
            <w:t>IČO</w:t>
          </w:r>
        </w:p>
      </w:tc>
      <w:tc>
        <w:tcPr>
          <w:tcW w:w="273" w:type="dxa"/>
          <w:tcBorders>
            <w:top w:val="nil"/>
            <w:left w:val="nil"/>
            <w:bottom w:val="nil"/>
            <w:right w:val="single" w:sz="4" w:space="0" w:color="auto"/>
          </w:tcBorders>
          <w:vAlign w:val="center"/>
        </w:tcPr>
        <w:p w14:paraId="3DD1195E" w14:textId="77777777" w:rsidR="00E01B0C" w:rsidRPr="00DA12D1" w:rsidRDefault="00E01B0C" w:rsidP="00FF789F">
          <w:pPr>
            <w:pStyle w:val="Hlavika"/>
            <w:tabs>
              <w:tab w:val="center" w:pos="4253"/>
              <w:tab w:val="right" w:pos="9213"/>
            </w:tabs>
            <w:spacing w:line="276" w:lineRule="auto"/>
            <w:jc w:val="center"/>
            <w:rPr>
              <w:sz w:val="17"/>
              <w:szCs w:val="17"/>
              <w:lang w:val="sk-SK"/>
            </w:rPr>
          </w:pPr>
        </w:p>
      </w:tc>
      <w:tc>
        <w:tcPr>
          <w:tcW w:w="278" w:type="dxa"/>
          <w:tcBorders>
            <w:top w:val="single" w:sz="4" w:space="0" w:color="auto"/>
            <w:left w:val="single" w:sz="4" w:space="0" w:color="auto"/>
            <w:bottom w:val="single" w:sz="4" w:space="0" w:color="auto"/>
            <w:right w:val="single" w:sz="4" w:space="0" w:color="auto"/>
          </w:tcBorders>
        </w:tcPr>
        <w:p w14:paraId="19C6F781" w14:textId="77777777" w:rsidR="00E01B0C" w:rsidRPr="00DA12D1" w:rsidRDefault="00E01B0C" w:rsidP="00FF789F">
          <w:pPr>
            <w:rPr>
              <w:rFonts w:cs="Arial"/>
              <w:sz w:val="17"/>
              <w:szCs w:val="17"/>
              <w:lang w:eastAsia="sk-SK"/>
            </w:rPr>
          </w:pPr>
          <w:r w:rsidRPr="00DA12D1">
            <w:rPr>
              <w:rFonts w:cs="Arial"/>
              <w:sz w:val="17"/>
              <w:szCs w:val="17"/>
              <w:lang w:eastAsia="sk-SK"/>
            </w:rPr>
            <w:t>3</w:t>
          </w:r>
        </w:p>
      </w:tc>
      <w:tc>
        <w:tcPr>
          <w:tcW w:w="277" w:type="dxa"/>
          <w:tcBorders>
            <w:top w:val="single" w:sz="4" w:space="0" w:color="auto"/>
            <w:left w:val="single" w:sz="4" w:space="0" w:color="auto"/>
            <w:bottom w:val="single" w:sz="4" w:space="0" w:color="auto"/>
            <w:right w:val="single" w:sz="4" w:space="0" w:color="auto"/>
          </w:tcBorders>
        </w:tcPr>
        <w:p w14:paraId="0111C6DD" w14:textId="77777777" w:rsidR="00E01B0C" w:rsidRPr="00DA12D1" w:rsidRDefault="00E01B0C" w:rsidP="00FF789F">
          <w:pPr>
            <w:rPr>
              <w:rFonts w:cs="Arial"/>
              <w:sz w:val="17"/>
              <w:szCs w:val="17"/>
              <w:lang w:eastAsia="sk-SK"/>
            </w:rPr>
          </w:pPr>
          <w:r>
            <w:rPr>
              <w:rFonts w:cs="Arial"/>
              <w:sz w:val="17"/>
              <w:szCs w:val="17"/>
              <w:lang w:eastAsia="sk-SK"/>
            </w:rPr>
            <w:t>1</w:t>
          </w:r>
        </w:p>
      </w:tc>
      <w:tc>
        <w:tcPr>
          <w:tcW w:w="278" w:type="dxa"/>
          <w:tcBorders>
            <w:top w:val="single" w:sz="4" w:space="0" w:color="auto"/>
            <w:left w:val="single" w:sz="4" w:space="0" w:color="auto"/>
            <w:bottom w:val="single" w:sz="4" w:space="0" w:color="auto"/>
            <w:right w:val="single" w:sz="4" w:space="0" w:color="auto"/>
          </w:tcBorders>
        </w:tcPr>
        <w:p w14:paraId="2206CC33" w14:textId="77777777" w:rsidR="00E01B0C" w:rsidRPr="00DA12D1" w:rsidRDefault="00E01B0C" w:rsidP="00FF789F">
          <w:pPr>
            <w:rPr>
              <w:rFonts w:cs="Arial"/>
              <w:sz w:val="17"/>
              <w:szCs w:val="17"/>
              <w:lang w:eastAsia="sk-SK"/>
            </w:rPr>
          </w:pPr>
          <w:r>
            <w:rPr>
              <w:rFonts w:cs="Arial"/>
              <w:sz w:val="17"/>
              <w:szCs w:val="17"/>
              <w:lang w:eastAsia="sk-SK"/>
            </w:rPr>
            <w:t>6</w:t>
          </w:r>
        </w:p>
      </w:tc>
      <w:tc>
        <w:tcPr>
          <w:tcW w:w="277" w:type="dxa"/>
          <w:tcBorders>
            <w:top w:val="single" w:sz="4" w:space="0" w:color="auto"/>
            <w:left w:val="single" w:sz="4" w:space="0" w:color="auto"/>
            <w:bottom w:val="single" w:sz="4" w:space="0" w:color="auto"/>
            <w:right w:val="single" w:sz="4" w:space="0" w:color="auto"/>
          </w:tcBorders>
        </w:tcPr>
        <w:p w14:paraId="79D4980B" w14:textId="77777777" w:rsidR="00E01B0C" w:rsidRPr="00DA12D1" w:rsidRDefault="00E01B0C" w:rsidP="00FF789F">
          <w:pPr>
            <w:rPr>
              <w:rFonts w:cs="Arial"/>
              <w:sz w:val="17"/>
              <w:szCs w:val="17"/>
              <w:lang w:eastAsia="sk-SK"/>
            </w:rPr>
          </w:pPr>
          <w:r>
            <w:rPr>
              <w:rFonts w:cs="Arial"/>
              <w:sz w:val="17"/>
              <w:szCs w:val="17"/>
              <w:lang w:eastAsia="sk-SK"/>
            </w:rPr>
            <w:t>7</w:t>
          </w:r>
        </w:p>
      </w:tc>
      <w:tc>
        <w:tcPr>
          <w:tcW w:w="278" w:type="dxa"/>
          <w:tcBorders>
            <w:top w:val="single" w:sz="4" w:space="0" w:color="auto"/>
            <w:left w:val="single" w:sz="4" w:space="0" w:color="auto"/>
            <w:bottom w:val="single" w:sz="4" w:space="0" w:color="auto"/>
            <w:right w:val="single" w:sz="4" w:space="0" w:color="auto"/>
          </w:tcBorders>
        </w:tcPr>
        <w:p w14:paraId="6BD9C954" w14:textId="77777777" w:rsidR="00E01B0C" w:rsidRPr="00DA12D1" w:rsidRDefault="00E01B0C" w:rsidP="00FF789F">
          <w:pPr>
            <w:rPr>
              <w:rFonts w:cs="Arial"/>
              <w:sz w:val="17"/>
              <w:szCs w:val="17"/>
              <w:lang w:eastAsia="sk-SK"/>
            </w:rPr>
          </w:pPr>
          <w:r>
            <w:rPr>
              <w:rFonts w:cs="Arial"/>
              <w:sz w:val="17"/>
              <w:szCs w:val="17"/>
              <w:lang w:eastAsia="sk-SK"/>
            </w:rPr>
            <w:t>9</w:t>
          </w:r>
        </w:p>
      </w:tc>
      <w:tc>
        <w:tcPr>
          <w:tcW w:w="277" w:type="dxa"/>
          <w:tcBorders>
            <w:top w:val="single" w:sz="4" w:space="0" w:color="auto"/>
            <w:left w:val="single" w:sz="4" w:space="0" w:color="auto"/>
            <w:bottom w:val="single" w:sz="4" w:space="0" w:color="auto"/>
            <w:right w:val="single" w:sz="4" w:space="0" w:color="auto"/>
          </w:tcBorders>
        </w:tcPr>
        <w:p w14:paraId="1D0D9055" w14:textId="77777777" w:rsidR="00E01B0C" w:rsidRPr="00DA12D1" w:rsidRDefault="00E01B0C" w:rsidP="00FF789F">
          <w:pPr>
            <w:rPr>
              <w:rFonts w:cs="Arial"/>
              <w:sz w:val="17"/>
              <w:szCs w:val="17"/>
              <w:lang w:eastAsia="sk-SK"/>
            </w:rPr>
          </w:pPr>
          <w:r>
            <w:rPr>
              <w:rFonts w:cs="Arial"/>
              <w:sz w:val="17"/>
              <w:szCs w:val="17"/>
              <w:lang w:eastAsia="sk-SK"/>
            </w:rPr>
            <w:t>1</w:t>
          </w:r>
        </w:p>
      </w:tc>
      <w:tc>
        <w:tcPr>
          <w:tcW w:w="278" w:type="dxa"/>
          <w:tcBorders>
            <w:top w:val="single" w:sz="4" w:space="0" w:color="auto"/>
            <w:left w:val="single" w:sz="4" w:space="0" w:color="auto"/>
            <w:bottom w:val="single" w:sz="4" w:space="0" w:color="auto"/>
            <w:right w:val="single" w:sz="4" w:space="0" w:color="auto"/>
          </w:tcBorders>
        </w:tcPr>
        <w:p w14:paraId="2C66C740" w14:textId="77777777" w:rsidR="00E01B0C" w:rsidRPr="00DA12D1" w:rsidRDefault="00E01B0C" w:rsidP="00FF789F">
          <w:pPr>
            <w:rPr>
              <w:rFonts w:cs="Arial"/>
              <w:sz w:val="17"/>
              <w:szCs w:val="17"/>
              <w:lang w:eastAsia="sk-SK"/>
            </w:rPr>
          </w:pPr>
          <w:r>
            <w:rPr>
              <w:rFonts w:cs="Arial"/>
              <w:sz w:val="17"/>
              <w:szCs w:val="17"/>
              <w:lang w:eastAsia="sk-SK"/>
            </w:rPr>
            <w:t>3</w:t>
          </w:r>
        </w:p>
      </w:tc>
      <w:tc>
        <w:tcPr>
          <w:tcW w:w="277" w:type="dxa"/>
          <w:tcBorders>
            <w:top w:val="single" w:sz="4" w:space="0" w:color="auto"/>
            <w:left w:val="single" w:sz="4" w:space="0" w:color="auto"/>
            <w:bottom w:val="single" w:sz="4" w:space="0" w:color="auto"/>
            <w:right w:val="single" w:sz="4" w:space="0" w:color="auto"/>
          </w:tcBorders>
        </w:tcPr>
        <w:p w14:paraId="7DF6A8D4" w14:textId="77777777" w:rsidR="00E01B0C" w:rsidRPr="00DA12D1" w:rsidRDefault="00E01B0C" w:rsidP="00FF789F">
          <w:pPr>
            <w:rPr>
              <w:rFonts w:cs="Arial"/>
              <w:sz w:val="17"/>
              <w:szCs w:val="17"/>
              <w:lang w:eastAsia="sk-SK"/>
            </w:rPr>
          </w:pPr>
          <w:r>
            <w:rPr>
              <w:rFonts w:cs="Arial"/>
              <w:sz w:val="17"/>
              <w:szCs w:val="17"/>
              <w:lang w:eastAsia="sk-SK"/>
            </w:rPr>
            <w:t>7</w:t>
          </w:r>
        </w:p>
      </w:tc>
    </w:tr>
  </w:tbl>
  <w:p w14:paraId="78E3E81B" w14:textId="77777777" w:rsidR="00E01B0C" w:rsidRPr="00DA12D1" w:rsidRDefault="00E01B0C" w:rsidP="00FC56FF">
    <w:pPr>
      <w:pStyle w:val="Hlavika"/>
      <w:tabs>
        <w:tab w:val="center" w:pos="4962"/>
        <w:tab w:val="right" w:pos="9213"/>
      </w:tabs>
      <w:ind w:right="-1"/>
      <w:jc w:val="right"/>
      <w:rPr>
        <w:sz w:val="17"/>
        <w:szCs w:val="17"/>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E01B0C" w:rsidRPr="00CC0FF6" w14:paraId="313AB20B" w14:textId="77777777" w:rsidTr="00365CD8">
      <w:trPr>
        <w:trHeight w:val="192"/>
      </w:trPr>
      <w:tc>
        <w:tcPr>
          <w:tcW w:w="2012" w:type="dxa"/>
          <w:tcBorders>
            <w:top w:val="nil"/>
            <w:left w:val="nil"/>
            <w:bottom w:val="nil"/>
            <w:right w:val="nil"/>
          </w:tcBorders>
          <w:vAlign w:val="center"/>
          <w:hideMark/>
        </w:tcPr>
        <w:p w14:paraId="5A4C3BE2" w14:textId="77777777" w:rsidR="00E01B0C" w:rsidRPr="00DA12D1" w:rsidRDefault="00E01B0C" w:rsidP="00FC56FF">
          <w:pPr>
            <w:pStyle w:val="Hlavika"/>
            <w:tabs>
              <w:tab w:val="center" w:pos="4253"/>
              <w:tab w:val="right" w:pos="9213"/>
            </w:tabs>
            <w:spacing w:line="276" w:lineRule="auto"/>
            <w:rPr>
              <w:sz w:val="17"/>
              <w:szCs w:val="17"/>
              <w:lang w:val="sk-SK"/>
            </w:rPr>
          </w:pPr>
        </w:p>
      </w:tc>
      <w:tc>
        <w:tcPr>
          <w:tcW w:w="4162" w:type="dxa"/>
          <w:tcBorders>
            <w:top w:val="nil"/>
            <w:left w:val="nil"/>
            <w:bottom w:val="nil"/>
            <w:right w:val="single" w:sz="4" w:space="0" w:color="auto"/>
          </w:tcBorders>
          <w:vAlign w:val="center"/>
          <w:hideMark/>
        </w:tcPr>
        <w:p w14:paraId="39A2327B" w14:textId="77777777" w:rsidR="00E01B0C" w:rsidRPr="00DA12D1" w:rsidRDefault="00E01B0C" w:rsidP="00DA12D1">
          <w:pPr>
            <w:pStyle w:val="Hlavika"/>
            <w:tabs>
              <w:tab w:val="center" w:pos="4253"/>
              <w:tab w:val="right" w:pos="9213"/>
            </w:tabs>
            <w:spacing w:line="276" w:lineRule="auto"/>
            <w:jc w:val="center"/>
            <w:rPr>
              <w:sz w:val="17"/>
              <w:szCs w:val="17"/>
              <w:lang w:val="sk-SK"/>
            </w:rPr>
          </w:pPr>
          <w:r w:rsidRPr="00DA12D1">
            <w:rPr>
              <w:sz w:val="17"/>
              <w:szCs w:val="17"/>
              <w:lang w:val="sk-SK"/>
            </w:rPr>
            <w:t xml:space="preserve">DIČ                                            </w:t>
          </w:r>
        </w:p>
      </w:tc>
      <w:tc>
        <w:tcPr>
          <w:tcW w:w="279" w:type="dxa"/>
          <w:tcBorders>
            <w:top w:val="single" w:sz="4" w:space="0" w:color="auto"/>
            <w:left w:val="single" w:sz="4" w:space="0" w:color="auto"/>
            <w:bottom w:val="single" w:sz="4" w:space="0" w:color="auto"/>
            <w:right w:val="single" w:sz="4" w:space="0" w:color="auto"/>
          </w:tcBorders>
          <w:hideMark/>
        </w:tcPr>
        <w:p w14:paraId="1E77694F" w14:textId="77777777" w:rsidR="00E01B0C" w:rsidRPr="00CC0FF6" w:rsidRDefault="00E01B0C" w:rsidP="00365CD8">
          <w:pPr>
            <w:rPr>
              <w:rFonts w:cs="Arial"/>
              <w:sz w:val="17"/>
              <w:szCs w:val="17"/>
              <w:lang w:eastAsia="sk-SK"/>
            </w:rPr>
          </w:pPr>
          <w:r w:rsidRPr="00CC0FF6">
            <w:rPr>
              <w:rFonts w:cs="Arial"/>
              <w:sz w:val="17"/>
              <w:szCs w:val="17"/>
              <w:lang w:eastAsia="sk-SK"/>
            </w:rPr>
            <w:t>2</w:t>
          </w:r>
        </w:p>
      </w:tc>
      <w:tc>
        <w:tcPr>
          <w:tcW w:w="280" w:type="dxa"/>
          <w:tcBorders>
            <w:top w:val="single" w:sz="4" w:space="0" w:color="auto"/>
            <w:left w:val="single" w:sz="4" w:space="0" w:color="auto"/>
            <w:bottom w:val="single" w:sz="4" w:space="0" w:color="auto"/>
            <w:right w:val="single" w:sz="4" w:space="0" w:color="auto"/>
          </w:tcBorders>
          <w:hideMark/>
        </w:tcPr>
        <w:p w14:paraId="660FC042" w14:textId="77777777" w:rsidR="00E01B0C" w:rsidRPr="00CC0FF6" w:rsidRDefault="00E01B0C" w:rsidP="00365CD8">
          <w:pPr>
            <w:rPr>
              <w:rFonts w:cs="Arial"/>
              <w:sz w:val="17"/>
              <w:szCs w:val="17"/>
              <w:lang w:eastAsia="sk-SK"/>
            </w:rPr>
          </w:pPr>
          <w:r w:rsidRPr="00CC0FF6">
            <w:rPr>
              <w:rFonts w:cs="Arial"/>
              <w:sz w:val="17"/>
              <w:szCs w:val="17"/>
              <w:lang w:eastAsia="sk-SK"/>
            </w:rPr>
            <w:t>0</w:t>
          </w:r>
        </w:p>
      </w:tc>
      <w:tc>
        <w:tcPr>
          <w:tcW w:w="279" w:type="dxa"/>
          <w:tcBorders>
            <w:top w:val="single" w:sz="4" w:space="0" w:color="auto"/>
            <w:left w:val="single" w:sz="4" w:space="0" w:color="auto"/>
            <w:bottom w:val="single" w:sz="4" w:space="0" w:color="auto"/>
            <w:right w:val="single" w:sz="4" w:space="0" w:color="auto"/>
          </w:tcBorders>
          <w:hideMark/>
        </w:tcPr>
        <w:p w14:paraId="054F8589" w14:textId="77777777" w:rsidR="00E01B0C" w:rsidRPr="00CC0FF6" w:rsidRDefault="00E01B0C" w:rsidP="00365CD8">
          <w:pPr>
            <w:rPr>
              <w:rFonts w:cs="Arial"/>
              <w:sz w:val="17"/>
              <w:szCs w:val="17"/>
              <w:lang w:eastAsia="sk-SK"/>
            </w:rPr>
          </w:pPr>
          <w:r w:rsidRPr="00CC0FF6">
            <w:rPr>
              <w:rFonts w:cs="Arial"/>
              <w:sz w:val="17"/>
              <w:szCs w:val="17"/>
              <w:lang w:eastAsia="sk-SK"/>
            </w:rPr>
            <w:t>2</w:t>
          </w:r>
        </w:p>
      </w:tc>
      <w:tc>
        <w:tcPr>
          <w:tcW w:w="287" w:type="dxa"/>
          <w:tcBorders>
            <w:top w:val="single" w:sz="4" w:space="0" w:color="auto"/>
            <w:left w:val="single" w:sz="4" w:space="0" w:color="auto"/>
            <w:bottom w:val="single" w:sz="4" w:space="0" w:color="auto"/>
            <w:right w:val="single" w:sz="4" w:space="0" w:color="auto"/>
          </w:tcBorders>
          <w:hideMark/>
        </w:tcPr>
        <w:p w14:paraId="56C29F47" w14:textId="77777777" w:rsidR="00E01B0C" w:rsidRPr="00CC0FF6" w:rsidRDefault="00E01B0C" w:rsidP="00365CD8">
          <w:pPr>
            <w:rPr>
              <w:rFonts w:cs="Arial"/>
              <w:sz w:val="17"/>
              <w:szCs w:val="17"/>
              <w:lang w:eastAsia="sk-SK"/>
            </w:rPr>
          </w:pPr>
          <w:r>
            <w:rPr>
              <w:rFonts w:cs="Arial"/>
              <w:sz w:val="17"/>
              <w:szCs w:val="17"/>
              <w:lang w:eastAsia="sk-SK"/>
            </w:rPr>
            <w:t>0</w:t>
          </w:r>
        </w:p>
      </w:tc>
      <w:tc>
        <w:tcPr>
          <w:tcW w:w="279" w:type="dxa"/>
          <w:tcBorders>
            <w:top w:val="single" w:sz="4" w:space="0" w:color="auto"/>
            <w:left w:val="single" w:sz="4" w:space="0" w:color="auto"/>
            <w:bottom w:val="single" w:sz="4" w:space="0" w:color="auto"/>
            <w:right w:val="single" w:sz="4" w:space="0" w:color="auto"/>
          </w:tcBorders>
          <w:hideMark/>
        </w:tcPr>
        <w:p w14:paraId="03653DB7" w14:textId="77777777" w:rsidR="00E01B0C" w:rsidRPr="00CC0FF6" w:rsidRDefault="00E01B0C" w:rsidP="00365CD8">
          <w:pPr>
            <w:rPr>
              <w:rFonts w:cs="Arial"/>
              <w:sz w:val="17"/>
              <w:szCs w:val="17"/>
              <w:lang w:eastAsia="sk-SK"/>
            </w:rPr>
          </w:pPr>
          <w:r>
            <w:rPr>
              <w:rFonts w:cs="Arial"/>
              <w:sz w:val="17"/>
              <w:szCs w:val="17"/>
              <w:lang w:eastAsia="sk-SK"/>
            </w:rPr>
            <w:t>5</w:t>
          </w:r>
        </w:p>
      </w:tc>
      <w:tc>
        <w:tcPr>
          <w:tcW w:w="278" w:type="dxa"/>
          <w:tcBorders>
            <w:top w:val="single" w:sz="4" w:space="0" w:color="auto"/>
            <w:left w:val="single" w:sz="4" w:space="0" w:color="auto"/>
            <w:bottom w:val="single" w:sz="4" w:space="0" w:color="auto"/>
            <w:right w:val="single" w:sz="4" w:space="0" w:color="auto"/>
          </w:tcBorders>
          <w:hideMark/>
        </w:tcPr>
        <w:p w14:paraId="5DFD3D91" w14:textId="77777777" w:rsidR="00E01B0C" w:rsidRPr="00CC0FF6" w:rsidRDefault="00E01B0C" w:rsidP="00365CD8">
          <w:pPr>
            <w:rPr>
              <w:rFonts w:cs="Arial"/>
              <w:sz w:val="17"/>
              <w:szCs w:val="17"/>
              <w:lang w:eastAsia="sk-SK"/>
            </w:rPr>
          </w:pPr>
          <w:r>
            <w:rPr>
              <w:rFonts w:cs="Arial"/>
              <w:sz w:val="17"/>
              <w:szCs w:val="17"/>
              <w:lang w:eastAsia="sk-SK"/>
            </w:rPr>
            <w:t>2</w:t>
          </w:r>
        </w:p>
      </w:tc>
      <w:tc>
        <w:tcPr>
          <w:tcW w:w="279" w:type="dxa"/>
          <w:tcBorders>
            <w:top w:val="single" w:sz="4" w:space="0" w:color="auto"/>
            <w:left w:val="single" w:sz="4" w:space="0" w:color="auto"/>
            <w:bottom w:val="single" w:sz="4" w:space="0" w:color="auto"/>
            <w:right w:val="single" w:sz="4" w:space="0" w:color="auto"/>
          </w:tcBorders>
          <w:hideMark/>
        </w:tcPr>
        <w:p w14:paraId="572FC455" w14:textId="77777777" w:rsidR="00E01B0C" w:rsidRPr="00CC0FF6" w:rsidRDefault="00E01B0C" w:rsidP="00365CD8">
          <w:pPr>
            <w:rPr>
              <w:rFonts w:cs="Arial"/>
              <w:sz w:val="17"/>
              <w:szCs w:val="17"/>
              <w:lang w:eastAsia="sk-SK"/>
            </w:rPr>
          </w:pPr>
          <w:r>
            <w:rPr>
              <w:rFonts w:cs="Arial"/>
              <w:sz w:val="17"/>
              <w:szCs w:val="17"/>
              <w:lang w:eastAsia="sk-SK"/>
            </w:rPr>
            <w:t>5</w:t>
          </w:r>
        </w:p>
      </w:tc>
      <w:tc>
        <w:tcPr>
          <w:tcW w:w="278" w:type="dxa"/>
          <w:tcBorders>
            <w:top w:val="single" w:sz="4" w:space="0" w:color="auto"/>
            <w:left w:val="single" w:sz="4" w:space="0" w:color="auto"/>
            <w:bottom w:val="single" w:sz="4" w:space="0" w:color="auto"/>
            <w:right w:val="single" w:sz="4" w:space="0" w:color="auto"/>
          </w:tcBorders>
          <w:hideMark/>
        </w:tcPr>
        <w:p w14:paraId="5E8BD6DB" w14:textId="77777777" w:rsidR="00E01B0C" w:rsidRPr="00CC0FF6" w:rsidRDefault="00E01B0C" w:rsidP="00365CD8">
          <w:pPr>
            <w:rPr>
              <w:rFonts w:cs="Arial"/>
              <w:sz w:val="17"/>
              <w:szCs w:val="17"/>
              <w:lang w:eastAsia="sk-SK"/>
            </w:rPr>
          </w:pPr>
          <w:r>
            <w:rPr>
              <w:rFonts w:cs="Arial"/>
              <w:sz w:val="17"/>
              <w:szCs w:val="17"/>
              <w:lang w:eastAsia="sk-SK"/>
            </w:rPr>
            <w:t>5</w:t>
          </w:r>
        </w:p>
      </w:tc>
      <w:tc>
        <w:tcPr>
          <w:tcW w:w="279" w:type="dxa"/>
          <w:tcBorders>
            <w:top w:val="single" w:sz="4" w:space="0" w:color="auto"/>
            <w:left w:val="single" w:sz="4" w:space="0" w:color="auto"/>
            <w:bottom w:val="single" w:sz="4" w:space="0" w:color="auto"/>
            <w:right w:val="single" w:sz="4" w:space="0" w:color="auto"/>
          </w:tcBorders>
          <w:hideMark/>
        </w:tcPr>
        <w:p w14:paraId="35BE7191" w14:textId="77777777" w:rsidR="00E01B0C" w:rsidRPr="00CC0FF6" w:rsidRDefault="00E01B0C" w:rsidP="00365CD8">
          <w:pPr>
            <w:rPr>
              <w:rFonts w:cs="Arial"/>
              <w:sz w:val="17"/>
              <w:szCs w:val="17"/>
              <w:lang w:eastAsia="sk-SK"/>
            </w:rPr>
          </w:pPr>
          <w:r>
            <w:rPr>
              <w:rFonts w:cs="Arial"/>
              <w:sz w:val="17"/>
              <w:szCs w:val="17"/>
              <w:lang w:eastAsia="sk-SK"/>
            </w:rPr>
            <w:t>6</w:t>
          </w:r>
        </w:p>
      </w:tc>
      <w:tc>
        <w:tcPr>
          <w:tcW w:w="278" w:type="dxa"/>
          <w:tcBorders>
            <w:top w:val="single" w:sz="4" w:space="0" w:color="auto"/>
            <w:left w:val="single" w:sz="4" w:space="0" w:color="auto"/>
            <w:bottom w:val="single" w:sz="4" w:space="0" w:color="auto"/>
            <w:right w:val="single" w:sz="4" w:space="0" w:color="auto"/>
          </w:tcBorders>
          <w:hideMark/>
        </w:tcPr>
        <w:p w14:paraId="661791A1" w14:textId="77777777" w:rsidR="00E01B0C" w:rsidRPr="00CC0FF6" w:rsidRDefault="00E01B0C" w:rsidP="00365CD8">
          <w:pPr>
            <w:rPr>
              <w:rFonts w:cs="Arial"/>
              <w:sz w:val="17"/>
              <w:szCs w:val="17"/>
              <w:lang w:eastAsia="sk-SK"/>
            </w:rPr>
          </w:pPr>
          <w:r>
            <w:rPr>
              <w:rFonts w:cs="Arial"/>
              <w:sz w:val="17"/>
              <w:szCs w:val="17"/>
              <w:lang w:eastAsia="sk-SK"/>
            </w:rPr>
            <w:t>2</w:t>
          </w:r>
        </w:p>
      </w:tc>
    </w:tr>
  </w:tbl>
  <w:p w14:paraId="33CD20B2" w14:textId="77777777" w:rsidR="00E01B0C" w:rsidRPr="00DA12D1" w:rsidRDefault="00E01B0C">
    <w:pPr>
      <w:pStyle w:val="Hlavika"/>
      <w:rPr>
        <w:sz w:val="17"/>
        <w:szCs w:val="17"/>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25411EE"/>
    <w:multiLevelType w:val="hybridMultilevel"/>
    <w:tmpl w:val="28FCD1FA"/>
    <w:lvl w:ilvl="0" w:tplc="10AC07A2">
      <w:start w:val="790"/>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3A6200A"/>
    <w:multiLevelType w:val="hybridMultilevel"/>
    <w:tmpl w:val="7FB48182"/>
    <w:lvl w:ilvl="0" w:tplc="EA22B266">
      <w:start w:val="945"/>
      <w:numFmt w:val="bullet"/>
      <w:lvlText w:val="-"/>
      <w:lvlJc w:val="left"/>
      <w:pPr>
        <w:tabs>
          <w:tab w:val="num" w:pos="786"/>
        </w:tabs>
        <w:ind w:left="786" w:hanging="360"/>
      </w:pPr>
      <w:rPr>
        <w:rFonts w:ascii="Times New Roman" w:eastAsia="Times New Roman" w:hAnsi="Times New Roman" w:cs="Times New Roman" w:hint="default"/>
      </w:rPr>
    </w:lvl>
    <w:lvl w:ilvl="1" w:tplc="041B0003" w:tentative="1">
      <w:start w:val="1"/>
      <w:numFmt w:val="bullet"/>
      <w:lvlText w:val="o"/>
      <w:lvlJc w:val="left"/>
      <w:pPr>
        <w:tabs>
          <w:tab w:val="num" w:pos="1506"/>
        </w:tabs>
        <w:ind w:left="1506" w:hanging="360"/>
      </w:pPr>
      <w:rPr>
        <w:rFonts w:ascii="Courier New" w:hAnsi="Courier New" w:cs="Courier New" w:hint="default"/>
      </w:rPr>
    </w:lvl>
    <w:lvl w:ilvl="2" w:tplc="041B0005" w:tentative="1">
      <w:start w:val="1"/>
      <w:numFmt w:val="bullet"/>
      <w:lvlText w:val=""/>
      <w:lvlJc w:val="left"/>
      <w:pPr>
        <w:tabs>
          <w:tab w:val="num" w:pos="2226"/>
        </w:tabs>
        <w:ind w:left="2226" w:hanging="360"/>
      </w:pPr>
      <w:rPr>
        <w:rFonts w:ascii="Wingdings" w:hAnsi="Wingdings" w:hint="default"/>
      </w:rPr>
    </w:lvl>
    <w:lvl w:ilvl="3" w:tplc="041B0001" w:tentative="1">
      <w:start w:val="1"/>
      <w:numFmt w:val="bullet"/>
      <w:lvlText w:val=""/>
      <w:lvlJc w:val="left"/>
      <w:pPr>
        <w:tabs>
          <w:tab w:val="num" w:pos="2946"/>
        </w:tabs>
        <w:ind w:left="2946" w:hanging="360"/>
      </w:pPr>
      <w:rPr>
        <w:rFonts w:ascii="Symbol" w:hAnsi="Symbol" w:hint="default"/>
      </w:rPr>
    </w:lvl>
    <w:lvl w:ilvl="4" w:tplc="041B0003" w:tentative="1">
      <w:start w:val="1"/>
      <w:numFmt w:val="bullet"/>
      <w:lvlText w:val="o"/>
      <w:lvlJc w:val="left"/>
      <w:pPr>
        <w:tabs>
          <w:tab w:val="num" w:pos="3666"/>
        </w:tabs>
        <w:ind w:left="3666" w:hanging="360"/>
      </w:pPr>
      <w:rPr>
        <w:rFonts w:ascii="Courier New" w:hAnsi="Courier New" w:cs="Courier New" w:hint="default"/>
      </w:rPr>
    </w:lvl>
    <w:lvl w:ilvl="5" w:tplc="041B0005" w:tentative="1">
      <w:start w:val="1"/>
      <w:numFmt w:val="bullet"/>
      <w:lvlText w:val=""/>
      <w:lvlJc w:val="left"/>
      <w:pPr>
        <w:tabs>
          <w:tab w:val="num" w:pos="4386"/>
        </w:tabs>
        <w:ind w:left="4386" w:hanging="360"/>
      </w:pPr>
      <w:rPr>
        <w:rFonts w:ascii="Wingdings" w:hAnsi="Wingdings" w:hint="default"/>
      </w:rPr>
    </w:lvl>
    <w:lvl w:ilvl="6" w:tplc="041B0001" w:tentative="1">
      <w:start w:val="1"/>
      <w:numFmt w:val="bullet"/>
      <w:lvlText w:val=""/>
      <w:lvlJc w:val="left"/>
      <w:pPr>
        <w:tabs>
          <w:tab w:val="num" w:pos="5106"/>
        </w:tabs>
        <w:ind w:left="5106" w:hanging="360"/>
      </w:pPr>
      <w:rPr>
        <w:rFonts w:ascii="Symbol" w:hAnsi="Symbol" w:hint="default"/>
      </w:rPr>
    </w:lvl>
    <w:lvl w:ilvl="7" w:tplc="041B0003" w:tentative="1">
      <w:start w:val="1"/>
      <w:numFmt w:val="bullet"/>
      <w:lvlText w:val="o"/>
      <w:lvlJc w:val="left"/>
      <w:pPr>
        <w:tabs>
          <w:tab w:val="num" w:pos="5826"/>
        </w:tabs>
        <w:ind w:left="5826" w:hanging="360"/>
      </w:pPr>
      <w:rPr>
        <w:rFonts w:ascii="Courier New" w:hAnsi="Courier New" w:cs="Courier New" w:hint="default"/>
      </w:rPr>
    </w:lvl>
    <w:lvl w:ilvl="8" w:tplc="041B0005" w:tentative="1">
      <w:start w:val="1"/>
      <w:numFmt w:val="bullet"/>
      <w:lvlText w:val=""/>
      <w:lvlJc w:val="left"/>
      <w:pPr>
        <w:tabs>
          <w:tab w:val="num" w:pos="6546"/>
        </w:tabs>
        <w:ind w:left="6546" w:hanging="360"/>
      </w:pPr>
      <w:rPr>
        <w:rFonts w:ascii="Wingdings" w:hAnsi="Wingdings" w:hint="default"/>
      </w:rPr>
    </w:lvl>
  </w:abstractNum>
  <w:abstractNum w:abstractNumId="4"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7782815"/>
    <w:multiLevelType w:val="singleLevel"/>
    <w:tmpl w:val="DB92243E"/>
    <w:lvl w:ilvl="0">
      <w:start w:val="1"/>
      <w:numFmt w:val="lowerLetter"/>
      <w:lvlText w:val="%1)"/>
      <w:lvlJc w:val="left"/>
      <w:pPr>
        <w:tabs>
          <w:tab w:val="num" w:pos="360"/>
        </w:tabs>
        <w:ind w:left="360" w:hanging="360"/>
      </w:pPr>
      <w:rPr>
        <w:rFonts w:hint="default"/>
      </w:rPr>
    </w:lvl>
  </w:abstractNum>
  <w:abstractNum w:abstractNumId="6" w15:restartNumberingAfterBreak="0">
    <w:nsid w:val="0C5537CD"/>
    <w:multiLevelType w:val="hybridMultilevel"/>
    <w:tmpl w:val="FB08211E"/>
    <w:lvl w:ilvl="0" w:tplc="04090017">
      <w:start w:val="1"/>
      <w:numFmt w:val="lowerLetter"/>
      <w:lvlText w:val="%1)"/>
      <w:lvlJc w:val="left"/>
      <w:pPr>
        <w:tabs>
          <w:tab w:val="num" w:pos="1192"/>
        </w:tabs>
        <w:ind w:left="1192" w:hanging="360"/>
      </w:pPr>
    </w:lvl>
    <w:lvl w:ilvl="1" w:tplc="04090019" w:tentative="1">
      <w:start w:val="1"/>
      <w:numFmt w:val="lowerLetter"/>
      <w:lvlText w:val="%2."/>
      <w:lvlJc w:val="left"/>
      <w:pPr>
        <w:tabs>
          <w:tab w:val="num" w:pos="1912"/>
        </w:tabs>
        <w:ind w:left="1912" w:hanging="360"/>
      </w:pPr>
    </w:lvl>
    <w:lvl w:ilvl="2" w:tplc="0409001B" w:tentative="1">
      <w:start w:val="1"/>
      <w:numFmt w:val="lowerRoman"/>
      <w:lvlText w:val="%3."/>
      <w:lvlJc w:val="right"/>
      <w:pPr>
        <w:tabs>
          <w:tab w:val="num" w:pos="2632"/>
        </w:tabs>
        <w:ind w:left="2632" w:hanging="180"/>
      </w:pPr>
    </w:lvl>
    <w:lvl w:ilvl="3" w:tplc="0409000F" w:tentative="1">
      <w:start w:val="1"/>
      <w:numFmt w:val="decimal"/>
      <w:lvlText w:val="%4."/>
      <w:lvlJc w:val="left"/>
      <w:pPr>
        <w:tabs>
          <w:tab w:val="num" w:pos="3352"/>
        </w:tabs>
        <w:ind w:left="3352" w:hanging="360"/>
      </w:pPr>
    </w:lvl>
    <w:lvl w:ilvl="4" w:tplc="04090019" w:tentative="1">
      <w:start w:val="1"/>
      <w:numFmt w:val="lowerLetter"/>
      <w:lvlText w:val="%5."/>
      <w:lvlJc w:val="left"/>
      <w:pPr>
        <w:tabs>
          <w:tab w:val="num" w:pos="4072"/>
        </w:tabs>
        <w:ind w:left="4072" w:hanging="360"/>
      </w:pPr>
    </w:lvl>
    <w:lvl w:ilvl="5" w:tplc="0409001B" w:tentative="1">
      <w:start w:val="1"/>
      <w:numFmt w:val="lowerRoman"/>
      <w:lvlText w:val="%6."/>
      <w:lvlJc w:val="right"/>
      <w:pPr>
        <w:tabs>
          <w:tab w:val="num" w:pos="4792"/>
        </w:tabs>
        <w:ind w:left="4792" w:hanging="180"/>
      </w:pPr>
    </w:lvl>
    <w:lvl w:ilvl="6" w:tplc="0409000F" w:tentative="1">
      <w:start w:val="1"/>
      <w:numFmt w:val="decimal"/>
      <w:lvlText w:val="%7."/>
      <w:lvlJc w:val="left"/>
      <w:pPr>
        <w:tabs>
          <w:tab w:val="num" w:pos="5512"/>
        </w:tabs>
        <w:ind w:left="5512" w:hanging="360"/>
      </w:pPr>
    </w:lvl>
    <w:lvl w:ilvl="7" w:tplc="04090019" w:tentative="1">
      <w:start w:val="1"/>
      <w:numFmt w:val="lowerLetter"/>
      <w:lvlText w:val="%8."/>
      <w:lvlJc w:val="left"/>
      <w:pPr>
        <w:tabs>
          <w:tab w:val="num" w:pos="6232"/>
        </w:tabs>
        <w:ind w:left="6232" w:hanging="360"/>
      </w:pPr>
    </w:lvl>
    <w:lvl w:ilvl="8" w:tplc="0409001B" w:tentative="1">
      <w:start w:val="1"/>
      <w:numFmt w:val="lowerRoman"/>
      <w:lvlText w:val="%9."/>
      <w:lvlJc w:val="right"/>
      <w:pPr>
        <w:tabs>
          <w:tab w:val="num" w:pos="6952"/>
        </w:tabs>
        <w:ind w:left="6952" w:hanging="180"/>
      </w:pPr>
    </w:lvl>
  </w:abstractNum>
  <w:abstractNum w:abstractNumId="7" w15:restartNumberingAfterBreak="0">
    <w:nsid w:val="0D471DDA"/>
    <w:multiLevelType w:val="singleLevel"/>
    <w:tmpl w:val="8B5A63A4"/>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0D6101DB"/>
    <w:multiLevelType w:val="hybridMultilevel"/>
    <w:tmpl w:val="B396282C"/>
    <w:lvl w:ilvl="0" w:tplc="5D2CEDE4">
      <w:start w:val="1"/>
      <w:numFmt w:val="bullet"/>
      <w:lvlText w:val=""/>
      <w:lvlJc w:val="left"/>
      <w:pPr>
        <w:ind w:left="1440" w:hanging="360"/>
      </w:pPr>
      <w:rPr>
        <w:rFonts w:ascii="Symbol" w:hAnsi="Symbol" w:hint="default"/>
        <w:color w:val="auto"/>
        <w:sz w:val="22"/>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9"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2AE6042B"/>
    <w:multiLevelType w:val="hybridMultilevel"/>
    <w:tmpl w:val="21BECBF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2F725ADB"/>
    <w:multiLevelType w:val="hybridMultilevel"/>
    <w:tmpl w:val="64883E3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336D1088"/>
    <w:multiLevelType w:val="hybridMultilevel"/>
    <w:tmpl w:val="0E866DC8"/>
    <w:lvl w:ilvl="0" w:tplc="1D6C08C2">
      <w:start w:val="1"/>
      <w:numFmt w:val="decimal"/>
      <w:lvlText w:val="%1."/>
      <w:lvlJc w:val="left"/>
      <w:pPr>
        <w:ind w:left="1440" w:hanging="360"/>
      </w:pPr>
      <w:rPr>
        <w:rFonts w:hint="default"/>
        <w:color w:val="auto"/>
        <w:sz w:val="18"/>
        <w:szCs w:val="18"/>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4" w15:restartNumberingAfterBreak="0">
    <w:nsid w:val="36BE61C3"/>
    <w:multiLevelType w:val="singleLevel"/>
    <w:tmpl w:val="041B000F"/>
    <w:lvl w:ilvl="0">
      <w:start w:val="1"/>
      <w:numFmt w:val="decimal"/>
      <w:lvlText w:val="%1."/>
      <w:lvlJc w:val="left"/>
      <w:pPr>
        <w:ind w:left="360" w:hanging="360"/>
      </w:pPr>
      <w:rPr>
        <w:rFonts w:hint="default"/>
      </w:rPr>
    </w:lvl>
  </w:abstractNum>
  <w:abstractNum w:abstractNumId="15"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8" w15:restartNumberingAfterBreak="0">
    <w:nsid w:val="538A11FE"/>
    <w:multiLevelType w:val="hybridMultilevel"/>
    <w:tmpl w:val="D88AA71A"/>
    <w:lvl w:ilvl="0" w:tplc="274849EE">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5815711A"/>
    <w:multiLevelType w:val="hybridMultilevel"/>
    <w:tmpl w:val="B58E7C5A"/>
    <w:lvl w:ilvl="0" w:tplc="7BFE5768">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20" w15:restartNumberingAfterBreak="0">
    <w:nsid w:val="5A506CEA"/>
    <w:multiLevelType w:val="singleLevel"/>
    <w:tmpl w:val="A164E2F6"/>
    <w:lvl w:ilvl="0">
      <w:start w:val="1"/>
      <w:numFmt w:val="bullet"/>
      <w:lvlText w:val=""/>
      <w:lvlJc w:val="left"/>
      <w:pPr>
        <w:tabs>
          <w:tab w:val="num" w:pos="340"/>
        </w:tabs>
        <w:ind w:left="340" w:hanging="340"/>
      </w:pPr>
      <w:rPr>
        <w:rFonts w:ascii="Symbol" w:hAnsi="Symbol" w:hint="default"/>
        <w:color w:val="auto"/>
        <w:sz w:val="22"/>
      </w:rPr>
    </w:lvl>
  </w:abstractNum>
  <w:abstractNum w:abstractNumId="21" w15:restartNumberingAfterBreak="0">
    <w:nsid w:val="6081081D"/>
    <w:multiLevelType w:val="singleLevel"/>
    <w:tmpl w:val="AFE0D710"/>
    <w:lvl w:ilvl="0">
      <w:start w:val="2"/>
      <w:numFmt w:val="decimal"/>
      <w:lvlText w:val="%1."/>
      <w:lvlJc w:val="left"/>
      <w:pPr>
        <w:tabs>
          <w:tab w:val="num" w:pos="360"/>
        </w:tabs>
        <w:ind w:left="360" w:hanging="360"/>
      </w:pPr>
      <w:rPr>
        <w:b w:val="0"/>
        <w:i w:val="0"/>
      </w:rPr>
    </w:lvl>
  </w:abstractNum>
  <w:abstractNum w:abstractNumId="22" w15:restartNumberingAfterBreak="0">
    <w:nsid w:val="62564385"/>
    <w:multiLevelType w:val="singleLevel"/>
    <w:tmpl w:val="D44E64B2"/>
    <w:lvl w:ilvl="0">
      <w:start w:val="1"/>
      <w:numFmt w:val="lowerLetter"/>
      <w:lvlText w:val="%1)"/>
      <w:lvlJc w:val="left"/>
      <w:pPr>
        <w:tabs>
          <w:tab w:val="num" w:pos="360"/>
        </w:tabs>
        <w:ind w:left="360" w:hanging="360"/>
      </w:pPr>
    </w:lvl>
  </w:abstractNum>
  <w:abstractNum w:abstractNumId="23" w15:restartNumberingAfterBreak="0">
    <w:nsid w:val="73473C13"/>
    <w:multiLevelType w:val="singleLevel"/>
    <w:tmpl w:val="5344E0BA"/>
    <w:lvl w:ilvl="0">
      <w:start w:val="1"/>
      <w:numFmt w:val="upperLetter"/>
      <w:pStyle w:val="Nadpis1"/>
      <w:lvlText w:val="%1."/>
      <w:lvlJc w:val="left"/>
      <w:pPr>
        <w:tabs>
          <w:tab w:val="num" w:pos="360"/>
        </w:tabs>
        <w:ind w:left="360" w:hanging="360"/>
      </w:pPr>
      <w:rPr>
        <w:rFonts w:hint="default"/>
      </w:rPr>
    </w:lvl>
  </w:abstractNum>
  <w:abstractNum w:abstractNumId="24" w15:restartNumberingAfterBreak="0">
    <w:nsid w:val="78CD316A"/>
    <w:multiLevelType w:val="singleLevel"/>
    <w:tmpl w:val="28081C9C"/>
    <w:lvl w:ilvl="0">
      <w:start w:val="1"/>
      <w:numFmt w:val="lowerLetter"/>
      <w:lvlText w:val="(%1)"/>
      <w:lvlJc w:val="left"/>
      <w:pPr>
        <w:tabs>
          <w:tab w:val="num" w:pos="360"/>
        </w:tabs>
        <w:ind w:left="360" w:hanging="360"/>
      </w:pPr>
      <w:rPr>
        <w:rFonts w:cs="Times New Roman" w:hint="default"/>
      </w:rPr>
    </w:lvl>
  </w:abstractNum>
  <w:abstractNum w:abstractNumId="25" w15:restartNumberingAfterBreak="0">
    <w:nsid w:val="79A163B7"/>
    <w:multiLevelType w:val="hybridMultilevel"/>
    <w:tmpl w:val="07302252"/>
    <w:lvl w:ilvl="0" w:tplc="F1B414F2">
      <w:start w:val="4"/>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15:restartNumberingAfterBreak="0">
    <w:nsid w:val="7F6F14FA"/>
    <w:multiLevelType w:val="hybridMultilevel"/>
    <w:tmpl w:val="E9248B48"/>
    <w:lvl w:ilvl="0" w:tplc="0554A712">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16cid:durableId="2117168729">
    <w:abstractNumId w:val="23"/>
  </w:num>
  <w:num w:numId="2" w16cid:durableId="1576207668">
    <w:abstractNumId w:val="14"/>
  </w:num>
  <w:num w:numId="3" w16cid:durableId="1415472343">
    <w:abstractNumId w:val="14"/>
  </w:num>
  <w:num w:numId="4" w16cid:durableId="1021662894">
    <w:abstractNumId w:val="6"/>
  </w:num>
  <w:num w:numId="5" w16cid:durableId="1433624078">
    <w:abstractNumId w:val="14"/>
    <w:lvlOverride w:ilvl="0">
      <w:startOverride w:val="1"/>
    </w:lvlOverride>
  </w:num>
  <w:num w:numId="6" w16cid:durableId="1311592202">
    <w:abstractNumId w:val="14"/>
    <w:lvlOverride w:ilvl="0">
      <w:startOverride w:val="1"/>
    </w:lvlOverride>
  </w:num>
  <w:num w:numId="7" w16cid:durableId="432097261">
    <w:abstractNumId w:val="14"/>
    <w:lvlOverride w:ilvl="0">
      <w:startOverride w:val="1"/>
    </w:lvlOverride>
  </w:num>
  <w:num w:numId="8" w16cid:durableId="87239953">
    <w:abstractNumId w:val="7"/>
  </w:num>
  <w:num w:numId="9" w16cid:durableId="259871264">
    <w:abstractNumId w:val="3"/>
  </w:num>
  <w:num w:numId="10" w16cid:durableId="327250785">
    <w:abstractNumId w:val="5"/>
  </w:num>
  <w:num w:numId="11" w16cid:durableId="1469127470">
    <w:abstractNumId w:val="21"/>
  </w:num>
  <w:num w:numId="12" w16cid:durableId="1742370279">
    <w:abstractNumId w:val="23"/>
  </w:num>
  <w:num w:numId="13" w16cid:durableId="549003147">
    <w:abstractNumId w:val="22"/>
  </w:num>
  <w:num w:numId="14" w16cid:durableId="1214732946">
    <w:abstractNumId w:val="23"/>
  </w:num>
  <w:num w:numId="15" w16cid:durableId="1013530214">
    <w:abstractNumId w:val="20"/>
  </w:num>
  <w:num w:numId="16" w16cid:durableId="1507206915">
    <w:abstractNumId w:val="0"/>
    <w:lvlOverride w:ilvl="0">
      <w:lvl w:ilvl="0">
        <w:start w:val="1"/>
        <w:numFmt w:val="bullet"/>
        <w:lvlText w:val="-"/>
        <w:legacy w:legacy="1" w:legacySpace="0" w:legacyIndent="360"/>
        <w:lvlJc w:val="left"/>
        <w:pPr>
          <w:ind w:left="360" w:hanging="360"/>
        </w:pPr>
      </w:lvl>
    </w:lvlOverride>
  </w:num>
  <w:num w:numId="17" w16cid:durableId="50662213">
    <w:abstractNumId w:val="26"/>
  </w:num>
  <w:num w:numId="18" w16cid:durableId="429201565">
    <w:abstractNumId w:val="4"/>
  </w:num>
  <w:num w:numId="19" w16cid:durableId="2023890558">
    <w:abstractNumId w:val="12"/>
  </w:num>
  <w:num w:numId="20" w16cid:durableId="1134569140">
    <w:abstractNumId w:val="8"/>
  </w:num>
  <w:num w:numId="21" w16cid:durableId="466515266">
    <w:abstractNumId w:val="23"/>
    <w:lvlOverride w:ilvl="0">
      <w:startOverride w:val="16"/>
    </w:lvlOverride>
  </w:num>
  <w:num w:numId="22" w16cid:durableId="341394845">
    <w:abstractNumId w:val="23"/>
  </w:num>
  <w:num w:numId="23" w16cid:durableId="1482699410">
    <w:abstractNumId w:val="23"/>
  </w:num>
  <w:num w:numId="24" w16cid:durableId="1395621555">
    <w:abstractNumId w:val="23"/>
  </w:num>
  <w:num w:numId="25" w16cid:durableId="795828571">
    <w:abstractNumId w:val="18"/>
  </w:num>
  <w:num w:numId="26" w16cid:durableId="1260141392">
    <w:abstractNumId w:val="23"/>
  </w:num>
  <w:num w:numId="27" w16cid:durableId="433209530">
    <w:abstractNumId w:val="2"/>
  </w:num>
  <w:num w:numId="28" w16cid:durableId="795177358">
    <w:abstractNumId w:val="23"/>
  </w:num>
  <w:num w:numId="29" w16cid:durableId="204371803">
    <w:abstractNumId w:val="17"/>
  </w:num>
  <w:num w:numId="30" w16cid:durableId="567036893">
    <w:abstractNumId w:val="23"/>
  </w:num>
  <w:num w:numId="31" w16cid:durableId="1039939802">
    <w:abstractNumId w:val="23"/>
    <w:lvlOverride w:ilvl="0">
      <w:startOverride w:val="13"/>
    </w:lvlOverride>
  </w:num>
  <w:num w:numId="32" w16cid:durableId="1892762439">
    <w:abstractNumId w:val="23"/>
  </w:num>
  <w:num w:numId="33" w16cid:durableId="1359817760">
    <w:abstractNumId w:val="23"/>
  </w:num>
  <w:num w:numId="34" w16cid:durableId="621423245">
    <w:abstractNumId w:val="1"/>
  </w:num>
  <w:num w:numId="35" w16cid:durableId="906843667">
    <w:abstractNumId w:val="10"/>
  </w:num>
  <w:num w:numId="36" w16cid:durableId="1244604998">
    <w:abstractNumId w:val="15"/>
  </w:num>
  <w:num w:numId="37" w16cid:durableId="951202504">
    <w:abstractNumId w:val="25"/>
  </w:num>
  <w:num w:numId="38" w16cid:durableId="168957009">
    <w:abstractNumId w:val="13"/>
  </w:num>
  <w:num w:numId="39" w16cid:durableId="298732276">
    <w:abstractNumId w:val="24"/>
  </w:num>
  <w:num w:numId="40" w16cid:durableId="212351078">
    <w:abstractNumId w:val="9"/>
  </w:num>
  <w:num w:numId="41" w16cid:durableId="231350127">
    <w:abstractNumId w:val="19"/>
  </w:num>
  <w:num w:numId="42" w16cid:durableId="1845241291">
    <w:abstractNumId w:val="16"/>
  </w:num>
  <w:num w:numId="43" w16cid:durableId="567808989">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57"/>
  <w:doNotHyphenateCaps/>
  <w:drawingGridHorizontalSpacing w:val="100"/>
  <w:displayHorizontalDrawingGridEvery w:val="0"/>
  <w:displayVerticalDrawingGridEvery w:val="0"/>
  <w:noPunctuationKerning/>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86AF6"/>
    <w:rsid w:val="00000841"/>
    <w:rsid w:val="00000C38"/>
    <w:rsid w:val="00000EFC"/>
    <w:rsid w:val="00000FA8"/>
    <w:rsid w:val="000010AE"/>
    <w:rsid w:val="0000244D"/>
    <w:rsid w:val="00002B10"/>
    <w:rsid w:val="00002E53"/>
    <w:rsid w:val="00003788"/>
    <w:rsid w:val="00003930"/>
    <w:rsid w:val="000049DE"/>
    <w:rsid w:val="000055AF"/>
    <w:rsid w:val="00006107"/>
    <w:rsid w:val="00006DF1"/>
    <w:rsid w:val="0001014C"/>
    <w:rsid w:val="00011B94"/>
    <w:rsid w:val="00011C08"/>
    <w:rsid w:val="00011F37"/>
    <w:rsid w:val="000124DC"/>
    <w:rsid w:val="000130BA"/>
    <w:rsid w:val="00013C6A"/>
    <w:rsid w:val="00013C86"/>
    <w:rsid w:val="000165F7"/>
    <w:rsid w:val="00016713"/>
    <w:rsid w:val="0001682C"/>
    <w:rsid w:val="00017615"/>
    <w:rsid w:val="00017669"/>
    <w:rsid w:val="000246AC"/>
    <w:rsid w:val="00025002"/>
    <w:rsid w:val="00025600"/>
    <w:rsid w:val="00025AD8"/>
    <w:rsid w:val="0002621C"/>
    <w:rsid w:val="000267B0"/>
    <w:rsid w:val="00027197"/>
    <w:rsid w:val="00030777"/>
    <w:rsid w:val="00031F5D"/>
    <w:rsid w:val="0003289F"/>
    <w:rsid w:val="00034BB9"/>
    <w:rsid w:val="00034CC2"/>
    <w:rsid w:val="00035301"/>
    <w:rsid w:val="00037019"/>
    <w:rsid w:val="00040227"/>
    <w:rsid w:val="00040E8B"/>
    <w:rsid w:val="000410CA"/>
    <w:rsid w:val="00041699"/>
    <w:rsid w:val="00042018"/>
    <w:rsid w:val="000446CB"/>
    <w:rsid w:val="00044815"/>
    <w:rsid w:val="0004720B"/>
    <w:rsid w:val="00047BF5"/>
    <w:rsid w:val="00047DBA"/>
    <w:rsid w:val="00047EB2"/>
    <w:rsid w:val="000522FF"/>
    <w:rsid w:val="000526A6"/>
    <w:rsid w:val="00052CC2"/>
    <w:rsid w:val="0005339C"/>
    <w:rsid w:val="00053646"/>
    <w:rsid w:val="00053B81"/>
    <w:rsid w:val="000541A9"/>
    <w:rsid w:val="00057F8C"/>
    <w:rsid w:val="00060673"/>
    <w:rsid w:val="000617D5"/>
    <w:rsid w:val="0006205B"/>
    <w:rsid w:val="000627AC"/>
    <w:rsid w:val="0006326D"/>
    <w:rsid w:val="000658F2"/>
    <w:rsid w:val="00065F61"/>
    <w:rsid w:val="00067C72"/>
    <w:rsid w:val="00067FAD"/>
    <w:rsid w:val="0007211D"/>
    <w:rsid w:val="0007214E"/>
    <w:rsid w:val="00072C98"/>
    <w:rsid w:val="0007398F"/>
    <w:rsid w:val="00073997"/>
    <w:rsid w:val="000748C9"/>
    <w:rsid w:val="0007639B"/>
    <w:rsid w:val="0007666F"/>
    <w:rsid w:val="00077A6D"/>
    <w:rsid w:val="000819FA"/>
    <w:rsid w:val="00087A91"/>
    <w:rsid w:val="00092370"/>
    <w:rsid w:val="00093ABA"/>
    <w:rsid w:val="0009526D"/>
    <w:rsid w:val="00095BC1"/>
    <w:rsid w:val="00095CEC"/>
    <w:rsid w:val="00095EDB"/>
    <w:rsid w:val="000967A5"/>
    <w:rsid w:val="000A0EB3"/>
    <w:rsid w:val="000A1045"/>
    <w:rsid w:val="000A1CEC"/>
    <w:rsid w:val="000A1D4B"/>
    <w:rsid w:val="000A1D56"/>
    <w:rsid w:val="000A320F"/>
    <w:rsid w:val="000A3A4A"/>
    <w:rsid w:val="000A44D0"/>
    <w:rsid w:val="000A5476"/>
    <w:rsid w:val="000A6B66"/>
    <w:rsid w:val="000A7676"/>
    <w:rsid w:val="000B142E"/>
    <w:rsid w:val="000B2220"/>
    <w:rsid w:val="000B2B61"/>
    <w:rsid w:val="000B5910"/>
    <w:rsid w:val="000B679E"/>
    <w:rsid w:val="000C0C3E"/>
    <w:rsid w:val="000C269E"/>
    <w:rsid w:val="000C2CC4"/>
    <w:rsid w:val="000C4A7B"/>
    <w:rsid w:val="000C4E15"/>
    <w:rsid w:val="000C580D"/>
    <w:rsid w:val="000D18DC"/>
    <w:rsid w:val="000D203F"/>
    <w:rsid w:val="000D23B7"/>
    <w:rsid w:val="000D3AA1"/>
    <w:rsid w:val="000D3F92"/>
    <w:rsid w:val="000D41FE"/>
    <w:rsid w:val="000D4233"/>
    <w:rsid w:val="000D46EC"/>
    <w:rsid w:val="000D47B6"/>
    <w:rsid w:val="000D48CD"/>
    <w:rsid w:val="000D4CE3"/>
    <w:rsid w:val="000D66D4"/>
    <w:rsid w:val="000D73D3"/>
    <w:rsid w:val="000D760A"/>
    <w:rsid w:val="000D7E0A"/>
    <w:rsid w:val="000D7F8C"/>
    <w:rsid w:val="000D7FB5"/>
    <w:rsid w:val="000E1110"/>
    <w:rsid w:val="000E2EE9"/>
    <w:rsid w:val="000E38A6"/>
    <w:rsid w:val="000E4237"/>
    <w:rsid w:val="000E5465"/>
    <w:rsid w:val="000E5D91"/>
    <w:rsid w:val="000E7937"/>
    <w:rsid w:val="000F14F5"/>
    <w:rsid w:val="000F1CF5"/>
    <w:rsid w:val="000F3186"/>
    <w:rsid w:val="000F3556"/>
    <w:rsid w:val="000F3DBB"/>
    <w:rsid w:val="000F4C7B"/>
    <w:rsid w:val="00101D07"/>
    <w:rsid w:val="00102067"/>
    <w:rsid w:val="001034C8"/>
    <w:rsid w:val="0011179B"/>
    <w:rsid w:val="0011201A"/>
    <w:rsid w:val="00113102"/>
    <w:rsid w:val="00113EDE"/>
    <w:rsid w:val="00114046"/>
    <w:rsid w:val="00114785"/>
    <w:rsid w:val="00114C3F"/>
    <w:rsid w:val="00120020"/>
    <w:rsid w:val="00120947"/>
    <w:rsid w:val="00121AE9"/>
    <w:rsid w:val="00121D65"/>
    <w:rsid w:val="001225CC"/>
    <w:rsid w:val="00122D25"/>
    <w:rsid w:val="00123FA8"/>
    <w:rsid w:val="00125170"/>
    <w:rsid w:val="0012558C"/>
    <w:rsid w:val="0013004A"/>
    <w:rsid w:val="00130E26"/>
    <w:rsid w:val="00131110"/>
    <w:rsid w:val="0013151F"/>
    <w:rsid w:val="001321ED"/>
    <w:rsid w:val="001338E0"/>
    <w:rsid w:val="00135042"/>
    <w:rsid w:val="001359D9"/>
    <w:rsid w:val="00140062"/>
    <w:rsid w:val="00140C3B"/>
    <w:rsid w:val="001430CE"/>
    <w:rsid w:val="001433EA"/>
    <w:rsid w:val="00143BE0"/>
    <w:rsid w:val="001454EE"/>
    <w:rsid w:val="00147335"/>
    <w:rsid w:val="00147406"/>
    <w:rsid w:val="00147A3A"/>
    <w:rsid w:val="001508EC"/>
    <w:rsid w:val="00150F2C"/>
    <w:rsid w:val="00151FE2"/>
    <w:rsid w:val="00153D31"/>
    <w:rsid w:val="00153F8A"/>
    <w:rsid w:val="0015540F"/>
    <w:rsid w:val="00155B84"/>
    <w:rsid w:val="00157670"/>
    <w:rsid w:val="00160267"/>
    <w:rsid w:val="001607A9"/>
    <w:rsid w:val="00160C82"/>
    <w:rsid w:val="001611A8"/>
    <w:rsid w:val="00161ACC"/>
    <w:rsid w:val="0016296E"/>
    <w:rsid w:val="00162B77"/>
    <w:rsid w:val="00163107"/>
    <w:rsid w:val="001634A6"/>
    <w:rsid w:val="00163986"/>
    <w:rsid w:val="00163EF4"/>
    <w:rsid w:val="0016402C"/>
    <w:rsid w:val="00165F85"/>
    <w:rsid w:val="001710A1"/>
    <w:rsid w:val="001718F6"/>
    <w:rsid w:val="001745BA"/>
    <w:rsid w:val="00174CCF"/>
    <w:rsid w:val="00175694"/>
    <w:rsid w:val="001759FA"/>
    <w:rsid w:val="00176051"/>
    <w:rsid w:val="0017696C"/>
    <w:rsid w:val="00177612"/>
    <w:rsid w:val="00183D46"/>
    <w:rsid w:val="001861D9"/>
    <w:rsid w:val="00186695"/>
    <w:rsid w:val="0018686D"/>
    <w:rsid w:val="0018708F"/>
    <w:rsid w:val="0018717B"/>
    <w:rsid w:val="001874CF"/>
    <w:rsid w:val="00190C81"/>
    <w:rsid w:val="0019169C"/>
    <w:rsid w:val="00194BFD"/>
    <w:rsid w:val="00196CED"/>
    <w:rsid w:val="001A0DD6"/>
    <w:rsid w:val="001A14E3"/>
    <w:rsid w:val="001A261A"/>
    <w:rsid w:val="001A39EF"/>
    <w:rsid w:val="001A6149"/>
    <w:rsid w:val="001B1E73"/>
    <w:rsid w:val="001B37B5"/>
    <w:rsid w:val="001B3D72"/>
    <w:rsid w:val="001B42FF"/>
    <w:rsid w:val="001B496F"/>
    <w:rsid w:val="001B4B05"/>
    <w:rsid w:val="001B5803"/>
    <w:rsid w:val="001C1C5B"/>
    <w:rsid w:val="001C2DC4"/>
    <w:rsid w:val="001C30AF"/>
    <w:rsid w:val="001C341A"/>
    <w:rsid w:val="001C3CF7"/>
    <w:rsid w:val="001C490C"/>
    <w:rsid w:val="001C5864"/>
    <w:rsid w:val="001D08D0"/>
    <w:rsid w:val="001D0D54"/>
    <w:rsid w:val="001D4219"/>
    <w:rsid w:val="001D46C6"/>
    <w:rsid w:val="001D58CA"/>
    <w:rsid w:val="001D5920"/>
    <w:rsid w:val="001D5ACB"/>
    <w:rsid w:val="001D603E"/>
    <w:rsid w:val="001D7DDA"/>
    <w:rsid w:val="001E0AE3"/>
    <w:rsid w:val="001E1C91"/>
    <w:rsid w:val="001E2162"/>
    <w:rsid w:val="001E322D"/>
    <w:rsid w:val="001E37E7"/>
    <w:rsid w:val="001E38E9"/>
    <w:rsid w:val="001E50E2"/>
    <w:rsid w:val="001E62EF"/>
    <w:rsid w:val="001E7E85"/>
    <w:rsid w:val="001F0689"/>
    <w:rsid w:val="001F18ED"/>
    <w:rsid w:val="001F28FC"/>
    <w:rsid w:val="001F5447"/>
    <w:rsid w:val="001F6293"/>
    <w:rsid w:val="001F7250"/>
    <w:rsid w:val="00200636"/>
    <w:rsid w:val="0020074F"/>
    <w:rsid w:val="00201205"/>
    <w:rsid w:val="0020155A"/>
    <w:rsid w:val="00202D40"/>
    <w:rsid w:val="00202D54"/>
    <w:rsid w:val="00202DED"/>
    <w:rsid w:val="002031D5"/>
    <w:rsid w:val="00204460"/>
    <w:rsid w:val="00205C69"/>
    <w:rsid w:val="00205CBA"/>
    <w:rsid w:val="002078A0"/>
    <w:rsid w:val="002112E4"/>
    <w:rsid w:val="00212870"/>
    <w:rsid w:val="00213876"/>
    <w:rsid w:val="00213CCA"/>
    <w:rsid w:val="00214DE2"/>
    <w:rsid w:val="0021548C"/>
    <w:rsid w:val="00215928"/>
    <w:rsid w:val="00216A16"/>
    <w:rsid w:val="002205C1"/>
    <w:rsid w:val="0022101D"/>
    <w:rsid w:val="002219DC"/>
    <w:rsid w:val="00221BD9"/>
    <w:rsid w:val="00225CA7"/>
    <w:rsid w:val="002265B9"/>
    <w:rsid w:val="002273AA"/>
    <w:rsid w:val="00227E3A"/>
    <w:rsid w:val="002303A7"/>
    <w:rsid w:val="0023113B"/>
    <w:rsid w:val="00231538"/>
    <w:rsid w:val="00231578"/>
    <w:rsid w:val="00231A0B"/>
    <w:rsid w:val="00232B8D"/>
    <w:rsid w:val="002339B6"/>
    <w:rsid w:val="00234249"/>
    <w:rsid w:val="00235BA0"/>
    <w:rsid w:val="00240005"/>
    <w:rsid w:val="00241930"/>
    <w:rsid w:val="00242A6C"/>
    <w:rsid w:val="002431B7"/>
    <w:rsid w:val="00243710"/>
    <w:rsid w:val="00243B81"/>
    <w:rsid w:val="00245296"/>
    <w:rsid w:val="00245F8F"/>
    <w:rsid w:val="00246305"/>
    <w:rsid w:val="00246948"/>
    <w:rsid w:val="00246F66"/>
    <w:rsid w:val="0024772A"/>
    <w:rsid w:val="00247E2C"/>
    <w:rsid w:val="00247FFB"/>
    <w:rsid w:val="002507F6"/>
    <w:rsid w:val="00252139"/>
    <w:rsid w:val="00252E14"/>
    <w:rsid w:val="0025303B"/>
    <w:rsid w:val="00253B68"/>
    <w:rsid w:val="002542AC"/>
    <w:rsid w:val="0025490E"/>
    <w:rsid w:val="00255F29"/>
    <w:rsid w:val="002561F8"/>
    <w:rsid w:val="00256BFA"/>
    <w:rsid w:val="00256C32"/>
    <w:rsid w:val="00257ABC"/>
    <w:rsid w:val="002615ED"/>
    <w:rsid w:val="002635B3"/>
    <w:rsid w:val="00263CE7"/>
    <w:rsid w:val="002653AC"/>
    <w:rsid w:val="00265C98"/>
    <w:rsid w:val="00266944"/>
    <w:rsid w:val="002675CA"/>
    <w:rsid w:val="0027023E"/>
    <w:rsid w:val="002702C2"/>
    <w:rsid w:val="0027069D"/>
    <w:rsid w:val="002722CF"/>
    <w:rsid w:val="002749F2"/>
    <w:rsid w:val="00275211"/>
    <w:rsid w:val="00276EB8"/>
    <w:rsid w:val="00277A1D"/>
    <w:rsid w:val="00280254"/>
    <w:rsid w:val="00281443"/>
    <w:rsid w:val="002819B5"/>
    <w:rsid w:val="00281AD7"/>
    <w:rsid w:val="0028394E"/>
    <w:rsid w:val="0028487B"/>
    <w:rsid w:val="00286E8A"/>
    <w:rsid w:val="00286F9B"/>
    <w:rsid w:val="00287964"/>
    <w:rsid w:val="00287DD2"/>
    <w:rsid w:val="00290AF5"/>
    <w:rsid w:val="00291161"/>
    <w:rsid w:val="00293BB7"/>
    <w:rsid w:val="002951E1"/>
    <w:rsid w:val="0029659D"/>
    <w:rsid w:val="00296617"/>
    <w:rsid w:val="0029755E"/>
    <w:rsid w:val="002A05EB"/>
    <w:rsid w:val="002A2252"/>
    <w:rsid w:val="002A2560"/>
    <w:rsid w:val="002A36F1"/>
    <w:rsid w:val="002A539F"/>
    <w:rsid w:val="002A592F"/>
    <w:rsid w:val="002A594A"/>
    <w:rsid w:val="002B090E"/>
    <w:rsid w:val="002B1D72"/>
    <w:rsid w:val="002B1F3C"/>
    <w:rsid w:val="002B25AF"/>
    <w:rsid w:val="002B26C5"/>
    <w:rsid w:val="002B2CFC"/>
    <w:rsid w:val="002B321C"/>
    <w:rsid w:val="002B39BE"/>
    <w:rsid w:val="002B3BAF"/>
    <w:rsid w:val="002B3CCF"/>
    <w:rsid w:val="002B3FB8"/>
    <w:rsid w:val="002B43A1"/>
    <w:rsid w:val="002B48E2"/>
    <w:rsid w:val="002B6077"/>
    <w:rsid w:val="002B66B9"/>
    <w:rsid w:val="002C0CD1"/>
    <w:rsid w:val="002C12D5"/>
    <w:rsid w:val="002C33F4"/>
    <w:rsid w:val="002C6201"/>
    <w:rsid w:val="002C6EEA"/>
    <w:rsid w:val="002C7F6A"/>
    <w:rsid w:val="002D3BBA"/>
    <w:rsid w:val="002D3E96"/>
    <w:rsid w:val="002D6AE8"/>
    <w:rsid w:val="002D6B8D"/>
    <w:rsid w:val="002D770F"/>
    <w:rsid w:val="002D7B2C"/>
    <w:rsid w:val="002E0125"/>
    <w:rsid w:val="002E096D"/>
    <w:rsid w:val="002E45C2"/>
    <w:rsid w:val="002E7633"/>
    <w:rsid w:val="002E76AB"/>
    <w:rsid w:val="002F232E"/>
    <w:rsid w:val="002F3534"/>
    <w:rsid w:val="002F48E7"/>
    <w:rsid w:val="002F6729"/>
    <w:rsid w:val="002F76AD"/>
    <w:rsid w:val="002F7CEF"/>
    <w:rsid w:val="0030116D"/>
    <w:rsid w:val="003014A4"/>
    <w:rsid w:val="003028F0"/>
    <w:rsid w:val="0030497A"/>
    <w:rsid w:val="003055FC"/>
    <w:rsid w:val="003063B1"/>
    <w:rsid w:val="00306716"/>
    <w:rsid w:val="00310A8B"/>
    <w:rsid w:val="00311105"/>
    <w:rsid w:val="00315685"/>
    <w:rsid w:val="00316452"/>
    <w:rsid w:val="00320E3B"/>
    <w:rsid w:val="00321706"/>
    <w:rsid w:val="00321D18"/>
    <w:rsid w:val="00322203"/>
    <w:rsid w:val="00322C51"/>
    <w:rsid w:val="00322F1C"/>
    <w:rsid w:val="00324C22"/>
    <w:rsid w:val="00326599"/>
    <w:rsid w:val="00326994"/>
    <w:rsid w:val="00326BF2"/>
    <w:rsid w:val="00326E7C"/>
    <w:rsid w:val="0032739A"/>
    <w:rsid w:val="00327E31"/>
    <w:rsid w:val="003307AC"/>
    <w:rsid w:val="00330F85"/>
    <w:rsid w:val="00331393"/>
    <w:rsid w:val="003321AE"/>
    <w:rsid w:val="003322EF"/>
    <w:rsid w:val="003331EC"/>
    <w:rsid w:val="00333470"/>
    <w:rsid w:val="00334346"/>
    <w:rsid w:val="003346C6"/>
    <w:rsid w:val="00336231"/>
    <w:rsid w:val="00336643"/>
    <w:rsid w:val="00340090"/>
    <w:rsid w:val="003415BA"/>
    <w:rsid w:val="003417EB"/>
    <w:rsid w:val="003439DA"/>
    <w:rsid w:val="00343C04"/>
    <w:rsid w:val="003455EA"/>
    <w:rsid w:val="00345E92"/>
    <w:rsid w:val="00345EB3"/>
    <w:rsid w:val="00347351"/>
    <w:rsid w:val="003478A8"/>
    <w:rsid w:val="00350E0B"/>
    <w:rsid w:val="00351C81"/>
    <w:rsid w:val="00352904"/>
    <w:rsid w:val="00353FA4"/>
    <w:rsid w:val="003546AE"/>
    <w:rsid w:val="00354A06"/>
    <w:rsid w:val="00354F49"/>
    <w:rsid w:val="00357367"/>
    <w:rsid w:val="003609E4"/>
    <w:rsid w:val="0036121E"/>
    <w:rsid w:val="00361C84"/>
    <w:rsid w:val="00362758"/>
    <w:rsid w:val="00362F2B"/>
    <w:rsid w:val="00363231"/>
    <w:rsid w:val="00364440"/>
    <w:rsid w:val="00365CD8"/>
    <w:rsid w:val="00366D2A"/>
    <w:rsid w:val="003673B5"/>
    <w:rsid w:val="003700DA"/>
    <w:rsid w:val="003708B0"/>
    <w:rsid w:val="00372B72"/>
    <w:rsid w:val="0037339F"/>
    <w:rsid w:val="00373803"/>
    <w:rsid w:val="00373BBB"/>
    <w:rsid w:val="003765A7"/>
    <w:rsid w:val="003766E3"/>
    <w:rsid w:val="00376E8C"/>
    <w:rsid w:val="003802A0"/>
    <w:rsid w:val="0038094F"/>
    <w:rsid w:val="00382431"/>
    <w:rsid w:val="003824E7"/>
    <w:rsid w:val="00382863"/>
    <w:rsid w:val="00382909"/>
    <w:rsid w:val="00382AEF"/>
    <w:rsid w:val="00384813"/>
    <w:rsid w:val="003870B1"/>
    <w:rsid w:val="003874DF"/>
    <w:rsid w:val="0039027D"/>
    <w:rsid w:val="00391342"/>
    <w:rsid w:val="00391F5B"/>
    <w:rsid w:val="003921F1"/>
    <w:rsid w:val="0039297B"/>
    <w:rsid w:val="00392B82"/>
    <w:rsid w:val="00392EB0"/>
    <w:rsid w:val="00393B8F"/>
    <w:rsid w:val="00394F73"/>
    <w:rsid w:val="00396FB0"/>
    <w:rsid w:val="00397329"/>
    <w:rsid w:val="00397FEB"/>
    <w:rsid w:val="003A052E"/>
    <w:rsid w:val="003A228D"/>
    <w:rsid w:val="003A2589"/>
    <w:rsid w:val="003A3D0B"/>
    <w:rsid w:val="003A5781"/>
    <w:rsid w:val="003A5BF1"/>
    <w:rsid w:val="003A72D2"/>
    <w:rsid w:val="003B05DC"/>
    <w:rsid w:val="003B12C0"/>
    <w:rsid w:val="003B1D73"/>
    <w:rsid w:val="003B2692"/>
    <w:rsid w:val="003B2969"/>
    <w:rsid w:val="003B36FF"/>
    <w:rsid w:val="003B3F09"/>
    <w:rsid w:val="003B47AF"/>
    <w:rsid w:val="003B4ED9"/>
    <w:rsid w:val="003B5241"/>
    <w:rsid w:val="003B58E8"/>
    <w:rsid w:val="003B5A89"/>
    <w:rsid w:val="003B5CB3"/>
    <w:rsid w:val="003B7C9A"/>
    <w:rsid w:val="003C0316"/>
    <w:rsid w:val="003C0605"/>
    <w:rsid w:val="003C1B2A"/>
    <w:rsid w:val="003C264F"/>
    <w:rsid w:val="003C2C4B"/>
    <w:rsid w:val="003C4622"/>
    <w:rsid w:val="003C5058"/>
    <w:rsid w:val="003C5593"/>
    <w:rsid w:val="003C645F"/>
    <w:rsid w:val="003C6F02"/>
    <w:rsid w:val="003C7BB9"/>
    <w:rsid w:val="003D027C"/>
    <w:rsid w:val="003D0F75"/>
    <w:rsid w:val="003D11BF"/>
    <w:rsid w:val="003D1409"/>
    <w:rsid w:val="003D2B0B"/>
    <w:rsid w:val="003D37A9"/>
    <w:rsid w:val="003D4866"/>
    <w:rsid w:val="003D5577"/>
    <w:rsid w:val="003D5E51"/>
    <w:rsid w:val="003D6D96"/>
    <w:rsid w:val="003D70D6"/>
    <w:rsid w:val="003D75B0"/>
    <w:rsid w:val="003E0F38"/>
    <w:rsid w:val="003E155B"/>
    <w:rsid w:val="003E2BC9"/>
    <w:rsid w:val="003E2F84"/>
    <w:rsid w:val="003E3E27"/>
    <w:rsid w:val="003E4634"/>
    <w:rsid w:val="003E556B"/>
    <w:rsid w:val="003E5FD9"/>
    <w:rsid w:val="003E674A"/>
    <w:rsid w:val="003F0F9B"/>
    <w:rsid w:val="003F266C"/>
    <w:rsid w:val="003F3085"/>
    <w:rsid w:val="003F3AD1"/>
    <w:rsid w:val="003F440A"/>
    <w:rsid w:val="003F5753"/>
    <w:rsid w:val="00402308"/>
    <w:rsid w:val="00402B0A"/>
    <w:rsid w:val="00404398"/>
    <w:rsid w:val="00404FD7"/>
    <w:rsid w:val="00406AD9"/>
    <w:rsid w:val="0040709B"/>
    <w:rsid w:val="00411CF2"/>
    <w:rsid w:val="00413BF4"/>
    <w:rsid w:val="00413EFB"/>
    <w:rsid w:val="00415834"/>
    <w:rsid w:val="00416131"/>
    <w:rsid w:val="00420DE2"/>
    <w:rsid w:val="004221BA"/>
    <w:rsid w:val="004230F2"/>
    <w:rsid w:val="00423D7B"/>
    <w:rsid w:val="00423EC7"/>
    <w:rsid w:val="0042584F"/>
    <w:rsid w:val="00426792"/>
    <w:rsid w:val="0042687C"/>
    <w:rsid w:val="004270A6"/>
    <w:rsid w:val="004272D5"/>
    <w:rsid w:val="00430523"/>
    <w:rsid w:val="004315CE"/>
    <w:rsid w:val="004319FF"/>
    <w:rsid w:val="004352E7"/>
    <w:rsid w:val="0043549D"/>
    <w:rsid w:val="00435DD0"/>
    <w:rsid w:val="00435FDD"/>
    <w:rsid w:val="00443A9C"/>
    <w:rsid w:val="00443DAD"/>
    <w:rsid w:val="00447BEE"/>
    <w:rsid w:val="00450353"/>
    <w:rsid w:val="004503BE"/>
    <w:rsid w:val="004508C8"/>
    <w:rsid w:val="00450945"/>
    <w:rsid w:val="00450A41"/>
    <w:rsid w:val="00452146"/>
    <w:rsid w:val="00452372"/>
    <w:rsid w:val="004533A0"/>
    <w:rsid w:val="00453467"/>
    <w:rsid w:val="004544BF"/>
    <w:rsid w:val="00455C54"/>
    <w:rsid w:val="00455D94"/>
    <w:rsid w:val="00456774"/>
    <w:rsid w:val="00457EC7"/>
    <w:rsid w:val="00461AA2"/>
    <w:rsid w:val="004620E9"/>
    <w:rsid w:val="004623CE"/>
    <w:rsid w:val="00462812"/>
    <w:rsid w:val="0046413C"/>
    <w:rsid w:val="00465CB5"/>
    <w:rsid w:val="0046648F"/>
    <w:rsid w:val="00466B24"/>
    <w:rsid w:val="0047012C"/>
    <w:rsid w:val="00470F9C"/>
    <w:rsid w:val="004736BA"/>
    <w:rsid w:val="00473AC7"/>
    <w:rsid w:val="00474E1D"/>
    <w:rsid w:val="00475533"/>
    <w:rsid w:val="00476017"/>
    <w:rsid w:val="00477699"/>
    <w:rsid w:val="00477B0B"/>
    <w:rsid w:val="00477D6E"/>
    <w:rsid w:val="00480264"/>
    <w:rsid w:val="004819A4"/>
    <w:rsid w:val="00481ACF"/>
    <w:rsid w:val="004838F3"/>
    <w:rsid w:val="00485FCF"/>
    <w:rsid w:val="00486904"/>
    <w:rsid w:val="00486B64"/>
    <w:rsid w:val="00490967"/>
    <w:rsid w:val="00490D3C"/>
    <w:rsid w:val="00494AF8"/>
    <w:rsid w:val="0049518A"/>
    <w:rsid w:val="0049634A"/>
    <w:rsid w:val="004A04B1"/>
    <w:rsid w:val="004A20DC"/>
    <w:rsid w:val="004A2528"/>
    <w:rsid w:val="004A2666"/>
    <w:rsid w:val="004A5501"/>
    <w:rsid w:val="004A5E67"/>
    <w:rsid w:val="004A68B7"/>
    <w:rsid w:val="004A6936"/>
    <w:rsid w:val="004A6CEE"/>
    <w:rsid w:val="004B0A90"/>
    <w:rsid w:val="004B1651"/>
    <w:rsid w:val="004B2D6F"/>
    <w:rsid w:val="004B3008"/>
    <w:rsid w:val="004B318B"/>
    <w:rsid w:val="004B3C43"/>
    <w:rsid w:val="004B48AD"/>
    <w:rsid w:val="004B4923"/>
    <w:rsid w:val="004B4FA4"/>
    <w:rsid w:val="004B541C"/>
    <w:rsid w:val="004B543E"/>
    <w:rsid w:val="004B5C18"/>
    <w:rsid w:val="004B653D"/>
    <w:rsid w:val="004B764E"/>
    <w:rsid w:val="004B7A2D"/>
    <w:rsid w:val="004C0D02"/>
    <w:rsid w:val="004C12DA"/>
    <w:rsid w:val="004C1729"/>
    <w:rsid w:val="004C54E8"/>
    <w:rsid w:val="004C5784"/>
    <w:rsid w:val="004D0815"/>
    <w:rsid w:val="004D15CD"/>
    <w:rsid w:val="004D19EB"/>
    <w:rsid w:val="004D1FD9"/>
    <w:rsid w:val="004D2C64"/>
    <w:rsid w:val="004D6738"/>
    <w:rsid w:val="004E04F0"/>
    <w:rsid w:val="004E04F6"/>
    <w:rsid w:val="004E094B"/>
    <w:rsid w:val="004E32F8"/>
    <w:rsid w:val="004E4624"/>
    <w:rsid w:val="004E5234"/>
    <w:rsid w:val="004E5C08"/>
    <w:rsid w:val="004E5FBF"/>
    <w:rsid w:val="004E6A42"/>
    <w:rsid w:val="004F41A9"/>
    <w:rsid w:val="004F49C0"/>
    <w:rsid w:val="004F5413"/>
    <w:rsid w:val="004F66EE"/>
    <w:rsid w:val="004F6C03"/>
    <w:rsid w:val="004F7556"/>
    <w:rsid w:val="00500439"/>
    <w:rsid w:val="005029EC"/>
    <w:rsid w:val="00502BB1"/>
    <w:rsid w:val="005052B2"/>
    <w:rsid w:val="005062B1"/>
    <w:rsid w:val="00510D8A"/>
    <w:rsid w:val="0051340C"/>
    <w:rsid w:val="0051773A"/>
    <w:rsid w:val="005206A2"/>
    <w:rsid w:val="00520872"/>
    <w:rsid w:val="00520C13"/>
    <w:rsid w:val="00521CDC"/>
    <w:rsid w:val="005228E4"/>
    <w:rsid w:val="00522CAA"/>
    <w:rsid w:val="00522D3F"/>
    <w:rsid w:val="00522F30"/>
    <w:rsid w:val="005244C2"/>
    <w:rsid w:val="0052549A"/>
    <w:rsid w:val="0053069A"/>
    <w:rsid w:val="005328BF"/>
    <w:rsid w:val="00532AD8"/>
    <w:rsid w:val="00532F7E"/>
    <w:rsid w:val="00534F49"/>
    <w:rsid w:val="005354F6"/>
    <w:rsid w:val="00535CCA"/>
    <w:rsid w:val="00536C4D"/>
    <w:rsid w:val="0053723F"/>
    <w:rsid w:val="005372ED"/>
    <w:rsid w:val="005379DB"/>
    <w:rsid w:val="00537A26"/>
    <w:rsid w:val="00540908"/>
    <w:rsid w:val="00541C21"/>
    <w:rsid w:val="0054508D"/>
    <w:rsid w:val="00546A0B"/>
    <w:rsid w:val="0054746C"/>
    <w:rsid w:val="00547B38"/>
    <w:rsid w:val="00547E1F"/>
    <w:rsid w:val="0055063D"/>
    <w:rsid w:val="0055100F"/>
    <w:rsid w:val="005514CB"/>
    <w:rsid w:val="005515D4"/>
    <w:rsid w:val="00551D57"/>
    <w:rsid w:val="005523F1"/>
    <w:rsid w:val="005543C3"/>
    <w:rsid w:val="005548D2"/>
    <w:rsid w:val="00555418"/>
    <w:rsid w:val="0055543F"/>
    <w:rsid w:val="00555FAD"/>
    <w:rsid w:val="00557475"/>
    <w:rsid w:val="0056110B"/>
    <w:rsid w:val="00561151"/>
    <w:rsid w:val="00563B12"/>
    <w:rsid w:val="005668E0"/>
    <w:rsid w:val="005669C6"/>
    <w:rsid w:val="0057252D"/>
    <w:rsid w:val="00573DC9"/>
    <w:rsid w:val="00575ABC"/>
    <w:rsid w:val="00575DC2"/>
    <w:rsid w:val="0057612D"/>
    <w:rsid w:val="00580BE0"/>
    <w:rsid w:val="0058437C"/>
    <w:rsid w:val="005847C8"/>
    <w:rsid w:val="00584FD0"/>
    <w:rsid w:val="00585B13"/>
    <w:rsid w:val="00586A2C"/>
    <w:rsid w:val="00586F45"/>
    <w:rsid w:val="0058702E"/>
    <w:rsid w:val="00590092"/>
    <w:rsid w:val="0059030F"/>
    <w:rsid w:val="00591426"/>
    <w:rsid w:val="00592340"/>
    <w:rsid w:val="00592563"/>
    <w:rsid w:val="00593BA5"/>
    <w:rsid w:val="005954F0"/>
    <w:rsid w:val="00595B44"/>
    <w:rsid w:val="00596258"/>
    <w:rsid w:val="005964C0"/>
    <w:rsid w:val="005970F0"/>
    <w:rsid w:val="005A04A8"/>
    <w:rsid w:val="005A1A1D"/>
    <w:rsid w:val="005A35D8"/>
    <w:rsid w:val="005A4FD8"/>
    <w:rsid w:val="005A7A46"/>
    <w:rsid w:val="005B20BC"/>
    <w:rsid w:val="005B330B"/>
    <w:rsid w:val="005B3F30"/>
    <w:rsid w:val="005B4DD7"/>
    <w:rsid w:val="005B6BF4"/>
    <w:rsid w:val="005B6E74"/>
    <w:rsid w:val="005B7237"/>
    <w:rsid w:val="005C039D"/>
    <w:rsid w:val="005C04CD"/>
    <w:rsid w:val="005C0999"/>
    <w:rsid w:val="005C1BE8"/>
    <w:rsid w:val="005C236B"/>
    <w:rsid w:val="005C4084"/>
    <w:rsid w:val="005C4204"/>
    <w:rsid w:val="005C52A0"/>
    <w:rsid w:val="005C5492"/>
    <w:rsid w:val="005C71EA"/>
    <w:rsid w:val="005D0DD7"/>
    <w:rsid w:val="005D1487"/>
    <w:rsid w:val="005D226D"/>
    <w:rsid w:val="005D255C"/>
    <w:rsid w:val="005D3E65"/>
    <w:rsid w:val="005D463D"/>
    <w:rsid w:val="005D5D75"/>
    <w:rsid w:val="005D72A6"/>
    <w:rsid w:val="005D7538"/>
    <w:rsid w:val="005D7EF5"/>
    <w:rsid w:val="005D7F17"/>
    <w:rsid w:val="005E09A8"/>
    <w:rsid w:val="005E211C"/>
    <w:rsid w:val="005E2C69"/>
    <w:rsid w:val="005E3D40"/>
    <w:rsid w:val="005E3E56"/>
    <w:rsid w:val="005E5CF3"/>
    <w:rsid w:val="005F04C5"/>
    <w:rsid w:val="005F05B5"/>
    <w:rsid w:val="005F08CF"/>
    <w:rsid w:val="005F3597"/>
    <w:rsid w:val="005F35C2"/>
    <w:rsid w:val="005F3CDE"/>
    <w:rsid w:val="005F525C"/>
    <w:rsid w:val="005F5813"/>
    <w:rsid w:val="005F6094"/>
    <w:rsid w:val="005F7E38"/>
    <w:rsid w:val="00600636"/>
    <w:rsid w:val="00600E02"/>
    <w:rsid w:val="006014AE"/>
    <w:rsid w:val="0060204E"/>
    <w:rsid w:val="00602901"/>
    <w:rsid w:val="006057BF"/>
    <w:rsid w:val="0060639F"/>
    <w:rsid w:val="0060736B"/>
    <w:rsid w:val="00610903"/>
    <w:rsid w:val="00612857"/>
    <w:rsid w:val="00612B70"/>
    <w:rsid w:val="00613481"/>
    <w:rsid w:val="00613608"/>
    <w:rsid w:val="00613D7E"/>
    <w:rsid w:val="00614E1D"/>
    <w:rsid w:val="006152F0"/>
    <w:rsid w:val="00617F6D"/>
    <w:rsid w:val="00620DD4"/>
    <w:rsid w:val="006220C6"/>
    <w:rsid w:val="00623E5D"/>
    <w:rsid w:val="00625CB1"/>
    <w:rsid w:val="00625FB5"/>
    <w:rsid w:val="00626285"/>
    <w:rsid w:val="0062688F"/>
    <w:rsid w:val="006269B0"/>
    <w:rsid w:val="00627F34"/>
    <w:rsid w:val="00630461"/>
    <w:rsid w:val="006323E3"/>
    <w:rsid w:val="00632949"/>
    <w:rsid w:val="00633E78"/>
    <w:rsid w:val="00634A82"/>
    <w:rsid w:val="00634C1C"/>
    <w:rsid w:val="0063609F"/>
    <w:rsid w:val="006403FD"/>
    <w:rsid w:val="00640568"/>
    <w:rsid w:val="006409E5"/>
    <w:rsid w:val="006411FB"/>
    <w:rsid w:val="00641D29"/>
    <w:rsid w:val="0064248F"/>
    <w:rsid w:val="00644128"/>
    <w:rsid w:val="0064617F"/>
    <w:rsid w:val="00652142"/>
    <w:rsid w:val="00652731"/>
    <w:rsid w:val="006529F5"/>
    <w:rsid w:val="0065324F"/>
    <w:rsid w:val="00653414"/>
    <w:rsid w:val="00653ABF"/>
    <w:rsid w:val="00653F0C"/>
    <w:rsid w:val="00654110"/>
    <w:rsid w:val="00654FFC"/>
    <w:rsid w:val="00655948"/>
    <w:rsid w:val="00656C7C"/>
    <w:rsid w:val="006574C2"/>
    <w:rsid w:val="006576A7"/>
    <w:rsid w:val="00660C9A"/>
    <w:rsid w:val="00662F60"/>
    <w:rsid w:val="0066381F"/>
    <w:rsid w:val="00663FA4"/>
    <w:rsid w:val="006642C0"/>
    <w:rsid w:val="006642E5"/>
    <w:rsid w:val="0066480B"/>
    <w:rsid w:val="00664913"/>
    <w:rsid w:val="0066494A"/>
    <w:rsid w:val="00670A7B"/>
    <w:rsid w:val="00670EF6"/>
    <w:rsid w:val="00674C28"/>
    <w:rsid w:val="00676CEB"/>
    <w:rsid w:val="00676D45"/>
    <w:rsid w:val="00676FB6"/>
    <w:rsid w:val="006804D3"/>
    <w:rsid w:val="00680BFF"/>
    <w:rsid w:val="00681DA2"/>
    <w:rsid w:val="00685195"/>
    <w:rsid w:val="00686907"/>
    <w:rsid w:val="0068744D"/>
    <w:rsid w:val="00690125"/>
    <w:rsid w:val="006910A0"/>
    <w:rsid w:val="00692FE5"/>
    <w:rsid w:val="006935E7"/>
    <w:rsid w:val="006943A1"/>
    <w:rsid w:val="00695869"/>
    <w:rsid w:val="00695944"/>
    <w:rsid w:val="00695B3F"/>
    <w:rsid w:val="0069693C"/>
    <w:rsid w:val="0069757C"/>
    <w:rsid w:val="006A0CE7"/>
    <w:rsid w:val="006A2044"/>
    <w:rsid w:val="006A2CC6"/>
    <w:rsid w:val="006A2D32"/>
    <w:rsid w:val="006A3179"/>
    <w:rsid w:val="006A365D"/>
    <w:rsid w:val="006A5564"/>
    <w:rsid w:val="006B1B4B"/>
    <w:rsid w:val="006B24D1"/>
    <w:rsid w:val="006B3DD3"/>
    <w:rsid w:val="006B558F"/>
    <w:rsid w:val="006B5D6D"/>
    <w:rsid w:val="006B6459"/>
    <w:rsid w:val="006C0BA6"/>
    <w:rsid w:val="006C2457"/>
    <w:rsid w:val="006C4755"/>
    <w:rsid w:val="006C5301"/>
    <w:rsid w:val="006C57DF"/>
    <w:rsid w:val="006C745C"/>
    <w:rsid w:val="006D0D08"/>
    <w:rsid w:val="006D3C35"/>
    <w:rsid w:val="006D770C"/>
    <w:rsid w:val="006D7DED"/>
    <w:rsid w:val="006E06FD"/>
    <w:rsid w:val="006E0813"/>
    <w:rsid w:val="006E23BE"/>
    <w:rsid w:val="006E25DA"/>
    <w:rsid w:val="006E29F5"/>
    <w:rsid w:val="006E37DD"/>
    <w:rsid w:val="006E3ED9"/>
    <w:rsid w:val="006E3F60"/>
    <w:rsid w:val="006E44EE"/>
    <w:rsid w:val="006E6078"/>
    <w:rsid w:val="006E6DEA"/>
    <w:rsid w:val="006F0F56"/>
    <w:rsid w:val="006F2805"/>
    <w:rsid w:val="006F47F8"/>
    <w:rsid w:val="006F49B4"/>
    <w:rsid w:val="006F4E3D"/>
    <w:rsid w:val="006F5062"/>
    <w:rsid w:val="006F58E4"/>
    <w:rsid w:val="006F653B"/>
    <w:rsid w:val="006F7CC8"/>
    <w:rsid w:val="00702017"/>
    <w:rsid w:val="0070319F"/>
    <w:rsid w:val="00703E1C"/>
    <w:rsid w:val="00704859"/>
    <w:rsid w:val="007057A4"/>
    <w:rsid w:val="007065D6"/>
    <w:rsid w:val="0070738A"/>
    <w:rsid w:val="00710632"/>
    <w:rsid w:val="007121B8"/>
    <w:rsid w:val="0071232A"/>
    <w:rsid w:val="00712821"/>
    <w:rsid w:val="00713DAD"/>
    <w:rsid w:val="007142DB"/>
    <w:rsid w:val="00714818"/>
    <w:rsid w:val="00715024"/>
    <w:rsid w:val="007160C1"/>
    <w:rsid w:val="00716559"/>
    <w:rsid w:val="00716B7A"/>
    <w:rsid w:val="00720FE9"/>
    <w:rsid w:val="00721905"/>
    <w:rsid w:val="007227A7"/>
    <w:rsid w:val="00722E3D"/>
    <w:rsid w:val="00723707"/>
    <w:rsid w:val="00723DDB"/>
    <w:rsid w:val="007244D2"/>
    <w:rsid w:val="007244DD"/>
    <w:rsid w:val="00724E8D"/>
    <w:rsid w:val="00726320"/>
    <w:rsid w:val="00727CF7"/>
    <w:rsid w:val="00727E03"/>
    <w:rsid w:val="007308E4"/>
    <w:rsid w:val="00732262"/>
    <w:rsid w:val="00733E75"/>
    <w:rsid w:val="007350A5"/>
    <w:rsid w:val="00735A28"/>
    <w:rsid w:val="00735BEF"/>
    <w:rsid w:val="00735EB5"/>
    <w:rsid w:val="00736CCB"/>
    <w:rsid w:val="00741FFB"/>
    <w:rsid w:val="00743571"/>
    <w:rsid w:val="00743A87"/>
    <w:rsid w:val="0074405E"/>
    <w:rsid w:val="007440B4"/>
    <w:rsid w:val="00744EEA"/>
    <w:rsid w:val="0074595E"/>
    <w:rsid w:val="00745AA6"/>
    <w:rsid w:val="00747066"/>
    <w:rsid w:val="00751620"/>
    <w:rsid w:val="00751D5F"/>
    <w:rsid w:val="00751FF3"/>
    <w:rsid w:val="00752C68"/>
    <w:rsid w:val="007530C4"/>
    <w:rsid w:val="00754450"/>
    <w:rsid w:val="0075592D"/>
    <w:rsid w:val="007569F5"/>
    <w:rsid w:val="00757612"/>
    <w:rsid w:val="0075768F"/>
    <w:rsid w:val="00757701"/>
    <w:rsid w:val="0076020C"/>
    <w:rsid w:val="00760854"/>
    <w:rsid w:val="00762611"/>
    <w:rsid w:val="00762817"/>
    <w:rsid w:val="0076359F"/>
    <w:rsid w:val="0076642C"/>
    <w:rsid w:val="007667AD"/>
    <w:rsid w:val="0076729E"/>
    <w:rsid w:val="00771A2F"/>
    <w:rsid w:val="00772665"/>
    <w:rsid w:val="00772F8C"/>
    <w:rsid w:val="00774B36"/>
    <w:rsid w:val="007755C4"/>
    <w:rsid w:val="0077567C"/>
    <w:rsid w:val="00777560"/>
    <w:rsid w:val="00777914"/>
    <w:rsid w:val="00777FA2"/>
    <w:rsid w:val="007830A4"/>
    <w:rsid w:val="007841D5"/>
    <w:rsid w:val="007861DB"/>
    <w:rsid w:val="007866A4"/>
    <w:rsid w:val="007877E5"/>
    <w:rsid w:val="0079065A"/>
    <w:rsid w:val="00792A79"/>
    <w:rsid w:val="007940C4"/>
    <w:rsid w:val="00795A29"/>
    <w:rsid w:val="00796524"/>
    <w:rsid w:val="00797C17"/>
    <w:rsid w:val="007A49C8"/>
    <w:rsid w:val="007A62DB"/>
    <w:rsid w:val="007A7AFF"/>
    <w:rsid w:val="007B218C"/>
    <w:rsid w:val="007B2397"/>
    <w:rsid w:val="007B2AAC"/>
    <w:rsid w:val="007B2B92"/>
    <w:rsid w:val="007B45BF"/>
    <w:rsid w:val="007B4811"/>
    <w:rsid w:val="007B66A4"/>
    <w:rsid w:val="007B6908"/>
    <w:rsid w:val="007C0C62"/>
    <w:rsid w:val="007C11EC"/>
    <w:rsid w:val="007C1D49"/>
    <w:rsid w:val="007C3787"/>
    <w:rsid w:val="007C3CE1"/>
    <w:rsid w:val="007C40F4"/>
    <w:rsid w:val="007C55BB"/>
    <w:rsid w:val="007C7022"/>
    <w:rsid w:val="007C761D"/>
    <w:rsid w:val="007D44D1"/>
    <w:rsid w:val="007D4607"/>
    <w:rsid w:val="007D55A1"/>
    <w:rsid w:val="007D6FE7"/>
    <w:rsid w:val="007D7178"/>
    <w:rsid w:val="007E0612"/>
    <w:rsid w:val="007E15E9"/>
    <w:rsid w:val="007E1E1D"/>
    <w:rsid w:val="007E3765"/>
    <w:rsid w:val="007E5AAE"/>
    <w:rsid w:val="007E6513"/>
    <w:rsid w:val="007E6F1C"/>
    <w:rsid w:val="007E7B4C"/>
    <w:rsid w:val="007F0DB6"/>
    <w:rsid w:val="007F15C0"/>
    <w:rsid w:val="007F2CA6"/>
    <w:rsid w:val="00801784"/>
    <w:rsid w:val="00802004"/>
    <w:rsid w:val="00803D2C"/>
    <w:rsid w:val="0080759A"/>
    <w:rsid w:val="0080761E"/>
    <w:rsid w:val="0080771A"/>
    <w:rsid w:val="00810672"/>
    <w:rsid w:val="0081092F"/>
    <w:rsid w:val="00810FA2"/>
    <w:rsid w:val="00811516"/>
    <w:rsid w:val="00812487"/>
    <w:rsid w:val="00813850"/>
    <w:rsid w:val="00816958"/>
    <w:rsid w:val="00816BC2"/>
    <w:rsid w:val="00816F9F"/>
    <w:rsid w:val="008217DA"/>
    <w:rsid w:val="00822D47"/>
    <w:rsid w:val="008262C4"/>
    <w:rsid w:val="00826544"/>
    <w:rsid w:val="0082792F"/>
    <w:rsid w:val="00827E9F"/>
    <w:rsid w:val="008304C0"/>
    <w:rsid w:val="008305A3"/>
    <w:rsid w:val="008324BB"/>
    <w:rsid w:val="00832909"/>
    <w:rsid w:val="008332E6"/>
    <w:rsid w:val="008333C3"/>
    <w:rsid w:val="0083367C"/>
    <w:rsid w:val="00833C44"/>
    <w:rsid w:val="00834BD9"/>
    <w:rsid w:val="008365AB"/>
    <w:rsid w:val="0083792D"/>
    <w:rsid w:val="00840C6F"/>
    <w:rsid w:val="008411B3"/>
    <w:rsid w:val="00841625"/>
    <w:rsid w:val="00841B65"/>
    <w:rsid w:val="00842EED"/>
    <w:rsid w:val="0084371B"/>
    <w:rsid w:val="00844043"/>
    <w:rsid w:val="00844766"/>
    <w:rsid w:val="0084538C"/>
    <w:rsid w:val="00847468"/>
    <w:rsid w:val="008513F5"/>
    <w:rsid w:val="00851E8A"/>
    <w:rsid w:val="008520A8"/>
    <w:rsid w:val="00852DDE"/>
    <w:rsid w:val="00852E8E"/>
    <w:rsid w:val="0085373D"/>
    <w:rsid w:val="0085387C"/>
    <w:rsid w:val="0085397C"/>
    <w:rsid w:val="00853FE7"/>
    <w:rsid w:val="00856906"/>
    <w:rsid w:val="00856C4F"/>
    <w:rsid w:val="00856D29"/>
    <w:rsid w:val="00857BE5"/>
    <w:rsid w:val="00857F35"/>
    <w:rsid w:val="00860382"/>
    <w:rsid w:val="008608F4"/>
    <w:rsid w:val="0086401B"/>
    <w:rsid w:val="00864670"/>
    <w:rsid w:val="00864F7C"/>
    <w:rsid w:val="00865940"/>
    <w:rsid w:val="008675D6"/>
    <w:rsid w:val="008679C2"/>
    <w:rsid w:val="00871AE4"/>
    <w:rsid w:val="00872CBE"/>
    <w:rsid w:val="00873636"/>
    <w:rsid w:val="00873A94"/>
    <w:rsid w:val="00873CFB"/>
    <w:rsid w:val="00873D24"/>
    <w:rsid w:val="00874981"/>
    <w:rsid w:val="00874CC1"/>
    <w:rsid w:val="00875BAC"/>
    <w:rsid w:val="00876775"/>
    <w:rsid w:val="00876E58"/>
    <w:rsid w:val="00877310"/>
    <w:rsid w:val="008775BE"/>
    <w:rsid w:val="00880377"/>
    <w:rsid w:val="00880CCD"/>
    <w:rsid w:val="00880D97"/>
    <w:rsid w:val="00882B0E"/>
    <w:rsid w:val="00882E1B"/>
    <w:rsid w:val="00882E55"/>
    <w:rsid w:val="00884D72"/>
    <w:rsid w:val="00885DFE"/>
    <w:rsid w:val="00890355"/>
    <w:rsid w:val="00891516"/>
    <w:rsid w:val="008932E6"/>
    <w:rsid w:val="00893B19"/>
    <w:rsid w:val="008947B8"/>
    <w:rsid w:val="0089611D"/>
    <w:rsid w:val="00896A6D"/>
    <w:rsid w:val="00896FAF"/>
    <w:rsid w:val="008A0685"/>
    <w:rsid w:val="008A1392"/>
    <w:rsid w:val="008A19E5"/>
    <w:rsid w:val="008A2551"/>
    <w:rsid w:val="008A3DDC"/>
    <w:rsid w:val="008A5620"/>
    <w:rsid w:val="008A6C2B"/>
    <w:rsid w:val="008A6D0C"/>
    <w:rsid w:val="008A7CE6"/>
    <w:rsid w:val="008B022F"/>
    <w:rsid w:val="008B2652"/>
    <w:rsid w:val="008B4053"/>
    <w:rsid w:val="008B53E7"/>
    <w:rsid w:val="008B5B9D"/>
    <w:rsid w:val="008B60DA"/>
    <w:rsid w:val="008B73D7"/>
    <w:rsid w:val="008C13E0"/>
    <w:rsid w:val="008C2A86"/>
    <w:rsid w:val="008C3689"/>
    <w:rsid w:val="008C3F3A"/>
    <w:rsid w:val="008C622A"/>
    <w:rsid w:val="008D04CA"/>
    <w:rsid w:val="008D119F"/>
    <w:rsid w:val="008D3214"/>
    <w:rsid w:val="008D32A2"/>
    <w:rsid w:val="008D3859"/>
    <w:rsid w:val="008D3E70"/>
    <w:rsid w:val="008D3E90"/>
    <w:rsid w:val="008D46C8"/>
    <w:rsid w:val="008D5548"/>
    <w:rsid w:val="008D5B5B"/>
    <w:rsid w:val="008D6361"/>
    <w:rsid w:val="008D6C38"/>
    <w:rsid w:val="008E00EE"/>
    <w:rsid w:val="008E0B22"/>
    <w:rsid w:val="008E39E4"/>
    <w:rsid w:val="008E3A88"/>
    <w:rsid w:val="008E662E"/>
    <w:rsid w:val="008E6836"/>
    <w:rsid w:val="008E73A4"/>
    <w:rsid w:val="008E75C7"/>
    <w:rsid w:val="008F0ED7"/>
    <w:rsid w:val="008F1D73"/>
    <w:rsid w:val="008F520B"/>
    <w:rsid w:val="008F576D"/>
    <w:rsid w:val="008F5E5F"/>
    <w:rsid w:val="008F6199"/>
    <w:rsid w:val="008F6C73"/>
    <w:rsid w:val="008F7386"/>
    <w:rsid w:val="00900636"/>
    <w:rsid w:val="0090065B"/>
    <w:rsid w:val="00900771"/>
    <w:rsid w:val="00900E41"/>
    <w:rsid w:val="00901A98"/>
    <w:rsid w:val="00901D2E"/>
    <w:rsid w:val="00904E44"/>
    <w:rsid w:val="009068FA"/>
    <w:rsid w:val="009110CB"/>
    <w:rsid w:val="00911EB3"/>
    <w:rsid w:val="00912C48"/>
    <w:rsid w:val="00913B20"/>
    <w:rsid w:val="00914E91"/>
    <w:rsid w:val="009155A7"/>
    <w:rsid w:val="00915684"/>
    <w:rsid w:val="00915AA9"/>
    <w:rsid w:val="00917926"/>
    <w:rsid w:val="00920A24"/>
    <w:rsid w:val="00922294"/>
    <w:rsid w:val="00922C73"/>
    <w:rsid w:val="00923C10"/>
    <w:rsid w:val="00924375"/>
    <w:rsid w:val="009246A9"/>
    <w:rsid w:val="00925EA8"/>
    <w:rsid w:val="009305FA"/>
    <w:rsid w:val="009310A9"/>
    <w:rsid w:val="00931C2B"/>
    <w:rsid w:val="00932697"/>
    <w:rsid w:val="009329C0"/>
    <w:rsid w:val="00934703"/>
    <w:rsid w:val="00934810"/>
    <w:rsid w:val="00935170"/>
    <w:rsid w:val="00935F32"/>
    <w:rsid w:val="009366BF"/>
    <w:rsid w:val="00936B3B"/>
    <w:rsid w:val="009419FE"/>
    <w:rsid w:val="00942397"/>
    <w:rsid w:val="009434C0"/>
    <w:rsid w:val="009439B6"/>
    <w:rsid w:val="00944FCC"/>
    <w:rsid w:val="0094618D"/>
    <w:rsid w:val="009506E0"/>
    <w:rsid w:val="009548C5"/>
    <w:rsid w:val="00954A69"/>
    <w:rsid w:val="00955801"/>
    <w:rsid w:val="00956407"/>
    <w:rsid w:val="00956C0E"/>
    <w:rsid w:val="00957413"/>
    <w:rsid w:val="00961506"/>
    <w:rsid w:val="00962A1D"/>
    <w:rsid w:val="00962FD0"/>
    <w:rsid w:val="00965916"/>
    <w:rsid w:val="009667D7"/>
    <w:rsid w:val="00971058"/>
    <w:rsid w:val="009715AD"/>
    <w:rsid w:val="00973406"/>
    <w:rsid w:val="009740B6"/>
    <w:rsid w:val="00976359"/>
    <w:rsid w:val="00980628"/>
    <w:rsid w:val="0098063A"/>
    <w:rsid w:val="009806B7"/>
    <w:rsid w:val="009809C3"/>
    <w:rsid w:val="00982594"/>
    <w:rsid w:val="00982D5C"/>
    <w:rsid w:val="00982EF2"/>
    <w:rsid w:val="00982F89"/>
    <w:rsid w:val="00983E1E"/>
    <w:rsid w:val="00984707"/>
    <w:rsid w:val="00984872"/>
    <w:rsid w:val="00984E68"/>
    <w:rsid w:val="00985864"/>
    <w:rsid w:val="00990C79"/>
    <w:rsid w:val="009938A3"/>
    <w:rsid w:val="00993A57"/>
    <w:rsid w:val="00993BB7"/>
    <w:rsid w:val="00996774"/>
    <w:rsid w:val="009978CC"/>
    <w:rsid w:val="00997AF8"/>
    <w:rsid w:val="00997D45"/>
    <w:rsid w:val="00997FD3"/>
    <w:rsid w:val="009A077E"/>
    <w:rsid w:val="009A0A6B"/>
    <w:rsid w:val="009A0F46"/>
    <w:rsid w:val="009A1175"/>
    <w:rsid w:val="009A129C"/>
    <w:rsid w:val="009A13A4"/>
    <w:rsid w:val="009A501D"/>
    <w:rsid w:val="009A60AC"/>
    <w:rsid w:val="009A6DD2"/>
    <w:rsid w:val="009A713C"/>
    <w:rsid w:val="009A75BE"/>
    <w:rsid w:val="009A78BC"/>
    <w:rsid w:val="009B028E"/>
    <w:rsid w:val="009B0C06"/>
    <w:rsid w:val="009B0E54"/>
    <w:rsid w:val="009B3CA0"/>
    <w:rsid w:val="009B42C7"/>
    <w:rsid w:val="009B473C"/>
    <w:rsid w:val="009C09C6"/>
    <w:rsid w:val="009C20BA"/>
    <w:rsid w:val="009C2E81"/>
    <w:rsid w:val="009C32C2"/>
    <w:rsid w:val="009C33CC"/>
    <w:rsid w:val="009C7C88"/>
    <w:rsid w:val="009D3371"/>
    <w:rsid w:val="009D6538"/>
    <w:rsid w:val="009D6B34"/>
    <w:rsid w:val="009E0B18"/>
    <w:rsid w:val="009E13BE"/>
    <w:rsid w:val="009E171B"/>
    <w:rsid w:val="009E212B"/>
    <w:rsid w:val="009E308A"/>
    <w:rsid w:val="009E3115"/>
    <w:rsid w:val="009E4139"/>
    <w:rsid w:val="009E53E1"/>
    <w:rsid w:val="009E55EE"/>
    <w:rsid w:val="009E6D16"/>
    <w:rsid w:val="009E6E09"/>
    <w:rsid w:val="009F1EFE"/>
    <w:rsid w:val="009F4377"/>
    <w:rsid w:val="00A02239"/>
    <w:rsid w:val="00A026DF"/>
    <w:rsid w:val="00A03157"/>
    <w:rsid w:val="00A0536E"/>
    <w:rsid w:val="00A06DEF"/>
    <w:rsid w:val="00A07081"/>
    <w:rsid w:val="00A07951"/>
    <w:rsid w:val="00A10E85"/>
    <w:rsid w:val="00A11653"/>
    <w:rsid w:val="00A147F3"/>
    <w:rsid w:val="00A1547F"/>
    <w:rsid w:val="00A1629B"/>
    <w:rsid w:val="00A17140"/>
    <w:rsid w:val="00A22AAA"/>
    <w:rsid w:val="00A22D42"/>
    <w:rsid w:val="00A234DD"/>
    <w:rsid w:val="00A2426F"/>
    <w:rsid w:val="00A24837"/>
    <w:rsid w:val="00A300B7"/>
    <w:rsid w:val="00A316E4"/>
    <w:rsid w:val="00A31B44"/>
    <w:rsid w:val="00A34140"/>
    <w:rsid w:val="00A341AD"/>
    <w:rsid w:val="00A34361"/>
    <w:rsid w:val="00A34DD0"/>
    <w:rsid w:val="00A351C0"/>
    <w:rsid w:val="00A35DFD"/>
    <w:rsid w:val="00A364F8"/>
    <w:rsid w:val="00A3735B"/>
    <w:rsid w:val="00A37F62"/>
    <w:rsid w:val="00A4406A"/>
    <w:rsid w:val="00A4460B"/>
    <w:rsid w:val="00A44B87"/>
    <w:rsid w:val="00A4525A"/>
    <w:rsid w:val="00A45AED"/>
    <w:rsid w:val="00A47054"/>
    <w:rsid w:val="00A50426"/>
    <w:rsid w:val="00A50BA5"/>
    <w:rsid w:val="00A50FDD"/>
    <w:rsid w:val="00A52592"/>
    <w:rsid w:val="00A53E08"/>
    <w:rsid w:val="00A56373"/>
    <w:rsid w:val="00A56A51"/>
    <w:rsid w:val="00A56A86"/>
    <w:rsid w:val="00A56B7F"/>
    <w:rsid w:val="00A56C71"/>
    <w:rsid w:val="00A571DB"/>
    <w:rsid w:val="00A60910"/>
    <w:rsid w:val="00A62112"/>
    <w:rsid w:val="00A632CE"/>
    <w:rsid w:val="00A64353"/>
    <w:rsid w:val="00A64CAC"/>
    <w:rsid w:val="00A65467"/>
    <w:rsid w:val="00A65AF4"/>
    <w:rsid w:val="00A674A2"/>
    <w:rsid w:val="00A7050B"/>
    <w:rsid w:val="00A71877"/>
    <w:rsid w:val="00A73087"/>
    <w:rsid w:val="00A75544"/>
    <w:rsid w:val="00A757AA"/>
    <w:rsid w:val="00A76B37"/>
    <w:rsid w:val="00A80883"/>
    <w:rsid w:val="00A8090F"/>
    <w:rsid w:val="00A81678"/>
    <w:rsid w:val="00A81C11"/>
    <w:rsid w:val="00A81FDD"/>
    <w:rsid w:val="00A82254"/>
    <w:rsid w:val="00A83749"/>
    <w:rsid w:val="00A84B08"/>
    <w:rsid w:val="00A85078"/>
    <w:rsid w:val="00A86736"/>
    <w:rsid w:val="00A86A12"/>
    <w:rsid w:val="00A87FC6"/>
    <w:rsid w:val="00A9050B"/>
    <w:rsid w:val="00A95947"/>
    <w:rsid w:val="00A96433"/>
    <w:rsid w:val="00A9658A"/>
    <w:rsid w:val="00A96B0F"/>
    <w:rsid w:val="00A9703D"/>
    <w:rsid w:val="00A97590"/>
    <w:rsid w:val="00A97F01"/>
    <w:rsid w:val="00AA10DE"/>
    <w:rsid w:val="00AA1996"/>
    <w:rsid w:val="00AA1C3B"/>
    <w:rsid w:val="00AA23AF"/>
    <w:rsid w:val="00AA3035"/>
    <w:rsid w:val="00AA309E"/>
    <w:rsid w:val="00AA56BD"/>
    <w:rsid w:val="00AA5FA0"/>
    <w:rsid w:val="00AA749C"/>
    <w:rsid w:val="00AA7EAD"/>
    <w:rsid w:val="00AB050D"/>
    <w:rsid w:val="00AB0D0A"/>
    <w:rsid w:val="00AB0D90"/>
    <w:rsid w:val="00AB0F06"/>
    <w:rsid w:val="00AB1DFD"/>
    <w:rsid w:val="00AB2431"/>
    <w:rsid w:val="00AB25C2"/>
    <w:rsid w:val="00AB367D"/>
    <w:rsid w:val="00AB3A12"/>
    <w:rsid w:val="00AB3B1D"/>
    <w:rsid w:val="00AB6BD2"/>
    <w:rsid w:val="00AB768F"/>
    <w:rsid w:val="00AC0065"/>
    <w:rsid w:val="00AC097C"/>
    <w:rsid w:val="00AC20E5"/>
    <w:rsid w:val="00AC2D5B"/>
    <w:rsid w:val="00AC334E"/>
    <w:rsid w:val="00AC35CC"/>
    <w:rsid w:val="00AC56B2"/>
    <w:rsid w:val="00AD0059"/>
    <w:rsid w:val="00AD0E18"/>
    <w:rsid w:val="00AD1E06"/>
    <w:rsid w:val="00AD39F0"/>
    <w:rsid w:val="00AD61A8"/>
    <w:rsid w:val="00AD649C"/>
    <w:rsid w:val="00AD6847"/>
    <w:rsid w:val="00AD6F13"/>
    <w:rsid w:val="00AE307F"/>
    <w:rsid w:val="00AE394F"/>
    <w:rsid w:val="00AE3E19"/>
    <w:rsid w:val="00AE5B8D"/>
    <w:rsid w:val="00AE6C2C"/>
    <w:rsid w:val="00AF01C6"/>
    <w:rsid w:val="00AF19DB"/>
    <w:rsid w:val="00AF30D8"/>
    <w:rsid w:val="00AF3D4B"/>
    <w:rsid w:val="00AF4583"/>
    <w:rsid w:val="00AF45A7"/>
    <w:rsid w:val="00AF5488"/>
    <w:rsid w:val="00AF662C"/>
    <w:rsid w:val="00AF68E3"/>
    <w:rsid w:val="00AF6963"/>
    <w:rsid w:val="00B0024B"/>
    <w:rsid w:val="00B04C99"/>
    <w:rsid w:val="00B110B5"/>
    <w:rsid w:val="00B11ED0"/>
    <w:rsid w:val="00B1412B"/>
    <w:rsid w:val="00B148A7"/>
    <w:rsid w:val="00B20FB8"/>
    <w:rsid w:val="00B22A4E"/>
    <w:rsid w:val="00B22E81"/>
    <w:rsid w:val="00B237D0"/>
    <w:rsid w:val="00B25590"/>
    <w:rsid w:val="00B25C1F"/>
    <w:rsid w:val="00B26DEE"/>
    <w:rsid w:val="00B27B5E"/>
    <w:rsid w:val="00B30747"/>
    <w:rsid w:val="00B30D1E"/>
    <w:rsid w:val="00B338E6"/>
    <w:rsid w:val="00B340F2"/>
    <w:rsid w:val="00B343EF"/>
    <w:rsid w:val="00B359B2"/>
    <w:rsid w:val="00B37E46"/>
    <w:rsid w:val="00B41612"/>
    <w:rsid w:val="00B42B1D"/>
    <w:rsid w:val="00B4398F"/>
    <w:rsid w:val="00B43C9F"/>
    <w:rsid w:val="00B43D1A"/>
    <w:rsid w:val="00B443E8"/>
    <w:rsid w:val="00B46DA5"/>
    <w:rsid w:val="00B476CA"/>
    <w:rsid w:val="00B50DFB"/>
    <w:rsid w:val="00B520E3"/>
    <w:rsid w:val="00B5250C"/>
    <w:rsid w:val="00B5342C"/>
    <w:rsid w:val="00B53A84"/>
    <w:rsid w:val="00B5494E"/>
    <w:rsid w:val="00B5605F"/>
    <w:rsid w:val="00B563B7"/>
    <w:rsid w:val="00B565A8"/>
    <w:rsid w:val="00B61084"/>
    <w:rsid w:val="00B6162B"/>
    <w:rsid w:val="00B62785"/>
    <w:rsid w:val="00B62DF8"/>
    <w:rsid w:val="00B62E18"/>
    <w:rsid w:val="00B640E9"/>
    <w:rsid w:val="00B647B0"/>
    <w:rsid w:val="00B6546D"/>
    <w:rsid w:val="00B654DF"/>
    <w:rsid w:val="00B66681"/>
    <w:rsid w:val="00B679D5"/>
    <w:rsid w:val="00B67E2E"/>
    <w:rsid w:val="00B7184F"/>
    <w:rsid w:val="00B71A41"/>
    <w:rsid w:val="00B7214A"/>
    <w:rsid w:val="00B724C3"/>
    <w:rsid w:val="00B73B59"/>
    <w:rsid w:val="00B74684"/>
    <w:rsid w:val="00B76A32"/>
    <w:rsid w:val="00B811CD"/>
    <w:rsid w:val="00B834C0"/>
    <w:rsid w:val="00B83751"/>
    <w:rsid w:val="00B83775"/>
    <w:rsid w:val="00B83F5F"/>
    <w:rsid w:val="00B849B6"/>
    <w:rsid w:val="00B85C6A"/>
    <w:rsid w:val="00B9052F"/>
    <w:rsid w:val="00B93ACE"/>
    <w:rsid w:val="00B94182"/>
    <w:rsid w:val="00B96BC5"/>
    <w:rsid w:val="00B96C26"/>
    <w:rsid w:val="00B96CC6"/>
    <w:rsid w:val="00BA4274"/>
    <w:rsid w:val="00BA43CF"/>
    <w:rsid w:val="00BA6C57"/>
    <w:rsid w:val="00BA7552"/>
    <w:rsid w:val="00BA774C"/>
    <w:rsid w:val="00BA7EC1"/>
    <w:rsid w:val="00BB18C9"/>
    <w:rsid w:val="00BB211B"/>
    <w:rsid w:val="00BB4D5C"/>
    <w:rsid w:val="00BB54F3"/>
    <w:rsid w:val="00BB74A0"/>
    <w:rsid w:val="00BC1AC4"/>
    <w:rsid w:val="00BC1F00"/>
    <w:rsid w:val="00BC2864"/>
    <w:rsid w:val="00BC2C14"/>
    <w:rsid w:val="00BC2E30"/>
    <w:rsid w:val="00BC3554"/>
    <w:rsid w:val="00BC7072"/>
    <w:rsid w:val="00BC70A4"/>
    <w:rsid w:val="00BD0C52"/>
    <w:rsid w:val="00BD2626"/>
    <w:rsid w:val="00BD38FC"/>
    <w:rsid w:val="00BD3A42"/>
    <w:rsid w:val="00BD4380"/>
    <w:rsid w:val="00BD4A4A"/>
    <w:rsid w:val="00BD67E8"/>
    <w:rsid w:val="00BD7C28"/>
    <w:rsid w:val="00BE07A5"/>
    <w:rsid w:val="00BE124E"/>
    <w:rsid w:val="00BE2050"/>
    <w:rsid w:val="00BE2A56"/>
    <w:rsid w:val="00BE3CC6"/>
    <w:rsid w:val="00BE3D21"/>
    <w:rsid w:val="00BE5632"/>
    <w:rsid w:val="00BE5B3B"/>
    <w:rsid w:val="00BE5C9A"/>
    <w:rsid w:val="00BE642E"/>
    <w:rsid w:val="00BE74FC"/>
    <w:rsid w:val="00BE7C36"/>
    <w:rsid w:val="00BF1856"/>
    <w:rsid w:val="00BF1BF5"/>
    <w:rsid w:val="00BF3164"/>
    <w:rsid w:val="00BF3C23"/>
    <w:rsid w:val="00BF43BC"/>
    <w:rsid w:val="00BF5606"/>
    <w:rsid w:val="00BF5E8D"/>
    <w:rsid w:val="00BF6177"/>
    <w:rsid w:val="00C00278"/>
    <w:rsid w:val="00C0052F"/>
    <w:rsid w:val="00C00AE2"/>
    <w:rsid w:val="00C00B12"/>
    <w:rsid w:val="00C02838"/>
    <w:rsid w:val="00C05A01"/>
    <w:rsid w:val="00C05C7D"/>
    <w:rsid w:val="00C073CB"/>
    <w:rsid w:val="00C11741"/>
    <w:rsid w:val="00C12705"/>
    <w:rsid w:val="00C159BF"/>
    <w:rsid w:val="00C15C4B"/>
    <w:rsid w:val="00C16104"/>
    <w:rsid w:val="00C1649B"/>
    <w:rsid w:val="00C16625"/>
    <w:rsid w:val="00C16792"/>
    <w:rsid w:val="00C16899"/>
    <w:rsid w:val="00C16F62"/>
    <w:rsid w:val="00C17C54"/>
    <w:rsid w:val="00C20311"/>
    <w:rsid w:val="00C20440"/>
    <w:rsid w:val="00C20477"/>
    <w:rsid w:val="00C20F83"/>
    <w:rsid w:val="00C22BB5"/>
    <w:rsid w:val="00C23A17"/>
    <w:rsid w:val="00C24311"/>
    <w:rsid w:val="00C27929"/>
    <w:rsid w:val="00C30F53"/>
    <w:rsid w:val="00C31ADC"/>
    <w:rsid w:val="00C35707"/>
    <w:rsid w:val="00C37452"/>
    <w:rsid w:val="00C37F27"/>
    <w:rsid w:val="00C41547"/>
    <w:rsid w:val="00C41B98"/>
    <w:rsid w:val="00C41EC7"/>
    <w:rsid w:val="00C42595"/>
    <w:rsid w:val="00C43949"/>
    <w:rsid w:val="00C43BB7"/>
    <w:rsid w:val="00C45DE7"/>
    <w:rsid w:val="00C46C03"/>
    <w:rsid w:val="00C46D49"/>
    <w:rsid w:val="00C47975"/>
    <w:rsid w:val="00C47B0E"/>
    <w:rsid w:val="00C50023"/>
    <w:rsid w:val="00C50227"/>
    <w:rsid w:val="00C51C61"/>
    <w:rsid w:val="00C5211A"/>
    <w:rsid w:val="00C5233D"/>
    <w:rsid w:val="00C52A4B"/>
    <w:rsid w:val="00C530FF"/>
    <w:rsid w:val="00C541F2"/>
    <w:rsid w:val="00C55DD6"/>
    <w:rsid w:val="00C56110"/>
    <w:rsid w:val="00C563C8"/>
    <w:rsid w:val="00C56774"/>
    <w:rsid w:val="00C574D4"/>
    <w:rsid w:val="00C6108B"/>
    <w:rsid w:val="00C62D8E"/>
    <w:rsid w:val="00C63DB0"/>
    <w:rsid w:val="00C6466E"/>
    <w:rsid w:val="00C65006"/>
    <w:rsid w:val="00C650CC"/>
    <w:rsid w:val="00C65E04"/>
    <w:rsid w:val="00C6720A"/>
    <w:rsid w:val="00C67549"/>
    <w:rsid w:val="00C67EDE"/>
    <w:rsid w:val="00C7117B"/>
    <w:rsid w:val="00C713E3"/>
    <w:rsid w:val="00C72E9D"/>
    <w:rsid w:val="00C72FE7"/>
    <w:rsid w:val="00C73464"/>
    <w:rsid w:val="00C73784"/>
    <w:rsid w:val="00C743AC"/>
    <w:rsid w:val="00C74D23"/>
    <w:rsid w:val="00C75540"/>
    <w:rsid w:val="00C7687C"/>
    <w:rsid w:val="00C77402"/>
    <w:rsid w:val="00C77D31"/>
    <w:rsid w:val="00C80520"/>
    <w:rsid w:val="00C82E61"/>
    <w:rsid w:val="00C83531"/>
    <w:rsid w:val="00C852C3"/>
    <w:rsid w:val="00C85AF8"/>
    <w:rsid w:val="00C85D31"/>
    <w:rsid w:val="00C85D77"/>
    <w:rsid w:val="00C87DC6"/>
    <w:rsid w:val="00C92254"/>
    <w:rsid w:val="00C929E7"/>
    <w:rsid w:val="00C92C9A"/>
    <w:rsid w:val="00C93820"/>
    <w:rsid w:val="00C9400A"/>
    <w:rsid w:val="00C955A8"/>
    <w:rsid w:val="00C956A5"/>
    <w:rsid w:val="00C970B7"/>
    <w:rsid w:val="00C971AB"/>
    <w:rsid w:val="00C97899"/>
    <w:rsid w:val="00CA0A63"/>
    <w:rsid w:val="00CA1498"/>
    <w:rsid w:val="00CA4B5A"/>
    <w:rsid w:val="00CA50D8"/>
    <w:rsid w:val="00CA5244"/>
    <w:rsid w:val="00CA5B1B"/>
    <w:rsid w:val="00CA5DD4"/>
    <w:rsid w:val="00CA6B65"/>
    <w:rsid w:val="00CA6B8A"/>
    <w:rsid w:val="00CB391F"/>
    <w:rsid w:val="00CB4030"/>
    <w:rsid w:val="00CB412F"/>
    <w:rsid w:val="00CB4AB6"/>
    <w:rsid w:val="00CB4AF2"/>
    <w:rsid w:val="00CB63F4"/>
    <w:rsid w:val="00CC096E"/>
    <w:rsid w:val="00CC0EB8"/>
    <w:rsid w:val="00CC0FF6"/>
    <w:rsid w:val="00CC16A7"/>
    <w:rsid w:val="00CC4763"/>
    <w:rsid w:val="00CC4D07"/>
    <w:rsid w:val="00CC5D34"/>
    <w:rsid w:val="00CC6536"/>
    <w:rsid w:val="00CC66DF"/>
    <w:rsid w:val="00CC6D48"/>
    <w:rsid w:val="00CC715B"/>
    <w:rsid w:val="00CC7CB4"/>
    <w:rsid w:val="00CC7F06"/>
    <w:rsid w:val="00CC7F15"/>
    <w:rsid w:val="00CC7FBC"/>
    <w:rsid w:val="00CD132D"/>
    <w:rsid w:val="00CD1691"/>
    <w:rsid w:val="00CD2EA7"/>
    <w:rsid w:val="00CD44FE"/>
    <w:rsid w:val="00CD5A9E"/>
    <w:rsid w:val="00CD5C04"/>
    <w:rsid w:val="00CD61B4"/>
    <w:rsid w:val="00CE08D0"/>
    <w:rsid w:val="00CE0A81"/>
    <w:rsid w:val="00CE1437"/>
    <w:rsid w:val="00CE14CF"/>
    <w:rsid w:val="00CE1F62"/>
    <w:rsid w:val="00CE3684"/>
    <w:rsid w:val="00CE3DAA"/>
    <w:rsid w:val="00CE429B"/>
    <w:rsid w:val="00CE5537"/>
    <w:rsid w:val="00CE632D"/>
    <w:rsid w:val="00CE6A97"/>
    <w:rsid w:val="00CE6FCA"/>
    <w:rsid w:val="00CF13E6"/>
    <w:rsid w:val="00CF17FE"/>
    <w:rsid w:val="00CF245B"/>
    <w:rsid w:val="00CF26D9"/>
    <w:rsid w:val="00CF2B27"/>
    <w:rsid w:val="00CF5CDD"/>
    <w:rsid w:val="00CF7A33"/>
    <w:rsid w:val="00D01C35"/>
    <w:rsid w:val="00D01E11"/>
    <w:rsid w:val="00D039AD"/>
    <w:rsid w:val="00D04CA7"/>
    <w:rsid w:val="00D04DA9"/>
    <w:rsid w:val="00D05903"/>
    <w:rsid w:val="00D10487"/>
    <w:rsid w:val="00D111C7"/>
    <w:rsid w:val="00D12377"/>
    <w:rsid w:val="00D14977"/>
    <w:rsid w:val="00D14D4E"/>
    <w:rsid w:val="00D16C25"/>
    <w:rsid w:val="00D16CF1"/>
    <w:rsid w:val="00D17CB9"/>
    <w:rsid w:val="00D20353"/>
    <w:rsid w:val="00D21463"/>
    <w:rsid w:val="00D2209E"/>
    <w:rsid w:val="00D22179"/>
    <w:rsid w:val="00D22329"/>
    <w:rsid w:val="00D245E3"/>
    <w:rsid w:val="00D24CAC"/>
    <w:rsid w:val="00D25E40"/>
    <w:rsid w:val="00D26490"/>
    <w:rsid w:val="00D274C7"/>
    <w:rsid w:val="00D30A59"/>
    <w:rsid w:val="00D30C8F"/>
    <w:rsid w:val="00D32611"/>
    <w:rsid w:val="00D326F6"/>
    <w:rsid w:val="00D32F16"/>
    <w:rsid w:val="00D34676"/>
    <w:rsid w:val="00D3468F"/>
    <w:rsid w:val="00D3502E"/>
    <w:rsid w:val="00D36344"/>
    <w:rsid w:val="00D3645D"/>
    <w:rsid w:val="00D37B74"/>
    <w:rsid w:val="00D442E4"/>
    <w:rsid w:val="00D4494A"/>
    <w:rsid w:val="00D46B8E"/>
    <w:rsid w:val="00D47A3A"/>
    <w:rsid w:val="00D50677"/>
    <w:rsid w:val="00D50DC3"/>
    <w:rsid w:val="00D52F1F"/>
    <w:rsid w:val="00D53488"/>
    <w:rsid w:val="00D53F2B"/>
    <w:rsid w:val="00D55D73"/>
    <w:rsid w:val="00D5666F"/>
    <w:rsid w:val="00D56B6A"/>
    <w:rsid w:val="00D6092B"/>
    <w:rsid w:val="00D60B92"/>
    <w:rsid w:val="00D610AE"/>
    <w:rsid w:val="00D611E3"/>
    <w:rsid w:val="00D61556"/>
    <w:rsid w:val="00D6280B"/>
    <w:rsid w:val="00D62A13"/>
    <w:rsid w:val="00D62B6A"/>
    <w:rsid w:val="00D62B8C"/>
    <w:rsid w:val="00D62EF8"/>
    <w:rsid w:val="00D63F53"/>
    <w:rsid w:val="00D6594E"/>
    <w:rsid w:val="00D6687A"/>
    <w:rsid w:val="00D676F9"/>
    <w:rsid w:val="00D6790B"/>
    <w:rsid w:val="00D67BF1"/>
    <w:rsid w:val="00D7365C"/>
    <w:rsid w:val="00D7468A"/>
    <w:rsid w:val="00D76740"/>
    <w:rsid w:val="00D77DA9"/>
    <w:rsid w:val="00D77E6C"/>
    <w:rsid w:val="00D80395"/>
    <w:rsid w:val="00D80C24"/>
    <w:rsid w:val="00D812E4"/>
    <w:rsid w:val="00D81392"/>
    <w:rsid w:val="00D81DCB"/>
    <w:rsid w:val="00D821DF"/>
    <w:rsid w:val="00D84364"/>
    <w:rsid w:val="00D85525"/>
    <w:rsid w:val="00D86AF6"/>
    <w:rsid w:val="00D86F93"/>
    <w:rsid w:val="00D87346"/>
    <w:rsid w:val="00D90383"/>
    <w:rsid w:val="00D91D1C"/>
    <w:rsid w:val="00D93E6B"/>
    <w:rsid w:val="00D94DC3"/>
    <w:rsid w:val="00D9662B"/>
    <w:rsid w:val="00D97BD1"/>
    <w:rsid w:val="00DA04E9"/>
    <w:rsid w:val="00DA0BA7"/>
    <w:rsid w:val="00DA12D1"/>
    <w:rsid w:val="00DA19F6"/>
    <w:rsid w:val="00DA46B8"/>
    <w:rsid w:val="00DA4C7D"/>
    <w:rsid w:val="00DA513B"/>
    <w:rsid w:val="00DA523C"/>
    <w:rsid w:val="00DA52DC"/>
    <w:rsid w:val="00DB0ECB"/>
    <w:rsid w:val="00DB1AA5"/>
    <w:rsid w:val="00DB21B1"/>
    <w:rsid w:val="00DB2711"/>
    <w:rsid w:val="00DB356D"/>
    <w:rsid w:val="00DB3C75"/>
    <w:rsid w:val="00DB4511"/>
    <w:rsid w:val="00DB4E96"/>
    <w:rsid w:val="00DB5507"/>
    <w:rsid w:val="00DB5CF7"/>
    <w:rsid w:val="00DB6401"/>
    <w:rsid w:val="00DB7959"/>
    <w:rsid w:val="00DB7C42"/>
    <w:rsid w:val="00DC213C"/>
    <w:rsid w:val="00DC22C0"/>
    <w:rsid w:val="00DC2494"/>
    <w:rsid w:val="00DC2D2B"/>
    <w:rsid w:val="00DC3324"/>
    <w:rsid w:val="00DC51C9"/>
    <w:rsid w:val="00DC7246"/>
    <w:rsid w:val="00DC7350"/>
    <w:rsid w:val="00DC768D"/>
    <w:rsid w:val="00DC7844"/>
    <w:rsid w:val="00DC7B96"/>
    <w:rsid w:val="00DD0672"/>
    <w:rsid w:val="00DD09B6"/>
    <w:rsid w:val="00DD21DE"/>
    <w:rsid w:val="00DD2762"/>
    <w:rsid w:val="00DD2DED"/>
    <w:rsid w:val="00DD30B8"/>
    <w:rsid w:val="00DD330E"/>
    <w:rsid w:val="00DD35FE"/>
    <w:rsid w:val="00DD4C6D"/>
    <w:rsid w:val="00DD50E8"/>
    <w:rsid w:val="00DD69C7"/>
    <w:rsid w:val="00DD740F"/>
    <w:rsid w:val="00DE0B11"/>
    <w:rsid w:val="00DE2006"/>
    <w:rsid w:val="00DE2055"/>
    <w:rsid w:val="00DE2DE5"/>
    <w:rsid w:val="00DE4A7A"/>
    <w:rsid w:val="00DE4C43"/>
    <w:rsid w:val="00DE6702"/>
    <w:rsid w:val="00DE6C05"/>
    <w:rsid w:val="00DF028D"/>
    <w:rsid w:val="00DF1A18"/>
    <w:rsid w:val="00DF1C9A"/>
    <w:rsid w:val="00DF227C"/>
    <w:rsid w:val="00DF295B"/>
    <w:rsid w:val="00DF3A39"/>
    <w:rsid w:val="00DF50B1"/>
    <w:rsid w:val="00DF544C"/>
    <w:rsid w:val="00DF7B93"/>
    <w:rsid w:val="00E0071D"/>
    <w:rsid w:val="00E01B0C"/>
    <w:rsid w:val="00E0241F"/>
    <w:rsid w:val="00E02758"/>
    <w:rsid w:val="00E02F6E"/>
    <w:rsid w:val="00E0404D"/>
    <w:rsid w:val="00E047B0"/>
    <w:rsid w:val="00E04E74"/>
    <w:rsid w:val="00E06F0B"/>
    <w:rsid w:val="00E06F87"/>
    <w:rsid w:val="00E074F2"/>
    <w:rsid w:val="00E1130D"/>
    <w:rsid w:val="00E12570"/>
    <w:rsid w:val="00E13030"/>
    <w:rsid w:val="00E13B04"/>
    <w:rsid w:val="00E13C54"/>
    <w:rsid w:val="00E14529"/>
    <w:rsid w:val="00E1560C"/>
    <w:rsid w:val="00E20652"/>
    <w:rsid w:val="00E225C5"/>
    <w:rsid w:val="00E228B5"/>
    <w:rsid w:val="00E22904"/>
    <w:rsid w:val="00E24669"/>
    <w:rsid w:val="00E2502A"/>
    <w:rsid w:val="00E257D3"/>
    <w:rsid w:val="00E3042F"/>
    <w:rsid w:val="00E311AC"/>
    <w:rsid w:val="00E3237F"/>
    <w:rsid w:val="00E330C2"/>
    <w:rsid w:val="00E338C1"/>
    <w:rsid w:val="00E343C9"/>
    <w:rsid w:val="00E36ABD"/>
    <w:rsid w:val="00E411CB"/>
    <w:rsid w:val="00E444E4"/>
    <w:rsid w:val="00E45304"/>
    <w:rsid w:val="00E4552F"/>
    <w:rsid w:val="00E47D2C"/>
    <w:rsid w:val="00E5011C"/>
    <w:rsid w:val="00E50695"/>
    <w:rsid w:val="00E50CE8"/>
    <w:rsid w:val="00E515D5"/>
    <w:rsid w:val="00E5328C"/>
    <w:rsid w:val="00E54EE2"/>
    <w:rsid w:val="00E55168"/>
    <w:rsid w:val="00E563FE"/>
    <w:rsid w:val="00E567DF"/>
    <w:rsid w:val="00E61E53"/>
    <w:rsid w:val="00E62014"/>
    <w:rsid w:val="00E62CA1"/>
    <w:rsid w:val="00E62DD7"/>
    <w:rsid w:val="00E62E78"/>
    <w:rsid w:val="00E6370B"/>
    <w:rsid w:val="00E63A4E"/>
    <w:rsid w:val="00E6469E"/>
    <w:rsid w:val="00E6475D"/>
    <w:rsid w:val="00E657F6"/>
    <w:rsid w:val="00E665BC"/>
    <w:rsid w:val="00E70D35"/>
    <w:rsid w:val="00E7210A"/>
    <w:rsid w:val="00E72FF9"/>
    <w:rsid w:val="00E74385"/>
    <w:rsid w:val="00E7439C"/>
    <w:rsid w:val="00E778EB"/>
    <w:rsid w:val="00E80991"/>
    <w:rsid w:val="00E826C8"/>
    <w:rsid w:val="00E827B0"/>
    <w:rsid w:val="00E850E3"/>
    <w:rsid w:val="00E900F6"/>
    <w:rsid w:val="00E90EF2"/>
    <w:rsid w:val="00E9174B"/>
    <w:rsid w:val="00E92E3B"/>
    <w:rsid w:val="00E93BBD"/>
    <w:rsid w:val="00E94259"/>
    <w:rsid w:val="00E9497F"/>
    <w:rsid w:val="00E949CF"/>
    <w:rsid w:val="00E957F7"/>
    <w:rsid w:val="00E958E6"/>
    <w:rsid w:val="00E961D0"/>
    <w:rsid w:val="00E97429"/>
    <w:rsid w:val="00EA15B5"/>
    <w:rsid w:val="00EA16D7"/>
    <w:rsid w:val="00EA1EE2"/>
    <w:rsid w:val="00EA2C71"/>
    <w:rsid w:val="00EA3D2C"/>
    <w:rsid w:val="00EA45CB"/>
    <w:rsid w:val="00EA4E51"/>
    <w:rsid w:val="00EA6E95"/>
    <w:rsid w:val="00EA7ED4"/>
    <w:rsid w:val="00EB1B15"/>
    <w:rsid w:val="00EB26A5"/>
    <w:rsid w:val="00EB37FB"/>
    <w:rsid w:val="00EB4818"/>
    <w:rsid w:val="00EC0203"/>
    <w:rsid w:val="00EC08E2"/>
    <w:rsid w:val="00EC1DA3"/>
    <w:rsid w:val="00EC3318"/>
    <w:rsid w:val="00EC3A4C"/>
    <w:rsid w:val="00EC46CB"/>
    <w:rsid w:val="00ED0F84"/>
    <w:rsid w:val="00ED4A03"/>
    <w:rsid w:val="00ED68BD"/>
    <w:rsid w:val="00ED70BA"/>
    <w:rsid w:val="00ED7732"/>
    <w:rsid w:val="00EE1116"/>
    <w:rsid w:val="00EE2799"/>
    <w:rsid w:val="00EE2DF3"/>
    <w:rsid w:val="00EE3009"/>
    <w:rsid w:val="00EE47DB"/>
    <w:rsid w:val="00EE51FD"/>
    <w:rsid w:val="00EE6675"/>
    <w:rsid w:val="00EE6EB3"/>
    <w:rsid w:val="00EE7493"/>
    <w:rsid w:val="00EF1CCA"/>
    <w:rsid w:val="00EF1DF2"/>
    <w:rsid w:val="00EF29F8"/>
    <w:rsid w:val="00EF3519"/>
    <w:rsid w:val="00EF63D7"/>
    <w:rsid w:val="00EF67DE"/>
    <w:rsid w:val="00F009D8"/>
    <w:rsid w:val="00F00D72"/>
    <w:rsid w:val="00F029F2"/>
    <w:rsid w:val="00F040D8"/>
    <w:rsid w:val="00F057CF"/>
    <w:rsid w:val="00F06062"/>
    <w:rsid w:val="00F104C0"/>
    <w:rsid w:val="00F107DA"/>
    <w:rsid w:val="00F10D8E"/>
    <w:rsid w:val="00F12339"/>
    <w:rsid w:val="00F13450"/>
    <w:rsid w:val="00F15F3D"/>
    <w:rsid w:val="00F166C3"/>
    <w:rsid w:val="00F16D9E"/>
    <w:rsid w:val="00F17BC8"/>
    <w:rsid w:val="00F24406"/>
    <w:rsid w:val="00F25ED6"/>
    <w:rsid w:val="00F27C10"/>
    <w:rsid w:val="00F300BC"/>
    <w:rsid w:val="00F304FB"/>
    <w:rsid w:val="00F322DE"/>
    <w:rsid w:val="00F32FB4"/>
    <w:rsid w:val="00F332E8"/>
    <w:rsid w:val="00F34ADA"/>
    <w:rsid w:val="00F350C9"/>
    <w:rsid w:val="00F372E2"/>
    <w:rsid w:val="00F40447"/>
    <w:rsid w:val="00F408AF"/>
    <w:rsid w:val="00F422E5"/>
    <w:rsid w:val="00F4268C"/>
    <w:rsid w:val="00F43AED"/>
    <w:rsid w:val="00F43E12"/>
    <w:rsid w:val="00F452CD"/>
    <w:rsid w:val="00F45484"/>
    <w:rsid w:val="00F4593B"/>
    <w:rsid w:val="00F46E9E"/>
    <w:rsid w:val="00F47560"/>
    <w:rsid w:val="00F512ED"/>
    <w:rsid w:val="00F51301"/>
    <w:rsid w:val="00F522E3"/>
    <w:rsid w:val="00F5401C"/>
    <w:rsid w:val="00F54306"/>
    <w:rsid w:val="00F54CDC"/>
    <w:rsid w:val="00F54FCC"/>
    <w:rsid w:val="00F5587A"/>
    <w:rsid w:val="00F56F53"/>
    <w:rsid w:val="00F578C2"/>
    <w:rsid w:val="00F57AB1"/>
    <w:rsid w:val="00F614EC"/>
    <w:rsid w:val="00F62A02"/>
    <w:rsid w:val="00F62EE8"/>
    <w:rsid w:val="00F64540"/>
    <w:rsid w:val="00F6511E"/>
    <w:rsid w:val="00F6583F"/>
    <w:rsid w:val="00F65AD6"/>
    <w:rsid w:val="00F675EC"/>
    <w:rsid w:val="00F67D17"/>
    <w:rsid w:val="00F7086A"/>
    <w:rsid w:val="00F70DF0"/>
    <w:rsid w:val="00F71905"/>
    <w:rsid w:val="00F71BF5"/>
    <w:rsid w:val="00F725E3"/>
    <w:rsid w:val="00F733C7"/>
    <w:rsid w:val="00F73D8C"/>
    <w:rsid w:val="00F743C7"/>
    <w:rsid w:val="00F74AE7"/>
    <w:rsid w:val="00F74FF8"/>
    <w:rsid w:val="00F7546B"/>
    <w:rsid w:val="00F75962"/>
    <w:rsid w:val="00F75BEA"/>
    <w:rsid w:val="00F77750"/>
    <w:rsid w:val="00F80766"/>
    <w:rsid w:val="00F86A67"/>
    <w:rsid w:val="00F9150D"/>
    <w:rsid w:val="00F92A72"/>
    <w:rsid w:val="00F94F98"/>
    <w:rsid w:val="00F9533A"/>
    <w:rsid w:val="00F958CD"/>
    <w:rsid w:val="00F95E71"/>
    <w:rsid w:val="00F96923"/>
    <w:rsid w:val="00F9731D"/>
    <w:rsid w:val="00F97749"/>
    <w:rsid w:val="00FA049B"/>
    <w:rsid w:val="00FA0C14"/>
    <w:rsid w:val="00FA1503"/>
    <w:rsid w:val="00FA1573"/>
    <w:rsid w:val="00FA328E"/>
    <w:rsid w:val="00FA4760"/>
    <w:rsid w:val="00FA53E4"/>
    <w:rsid w:val="00FA5DB7"/>
    <w:rsid w:val="00FA6C26"/>
    <w:rsid w:val="00FB0F89"/>
    <w:rsid w:val="00FB266E"/>
    <w:rsid w:val="00FB2A72"/>
    <w:rsid w:val="00FB362F"/>
    <w:rsid w:val="00FB3D82"/>
    <w:rsid w:val="00FB3DFB"/>
    <w:rsid w:val="00FB49DB"/>
    <w:rsid w:val="00FB4FB8"/>
    <w:rsid w:val="00FB7C6B"/>
    <w:rsid w:val="00FC20E2"/>
    <w:rsid w:val="00FC3875"/>
    <w:rsid w:val="00FC4428"/>
    <w:rsid w:val="00FC56FF"/>
    <w:rsid w:val="00FC7748"/>
    <w:rsid w:val="00FD01E3"/>
    <w:rsid w:val="00FD38F0"/>
    <w:rsid w:val="00FD4E2C"/>
    <w:rsid w:val="00FD59D7"/>
    <w:rsid w:val="00FD7543"/>
    <w:rsid w:val="00FE1B81"/>
    <w:rsid w:val="00FE2926"/>
    <w:rsid w:val="00FE3A0B"/>
    <w:rsid w:val="00FE3A86"/>
    <w:rsid w:val="00FE4B08"/>
    <w:rsid w:val="00FE7FEA"/>
    <w:rsid w:val="00FF02D7"/>
    <w:rsid w:val="00FF0971"/>
    <w:rsid w:val="00FF09D4"/>
    <w:rsid w:val="00FF0A97"/>
    <w:rsid w:val="00FF1C42"/>
    <w:rsid w:val="00FF2926"/>
    <w:rsid w:val="00FF3569"/>
    <w:rsid w:val="00FF5CEC"/>
    <w:rsid w:val="00FF65FF"/>
    <w:rsid w:val="00FF789F"/>
    <w:rsid w:val="00FF796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C0A7E87"/>
  <w15:docId w15:val="{B7A95B99-9581-4822-ACFA-103C2F7CD7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Pr>
      <w:lang w:eastAsia="en-US"/>
    </w:rPr>
  </w:style>
  <w:style w:type="paragraph" w:styleId="Nadpis1">
    <w:name w:val="heading 1"/>
    <w:basedOn w:val="Normlny"/>
    <w:next w:val="Normlny"/>
    <w:link w:val="Nadpis1Char"/>
    <w:qFormat/>
    <w:rsid w:val="00420DE2"/>
    <w:pPr>
      <w:keepNext/>
      <w:numPr>
        <w:numId w:val="26"/>
      </w:numPr>
      <w:spacing w:before="120" w:after="60"/>
      <w:outlineLvl w:val="0"/>
    </w:pPr>
    <w:rPr>
      <w:b/>
      <w:caps/>
      <w:sz w:val="18"/>
      <w:lang w:val="x-none"/>
    </w:rPr>
  </w:style>
  <w:style w:type="paragraph" w:styleId="Nadpis2">
    <w:name w:val="heading 2"/>
    <w:basedOn w:val="Normlny"/>
    <w:next w:val="Normlny"/>
    <w:link w:val="Nadpis2Char"/>
    <w:qFormat/>
    <w:pPr>
      <w:keepNext/>
      <w:outlineLvl w:val="1"/>
    </w:pPr>
    <w:rPr>
      <w:b/>
      <w:sz w:val="18"/>
      <w:lang w:val="x-none"/>
    </w:rPr>
  </w:style>
  <w:style w:type="paragraph" w:styleId="Nadpis3">
    <w:name w:val="heading 3"/>
    <w:basedOn w:val="Normlny"/>
    <w:next w:val="Normlny"/>
    <w:qFormat/>
    <w:pPr>
      <w:keepNext/>
      <w:outlineLvl w:val="2"/>
    </w:pPr>
    <w:rPr>
      <w:rFonts w:ascii="Geneva" w:hAnsi="Geneva"/>
      <w:b/>
      <w:i/>
      <w:snapToGrid w:val="0"/>
      <w:color w:val="000000"/>
      <w:sz w:val="16"/>
      <w:lang w:val="en-GB"/>
    </w:rPr>
  </w:style>
  <w:style w:type="paragraph" w:styleId="Nadpis4">
    <w:name w:val="heading 4"/>
    <w:basedOn w:val="Normlny"/>
    <w:next w:val="Normlny"/>
    <w:link w:val="Nadpis4Char"/>
    <w:qFormat/>
    <w:pPr>
      <w:keepNext/>
      <w:outlineLvl w:val="3"/>
    </w:pPr>
    <w:rPr>
      <w:b/>
      <w:lang w:val="x-none"/>
    </w:rPr>
  </w:style>
  <w:style w:type="paragraph" w:styleId="Nadpis5">
    <w:name w:val="heading 5"/>
    <w:basedOn w:val="Normlny"/>
    <w:next w:val="Normlny"/>
    <w:qFormat/>
    <w:pPr>
      <w:keepNext/>
      <w:outlineLvl w:val="4"/>
    </w:pPr>
    <w:rPr>
      <w:b/>
      <w:sz w:val="28"/>
    </w:rPr>
  </w:style>
  <w:style w:type="paragraph" w:styleId="Nadpis6">
    <w:name w:val="heading 6"/>
    <w:basedOn w:val="Normlny"/>
    <w:next w:val="Normlny"/>
    <w:qFormat/>
    <w:pPr>
      <w:keepNext/>
      <w:outlineLvl w:val="5"/>
    </w:pPr>
    <w:rPr>
      <w:b/>
      <w:caps/>
      <w:sz w:val="32"/>
    </w:rPr>
  </w:style>
  <w:style w:type="paragraph" w:styleId="Nadpis7">
    <w:name w:val="heading 7"/>
    <w:basedOn w:val="Normlny"/>
    <w:next w:val="Normlny"/>
    <w:qFormat/>
    <w:pPr>
      <w:keepNext/>
      <w:jc w:val="center"/>
      <w:outlineLvl w:val="6"/>
    </w:pPr>
    <w:rPr>
      <w:b/>
      <w:sz w:val="52"/>
    </w:rPr>
  </w:style>
  <w:style w:type="paragraph" w:styleId="Nadpis8">
    <w:name w:val="heading 8"/>
    <w:basedOn w:val="Normlny"/>
    <w:next w:val="Normlny"/>
    <w:qFormat/>
    <w:pPr>
      <w:keepNext/>
      <w:jc w:val="center"/>
      <w:outlineLvl w:val="7"/>
    </w:pPr>
    <w:rPr>
      <w:rFonts w:ascii="Geneva" w:hAnsi="Geneva"/>
      <w:snapToGrid w:val="0"/>
      <w:color w:val="000000"/>
      <w:sz w:val="14"/>
      <w:u w:val="single"/>
    </w:rPr>
  </w:style>
  <w:style w:type="paragraph" w:styleId="Nadpis9">
    <w:name w:val="heading 9"/>
    <w:basedOn w:val="Normlny"/>
    <w:next w:val="Normlny"/>
    <w:qFormat/>
    <w:pPr>
      <w:keepNext/>
      <w:jc w:val="center"/>
      <w:outlineLvl w:val="8"/>
    </w:pPr>
    <w:rPr>
      <w:sz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pPr>
      <w:tabs>
        <w:tab w:val="center" w:pos="4153"/>
        <w:tab w:val="right" w:pos="8306"/>
      </w:tabs>
    </w:pPr>
    <w:rPr>
      <w:lang w:val="x-none"/>
    </w:rPr>
  </w:style>
  <w:style w:type="paragraph" w:styleId="Pta">
    <w:name w:val="footer"/>
    <w:basedOn w:val="Normlny"/>
    <w:link w:val="PtaChar"/>
    <w:uiPriority w:val="99"/>
    <w:pPr>
      <w:tabs>
        <w:tab w:val="center" w:pos="4153"/>
        <w:tab w:val="right" w:pos="8306"/>
      </w:tabs>
    </w:pPr>
    <w:rPr>
      <w:lang w:val="x-none"/>
    </w:rPr>
  </w:style>
  <w:style w:type="character" w:styleId="slostrany">
    <w:name w:val="page number"/>
    <w:basedOn w:val="Predvolenpsmoodseku"/>
  </w:style>
  <w:style w:type="paragraph" w:styleId="Zkladntext">
    <w:name w:val="Body Text"/>
    <w:basedOn w:val="Normlny"/>
    <w:link w:val="ZkladntextChar"/>
    <w:pPr>
      <w:ind w:left="426"/>
      <w:jc w:val="both"/>
    </w:pPr>
    <w:rPr>
      <w:sz w:val="18"/>
      <w:lang w:val="x-none"/>
    </w:rPr>
  </w:style>
  <w:style w:type="paragraph" w:customStyle="1" w:styleId="Uvod">
    <w:name w:val="Uvod"/>
    <w:basedOn w:val="Normlny"/>
    <w:pPr>
      <w:ind w:left="284" w:hanging="284"/>
      <w:jc w:val="both"/>
    </w:pPr>
    <w:rPr>
      <w:sz w:val="22"/>
    </w:rPr>
  </w:style>
  <w:style w:type="paragraph" w:customStyle="1" w:styleId="Tabulka">
    <w:name w:val="Tabulka"/>
    <w:basedOn w:val="Normlny"/>
    <w:rPr>
      <w:color w:val="000000"/>
      <w:sz w:val="18"/>
    </w:rPr>
  </w:style>
  <w:style w:type="paragraph" w:customStyle="1" w:styleId="Pismenka">
    <w:name w:val="Pismenka"/>
    <w:basedOn w:val="Zkladntext"/>
    <w:pPr>
      <w:tabs>
        <w:tab w:val="num" w:pos="426"/>
      </w:tabs>
      <w:ind w:hanging="426"/>
    </w:pPr>
    <w:rPr>
      <w:b/>
    </w:rPr>
  </w:style>
  <w:style w:type="paragraph" w:styleId="Obsah1">
    <w:name w:val="toc 1"/>
    <w:basedOn w:val="Normlny"/>
    <w:next w:val="Normlny"/>
    <w:autoRedefine/>
    <w:semiHidden/>
    <w:pPr>
      <w:tabs>
        <w:tab w:val="left" w:pos="426"/>
        <w:tab w:val="right" w:pos="9203"/>
      </w:tabs>
      <w:spacing w:before="360"/>
    </w:pPr>
    <w:rPr>
      <w:b/>
      <w:bCs/>
      <w:caps/>
      <w:noProof/>
      <w:szCs w:val="18"/>
    </w:rPr>
  </w:style>
  <w:style w:type="paragraph" w:styleId="Obsah2">
    <w:name w:val="toc 2"/>
    <w:basedOn w:val="Normlny"/>
    <w:next w:val="Normlny"/>
    <w:autoRedefine/>
    <w:semiHidden/>
    <w:pPr>
      <w:tabs>
        <w:tab w:val="left" w:pos="993"/>
        <w:tab w:val="right" w:pos="9203"/>
      </w:tabs>
      <w:ind w:firstLine="567"/>
    </w:pPr>
    <w:rPr>
      <w:b/>
      <w:bCs/>
      <w:noProof/>
      <w:szCs w:val="18"/>
    </w:rPr>
  </w:style>
  <w:style w:type="paragraph" w:styleId="Obsah3">
    <w:name w:val="toc 3"/>
    <w:basedOn w:val="Normlny"/>
    <w:next w:val="Normlny"/>
    <w:autoRedefine/>
    <w:semiHidden/>
    <w:pPr>
      <w:ind w:left="200"/>
    </w:pPr>
    <w:rPr>
      <w:szCs w:val="24"/>
    </w:rPr>
  </w:style>
  <w:style w:type="paragraph" w:styleId="Obsah4">
    <w:name w:val="toc 4"/>
    <w:basedOn w:val="Normlny"/>
    <w:next w:val="Normlny"/>
    <w:autoRedefine/>
    <w:semiHidden/>
    <w:pPr>
      <w:ind w:left="400"/>
    </w:pPr>
    <w:rPr>
      <w:szCs w:val="24"/>
    </w:rPr>
  </w:style>
  <w:style w:type="paragraph" w:styleId="Obsah5">
    <w:name w:val="toc 5"/>
    <w:basedOn w:val="Normlny"/>
    <w:next w:val="Normlny"/>
    <w:autoRedefine/>
    <w:semiHidden/>
    <w:pPr>
      <w:ind w:left="600"/>
    </w:pPr>
    <w:rPr>
      <w:szCs w:val="24"/>
    </w:rPr>
  </w:style>
  <w:style w:type="paragraph" w:styleId="Obsah6">
    <w:name w:val="toc 6"/>
    <w:basedOn w:val="Normlny"/>
    <w:next w:val="Normlny"/>
    <w:autoRedefine/>
    <w:semiHidden/>
    <w:pPr>
      <w:ind w:left="800"/>
    </w:pPr>
    <w:rPr>
      <w:szCs w:val="24"/>
    </w:rPr>
  </w:style>
  <w:style w:type="paragraph" w:styleId="Obsah7">
    <w:name w:val="toc 7"/>
    <w:basedOn w:val="Normlny"/>
    <w:next w:val="Normlny"/>
    <w:autoRedefine/>
    <w:semiHidden/>
    <w:pPr>
      <w:ind w:left="1000"/>
    </w:pPr>
    <w:rPr>
      <w:szCs w:val="24"/>
    </w:rPr>
  </w:style>
  <w:style w:type="paragraph" w:styleId="Obsah8">
    <w:name w:val="toc 8"/>
    <w:basedOn w:val="Normlny"/>
    <w:next w:val="Normlny"/>
    <w:autoRedefine/>
    <w:semiHidden/>
    <w:pPr>
      <w:ind w:left="1200"/>
    </w:pPr>
    <w:rPr>
      <w:szCs w:val="24"/>
    </w:rPr>
  </w:style>
  <w:style w:type="paragraph" w:styleId="Obsah9">
    <w:name w:val="toc 9"/>
    <w:basedOn w:val="Normlny"/>
    <w:next w:val="Normlny"/>
    <w:autoRedefine/>
    <w:semiHidden/>
    <w:pPr>
      <w:ind w:left="1400"/>
    </w:pPr>
    <w:rPr>
      <w:szCs w:val="24"/>
    </w:rPr>
  </w:style>
  <w:style w:type="character" w:styleId="Hypertextovprepojenie">
    <w:name w:val="Hyperlink"/>
    <w:rPr>
      <w:color w:val="0000FF"/>
      <w:u w:val="single"/>
    </w:rPr>
  </w:style>
  <w:style w:type="character" w:styleId="PouitHypertextovPrepojenie">
    <w:name w:val="FollowedHyperlink"/>
    <w:rPr>
      <w:color w:val="800080"/>
      <w:u w:val="single"/>
    </w:rPr>
  </w:style>
  <w:style w:type="paragraph" w:styleId="Zarkazkladnhotextu">
    <w:name w:val="Body Text Indent"/>
    <w:basedOn w:val="Normlny"/>
    <w:rsid w:val="00D97BD1"/>
    <w:pPr>
      <w:spacing w:after="120"/>
      <w:ind w:left="283"/>
    </w:pPr>
  </w:style>
  <w:style w:type="paragraph" w:styleId="Textbubliny">
    <w:name w:val="Balloon Text"/>
    <w:basedOn w:val="Normlny"/>
    <w:semiHidden/>
    <w:rsid w:val="00246F66"/>
    <w:rPr>
      <w:rFonts w:ascii="Tahoma" w:hAnsi="Tahoma" w:cs="Tahoma"/>
      <w:sz w:val="16"/>
      <w:szCs w:val="16"/>
    </w:rPr>
  </w:style>
  <w:style w:type="paragraph" w:styleId="Obyajntext">
    <w:name w:val="Plain Text"/>
    <w:basedOn w:val="Normlny"/>
    <w:rsid w:val="005206A2"/>
    <w:pPr>
      <w:spacing w:line="260" w:lineRule="atLeast"/>
    </w:pPr>
    <w:rPr>
      <w:rFonts w:ascii="Courier New" w:hAnsi="Courier New" w:cs="Courier New"/>
      <w:lang w:val="en-US"/>
    </w:rPr>
  </w:style>
  <w:style w:type="character" w:customStyle="1" w:styleId="ZkladntextChar">
    <w:name w:val="Základný text Char"/>
    <w:link w:val="Zkladntext"/>
    <w:locked/>
    <w:rsid w:val="00DA513B"/>
    <w:rPr>
      <w:sz w:val="18"/>
      <w:lang w:eastAsia="en-US"/>
    </w:rPr>
  </w:style>
  <w:style w:type="character" w:customStyle="1" w:styleId="Nadpis2Char">
    <w:name w:val="Nadpis 2 Char"/>
    <w:link w:val="Nadpis2"/>
    <w:locked/>
    <w:rsid w:val="008932E6"/>
    <w:rPr>
      <w:b/>
      <w:sz w:val="18"/>
      <w:lang w:eastAsia="en-US"/>
    </w:rPr>
  </w:style>
  <w:style w:type="character" w:customStyle="1" w:styleId="Nadpis4Char">
    <w:name w:val="Nadpis 4 Char"/>
    <w:link w:val="Nadpis4"/>
    <w:locked/>
    <w:rsid w:val="008932E6"/>
    <w:rPr>
      <w:b/>
      <w:lang w:eastAsia="en-US"/>
    </w:rPr>
  </w:style>
  <w:style w:type="character" w:customStyle="1" w:styleId="Nadpis1Char">
    <w:name w:val="Nadpis 1 Char"/>
    <w:link w:val="Nadpis1"/>
    <w:locked/>
    <w:rsid w:val="00490967"/>
    <w:rPr>
      <w:b/>
      <w:caps/>
      <w:sz w:val="18"/>
      <w:lang w:val="x-none" w:eastAsia="en-US"/>
    </w:rPr>
  </w:style>
  <w:style w:type="paragraph" w:customStyle="1" w:styleId="TopHeader">
    <w:name w:val="Top Header"/>
    <w:basedOn w:val="Normlny"/>
    <w:qFormat/>
    <w:rsid w:val="00044815"/>
    <w:pPr>
      <w:jc w:val="center"/>
    </w:pPr>
    <w:rPr>
      <w:rFonts w:ascii="Arial Narrow" w:hAnsi="Arial Narrow"/>
      <w:b/>
      <w:bCs/>
      <w:sz w:val="22"/>
      <w:szCs w:val="22"/>
    </w:rPr>
  </w:style>
  <w:style w:type="character" w:customStyle="1" w:styleId="PtaChar">
    <w:name w:val="Päta Char"/>
    <w:link w:val="Pta"/>
    <w:uiPriority w:val="99"/>
    <w:rsid w:val="00E06F87"/>
    <w:rPr>
      <w:lang w:eastAsia="en-US"/>
    </w:rPr>
  </w:style>
  <w:style w:type="character" w:customStyle="1" w:styleId="HlavikaChar">
    <w:name w:val="Hlavička Char"/>
    <w:link w:val="Hlavika"/>
    <w:uiPriority w:val="99"/>
    <w:rsid w:val="00FC56FF"/>
    <w:rPr>
      <w:lang w:eastAsia="en-US"/>
    </w:rPr>
  </w:style>
  <w:style w:type="character" w:customStyle="1" w:styleId="ra">
    <w:name w:val="ra"/>
    <w:rsid w:val="006642E5"/>
  </w:style>
  <w:style w:type="paragraph" w:customStyle="1" w:styleId="AccountingPolicy">
    <w:name w:val="Accounting Policy"/>
    <w:basedOn w:val="Normlny"/>
    <w:link w:val="AccountingPolicyChar"/>
    <w:uiPriority w:val="99"/>
    <w:rsid w:val="0085387C"/>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rsid w:val="0085387C"/>
    <w:rPr>
      <w:rFonts w:ascii="Univers 45 Light" w:hAnsi="Univers 45 Light" w:cs="Univers 45 Light"/>
      <w:color w:val="000000"/>
      <w:lang w:val="en-NZ" w:eastAsia="en-NZ"/>
    </w:rPr>
  </w:style>
  <w:style w:type="paragraph" w:styleId="Odsekzoznamu">
    <w:name w:val="List Paragraph"/>
    <w:basedOn w:val="Normlny"/>
    <w:uiPriority w:val="34"/>
    <w:qFormat/>
    <w:rsid w:val="00A0536E"/>
    <w:pPr>
      <w:ind w:left="720"/>
      <w:contextualSpacing/>
    </w:pPr>
  </w:style>
  <w:style w:type="paragraph" w:styleId="Popis">
    <w:name w:val="caption"/>
    <w:basedOn w:val="Normlny"/>
    <w:next w:val="Normlny"/>
    <w:uiPriority w:val="35"/>
    <w:unhideWhenUsed/>
    <w:qFormat/>
    <w:rsid w:val="003063B1"/>
    <w:pPr>
      <w:spacing w:after="200"/>
    </w:pPr>
    <w:rPr>
      <w:rFonts w:asciiTheme="minorHAnsi" w:eastAsiaTheme="minorHAnsi" w:hAnsiTheme="minorHAnsi" w:cstheme="minorBidi"/>
      <w:i/>
      <w:iCs/>
      <w:color w:val="44546A" w:themeColor="text2"/>
      <w:sz w:val="18"/>
      <w:szCs w:val="18"/>
    </w:rPr>
  </w:style>
  <w:style w:type="table" w:styleId="Mriekatabuky">
    <w:name w:val="Table Grid"/>
    <w:basedOn w:val="Normlnatabuka"/>
    <w:uiPriority w:val="39"/>
    <w:rsid w:val="00D326F6"/>
    <w:rPr>
      <w:rFonts w:asciiTheme="minorHAnsi" w:eastAsiaTheme="minorHAnsi" w:hAnsiTheme="minorHAnsi" w:cstheme="minorBid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zia">
    <w:name w:val="Revision"/>
    <w:hidden/>
    <w:uiPriority w:val="99"/>
    <w:semiHidden/>
    <w:rsid w:val="000A1CEC"/>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477617">
      <w:bodyDiv w:val="1"/>
      <w:marLeft w:val="0"/>
      <w:marRight w:val="0"/>
      <w:marTop w:val="0"/>
      <w:marBottom w:val="0"/>
      <w:divBdr>
        <w:top w:val="none" w:sz="0" w:space="0" w:color="auto"/>
        <w:left w:val="none" w:sz="0" w:space="0" w:color="auto"/>
        <w:bottom w:val="none" w:sz="0" w:space="0" w:color="auto"/>
        <w:right w:val="none" w:sz="0" w:space="0" w:color="auto"/>
      </w:divBdr>
    </w:div>
    <w:div w:id="63532350">
      <w:bodyDiv w:val="1"/>
      <w:marLeft w:val="0"/>
      <w:marRight w:val="0"/>
      <w:marTop w:val="0"/>
      <w:marBottom w:val="0"/>
      <w:divBdr>
        <w:top w:val="none" w:sz="0" w:space="0" w:color="auto"/>
        <w:left w:val="none" w:sz="0" w:space="0" w:color="auto"/>
        <w:bottom w:val="none" w:sz="0" w:space="0" w:color="auto"/>
        <w:right w:val="none" w:sz="0" w:space="0" w:color="auto"/>
      </w:divBdr>
    </w:div>
    <w:div w:id="99689723">
      <w:bodyDiv w:val="1"/>
      <w:marLeft w:val="0"/>
      <w:marRight w:val="0"/>
      <w:marTop w:val="0"/>
      <w:marBottom w:val="0"/>
      <w:divBdr>
        <w:top w:val="none" w:sz="0" w:space="0" w:color="auto"/>
        <w:left w:val="none" w:sz="0" w:space="0" w:color="auto"/>
        <w:bottom w:val="none" w:sz="0" w:space="0" w:color="auto"/>
        <w:right w:val="none" w:sz="0" w:space="0" w:color="auto"/>
      </w:divBdr>
    </w:div>
    <w:div w:id="145631663">
      <w:bodyDiv w:val="1"/>
      <w:marLeft w:val="0"/>
      <w:marRight w:val="0"/>
      <w:marTop w:val="0"/>
      <w:marBottom w:val="0"/>
      <w:divBdr>
        <w:top w:val="none" w:sz="0" w:space="0" w:color="auto"/>
        <w:left w:val="none" w:sz="0" w:space="0" w:color="auto"/>
        <w:bottom w:val="none" w:sz="0" w:space="0" w:color="auto"/>
        <w:right w:val="none" w:sz="0" w:space="0" w:color="auto"/>
      </w:divBdr>
    </w:div>
    <w:div w:id="146165603">
      <w:bodyDiv w:val="1"/>
      <w:marLeft w:val="0"/>
      <w:marRight w:val="0"/>
      <w:marTop w:val="0"/>
      <w:marBottom w:val="0"/>
      <w:divBdr>
        <w:top w:val="none" w:sz="0" w:space="0" w:color="auto"/>
        <w:left w:val="none" w:sz="0" w:space="0" w:color="auto"/>
        <w:bottom w:val="none" w:sz="0" w:space="0" w:color="auto"/>
        <w:right w:val="none" w:sz="0" w:space="0" w:color="auto"/>
      </w:divBdr>
    </w:div>
    <w:div w:id="160432847">
      <w:bodyDiv w:val="1"/>
      <w:marLeft w:val="0"/>
      <w:marRight w:val="0"/>
      <w:marTop w:val="0"/>
      <w:marBottom w:val="0"/>
      <w:divBdr>
        <w:top w:val="none" w:sz="0" w:space="0" w:color="auto"/>
        <w:left w:val="none" w:sz="0" w:space="0" w:color="auto"/>
        <w:bottom w:val="none" w:sz="0" w:space="0" w:color="auto"/>
        <w:right w:val="none" w:sz="0" w:space="0" w:color="auto"/>
      </w:divBdr>
    </w:div>
    <w:div w:id="168646928">
      <w:bodyDiv w:val="1"/>
      <w:marLeft w:val="0"/>
      <w:marRight w:val="0"/>
      <w:marTop w:val="0"/>
      <w:marBottom w:val="0"/>
      <w:divBdr>
        <w:top w:val="none" w:sz="0" w:space="0" w:color="auto"/>
        <w:left w:val="none" w:sz="0" w:space="0" w:color="auto"/>
        <w:bottom w:val="none" w:sz="0" w:space="0" w:color="auto"/>
        <w:right w:val="none" w:sz="0" w:space="0" w:color="auto"/>
      </w:divBdr>
    </w:div>
    <w:div w:id="212620576">
      <w:bodyDiv w:val="1"/>
      <w:marLeft w:val="0"/>
      <w:marRight w:val="0"/>
      <w:marTop w:val="0"/>
      <w:marBottom w:val="0"/>
      <w:divBdr>
        <w:top w:val="none" w:sz="0" w:space="0" w:color="auto"/>
        <w:left w:val="none" w:sz="0" w:space="0" w:color="auto"/>
        <w:bottom w:val="none" w:sz="0" w:space="0" w:color="auto"/>
        <w:right w:val="none" w:sz="0" w:space="0" w:color="auto"/>
      </w:divBdr>
      <w:divsChild>
        <w:div w:id="70125713">
          <w:marLeft w:val="0"/>
          <w:marRight w:val="0"/>
          <w:marTop w:val="0"/>
          <w:marBottom w:val="0"/>
          <w:divBdr>
            <w:top w:val="none" w:sz="0" w:space="0" w:color="auto"/>
            <w:left w:val="none" w:sz="0" w:space="0" w:color="auto"/>
            <w:bottom w:val="none" w:sz="0" w:space="0" w:color="auto"/>
            <w:right w:val="none" w:sz="0" w:space="0" w:color="auto"/>
          </w:divBdr>
        </w:div>
        <w:div w:id="777875931">
          <w:marLeft w:val="0"/>
          <w:marRight w:val="0"/>
          <w:marTop w:val="0"/>
          <w:marBottom w:val="0"/>
          <w:divBdr>
            <w:top w:val="none" w:sz="0" w:space="0" w:color="auto"/>
            <w:left w:val="none" w:sz="0" w:space="0" w:color="auto"/>
            <w:bottom w:val="none" w:sz="0" w:space="0" w:color="auto"/>
            <w:right w:val="none" w:sz="0" w:space="0" w:color="auto"/>
          </w:divBdr>
        </w:div>
        <w:div w:id="1918903358">
          <w:marLeft w:val="0"/>
          <w:marRight w:val="0"/>
          <w:marTop w:val="0"/>
          <w:marBottom w:val="0"/>
          <w:divBdr>
            <w:top w:val="none" w:sz="0" w:space="0" w:color="auto"/>
            <w:left w:val="none" w:sz="0" w:space="0" w:color="auto"/>
            <w:bottom w:val="none" w:sz="0" w:space="0" w:color="auto"/>
            <w:right w:val="none" w:sz="0" w:space="0" w:color="auto"/>
          </w:divBdr>
        </w:div>
      </w:divsChild>
    </w:div>
    <w:div w:id="305744364">
      <w:bodyDiv w:val="1"/>
      <w:marLeft w:val="0"/>
      <w:marRight w:val="0"/>
      <w:marTop w:val="0"/>
      <w:marBottom w:val="0"/>
      <w:divBdr>
        <w:top w:val="none" w:sz="0" w:space="0" w:color="auto"/>
        <w:left w:val="none" w:sz="0" w:space="0" w:color="auto"/>
        <w:bottom w:val="none" w:sz="0" w:space="0" w:color="auto"/>
        <w:right w:val="none" w:sz="0" w:space="0" w:color="auto"/>
      </w:divBdr>
    </w:div>
    <w:div w:id="310060359">
      <w:bodyDiv w:val="1"/>
      <w:marLeft w:val="0"/>
      <w:marRight w:val="0"/>
      <w:marTop w:val="0"/>
      <w:marBottom w:val="0"/>
      <w:divBdr>
        <w:top w:val="none" w:sz="0" w:space="0" w:color="auto"/>
        <w:left w:val="none" w:sz="0" w:space="0" w:color="auto"/>
        <w:bottom w:val="none" w:sz="0" w:space="0" w:color="auto"/>
        <w:right w:val="none" w:sz="0" w:space="0" w:color="auto"/>
      </w:divBdr>
    </w:div>
    <w:div w:id="359666051">
      <w:bodyDiv w:val="1"/>
      <w:marLeft w:val="0"/>
      <w:marRight w:val="0"/>
      <w:marTop w:val="0"/>
      <w:marBottom w:val="0"/>
      <w:divBdr>
        <w:top w:val="none" w:sz="0" w:space="0" w:color="auto"/>
        <w:left w:val="none" w:sz="0" w:space="0" w:color="auto"/>
        <w:bottom w:val="none" w:sz="0" w:space="0" w:color="auto"/>
        <w:right w:val="none" w:sz="0" w:space="0" w:color="auto"/>
      </w:divBdr>
    </w:div>
    <w:div w:id="369497624">
      <w:bodyDiv w:val="1"/>
      <w:marLeft w:val="0"/>
      <w:marRight w:val="0"/>
      <w:marTop w:val="0"/>
      <w:marBottom w:val="0"/>
      <w:divBdr>
        <w:top w:val="none" w:sz="0" w:space="0" w:color="auto"/>
        <w:left w:val="none" w:sz="0" w:space="0" w:color="auto"/>
        <w:bottom w:val="none" w:sz="0" w:space="0" w:color="auto"/>
        <w:right w:val="none" w:sz="0" w:space="0" w:color="auto"/>
      </w:divBdr>
    </w:div>
    <w:div w:id="394016195">
      <w:bodyDiv w:val="1"/>
      <w:marLeft w:val="0"/>
      <w:marRight w:val="0"/>
      <w:marTop w:val="0"/>
      <w:marBottom w:val="0"/>
      <w:divBdr>
        <w:top w:val="none" w:sz="0" w:space="0" w:color="auto"/>
        <w:left w:val="none" w:sz="0" w:space="0" w:color="auto"/>
        <w:bottom w:val="none" w:sz="0" w:space="0" w:color="auto"/>
        <w:right w:val="none" w:sz="0" w:space="0" w:color="auto"/>
      </w:divBdr>
    </w:div>
    <w:div w:id="421223520">
      <w:bodyDiv w:val="1"/>
      <w:marLeft w:val="0"/>
      <w:marRight w:val="0"/>
      <w:marTop w:val="0"/>
      <w:marBottom w:val="0"/>
      <w:divBdr>
        <w:top w:val="none" w:sz="0" w:space="0" w:color="auto"/>
        <w:left w:val="none" w:sz="0" w:space="0" w:color="auto"/>
        <w:bottom w:val="none" w:sz="0" w:space="0" w:color="auto"/>
        <w:right w:val="none" w:sz="0" w:space="0" w:color="auto"/>
      </w:divBdr>
    </w:div>
    <w:div w:id="468060511">
      <w:bodyDiv w:val="1"/>
      <w:marLeft w:val="0"/>
      <w:marRight w:val="0"/>
      <w:marTop w:val="0"/>
      <w:marBottom w:val="0"/>
      <w:divBdr>
        <w:top w:val="none" w:sz="0" w:space="0" w:color="auto"/>
        <w:left w:val="none" w:sz="0" w:space="0" w:color="auto"/>
        <w:bottom w:val="none" w:sz="0" w:space="0" w:color="auto"/>
        <w:right w:val="none" w:sz="0" w:space="0" w:color="auto"/>
      </w:divBdr>
    </w:div>
    <w:div w:id="535386043">
      <w:bodyDiv w:val="1"/>
      <w:marLeft w:val="0"/>
      <w:marRight w:val="0"/>
      <w:marTop w:val="0"/>
      <w:marBottom w:val="0"/>
      <w:divBdr>
        <w:top w:val="none" w:sz="0" w:space="0" w:color="auto"/>
        <w:left w:val="none" w:sz="0" w:space="0" w:color="auto"/>
        <w:bottom w:val="none" w:sz="0" w:space="0" w:color="auto"/>
        <w:right w:val="none" w:sz="0" w:space="0" w:color="auto"/>
      </w:divBdr>
    </w:div>
    <w:div w:id="646010612">
      <w:bodyDiv w:val="1"/>
      <w:marLeft w:val="0"/>
      <w:marRight w:val="0"/>
      <w:marTop w:val="0"/>
      <w:marBottom w:val="0"/>
      <w:divBdr>
        <w:top w:val="none" w:sz="0" w:space="0" w:color="auto"/>
        <w:left w:val="none" w:sz="0" w:space="0" w:color="auto"/>
        <w:bottom w:val="none" w:sz="0" w:space="0" w:color="auto"/>
        <w:right w:val="none" w:sz="0" w:space="0" w:color="auto"/>
      </w:divBdr>
    </w:div>
    <w:div w:id="661734533">
      <w:bodyDiv w:val="1"/>
      <w:marLeft w:val="0"/>
      <w:marRight w:val="0"/>
      <w:marTop w:val="0"/>
      <w:marBottom w:val="0"/>
      <w:divBdr>
        <w:top w:val="none" w:sz="0" w:space="0" w:color="auto"/>
        <w:left w:val="none" w:sz="0" w:space="0" w:color="auto"/>
        <w:bottom w:val="none" w:sz="0" w:space="0" w:color="auto"/>
        <w:right w:val="none" w:sz="0" w:space="0" w:color="auto"/>
      </w:divBdr>
    </w:div>
    <w:div w:id="802040056">
      <w:bodyDiv w:val="1"/>
      <w:marLeft w:val="0"/>
      <w:marRight w:val="0"/>
      <w:marTop w:val="0"/>
      <w:marBottom w:val="0"/>
      <w:divBdr>
        <w:top w:val="none" w:sz="0" w:space="0" w:color="auto"/>
        <w:left w:val="none" w:sz="0" w:space="0" w:color="auto"/>
        <w:bottom w:val="none" w:sz="0" w:space="0" w:color="auto"/>
        <w:right w:val="none" w:sz="0" w:space="0" w:color="auto"/>
      </w:divBdr>
    </w:div>
    <w:div w:id="874003131">
      <w:bodyDiv w:val="1"/>
      <w:marLeft w:val="0"/>
      <w:marRight w:val="0"/>
      <w:marTop w:val="0"/>
      <w:marBottom w:val="0"/>
      <w:divBdr>
        <w:top w:val="none" w:sz="0" w:space="0" w:color="auto"/>
        <w:left w:val="none" w:sz="0" w:space="0" w:color="auto"/>
        <w:bottom w:val="none" w:sz="0" w:space="0" w:color="auto"/>
        <w:right w:val="none" w:sz="0" w:space="0" w:color="auto"/>
      </w:divBdr>
    </w:div>
    <w:div w:id="1097752854">
      <w:bodyDiv w:val="1"/>
      <w:marLeft w:val="0"/>
      <w:marRight w:val="0"/>
      <w:marTop w:val="0"/>
      <w:marBottom w:val="0"/>
      <w:divBdr>
        <w:top w:val="none" w:sz="0" w:space="0" w:color="auto"/>
        <w:left w:val="none" w:sz="0" w:space="0" w:color="auto"/>
        <w:bottom w:val="none" w:sz="0" w:space="0" w:color="auto"/>
        <w:right w:val="none" w:sz="0" w:space="0" w:color="auto"/>
      </w:divBdr>
    </w:div>
    <w:div w:id="1118329483">
      <w:bodyDiv w:val="1"/>
      <w:marLeft w:val="0"/>
      <w:marRight w:val="0"/>
      <w:marTop w:val="0"/>
      <w:marBottom w:val="0"/>
      <w:divBdr>
        <w:top w:val="none" w:sz="0" w:space="0" w:color="auto"/>
        <w:left w:val="none" w:sz="0" w:space="0" w:color="auto"/>
        <w:bottom w:val="none" w:sz="0" w:space="0" w:color="auto"/>
        <w:right w:val="none" w:sz="0" w:space="0" w:color="auto"/>
      </w:divBdr>
    </w:div>
    <w:div w:id="1120224530">
      <w:bodyDiv w:val="1"/>
      <w:marLeft w:val="0"/>
      <w:marRight w:val="0"/>
      <w:marTop w:val="0"/>
      <w:marBottom w:val="0"/>
      <w:divBdr>
        <w:top w:val="none" w:sz="0" w:space="0" w:color="auto"/>
        <w:left w:val="none" w:sz="0" w:space="0" w:color="auto"/>
        <w:bottom w:val="none" w:sz="0" w:space="0" w:color="auto"/>
        <w:right w:val="none" w:sz="0" w:space="0" w:color="auto"/>
      </w:divBdr>
    </w:div>
    <w:div w:id="1215653171">
      <w:bodyDiv w:val="1"/>
      <w:marLeft w:val="0"/>
      <w:marRight w:val="0"/>
      <w:marTop w:val="0"/>
      <w:marBottom w:val="0"/>
      <w:divBdr>
        <w:top w:val="none" w:sz="0" w:space="0" w:color="auto"/>
        <w:left w:val="none" w:sz="0" w:space="0" w:color="auto"/>
        <w:bottom w:val="none" w:sz="0" w:space="0" w:color="auto"/>
        <w:right w:val="none" w:sz="0" w:space="0" w:color="auto"/>
      </w:divBdr>
    </w:div>
    <w:div w:id="1272274558">
      <w:bodyDiv w:val="1"/>
      <w:marLeft w:val="0"/>
      <w:marRight w:val="0"/>
      <w:marTop w:val="0"/>
      <w:marBottom w:val="0"/>
      <w:divBdr>
        <w:top w:val="none" w:sz="0" w:space="0" w:color="auto"/>
        <w:left w:val="none" w:sz="0" w:space="0" w:color="auto"/>
        <w:bottom w:val="none" w:sz="0" w:space="0" w:color="auto"/>
        <w:right w:val="none" w:sz="0" w:space="0" w:color="auto"/>
      </w:divBdr>
    </w:div>
    <w:div w:id="1308507720">
      <w:bodyDiv w:val="1"/>
      <w:marLeft w:val="0"/>
      <w:marRight w:val="0"/>
      <w:marTop w:val="0"/>
      <w:marBottom w:val="0"/>
      <w:divBdr>
        <w:top w:val="none" w:sz="0" w:space="0" w:color="auto"/>
        <w:left w:val="none" w:sz="0" w:space="0" w:color="auto"/>
        <w:bottom w:val="none" w:sz="0" w:space="0" w:color="auto"/>
        <w:right w:val="none" w:sz="0" w:space="0" w:color="auto"/>
      </w:divBdr>
    </w:div>
    <w:div w:id="1309287024">
      <w:bodyDiv w:val="1"/>
      <w:marLeft w:val="0"/>
      <w:marRight w:val="0"/>
      <w:marTop w:val="0"/>
      <w:marBottom w:val="0"/>
      <w:divBdr>
        <w:top w:val="none" w:sz="0" w:space="0" w:color="auto"/>
        <w:left w:val="none" w:sz="0" w:space="0" w:color="auto"/>
        <w:bottom w:val="none" w:sz="0" w:space="0" w:color="auto"/>
        <w:right w:val="none" w:sz="0" w:space="0" w:color="auto"/>
      </w:divBdr>
    </w:div>
    <w:div w:id="1320961586">
      <w:bodyDiv w:val="1"/>
      <w:marLeft w:val="0"/>
      <w:marRight w:val="0"/>
      <w:marTop w:val="0"/>
      <w:marBottom w:val="0"/>
      <w:divBdr>
        <w:top w:val="none" w:sz="0" w:space="0" w:color="auto"/>
        <w:left w:val="none" w:sz="0" w:space="0" w:color="auto"/>
        <w:bottom w:val="none" w:sz="0" w:space="0" w:color="auto"/>
        <w:right w:val="none" w:sz="0" w:space="0" w:color="auto"/>
      </w:divBdr>
    </w:div>
    <w:div w:id="1341929811">
      <w:bodyDiv w:val="1"/>
      <w:marLeft w:val="0"/>
      <w:marRight w:val="0"/>
      <w:marTop w:val="0"/>
      <w:marBottom w:val="0"/>
      <w:divBdr>
        <w:top w:val="none" w:sz="0" w:space="0" w:color="auto"/>
        <w:left w:val="none" w:sz="0" w:space="0" w:color="auto"/>
        <w:bottom w:val="none" w:sz="0" w:space="0" w:color="auto"/>
        <w:right w:val="none" w:sz="0" w:space="0" w:color="auto"/>
      </w:divBdr>
    </w:div>
    <w:div w:id="1362247603">
      <w:bodyDiv w:val="1"/>
      <w:marLeft w:val="0"/>
      <w:marRight w:val="0"/>
      <w:marTop w:val="0"/>
      <w:marBottom w:val="0"/>
      <w:divBdr>
        <w:top w:val="none" w:sz="0" w:space="0" w:color="auto"/>
        <w:left w:val="none" w:sz="0" w:space="0" w:color="auto"/>
        <w:bottom w:val="none" w:sz="0" w:space="0" w:color="auto"/>
        <w:right w:val="none" w:sz="0" w:space="0" w:color="auto"/>
      </w:divBdr>
    </w:div>
    <w:div w:id="1383745145">
      <w:bodyDiv w:val="1"/>
      <w:marLeft w:val="0"/>
      <w:marRight w:val="0"/>
      <w:marTop w:val="0"/>
      <w:marBottom w:val="0"/>
      <w:divBdr>
        <w:top w:val="none" w:sz="0" w:space="0" w:color="auto"/>
        <w:left w:val="none" w:sz="0" w:space="0" w:color="auto"/>
        <w:bottom w:val="none" w:sz="0" w:space="0" w:color="auto"/>
        <w:right w:val="none" w:sz="0" w:space="0" w:color="auto"/>
      </w:divBdr>
    </w:div>
    <w:div w:id="1410540403">
      <w:bodyDiv w:val="1"/>
      <w:marLeft w:val="0"/>
      <w:marRight w:val="0"/>
      <w:marTop w:val="0"/>
      <w:marBottom w:val="0"/>
      <w:divBdr>
        <w:top w:val="none" w:sz="0" w:space="0" w:color="auto"/>
        <w:left w:val="none" w:sz="0" w:space="0" w:color="auto"/>
        <w:bottom w:val="none" w:sz="0" w:space="0" w:color="auto"/>
        <w:right w:val="none" w:sz="0" w:space="0" w:color="auto"/>
      </w:divBdr>
    </w:div>
    <w:div w:id="1438330350">
      <w:bodyDiv w:val="1"/>
      <w:marLeft w:val="0"/>
      <w:marRight w:val="0"/>
      <w:marTop w:val="0"/>
      <w:marBottom w:val="0"/>
      <w:divBdr>
        <w:top w:val="none" w:sz="0" w:space="0" w:color="auto"/>
        <w:left w:val="none" w:sz="0" w:space="0" w:color="auto"/>
        <w:bottom w:val="none" w:sz="0" w:space="0" w:color="auto"/>
        <w:right w:val="none" w:sz="0" w:space="0" w:color="auto"/>
      </w:divBdr>
    </w:div>
    <w:div w:id="1456948088">
      <w:bodyDiv w:val="1"/>
      <w:marLeft w:val="0"/>
      <w:marRight w:val="0"/>
      <w:marTop w:val="0"/>
      <w:marBottom w:val="0"/>
      <w:divBdr>
        <w:top w:val="none" w:sz="0" w:space="0" w:color="auto"/>
        <w:left w:val="none" w:sz="0" w:space="0" w:color="auto"/>
        <w:bottom w:val="none" w:sz="0" w:space="0" w:color="auto"/>
        <w:right w:val="none" w:sz="0" w:space="0" w:color="auto"/>
      </w:divBdr>
    </w:div>
    <w:div w:id="1482040421">
      <w:bodyDiv w:val="1"/>
      <w:marLeft w:val="0"/>
      <w:marRight w:val="0"/>
      <w:marTop w:val="0"/>
      <w:marBottom w:val="0"/>
      <w:divBdr>
        <w:top w:val="none" w:sz="0" w:space="0" w:color="auto"/>
        <w:left w:val="none" w:sz="0" w:space="0" w:color="auto"/>
        <w:bottom w:val="none" w:sz="0" w:space="0" w:color="auto"/>
        <w:right w:val="none" w:sz="0" w:space="0" w:color="auto"/>
      </w:divBdr>
    </w:div>
    <w:div w:id="1619214071">
      <w:bodyDiv w:val="1"/>
      <w:marLeft w:val="0"/>
      <w:marRight w:val="0"/>
      <w:marTop w:val="0"/>
      <w:marBottom w:val="0"/>
      <w:divBdr>
        <w:top w:val="none" w:sz="0" w:space="0" w:color="auto"/>
        <w:left w:val="none" w:sz="0" w:space="0" w:color="auto"/>
        <w:bottom w:val="none" w:sz="0" w:space="0" w:color="auto"/>
        <w:right w:val="none" w:sz="0" w:space="0" w:color="auto"/>
      </w:divBdr>
    </w:div>
    <w:div w:id="1620801169">
      <w:bodyDiv w:val="1"/>
      <w:marLeft w:val="0"/>
      <w:marRight w:val="0"/>
      <w:marTop w:val="0"/>
      <w:marBottom w:val="0"/>
      <w:divBdr>
        <w:top w:val="none" w:sz="0" w:space="0" w:color="auto"/>
        <w:left w:val="none" w:sz="0" w:space="0" w:color="auto"/>
        <w:bottom w:val="none" w:sz="0" w:space="0" w:color="auto"/>
        <w:right w:val="none" w:sz="0" w:space="0" w:color="auto"/>
      </w:divBdr>
    </w:div>
    <w:div w:id="1628316101">
      <w:bodyDiv w:val="1"/>
      <w:marLeft w:val="0"/>
      <w:marRight w:val="0"/>
      <w:marTop w:val="0"/>
      <w:marBottom w:val="0"/>
      <w:divBdr>
        <w:top w:val="none" w:sz="0" w:space="0" w:color="auto"/>
        <w:left w:val="none" w:sz="0" w:space="0" w:color="auto"/>
        <w:bottom w:val="none" w:sz="0" w:space="0" w:color="auto"/>
        <w:right w:val="none" w:sz="0" w:space="0" w:color="auto"/>
      </w:divBdr>
    </w:div>
    <w:div w:id="1629778002">
      <w:bodyDiv w:val="1"/>
      <w:marLeft w:val="0"/>
      <w:marRight w:val="0"/>
      <w:marTop w:val="0"/>
      <w:marBottom w:val="0"/>
      <w:divBdr>
        <w:top w:val="none" w:sz="0" w:space="0" w:color="auto"/>
        <w:left w:val="none" w:sz="0" w:space="0" w:color="auto"/>
        <w:bottom w:val="none" w:sz="0" w:space="0" w:color="auto"/>
        <w:right w:val="none" w:sz="0" w:space="0" w:color="auto"/>
      </w:divBdr>
    </w:div>
    <w:div w:id="1634284187">
      <w:bodyDiv w:val="1"/>
      <w:marLeft w:val="0"/>
      <w:marRight w:val="0"/>
      <w:marTop w:val="0"/>
      <w:marBottom w:val="0"/>
      <w:divBdr>
        <w:top w:val="none" w:sz="0" w:space="0" w:color="auto"/>
        <w:left w:val="none" w:sz="0" w:space="0" w:color="auto"/>
        <w:bottom w:val="none" w:sz="0" w:space="0" w:color="auto"/>
        <w:right w:val="none" w:sz="0" w:space="0" w:color="auto"/>
      </w:divBdr>
    </w:div>
    <w:div w:id="1642926360">
      <w:bodyDiv w:val="1"/>
      <w:marLeft w:val="0"/>
      <w:marRight w:val="0"/>
      <w:marTop w:val="0"/>
      <w:marBottom w:val="0"/>
      <w:divBdr>
        <w:top w:val="none" w:sz="0" w:space="0" w:color="auto"/>
        <w:left w:val="none" w:sz="0" w:space="0" w:color="auto"/>
        <w:bottom w:val="none" w:sz="0" w:space="0" w:color="auto"/>
        <w:right w:val="none" w:sz="0" w:space="0" w:color="auto"/>
      </w:divBdr>
    </w:div>
    <w:div w:id="1706564674">
      <w:bodyDiv w:val="1"/>
      <w:marLeft w:val="0"/>
      <w:marRight w:val="0"/>
      <w:marTop w:val="0"/>
      <w:marBottom w:val="0"/>
      <w:divBdr>
        <w:top w:val="none" w:sz="0" w:space="0" w:color="auto"/>
        <w:left w:val="none" w:sz="0" w:space="0" w:color="auto"/>
        <w:bottom w:val="none" w:sz="0" w:space="0" w:color="auto"/>
        <w:right w:val="none" w:sz="0" w:space="0" w:color="auto"/>
      </w:divBdr>
      <w:divsChild>
        <w:div w:id="395593562">
          <w:marLeft w:val="0"/>
          <w:marRight w:val="0"/>
          <w:marTop w:val="0"/>
          <w:marBottom w:val="0"/>
          <w:divBdr>
            <w:top w:val="none" w:sz="0" w:space="0" w:color="auto"/>
            <w:left w:val="none" w:sz="0" w:space="0" w:color="auto"/>
            <w:bottom w:val="none" w:sz="0" w:space="0" w:color="auto"/>
            <w:right w:val="none" w:sz="0" w:space="0" w:color="auto"/>
          </w:divBdr>
        </w:div>
        <w:div w:id="508756706">
          <w:marLeft w:val="0"/>
          <w:marRight w:val="0"/>
          <w:marTop w:val="0"/>
          <w:marBottom w:val="0"/>
          <w:divBdr>
            <w:top w:val="none" w:sz="0" w:space="0" w:color="auto"/>
            <w:left w:val="none" w:sz="0" w:space="0" w:color="auto"/>
            <w:bottom w:val="none" w:sz="0" w:space="0" w:color="auto"/>
            <w:right w:val="none" w:sz="0" w:space="0" w:color="auto"/>
          </w:divBdr>
        </w:div>
        <w:div w:id="661935274">
          <w:marLeft w:val="0"/>
          <w:marRight w:val="0"/>
          <w:marTop w:val="0"/>
          <w:marBottom w:val="0"/>
          <w:divBdr>
            <w:top w:val="none" w:sz="0" w:space="0" w:color="auto"/>
            <w:left w:val="none" w:sz="0" w:space="0" w:color="auto"/>
            <w:bottom w:val="none" w:sz="0" w:space="0" w:color="auto"/>
            <w:right w:val="none" w:sz="0" w:space="0" w:color="auto"/>
          </w:divBdr>
        </w:div>
      </w:divsChild>
    </w:div>
    <w:div w:id="1724328149">
      <w:bodyDiv w:val="1"/>
      <w:marLeft w:val="0"/>
      <w:marRight w:val="0"/>
      <w:marTop w:val="0"/>
      <w:marBottom w:val="0"/>
      <w:divBdr>
        <w:top w:val="none" w:sz="0" w:space="0" w:color="auto"/>
        <w:left w:val="none" w:sz="0" w:space="0" w:color="auto"/>
        <w:bottom w:val="none" w:sz="0" w:space="0" w:color="auto"/>
        <w:right w:val="none" w:sz="0" w:space="0" w:color="auto"/>
      </w:divBdr>
    </w:div>
    <w:div w:id="1756591075">
      <w:bodyDiv w:val="1"/>
      <w:marLeft w:val="0"/>
      <w:marRight w:val="0"/>
      <w:marTop w:val="0"/>
      <w:marBottom w:val="0"/>
      <w:divBdr>
        <w:top w:val="none" w:sz="0" w:space="0" w:color="auto"/>
        <w:left w:val="none" w:sz="0" w:space="0" w:color="auto"/>
        <w:bottom w:val="none" w:sz="0" w:space="0" w:color="auto"/>
        <w:right w:val="none" w:sz="0" w:space="0" w:color="auto"/>
      </w:divBdr>
    </w:div>
    <w:div w:id="1831023664">
      <w:bodyDiv w:val="1"/>
      <w:marLeft w:val="0"/>
      <w:marRight w:val="0"/>
      <w:marTop w:val="0"/>
      <w:marBottom w:val="0"/>
      <w:divBdr>
        <w:top w:val="none" w:sz="0" w:space="0" w:color="auto"/>
        <w:left w:val="none" w:sz="0" w:space="0" w:color="auto"/>
        <w:bottom w:val="none" w:sz="0" w:space="0" w:color="auto"/>
        <w:right w:val="none" w:sz="0" w:space="0" w:color="auto"/>
      </w:divBdr>
    </w:div>
    <w:div w:id="1884514960">
      <w:bodyDiv w:val="1"/>
      <w:marLeft w:val="0"/>
      <w:marRight w:val="0"/>
      <w:marTop w:val="0"/>
      <w:marBottom w:val="0"/>
      <w:divBdr>
        <w:top w:val="none" w:sz="0" w:space="0" w:color="auto"/>
        <w:left w:val="none" w:sz="0" w:space="0" w:color="auto"/>
        <w:bottom w:val="none" w:sz="0" w:space="0" w:color="auto"/>
        <w:right w:val="none" w:sz="0" w:space="0" w:color="auto"/>
      </w:divBdr>
    </w:div>
    <w:div w:id="1929845861">
      <w:bodyDiv w:val="1"/>
      <w:marLeft w:val="0"/>
      <w:marRight w:val="0"/>
      <w:marTop w:val="0"/>
      <w:marBottom w:val="0"/>
      <w:divBdr>
        <w:top w:val="none" w:sz="0" w:space="0" w:color="auto"/>
        <w:left w:val="none" w:sz="0" w:space="0" w:color="auto"/>
        <w:bottom w:val="none" w:sz="0" w:space="0" w:color="auto"/>
        <w:right w:val="none" w:sz="0" w:space="0" w:color="auto"/>
      </w:divBdr>
    </w:div>
    <w:div w:id="1934699033">
      <w:bodyDiv w:val="1"/>
      <w:marLeft w:val="0"/>
      <w:marRight w:val="0"/>
      <w:marTop w:val="0"/>
      <w:marBottom w:val="0"/>
      <w:divBdr>
        <w:top w:val="none" w:sz="0" w:space="0" w:color="auto"/>
        <w:left w:val="none" w:sz="0" w:space="0" w:color="auto"/>
        <w:bottom w:val="none" w:sz="0" w:space="0" w:color="auto"/>
        <w:right w:val="none" w:sz="0" w:space="0" w:color="auto"/>
      </w:divBdr>
    </w:div>
    <w:div w:id="1960380734">
      <w:bodyDiv w:val="1"/>
      <w:marLeft w:val="0"/>
      <w:marRight w:val="0"/>
      <w:marTop w:val="0"/>
      <w:marBottom w:val="0"/>
      <w:divBdr>
        <w:top w:val="none" w:sz="0" w:space="0" w:color="auto"/>
        <w:left w:val="none" w:sz="0" w:space="0" w:color="auto"/>
        <w:bottom w:val="none" w:sz="0" w:space="0" w:color="auto"/>
        <w:right w:val="none" w:sz="0" w:space="0" w:color="auto"/>
      </w:divBdr>
    </w:div>
    <w:div w:id="1968851207">
      <w:bodyDiv w:val="1"/>
      <w:marLeft w:val="0"/>
      <w:marRight w:val="0"/>
      <w:marTop w:val="0"/>
      <w:marBottom w:val="0"/>
      <w:divBdr>
        <w:top w:val="none" w:sz="0" w:space="0" w:color="auto"/>
        <w:left w:val="none" w:sz="0" w:space="0" w:color="auto"/>
        <w:bottom w:val="none" w:sz="0" w:space="0" w:color="auto"/>
        <w:right w:val="none" w:sz="0" w:space="0" w:color="auto"/>
      </w:divBdr>
    </w:div>
    <w:div w:id="1994869970">
      <w:bodyDiv w:val="1"/>
      <w:marLeft w:val="0"/>
      <w:marRight w:val="0"/>
      <w:marTop w:val="0"/>
      <w:marBottom w:val="0"/>
      <w:divBdr>
        <w:top w:val="none" w:sz="0" w:space="0" w:color="auto"/>
        <w:left w:val="none" w:sz="0" w:space="0" w:color="auto"/>
        <w:bottom w:val="none" w:sz="0" w:space="0" w:color="auto"/>
        <w:right w:val="none" w:sz="0" w:space="0" w:color="auto"/>
      </w:divBdr>
    </w:div>
    <w:div w:id="2051149084">
      <w:bodyDiv w:val="1"/>
      <w:marLeft w:val="0"/>
      <w:marRight w:val="0"/>
      <w:marTop w:val="0"/>
      <w:marBottom w:val="0"/>
      <w:divBdr>
        <w:top w:val="none" w:sz="0" w:space="0" w:color="auto"/>
        <w:left w:val="none" w:sz="0" w:space="0" w:color="auto"/>
        <w:bottom w:val="none" w:sz="0" w:space="0" w:color="auto"/>
        <w:right w:val="none" w:sz="0" w:space="0" w:color="auto"/>
      </w:divBdr>
    </w:div>
    <w:div w:id="2081709831">
      <w:bodyDiv w:val="1"/>
      <w:marLeft w:val="0"/>
      <w:marRight w:val="0"/>
      <w:marTop w:val="0"/>
      <w:marBottom w:val="0"/>
      <w:divBdr>
        <w:top w:val="none" w:sz="0" w:space="0" w:color="auto"/>
        <w:left w:val="none" w:sz="0" w:space="0" w:color="auto"/>
        <w:bottom w:val="none" w:sz="0" w:space="0" w:color="auto"/>
        <w:right w:val="none" w:sz="0" w:space="0" w:color="auto"/>
      </w:divBdr>
    </w:div>
    <w:div w:id="21041842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8.emf"/><Relationship Id="rId21" Type="http://schemas.openxmlformats.org/officeDocument/2006/relationships/package" Target="embeddings/Microsoft_Excel_Worksheet4.xlsx"/><Relationship Id="rId34" Type="http://schemas.openxmlformats.org/officeDocument/2006/relationships/image" Target="media/image12.emf"/><Relationship Id="rId42" Type="http://schemas.openxmlformats.org/officeDocument/2006/relationships/image" Target="media/image16.emf"/><Relationship Id="rId47" Type="http://schemas.openxmlformats.org/officeDocument/2006/relationships/package" Target="embeddings/Microsoft_Excel_Worksheet17.xlsx"/><Relationship Id="rId50" Type="http://schemas.openxmlformats.org/officeDocument/2006/relationships/image" Target="media/image20.emf"/><Relationship Id="rId55" Type="http://schemas.openxmlformats.org/officeDocument/2006/relationships/package" Target="embeddings/Microsoft_Excel_Worksheet21.xlsx"/><Relationship Id="rId63" Type="http://schemas.openxmlformats.org/officeDocument/2006/relationships/package" Target="embeddings/Microsoft_Excel_Worksheet25.xlsx"/><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3.emf"/><Relationship Id="rId29" Type="http://schemas.openxmlformats.org/officeDocument/2006/relationships/package" Target="embeddings/Microsoft_Excel_Worksheet8.xlsx"/><Relationship Id="rId11" Type="http://schemas.openxmlformats.org/officeDocument/2006/relationships/package" Target="embeddings/Microsoft_Excel_Worksheet1.xlsx"/><Relationship Id="rId24" Type="http://schemas.openxmlformats.org/officeDocument/2006/relationships/image" Target="media/image7.emf"/><Relationship Id="rId32" Type="http://schemas.openxmlformats.org/officeDocument/2006/relationships/image" Target="media/image11.emf"/><Relationship Id="rId37" Type="http://schemas.openxmlformats.org/officeDocument/2006/relationships/package" Target="embeddings/Microsoft_Excel_Worksheet12.xlsx"/><Relationship Id="rId40" Type="http://schemas.openxmlformats.org/officeDocument/2006/relationships/image" Target="media/image15.emf"/><Relationship Id="rId45" Type="http://schemas.openxmlformats.org/officeDocument/2006/relationships/package" Target="embeddings/Microsoft_Excel_Worksheet16.xlsx"/><Relationship Id="rId53" Type="http://schemas.openxmlformats.org/officeDocument/2006/relationships/package" Target="embeddings/Microsoft_Excel_Worksheet20.xlsx"/><Relationship Id="rId58" Type="http://schemas.openxmlformats.org/officeDocument/2006/relationships/image" Target="media/image24.emf"/><Relationship Id="rId66"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package" Target="embeddings/Microsoft_Excel_Worksheet24.xlsx"/><Relationship Id="rId19" Type="http://schemas.openxmlformats.org/officeDocument/2006/relationships/package" Target="embeddings/Microsoft_Excel_Worksheet3.xlsx"/><Relationship Id="rId14" Type="http://schemas.openxmlformats.org/officeDocument/2006/relationships/header" Target="header2.xml"/><Relationship Id="rId22" Type="http://schemas.openxmlformats.org/officeDocument/2006/relationships/image" Target="media/image6.emf"/><Relationship Id="rId27" Type="http://schemas.openxmlformats.org/officeDocument/2006/relationships/package" Target="embeddings/Microsoft_Excel_Worksheet7.xlsx"/><Relationship Id="rId30" Type="http://schemas.openxmlformats.org/officeDocument/2006/relationships/image" Target="media/image10.emf"/><Relationship Id="rId35" Type="http://schemas.openxmlformats.org/officeDocument/2006/relationships/package" Target="embeddings/Microsoft_Excel_Worksheet11.xlsx"/><Relationship Id="rId43" Type="http://schemas.openxmlformats.org/officeDocument/2006/relationships/package" Target="embeddings/Microsoft_Excel_Worksheet15.xlsx"/><Relationship Id="rId48" Type="http://schemas.openxmlformats.org/officeDocument/2006/relationships/image" Target="media/image19.emf"/><Relationship Id="rId56" Type="http://schemas.openxmlformats.org/officeDocument/2006/relationships/image" Target="media/image23.emf"/><Relationship Id="rId64" Type="http://schemas.openxmlformats.org/officeDocument/2006/relationships/image" Target="media/image27.emf"/><Relationship Id="rId8" Type="http://schemas.openxmlformats.org/officeDocument/2006/relationships/image" Target="media/image1.emf"/><Relationship Id="rId51" Type="http://schemas.openxmlformats.org/officeDocument/2006/relationships/package" Target="embeddings/Microsoft_Excel_Worksheet19.xlsx"/><Relationship Id="rId3" Type="http://schemas.openxmlformats.org/officeDocument/2006/relationships/styles" Target="styles.xml"/><Relationship Id="rId12" Type="http://schemas.openxmlformats.org/officeDocument/2006/relationships/header" Target="header1.xml"/><Relationship Id="rId17" Type="http://schemas.openxmlformats.org/officeDocument/2006/relationships/package" Target="embeddings/Microsoft_Excel_Worksheet2.xlsx"/><Relationship Id="rId25" Type="http://schemas.openxmlformats.org/officeDocument/2006/relationships/package" Target="embeddings/Microsoft_Excel_Worksheet6.xlsx"/><Relationship Id="rId33" Type="http://schemas.openxmlformats.org/officeDocument/2006/relationships/package" Target="embeddings/Microsoft_Excel_Worksheet10.xlsx"/><Relationship Id="rId38" Type="http://schemas.openxmlformats.org/officeDocument/2006/relationships/image" Target="media/image14.emf"/><Relationship Id="rId46" Type="http://schemas.openxmlformats.org/officeDocument/2006/relationships/image" Target="media/image18.emf"/><Relationship Id="rId59" Type="http://schemas.openxmlformats.org/officeDocument/2006/relationships/package" Target="embeddings/Microsoft_Excel_Worksheet23.xlsx"/><Relationship Id="rId67" Type="http://schemas.openxmlformats.org/officeDocument/2006/relationships/theme" Target="theme/theme1.xml"/><Relationship Id="rId20" Type="http://schemas.openxmlformats.org/officeDocument/2006/relationships/image" Target="media/image5.emf"/><Relationship Id="rId41" Type="http://schemas.openxmlformats.org/officeDocument/2006/relationships/package" Target="embeddings/Microsoft_Excel_Worksheet14.xlsx"/><Relationship Id="rId54" Type="http://schemas.openxmlformats.org/officeDocument/2006/relationships/image" Target="media/image22.emf"/><Relationship Id="rId62" Type="http://schemas.openxmlformats.org/officeDocument/2006/relationships/image" Target="media/image26.emf"/><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footer" Target="footer2.xml"/><Relationship Id="rId23" Type="http://schemas.openxmlformats.org/officeDocument/2006/relationships/package" Target="embeddings/Microsoft_Excel_Worksheet5.xlsx"/><Relationship Id="rId28" Type="http://schemas.openxmlformats.org/officeDocument/2006/relationships/image" Target="media/image9.emf"/><Relationship Id="rId36" Type="http://schemas.openxmlformats.org/officeDocument/2006/relationships/image" Target="media/image13.emf"/><Relationship Id="rId49" Type="http://schemas.openxmlformats.org/officeDocument/2006/relationships/package" Target="embeddings/Microsoft_Excel_Worksheet18.xlsx"/><Relationship Id="rId57" Type="http://schemas.openxmlformats.org/officeDocument/2006/relationships/package" Target="embeddings/Microsoft_Excel_Worksheet22.xlsx"/><Relationship Id="rId10" Type="http://schemas.openxmlformats.org/officeDocument/2006/relationships/image" Target="media/image2.emf"/><Relationship Id="rId31" Type="http://schemas.openxmlformats.org/officeDocument/2006/relationships/package" Target="embeddings/Microsoft_Excel_Worksheet9.xlsx"/><Relationship Id="rId44" Type="http://schemas.openxmlformats.org/officeDocument/2006/relationships/image" Target="media/image17.emf"/><Relationship Id="rId52" Type="http://schemas.openxmlformats.org/officeDocument/2006/relationships/image" Target="media/image21.emf"/><Relationship Id="rId60" Type="http://schemas.openxmlformats.org/officeDocument/2006/relationships/image" Target="media/image25.emf"/><Relationship Id="rId65" Type="http://schemas.openxmlformats.org/officeDocument/2006/relationships/package" Target="embeddings/Microsoft_Excel_Worksheet26.xlsx"/><Relationship Id="rId4" Type="http://schemas.openxmlformats.org/officeDocument/2006/relationships/settings" Target="settings.xml"/><Relationship Id="rId9" Type="http://schemas.openxmlformats.org/officeDocument/2006/relationships/package" Target="embeddings/Microsoft_Excel_Worksheet.xlsx"/><Relationship Id="rId13" Type="http://schemas.openxmlformats.org/officeDocument/2006/relationships/footer" Target="footer1.xml"/><Relationship Id="rId18" Type="http://schemas.openxmlformats.org/officeDocument/2006/relationships/image" Target="media/image4.emf"/><Relationship Id="rId39" Type="http://schemas.openxmlformats.org/officeDocument/2006/relationships/package" Target="embeddings/Microsoft_Excel_Worksheet13.xlsx"/></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9D33A44-96A4-4598-8654-5817C3271E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6746</Words>
  <Characters>38454</Characters>
  <Application>Microsoft Office Word</Application>
  <DocSecurity>0</DocSecurity>
  <Lines>320</Lines>
  <Paragraphs>90</Paragraphs>
  <ScaleCrop>false</ScaleCrop>
  <HeadingPairs>
    <vt:vector size="2" baseType="variant">
      <vt:variant>
        <vt:lpstr>Názov</vt:lpstr>
      </vt:variant>
      <vt:variant>
        <vt:i4>1</vt:i4>
      </vt:variant>
    </vt:vector>
  </HeadingPairs>
  <TitlesOfParts>
    <vt:vector size="1" baseType="lpstr">
      <vt:lpstr>Všeobecné údaje</vt:lpstr>
    </vt:vector>
  </TitlesOfParts>
  <Company>KPMG</Company>
  <LinksUpToDate>false</LinksUpToDate>
  <CharactersWithSpaces>45110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creator>Alexandra Kopinská | MANDAT</dc:creator>
  <cp:lastModifiedBy>Jozef Vaľko</cp:lastModifiedBy>
  <cp:revision>4</cp:revision>
  <cp:lastPrinted>2024-06-10T17:16:00Z</cp:lastPrinted>
  <dcterms:created xsi:type="dcterms:W3CDTF">2024-06-28T07:51:00Z</dcterms:created>
  <dcterms:modified xsi:type="dcterms:W3CDTF">2024-06-28T08:28:00Z</dcterms:modified>
</cp:coreProperties>
</file>