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6C2B44" w14:textId="77777777" w:rsidR="003D3EB5" w:rsidRPr="007E73F5" w:rsidRDefault="003D3EB5" w:rsidP="003D3EB5">
      <w:pPr>
        <w:pStyle w:val="Nadpis1"/>
        <w:tabs>
          <w:tab w:val="num" w:pos="360"/>
        </w:tabs>
        <w:spacing w:after="60"/>
        <w:ind w:left="360"/>
        <w:rPr>
          <w:szCs w:val="18"/>
        </w:rPr>
      </w:pPr>
      <w:bookmarkStart w:id="0" w:name="_Toc530739894"/>
      <w:r w:rsidRPr="007E73F5">
        <w:rPr>
          <w:szCs w:val="18"/>
        </w:rPr>
        <w:t>VŠEOBECNÉ INFORMÁCIE</w:t>
      </w:r>
      <w:bookmarkEnd w:id="0"/>
    </w:p>
    <w:p w14:paraId="13C4A3B3" w14:textId="77777777" w:rsidR="003D3EB5" w:rsidRPr="007E73F5" w:rsidRDefault="003D3EB5" w:rsidP="003D3EB5">
      <w:pPr>
        <w:pStyle w:val="Zkladntext"/>
        <w:rPr>
          <w:szCs w:val="18"/>
        </w:rPr>
      </w:pPr>
    </w:p>
    <w:p w14:paraId="79C8D541" w14:textId="77777777" w:rsidR="003D3EB5" w:rsidRPr="007E73F5" w:rsidRDefault="003D3EB5" w:rsidP="003D3EB5">
      <w:pPr>
        <w:pStyle w:val="Nadpis2"/>
        <w:numPr>
          <w:ilvl w:val="0"/>
          <w:numId w:val="2"/>
        </w:numPr>
        <w:rPr>
          <w:szCs w:val="18"/>
        </w:rPr>
      </w:pPr>
      <w:r w:rsidRPr="007E73F5">
        <w:rPr>
          <w:szCs w:val="18"/>
        </w:rPr>
        <w:t>Obchodné meno a sídlo spoločnosti:</w:t>
      </w:r>
    </w:p>
    <w:p w14:paraId="28AA068A" w14:textId="77777777" w:rsidR="003D3EB5" w:rsidRPr="007E73F5" w:rsidRDefault="003D3EB5" w:rsidP="003D3EB5">
      <w:pPr>
        <w:rPr>
          <w:sz w:val="18"/>
          <w:szCs w:val="18"/>
        </w:rPr>
      </w:pPr>
    </w:p>
    <w:p w14:paraId="00494839" w14:textId="37490C75" w:rsidR="00985563" w:rsidRPr="007E73F5" w:rsidRDefault="00985563" w:rsidP="003D3EB5">
      <w:pPr>
        <w:pStyle w:val="Zkladntext"/>
        <w:rPr>
          <w:bCs/>
          <w:szCs w:val="18"/>
        </w:rPr>
      </w:pPr>
      <w:r w:rsidRPr="007E73F5">
        <w:rPr>
          <w:bCs/>
          <w:szCs w:val="18"/>
        </w:rPr>
        <w:t xml:space="preserve">Delia potraviny, s.r.o. </w:t>
      </w:r>
    </w:p>
    <w:p w14:paraId="086FBF65" w14:textId="2DA9B366" w:rsidR="00985563" w:rsidRPr="007E73F5" w:rsidRDefault="00985563" w:rsidP="003D3EB5">
      <w:pPr>
        <w:pStyle w:val="Zkladntext"/>
        <w:rPr>
          <w:bCs/>
          <w:szCs w:val="18"/>
        </w:rPr>
      </w:pPr>
      <w:proofErr w:type="spellStart"/>
      <w:r w:rsidRPr="007E73F5">
        <w:rPr>
          <w:bCs/>
          <w:szCs w:val="18"/>
        </w:rPr>
        <w:t>Švabinského</w:t>
      </w:r>
      <w:proofErr w:type="spellEnd"/>
      <w:r w:rsidRPr="007E73F5">
        <w:rPr>
          <w:bCs/>
          <w:szCs w:val="18"/>
        </w:rPr>
        <w:t xml:space="preserve"> 13</w:t>
      </w:r>
    </w:p>
    <w:p w14:paraId="62540E05" w14:textId="59BEB319" w:rsidR="00985563" w:rsidRPr="007E73F5" w:rsidRDefault="00985563" w:rsidP="003D3EB5">
      <w:pPr>
        <w:pStyle w:val="Zkladntext"/>
        <w:rPr>
          <w:bCs/>
          <w:szCs w:val="18"/>
        </w:rPr>
      </w:pPr>
      <w:r w:rsidRPr="007E73F5">
        <w:rPr>
          <w:bCs/>
          <w:szCs w:val="18"/>
        </w:rPr>
        <w:t>85101 Bratislava</w:t>
      </w:r>
    </w:p>
    <w:p w14:paraId="3FF94AFA" w14:textId="77777777" w:rsidR="003D3EB5" w:rsidRPr="007E73F5" w:rsidRDefault="003D3EB5" w:rsidP="003D3EB5">
      <w:pPr>
        <w:pStyle w:val="Nadpis2"/>
        <w:ind w:left="360"/>
        <w:rPr>
          <w:szCs w:val="18"/>
        </w:rPr>
      </w:pPr>
    </w:p>
    <w:p w14:paraId="6E31EB84" w14:textId="575C4B78" w:rsidR="003D3EB5" w:rsidRPr="00FA4D74" w:rsidRDefault="003D3EB5" w:rsidP="00D17AC4">
      <w:pPr>
        <w:pStyle w:val="Zkladntext"/>
        <w:rPr>
          <w:szCs w:val="18"/>
        </w:rPr>
      </w:pPr>
      <w:r w:rsidRPr="00FA4D74">
        <w:rPr>
          <w:szCs w:val="18"/>
        </w:rPr>
        <w:t xml:space="preserve">Spoločnosť </w:t>
      </w:r>
      <w:r w:rsidR="00985563" w:rsidRPr="00FA4D74">
        <w:rPr>
          <w:bCs/>
          <w:szCs w:val="18"/>
        </w:rPr>
        <w:t xml:space="preserve">Delia potraviny, s.r.o. </w:t>
      </w:r>
      <w:r w:rsidRPr="00FA4D74">
        <w:rPr>
          <w:szCs w:val="18"/>
        </w:rPr>
        <w:t>(ďalej len Spoločnosť),</w:t>
      </w:r>
      <w:r w:rsidR="00D17AC4" w:rsidRPr="00FA4D74">
        <w:rPr>
          <w:szCs w:val="18"/>
        </w:rPr>
        <w:t xml:space="preserve"> </w:t>
      </w:r>
      <w:r w:rsidRPr="00FA4D74">
        <w:rPr>
          <w:szCs w:val="18"/>
        </w:rPr>
        <w:t>bola založená</w:t>
      </w:r>
      <w:r w:rsidR="00E977F2" w:rsidRPr="00FA4D74">
        <w:rPr>
          <w:szCs w:val="18"/>
        </w:rPr>
        <w:t xml:space="preserve"> dňa </w:t>
      </w:r>
      <w:r w:rsidR="00D17AC4" w:rsidRPr="00FA4D74">
        <w:rPr>
          <w:szCs w:val="18"/>
        </w:rPr>
        <w:t>24. mája 2008</w:t>
      </w:r>
      <w:r w:rsidRPr="00FA4D74">
        <w:rPr>
          <w:szCs w:val="18"/>
        </w:rPr>
        <w:t xml:space="preserve"> (</w:t>
      </w:r>
      <w:r w:rsidR="00E977F2" w:rsidRPr="00FA4D74">
        <w:rPr>
          <w:szCs w:val="18"/>
        </w:rPr>
        <w:t xml:space="preserve">zápis do </w:t>
      </w:r>
      <w:r w:rsidRPr="00FA4D74">
        <w:rPr>
          <w:szCs w:val="18"/>
        </w:rPr>
        <w:t>Obchodn</w:t>
      </w:r>
      <w:r w:rsidR="00E977F2" w:rsidRPr="00FA4D74">
        <w:rPr>
          <w:szCs w:val="18"/>
        </w:rPr>
        <w:t>ého</w:t>
      </w:r>
      <w:r w:rsidRPr="00FA4D74">
        <w:rPr>
          <w:szCs w:val="18"/>
        </w:rPr>
        <w:t xml:space="preserve"> regist</w:t>
      </w:r>
      <w:r w:rsidR="00E977F2" w:rsidRPr="00FA4D74">
        <w:rPr>
          <w:szCs w:val="18"/>
        </w:rPr>
        <w:t>ra</w:t>
      </w:r>
      <w:r w:rsidRPr="00FA4D74">
        <w:rPr>
          <w:szCs w:val="18"/>
        </w:rPr>
        <w:t xml:space="preserve"> </w:t>
      </w:r>
      <w:r w:rsidR="00DF2D9A" w:rsidRPr="00FA4D74">
        <w:rPr>
          <w:szCs w:val="18"/>
        </w:rPr>
        <w:t>Mestsk</w:t>
      </w:r>
      <w:r w:rsidRPr="00FA4D74">
        <w:rPr>
          <w:szCs w:val="18"/>
        </w:rPr>
        <w:t xml:space="preserve">ého súdu Bratislava </w:t>
      </w:r>
      <w:r w:rsidR="00DF2D9A" w:rsidRPr="00FA4D74">
        <w:rPr>
          <w:szCs w:val="18"/>
        </w:rPr>
        <w:t>II</w:t>
      </w:r>
      <w:r w:rsidRPr="00FA4D74">
        <w:rPr>
          <w:szCs w:val="18"/>
        </w:rPr>
        <w:t xml:space="preserve">I v Bratislave, oddiel </w:t>
      </w:r>
      <w:proofErr w:type="spellStart"/>
      <w:r w:rsidRPr="00FA4D74">
        <w:rPr>
          <w:szCs w:val="18"/>
        </w:rPr>
        <w:t>Sro</w:t>
      </w:r>
      <w:proofErr w:type="spellEnd"/>
      <w:r w:rsidRPr="00FA4D74">
        <w:rPr>
          <w:szCs w:val="18"/>
        </w:rPr>
        <w:t xml:space="preserve">, vložka </w:t>
      </w:r>
      <w:r w:rsidR="00D17AC4" w:rsidRPr="00FA4D74">
        <w:rPr>
          <w:rStyle w:val="ra"/>
          <w:color w:val="000000"/>
          <w:szCs w:val="18"/>
        </w:rPr>
        <w:t>52459/).</w:t>
      </w:r>
    </w:p>
    <w:p w14:paraId="0C25189F" w14:textId="77777777" w:rsidR="003D3EB5" w:rsidRPr="00FA4D74" w:rsidRDefault="003D3EB5" w:rsidP="003D3EB5">
      <w:pPr>
        <w:rPr>
          <w:sz w:val="18"/>
          <w:szCs w:val="18"/>
        </w:rPr>
      </w:pPr>
    </w:p>
    <w:p w14:paraId="062E545F" w14:textId="77777777" w:rsidR="003D3EB5" w:rsidRPr="00FA4D74" w:rsidRDefault="003D3EB5" w:rsidP="003D3EB5">
      <w:pPr>
        <w:pStyle w:val="Nadpis2"/>
        <w:ind w:firstLine="426"/>
        <w:rPr>
          <w:szCs w:val="18"/>
        </w:rPr>
      </w:pPr>
      <w:bookmarkStart w:id="1" w:name="_Toc530739896"/>
      <w:r w:rsidRPr="00FA4D74">
        <w:rPr>
          <w:szCs w:val="18"/>
        </w:rPr>
        <w:t>Hlavnými činnosťami Spoločnosti sú:</w:t>
      </w:r>
      <w:bookmarkEnd w:id="1"/>
    </w:p>
    <w:p w14:paraId="3C74AAFD" w14:textId="0CAD0A03" w:rsidR="00503B69" w:rsidRPr="00FA4D74" w:rsidRDefault="00503B69" w:rsidP="00503B69">
      <w:pPr>
        <w:pStyle w:val="Zkladntext"/>
        <w:numPr>
          <w:ilvl w:val="0"/>
          <w:numId w:val="50"/>
        </w:numPr>
        <w:rPr>
          <w:szCs w:val="18"/>
        </w:rPr>
      </w:pPr>
      <w:r w:rsidRPr="00FA4D74">
        <w:rPr>
          <w:szCs w:val="18"/>
        </w:rPr>
        <w:t>kúpa tovaru na účely jeho predaja konečnému spotrebiteľovi (maloobchod) alebo iným prevádzkovateľom živnosti (veľkoobchod)</w:t>
      </w:r>
    </w:p>
    <w:p w14:paraId="52D4B88E" w14:textId="66B48FBB" w:rsidR="003D3EB5" w:rsidRPr="00FA4D74" w:rsidRDefault="00503B69" w:rsidP="00503B69">
      <w:pPr>
        <w:pStyle w:val="Zkladntext"/>
        <w:numPr>
          <w:ilvl w:val="0"/>
          <w:numId w:val="50"/>
        </w:numPr>
        <w:rPr>
          <w:szCs w:val="18"/>
        </w:rPr>
      </w:pPr>
      <w:r w:rsidRPr="00FA4D74">
        <w:rPr>
          <w:szCs w:val="18"/>
        </w:rPr>
        <w:t>sprostredkovateľská činnosť v oblasti obchodu</w:t>
      </w:r>
    </w:p>
    <w:p w14:paraId="62BDAB86" w14:textId="77777777" w:rsidR="003D3EB5" w:rsidRPr="00FA4D74" w:rsidRDefault="003D3EB5" w:rsidP="003D3EB5">
      <w:pPr>
        <w:pStyle w:val="Zkladntext"/>
        <w:rPr>
          <w:szCs w:val="18"/>
        </w:rPr>
      </w:pPr>
    </w:p>
    <w:p w14:paraId="216A2D97" w14:textId="77777777" w:rsidR="003D3EB5" w:rsidRPr="00FA4D74" w:rsidRDefault="003D3EB5" w:rsidP="003D3EB5">
      <w:pPr>
        <w:pStyle w:val="Nadpis2"/>
        <w:numPr>
          <w:ilvl w:val="0"/>
          <w:numId w:val="2"/>
        </w:numPr>
        <w:rPr>
          <w:szCs w:val="18"/>
        </w:rPr>
      </w:pPr>
      <w:r w:rsidRPr="00FA4D74">
        <w:rPr>
          <w:szCs w:val="18"/>
        </w:rPr>
        <w:t>Dátum schválenia účtovnej závierky za predchádzajúce účtovné obdobie</w:t>
      </w:r>
    </w:p>
    <w:p w14:paraId="0163C1A4" w14:textId="132213B5" w:rsidR="003D3EB5" w:rsidRPr="00FA4D74" w:rsidRDefault="003D3EB5" w:rsidP="003D3EB5">
      <w:pPr>
        <w:pStyle w:val="Zkladntext"/>
        <w:ind w:left="425"/>
        <w:rPr>
          <w:szCs w:val="18"/>
        </w:rPr>
      </w:pPr>
      <w:r w:rsidRPr="00FA4D74">
        <w:rPr>
          <w:szCs w:val="18"/>
        </w:rPr>
        <w:t>Účtovná závierka Spoločnosti k 31. decembru 20</w:t>
      </w:r>
      <w:r w:rsidR="005B6E0E" w:rsidRPr="00FA4D74">
        <w:rPr>
          <w:szCs w:val="18"/>
        </w:rPr>
        <w:t>2</w:t>
      </w:r>
      <w:r w:rsidR="00541ACC" w:rsidRPr="00FA4D74">
        <w:rPr>
          <w:szCs w:val="18"/>
        </w:rPr>
        <w:t>2</w:t>
      </w:r>
      <w:r w:rsidRPr="00FA4D74">
        <w:rPr>
          <w:szCs w:val="18"/>
        </w:rPr>
        <w:t xml:space="preserve">, za predchádzajúce účtovné obdobie, bola schválená valným zhromaždením Spoločnosti </w:t>
      </w:r>
      <w:r w:rsidR="00541ACC" w:rsidRPr="00FA4D74">
        <w:rPr>
          <w:szCs w:val="18"/>
        </w:rPr>
        <w:t>28</w:t>
      </w:r>
      <w:r w:rsidRPr="00FA4D74">
        <w:rPr>
          <w:szCs w:val="18"/>
        </w:rPr>
        <w:t>.</w:t>
      </w:r>
      <w:r w:rsidR="005B6E0E" w:rsidRPr="00FA4D74">
        <w:rPr>
          <w:szCs w:val="18"/>
        </w:rPr>
        <w:t xml:space="preserve"> </w:t>
      </w:r>
      <w:r w:rsidR="00541ACC" w:rsidRPr="00FA4D74">
        <w:rPr>
          <w:szCs w:val="18"/>
        </w:rPr>
        <w:t>júla</w:t>
      </w:r>
      <w:r w:rsidRPr="00FA4D74">
        <w:rPr>
          <w:szCs w:val="18"/>
        </w:rPr>
        <w:t xml:space="preserve"> 20</w:t>
      </w:r>
      <w:r w:rsidR="00503B69" w:rsidRPr="00FA4D74">
        <w:rPr>
          <w:szCs w:val="18"/>
        </w:rPr>
        <w:t>2</w:t>
      </w:r>
      <w:r w:rsidR="00541ACC" w:rsidRPr="00FA4D74">
        <w:rPr>
          <w:szCs w:val="18"/>
        </w:rPr>
        <w:t>3</w:t>
      </w:r>
      <w:r w:rsidR="00503B69" w:rsidRPr="00FA4D74">
        <w:rPr>
          <w:szCs w:val="18"/>
        </w:rPr>
        <w:t>.</w:t>
      </w:r>
    </w:p>
    <w:p w14:paraId="6B086480" w14:textId="77777777" w:rsidR="003D3EB5" w:rsidRPr="00FA4D74" w:rsidRDefault="003D3EB5" w:rsidP="003D3EB5">
      <w:pPr>
        <w:pStyle w:val="Zkladntext"/>
        <w:ind w:hanging="426"/>
        <w:rPr>
          <w:szCs w:val="18"/>
        </w:rPr>
      </w:pPr>
    </w:p>
    <w:p w14:paraId="3C047DFC" w14:textId="77777777" w:rsidR="003D3EB5" w:rsidRPr="00FA4D74" w:rsidRDefault="003D3EB5" w:rsidP="003D3EB5">
      <w:pPr>
        <w:pStyle w:val="Nadpis2"/>
        <w:numPr>
          <w:ilvl w:val="0"/>
          <w:numId w:val="2"/>
        </w:numPr>
        <w:rPr>
          <w:szCs w:val="18"/>
        </w:rPr>
      </w:pPr>
      <w:r w:rsidRPr="00FA4D74">
        <w:rPr>
          <w:szCs w:val="18"/>
        </w:rPr>
        <w:t>Právny dôvod na zostavenie účtovnej závierky</w:t>
      </w:r>
    </w:p>
    <w:p w14:paraId="15B738D0" w14:textId="3577A63C" w:rsidR="0097394B" w:rsidRPr="00FA4D74" w:rsidRDefault="003D3EB5" w:rsidP="003D3EB5">
      <w:pPr>
        <w:pStyle w:val="Zkladntext"/>
        <w:ind w:left="425"/>
        <w:rPr>
          <w:szCs w:val="18"/>
        </w:rPr>
      </w:pPr>
      <w:r w:rsidRPr="00FA4D74">
        <w:rPr>
          <w:szCs w:val="18"/>
        </w:rPr>
        <w:t>Účtovná závierka Spoločnosti k 31. decembru 20</w:t>
      </w:r>
      <w:r w:rsidR="00503B69" w:rsidRPr="00FA4D74">
        <w:rPr>
          <w:szCs w:val="18"/>
        </w:rPr>
        <w:t>2</w:t>
      </w:r>
      <w:r w:rsidR="00541ACC" w:rsidRPr="00FA4D74">
        <w:rPr>
          <w:szCs w:val="18"/>
        </w:rPr>
        <w:t>3</w:t>
      </w:r>
      <w:r w:rsidR="00503B69" w:rsidRPr="00FA4D74">
        <w:rPr>
          <w:szCs w:val="18"/>
        </w:rPr>
        <w:t xml:space="preserve"> </w:t>
      </w:r>
      <w:r w:rsidRPr="00FA4D74">
        <w:rPr>
          <w:szCs w:val="18"/>
        </w:rPr>
        <w:t>je zostavená ako riadna účtovná závierka podľa § 17 ods. 6 zákona NR SR č. 431/2002 Z. z. o účtovníctve (ďalej „zákon o účtovníctve“) za účtovné obdobie od 1. januára 20</w:t>
      </w:r>
      <w:r w:rsidR="00503B69" w:rsidRPr="00FA4D74">
        <w:rPr>
          <w:szCs w:val="18"/>
        </w:rPr>
        <w:t>2</w:t>
      </w:r>
      <w:r w:rsidR="00541ACC" w:rsidRPr="00FA4D74">
        <w:rPr>
          <w:szCs w:val="18"/>
        </w:rPr>
        <w:t>3</w:t>
      </w:r>
      <w:r w:rsidRPr="00FA4D74">
        <w:rPr>
          <w:szCs w:val="18"/>
        </w:rPr>
        <w:t xml:space="preserve"> do 31. decembra 20</w:t>
      </w:r>
      <w:r w:rsidR="00503B69" w:rsidRPr="00FA4D74">
        <w:rPr>
          <w:szCs w:val="18"/>
        </w:rPr>
        <w:t>2</w:t>
      </w:r>
      <w:r w:rsidR="00541ACC" w:rsidRPr="00FA4D74">
        <w:rPr>
          <w:szCs w:val="18"/>
        </w:rPr>
        <w:t>3</w:t>
      </w:r>
      <w:r w:rsidRPr="00FA4D74">
        <w:rPr>
          <w:szCs w:val="18"/>
        </w:rPr>
        <w:t>.</w:t>
      </w:r>
    </w:p>
    <w:p w14:paraId="5B6CAEA1" w14:textId="77777777" w:rsidR="003D3EB5" w:rsidRPr="00FA4D74" w:rsidRDefault="003D3EB5" w:rsidP="0044525F">
      <w:pPr>
        <w:pStyle w:val="Zkladntext"/>
        <w:ind w:left="0"/>
        <w:rPr>
          <w:szCs w:val="18"/>
        </w:rPr>
      </w:pPr>
    </w:p>
    <w:p w14:paraId="73743D5D" w14:textId="77777777" w:rsidR="003D3EB5" w:rsidRPr="00FA4D74" w:rsidRDefault="003D3EB5" w:rsidP="003D3EB5">
      <w:pPr>
        <w:pStyle w:val="Nadpis2"/>
        <w:numPr>
          <w:ilvl w:val="0"/>
          <w:numId w:val="2"/>
        </w:numPr>
        <w:rPr>
          <w:szCs w:val="18"/>
        </w:rPr>
      </w:pPr>
      <w:r w:rsidRPr="00FA4D74">
        <w:rPr>
          <w:szCs w:val="18"/>
        </w:rPr>
        <w:t xml:space="preserve">Informácie o skupine </w:t>
      </w:r>
    </w:p>
    <w:p w14:paraId="4D6301AF" w14:textId="49FF8AA5" w:rsidR="003D3EB5" w:rsidRPr="00FA4D74" w:rsidRDefault="003D3EB5" w:rsidP="003D3EB5">
      <w:pPr>
        <w:pStyle w:val="Zkladntext"/>
        <w:rPr>
          <w:szCs w:val="18"/>
        </w:rPr>
      </w:pPr>
      <w:r w:rsidRPr="00FA4D74">
        <w:rPr>
          <w:szCs w:val="18"/>
        </w:rPr>
        <w:t xml:space="preserve">Spoločnosť sa zahŕňa do konsolidovanej účtovnej závierky spoločnosti </w:t>
      </w:r>
      <w:proofErr w:type="spellStart"/>
      <w:r w:rsidR="007D46D5" w:rsidRPr="00FA4D74">
        <w:rPr>
          <w:szCs w:val="18"/>
        </w:rPr>
        <w:t>Arca</w:t>
      </w:r>
      <w:proofErr w:type="spellEnd"/>
      <w:r w:rsidR="007D46D5" w:rsidRPr="00FA4D74">
        <w:rPr>
          <w:szCs w:val="18"/>
        </w:rPr>
        <w:t xml:space="preserve"> </w:t>
      </w:r>
      <w:proofErr w:type="spellStart"/>
      <w:r w:rsidR="007D46D5" w:rsidRPr="00FA4D74">
        <w:rPr>
          <w:szCs w:val="18"/>
        </w:rPr>
        <w:t>Capital</w:t>
      </w:r>
      <w:proofErr w:type="spellEnd"/>
      <w:r w:rsidR="007D46D5" w:rsidRPr="00FA4D74">
        <w:rPr>
          <w:szCs w:val="18"/>
        </w:rPr>
        <w:t xml:space="preserve"> Slovakia, a. s., Plynárenská 7/A, Bratislava – mestská časť Ruži</w:t>
      </w:r>
      <w:r w:rsidR="006C4192" w:rsidRPr="00FA4D74">
        <w:rPr>
          <w:szCs w:val="18"/>
        </w:rPr>
        <w:t>n</w:t>
      </w:r>
      <w:r w:rsidR="007D46D5" w:rsidRPr="00FA4D74">
        <w:rPr>
          <w:szCs w:val="18"/>
        </w:rPr>
        <w:t xml:space="preserve">ov, Slovenská republika. </w:t>
      </w:r>
      <w:r w:rsidRPr="00FA4D74">
        <w:rPr>
          <w:szCs w:val="18"/>
        </w:rPr>
        <w:t xml:space="preserve">Konsolidovanú účtovnú závierku zostavuje spoločnosť </w:t>
      </w:r>
      <w:proofErr w:type="spellStart"/>
      <w:r w:rsidR="007D46D5" w:rsidRPr="00FA4D74">
        <w:rPr>
          <w:szCs w:val="18"/>
        </w:rPr>
        <w:t>Arca</w:t>
      </w:r>
      <w:proofErr w:type="spellEnd"/>
      <w:r w:rsidR="007D46D5" w:rsidRPr="00FA4D74">
        <w:rPr>
          <w:szCs w:val="18"/>
        </w:rPr>
        <w:t xml:space="preserve"> </w:t>
      </w:r>
      <w:proofErr w:type="spellStart"/>
      <w:r w:rsidR="007D46D5" w:rsidRPr="00FA4D74">
        <w:rPr>
          <w:szCs w:val="18"/>
        </w:rPr>
        <w:t>Capital</w:t>
      </w:r>
      <w:proofErr w:type="spellEnd"/>
      <w:r w:rsidR="007D46D5" w:rsidRPr="00FA4D74">
        <w:rPr>
          <w:szCs w:val="18"/>
        </w:rPr>
        <w:t xml:space="preserve"> Slovakia, </w:t>
      </w:r>
      <w:proofErr w:type="spellStart"/>
      <w:r w:rsidR="007D46D5" w:rsidRPr="00FA4D74">
        <w:rPr>
          <w:szCs w:val="18"/>
        </w:rPr>
        <w:t>a.s</w:t>
      </w:r>
      <w:proofErr w:type="spellEnd"/>
      <w:r w:rsidR="007D46D5" w:rsidRPr="00FA4D74">
        <w:rPr>
          <w:szCs w:val="18"/>
        </w:rPr>
        <w:t xml:space="preserve">. </w:t>
      </w:r>
    </w:p>
    <w:p w14:paraId="6A447BCD" w14:textId="77777777" w:rsidR="003D3EB5" w:rsidRPr="00FA4D74" w:rsidRDefault="003D3EB5" w:rsidP="003D3EB5">
      <w:pPr>
        <w:pStyle w:val="Zkladntext"/>
        <w:ind w:hanging="426"/>
        <w:rPr>
          <w:szCs w:val="18"/>
        </w:rPr>
      </w:pPr>
    </w:p>
    <w:p w14:paraId="604E5085" w14:textId="2D6A6BE6" w:rsidR="003D3EB5" w:rsidRPr="00FA4D74" w:rsidRDefault="007D46D5" w:rsidP="003D3EB5">
      <w:pPr>
        <w:pStyle w:val="Zkladntext"/>
        <w:rPr>
          <w:szCs w:val="18"/>
        </w:rPr>
      </w:pPr>
      <w:r w:rsidRPr="00FA4D74">
        <w:rPr>
          <w:szCs w:val="18"/>
        </w:rPr>
        <w:t>Túto</w:t>
      </w:r>
      <w:r w:rsidR="003D3EB5" w:rsidRPr="00FA4D74">
        <w:rPr>
          <w:szCs w:val="18"/>
        </w:rPr>
        <w:t xml:space="preserve"> konsolidovan</w:t>
      </w:r>
      <w:r w:rsidRPr="00FA4D74">
        <w:rPr>
          <w:szCs w:val="18"/>
        </w:rPr>
        <w:t>ú</w:t>
      </w:r>
      <w:r w:rsidR="003D3EB5" w:rsidRPr="00FA4D74">
        <w:rPr>
          <w:szCs w:val="18"/>
        </w:rPr>
        <w:t xml:space="preserve"> účtovn</w:t>
      </w:r>
      <w:r w:rsidRPr="00FA4D74">
        <w:rPr>
          <w:szCs w:val="18"/>
        </w:rPr>
        <w:t>ú</w:t>
      </w:r>
      <w:r w:rsidR="003D3EB5" w:rsidRPr="00FA4D74">
        <w:rPr>
          <w:szCs w:val="18"/>
        </w:rPr>
        <w:t xml:space="preserve"> závierk</w:t>
      </w:r>
      <w:r w:rsidRPr="00FA4D74">
        <w:rPr>
          <w:szCs w:val="18"/>
        </w:rPr>
        <w:t>u</w:t>
      </w:r>
      <w:r w:rsidR="003D3EB5" w:rsidRPr="00FA4D74">
        <w:rPr>
          <w:szCs w:val="18"/>
        </w:rPr>
        <w:t xml:space="preserve"> je možné dostať priamo v sídle u</w:t>
      </w:r>
      <w:r w:rsidRPr="00FA4D74">
        <w:rPr>
          <w:szCs w:val="18"/>
        </w:rPr>
        <w:t>vedenej</w:t>
      </w:r>
      <w:r w:rsidR="003D3EB5" w:rsidRPr="00FA4D74">
        <w:rPr>
          <w:szCs w:val="18"/>
        </w:rPr>
        <w:t xml:space="preserve"> spoločností</w:t>
      </w:r>
      <w:r w:rsidRPr="00FA4D74">
        <w:rPr>
          <w:szCs w:val="18"/>
        </w:rPr>
        <w:t>.</w:t>
      </w:r>
    </w:p>
    <w:p w14:paraId="5D664831" w14:textId="77777777" w:rsidR="003D3EB5" w:rsidRPr="00FA4D74" w:rsidRDefault="003D3EB5" w:rsidP="002075AE">
      <w:pPr>
        <w:pStyle w:val="Nadpis2"/>
        <w:rPr>
          <w:szCs w:val="18"/>
        </w:rPr>
      </w:pPr>
    </w:p>
    <w:p w14:paraId="37EC75F7" w14:textId="77777777" w:rsidR="003D3EB5" w:rsidRPr="00FA4D74" w:rsidRDefault="003D3EB5" w:rsidP="003D3EB5">
      <w:pPr>
        <w:pStyle w:val="Nadpis2"/>
        <w:numPr>
          <w:ilvl w:val="0"/>
          <w:numId w:val="2"/>
        </w:numPr>
        <w:rPr>
          <w:szCs w:val="18"/>
        </w:rPr>
      </w:pPr>
      <w:r w:rsidRPr="00FA4D74">
        <w:rPr>
          <w:szCs w:val="18"/>
        </w:rPr>
        <w:t xml:space="preserve">Počet zamestnancov </w:t>
      </w:r>
    </w:p>
    <w:p w14:paraId="0576495E" w14:textId="7460D291" w:rsidR="003D3EB5" w:rsidRPr="00FA4D74" w:rsidRDefault="003D3EB5" w:rsidP="003D3EB5">
      <w:pPr>
        <w:pStyle w:val="Zkladntext"/>
        <w:rPr>
          <w:szCs w:val="18"/>
        </w:rPr>
      </w:pPr>
      <w:r w:rsidRPr="00FA4D74">
        <w:rPr>
          <w:szCs w:val="18"/>
        </w:rPr>
        <w:t>Priemerný prepočítaný počet zamestnancov Spoločnosti v účtovnom období 20</w:t>
      </w:r>
      <w:r w:rsidR="004F7D5F" w:rsidRPr="00FA4D74">
        <w:rPr>
          <w:szCs w:val="18"/>
        </w:rPr>
        <w:t>2</w:t>
      </w:r>
      <w:r w:rsidR="007E02AC" w:rsidRPr="00FA4D74">
        <w:rPr>
          <w:szCs w:val="18"/>
        </w:rPr>
        <w:t>3</w:t>
      </w:r>
      <w:r w:rsidRPr="00FA4D74">
        <w:rPr>
          <w:szCs w:val="18"/>
        </w:rPr>
        <w:t xml:space="preserve"> bol </w:t>
      </w:r>
      <w:r w:rsidR="007E02AC" w:rsidRPr="00FA4D74">
        <w:rPr>
          <w:szCs w:val="18"/>
        </w:rPr>
        <w:t>19</w:t>
      </w:r>
      <w:r w:rsidR="005B00D1" w:rsidRPr="00FA4D74">
        <w:rPr>
          <w:szCs w:val="18"/>
        </w:rPr>
        <w:t xml:space="preserve"> </w:t>
      </w:r>
      <w:r w:rsidRPr="00FA4D74">
        <w:rPr>
          <w:szCs w:val="18"/>
        </w:rPr>
        <w:t>(v účtovnom období 20</w:t>
      </w:r>
      <w:r w:rsidR="005B6E0E" w:rsidRPr="00FA4D74">
        <w:rPr>
          <w:szCs w:val="18"/>
        </w:rPr>
        <w:t>2</w:t>
      </w:r>
      <w:r w:rsidR="007E02AC" w:rsidRPr="00FA4D74">
        <w:rPr>
          <w:szCs w:val="18"/>
        </w:rPr>
        <w:t>2</w:t>
      </w:r>
      <w:r w:rsidRPr="00FA4D74">
        <w:rPr>
          <w:szCs w:val="18"/>
        </w:rPr>
        <w:t xml:space="preserve"> bol </w:t>
      </w:r>
      <w:r w:rsidR="003E7882" w:rsidRPr="00FA4D74">
        <w:rPr>
          <w:szCs w:val="18"/>
        </w:rPr>
        <w:t>3</w:t>
      </w:r>
      <w:r w:rsidR="00541ACC" w:rsidRPr="00FA4D74">
        <w:rPr>
          <w:szCs w:val="18"/>
        </w:rPr>
        <w:t>3</w:t>
      </w:r>
      <w:r w:rsidRPr="00FA4D74">
        <w:rPr>
          <w:szCs w:val="18"/>
        </w:rPr>
        <w:t>).</w:t>
      </w:r>
    </w:p>
    <w:p w14:paraId="25E95D50" w14:textId="77777777" w:rsidR="003D3EB5" w:rsidRPr="00FA4D74" w:rsidRDefault="003D3EB5" w:rsidP="003D3EB5">
      <w:pPr>
        <w:pStyle w:val="Zkladntext"/>
        <w:rPr>
          <w:szCs w:val="18"/>
        </w:rPr>
      </w:pPr>
    </w:p>
    <w:p w14:paraId="04AD8874" w14:textId="3AC9958D" w:rsidR="003D3EB5" w:rsidRPr="00FA4D74" w:rsidRDefault="003D3EB5" w:rsidP="003D3EB5">
      <w:pPr>
        <w:pStyle w:val="Zkladntext"/>
        <w:rPr>
          <w:szCs w:val="18"/>
        </w:rPr>
      </w:pPr>
      <w:r w:rsidRPr="00FA4D74">
        <w:rPr>
          <w:szCs w:val="18"/>
        </w:rPr>
        <w:t>Počet zamestnancov k 31. decembru 20</w:t>
      </w:r>
      <w:r w:rsidR="004F7D5F" w:rsidRPr="00FA4D74">
        <w:rPr>
          <w:szCs w:val="18"/>
        </w:rPr>
        <w:t>2</w:t>
      </w:r>
      <w:r w:rsidR="00541ACC" w:rsidRPr="00FA4D74">
        <w:rPr>
          <w:szCs w:val="18"/>
        </w:rPr>
        <w:t>3</w:t>
      </w:r>
      <w:r w:rsidRPr="00FA4D74">
        <w:rPr>
          <w:szCs w:val="18"/>
        </w:rPr>
        <w:t xml:space="preserve"> bol </w:t>
      </w:r>
      <w:r w:rsidR="00AF70B4" w:rsidRPr="00FA4D74">
        <w:rPr>
          <w:szCs w:val="18"/>
        </w:rPr>
        <w:t>18</w:t>
      </w:r>
      <w:r w:rsidRPr="00FA4D74">
        <w:rPr>
          <w:szCs w:val="18"/>
        </w:rPr>
        <w:t xml:space="preserve">, z toho </w:t>
      </w:r>
      <w:r w:rsidR="00AF70B4" w:rsidRPr="00FA4D74">
        <w:rPr>
          <w:szCs w:val="18"/>
        </w:rPr>
        <w:t>11</w:t>
      </w:r>
      <w:r w:rsidRPr="00FA4D74">
        <w:rPr>
          <w:szCs w:val="18"/>
        </w:rPr>
        <w:t xml:space="preserve"> vedúcich zamestnancov (k 31. decembru 20</w:t>
      </w:r>
      <w:r w:rsidR="005B6E0E" w:rsidRPr="00FA4D74">
        <w:rPr>
          <w:szCs w:val="18"/>
        </w:rPr>
        <w:t>2</w:t>
      </w:r>
      <w:r w:rsidR="00541ACC" w:rsidRPr="00FA4D74">
        <w:rPr>
          <w:szCs w:val="18"/>
        </w:rPr>
        <w:t>2</w:t>
      </w:r>
      <w:r w:rsidRPr="00FA4D74">
        <w:rPr>
          <w:szCs w:val="18"/>
        </w:rPr>
        <w:t xml:space="preserve"> to bolo </w:t>
      </w:r>
      <w:r w:rsidR="00541ACC" w:rsidRPr="00FA4D74">
        <w:rPr>
          <w:szCs w:val="18"/>
        </w:rPr>
        <w:t>22</w:t>
      </w:r>
      <w:r w:rsidRPr="00FA4D74">
        <w:rPr>
          <w:szCs w:val="18"/>
        </w:rPr>
        <w:t xml:space="preserve"> zamestnancov, z toho </w:t>
      </w:r>
      <w:r w:rsidR="005B6E0E" w:rsidRPr="00FA4D74">
        <w:rPr>
          <w:szCs w:val="18"/>
        </w:rPr>
        <w:t>1</w:t>
      </w:r>
      <w:r w:rsidR="00541ACC" w:rsidRPr="00FA4D74">
        <w:rPr>
          <w:szCs w:val="18"/>
        </w:rPr>
        <w:t>2</w:t>
      </w:r>
      <w:r w:rsidRPr="00FA4D74">
        <w:rPr>
          <w:szCs w:val="18"/>
        </w:rPr>
        <w:t xml:space="preserve"> vedúcich zamestnancov).</w:t>
      </w:r>
    </w:p>
    <w:p w14:paraId="2B26C2D3" w14:textId="77777777" w:rsidR="00A9058D" w:rsidRPr="00FA4D74" w:rsidRDefault="00A9058D" w:rsidP="0007206E">
      <w:pPr>
        <w:pStyle w:val="Nadpis2"/>
        <w:rPr>
          <w:szCs w:val="18"/>
        </w:rPr>
      </w:pPr>
    </w:p>
    <w:p w14:paraId="2994C3A6" w14:textId="66A6E186" w:rsidR="003D3EB5" w:rsidRPr="00FA4D74" w:rsidRDefault="003D3EB5" w:rsidP="003D3EB5">
      <w:pPr>
        <w:pStyle w:val="Nadpis2"/>
        <w:numPr>
          <w:ilvl w:val="0"/>
          <w:numId w:val="2"/>
        </w:numPr>
        <w:rPr>
          <w:szCs w:val="18"/>
        </w:rPr>
      </w:pPr>
      <w:r w:rsidRPr="00FA4D74">
        <w:rPr>
          <w:szCs w:val="18"/>
        </w:rPr>
        <w:t>Zverejnenie účtovnej závierky za predchádzajúce účtovné obdobie</w:t>
      </w:r>
    </w:p>
    <w:p w14:paraId="4B2278CB" w14:textId="614E8DD5" w:rsidR="003D3EB5" w:rsidRPr="00FA4D74" w:rsidRDefault="003D3EB5" w:rsidP="003D3EB5">
      <w:pPr>
        <w:pStyle w:val="Zkladntext"/>
        <w:rPr>
          <w:szCs w:val="18"/>
        </w:rPr>
      </w:pPr>
      <w:r w:rsidRPr="00FA4D74">
        <w:rPr>
          <w:szCs w:val="18"/>
        </w:rPr>
        <w:t>Účtovná závierka Spoločnosti k 31. decembru 20</w:t>
      </w:r>
      <w:r w:rsidR="005B6E0E" w:rsidRPr="00FA4D74">
        <w:rPr>
          <w:szCs w:val="18"/>
        </w:rPr>
        <w:t>2</w:t>
      </w:r>
      <w:r w:rsidR="00541ACC" w:rsidRPr="00FA4D74">
        <w:rPr>
          <w:szCs w:val="18"/>
        </w:rPr>
        <w:t>2</w:t>
      </w:r>
      <w:r w:rsidRPr="00FA4D74">
        <w:rPr>
          <w:szCs w:val="18"/>
        </w:rPr>
        <w:t xml:space="preserve"> bola uložená do registra účtovných závierok</w:t>
      </w:r>
      <w:r w:rsidR="00A9058D" w:rsidRPr="00FA4D74">
        <w:rPr>
          <w:szCs w:val="18"/>
        </w:rPr>
        <w:t xml:space="preserve"> </w:t>
      </w:r>
      <w:r w:rsidR="007E02AC" w:rsidRPr="00FA4D74">
        <w:rPr>
          <w:szCs w:val="18"/>
        </w:rPr>
        <w:t>30.06.2023</w:t>
      </w:r>
      <w:r w:rsidR="00A9058D" w:rsidRPr="00FA4D74">
        <w:rPr>
          <w:szCs w:val="18"/>
        </w:rPr>
        <w:t>.</w:t>
      </w:r>
      <w:r w:rsidRPr="00FA4D74">
        <w:rPr>
          <w:szCs w:val="18"/>
        </w:rPr>
        <w:t xml:space="preserve"> </w:t>
      </w:r>
    </w:p>
    <w:p w14:paraId="0480D426" w14:textId="77777777" w:rsidR="003D3EB5" w:rsidRPr="00FA4D74" w:rsidRDefault="003D3EB5" w:rsidP="003D3EB5">
      <w:pPr>
        <w:pStyle w:val="Zkladntext"/>
        <w:ind w:left="0"/>
        <w:rPr>
          <w:szCs w:val="18"/>
        </w:rPr>
      </w:pPr>
      <w:bookmarkStart w:id="2" w:name="OLE_LINK13"/>
      <w:bookmarkStart w:id="3" w:name="OLE_LINK14"/>
    </w:p>
    <w:p w14:paraId="7CDC276C" w14:textId="77777777" w:rsidR="003D3EB5" w:rsidRPr="00FA4D74" w:rsidRDefault="003D3EB5" w:rsidP="003D3EB5">
      <w:pPr>
        <w:pStyle w:val="Nadpis2"/>
        <w:numPr>
          <w:ilvl w:val="0"/>
          <w:numId w:val="2"/>
        </w:numPr>
        <w:rPr>
          <w:szCs w:val="18"/>
        </w:rPr>
      </w:pPr>
      <w:r w:rsidRPr="00FA4D74">
        <w:rPr>
          <w:szCs w:val="18"/>
        </w:rPr>
        <w:t>Schválenie audítora</w:t>
      </w:r>
    </w:p>
    <w:p w14:paraId="24E145FC" w14:textId="1562D5C1" w:rsidR="003D3EB5" w:rsidRPr="00FA4D74" w:rsidRDefault="003D3EB5" w:rsidP="00C7402B">
      <w:pPr>
        <w:pStyle w:val="Zkladntext"/>
        <w:rPr>
          <w:szCs w:val="18"/>
        </w:rPr>
      </w:pPr>
      <w:r w:rsidRPr="00FA4D74">
        <w:rPr>
          <w:szCs w:val="18"/>
        </w:rPr>
        <w:t xml:space="preserve">Valné zhromaždenie </w:t>
      </w:r>
      <w:r w:rsidR="00A9058D" w:rsidRPr="00FA4D74">
        <w:rPr>
          <w:szCs w:val="18"/>
        </w:rPr>
        <w:t xml:space="preserve">dňa </w:t>
      </w:r>
      <w:r w:rsidR="00AF70B4" w:rsidRPr="00FA4D74">
        <w:rPr>
          <w:szCs w:val="18"/>
        </w:rPr>
        <w:t>28.07.2023</w:t>
      </w:r>
      <w:r w:rsidRPr="00FA4D74">
        <w:rPr>
          <w:szCs w:val="18"/>
        </w:rPr>
        <w:t xml:space="preserve"> schválilo spoločnosť</w:t>
      </w:r>
      <w:r w:rsidR="00C7402B" w:rsidRPr="00FA4D74">
        <w:rPr>
          <w:szCs w:val="18"/>
        </w:rPr>
        <w:t xml:space="preserve"> MANDAT AUDIT, s.r.o. </w:t>
      </w:r>
      <w:r w:rsidRPr="00FA4D74">
        <w:rPr>
          <w:szCs w:val="18"/>
        </w:rPr>
        <w:t>ako audítora na overenie účtovnej závierky za účtovné obdobie od 1. januára 20</w:t>
      </w:r>
      <w:r w:rsidR="00A9058D" w:rsidRPr="00FA4D74">
        <w:rPr>
          <w:szCs w:val="18"/>
        </w:rPr>
        <w:t>2</w:t>
      </w:r>
      <w:r w:rsidR="00541ACC" w:rsidRPr="00FA4D74">
        <w:rPr>
          <w:szCs w:val="18"/>
        </w:rPr>
        <w:t>3</w:t>
      </w:r>
      <w:r w:rsidRPr="00FA4D74">
        <w:rPr>
          <w:szCs w:val="18"/>
        </w:rPr>
        <w:t xml:space="preserve"> do 31. decembra 20</w:t>
      </w:r>
      <w:r w:rsidR="00A9058D" w:rsidRPr="00FA4D74">
        <w:rPr>
          <w:szCs w:val="18"/>
        </w:rPr>
        <w:t>2</w:t>
      </w:r>
      <w:r w:rsidR="00541ACC" w:rsidRPr="00FA4D74">
        <w:rPr>
          <w:szCs w:val="18"/>
        </w:rPr>
        <w:t>3</w:t>
      </w:r>
      <w:r w:rsidRPr="00FA4D74">
        <w:rPr>
          <w:szCs w:val="18"/>
        </w:rPr>
        <w:t xml:space="preserve">. </w:t>
      </w:r>
    </w:p>
    <w:p w14:paraId="226B3BFC" w14:textId="77777777" w:rsidR="009D6F60" w:rsidRPr="00FA4D74" w:rsidRDefault="009D6F60" w:rsidP="003D3EB5">
      <w:pPr>
        <w:pStyle w:val="Zkladntext"/>
        <w:rPr>
          <w:szCs w:val="18"/>
        </w:rPr>
      </w:pPr>
    </w:p>
    <w:p w14:paraId="21FC351C" w14:textId="77777777" w:rsidR="00A9058D" w:rsidRPr="00FA4D74" w:rsidRDefault="00A9058D" w:rsidP="003D3EB5">
      <w:pPr>
        <w:pStyle w:val="Zkladntext"/>
        <w:rPr>
          <w:szCs w:val="18"/>
        </w:rPr>
      </w:pPr>
    </w:p>
    <w:p w14:paraId="652FD5A4" w14:textId="77777777" w:rsidR="00B43665" w:rsidRPr="00FA4D74" w:rsidRDefault="003D3EB5" w:rsidP="00B43665">
      <w:pPr>
        <w:pStyle w:val="Nadpis1"/>
        <w:tabs>
          <w:tab w:val="num" w:pos="360"/>
        </w:tabs>
        <w:ind w:left="360"/>
        <w:rPr>
          <w:szCs w:val="18"/>
        </w:rPr>
      </w:pPr>
      <w:bookmarkStart w:id="4" w:name="_Toc530739898"/>
      <w:bookmarkEnd w:id="2"/>
      <w:bookmarkEnd w:id="3"/>
      <w:r w:rsidRPr="00FA4D74">
        <w:rPr>
          <w:szCs w:val="18"/>
        </w:rPr>
        <w:t>informácie o</w:t>
      </w:r>
      <w:r w:rsidR="00A9058D" w:rsidRPr="00FA4D74">
        <w:rPr>
          <w:szCs w:val="18"/>
        </w:rPr>
        <w:t> </w:t>
      </w:r>
      <w:r w:rsidRPr="00FA4D74">
        <w:rPr>
          <w:szCs w:val="18"/>
        </w:rPr>
        <w:t>spoločníkoch</w:t>
      </w:r>
      <w:r w:rsidR="00A9058D" w:rsidRPr="00FA4D74">
        <w:rPr>
          <w:color w:val="0070C0"/>
          <w:szCs w:val="18"/>
        </w:rPr>
        <w:t xml:space="preserve"> </w:t>
      </w:r>
      <w:r w:rsidRPr="00FA4D74">
        <w:rPr>
          <w:szCs w:val="18"/>
        </w:rPr>
        <w:t>účtovnej jednotky</w:t>
      </w:r>
      <w:bookmarkEnd w:id="4"/>
    </w:p>
    <w:p w14:paraId="386CDA19" w14:textId="77777777" w:rsidR="00B43665" w:rsidRPr="00FA4D74" w:rsidRDefault="00B43665" w:rsidP="00B43665">
      <w:pPr>
        <w:pStyle w:val="Nadpis1"/>
        <w:numPr>
          <w:ilvl w:val="0"/>
          <w:numId w:val="0"/>
        </w:numPr>
        <w:ind w:left="360"/>
        <w:rPr>
          <w:szCs w:val="18"/>
        </w:rPr>
      </w:pPr>
    </w:p>
    <w:p w14:paraId="4254F8A1" w14:textId="1E00033D" w:rsidR="003D3EB5" w:rsidRPr="00FA4D74" w:rsidRDefault="00B43665" w:rsidP="00B43665">
      <w:pPr>
        <w:pStyle w:val="Nadpis1"/>
        <w:numPr>
          <w:ilvl w:val="0"/>
          <w:numId w:val="0"/>
        </w:numPr>
        <w:ind w:left="360"/>
        <w:rPr>
          <w:szCs w:val="18"/>
        </w:rPr>
      </w:pPr>
      <w:r w:rsidRPr="00FA4D74">
        <w:rPr>
          <w:szCs w:val="18"/>
        </w:rPr>
        <w:t>K 31.12.202</w:t>
      </w:r>
      <w:r w:rsidR="00541ACC" w:rsidRPr="00FA4D74">
        <w:rPr>
          <w:szCs w:val="18"/>
        </w:rPr>
        <w:t>3</w:t>
      </w:r>
      <w:r w:rsidR="003D3EB5" w:rsidRPr="00FA4D74">
        <w:rPr>
          <w:szCs w:val="18"/>
        </w:rPr>
        <w:t xml:space="preserve"> </w:t>
      </w:r>
      <w:r w:rsidRPr="00FA4D74">
        <w:rPr>
          <w:szCs w:val="18"/>
        </w:rPr>
        <w:t>VYZERALA</w:t>
      </w:r>
      <w:r w:rsidR="003D3EB5" w:rsidRPr="00FA4D74">
        <w:rPr>
          <w:szCs w:val="18"/>
        </w:rPr>
        <w:t xml:space="preserve"> štruktúra spoločníkov</w:t>
      </w:r>
      <w:r w:rsidRPr="00FA4D74">
        <w:rPr>
          <w:szCs w:val="18"/>
        </w:rPr>
        <w:t>, AkciONÁROV</w:t>
      </w:r>
      <w:r w:rsidR="003D3EB5" w:rsidRPr="00FA4D74">
        <w:rPr>
          <w:color w:val="0070C0"/>
          <w:szCs w:val="18"/>
        </w:rPr>
        <w:t xml:space="preserve"> </w:t>
      </w:r>
      <w:r w:rsidR="003D3EB5" w:rsidRPr="00FA4D74">
        <w:rPr>
          <w:szCs w:val="18"/>
        </w:rPr>
        <w:t xml:space="preserve">Spoločnosti </w:t>
      </w:r>
      <w:r w:rsidRPr="00FA4D74">
        <w:rPr>
          <w:szCs w:val="18"/>
        </w:rPr>
        <w:t>NASLEDOVNE</w:t>
      </w:r>
      <w:r w:rsidR="003D3EB5" w:rsidRPr="00FA4D74">
        <w:rPr>
          <w:szCs w:val="18"/>
        </w:rPr>
        <w:t>:</w:t>
      </w:r>
    </w:p>
    <w:p w14:paraId="50D317B9" w14:textId="77777777" w:rsidR="003D3EB5" w:rsidRPr="00FA4D74" w:rsidRDefault="003D3EB5" w:rsidP="003D3EB5">
      <w:pPr>
        <w:pStyle w:val="Zkladntext"/>
        <w:rPr>
          <w:szCs w:val="18"/>
        </w:rPr>
      </w:pPr>
    </w:p>
    <w:bookmarkStart w:id="5" w:name="_MON_1508080632"/>
    <w:bookmarkEnd w:id="5"/>
    <w:p w14:paraId="4D41E8E0" w14:textId="7B416BB1" w:rsidR="003D3EB5" w:rsidRPr="00FA4D74" w:rsidRDefault="00B43665" w:rsidP="003D3EB5">
      <w:pPr>
        <w:pStyle w:val="Zkladntext"/>
        <w:rPr>
          <w:szCs w:val="18"/>
        </w:rPr>
      </w:pPr>
      <w:r w:rsidRPr="00FA4D74">
        <w:rPr>
          <w:szCs w:val="18"/>
        </w:rPr>
        <w:object w:dxaOrig="8378" w:dyaOrig="2047" w14:anchorId="6B0C8C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7.05pt" o:ole="">
            <v:imagedata r:id="rId7" o:title=""/>
          </v:shape>
          <o:OLEObject Type="Embed" ProgID="Excel.Sheet.12" ShapeID="_x0000_i1025" DrawAspect="Content" ObjectID="_1781339214" r:id="rId8"/>
        </w:object>
      </w:r>
    </w:p>
    <w:p w14:paraId="748FBCF4" w14:textId="77777777" w:rsidR="003D3EB5" w:rsidRPr="00FA4D74" w:rsidRDefault="003D3EB5" w:rsidP="003D3EB5">
      <w:pPr>
        <w:pStyle w:val="Zkladntext"/>
        <w:rPr>
          <w:szCs w:val="18"/>
        </w:rPr>
      </w:pPr>
    </w:p>
    <w:p w14:paraId="4950C5D7" w14:textId="77777777" w:rsidR="003D3EB5" w:rsidRPr="00FA4D74" w:rsidRDefault="003D3EB5" w:rsidP="003D3EB5">
      <w:pPr>
        <w:pStyle w:val="Zkladntext"/>
        <w:rPr>
          <w:szCs w:val="18"/>
        </w:rPr>
      </w:pPr>
    </w:p>
    <w:p w14:paraId="7BEC5455" w14:textId="77777777" w:rsidR="003D3EB5" w:rsidRPr="00FA4D74" w:rsidRDefault="003D3EB5" w:rsidP="003D3EB5">
      <w:pPr>
        <w:pStyle w:val="Nadpis1"/>
        <w:tabs>
          <w:tab w:val="num" w:pos="360"/>
        </w:tabs>
        <w:ind w:left="360"/>
        <w:rPr>
          <w:szCs w:val="18"/>
        </w:rPr>
      </w:pPr>
      <w:bookmarkStart w:id="6" w:name="_Toc530739899"/>
      <w:r w:rsidRPr="00FA4D74">
        <w:rPr>
          <w:szCs w:val="18"/>
        </w:rPr>
        <w:lastRenderedPageBreak/>
        <w:t xml:space="preserve">Informácie o PRIJATÝCH POSTUPOCH </w:t>
      </w:r>
      <w:bookmarkEnd w:id="6"/>
    </w:p>
    <w:p w14:paraId="346C3432" w14:textId="77777777" w:rsidR="003D3EB5" w:rsidRPr="00FA4D74" w:rsidRDefault="003D3EB5" w:rsidP="003D3EB5">
      <w:pPr>
        <w:pStyle w:val="Zkladntext"/>
        <w:ind w:left="786"/>
        <w:rPr>
          <w:szCs w:val="18"/>
        </w:rPr>
      </w:pPr>
    </w:p>
    <w:p w14:paraId="600B2120" w14:textId="77777777" w:rsidR="00B43665" w:rsidRPr="00FA4D74" w:rsidRDefault="00B43665" w:rsidP="00B43665">
      <w:pPr>
        <w:spacing w:after="100" w:afterAutospacing="1"/>
        <w:ind w:right="-471"/>
        <w:jc w:val="both"/>
        <w:rPr>
          <w:sz w:val="18"/>
          <w:szCs w:val="18"/>
          <w:u w:val="single"/>
        </w:rPr>
      </w:pPr>
      <w:r w:rsidRPr="00FA4D74">
        <w:rPr>
          <w:sz w:val="18"/>
          <w:szCs w:val="18"/>
          <w:u w:val="single"/>
        </w:rPr>
        <w:t xml:space="preserve">1) </w:t>
      </w:r>
      <w:proofErr w:type="spellStart"/>
      <w:r w:rsidRPr="00FA4D74">
        <w:rPr>
          <w:sz w:val="18"/>
          <w:szCs w:val="18"/>
          <w:u w:val="single"/>
        </w:rPr>
        <w:t>Going</w:t>
      </w:r>
      <w:proofErr w:type="spellEnd"/>
      <w:r w:rsidRPr="00FA4D74">
        <w:rPr>
          <w:sz w:val="18"/>
          <w:szCs w:val="18"/>
          <w:u w:val="single"/>
        </w:rPr>
        <w:t xml:space="preserve"> </w:t>
      </w:r>
      <w:proofErr w:type="spellStart"/>
      <w:r w:rsidRPr="00FA4D74">
        <w:rPr>
          <w:sz w:val="18"/>
          <w:szCs w:val="18"/>
          <w:u w:val="single"/>
        </w:rPr>
        <w:t>concern</w:t>
      </w:r>
      <w:proofErr w:type="spellEnd"/>
    </w:p>
    <w:p w14:paraId="62CBD24A" w14:textId="77777777" w:rsidR="00B26C4E" w:rsidRPr="00FA4D74" w:rsidRDefault="00B26C4E" w:rsidP="00B26C4E">
      <w:pPr>
        <w:pStyle w:val="Zkladntext"/>
        <w:ind w:left="0"/>
      </w:pPr>
      <w:r w:rsidRPr="00FA4D74">
        <w:t>Účtovná závierka bola zostavená za predpokladu nepretržitého trvania Spoločnosti (</w:t>
      </w:r>
      <w:proofErr w:type="spellStart"/>
      <w:r w:rsidRPr="00FA4D74">
        <w:t>going</w:t>
      </w:r>
      <w:proofErr w:type="spellEnd"/>
      <w:r w:rsidRPr="00FA4D74">
        <w:t xml:space="preserve"> </w:t>
      </w:r>
      <w:proofErr w:type="spellStart"/>
      <w:r w:rsidRPr="00FA4D74">
        <w:t>concern</w:t>
      </w:r>
      <w:proofErr w:type="spellEnd"/>
      <w:r w:rsidRPr="00FA4D74">
        <w:t>).</w:t>
      </w:r>
    </w:p>
    <w:p w14:paraId="404F49A2" w14:textId="77777777" w:rsidR="00B26C4E" w:rsidRPr="00FA4D74" w:rsidRDefault="00B26C4E" w:rsidP="00B26C4E">
      <w:pPr>
        <w:pStyle w:val="Zkladntext"/>
        <w:ind w:left="450"/>
      </w:pPr>
    </w:p>
    <w:p w14:paraId="3CC8A325" w14:textId="7D3D74A0" w:rsidR="00B26C4E" w:rsidRPr="00FA4D74" w:rsidRDefault="00B26C4E" w:rsidP="00B26C4E">
      <w:pPr>
        <w:pStyle w:val="Zkladntext"/>
        <w:ind w:left="0"/>
      </w:pPr>
      <w:r w:rsidRPr="00FA4D74">
        <w:t>V účtovnom období 202</w:t>
      </w:r>
      <w:r w:rsidR="00541ACC" w:rsidRPr="00FA4D74">
        <w:t>3</w:t>
      </w:r>
      <w:r w:rsidRPr="00FA4D74">
        <w:t xml:space="preserve"> Spoločnosť nevykonala žiadne opravy významných chýb minulých účtovných období.</w:t>
      </w:r>
    </w:p>
    <w:p w14:paraId="78278D5E" w14:textId="77777777" w:rsidR="00B26C4E" w:rsidRPr="00FA4D74" w:rsidRDefault="00B26C4E" w:rsidP="00B26C4E">
      <w:pPr>
        <w:pStyle w:val="Zkladntext"/>
        <w:ind w:left="450"/>
      </w:pPr>
    </w:p>
    <w:p w14:paraId="20674191" w14:textId="77777777" w:rsidR="00B26C4E" w:rsidRPr="00FA4D74" w:rsidRDefault="00B26C4E" w:rsidP="00B26C4E">
      <w:pPr>
        <w:pStyle w:val="Zkladntext"/>
        <w:ind w:left="0"/>
      </w:pPr>
      <w:r w:rsidRPr="00FA4D74">
        <w:t xml:space="preserve">Účtovné metódy a všeobecné účtovné zásady boli účtovnou jednotkou konzistentne aplikované. </w:t>
      </w:r>
    </w:p>
    <w:p w14:paraId="344B193D" w14:textId="77777777" w:rsidR="00B26C4E" w:rsidRPr="00FA4D74" w:rsidRDefault="00B26C4E" w:rsidP="00B26C4E">
      <w:pPr>
        <w:pStyle w:val="Zkladntext"/>
        <w:ind w:left="450"/>
      </w:pPr>
    </w:p>
    <w:p w14:paraId="753D96D7" w14:textId="77777777" w:rsidR="00541ACC" w:rsidRPr="00FA4D74" w:rsidRDefault="00541ACC" w:rsidP="00541ACC">
      <w:pPr>
        <w:pStyle w:val="Zkladntext"/>
        <w:ind w:left="0"/>
        <w:rPr>
          <w:rFonts w:cs="Tahoma"/>
          <w:color w:val="050505"/>
          <w:szCs w:val="18"/>
        </w:rPr>
      </w:pPr>
      <w:r w:rsidRPr="00FA4D74">
        <w:rPr>
          <w:rFonts w:cs="Tahoma"/>
          <w:color w:val="050505"/>
          <w:szCs w:val="18"/>
        </w:rPr>
        <w:t>Posúdili sme vplyv súčasnej geopolitickej situácie na účtovnú závierku za rok 2023. Toto posúdenie zahŕňalo náš najlepší odhad zhodnotenia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súčasná geopolitická situácia nemá zásadný vplyv na schopnosť spoločnosti nepretržite pokračovať v činnosti nasledujúcich 12 mesiacov.</w:t>
      </w:r>
    </w:p>
    <w:p w14:paraId="11E8B0BF" w14:textId="26D153A6" w:rsidR="00F13CEA" w:rsidRPr="00FA4D74" w:rsidRDefault="00F13CEA" w:rsidP="00BD4DE4">
      <w:pPr>
        <w:pStyle w:val="Zkladntext"/>
        <w:ind w:left="0"/>
        <w:rPr>
          <w:szCs w:val="18"/>
        </w:rPr>
      </w:pPr>
    </w:p>
    <w:p w14:paraId="7FFEDCE6" w14:textId="47437C45" w:rsidR="00F13CEA" w:rsidRPr="00FA4D74" w:rsidRDefault="002B43B0" w:rsidP="00F13CEA">
      <w:pPr>
        <w:pStyle w:val="Zkladntext"/>
        <w:ind w:left="0"/>
        <w:rPr>
          <w:szCs w:val="18"/>
        </w:rPr>
      </w:pPr>
      <w:r w:rsidRPr="00FA4D74">
        <w:rPr>
          <w:szCs w:val="18"/>
        </w:rPr>
        <w:t xml:space="preserve">Spoločnosť dosiahla zisk počas bežného účtovného obdobia vo výške 108.772 EUR a vykazuje k súvahovému dňu bežného účtovného obdobia záporné vlastné imanie vo výške 641.126 EUR. </w:t>
      </w:r>
      <w:r w:rsidR="00F13CEA" w:rsidRPr="00FA4D74">
        <w:rPr>
          <w:szCs w:val="18"/>
        </w:rPr>
        <w:t xml:space="preserve">Spoločnosť dosiahla stratu počas </w:t>
      </w:r>
      <w:r w:rsidRPr="00FA4D74">
        <w:rPr>
          <w:szCs w:val="18"/>
        </w:rPr>
        <w:t>bezprostredne predchádzajúceho</w:t>
      </w:r>
      <w:r w:rsidR="00F13CEA" w:rsidRPr="00FA4D74">
        <w:rPr>
          <w:szCs w:val="18"/>
        </w:rPr>
        <w:t xml:space="preserve"> účtovného obdobia vo výške 417.451 EUR a vykazuje k súvahovému dňu </w:t>
      </w:r>
      <w:r w:rsidRPr="00FA4D74">
        <w:rPr>
          <w:szCs w:val="18"/>
        </w:rPr>
        <w:t xml:space="preserve">bezprostredne predchádzajúceho </w:t>
      </w:r>
      <w:r w:rsidR="00F13CEA" w:rsidRPr="00FA4D74">
        <w:rPr>
          <w:szCs w:val="18"/>
        </w:rPr>
        <w:t>účtovného obdobia záporné vlastné imanie vo výške 749.897 EUR</w:t>
      </w:r>
      <w:r w:rsidRPr="00FA4D74">
        <w:rPr>
          <w:szCs w:val="18"/>
        </w:rPr>
        <w:t>.</w:t>
      </w:r>
      <w:r w:rsidR="00F13CEA" w:rsidRPr="00FA4D74">
        <w:rPr>
          <w:szCs w:val="18"/>
        </w:rPr>
        <w:t xml:space="preserve"> Spoločnosť taktiež obdržala tzv. </w:t>
      </w:r>
      <w:proofErr w:type="spellStart"/>
      <w:r w:rsidR="00F13CEA" w:rsidRPr="00FA4D74">
        <w:rPr>
          <w:szCs w:val="18"/>
        </w:rPr>
        <w:t>support</w:t>
      </w:r>
      <w:proofErr w:type="spellEnd"/>
      <w:r w:rsidR="00F13CEA" w:rsidRPr="00FA4D74">
        <w:rPr>
          <w:szCs w:val="18"/>
        </w:rPr>
        <w:t xml:space="preserve"> </w:t>
      </w:r>
      <w:proofErr w:type="spellStart"/>
      <w:r w:rsidR="00F13CEA" w:rsidRPr="00FA4D74">
        <w:rPr>
          <w:szCs w:val="18"/>
        </w:rPr>
        <w:t>letter</w:t>
      </w:r>
      <w:proofErr w:type="spellEnd"/>
      <w:r w:rsidR="00F13CEA" w:rsidRPr="00FA4D74">
        <w:rPr>
          <w:szCs w:val="18"/>
        </w:rPr>
        <w:t xml:space="preserve"> od spoločník</w:t>
      </w:r>
      <w:r w:rsidR="00BD68F7" w:rsidRPr="00FA4D74">
        <w:rPr>
          <w:szCs w:val="18"/>
        </w:rPr>
        <w:t>ov</w:t>
      </w:r>
      <w:r w:rsidR="00F13CEA" w:rsidRPr="00FA4D74">
        <w:rPr>
          <w:szCs w:val="18"/>
        </w:rPr>
        <w:t xml:space="preserve"> </w:t>
      </w:r>
      <w:proofErr w:type="spellStart"/>
      <w:r w:rsidR="00F13CEA" w:rsidRPr="00FA4D74">
        <w:rPr>
          <w:szCs w:val="18"/>
        </w:rPr>
        <w:t>Arca</w:t>
      </w:r>
      <w:proofErr w:type="spellEnd"/>
      <w:r w:rsidR="00F13CEA" w:rsidRPr="00FA4D74">
        <w:rPr>
          <w:szCs w:val="18"/>
        </w:rPr>
        <w:t xml:space="preserve"> </w:t>
      </w:r>
      <w:proofErr w:type="spellStart"/>
      <w:r w:rsidR="00F13CEA" w:rsidRPr="00FA4D74">
        <w:rPr>
          <w:szCs w:val="18"/>
        </w:rPr>
        <w:t>Capital</w:t>
      </w:r>
      <w:proofErr w:type="spellEnd"/>
      <w:r w:rsidR="00F13CEA" w:rsidRPr="00FA4D74">
        <w:rPr>
          <w:szCs w:val="18"/>
        </w:rPr>
        <w:t xml:space="preserve"> Slovakia a Jozefa </w:t>
      </w:r>
      <w:proofErr w:type="spellStart"/>
      <w:r w:rsidR="00F13CEA" w:rsidRPr="00FA4D74">
        <w:rPr>
          <w:szCs w:val="18"/>
        </w:rPr>
        <w:t>Berka</w:t>
      </w:r>
      <w:proofErr w:type="spellEnd"/>
      <w:r w:rsidR="00F13CEA" w:rsidRPr="00FA4D74">
        <w:rPr>
          <w:szCs w:val="18"/>
        </w:rPr>
        <w:t>, ako potvrdenie o finančnej podpore Spoločnosti v prípade úpadku na minimálne 12 mesiacov od daného dátumu.</w:t>
      </w:r>
    </w:p>
    <w:p w14:paraId="6F6D5F55" w14:textId="77777777" w:rsidR="00F13CEA" w:rsidRPr="00FA4D74" w:rsidRDefault="00F13CEA" w:rsidP="00F13CEA">
      <w:pPr>
        <w:pStyle w:val="Zkladntext"/>
        <w:ind w:left="0"/>
        <w:rPr>
          <w:szCs w:val="18"/>
        </w:rPr>
      </w:pPr>
    </w:p>
    <w:p w14:paraId="51EF42C7" w14:textId="77777777" w:rsidR="00F13CEA" w:rsidRPr="00FA4D74" w:rsidRDefault="00F13CEA" w:rsidP="00F13CEA">
      <w:pPr>
        <w:pStyle w:val="Zkladntext"/>
        <w:ind w:left="0"/>
        <w:rPr>
          <w:szCs w:val="18"/>
        </w:rPr>
      </w:pPr>
      <w:r w:rsidRPr="00FA4D74">
        <w:rPr>
          <w:szCs w:val="18"/>
        </w:rPr>
        <w:t>Spoločnosť patrí do skupiny podnikov ARCA, kde na najvyššej úrovni skupiny prebieha reštrukturalizačné konanie. Ku dňu zostavenia účtovnej závierky neboli známe dopady tohto konania na spoločnosť a ani ich nebolo možné odhadnúť.</w:t>
      </w:r>
    </w:p>
    <w:p w14:paraId="46727006" w14:textId="77777777" w:rsidR="003D3EB5" w:rsidRPr="00FA4D74" w:rsidRDefault="003D3EB5" w:rsidP="003D3EB5">
      <w:pPr>
        <w:pStyle w:val="Zkladntext"/>
        <w:ind w:left="450"/>
        <w:rPr>
          <w:szCs w:val="18"/>
        </w:rPr>
      </w:pPr>
    </w:p>
    <w:p w14:paraId="6FD58029" w14:textId="77777777" w:rsidR="00B43665" w:rsidRPr="00FA4D74" w:rsidRDefault="00B43665" w:rsidP="00B43665">
      <w:pPr>
        <w:pStyle w:val="Pismenka"/>
        <w:numPr>
          <w:ilvl w:val="0"/>
          <w:numId w:val="0"/>
        </w:numPr>
        <w:tabs>
          <w:tab w:val="left" w:pos="708"/>
        </w:tabs>
        <w:ind w:left="360" w:hanging="360"/>
        <w:rPr>
          <w:szCs w:val="18"/>
        </w:rPr>
      </w:pPr>
      <w:r w:rsidRPr="00FA4D74">
        <w:rPr>
          <w:szCs w:val="18"/>
        </w:rPr>
        <w:t>Použitie odhadov a úsudkov</w:t>
      </w:r>
    </w:p>
    <w:p w14:paraId="6CA298CE" w14:textId="77777777" w:rsidR="00B43665" w:rsidRPr="007E73F5" w:rsidRDefault="00B43665" w:rsidP="00B43665">
      <w:pPr>
        <w:pStyle w:val="Zkladntext"/>
        <w:ind w:left="0"/>
        <w:rPr>
          <w:szCs w:val="18"/>
        </w:rPr>
      </w:pPr>
      <w:r w:rsidRPr="00FA4D74">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4CD170A" w14:textId="77777777" w:rsidR="00B43665" w:rsidRPr="007E73F5" w:rsidRDefault="00B43665" w:rsidP="00B43665">
      <w:pPr>
        <w:pStyle w:val="Zkladntext"/>
        <w:ind w:left="0"/>
        <w:rPr>
          <w:szCs w:val="18"/>
        </w:rPr>
      </w:pPr>
    </w:p>
    <w:p w14:paraId="639CED0E" w14:textId="51BD9E85" w:rsidR="004C17BB" w:rsidRDefault="00B43665" w:rsidP="00F13CEA">
      <w:pPr>
        <w:pStyle w:val="Zkladntext"/>
        <w:ind w:left="0"/>
        <w:rPr>
          <w:szCs w:val="18"/>
        </w:rPr>
      </w:pPr>
      <w:r w:rsidRPr="007E73F5">
        <w:rPr>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7277278F" w14:textId="77777777" w:rsidR="00F13CEA" w:rsidRPr="007E73F5" w:rsidRDefault="00F13CEA" w:rsidP="00F13CEA">
      <w:pPr>
        <w:pStyle w:val="Zkladntext"/>
        <w:ind w:left="0"/>
        <w:rPr>
          <w:b/>
          <w:bCs/>
          <w:szCs w:val="18"/>
        </w:rPr>
      </w:pPr>
    </w:p>
    <w:p w14:paraId="73280751" w14:textId="77777777" w:rsidR="004C17BB" w:rsidRPr="007E73F5" w:rsidRDefault="004C17BB" w:rsidP="004C17BB">
      <w:pPr>
        <w:pStyle w:val="Pismenka"/>
        <w:numPr>
          <w:ilvl w:val="0"/>
          <w:numId w:val="0"/>
        </w:numPr>
        <w:tabs>
          <w:tab w:val="left" w:pos="708"/>
        </w:tabs>
        <w:ind w:left="360" w:hanging="360"/>
        <w:rPr>
          <w:szCs w:val="18"/>
        </w:rPr>
      </w:pPr>
      <w:r w:rsidRPr="007E73F5">
        <w:rPr>
          <w:szCs w:val="18"/>
        </w:rPr>
        <w:t>Dlhodobý nehmotný majetok a dlhodobý hmotný majetok</w:t>
      </w:r>
    </w:p>
    <w:p w14:paraId="61ADA782" w14:textId="77777777" w:rsidR="004C17BB" w:rsidRPr="007E73F5" w:rsidRDefault="004C17BB" w:rsidP="004C17BB">
      <w:pPr>
        <w:pStyle w:val="Zkladntext"/>
        <w:ind w:left="0"/>
        <w:rPr>
          <w:szCs w:val="18"/>
        </w:rPr>
      </w:pPr>
      <w:r w:rsidRPr="007E73F5">
        <w:rPr>
          <w:szCs w:val="18"/>
        </w:rPr>
        <w:t xml:space="preserve">Dlhodobý majetok nakupovaný sa oceňuje obstarávacou cenou, ktorá zahŕňa cenu obstarania a náklady súvisiace s obstaraním (clo, prepravu, montáž, poistné a pod.). </w:t>
      </w:r>
    </w:p>
    <w:p w14:paraId="5E001472" w14:textId="77777777" w:rsidR="004C17BB" w:rsidRPr="007E73F5" w:rsidRDefault="004C17BB" w:rsidP="004C17BB">
      <w:pPr>
        <w:pStyle w:val="Zkladntext"/>
        <w:ind w:left="0"/>
        <w:rPr>
          <w:szCs w:val="18"/>
        </w:rPr>
      </w:pPr>
    </w:p>
    <w:p w14:paraId="441D3AAC" w14:textId="77777777" w:rsidR="004C17BB" w:rsidRPr="007E73F5" w:rsidRDefault="004C17BB" w:rsidP="004C17BB">
      <w:pPr>
        <w:pStyle w:val="Zkladntext"/>
        <w:ind w:left="0"/>
        <w:rPr>
          <w:szCs w:val="18"/>
        </w:rPr>
      </w:pPr>
      <w:r w:rsidRPr="007E73F5">
        <w:rPr>
          <w:szCs w:val="18"/>
        </w:rPr>
        <w:t>Súčasťou obstarávacej ceny dlhodobého hmotného majetku nie sú úroky z cudzích zdrojov ani realizované kurzové rozdiely, ktoré vznikli do momentu uvedenia dlhodobého majetku do používania.</w:t>
      </w:r>
    </w:p>
    <w:p w14:paraId="3060A97C" w14:textId="77777777" w:rsidR="004C17BB" w:rsidRPr="007E73F5" w:rsidRDefault="004C17BB" w:rsidP="004C17BB">
      <w:pPr>
        <w:pStyle w:val="Zkladntext"/>
        <w:ind w:left="0"/>
        <w:rPr>
          <w:szCs w:val="18"/>
        </w:rPr>
      </w:pPr>
    </w:p>
    <w:p w14:paraId="0752BB17" w14:textId="77777777" w:rsidR="004C17BB" w:rsidRPr="007E73F5" w:rsidRDefault="004C17BB" w:rsidP="004C17BB">
      <w:pPr>
        <w:pStyle w:val="Zkladntext"/>
        <w:ind w:left="0"/>
        <w:rPr>
          <w:szCs w:val="18"/>
        </w:rPr>
      </w:pPr>
      <w:r w:rsidRPr="007E73F5">
        <w:rPr>
          <w:szCs w:val="18"/>
        </w:rPr>
        <w:t>Súčasťou obstarávacej ceny dlhodobého nehmotného majetku nie sú úroky z cudzích zdrojov, ktoré vznikli do momentu zaradenia dlhodobého nehmotného majetku do používania.</w:t>
      </w:r>
    </w:p>
    <w:p w14:paraId="0BE007F2" w14:textId="77777777" w:rsidR="004C17BB" w:rsidRPr="007E73F5" w:rsidRDefault="004C17BB" w:rsidP="004C17BB">
      <w:pPr>
        <w:pStyle w:val="Zkladntext"/>
        <w:rPr>
          <w:szCs w:val="18"/>
        </w:rPr>
      </w:pPr>
    </w:p>
    <w:p w14:paraId="2C9D974C" w14:textId="77777777" w:rsidR="004C17BB" w:rsidRPr="007E73F5" w:rsidRDefault="004C17BB" w:rsidP="004C17BB">
      <w:pPr>
        <w:pStyle w:val="Zkladntext"/>
        <w:ind w:left="0"/>
        <w:rPr>
          <w:szCs w:val="18"/>
        </w:rPr>
      </w:pPr>
      <w:r w:rsidRPr="007E73F5">
        <w:rPr>
          <w:szCs w:val="18"/>
        </w:rPr>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nižšia ako 300 EUR, sa odpisuje jednorazovo pri uvedení do používania. Drobný dlhodobý nehmotný majetok, ktorého obstarávacia cena (resp. vlastné náklady) je 300 - 2 400 EUR sa odpisuje 4 roky. Predpokladaná doba používania, metóda odpisovania a odpisová sadzba sú uvedené v nasledujúcej tabuľke:</w:t>
      </w:r>
    </w:p>
    <w:p w14:paraId="34C203EB" w14:textId="77777777" w:rsidR="004C17BB" w:rsidRPr="007E73F5" w:rsidRDefault="004C17BB" w:rsidP="004C17BB">
      <w:pPr>
        <w:pStyle w:val="Zkladntext"/>
        <w:rPr>
          <w:szCs w:val="18"/>
        </w:rPr>
      </w:pPr>
    </w:p>
    <w:tbl>
      <w:tblPr>
        <w:tblW w:w="0" w:type="auto"/>
        <w:tblInd w:w="456" w:type="dxa"/>
        <w:tblCellMar>
          <w:left w:w="30" w:type="dxa"/>
          <w:right w:w="30" w:type="dxa"/>
        </w:tblCellMar>
        <w:tblLook w:val="04A0" w:firstRow="1" w:lastRow="0" w:firstColumn="1" w:lastColumn="0" w:noHBand="0" w:noVBand="1"/>
      </w:tblPr>
      <w:tblGrid>
        <w:gridCol w:w="2874"/>
        <w:gridCol w:w="413"/>
        <w:gridCol w:w="1539"/>
        <w:gridCol w:w="235"/>
        <w:gridCol w:w="1807"/>
        <w:gridCol w:w="235"/>
        <w:gridCol w:w="1682"/>
      </w:tblGrid>
      <w:tr w:rsidR="004C17BB" w:rsidRPr="007E73F5" w14:paraId="3A4A3825" w14:textId="77777777" w:rsidTr="002B68A3">
        <w:trPr>
          <w:trHeight w:val="250"/>
        </w:trPr>
        <w:tc>
          <w:tcPr>
            <w:tcW w:w="3287" w:type="dxa"/>
            <w:gridSpan w:val="2"/>
          </w:tcPr>
          <w:p w14:paraId="20407C67" w14:textId="77777777" w:rsidR="004C17BB" w:rsidRDefault="004C17BB" w:rsidP="00D61A8F">
            <w:pPr>
              <w:pStyle w:val="Tabulka"/>
              <w:rPr>
                <w:szCs w:val="18"/>
              </w:rPr>
            </w:pPr>
            <w:r w:rsidRPr="007E73F5">
              <w:rPr>
                <w:szCs w:val="18"/>
              </w:rPr>
              <w:br w:type="page"/>
            </w:r>
          </w:p>
          <w:p w14:paraId="03B65021" w14:textId="5AF91250" w:rsidR="00B92CD2" w:rsidRPr="007E73F5" w:rsidRDefault="00B92CD2" w:rsidP="00D61A8F">
            <w:pPr>
              <w:pStyle w:val="Tabulka"/>
              <w:rPr>
                <w:szCs w:val="18"/>
              </w:rPr>
            </w:pPr>
          </w:p>
        </w:tc>
        <w:tc>
          <w:tcPr>
            <w:tcW w:w="1539" w:type="dxa"/>
            <w:hideMark/>
          </w:tcPr>
          <w:p w14:paraId="042CB64B" w14:textId="77777777" w:rsidR="004C17BB" w:rsidRPr="007E73F5" w:rsidRDefault="004C17BB" w:rsidP="00D61A8F">
            <w:pPr>
              <w:pStyle w:val="Tabulka"/>
              <w:jc w:val="center"/>
              <w:rPr>
                <w:szCs w:val="18"/>
              </w:rPr>
            </w:pPr>
            <w:r w:rsidRPr="007E73F5">
              <w:rPr>
                <w:szCs w:val="18"/>
              </w:rPr>
              <w:t>Predpokladaná</w:t>
            </w:r>
          </w:p>
        </w:tc>
        <w:tc>
          <w:tcPr>
            <w:tcW w:w="235" w:type="dxa"/>
          </w:tcPr>
          <w:p w14:paraId="425A067B" w14:textId="77777777" w:rsidR="004C17BB" w:rsidRPr="007E73F5" w:rsidRDefault="004C17BB" w:rsidP="00D61A8F">
            <w:pPr>
              <w:pStyle w:val="Tabulka"/>
              <w:jc w:val="center"/>
              <w:rPr>
                <w:szCs w:val="18"/>
              </w:rPr>
            </w:pPr>
          </w:p>
        </w:tc>
        <w:tc>
          <w:tcPr>
            <w:tcW w:w="1807" w:type="dxa"/>
            <w:hideMark/>
          </w:tcPr>
          <w:p w14:paraId="12B76F1C" w14:textId="77777777" w:rsidR="004C17BB" w:rsidRPr="007E73F5" w:rsidRDefault="004C17BB" w:rsidP="00D61A8F">
            <w:pPr>
              <w:pStyle w:val="Tabulka"/>
              <w:jc w:val="center"/>
              <w:rPr>
                <w:szCs w:val="18"/>
              </w:rPr>
            </w:pPr>
            <w:r w:rsidRPr="007E73F5">
              <w:rPr>
                <w:szCs w:val="18"/>
              </w:rPr>
              <w:t>Metóda</w:t>
            </w:r>
          </w:p>
        </w:tc>
        <w:tc>
          <w:tcPr>
            <w:tcW w:w="235" w:type="dxa"/>
          </w:tcPr>
          <w:p w14:paraId="222E3128" w14:textId="77777777" w:rsidR="004C17BB" w:rsidRPr="007E73F5" w:rsidRDefault="004C17BB" w:rsidP="00D61A8F">
            <w:pPr>
              <w:pStyle w:val="Tabulka"/>
              <w:jc w:val="center"/>
              <w:rPr>
                <w:szCs w:val="18"/>
              </w:rPr>
            </w:pPr>
          </w:p>
        </w:tc>
        <w:tc>
          <w:tcPr>
            <w:tcW w:w="1682" w:type="dxa"/>
            <w:hideMark/>
          </w:tcPr>
          <w:p w14:paraId="612096E8" w14:textId="77777777" w:rsidR="004C17BB" w:rsidRPr="007E73F5" w:rsidRDefault="004C17BB" w:rsidP="00D61A8F">
            <w:pPr>
              <w:pStyle w:val="Tabulka"/>
              <w:jc w:val="center"/>
              <w:rPr>
                <w:szCs w:val="18"/>
              </w:rPr>
            </w:pPr>
            <w:r w:rsidRPr="007E73F5">
              <w:rPr>
                <w:szCs w:val="18"/>
              </w:rPr>
              <w:t>Ročná odpisová</w:t>
            </w:r>
          </w:p>
        </w:tc>
      </w:tr>
      <w:tr w:rsidR="004C17BB" w:rsidRPr="007E73F5" w14:paraId="32639990" w14:textId="77777777" w:rsidTr="002B68A3">
        <w:trPr>
          <w:trHeight w:val="250"/>
        </w:trPr>
        <w:tc>
          <w:tcPr>
            <w:tcW w:w="2874" w:type="dxa"/>
            <w:tcBorders>
              <w:top w:val="nil"/>
              <w:left w:val="nil"/>
              <w:bottom w:val="single" w:sz="4" w:space="0" w:color="auto"/>
              <w:right w:val="nil"/>
            </w:tcBorders>
          </w:tcPr>
          <w:p w14:paraId="4C58B291" w14:textId="77777777" w:rsidR="004C17BB" w:rsidRPr="007E73F5" w:rsidRDefault="004C17BB" w:rsidP="00D61A8F">
            <w:pPr>
              <w:pStyle w:val="Tabulka"/>
              <w:rPr>
                <w:szCs w:val="18"/>
              </w:rPr>
            </w:pPr>
          </w:p>
        </w:tc>
        <w:tc>
          <w:tcPr>
            <w:tcW w:w="413" w:type="dxa"/>
            <w:tcBorders>
              <w:top w:val="nil"/>
              <w:left w:val="nil"/>
              <w:bottom w:val="single" w:sz="4" w:space="0" w:color="auto"/>
              <w:right w:val="nil"/>
            </w:tcBorders>
          </w:tcPr>
          <w:p w14:paraId="01C73753" w14:textId="77777777" w:rsidR="004C17BB" w:rsidRPr="007E73F5" w:rsidRDefault="004C17BB" w:rsidP="00D61A8F">
            <w:pPr>
              <w:pStyle w:val="Tabulka"/>
              <w:rPr>
                <w:szCs w:val="18"/>
              </w:rPr>
            </w:pPr>
          </w:p>
        </w:tc>
        <w:tc>
          <w:tcPr>
            <w:tcW w:w="1539" w:type="dxa"/>
            <w:tcBorders>
              <w:top w:val="nil"/>
              <w:left w:val="nil"/>
              <w:bottom w:val="single" w:sz="4" w:space="0" w:color="auto"/>
              <w:right w:val="nil"/>
            </w:tcBorders>
            <w:hideMark/>
          </w:tcPr>
          <w:p w14:paraId="52A22C0A" w14:textId="77777777" w:rsidR="004C17BB" w:rsidRPr="007E73F5" w:rsidRDefault="004C17BB" w:rsidP="00D61A8F">
            <w:pPr>
              <w:pStyle w:val="Tabulka"/>
              <w:jc w:val="center"/>
              <w:rPr>
                <w:szCs w:val="18"/>
              </w:rPr>
            </w:pPr>
            <w:r w:rsidRPr="007E73F5">
              <w:rPr>
                <w:szCs w:val="18"/>
              </w:rPr>
              <w:t>doba používania</w:t>
            </w:r>
            <w:r w:rsidRPr="007E73F5">
              <w:rPr>
                <w:szCs w:val="18"/>
              </w:rPr>
              <w:br/>
              <w:t>v rokoch</w:t>
            </w:r>
          </w:p>
        </w:tc>
        <w:tc>
          <w:tcPr>
            <w:tcW w:w="235" w:type="dxa"/>
            <w:tcBorders>
              <w:top w:val="nil"/>
              <w:left w:val="nil"/>
              <w:bottom w:val="single" w:sz="4" w:space="0" w:color="auto"/>
              <w:right w:val="nil"/>
            </w:tcBorders>
          </w:tcPr>
          <w:p w14:paraId="32806104" w14:textId="77777777" w:rsidR="004C17BB" w:rsidRPr="007E73F5" w:rsidRDefault="004C17BB" w:rsidP="00D61A8F">
            <w:pPr>
              <w:pStyle w:val="Tabulka"/>
              <w:jc w:val="center"/>
              <w:rPr>
                <w:szCs w:val="18"/>
              </w:rPr>
            </w:pPr>
          </w:p>
        </w:tc>
        <w:tc>
          <w:tcPr>
            <w:tcW w:w="1807" w:type="dxa"/>
            <w:tcBorders>
              <w:top w:val="nil"/>
              <w:left w:val="nil"/>
              <w:bottom w:val="single" w:sz="4" w:space="0" w:color="auto"/>
              <w:right w:val="nil"/>
            </w:tcBorders>
            <w:hideMark/>
          </w:tcPr>
          <w:p w14:paraId="021697B8" w14:textId="77777777" w:rsidR="004C17BB" w:rsidRPr="007E73F5" w:rsidRDefault="004C17BB" w:rsidP="00D61A8F">
            <w:pPr>
              <w:pStyle w:val="Tabulka"/>
              <w:jc w:val="center"/>
              <w:rPr>
                <w:szCs w:val="18"/>
              </w:rPr>
            </w:pPr>
            <w:r w:rsidRPr="007E73F5">
              <w:rPr>
                <w:szCs w:val="18"/>
              </w:rPr>
              <w:t>odpisovania</w:t>
            </w:r>
          </w:p>
        </w:tc>
        <w:tc>
          <w:tcPr>
            <w:tcW w:w="235" w:type="dxa"/>
            <w:tcBorders>
              <w:top w:val="nil"/>
              <w:left w:val="nil"/>
              <w:bottom w:val="single" w:sz="4" w:space="0" w:color="auto"/>
              <w:right w:val="nil"/>
            </w:tcBorders>
          </w:tcPr>
          <w:p w14:paraId="37C72956" w14:textId="77777777" w:rsidR="004C17BB" w:rsidRPr="007E73F5" w:rsidRDefault="004C17BB" w:rsidP="00D61A8F">
            <w:pPr>
              <w:pStyle w:val="Tabulka"/>
              <w:jc w:val="center"/>
              <w:rPr>
                <w:szCs w:val="18"/>
              </w:rPr>
            </w:pPr>
          </w:p>
        </w:tc>
        <w:tc>
          <w:tcPr>
            <w:tcW w:w="1682" w:type="dxa"/>
            <w:tcBorders>
              <w:top w:val="nil"/>
              <w:left w:val="nil"/>
              <w:bottom w:val="single" w:sz="4" w:space="0" w:color="auto"/>
              <w:right w:val="nil"/>
            </w:tcBorders>
            <w:hideMark/>
          </w:tcPr>
          <w:p w14:paraId="6E89AA9F" w14:textId="77777777" w:rsidR="004C17BB" w:rsidRPr="007E73F5" w:rsidRDefault="004C17BB" w:rsidP="00D61A8F">
            <w:pPr>
              <w:pStyle w:val="Tabulka"/>
              <w:jc w:val="center"/>
              <w:rPr>
                <w:szCs w:val="18"/>
              </w:rPr>
            </w:pPr>
            <w:r w:rsidRPr="007E73F5">
              <w:rPr>
                <w:szCs w:val="18"/>
              </w:rPr>
              <w:t>sadzba v %</w:t>
            </w:r>
          </w:p>
        </w:tc>
      </w:tr>
      <w:tr w:rsidR="004C17BB" w:rsidRPr="007E73F5" w14:paraId="4FEAC000" w14:textId="77777777" w:rsidTr="002B68A3">
        <w:trPr>
          <w:trHeight w:val="250"/>
        </w:trPr>
        <w:tc>
          <w:tcPr>
            <w:tcW w:w="3287" w:type="dxa"/>
            <w:gridSpan w:val="2"/>
            <w:hideMark/>
          </w:tcPr>
          <w:p w14:paraId="3206F045" w14:textId="77777777" w:rsidR="004C17BB" w:rsidRPr="007E73F5" w:rsidRDefault="004C17BB" w:rsidP="00D61A8F">
            <w:pPr>
              <w:pStyle w:val="Tabulka"/>
              <w:rPr>
                <w:szCs w:val="18"/>
              </w:rPr>
            </w:pPr>
            <w:r w:rsidRPr="007E73F5">
              <w:rPr>
                <w:szCs w:val="18"/>
              </w:rPr>
              <w:t>Softvér</w:t>
            </w:r>
          </w:p>
        </w:tc>
        <w:tc>
          <w:tcPr>
            <w:tcW w:w="1539" w:type="dxa"/>
            <w:hideMark/>
          </w:tcPr>
          <w:p w14:paraId="4F3C616E" w14:textId="77777777" w:rsidR="004C17BB" w:rsidRPr="007E73F5" w:rsidRDefault="004C17BB" w:rsidP="00D61A8F">
            <w:pPr>
              <w:pStyle w:val="Tabulka"/>
              <w:jc w:val="center"/>
              <w:rPr>
                <w:szCs w:val="18"/>
              </w:rPr>
            </w:pPr>
            <w:r w:rsidRPr="007E73F5">
              <w:rPr>
                <w:szCs w:val="18"/>
              </w:rPr>
              <w:t>5</w:t>
            </w:r>
          </w:p>
        </w:tc>
        <w:tc>
          <w:tcPr>
            <w:tcW w:w="235" w:type="dxa"/>
          </w:tcPr>
          <w:p w14:paraId="5A72950C" w14:textId="77777777" w:rsidR="004C17BB" w:rsidRPr="007E73F5" w:rsidRDefault="004C17BB" w:rsidP="00D61A8F">
            <w:pPr>
              <w:pStyle w:val="Tabulka"/>
              <w:jc w:val="center"/>
              <w:rPr>
                <w:szCs w:val="18"/>
              </w:rPr>
            </w:pPr>
          </w:p>
        </w:tc>
        <w:tc>
          <w:tcPr>
            <w:tcW w:w="1807" w:type="dxa"/>
            <w:hideMark/>
          </w:tcPr>
          <w:p w14:paraId="78CCD043" w14:textId="77777777" w:rsidR="004C17BB" w:rsidRPr="007E73F5" w:rsidRDefault="004C17BB" w:rsidP="00D61A8F">
            <w:pPr>
              <w:pStyle w:val="Tabulka"/>
              <w:jc w:val="center"/>
              <w:rPr>
                <w:szCs w:val="18"/>
              </w:rPr>
            </w:pPr>
            <w:r w:rsidRPr="007E73F5">
              <w:rPr>
                <w:szCs w:val="18"/>
              </w:rPr>
              <w:t>lineárna</w:t>
            </w:r>
          </w:p>
        </w:tc>
        <w:tc>
          <w:tcPr>
            <w:tcW w:w="235" w:type="dxa"/>
          </w:tcPr>
          <w:p w14:paraId="645E918D" w14:textId="77777777" w:rsidR="004C17BB" w:rsidRPr="007E73F5" w:rsidRDefault="004C17BB" w:rsidP="00D61A8F">
            <w:pPr>
              <w:pStyle w:val="Tabulka"/>
              <w:jc w:val="center"/>
              <w:rPr>
                <w:szCs w:val="18"/>
              </w:rPr>
            </w:pPr>
          </w:p>
        </w:tc>
        <w:tc>
          <w:tcPr>
            <w:tcW w:w="1682" w:type="dxa"/>
            <w:hideMark/>
          </w:tcPr>
          <w:p w14:paraId="1B02A7C4" w14:textId="77777777" w:rsidR="004C17BB" w:rsidRPr="007E73F5" w:rsidRDefault="004C17BB" w:rsidP="00D61A8F">
            <w:pPr>
              <w:pStyle w:val="Tabulka"/>
              <w:jc w:val="center"/>
              <w:rPr>
                <w:szCs w:val="18"/>
              </w:rPr>
            </w:pPr>
            <w:r w:rsidRPr="007E73F5">
              <w:rPr>
                <w:szCs w:val="18"/>
              </w:rPr>
              <w:t>20</w:t>
            </w:r>
          </w:p>
        </w:tc>
      </w:tr>
      <w:tr w:rsidR="004C17BB" w:rsidRPr="007E73F5" w14:paraId="24A33F2B" w14:textId="77777777" w:rsidTr="002B68A3">
        <w:trPr>
          <w:trHeight w:val="250"/>
        </w:trPr>
        <w:tc>
          <w:tcPr>
            <w:tcW w:w="3287" w:type="dxa"/>
            <w:gridSpan w:val="2"/>
          </w:tcPr>
          <w:p w14:paraId="7BD4A9DF" w14:textId="77777777" w:rsidR="004C17BB" w:rsidRPr="007E73F5" w:rsidRDefault="004C17BB" w:rsidP="00D61A8F">
            <w:pPr>
              <w:pStyle w:val="Tabulka"/>
              <w:rPr>
                <w:szCs w:val="18"/>
              </w:rPr>
            </w:pPr>
            <w:r w:rsidRPr="007E73F5">
              <w:rPr>
                <w:szCs w:val="18"/>
              </w:rPr>
              <w:t>Drobný softvér</w:t>
            </w:r>
          </w:p>
        </w:tc>
        <w:tc>
          <w:tcPr>
            <w:tcW w:w="1539" w:type="dxa"/>
          </w:tcPr>
          <w:p w14:paraId="2885C31A" w14:textId="77777777" w:rsidR="004C17BB" w:rsidRPr="007E73F5" w:rsidRDefault="004C17BB" w:rsidP="00D61A8F">
            <w:pPr>
              <w:pStyle w:val="Tabulka"/>
              <w:jc w:val="center"/>
              <w:rPr>
                <w:szCs w:val="18"/>
              </w:rPr>
            </w:pPr>
            <w:r w:rsidRPr="007E73F5">
              <w:rPr>
                <w:szCs w:val="18"/>
              </w:rPr>
              <w:t>4</w:t>
            </w:r>
          </w:p>
        </w:tc>
        <w:tc>
          <w:tcPr>
            <w:tcW w:w="235" w:type="dxa"/>
          </w:tcPr>
          <w:p w14:paraId="2E9A9649" w14:textId="77777777" w:rsidR="004C17BB" w:rsidRPr="007E73F5" w:rsidRDefault="004C17BB" w:rsidP="00D61A8F">
            <w:pPr>
              <w:pStyle w:val="Tabulka"/>
              <w:jc w:val="center"/>
              <w:rPr>
                <w:szCs w:val="18"/>
              </w:rPr>
            </w:pPr>
          </w:p>
        </w:tc>
        <w:tc>
          <w:tcPr>
            <w:tcW w:w="1807" w:type="dxa"/>
          </w:tcPr>
          <w:p w14:paraId="7B844030" w14:textId="77777777" w:rsidR="004C17BB" w:rsidRPr="007E73F5" w:rsidRDefault="004C17BB" w:rsidP="00D61A8F">
            <w:pPr>
              <w:pStyle w:val="Tabulka"/>
              <w:jc w:val="center"/>
              <w:rPr>
                <w:szCs w:val="18"/>
              </w:rPr>
            </w:pPr>
            <w:r w:rsidRPr="007E73F5">
              <w:rPr>
                <w:szCs w:val="18"/>
              </w:rPr>
              <w:t>lineárna</w:t>
            </w:r>
          </w:p>
        </w:tc>
        <w:tc>
          <w:tcPr>
            <w:tcW w:w="235" w:type="dxa"/>
          </w:tcPr>
          <w:p w14:paraId="1B9F7131" w14:textId="77777777" w:rsidR="004C17BB" w:rsidRPr="007E73F5" w:rsidRDefault="004C17BB" w:rsidP="00D61A8F">
            <w:pPr>
              <w:pStyle w:val="Tabulka"/>
              <w:jc w:val="center"/>
              <w:rPr>
                <w:szCs w:val="18"/>
              </w:rPr>
            </w:pPr>
          </w:p>
        </w:tc>
        <w:tc>
          <w:tcPr>
            <w:tcW w:w="1682" w:type="dxa"/>
          </w:tcPr>
          <w:p w14:paraId="4EC6331A" w14:textId="77777777" w:rsidR="004C17BB" w:rsidRPr="007E73F5" w:rsidRDefault="004C17BB" w:rsidP="00D61A8F">
            <w:pPr>
              <w:pStyle w:val="Tabulka"/>
              <w:jc w:val="center"/>
              <w:rPr>
                <w:szCs w:val="18"/>
              </w:rPr>
            </w:pPr>
            <w:r w:rsidRPr="007E73F5">
              <w:rPr>
                <w:szCs w:val="18"/>
              </w:rPr>
              <w:t>25</w:t>
            </w:r>
          </w:p>
        </w:tc>
      </w:tr>
      <w:tr w:rsidR="004C17BB" w:rsidRPr="007E73F5" w14:paraId="38B44CB3" w14:textId="77777777" w:rsidTr="002B68A3">
        <w:trPr>
          <w:trHeight w:val="250"/>
        </w:trPr>
        <w:tc>
          <w:tcPr>
            <w:tcW w:w="3287" w:type="dxa"/>
            <w:gridSpan w:val="2"/>
          </w:tcPr>
          <w:p w14:paraId="25BB1C7B" w14:textId="77777777" w:rsidR="004C17BB" w:rsidRPr="007E73F5" w:rsidRDefault="004C17BB" w:rsidP="00D61A8F">
            <w:pPr>
              <w:pStyle w:val="Tabulka"/>
              <w:rPr>
                <w:szCs w:val="18"/>
              </w:rPr>
            </w:pPr>
          </w:p>
        </w:tc>
        <w:tc>
          <w:tcPr>
            <w:tcW w:w="1539" w:type="dxa"/>
          </w:tcPr>
          <w:p w14:paraId="16405595" w14:textId="77777777" w:rsidR="004C17BB" w:rsidRPr="007E73F5" w:rsidRDefault="004C17BB" w:rsidP="00D61A8F">
            <w:pPr>
              <w:pStyle w:val="Tabulka"/>
              <w:jc w:val="center"/>
              <w:rPr>
                <w:szCs w:val="18"/>
              </w:rPr>
            </w:pPr>
          </w:p>
        </w:tc>
        <w:tc>
          <w:tcPr>
            <w:tcW w:w="235" w:type="dxa"/>
          </w:tcPr>
          <w:p w14:paraId="3D1FDFC3" w14:textId="77777777" w:rsidR="004C17BB" w:rsidRPr="007E73F5" w:rsidRDefault="004C17BB" w:rsidP="00D61A8F">
            <w:pPr>
              <w:pStyle w:val="Tabulka"/>
              <w:jc w:val="center"/>
              <w:rPr>
                <w:szCs w:val="18"/>
              </w:rPr>
            </w:pPr>
          </w:p>
        </w:tc>
        <w:tc>
          <w:tcPr>
            <w:tcW w:w="1807" w:type="dxa"/>
          </w:tcPr>
          <w:p w14:paraId="0AD8233F" w14:textId="77777777" w:rsidR="004C17BB" w:rsidRPr="007E73F5" w:rsidRDefault="004C17BB" w:rsidP="00D61A8F">
            <w:pPr>
              <w:pStyle w:val="Tabulka"/>
              <w:jc w:val="center"/>
              <w:rPr>
                <w:szCs w:val="18"/>
              </w:rPr>
            </w:pPr>
          </w:p>
        </w:tc>
        <w:tc>
          <w:tcPr>
            <w:tcW w:w="235" w:type="dxa"/>
          </w:tcPr>
          <w:p w14:paraId="20CCCE7A" w14:textId="77777777" w:rsidR="004C17BB" w:rsidRPr="007E73F5" w:rsidRDefault="004C17BB" w:rsidP="00D61A8F">
            <w:pPr>
              <w:pStyle w:val="Tabulka"/>
              <w:jc w:val="center"/>
              <w:rPr>
                <w:szCs w:val="18"/>
              </w:rPr>
            </w:pPr>
          </w:p>
        </w:tc>
        <w:tc>
          <w:tcPr>
            <w:tcW w:w="1682" w:type="dxa"/>
          </w:tcPr>
          <w:p w14:paraId="6C19E6B3" w14:textId="77777777" w:rsidR="004C17BB" w:rsidRPr="007E73F5" w:rsidRDefault="004C17BB" w:rsidP="00D61A8F">
            <w:pPr>
              <w:pStyle w:val="Tabulka"/>
              <w:jc w:val="center"/>
              <w:rPr>
                <w:szCs w:val="18"/>
              </w:rPr>
            </w:pPr>
          </w:p>
        </w:tc>
      </w:tr>
    </w:tbl>
    <w:p w14:paraId="77EF499D" w14:textId="77777777" w:rsidR="004C17BB" w:rsidRPr="007E73F5" w:rsidRDefault="004C17BB" w:rsidP="004C17BB">
      <w:pPr>
        <w:pStyle w:val="Zkladntext"/>
        <w:rPr>
          <w:szCs w:val="18"/>
        </w:rPr>
      </w:pPr>
    </w:p>
    <w:p w14:paraId="31E7FD07" w14:textId="77777777" w:rsidR="004C17BB" w:rsidRPr="007E73F5" w:rsidRDefault="004C17BB" w:rsidP="004C17BB">
      <w:pPr>
        <w:pStyle w:val="Zkladntext"/>
        <w:ind w:left="0"/>
        <w:rPr>
          <w:szCs w:val="18"/>
        </w:rPr>
      </w:pPr>
      <w:r w:rsidRPr="007E73F5">
        <w:rPr>
          <w:szCs w:val="18"/>
        </w:rPr>
        <w:lastRenderedPageBreak/>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400 EUR až 1 700 EUR a doba použitia dlhšia ako jeden rok sa odpisuje na dobu, ktorá bola stanovená v odpisovom pláne. Drobný hmotný majetok, ktorého obstarávacia cena je 100 - 300 EUR, sa odpisuje po dobu 2 rokov.  Pozemky sa neodpisujú. Predpokladaná doba používania, metóda odpisovania a odpisová sadzba sú uvedené v nasledujúcej tabuľke:</w:t>
      </w:r>
    </w:p>
    <w:p w14:paraId="2BE2CC16" w14:textId="77777777" w:rsidR="004C17BB" w:rsidRPr="007E73F5" w:rsidRDefault="004C17BB" w:rsidP="004C17BB">
      <w:pPr>
        <w:pStyle w:val="Zkladntext"/>
        <w:rPr>
          <w:szCs w:val="18"/>
        </w:rPr>
      </w:pPr>
    </w:p>
    <w:tbl>
      <w:tblPr>
        <w:tblW w:w="0" w:type="auto"/>
        <w:tblInd w:w="456" w:type="dxa"/>
        <w:tblLayout w:type="fixed"/>
        <w:tblCellMar>
          <w:left w:w="30" w:type="dxa"/>
          <w:right w:w="30" w:type="dxa"/>
        </w:tblCellMar>
        <w:tblLook w:val="04A0" w:firstRow="1" w:lastRow="0" w:firstColumn="1" w:lastColumn="0" w:noHBand="0" w:noVBand="1"/>
      </w:tblPr>
      <w:tblGrid>
        <w:gridCol w:w="2976"/>
        <w:gridCol w:w="142"/>
        <w:gridCol w:w="1985"/>
        <w:gridCol w:w="141"/>
        <w:gridCol w:w="1701"/>
        <w:gridCol w:w="142"/>
        <w:gridCol w:w="1701"/>
      </w:tblGrid>
      <w:tr w:rsidR="004C17BB" w:rsidRPr="007E73F5" w14:paraId="6DD8B5E7" w14:textId="77777777" w:rsidTr="00D61A8F">
        <w:trPr>
          <w:trHeight w:val="250"/>
        </w:trPr>
        <w:tc>
          <w:tcPr>
            <w:tcW w:w="3118" w:type="dxa"/>
            <w:gridSpan w:val="2"/>
          </w:tcPr>
          <w:p w14:paraId="36BC39F7" w14:textId="77777777" w:rsidR="004C17BB" w:rsidRPr="007E73F5" w:rsidRDefault="004C17BB" w:rsidP="00D61A8F">
            <w:pPr>
              <w:pStyle w:val="Tabulka"/>
              <w:rPr>
                <w:szCs w:val="18"/>
              </w:rPr>
            </w:pPr>
          </w:p>
        </w:tc>
        <w:tc>
          <w:tcPr>
            <w:tcW w:w="1985" w:type="dxa"/>
            <w:hideMark/>
          </w:tcPr>
          <w:p w14:paraId="6E0887A1" w14:textId="77777777" w:rsidR="004C17BB" w:rsidRPr="007E73F5" w:rsidRDefault="004C17BB" w:rsidP="00D61A8F">
            <w:pPr>
              <w:pStyle w:val="Tabulka"/>
              <w:jc w:val="center"/>
              <w:rPr>
                <w:szCs w:val="18"/>
              </w:rPr>
            </w:pPr>
            <w:r w:rsidRPr="007E73F5">
              <w:rPr>
                <w:szCs w:val="18"/>
              </w:rPr>
              <w:t>Predpokladaná</w:t>
            </w:r>
          </w:p>
        </w:tc>
        <w:tc>
          <w:tcPr>
            <w:tcW w:w="141" w:type="dxa"/>
          </w:tcPr>
          <w:p w14:paraId="58480F97" w14:textId="77777777" w:rsidR="004C17BB" w:rsidRPr="007E73F5" w:rsidRDefault="004C17BB" w:rsidP="00D61A8F">
            <w:pPr>
              <w:pStyle w:val="Tabulka"/>
              <w:jc w:val="center"/>
              <w:rPr>
                <w:szCs w:val="18"/>
              </w:rPr>
            </w:pPr>
          </w:p>
        </w:tc>
        <w:tc>
          <w:tcPr>
            <w:tcW w:w="1701" w:type="dxa"/>
            <w:hideMark/>
          </w:tcPr>
          <w:p w14:paraId="5F8B0778" w14:textId="77777777" w:rsidR="004C17BB" w:rsidRPr="007E73F5" w:rsidRDefault="004C17BB" w:rsidP="00D61A8F">
            <w:pPr>
              <w:pStyle w:val="Tabulka"/>
              <w:jc w:val="center"/>
              <w:rPr>
                <w:szCs w:val="18"/>
              </w:rPr>
            </w:pPr>
            <w:r w:rsidRPr="007E73F5">
              <w:rPr>
                <w:szCs w:val="18"/>
              </w:rPr>
              <w:t>Metóda</w:t>
            </w:r>
          </w:p>
        </w:tc>
        <w:tc>
          <w:tcPr>
            <w:tcW w:w="142" w:type="dxa"/>
          </w:tcPr>
          <w:p w14:paraId="73AA6AD8" w14:textId="77777777" w:rsidR="004C17BB" w:rsidRPr="007E73F5" w:rsidRDefault="004C17BB" w:rsidP="00D61A8F">
            <w:pPr>
              <w:pStyle w:val="Tabulka"/>
              <w:jc w:val="center"/>
              <w:rPr>
                <w:szCs w:val="18"/>
              </w:rPr>
            </w:pPr>
          </w:p>
        </w:tc>
        <w:tc>
          <w:tcPr>
            <w:tcW w:w="1701" w:type="dxa"/>
            <w:hideMark/>
          </w:tcPr>
          <w:p w14:paraId="6BD1E204" w14:textId="77777777" w:rsidR="004C17BB" w:rsidRPr="007E73F5" w:rsidRDefault="004C17BB" w:rsidP="00D61A8F">
            <w:pPr>
              <w:pStyle w:val="Tabulka"/>
              <w:jc w:val="center"/>
              <w:rPr>
                <w:szCs w:val="18"/>
              </w:rPr>
            </w:pPr>
            <w:r w:rsidRPr="007E73F5">
              <w:rPr>
                <w:szCs w:val="18"/>
              </w:rPr>
              <w:t>Ročná odpisová</w:t>
            </w:r>
          </w:p>
        </w:tc>
      </w:tr>
      <w:tr w:rsidR="004C17BB" w:rsidRPr="007E73F5" w14:paraId="495BBBF7" w14:textId="77777777" w:rsidTr="00D61A8F">
        <w:trPr>
          <w:trHeight w:val="250"/>
        </w:trPr>
        <w:tc>
          <w:tcPr>
            <w:tcW w:w="2976" w:type="dxa"/>
            <w:tcBorders>
              <w:top w:val="nil"/>
              <w:left w:val="nil"/>
              <w:bottom w:val="single" w:sz="4" w:space="0" w:color="auto"/>
              <w:right w:val="nil"/>
            </w:tcBorders>
          </w:tcPr>
          <w:p w14:paraId="2DC741E6" w14:textId="77777777" w:rsidR="004C17BB" w:rsidRPr="007E73F5" w:rsidRDefault="004C17BB" w:rsidP="00D61A8F">
            <w:pPr>
              <w:pStyle w:val="Tabulka"/>
              <w:rPr>
                <w:szCs w:val="18"/>
              </w:rPr>
            </w:pPr>
          </w:p>
        </w:tc>
        <w:tc>
          <w:tcPr>
            <w:tcW w:w="142" w:type="dxa"/>
            <w:tcBorders>
              <w:top w:val="nil"/>
              <w:left w:val="nil"/>
              <w:bottom w:val="single" w:sz="4" w:space="0" w:color="auto"/>
              <w:right w:val="nil"/>
            </w:tcBorders>
          </w:tcPr>
          <w:p w14:paraId="5037EC72" w14:textId="77777777" w:rsidR="004C17BB" w:rsidRPr="007E73F5" w:rsidRDefault="004C17BB" w:rsidP="00D61A8F">
            <w:pPr>
              <w:pStyle w:val="Tabulka"/>
              <w:rPr>
                <w:szCs w:val="18"/>
              </w:rPr>
            </w:pPr>
          </w:p>
        </w:tc>
        <w:tc>
          <w:tcPr>
            <w:tcW w:w="1985" w:type="dxa"/>
            <w:tcBorders>
              <w:top w:val="nil"/>
              <w:left w:val="nil"/>
              <w:bottom w:val="single" w:sz="4" w:space="0" w:color="auto"/>
              <w:right w:val="nil"/>
            </w:tcBorders>
            <w:hideMark/>
          </w:tcPr>
          <w:p w14:paraId="0C76ADBB" w14:textId="77777777" w:rsidR="004C17BB" w:rsidRPr="007E73F5" w:rsidRDefault="004C17BB" w:rsidP="00D61A8F">
            <w:pPr>
              <w:pStyle w:val="Tabulka"/>
              <w:jc w:val="center"/>
              <w:rPr>
                <w:szCs w:val="18"/>
              </w:rPr>
            </w:pPr>
            <w:r w:rsidRPr="007E73F5">
              <w:rPr>
                <w:szCs w:val="18"/>
              </w:rPr>
              <w:t>doba používania v rokoch</w:t>
            </w:r>
          </w:p>
        </w:tc>
        <w:tc>
          <w:tcPr>
            <w:tcW w:w="141" w:type="dxa"/>
            <w:tcBorders>
              <w:top w:val="nil"/>
              <w:left w:val="nil"/>
              <w:bottom w:val="single" w:sz="4" w:space="0" w:color="auto"/>
              <w:right w:val="nil"/>
            </w:tcBorders>
          </w:tcPr>
          <w:p w14:paraId="3FF38A05" w14:textId="77777777" w:rsidR="004C17BB" w:rsidRPr="007E73F5" w:rsidRDefault="004C17BB" w:rsidP="00D61A8F">
            <w:pPr>
              <w:pStyle w:val="Tabulka"/>
              <w:jc w:val="center"/>
              <w:rPr>
                <w:szCs w:val="18"/>
              </w:rPr>
            </w:pPr>
          </w:p>
        </w:tc>
        <w:tc>
          <w:tcPr>
            <w:tcW w:w="1701" w:type="dxa"/>
            <w:tcBorders>
              <w:top w:val="nil"/>
              <w:left w:val="nil"/>
              <w:bottom w:val="single" w:sz="4" w:space="0" w:color="auto"/>
              <w:right w:val="nil"/>
            </w:tcBorders>
            <w:hideMark/>
          </w:tcPr>
          <w:p w14:paraId="7D02A64C" w14:textId="77777777" w:rsidR="004C17BB" w:rsidRPr="007E73F5" w:rsidRDefault="004C17BB" w:rsidP="00D61A8F">
            <w:pPr>
              <w:pStyle w:val="Tabulka"/>
              <w:jc w:val="center"/>
              <w:rPr>
                <w:szCs w:val="18"/>
              </w:rPr>
            </w:pPr>
            <w:r w:rsidRPr="007E73F5">
              <w:rPr>
                <w:szCs w:val="18"/>
              </w:rPr>
              <w:t>odpisovania</w:t>
            </w:r>
          </w:p>
        </w:tc>
        <w:tc>
          <w:tcPr>
            <w:tcW w:w="142" w:type="dxa"/>
            <w:tcBorders>
              <w:top w:val="nil"/>
              <w:left w:val="nil"/>
              <w:bottom w:val="single" w:sz="4" w:space="0" w:color="auto"/>
              <w:right w:val="nil"/>
            </w:tcBorders>
          </w:tcPr>
          <w:p w14:paraId="69B2B28F" w14:textId="77777777" w:rsidR="004C17BB" w:rsidRPr="007E73F5" w:rsidRDefault="004C17BB" w:rsidP="00D61A8F">
            <w:pPr>
              <w:pStyle w:val="Tabulka"/>
              <w:jc w:val="center"/>
              <w:rPr>
                <w:szCs w:val="18"/>
              </w:rPr>
            </w:pPr>
          </w:p>
        </w:tc>
        <w:tc>
          <w:tcPr>
            <w:tcW w:w="1701" w:type="dxa"/>
            <w:tcBorders>
              <w:top w:val="nil"/>
              <w:left w:val="nil"/>
              <w:bottom w:val="single" w:sz="4" w:space="0" w:color="auto"/>
              <w:right w:val="nil"/>
            </w:tcBorders>
            <w:hideMark/>
          </w:tcPr>
          <w:p w14:paraId="07790905" w14:textId="77777777" w:rsidR="004C17BB" w:rsidRPr="007E73F5" w:rsidRDefault="004C17BB" w:rsidP="00D61A8F">
            <w:pPr>
              <w:pStyle w:val="Tabulka"/>
              <w:jc w:val="center"/>
              <w:rPr>
                <w:szCs w:val="18"/>
              </w:rPr>
            </w:pPr>
            <w:r w:rsidRPr="007E73F5">
              <w:rPr>
                <w:szCs w:val="18"/>
              </w:rPr>
              <w:t>sadzba v %</w:t>
            </w:r>
          </w:p>
        </w:tc>
      </w:tr>
      <w:tr w:rsidR="004C17BB" w:rsidRPr="007E73F5" w14:paraId="32D589CB" w14:textId="77777777" w:rsidTr="00D61A8F">
        <w:trPr>
          <w:trHeight w:val="250"/>
        </w:trPr>
        <w:tc>
          <w:tcPr>
            <w:tcW w:w="3118" w:type="dxa"/>
            <w:gridSpan w:val="2"/>
            <w:tcBorders>
              <w:top w:val="single" w:sz="4" w:space="0" w:color="auto"/>
              <w:left w:val="nil"/>
              <w:bottom w:val="nil"/>
              <w:right w:val="nil"/>
            </w:tcBorders>
            <w:hideMark/>
          </w:tcPr>
          <w:p w14:paraId="5F46C094" w14:textId="77777777" w:rsidR="004C17BB" w:rsidRPr="007E73F5" w:rsidRDefault="004C17BB" w:rsidP="00D61A8F">
            <w:pPr>
              <w:pStyle w:val="Tabulka"/>
              <w:rPr>
                <w:szCs w:val="18"/>
              </w:rPr>
            </w:pPr>
            <w:r w:rsidRPr="007E73F5">
              <w:rPr>
                <w:szCs w:val="18"/>
              </w:rPr>
              <w:t>Stavby</w:t>
            </w:r>
          </w:p>
        </w:tc>
        <w:tc>
          <w:tcPr>
            <w:tcW w:w="1985" w:type="dxa"/>
            <w:tcBorders>
              <w:top w:val="single" w:sz="4" w:space="0" w:color="auto"/>
              <w:left w:val="nil"/>
              <w:bottom w:val="nil"/>
              <w:right w:val="nil"/>
            </w:tcBorders>
            <w:hideMark/>
          </w:tcPr>
          <w:p w14:paraId="3856E367" w14:textId="77777777" w:rsidR="004C17BB" w:rsidRPr="007E73F5" w:rsidRDefault="004C17BB" w:rsidP="00D61A8F">
            <w:pPr>
              <w:pStyle w:val="Tabulka"/>
              <w:jc w:val="center"/>
              <w:rPr>
                <w:szCs w:val="18"/>
              </w:rPr>
            </w:pPr>
            <w:r w:rsidRPr="007E73F5">
              <w:rPr>
                <w:szCs w:val="18"/>
              </w:rPr>
              <w:t>20</w:t>
            </w:r>
          </w:p>
        </w:tc>
        <w:tc>
          <w:tcPr>
            <w:tcW w:w="141" w:type="dxa"/>
            <w:tcBorders>
              <w:top w:val="single" w:sz="4" w:space="0" w:color="auto"/>
              <w:left w:val="nil"/>
              <w:bottom w:val="nil"/>
              <w:right w:val="nil"/>
            </w:tcBorders>
          </w:tcPr>
          <w:p w14:paraId="785EC6FF" w14:textId="77777777" w:rsidR="004C17BB" w:rsidRPr="007E73F5" w:rsidRDefault="004C17BB" w:rsidP="00D61A8F">
            <w:pPr>
              <w:pStyle w:val="Tabulka"/>
              <w:jc w:val="center"/>
              <w:rPr>
                <w:szCs w:val="18"/>
              </w:rPr>
            </w:pPr>
          </w:p>
        </w:tc>
        <w:tc>
          <w:tcPr>
            <w:tcW w:w="1701" w:type="dxa"/>
            <w:tcBorders>
              <w:top w:val="single" w:sz="4" w:space="0" w:color="auto"/>
              <w:left w:val="nil"/>
              <w:bottom w:val="nil"/>
              <w:right w:val="nil"/>
            </w:tcBorders>
            <w:hideMark/>
          </w:tcPr>
          <w:p w14:paraId="67052A02" w14:textId="77777777" w:rsidR="004C17BB" w:rsidRPr="007E73F5" w:rsidRDefault="004C17BB" w:rsidP="00D61A8F">
            <w:pPr>
              <w:pStyle w:val="Tabulka"/>
              <w:jc w:val="center"/>
              <w:rPr>
                <w:szCs w:val="18"/>
              </w:rPr>
            </w:pPr>
            <w:r w:rsidRPr="007E73F5">
              <w:rPr>
                <w:szCs w:val="18"/>
              </w:rPr>
              <w:t>lineárna</w:t>
            </w:r>
          </w:p>
        </w:tc>
        <w:tc>
          <w:tcPr>
            <w:tcW w:w="142" w:type="dxa"/>
            <w:tcBorders>
              <w:top w:val="single" w:sz="4" w:space="0" w:color="auto"/>
              <w:left w:val="nil"/>
              <w:bottom w:val="nil"/>
              <w:right w:val="nil"/>
            </w:tcBorders>
          </w:tcPr>
          <w:p w14:paraId="4C2974DA" w14:textId="77777777" w:rsidR="004C17BB" w:rsidRPr="007E73F5" w:rsidRDefault="004C17BB" w:rsidP="00D61A8F">
            <w:pPr>
              <w:pStyle w:val="Tabulka"/>
              <w:jc w:val="center"/>
              <w:rPr>
                <w:szCs w:val="18"/>
              </w:rPr>
            </w:pPr>
          </w:p>
        </w:tc>
        <w:tc>
          <w:tcPr>
            <w:tcW w:w="1701" w:type="dxa"/>
            <w:tcBorders>
              <w:top w:val="single" w:sz="4" w:space="0" w:color="auto"/>
              <w:left w:val="nil"/>
              <w:bottom w:val="nil"/>
              <w:right w:val="nil"/>
            </w:tcBorders>
            <w:hideMark/>
          </w:tcPr>
          <w:p w14:paraId="6D74BF23" w14:textId="77777777" w:rsidR="004C17BB" w:rsidRPr="007E73F5" w:rsidRDefault="004C17BB" w:rsidP="00D61A8F">
            <w:pPr>
              <w:pStyle w:val="Tabulka"/>
              <w:jc w:val="center"/>
              <w:rPr>
                <w:szCs w:val="18"/>
              </w:rPr>
            </w:pPr>
            <w:r w:rsidRPr="007E73F5">
              <w:rPr>
                <w:szCs w:val="18"/>
              </w:rPr>
              <w:t>5</w:t>
            </w:r>
          </w:p>
        </w:tc>
      </w:tr>
      <w:tr w:rsidR="004C17BB" w:rsidRPr="007E73F5" w14:paraId="78DAED52" w14:textId="77777777" w:rsidTr="00D61A8F">
        <w:trPr>
          <w:trHeight w:val="250"/>
        </w:trPr>
        <w:tc>
          <w:tcPr>
            <w:tcW w:w="3118" w:type="dxa"/>
            <w:gridSpan w:val="2"/>
            <w:hideMark/>
          </w:tcPr>
          <w:p w14:paraId="4513EFC3" w14:textId="77777777" w:rsidR="004C17BB" w:rsidRPr="007E73F5" w:rsidRDefault="004C17BB" w:rsidP="00D61A8F">
            <w:pPr>
              <w:pStyle w:val="Tabulka"/>
              <w:rPr>
                <w:szCs w:val="18"/>
              </w:rPr>
            </w:pPr>
            <w:r w:rsidRPr="007E73F5">
              <w:rPr>
                <w:szCs w:val="18"/>
              </w:rPr>
              <w:t>Výpočtová technika</w:t>
            </w:r>
          </w:p>
        </w:tc>
        <w:tc>
          <w:tcPr>
            <w:tcW w:w="1985" w:type="dxa"/>
            <w:hideMark/>
          </w:tcPr>
          <w:p w14:paraId="28E1DC77" w14:textId="77777777" w:rsidR="004C17BB" w:rsidRPr="007E73F5" w:rsidRDefault="004C17BB" w:rsidP="00D61A8F">
            <w:pPr>
              <w:pStyle w:val="Tabulka"/>
              <w:jc w:val="center"/>
              <w:rPr>
                <w:szCs w:val="18"/>
              </w:rPr>
            </w:pPr>
            <w:r w:rsidRPr="007E73F5">
              <w:rPr>
                <w:szCs w:val="18"/>
              </w:rPr>
              <w:t>5</w:t>
            </w:r>
          </w:p>
        </w:tc>
        <w:tc>
          <w:tcPr>
            <w:tcW w:w="141" w:type="dxa"/>
          </w:tcPr>
          <w:p w14:paraId="7BD385C9" w14:textId="77777777" w:rsidR="004C17BB" w:rsidRPr="007E73F5" w:rsidRDefault="004C17BB" w:rsidP="00D61A8F">
            <w:pPr>
              <w:pStyle w:val="Tabulka"/>
              <w:jc w:val="center"/>
              <w:rPr>
                <w:szCs w:val="18"/>
              </w:rPr>
            </w:pPr>
          </w:p>
        </w:tc>
        <w:tc>
          <w:tcPr>
            <w:tcW w:w="1701" w:type="dxa"/>
            <w:hideMark/>
          </w:tcPr>
          <w:p w14:paraId="7CC077F0" w14:textId="77777777" w:rsidR="004C17BB" w:rsidRPr="007E73F5" w:rsidRDefault="004C17BB" w:rsidP="00D61A8F">
            <w:pPr>
              <w:pStyle w:val="Tabulka"/>
              <w:jc w:val="center"/>
              <w:rPr>
                <w:szCs w:val="18"/>
              </w:rPr>
            </w:pPr>
            <w:r w:rsidRPr="007E73F5">
              <w:rPr>
                <w:szCs w:val="18"/>
              </w:rPr>
              <w:t>lineárna</w:t>
            </w:r>
          </w:p>
        </w:tc>
        <w:tc>
          <w:tcPr>
            <w:tcW w:w="142" w:type="dxa"/>
          </w:tcPr>
          <w:p w14:paraId="7EC61F34" w14:textId="77777777" w:rsidR="004C17BB" w:rsidRPr="007E73F5" w:rsidRDefault="004C17BB" w:rsidP="00D61A8F">
            <w:pPr>
              <w:pStyle w:val="Tabulka"/>
              <w:jc w:val="center"/>
              <w:rPr>
                <w:szCs w:val="18"/>
              </w:rPr>
            </w:pPr>
          </w:p>
        </w:tc>
        <w:tc>
          <w:tcPr>
            <w:tcW w:w="1701" w:type="dxa"/>
            <w:hideMark/>
          </w:tcPr>
          <w:p w14:paraId="11A8192F" w14:textId="77777777" w:rsidR="004C17BB" w:rsidRPr="007E73F5" w:rsidRDefault="004C17BB" w:rsidP="00D61A8F">
            <w:pPr>
              <w:pStyle w:val="Tabulka"/>
              <w:jc w:val="center"/>
              <w:rPr>
                <w:szCs w:val="18"/>
              </w:rPr>
            </w:pPr>
            <w:r w:rsidRPr="007E73F5">
              <w:rPr>
                <w:szCs w:val="18"/>
              </w:rPr>
              <w:t>20</w:t>
            </w:r>
          </w:p>
        </w:tc>
      </w:tr>
      <w:tr w:rsidR="004C17BB" w:rsidRPr="007E73F5" w14:paraId="090D1C96" w14:textId="77777777" w:rsidTr="00D61A8F">
        <w:trPr>
          <w:trHeight w:val="250"/>
        </w:trPr>
        <w:tc>
          <w:tcPr>
            <w:tcW w:w="3118" w:type="dxa"/>
            <w:gridSpan w:val="2"/>
            <w:hideMark/>
          </w:tcPr>
          <w:p w14:paraId="01CF6D69" w14:textId="77777777" w:rsidR="004C17BB" w:rsidRPr="007E73F5" w:rsidRDefault="004C17BB" w:rsidP="00D61A8F">
            <w:pPr>
              <w:pStyle w:val="Tabulka"/>
              <w:rPr>
                <w:szCs w:val="18"/>
              </w:rPr>
            </w:pPr>
            <w:r w:rsidRPr="007E73F5">
              <w:rPr>
                <w:szCs w:val="18"/>
              </w:rPr>
              <w:t>Stroje, prístroje a zariadenia</w:t>
            </w:r>
          </w:p>
        </w:tc>
        <w:tc>
          <w:tcPr>
            <w:tcW w:w="1985" w:type="dxa"/>
            <w:hideMark/>
          </w:tcPr>
          <w:p w14:paraId="0DA50A1F" w14:textId="77777777" w:rsidR="004C17BB" w:rsidRPr="007E73F5" w:rsidRDefault="004C17BB" w:rsidP="00D61A8F">
            <w:pPr>
              <w:pStyle w:val="Tabulka"/>
              <w:jc w:val="center"/>
              <w:rPr>
                <w:szCs w:val="18"/>
              </w:rPr>
            </w:pPr>
            <w:r w:rsidRPr="007E73F5">
              <w:rPr>
                <w:szCs w:val="18"/>
              </w:rPr>
              <w:t>5 až 15</w:t>
            </w:r>
          </w:p>
        </w:tc>
        <w:tc>
          <w:tcPr>
            <w:tcW w:w="141" w:type="dxa"/>
          </w:tcPr>
          <w:p w14:paraId="0F820ADA" w14:textId="77777777" w:rsidR="004C17BB" w:rsidRPr="007E73F5" w:rsidRDefault="004C17BB" w:rsidP="00D61A8F">
            <w:pPr>
              <w:pStyle w:val="Tabulka"/>
              <w:jc w:val="center"/>
              <w:rPr>
                <w:szCs w:val="18"/>
              </w:rPr>
            </w:pPr>
          </w:p>
        </w:tc>
        <w:tc>
          <w:tcPr>
            <w:tcW w:w="1701" w:type="dxa"/>
            <w:hideMark/>
          </w:tcPr>
          <w:p w14:paraId="0AE71189" w14:textId="77777777" w:rsidR="004C17BB" w:rsidRPr="007E73F5" w:rsidRDefault="004C17BB" w:rsidP="00D61A8F">
            <w:pPr>
              <w:pStyle w:val="Tabulka"/>
              <w:jc w:val="center"/>
              <w:rPr>
                <w:szCs w:val="18"/>
              </w:rPr>
            </w:pPr>
            <w:r w:rsidRPr="007E73F5">
              <w:rPr>
                <w:szCs w:val="18"/>
              </w:rPr>
              <w:t>lineárna</w:t>
            </w:r>
          </w:p>
        </w:tc>
        <w:tc>
          <w:tcPr>
            <w:tcW w:w="142" w:type="dxa"/>
          </w:tcPr>
          <w:p w14:paraId="5D985B0E" w14:textId="77777777" w:rsidR="004C17BB" w:rsidRPr="007E73F5" w:rsidRDefault="004C17BB" w:rsidP="00D61A8F">
            <w:pPr>
              <w:pStyle w:val="Tabulka"/>
              <w:jc w:val="center"/>
              <w:rPr>
                <w:szCs w:val="18"/>
              </w:rPr>
            </w:pPr>
          </w:p>
        </w:tc>
        <w:tc>
          <w:tcPr>
            <w:tcW w:w="1701" w:type="dxa"/>
            <w:hideMark/>
          </w:tcPr>
          <w:p w14:paraId="38EA2152" w14:textId="77777777" w:rsidR="004C17BB" w:rsidRPr="007E73F5" w:rsidRDefault="004C17BB" w:rsidP="00D61A8F">
            <w:pPr>
              <w:pStyle w:val="Tabulka"/>
              <w:jc w:val="center"/>
              <w:rPr>
                <w:szCs w:val="18"/>
              </w:rPr>
            </w:pPr>
            <w:r w:rsidRPr="007E73F5">
              <w:rPr>
                <w:szCs w:val="18"/>
              </w:rPr>
              <w:t>20 až 6,6</w:t>
            </w:r>
          </w:p>
        </w:tc>
      </w:tr>
      <w:tr w:rsidR="004C17BB" w:rsidRPr="007E73F5" w14:paraId="69470FC3" w14:textId="77777777" w:rsidTr="00D61A8F">
        <w:trPr>
          <w:trHeight w:val="250"/>
        </w:trPr>
        <w:tc>
          <w:tcPr>
            <w:tcW w:w="3118" w:type="dxa"/>
            <w:gridSpan w:val="2"/>
            <w:hideMark/>
          </w:tcPr>
          <w:p w14:paraId="570E5925" w14:textId="77777777" w:rsidR="004C17BB" w:rsidRPr="007E73F5" w:rsidRDefault="004C17BB" w:rsidP="00D61A8F">
            <w:pPr>
              <w:pStyle w:val="Tabulka"/>
              <w:rPr>
                <w:szCs w:val="18"/>
              </w:rPr>
            </w:pPr>
            <w:r w:rsidRPr="007E73F5">
              <w:rPr>
                <w:szCs w:val="18"/>
              </w:rPr>
              <w:t>Technické zhodnotenie prenajatej budovy</w:t>
            </w:r>
          </w:p>
        </w:tc>
        <w:tc>
          <w:tcPr>
            <w:tcW w:w="1985" w:type="dxa"/>
            <w:hideMark/>
          </w:tcPr>
          <w:p w14:paraId="5C7EB230" w14:textId="77777777" w:rsidR="004C17BB" w:rsidRPr="007E73F5" w:rsidRDefault="004C17BB" w:rsidP="00D61A8F">
            <w:pPr>
              <w:pStyle w:val="Tabulka"/>
              <w:jc w:val="center"/>
              <w:rPr>
                <w:szCs w:val="18"/>
              </w:rPr>
            </w:pPr>
            <w:r w:rsidRPr="007E73F5">
              <w:rPr>
                <w:szCs w:val="18"/>
              </w:rPr>
              <w:t>20</w:t>
            </w:r>
          </w:p>
        </w:tc>
        <w:tc>
          <w:tcPr>
            <w:tcW w:w="141" w:type="dxa"/>
          </w:tcPr>
          <w:p w14:paraId="0386BBCD" w14:textId="77777777" w:rsidR="004C17BB" w:rsidRPr="007E73F5" w:rsidRDefault="004C17BB" w:rsidP="00D61A8F">
            <w:pPr>
              <w:pStyle w:val="Tabulka"/>
              <w:jc w:val="center"/>
              <w:rPr>
                <w:szCs w:val="18"/>
              </w:rPr>
            </w:pPr>
          </w:p>
        </w:tc>
        <w:tc>
          <w:tcPr>
            <w:tcW w:w="1701" w:type="dxa"/>
            <w:hideMark/>
          </w:tcPr>
          <w:p w14:paraId="62DF4B36" w14:textId="77777777" w:rsidR="004C17BB" w:rsidRPr="007E73F5" w:rsidRDefault="004C17BB" w:rsidP="00D61A8F">
            <w:pPr>
              <w:pStyle w:val="Tabulka"/>
              <w:jc w:val="center"/>
              <w:rPr>
                <w:szCs w:val="18"/>
              </w:rPr>
            </w:pPr>
            <w:r w:rsidRPr="007E73F5">
              <w:rPr>
                <w:szCs w:val="18"/>
              </w:rPr>
              <w:t>lineárna</w:t>
            </w:r>
          </w:p>
        </w:tc>
        <w:tc>
          <w:tcPr>
            <w:tcW w:w="142" w:type="dxa"/>
          </w:tcPr>
          <w:p w14:paraId="2B55491C" w14:textId="77777777" w:rsidR="004C17BB" w:rsidRPr="007E73F5" w:rsidRDefault="004C17BB" w:rsidP="00D61A8F">
            <w:pPr>
              <w:pStyle w:val="Tabulka"/>
              <w:jc w:val="center"/>
              <w:rPr>
                <w:szCs w:val="18"/>
              </w:rPr>
            </w:pPr>
          </w:p>
        </w:tc>
        <w:tc>
          <w:tcPr>
            <w:tcW w:w="1701" w:type="dxa"/>
            <w:hideMark/>
          </w:tcPr>
          <w:p w14:paraId="01E27FA2" w14:textId="77777777" w:rsidR="004C17BB" w:rsidRPr="007E73F5" w:rsidRDefault="004C17BB" w:rsidP="00D61A8F">
            <w:pPr>
              <w:pStyle w:val="Tabulka"/>
              <w:jc w:val="center"/>
              <w:rPr>
                <w:szCs w:val="18"/>
              </w:rPr>
            </w:pPr>
            <w:r w:rsidRPr="007E73F5">
              <w:rPr>
                <w:szCs w:val="18"/>
              </w:rPr>
              <w:t>5</w:t>
            </w:r>
          </w:p>
        </w:tc>
      </w:tr>
      <w:tr w:rsidR="004C17BB" w:rsidRPr="007E73F5" w14:paraId="4D5F7A7E" w14:textId="77777777" w:rsidTr="00D61A8F">
        <w:trPr>
          <w:trHeight w:val="250"/>
        </w:trPr>
        <w:tc>
          <w:tcPr>
            <w:tcW w:w="3118" w:type="dxa"/>
            <w:gridSpan w:val="2"/>
            <w:hideMark/>
          </w:tcPr>
          <w:p w14:paraId="6634A899" w14:textId="77777777" w:rsidR="004C17BB" w:rsidRPr="007E73F5" w:rsidRDefault="004C17BB" w:rsidP="00D61A8F">
            <w:pPr>
              <w:pStyle w:val="Tabulka"/>
              <w:rPr>
                <w:szCs w:val="18"/>
              </w:rPr>
            </w:pPr>
            <w:r w:rsidRPr="007E73F5">
              <w:rPr>
                <w:szCs w:val="18"/>
              </w:rPr>
              <w:t>Drobný dlhodobý hmotný majetok</w:t>
            </w:r>
          </w:p>
        </w:tc>
        <w:tc>
          <w:tcPr>
            <w:tcW w:w="1985" w:type="dxa"/>
            <w:hideMark/>
          </w:tcPr>
          <w:p w14:paraId="0D34D0A0" w14:textId="77777777" w:rsidR="004C17BB" w:rsidRPr="007E73F5" w:rsidRDefault="004C17BB" w:rsidP="00D61A8F">
            <w:pPr>
              <w:pStyle w:val="Tabulka"/>
              <w:jc w:val="center"/>
              <w:rPr>
                <w:szCs w:val="18"/>
              </w:rPr>
            </w:pPr>
            <w:r w:rsidRPr="007E73F5">
              <w:rPr>
                <w:szCs w:val="18"/>
              </w:rPr>
              <w:t>2</w:t>
            </w:r>
          </w:p>
        </w:tc>
        <w:tc>
          <w:tcPr>
            <w:tcW w:w="141" w:type="dxa"/>
          </w:tcPr>
          <w:p w14:paraId="3E3431D6" w14:textId="77777777" w:rsidR="004C17BB" w:rsidRPr="007E73F5" w:rsidRDefault="004C17BB" w:rsidP="00D61A8F">
            <w:pPr>
              <w:pStyle w:val="Tabulka"/>
              <w:jc w:val="center"/>
              <w:rPr>
                <w:szCs w:val="18"/>
              </w:rPr>
            </w:pPr>
          </w:p>
        </w:tc>
        <w:tc>
          <w:tcPr>
            <w:tcW w:w="1701" w:type="dxa"/>
            <w:hideMark/>
          </w:tcPr>
          <w:p w14:paraId="7368C2EB" w14:textId="77777777" w:rsidR="004C17BB" w:rsidRPr="007E73F5" w:rsidRDefault="004C17BB" w:rsidP="00D61A8F">
            <w:pPr>
              <w:pStyle w:val="Tabulka"/>
              <w:jc w:val="center"/>
              <w:rPr>
                <w:szCs w:val="18"/>
              </w:rPr>
            </w:pPr>
            <w:r w:rsidRPr="007E73F5">
              <w:rPr>
                <w:szCs w:val="18"/>
              </w:rPr>
              <w:t>lineárna</w:t>
            </w:r>
          </w:p>
        </w:tc>
        <w:tc>
          <w:tcPr>
            <w:tcW w:w="142" w:type="dxa"/>
          </w:tcPr>
          <w:p w14:paraId="150AABF5" w14:textId="77777777" w:rsidR="004C17BB" w:rsidRPr="007E73F5" w:rsidRDefault="004C17BB" w:rsidP="00D61A8F">
            <w:pPr>
              <w:pStyle w:val="Tabulka"/>
              <w:jc w:val="center"/>
              <w:rPr>
                <w:szCs w:val="18"/>
              </w:rPr>
            </w:pPr>
          </w:p>
        </w:tc>
        <w:tc>
          <w:tcPr>
            <w:tcW w:w="1701" w:type="dxa"/>
            <w:hideMark/>
          </w:tcPr>
          <w:p w14:paraId="55738FC6" w14:textId="77777777" w:rsidR="004C17BB" w:rsidRPr="007E73F5" w:rsidRDefault="004C17BB" w:rsidP="00D61A8F">
            <w:pPr>
              <w:pStyle w:val="Tabulka"/>
              <w:jc w:val="center"/>
              <w:rPr>
                <w:szCs w:val="18"/>
              </w:rPr>
            </w:pPr>
            <w:r w:rsidRPr="007E73F5">
              <w:rPr>
                <w:szCs w:val="18"/>
              </w:rPr>
              <w:t>50</w:t>
            </w:r>
          </w:p>
        </w:tc>
      </w:tr>
    </w:tbl>
    <w:p w14:paraId="62EB0C43" w14:textId="77777777" w:rsidR="004C17BB" w:rsidRPr="007E73F5" w:rsidRDefault="004C17BB" w:rsidP="004C17BB">
      <w:pPr>
        <w:pStyle w:val="Zkladntext"/>
        <w:ind w:left="0"/>
        <w:rPr>
          <w:szCs w:val="18"/>
        </w:rPr>
      </w:pPr>
    </w:p>
    <w:p w14:paraId="6E425408" w14:textId="77777777" w:rsidR="004C17BB" w:rsidRPr="007E73F5" w:rsidRDefault="004C17BB" w:rsidP="004C17BB">
      <w:pPr>
        <w:pStyle w:val="Zkladntext"/>
        <w:ind w:left="0"/>
        <w:rPr>
          <w:szCs w:val="18"/>
        </w:rPr>
      </w:pPr>
      <w:r w:rsidRPr="007E73F5">
        <w:rPr>
          <w:szCs w:val="18"/>
        </w:rPr>
        <w:t xml:space="preserve">Metódy odpisovania, doby použiteľnosti a zostatkové hodnoty sa prehodnocujú ku dňu, ku ktorému sa zostavuje účtovná závierka, a ak je to potrebné, urobia sa úpravy. </w:t>
      </w:r>
    </w:p>
    <w:p w14:paraId="019EB41E" w14:textId="77777777" w:rsidR="004C17BB" w:rsidRPr="007E73F5" w:rsidRDefault="004C17BB" w:rsidP="004C17BB">
      <w:pPr>
        <w:pStyle w:val="Zkladntext"/>
        <w:ind w:left="0"/>
        <w:rPr>
          <w:szCs w:val="18"/>
        </w:rPr>
      </w:pPr>
    </w:p>
    <w:p w14:paraId="40708418" w14:textId="77777777" w:rsidR="004C17BB" w:rsidRPr="007E73F5" w:rsidRDefault="004C17BB" w:rsidP="004C17BB">
      <w:pPr>
        <w:pStyle w:val="Pismenka"/>
        <w:numPr>
          <w:ilvl w:val="0"/>
          <w:numId w:val="0"/>
        </w:numPr>
        <w:tabs>
          <w:tab w:val="left" w:pos="708"/>
        </w:tabs>
        <w:rPr>
          <w:szCs w:val="18"/>
        </w:rPr>
      </w:pPr>
      <w:r w:rsidRPr="007E73F5">
        <w:rPr>
          <w:szCs w:val="18"/>
        </w:rPr>
        <w:t>Posúdenie zníženia hodnoty majetku</w:t>
      </w:r>
    </w:p>
    <w:p w14:paraId="3788521B" w14:textId="77777777" w:rsidR="004C17BB" w:rsidRPr="007E73F5" w:rsidRDefault="004C17BB" w:rsidP="004C17BB">
      <w:pPr>
        <w:pStyle w:val="Zkladntext"/>
        <w:ind w:left="0"/>
        <w:rPr>
          <w:szCs w:val="18"/>
        </w:rPr>
      </w:pPr>
    </w:p>
    <w:p w14:paraId="03C29C65" w14:textId="77777777" w:rsidR="004C17BB" w:rsidRPr="007E73F5" w:rsidRDefault="004C17BB" w:rsidP="004C17BB">
      <w:pPr>
        <w:pStyle w:val="Zkladntext"/>
        <w:ind w:left="0"/>
        <w:rPr>
          <w:szCs w:val="18"/>
        </w:rPr>
      </w:pPr>
      <w:r w:rsidRPr="007E73F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BF68636" w14:textId="77777777" w:rsidR="004C17BB" w:rsidRPr="007E73F5" w:rsidRDefault="004C17BB" w:rsidP="004C17BB">
      <w:pPr>
        <w:pStyle w:val="Zkladntext"/>
        <w:ind w:left="0"/>
        <w:rPr>
          <w:szCs w:val="18"/>
        </w:rPr>
      </w:pPr>
    </w:p>
    <w:p w14:paraId="1B87B650" w14:textId="77777777" w:rsidR="004C17BB" w:rsidRPr="007E73F5" w:rsidRDefault="004C17BB" w:rsidP="004C17BB">
      <w:pPr>
        <w:pStyle w:val="Zkladntext"/>
        <w:ind w:left="0"/>
        <w:rPr>
          <w:szCs w:val="18"/>
        </w:rPr>
      </w:pPr>
      <w:r w:rsidRPr="007E73F5">
        <w:rPr>
          <w:szCs w:val="18"/>
        </w:rPr>
        <w:t xml:space="preserve">Faktory, ktoré sú považované za dôležité pri  posudzovaní zníženia hodnoty majetku sú: </w:t>
      </w:r>
    </w:p>
    <w:p w14:paraId="4069D5BB" w14:textId="77777777" w:rsidR="004C17BB" w:rsidRPr="007E73F5" w:rsidRDefault="004C17BB" w:rsidP="004C17BB">
      <w:pPr>
        <w:pStyle w:val="Zkladntext"/>
        <w:widowControl w:val="0"/>
        <w:numPr>
          <w:ilvl w:val="0"/>
          <w:numId w:val="52"/>
        </w:numPr>
        <w:tabs>
          <w:tab w:val="left" w:pos="284"/>
        </w:tabs>
        <w:ind w:left="426" w:hanging="426"/>
        <w:rPr>
          <w:szCs w:val="18"/>
        </w:rPr>
      </w:pPr>
      <w:r w:rsidRPr="007E73F5">
        <w:rPr>
          <w:szCs w:val="18"/>
        </w:rPr>
        <w:t>technologický pokrok,</w:t>
      </w:r>
    </w:p>
    <w:p w14:paraId="37394964" w14:textId="77777777" w:rsidR="004C17BB" w:rsidRPr="007E73F5" w:rsidRDefault="004C17BB" w:rsidP="004C17BB">
      <w:pPr>
        <w:pStyle w:val="Zkladntext"/>
        <w:widowControl w:val="0"/>
        <w:numPr>
          <w:ilvl w:val="0"/>
          <w:numId w:val="52"/>
        </w:numPr>
        <w:tabs>
          <w:tab w:val="left" w:pos="284"/>
        </w:tabs>
        <w:ind w:left="284" w:hanging="284"/>
        <w:rPr>
          <w:szCs w:val="18"/>
        </w:rPr>
      </w:pPr>
      <w:r w:rsidRPr="007E73F5">
        <w:rPr>
          <w:szCs w:val="18"/>
        </w:rPr>
        <w:t>významne nedostatočné prevádzkové výsledky v porovnaní s historickými alebo plánovanými prevádzkovými výsledkami,</w:t>
      </w:r>
    </w:p>
    <w:p w14:paraId="2BC14EBB" w14:textId="77777777" w:rsidR="004C17BB" w:rsidRPr="007E73F5" w:rsidRDefault="004C17BB" w:rsidP="004C17BB">
      <w:pPr>
        <w:pStyle w:val="Zkladntext"/>
        <w:widowControl w:val="0"/>
        <w:numPr>
          <w:ilvl w:val="0"/>
          <w:numId w:val="52"/>
        </w:numPr>
        <w:tabs>
          <w:tab w:val="left" w:pos="284"/>
        </w:tabs>
        <w:ind w:left="426" w:hanging="426"/>
        <w:rPr>
          <w:szCs w:val="18"/>
        </w:rPr>
      </w:pPr>
      <w:r w:rsidRPr="007E73F5">
        <w:rPr>
          <w:szCs w:val="18"/>
        </w:rPr>
        <w:t>významné zmeny v spôsobe použitia majetku Spoločnosti alebo celkovej zmeny stratégie Spoločnosti,</w:t>
      </w:r>
    </w:p>
    <w:p w14:paraId="31F627C3" w14:textId="77777777" w:rsidR="004C17BB" w:rsidRPr="007E73F5" w:rsidRDefault="004C17BB" w:rsidP="004C17BB">
      <w:pPr>
        <w:pStyle w:val="Zkladntext"/>
        <w:widowControl w:val="0"/>
        <w:numPr>
          <w:ilvl w:val="0"/>
          <w:numId w:val="52"/>
        </w:numPr>
        <w:tabs>
          <w:tab w:val="left" w:pos="284"/>
        </w:tabs>
        <w:ind w:left="426" w:hanging="426"/>
        <w:rPr>
          <w:szCs w:val="18"/>
        </w:rPr>
      </w:pPr>
      <w:proofErr w:type="spellStart"/>
      <w:r w:rsidRPr="007E73F5">
        <w:rPr>
          <w:szCs w:val="18"/>
        </w:rPr>
        <w:t>zastaralosť</w:t>
      </w:r>
      <w:proofErr w:type="spellEnd"/>
      <w:r w:rsidRPr="007E73F5">
        <w:rPr>
          <w:szCs w:val="18"/>
        </w:rPr>
        <w:t xml:space="preserve"> produktov.</w:t>
      </w:r>
    </w:p>
    <w:p w14:paraId="4B6036C9" w14:textId="77777777" w:rsidR="004C17BB" w:rsidRPr="007E73F5" w:rsidRDefault="004C17BB" w:rsidP="004C17BB">
      <w:pPr>
        <w:pStyle w:val="Zkladntext"/>
        <w:ind w:left="0"/>
        <w:rPr>
          <w:szCs w:val="18"/>
        </w:rPr>
      </w:pPr>
    </w:p>
    <w:p w14:paraId="452299C8" w14:textId="66E51C8A" w:rsidR="004C17BB" w:rsidRPr="007E73F5" w:rsidRDefault="004C17BB" w:rsidP="004C17BB">
      <w:pPr>
        <w:pStyle w:val="Zkladntext"/>
        <w:ind w:left="0"/>
        <w:rPr>
          <w:szCs w:val="18"/>
        </w:rPr>
      </w:pPr>
      <w:r w:rsidRPr="007E73F5">
        <w:rPr>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w:t>
      </w:r>
    </w:p>
    <w:p w14:paraId="217A95C9" w14:textId="77777777" w:rsidR="0005021A" w:rsidRPr="007E73F5" w:rsidRDefault="0005021A" w:rsidP="0005021A">
      <w:pPr>
        <w:pStyle w:val="odstavec"/>
      </w:pPr>
    </w:p>
    <w:p w14:paraId="76D1034D" w14:textId="77777777" w:rsidR="0005021A" w:rsidRPr="007E73F5" w:rsidRDefault="0005021A" w:rsidP="0005021A">
      <w:pPr>
        <w:pStyle w:val="Pismenka"/>
        <w:numPr>
          <w:ilvl w:val="0"/>
          <w:numId w:val="0"/>
        </w:numPr>
        <w:tabs>
          <w:tab w:val="left" w:pos="708"/>
        </w:tabs>
        <w:rPr>
          <w:szCs w:val="18"/>
        </w:rPr>
      </w:pPr>
      <w:r w:rsidRPr="007E73F5">
        <w:rPr>
          <w:szCs w:val="18"/>
        </w:rPr>
        <w:t>Cenné papiere a podiely</w:t>
      </w:r>
    </w:p>
    <w:p w14:paraId="4B78A585" w14:textId="77777777" w:rsidR="0005021A" w:rsidRPr="007E73F5" w:rsidRDefault="0005021A" w:rsidP="0005021A">
      <w:pPr>
        <w:pStyle w:val="Zkladntext"/>
        <w:ind w:left="0"/>
        <w:rPr>
          <w:szCs w:val="18"/>
        </w:rPr>
      </w:pPr>
      <w:r w:rsidRPr="007E73F5">
        <w:rPr>
          <w:szCs w:val="18"/>
        </w:rPr>
        <w:t xml:space="preserve">Cenné papiere a podiely sa oceňujú obstarávacími cenami vrátane nákladov súvisiacich s obstaraním. Od obstarávacej ceny je odpočítané zníženie hodnoty cenných papierov a podielov. </w:t>
      </w:r>
    </w:p>
    <w:p w14:paraId="3799A8D8" w14:textId="77777777" w:rsidR="00FB4BB3" w:rsidRPr="007E73F5" w:rsidRDefault="00FB4BB3" w:rsidP="00FB4BB3">
      <w:pPr>
        <w:pStyle w:val="Zkladntext"/>
        <w:ind w:left="0"/>
        <w:rPr>
          <w:szCs w:val="18"/>
        </w:rPr>
      </w:pPr>
    </w:p>
    <w:p w14:paraId="1CEF476E" w14:textId="77777777" w:rsidR="00FB4BB3" w:rsidRPr="007E73F5" w:rsidRDefault="00FB4BB3" w:rsidP="00FB4BB3">
      <w:pPr>
        <w:pStyle w:val="Pismenka"/>
        <w:numPr>
          <w:ilvl w:val="0"/>
          <w:numId w:val="0"/>
        </w:numPr>
        <w:tabs>
          <w:tab w:val="left" w:pos="708"/>
        </w:tabs>
        <w:rPr>
          <w:szCs w:val="18"/>
        </w:rPr>
      </w:pPr>
      <w:r w:rsidRPr="007E73F5">
        <w:rPr>
          <w:szCs w:val="18"/>
        </w:rPr>
        <w:t xml:space="preserve">Zásoby </w:t>
      </w:r>
    </w:p>
    <w:p w14:paraId="2293FC16" w14:textId="77777777" w:rsidR="00FB4BB3" w:rsidRPr="007E73F5" w:rsidRDefault="00FB4BB3" w:rsidP="00FB4BB3">
      <w:pPr>
        <w:pStyle w:val="Zkladntext"/>
        <w:ind w:left="0"/>
        <w:rPr>
          <w:szCs w:val="18"/>
        </w:rPr>
      </w:pPr>
      <w:r w:rsidRPr="007E73F5">
        <w:rPr>
          <w:szCs w:val="18"/>
        </w:rPr>
        <w:t>Zásoby sa oceňujú nižšou z nasledujúcich hodnôt: obstarávacou cenou (nakupované zásoby) alebo vlastnými nákladmi (zásoby vytvorené vlastnou činnosťou) alebo čistou realizačnou hodnotou.</w:t>
      </w:r>
    </w:p>
    <w:p w14:paraId="223AA984" w14:textId="77777777" w:rsidR="00FB4BB3" w:rsidRPr="007E73F5" w:rsidRDefault="00FB4BB3" w:rsidP="00FB4BB3">
      <w:pPr>
        <w:pStyle w:val="Zkladntext"/>
        <w:ind w:left="0"/>
        <w:rPr>
          <w:szCs w:val="18"/>
        </w:rPr>
      </w:pPr>
    </w:p>
    <w:p w14:paraId="3F85F868" w14:textId="77777777" w:rsidR="00FB4BB3" w:rsidRPr="007E73F5" w:rsidRDefault="00FB4BB3" w:rsidP="00FB4BB3">
      <w:pPr>
        <w:pStyle w:val="Zkladntext"/>
        <w:ind w:left="0"/>
        <w:rPr>
          <w:szCs w:val="18"/>
        </w:rPr>
      </w:pPr>
      <w:r w:rsidRPr="007E73F5">
        <w:rPr>
          <w:szCs w:val="18"/>
        </w:rPr>
        <w:t>Obstarávacia cena zahŕňa cenu zásob a náklady súvisiace s obstaraním (clo, prepravu, poistné, provízie, skonto a pod.). Úroky z cudzích zdrojov nie sú súčasťou obstarávacej ceny. Nakupované zásoby pri výdaji sa oceňujú váženým aritmetickým priemerom z obstarávacích cien.</w:t>
      </w:r>
    </w:p>
    <w:p w14:paraId="11978440" w14:textId="77777777" w:rsidR="00FB4BB3" w:rsidRPr="007E73F5" w:rsidRDefault="00FB4BB3" w:rsidP="00FB4BB3">
      <w:pPr>
        <w:pStyle w:val="Zkladntext"/>
        <w:ind w:left="0"/>
        <w:rPr>
          <w:szCs w:val="18"/>
        </w:rPr>
      </w:pPr>
    </w:p>
    <w:p w14:paraId="7CB95640" w14:textId="77777777" w:rsidR="00FB4BB3" w:rsidRPr="007E73F5" w:rsidRDefault="00FB4BB3" w:rsidP="00FB4BB3">
      <w:pPr>
        <w:pStyle w:val="Zkladntext"/>
        <w:ind w:left="0"/>
        <w:rPr>
          <w:szCs w:val="18"/>
        </w:rPr>
      </w:pPr>
      <w:r w:rsidRPr="007E73F5">
        <w:rPr>
          <w:szCs w:val="18"/>
        </w:rPr>
        <w:t>Vlastné náklady zahŕňajú priame náklady (priamy materiál, priame mzdy a ostatné priame náklady). Výrobná réžia sa do vlastných nákladov zahŕňa v závislosti od stupňa rozpracovanosti týchto zásob. Správna réžia a odbytové náklady nie sú súčasťou vlastných nákladov. Súčasťou vlastných nákladov nie sú úroky z cudzích zdrojov.</w:t>
      </w:r>
    </w:p>
    <w:p w14:paraId="6D2ECEA2" w14:textId="77777777" w:rsidR="00FB4BB3" w:rsidRPr="007E73F5" w:rsidRDefault="00FB4BB3" w:rsidP="00FB4BB3">
      <w:pPr>
        <w:pStyle w:val="Zkladntext"/>
        <w:ind w:left="0"/>
        <w:rPr>
          <w:szCs w:val="18"/>
        </w:rPr>
      </w:pPr>
    </w:p>
    <w:p w14:paraId="37BA0095" w14:textId="77777777" w:rsidR="00FB4BB3" w:rsidRPr="007E73F5" w:rsidRDefault="00FB4BB3" w:rsidP="00FB4BB3">
      <w:pPr>
        <w:pStyle w:val="Zkladntext"/>
        <w:ind w:left="0"/>
        <w:rPr>
          <w:szCs w:val="18"/>
        </w:rPr>
      </w:pPr>
      <w:r w:rsidRPr="007E73F5">
        <w:rPr>
          <w:szCs w:val="18"/>
        </w:rPr>
        <w:t xml:space="preserve">Čistá realizačná hodnota je predpokladaná predajná cena znížená o predpokladané náklady na ich dokončenie a o predpokladané náklady súvisiace s ich predajom.  </w:t>
      </w:r>
    </w:p>
    <w:p w14:paraId="75B524F9" w14:textId="77777777" w:rsidR="00FB4BB3" w:rsidRPr="007E73F5" w:rsidRDefault="00FB4BB3" w:rsidP="00FB4BB3">
      <w:pPr>
        <w:pStyle w:val="Zkladntext"/>
        <w:ind w:left="0"/>
        <w:rPr>
          <w:szCs w:val="18"/>
        </w:rPr>
      </w:pPr>
    </w:p>
    <w:p w14:paraId="41586449" w14:textId="77777777" w:rsidR="00FB4BB3" w:rsidRPr="007E73F5" w:rsidRDefault="00FB4BB3" w:rsidP="00FB4BB3">
      <w:pPr>
        <w:pStyle w:val="Zkladntext"/>
        <w:ind w:left="0"/>
        <w:rPr>
          <w:szCs w:val="18"/>
        </w:rPr>
      </w:pPr>
      <w:r w:rsidRPr="007E73F5">
        <w:rPr>
          <w:szCs w:val="18"/>
        </w:rPr>
        <w:t>Zníženie hodnoty zásob sa upravuje vytvorením opravnej položky. Opravná položka k zásobám je tvorená na základe štatisticky predpokladaných budúcich odpisov tovaru.</w:t>
      </w:r>
    </w:p>
    <w:p w14:paraId="770C19DC" w14:textId="77777777" w:rsidR="00FB4BB3" w:rsidRPr="007E73F5" w:rsidRDefault="00FB4BB3" w:rsidP="00FB4BB3">
      <w:pPr>
        <w:pStyle w:val="Zkladntext"/>
        <w:ind w:left="0"/>
        <w:rPr>
          <w:szCs w:val="18"/>
        </w:rPr>
      </w:pPr>
    </w:p>
    <w:p w14:paraId="2913B7DC" w14:textId="77777777" w:rsidR="00BD68F7" w:rsidRDefault="00BD68F7">
      <w:pPr>
        <w:spacing w:after="160" w:line="259" w:lineRule="auto"/>
        <w:rPr>
          <w:b/>
          <w:sz w:val="18"/>
          <w:szCs w:val="18"/>
        </w:rPr>
      </w:pPr>
      <w:r>
        <w:rPr>
          <w:szCs w:val="18"/>
        </w:rPr>
        <w:br w:type="page"/>
      </w:r>
    </w:p>
    <w:p w14:paraId="264908DB" w14:textId="18EBCC92" w:rsidR="00FB4BB3" w:rsidRPr="007E73F5" w:rsidRDefault="00FB4BB3" w:rsidP="00FB4BB3">
      <w:pPr>
        <w:pStyle w:val="Pismenka"/>
        <w:numPr>
          <w:ilvl w:val="0"/>
          <w:numId w:val="0"/>
        </w:numPr>
        <w:tabs>
          <w:tab w:val="left" w:pos="708"/>
        </w:tabs>
        <w:rPr>
          <w:szCs w:val="18"/>
        </w:rPr>
      </w:pPr>
      <w:r w:rsidRPr="007E73F5">
        <w:rPr>
          <w:szCs w:val="18"/>
        </w:rPr>
        <w:lastRenderedPageBreak/>
        <w:t>Pohľadávky</w:t>
      </w:r>
    </w:p>
    <w:p w14:paraId="5AE57DD1" w14:textId="77777777" w:rsidR="00FB4BB3" w:rsidRPr="007E73F5" w:rsidRDefault="00FB4BB3" w:rsidP="00FB4BB3">
      <w:pPr>
        <w:pStyle w:val="Zkladntext"/>
        <w:ind w:left="0"/>
        <w:rPr>
          <w:szCs w:val="18"/>
        </w:rPr>
      </w:pPr>
      <w:r w:rsidRPr="007E73F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118A6F9" w14:textId="77777777" w:rsidR="00FB4BB3" w:rsidRPr="007E73F5" w:rsidRDefault="00FB4BB3" w:rsidP="00FB4BB3">
      <w:pPr>
        <w:pStyle w:val="Zkladntext"/>
        <w:ind w:left="0"/>
        <w:rPr>
          <w:szCs w:val="18"/>
        </w:rPr>
      </w:pPr>
    </w:p>
    <w:p w14:paraId="19CA7574" w14:textId="77777777" w:rsidR="00FB4BB3" w:rsidRPr="007E73F5" w:rsidRDefault="00FB4BB3" w:rsidP="00FB4BB3">
      <w:pPr>
        <w:spacing w:after="120"/>
        <w:jc w:val="both"/>
        <w:rPr>
          <w:sz w:val="18"/>
          <w:szCs w:val="18"/>
        </w:rPr>
      </w:pPr>
      <w:r w:rsidRPr="007E73F5">
        <w:rPr>
          <w:sz w:val="18"/>
          <w:szCs w:val="18"/>
        </w:rPr>
        <w:t>V súlade so zásadou opatrnosti tvorí Spoločnosť k pohľadávkam po splatnosti opravné položky na základe posúdenia bonity klienta. Opravné položky k pohľadávkam voči spriazneným osobám sa netvoria z dôvodu nízkeho rizika neuhradenia daných pohľadávok.</w:t>
      </w:r>
    </w:p>
    <w:p w14:paraId="07089233" w14:textId="77777777" w:rsidR="00FB4BB3" w:rsidRPr="007E73F5" w:rsidRDefault="00FB4BB3" w:rsidP="00FB4BB3">
      <w:pPr>
        <w:spacing w:after="120"/>
        <w:jc w:val="both"/>
        <w:rPr>
          <w:sz w:val="18"/>
          <w:szCs w:val="18"/>
        </w:rPr>
      </w:pPr>
      <w:r w:rsidRPr="007E73F5">
        <w:rPr>
          <w:sz w:val="18"/>
          <w:szCs w:val="18"/>
        </w:rPr>
        <w:t>Pri dlhodobých pôžičkách a pohľadávkach, ak je zostatková doba splatnosti pohľadávky alebo pôžičky dlhšia ako jeden rok, posudzuje sa a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310A824" w14:textId="77777777" w:rsidR="00FB4BB3" w:rsidRPr="007E73F5" w:rsidRDefault="00FB4BB3" w:rsidP="004C17BB">
      <w:pPr>
        <w:pStyle w:val="Zkladntext"/>
        <w:ind w:left="0"/>
        <w:rPr>
          <w:szCs w:val="18"/>
        </w:rPr>
      </w:pPr>
    </w:p>
    <w:p w14:paraId="02B11877" w14:textId="77777777" w:rsidR="00976F69" w:rsidRPr="007E73F5" w:rsidRDefault="00976F69" w:rsidP="00976F69">
      <w:pPr>
        <w:pStyle w:val="Pismenka"/>
        <w:numPr>
          <w:ilvl w:val="0"/>
          <w:numId w:val="0"/>
        </w:numPr>
        <w:tabs>
          <w:tab w:val="left" w:pos="708"/>
        </w:tabs>
        <w:rPr>
          <w:szCs w:val="18"/>
        </w:rPr>
      </w:pPr>
      <w:r w:rsidRPr="007E73F5">
        <w:rPr>
          <w:szCs w:val="18"/>
        </w:rPr>
        <w:t>Peňažné prostriedky a ceniny</w:t>
      </w:r>
    </w:p>
    <w:p w14:paraId="5F0433D1" w14:textId="77777777" w:rsidR="00976F69" w:rsidRPr="007E73F5" w:rsidRDefault="00976F69" w:rsidP="00976F69">
      <w:pPr>
        <w:spacing w:after="120"/>
        <w:jc w:val="both"/>
        <w:rPr>
          <w:sz w:val="18"/>
          <w:szCs w:val="18"/>
        </w:rPr>
      </w:pPr>
      <w:r w:rsidRPr="007E73F5">
        <w:rPr>
          <w:sz w:val="18"/>
          <w:szCs w:val="18"/>
        </w:rPr>
        <w:t>Peňažné prostriedky a ceniny sa oceňujú ich menovitou hodnotou. Zníženie ich hodnoty sa vyjadruje opravnou položkou.</w:t>
      </w:r>
    </w:p>
    <w:p w14:paraId="3F44C7AC" w14:textId="77777777" w:rsidR="00976F69" w:rsidRPr="007E73F5" w:rsidRDefault="00976F69" w:rsidP="00976F69">
      <w:pPr>
        <w:pStyle w:val="Zkladntext"/>
        <w:ind w:left="0"/>
        <w:rPr>
          <w:szCs w:val="18"/>
        </w:rPr>
      </w:pPr>
    </w:p>
    <w:p w14:paraId="4CACEDCC" w14:textId="77777777" w:rsidR="00976F69" w:rsidRPr="007E73F5" w:rsidRDefault="00976F69" w:rsidP="00976F69">
      <w:pPr>
        <w:pStyle w:val="Pismenka"/>
        <w:numPr>
          <w:ilvl w:val="0"/>
          <w:numId w:val="0"/>
        </w:numPr>
        <w:tabs>
          <w:tab w:val="left" w:pos="708"/>
        </w:tabs>
        <w:rPr>
          <w:szCs w:val="18"/>
        </w:rPr>
      </w:pPr>
      <w:r w:rsidRPr="007E73F5">
        <w:rPr>
          <w:szCs w:val="18"/>
        </w:rPr>
        <w:t>Náklady budúcich období a príjmy budúcich období</w:t>
      </w:r>
    </w:p>
    <w:p w14:paraId="212B7C8F" w14:textId="77777777" w:rsidR="00976F69" w:rsidRPr="007E73F5" w:rsidRDefault="00976F69" w:rsidP="00976F69">
      <w:pPr>
        <w:pStyle w:val="Zkladntext"/>
        <w:ind w:left="0"/>
        <w:rPr>
          <w:szCs w:val="18"/>
        </w:rPr>
      </w:pPr>
      <w:r w:rsidRPr="007E73F5">
        <w:rPr>
          <w:szCs w:val="18"/>
        </w:rPr>
        <w:t>Náklady budúcich období a príjmy budúcich období sa vykazujú vo výške, ktorá je potrebná na dodržanie zásady vecnej a časovej súvislosti s účtovným obdobím.</w:t>
      </w:r>
    </w:p>
    <w:p w14:paraId="1C563E70" w14:textId="77777777" w:rsidR="00976F69" w:rsidRPr="007E73F5" w:rsidRDefault="00976F69" w:rsidP="00976F69">
      <w:pPr>
        <w:pStyle w:val="Zkladntext"/>
        <w:ind w:left="0"/>
        <w:rPr>
          <w:szCs w:val="18"/>
        </w:rPr>
      </w:pPr>
    </w:p>
    <w:p w14:paraId="33A602EA" w14:textId="77777777" w:rsidR="00976F69" w:rsidRPr="007E73F5" w:rsidRDefault="00976F69" w:rsidP="00976F69">
      <w:pPr>
        <w:pStyle w:val="Pismenka"/>
        <w:numPr>
          <w:ilvl w:val="0"/>
          <w:numId w:val="0"/>
        </w:numPr>
        <w:tabs>
          <w:tab w:val="left" w:pos="708"/>
        </w:tabs>
        <w:rPr>
          <w:szCs w:val="18"/>
        </w:rPr>
      </w:pPr>
      <w:r w:rsidRPr="007E73F5">
        <w:rPr>
          <w:szCs w:val="18"/>
        </w:rPr>
        <w:t>Zníženie hodnoty majetku a opravné položky</w:t>
      </w:r>
    </w:p>
    <w:p w14:paraId="02CA95A4" w14:textId="77777777" w:rsidR="00976F69" w:rsidRPr="007E73F5" w:rsidRDefault="00976F69" w:rsidP="00976F69">
      <w:pPr>
        <w:pStyle w:val="Zkladntext"/>
        <w:ind w:left="0"/>
        <w:rPr>
          <w:szCs w:val="18"/>
        </w:rPr>
      </w:pPr>
      <w:r w:rsidRPr="007E73F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0DB64C2" w14:textId="77777777" w:rsidR="00976F69" w:rsidRPr="007E73F5" w:rsidRDefault="00976F69" w:rsidP="00976F69">
      <w:pPr>
        <w:pStyle w:val="Zkladntext"/>
        <w:rPr>
          <w:szCs w:val="18"/>
        </w:rPr>
      </w:pPr>
    </w:p>
    <w:tbl>
      <w:tblPr>
        <w:tblW w:w="8646"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09"/>
        <w:gridCol w:w="3402"/>
        <w:gridCol w:w="2835"/>
      </w:tblGrid>
      <w:tr w:rsidR="00976F69" w:rsidRPr="007E73F5" w14:paraId="3DDDDC53" w14:textId="77777777" w:rsidTr="00D61A8F">
        <w:trPr>
          <w:trHeight w:val="333"/>
        </w:trPr>
        <w:tc>
          <w:tcPr>
            <w:tcW w:w="2409" w:type="dxa"/>
            <w:shd w:val="clear" w:color="auto" w:fill="auto"/>
            <w:vAlign w:val="center"/>
            <w:hideMark/>
          </w:tcPr>
          <w:p w14:paraId="6BB53873" w14:textId="77777777" w:rsidR="00976F69" w:rsidRPr="007E73F5" w:rsidRDefault="00976F69" w:rsidP="00D61A8F">
            <w:pPr>
              <w:pStyle w:val="Pismenka"/>
              <w:numPr>
                <w:ilvl w:val="0"/>
                <w:numId w:val="0"/>
              </w:numPr>
              <w:tabs>
                <w:tab w:val="left" w:pos="4686"/>
              </w:tabs>
              <w:spacing w:line="100" w:lineRule="atLeast"/>
              <w:textAlignment w:val="baseline"/>
              <w:rPr>
                <w:b w:val="0"/>
                <w:bCs/>
                <w:color w:val="000000"/>
                <w:szCs w:val="18"/>
                <w:lang w:eastAsia="sk-SK"/>
              </w:rPr>
            </w:pPr>
            <w:r w:rsidRPr="007E73F5">
              <w:rPr>
                <w:szCs w:val="18"/>
              </w:rPr>
              <w:t>Charakteristika majetku</w:t>
            </w:r>
          </w:p>
        </w:tc>
        <w:tc>
          <w:tcPr>
            <w:tcW w:w="3402" w:type="dxa"/>
            <w:shd w:val="clear" w:color="auto" w:fill="auto"/>
            <w:vAlign w:val="center"/>
            <w:hideMark/>
          </w:tcPr>
          <w:p w14:paraId="224379AF" w14:textId="77777777" w:rsidR="00976F69" w:rsidRPr="007E73F5" w:rsidRDefault="00976F69" w:rsidP="00D61A8F">
            <w:pPr>
              <w:pStyle w:val="Pismenka"/>
              <w:numPr>
                <w:ilvl w:val="0"/>
                <w:numId w:val="0"/>
              </w:numPr>
              <w:tabs>
                <w:tab w:val="left" w:pos="4686"/>
              </w:tabs>
              <w:spacing w:line="100" w:lineRule="atLeast"/>
              <w:textAlignment w:val="baseline"/>
              <w:rPr>
                <w:szCs w:val="18"/>
              </w:rPr>
            </w:pPr>
            <w:r w:rsidRPr="007E73F5">
              <w:rPr>
                <w:szCs w:val="18"/>
              </w:rPr>
              <w:t>Odhad zníženia hodnoty majetku</w:t>
            </w:r>
          </w:p>
        </w:tc>
        <w:tc>
          <w:tcPr>
            <w:tcW w:w="2835" w:type="dxa"/>
            <w:shd w:val="clear" w:color="auto" w:fill="auto"/>
            <w:vAlign w:val="center"/>
            <w:hideMark/>
          </w:tcPr>
          <w:p w14:paraId="119FE341" w14:textId="77777777" w:rsidR="00976F69" w:rsidRPr="007E73F5" w:rsidRDefault="00976F69" w:rsidP="00D61A8F">
            <w:pPr>
              <w:pStyle w:val="Pismenka"/>
              <w:numPr>
                <w:ilvl w:val="0"/>
                <w:numId w:val="0"/>
              </w:numPr>
              <w:tabs>
                <w:tab w:val="left" w:pos="4686"/>
              </w:tabs>
              <w:spacing w:line="100" w:lineRule="atLeast"/>
              <w:textAlignment w:val="baseline"/>
              <w:rPr>
                <w:szCs w:val="18"/>
              </w:rPr>
            </w:pPr>
            <w:r w:rsidRPr="007E73F5">
              <w:rPr>
                <w:szCs w:val="18"/>
              </w:rPr>
              <w:t>Vytvorená opravná položka</w:t>
            </w:r>
          </w:p>
        </w:tc>
      </w:tr>
      <w:tr w:rsidR="00976F69" w:rsidRPr="007E73F5" w14:paraId="109BF58C" w14:textId="77777777" w:rsidTr="00D61A8F">
        <w:trPr>
          <w:trHeight w:val="267"/>
        </w:trPr>
        <w:tc>
          <w:tcPr>
            <w:tcW w:w="2409" w:type="dxa"/>
            <w:shd w:val="clear" w:color="auto" w:fill="auto"/>
            <w:noWrap/>
            <w:vAlign w:val="bottom"/>
          </w:tcPr>
          <w:p w14:paraId="035A4056" w14:textId="77777777" w:rsidR="00976F69" w:rsidRPr="007E73F5" w:rsidRDefault="00976F69" w:rsidP="00800E97">
            <w:pPr>
              <w:rPr>
                <w:sz w:val="18"/>
                <w:szCs w:val="18"/>
              </w:rPr>
            </w:pPr>
            <w:r w:rsidRPr="007E73F5">
              <w:rPr>
                <w:sz w:val="18"/>
                <w:szCs w:val="18"/>
              </w:rPr>
              <w:t>Zásoby</w:t>
            </w:r>
          </w:p>
        </w:tc>
        <w:tc>
          <w:tcPr>
            <w:tcW w:w="3402" w:type="dxa"/>
            <w:shd w:val="clear" w:color="auto" w:fill="auto"/>
            <w:noWrap/>
            <w:vAlign w:val="bottom"/>
          </w:tcPr>
          <w:p w14:paraId="3862D119" w14:textId="24641C76" w:rsidR="00976F69" w:rsidRPr="0020302E" w:rsidRDefault="00AB5946" w:rsidP="00D61A8F">
            <w:pPr>
              <w:ind w:firstLineChars="300" w:firstLine="540"/>
              <w:jc w:val="right"/>
              <w:rPr>
                <w:sz w:val="18"/>
                <w:szCs w:val="18"/>
              </w:rPr>
            </w:pPr>
            <w:r w:rsidRPr="0020302E">
              <w:rPr>
                <w:sz w:val="18"/>
                <w:szCs w:val="18"/>
              </w:rPr>
              <w:t>29 031</w:t>
            </w:r>
          </w:p>
        </w:tc>
        <w:tc>
          <w:tcPr>
            <w:tcW w:w="2835" w:type="dxa"/>
            <w:shd w:val="clear" w:color="auto" w:fill="auto"/>
            <w:noWrap/>
            <w:vAlign w:val="bottom"/>
          </w:tcPr>
          <w:p w14:paraId="41FC8C37" w14:textId="0A920067" w:rsidR="00976F69" w:rsidRPr="0020302E" w:rsidRDefault="00156710" w:rsidP="00D61A8F">
            <w:pPr>
              <w:ind w:firstLineChars="300" w:firstLine="540"/>
              <w:jc w:val="right"/>
              <w:rPr>
                <w:sz w:val="18"/>
                <w:szCs w:val="18"/>
              </w:rPr>
            </w:pPr>
            <w:r w:rsidRPr="0020302E">
              <w:rPr>
                <w:sz w:val="18"/>
                <w:szCs w:val="18"/>
              </w:rPr>
              <w:t>2</w:t>
            </w:r>
            <w:r w:rsidR="008D1FF8" w:rsidRPr="0020302E">
              <w:rPr>
                <w:sz w:val="18"/>
                <w:szCs w:val="18"/>
              </w:rPr>
              <w:t>9</w:t>
            </w:r>
            <w:r w:rsidRPr="0020302E">
              <w:rPr>
                <w:sz w:val="18"/>
                <w:szCs w:val="18"/>
              </w:rPr>
              <w:t xml:space="preserve"> </w:t>
            </w:r>
            <w:r w:rsidR="008D1FF8" w:rsidRPr="0020302E">
              <w:rPr>
                <w:sz w:val="18"/>
                <w:szCs w:val="18"/>
              </w:rPr>
              <w:t>031</w:t>
            </w:r>
          </w:p>
        </w:tc>
      </w:tr>
      <w:tr w:rsidR="00976F69" w:rsidRPr="007E73F5" w14:paraId="1A7334B5" w14:textId="77777777" w:rsidTr="00D61A8F">
        <w:trPr>
          <w:trHeight w:val="267"/>
        </w:trPr>
        <w:tc>
          <w:tcPr>
            <w:tcW w:w="2409" w:type="dxa"/>
            <w:shd w:val="clear" w:color="auto" w:fill="auto"/>
            <w:noWrap/>
            <w:vAlign w:val="bottom"/>
            <w:hideMark/>
          </w:tcPr>
          <w:p w14:paraId="4A27ADFC" w14:textId="1BEAAD7C" w:rsidR="00976F69" w:rsidRPr="007E73F5" w:rsidRDefault="00800E97" w:rsidP="00800E97">
            <w:pPr>
              <w:rPr>
                <w:sz w:val="18"/>
                <w:szCs w:val="18"/>
              </w:rPr>
            </w:pPr>
            <w:r w:rsidRPr="007E73F5">
              <w:rPr>
                <w:sz w:val="18"/>
                <w:szCs w:val="18"/>
              </w:rPr>
              <w:t>Pohľadávky</w:t>
            </w:r>
          </w:p>
        </w:tc>
        <w:tc>
          <w:tcPr>
            <w:tcW w:w="3402" w:type="dxa"/>
            <w:shd w:val="clear" w:color="auto" w:fill="auto"/>
            <w:noWrap/>
            <w:vAlign w:val="bottom"/>
          </w:tcPr>
          <w:p w14:paraId="75A50F76" w14:textId="77777777" w:rsidR="00800E97" w:rsidRPr="0020302E" w:rsidRDefault="00800E97" w:rsidP="00800E97">
            <w:pPr>
              <w:rPr>
                <w:sz w:val="18"/>
                <w:szCs w:val="18"/>
              </w:rPr>
            </w:pPr>
            <w:r w:rsidRPr="0020302E">
              <w:rPr>
                <w:sz w:val="18"/>
                <w:szCs w:val="18"/>
              </w:rPr>
              <w:t xml:space="preserve">                                                      </w:t>
            </w:r>
          </w:p>
          <w:p w14:paraId="6F4A8A3D" w14:textId="209562E5" w:rsidR="00800E97" w:rsidRPr="0020302E" w:rsidRDefault="00AB5946" w:rsidP="00800E97">
            <w:pPr>
              <w:jc w:val="right"/>
              <w:rPr>
                <w:sz w:val="18"/>
                <w:szCs w:val="18"/>
              </w:rPr>
            </w:pPr>
            <w:r w:rsidRPr="0020302E">
              <w:rPr>
                <w:sz w:val="18"/>
                <w:szCs w:val="18"/>
              </w:rPr>
              <w:t>29 139</w:t>
            </w:r>
          </w:p>
        </w:tc>
        <w:tc>
          <w:tcPr>
            <w:tcW w:w="2835" w:type="dxa"/>
            <w:shd w:val="clear" w:color="auto" w:fill="auto"/>
            <w:noWrap/>
            <w:vAlign w:val="bottom"/>
          </w:tcPr>
          <w:p w14:paraId="19A6435E" w14:textId="2323F0DC" w:rsidR="00976F69" w:rsidRPr="0020302E" w:rsidRDefault="008D1FF8" w:rsidP="00800E97">
            <w:pPr>
              <w:jc w:val="right"/>
              <w:rPr>
                <w:sz w:val="18"/>
                <w:szCs w:val="18"/>
              </w:rPr>
            </w:pPr>
            <w:r w:rsidRPr="0020302E">
              <w:rPr>
                <w:sz w:val="18"/>
                <w:szCs w:val="18"/>
              </w:rPr>
              <w:t>29 139</w:t>
            </w:r>
          </w:p>
        </w:tc>
      </w:tr>
    </w:tbl>
    <w:p w14:paraId="50B9C923" w14:textId="77777777" w:rsidR="00976F69" w:rsidRPr="007E73F5" w:rsidRDefault="00976F69" w:rsidP="00976F69">
      <w:pPr>
        <w:jc w:val="both"/>
        <w:rPr>
          <w:sz w:val="18"/>
          <w:szCs w:val="18"/>
        </w:rPr>
      </w:pPr>
    </w:p>
    <w:p w14:paraId="02662533" w14:textId="30F35FB3" w:rsidR="00976F69" w:rsidRPr="007E73F5" w:rsidRDefault="00976F69" w:rsidP="00976F69">
      <w:pPr>
        <w:pStyle w:val="Zkladntext"/>
        <w:ind w:left="0"/>
        <w:rPr>
          <w:szCs w:val="18"/>
        </w:rPr>
      </w:pPr>
      <w:r w:rsidRPr="007E73F5">
        <w:rPr>
          <w:szCs w:val="18"/>
        </w:rPr>
        <w:t>Opravná položka zásobám zohľadňuje zníženú úžitkovú hodnotu zásob k 31.12.202</w:t>
      </w:r>
      <w:r w:rsidR="00541ACC">
        <w:rPr>
          <w:szCs w:val="18"/>
        </w:rPr>
        <w:t>3</w:t>
      </w:r>
      <w:r w:rsidRPr="007E73F5">
        <w:rPr>
          <w:szCs w:val="18"/>
        </w:rPr>
        <w:t>.</w:t>
      </w:r>
    </w:p>
    <w:p w14:paraId="23ADD512" w14:textId="77777777" w:rsidR="00976F69" w:rsidRPr="007E73F5" w:rsidRDefault="00976F69" w:rsidP="00976F69">
      <w:pPr>
        <w:pStyle w:val="Zkladntext"/>
        <w:rPr>
          <w:szCs w:val="18"/>
        </w:rPr>
      </w:pPr>
    </w:p>
    <w:p w14:paraId="5ED3C837" w14:textId="77777777" w:rsidR="00976F69" w:rsidRPr="007E73F5" w:rsidRDefault="00976F69" w:rsidP="00976F69">
      <w:pPr>
        <w:pStyle w:val="Zkladntext"/>
        <w:ind w:left="0"/>
        <w:rPr>
          <w:szCs w:val="18"/>
        </w:rPr>
      </w:pPr>
      <w:r w:rsidRPr="007E73F5">
        <w:rPr>
          <w:szCs w:val="18"/>
        </w:rPr>
        <w:t>Pri tvorbe opravnej položky k pohľadávkam sa posudzuje individuálne riziko nezaplatenia.</w:t>
      </w:r>
    </w:p>
    <w:p w14:paraId="154B0F60" w14:textId="77777777" w:rsidR="00976F69" w:rsidRPr="007E73F5" w:rsidRDefault="00976F69" w:rsidP="003D3EB5">
      <w:pPr>
        <w:pStyle w:val="odstavec"/>
      </w:pPr>
    </w:p>
    <w:p w14:paraId="4F5BB5E9" w14:textId="77777777" w:rsidR="0005021A" w:rsidRPr="007E73F5" w:rsidRDefault="0005021A" w:rsidP="0005021A">
      <w:pPr>
        <w:pStyle w:val="Pismenka"/>
        <w:numPr>
          <w:ilvl w:val="0"/>
          <w:numId w:val="0"/>
        </w:numPr>
        <w:tabs>
          <w:tab w:val="left" w:pos="708"/>
        </w:tabs>
        <w:rPr>
          <w:szCs w:val="18"/>
        </w:rPr>
      </w:pPr>
      <w:r w:rsidRPr="007E73F5">
        <w:rPr>
          <w:szCs w:val="18"/>
        </w:rPr>
        <w:t>Zníženie hodnoty dlhodobého majetku a zásob</w:t>
      </w:r>
    </w:p>
    <w:p w14:paraId="0C5E7E85" w14:textId="77777777" w:rsidR="0005021A" w:rsidRPr="007E73F5" w:rsidRDefault="0005021A" w:rsidP="0005021A">
      <w:pPr>
        <w:pStyle w:val="Zkladntext"/>
        <w:ind w:left="0"/>
        <w:rPr>
          <w:szCs w:val="18"/>
        </w:rPr>
      </w:pPr>
      <w:r w:rsidRPr="007E73F5">
        <w:rPr>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02863C0" w14:textId="77777777" w:rsidR="0005021A" w:rsidRPr="007E73F5" w:rsidRDefault="0005021A" w:rsidP="0005021A">
      <w:pPr>
        <w:pStyle w:val="Zkladntext"/>
        <w:ind w:left="0"/>
        <w:rPr>
          <w:szCs w:val="18"/>
        </w:rPr>
      </w:pPr>
    </w:p>
    <w:p w14:paraId="48876F67" w14:textId="77777777" w:rsidR="0005021A" w:rsidRPr="007E73F5" w:rsidRDefault="0005021A" w:rsidP="0005021A">
      <w:pPr>
        <w:pStyle w:val="Zkladntext"/>
        <w:ind w:left="0"/>
        <w:rPr>
          <w:szCs w:val="18"/>
        </w:rPr>
      </w:pPr>
      <w:r w:rsidRPr="007E73F5">
        <w:rPr>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EC9942B" w14:textId="77777777" w:rsidR="0005021A" w:rsidRPr="007E73F5" w:rsidRDefault="0005021A" w:rsidP="0005021A">
      <w:pPr>
        <w:pStyle w:val="Zkladntext"/>
        <w:ind w:left="0"/>
        <w:rPr>
          <w:szCs w:val="18"/>
        </w:rPr>
      </w:pPr>
    </w:p>
    <w:p w14:paraId="6645EF9D" w14:textId="77777777" w:rsidR="0005021A" w:rsidRPr="007E73F5" w:rsidRDefault="0005021A" w:rsidP="0005021A">
      <w:pPr>
        <w:pStyle w:val="Zkladntext"/>
        <w:ind w:left="0"/>
        <w:rPr>
          <w:szCs w:val="18"/>
        </w:rPr>
      </w:pPr>
      <w:r w:rsidRPr="007E73F5">
        <w:rPr>
          <w:szCs w:val="18"/>
        </w:rPr>
        <w:t>Zásady posúdenia zníženia hodnoty dlhodobého majetku sú opísané vyššie.</w:t>
      </w:r>
    </w:p>
    <w:p w14:paraId="24064A81" w14:textId="77777777" w:rsidR="0005021A" w:rsidRPr="007E73F5" w:rsidRDefault="0005021A" w:rsidP="0005021A">
      <w:pPr>
        <w:pStyle w:val="Zkladntext"/>
        <w:ind w:left="0"/>
        <w:rPr>
          <w:szCs w:val="18"/>
        </w:rPr>
      </w:pPr>
    </w:p>
    <w:p w14:paraId="206502FE" w14:textId="77777777" w:rsidR="0005021A" w:rsidRPr="007E73F5" w:rsidRDefault="0005021A" w:rsidP="0005021A">
      <w:pPr>
        <w:pStyle w:val="Pismenka"/>
        <w:numPr>
          <w:ilvl w:val="0"/>
          <w:numId w:val="0"/>
        </w:numPr>
        <w:tabs>
          <w:tab w:val="left" w:pos="708"/>
        </w:tabs>
        <w:rPr>
          <w:szCs w:val="18"/>
        </w:rPr>
      </w:pPr>
      <w:r w:rsidRPr="007E73F5">
        <w:rPr>
          <w:szCs w:val="18"/>
        </w:rPr>
        <w:t xml:space="preserve">Zníženie hodnoty finančného majetku a pohľadávok </w:t>
      </w:r>
    </w:p>
    <w:p w14:paraId="5E3092BA" w14:textId="77777777" w:rsidR="0005021A" w:rsidRPr="007E73F5" w:rsidRDefault="0005021A" w:rsidP="0005021A">
      <w:pPr>
        <w:pStyle w:val="Zkladntext"/>
        <w:ind w:left="0"/>
        <w:rPr>
          <w:szCs w:val="18"/>
        </w:rPr>
      </w:pPr>
      <w:r w:rsidRPr="007E73F5">
        <w:rPr>
          <w:szCs w:val="18"/>
        </w:rPr>
        <w:t>Ku každému dňu, ku ktorému sa zostavuje účtovná závierka sa finančný majetok, ktorý nie je ocenený reálnou hodnotou posudzuje s cieľom zistiť, či existujú objektívne dôkazy zníženia jeho hodnoty.</w:t>
      </w:r>
    </w:p>
    <w:p w14:paraId="0879DC37" w14:textId="77777777" w:rsidR="0005021A" w:rsidRPr="007E73F5" w:rsidRDefault="0005021A" w:rsidP="0005021A">
      <w:pPr>
        <w:pStyle w:val="Zkladntext"/>
        <w:ind w:left="0"/>
        <w:rPr>
          <w:szCs w:val="18"/>
        </w:rPr>
      </w:pPr>
      <w:r w:rsidRPr="007E73F5">
        <w:rPr>
          <w:szCs w:val="18"/>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601DA02" w14:textId="77777777" w:rsidR="0005021A" w:rsidRPr="007E73F5" w:rsidRDefault="0005021A" w:rsidP="0005021A">
      <w:pPr>
        <w:pStyle w:val="Zkladntext"/>
        <w:ind w:left="0"/>
        <w:rPr>
          <w:szCs w:val="18"/>
        </w:rPr>
      </w:pPr>
    </w:p>
    <w:p w14:paraId="50156920" w14:textId="77777777" w:rsidR="0005021A" w:rsidRPr="007E73F5" w:rsidRDefault="0005021A" w:rsidP="0005021A">
      <w:pPr>
        <w:pStyle w:val="Zkladntext"/>
        <w:ind w:left="0"/>
        <w:rPr>
          <w:szCs w:val="18"/>
        </w:rPr>
      </w:pPr>
      <w:r w:rsidRPr="007E73F5">
        <w:rPr>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606EC7C4" w14:textId="77777777" w:rsidR="0005021A" w:rsidRPr="007E73F5" w:rsidRDefault="0005021A" w:rsidP="0005021A">
      <w:pPr>
        <w:pStyle w:val="Zkladntext"/>
        <w:ind w:left="0"/>
        <w:rPr>
          <w:szCs w:val="18"/>
        </w:rPr>
      </w:pPr>
    </w:p>
    <w:p w14:paraId="14F28D90" w14:textId="77777777" w:rsidR="0005021A" w:rsidRPr="007E73F5" w:rsidRDefault="0005021A" w:rsidP="0005021A">
      <w:pPr>
        <w:pStyle w:val="Zkladntext"/>
        <w:ind w:left="0"/>
        <w:rPr>
          <w:szCs w:val="18"/>
        </w:rPr>
      </w:pPr>
      <w:r w:rsidRPr="007E73F5">
        <w:rPr>
          <w:szCs w:val="18"/>
        </w:rPr>
        <w:t>Opravná položka sa zruší, ak následné zvýšenie predpokladaných budúcich ekonomických úžitkov možno objektívne spájať s udalosťou, ktorá nastala po vykázaní opravnej položky.</w:t>
      </w:r>
    </w:p>
    <w:p w14:paraId="6491A2D8" w14:textId="77777777" w:rsidR="003D3EB5" w:rsidRPr="007E73F5" w:rsidRDefault="003D3EB5" w:rsidP="003D3EB5">
      <w:pPr>
        <w:pStyle w:val="Zkladntext"/>
        <w:rPr>
          <w:szCs w:val="18"/>
        </w:rPr>
      </w:pPr>
    </w:p>
    <w:p w14:paraId="22A60DA2" w14:textId="77777777" w:rsidR="0005021A" w:rsidRPr="007E73F5" w:rsidRDefault="0005021A" w:rsidP="0005021A">
      <w:pPr>
        <w:pStyle w:val="Pismenka"/>
        <w:numPr>
          <w:ilvl w:val="0"/>
          <w:numId w:val="0"/>
        </w:numPr>
        <w:tabs>
          <w:tab w:val="left" w:pos="708"/>
        </w:tabs>
        <w:rPr>
          <w:szCs w:val="18"/>
        </w:rPr>
      </w:pPr>
      <w:r w:rsidRPr="007E73F5">
        <w:rPr>
          <w:szCs w:val="18"/>
        </w:rPr>
        <w:t>Rezervy</w:t>
      </w:r>
    </w:p>
    <w:p w14:paraId="5765C828" w14:textId="77777777" w:rsidR="0005021A" w:rsidRPr="007E73F5" w:rsidRDefault="0005021A" w:rsidP="0005021A">
      <w:pPr>
        <w:pStyle w:val="Zkladntext"/>
        <w:ind w:left="0"/>
        <w:rPr>
          <w:szCs w:val="18"/>
        </w:rPr>
      </w:pPr>
      <w:r w:rsidRPr="007E73F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6BC8B3B" w14:textId="77777777" w:rsidR="0005021A" w:rsidRPr="007E73F5" w:rsidRDefault="0005021A" w:rsidP="0005021A">
      <w:pPr>
        <w:pStyle w:val="Zkladntext"/>
        <w:ind w:left="0"/>
        <w:rPr>
          <w:szCs w:val="18"/>
        </w:rPr>
      </w:pPr>
    </w:p>
    <w:p w14:paraId="3A365B6F" w14:textId="77777777" w:rsidR="0005021A" w:rsidRPr="007E73F5" w:rsidRDefault="0005021A" w:rsidP="0005021A">
      <w:pPr>
        <w:pStyle w:val="Zkladntext"/>
        <w:ind w:left="0"/>
        <w:rPr>
          <w:szCs w:val="18"/>
        </w:rPr>
      </w:pPr>
      <w:r w:rsidRPr="007E73F5">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25E74AF" w14:textId="77777777" w:rsidR="0005021A" w:rsidRPr="007E73F5" w:rsidRDefault="0005021A" w:rsidP="0005021A">
      <w:pPr>
        <w:pStyle w:val="Zkladntext"/>
        <w:ind w:left="0"/>
        <w:rPr>
          <w:szCs w:val="18"/>
        </w:rPr>
      </w:pPr>
    </w:p>
    <w:p w14:paraId="0CAF42BB" w14:textId="0B074365" w:rsidR="0005021A" w:rsidRPr="007E73F5" w:rsidRDefault="0005021A" w:rsidP="0005021A">
      <w:pPr>
        <w:pStyle w:val="Zkladntext"/>
        <w:ind w:left="0"/>
        <w:rPr>
          <w:szCs w:val="18"/>
        </w:rPr>
      </w:pPr>
      <w:r w:rsidRPr="007E73F5">
        <w:rPr>
          <w:szCs w:val="18"/>
        </w:rPr>
        <w:t xml:space="preserve">Tvorba rezervy na bonusy, rabaty, skontá a vrátenie kúpnej ceny pri reklamácii sa účtuje ako zníženie pôvodne dosiahnutých výnosov so súvzťažným zápisom v prospech účtu rezerv. </w:t>
      </w:r>
    </w:p>
    <w:p w14:paraId="35834EAE" w14:textId="77777777" w:rsidR="0005021A" w:rsidRPr="007E73F5" w:rsidRDefault="0005021A" w:rsidP="0005021A">
      <w:pPr>
        <w:pStyle w:val="Pismenka"/>
        <w:numPr>
          <w:ilvl w:val="0"/>
          <w:numId w:val="0"/>
        </w:numPr>
        <w:tabs>
          <w:tab w:val="left" w:pos="708"/>
        </w:tabs>
        <w:rPr>
          <w:szCs w:val="18"/>
        </w:rPr>
      </w:pPr>
    </w:p>
    <w:p w14:paraId="1CEEC698" w14:textId="77777777" w:rsidR="0005021A" w:rsidRPr="007E73F5" w:rsidRDefault="0005021A" w:rsidP="0005021A">
      <w:pPr>
        <w:pStyle w:val="Pismenka"/>
        <w:numPr>
          <w:ilvl w:val="0"/>
          <w:numId w:val="0"/>
        </w:numPr>
        <w:tabs>
          <w:tab w:val="left" w:pos="708"/>
        </w:tabs>
        <w:rPr>
          <w:szCs w:val="18"/>
        </w:rPr>
      </w:pPr>
      <w:r w:rsidRPr="007E73F5">
        <w:rPr>
          <w:szCs w:val="18"/>
        </w:rPr>
        <w:t>Záväzky</w:t>
      </w:r>
    </w:p>
    <w:p w14:paraId="0F456F4B" w14:textId="77777777" w:rsidR="0005021A" w:rsidRPr="007E73F5" w:rsidRDefault="0005021A" w:rsidP="0005021A">
      <w:pPr>
        <w:pStyle w:val="Zkladntext"/>
        <w:ind w:left="0"/>
        <w:rPr>
          <w:szCs w:val="18"/>
        </w:rPr>
      </w:pPr>
      <w:r w:rsidRPr="007E73F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FE7ACEB" w14:textId="77777777" w:rsidR="003D3EB5" w:rsidRPr="007E73F5" w:rsidRDefault="003D3EB5" w:rsidP="003D3EB5">
      <w:pPr>
        <w:pStyle w:val="Pismenka"/>
        <w:numPr>
          <w:ilvl w:val="0"/>
          <w:numId w:val="0"/>
        </w:numPr>
        <w:ind w:left="426"/>
        <w:rPr>
          <w:b w:val="0"/>
          <w:szCs w:val="18"/>
        </w:rPr>
      </w:pPr>
    </w:p>
    <w:p w14:paraId="1ACC48EA" w14:textId="77777777" w:rsidR="001F37B5" w:rsidRPr="007E73F5" w:rsidRDefault="001F37B5" w:rsidP="001F37B5">
      <w:pPr>
        <w:pStyle w:val="Pismenka"/>
        <w:numPr>
          <w:ilvl w:val="0"/>
          <w:numId w:val="0"/>
        </w:numPr>
        <w:tabs>
          <w:tab w:val="left" w:pos="708"/>
        </w:tabs>
        <w:rPr>
          <w:szCs w:val="18"/>
        </w:rPr>
      </w:pPr>
      <w:r w:rsidRPr="007E73F5">
        <w:rPr>
          <w:szCs w:val="18"/>
        </w:rPr>
        <w:t>Odložené dane</w:t>
      </w:r>
    </w:p>
    <w:p w14:paraId="2A1608CF" w14:textId="77777777" w:rsidR="001F37B5" w:rsidRPr="007E73F5" w:rsidRDefault="001F37B5" w:rsidP="001F37B5">
      <w:pPr>
        <w:pStyle w:val="Zkladntext"/>
        <w:ind w:left="0"/>
        <w:rPr>
          <w:szCs w:val="18"/>
        </w:rPr>
      </w:pPr>
      <w:r w:rsidRPr="007E73F5">
        <w:rPr>
          <w:szCs w:val="18"/>
        </w:rPr>
        <w:t xml:space="preserve">Odložené dane (odložená daňová pohľadávka a odložený daňový záväzok) sa vzťahujú na: </w:t>
      </w:r>
    </w:p>
    <w:p w14:paraId="2A5CB1D6" w14:textId="77777777" w:rsidR="001F37B5" w:rsidRPr="007E73F5" w:rsidRDefault="001F37B5" w:rsidP="001F37B5">
      <w:pPr>
        <w:pStyle w:val="Zkladntext"/>
        <w:numPr>
          <w:ilvl w:val="0"/>
          <w:numId w:val="54"/>
        </w:numPr>
        <w:rPr>
          <w:szCs w:val="18"/>
        </w:rPr>
      </w:pPr>
      <w:r w:rsidRPr="007E73F5">
        <w:rPr>
          <w:szCs w:val="18"/>
        </w:rPr>
        <w:t>dočasné rozdiely medzi účtovnou hodnotou majetku a účtovnou hodnotou záväzkov vykázanou v súvahe a ich daňovou základňou,</w:t>
      </w:r>
    </w:p>
    <w:p w14:paraId="411F20E7" w14:textId="77777777" w:rsidR="001F37B5" w:rsidRPr="007E73F5" w:rsidRDefault="001F37B5" w:rsidP="001F37B5">
      <w:pPr>
        <w:pStyle w:val="Zkladntext"/>
        <w:numPr>
          <w:ilvl w:val="0"/>
          <w:numId w:val="54"/>
        </w:numPr>
        <w:rPr>
          <w:szCs w:val="18"/>
        </w:rPr>
      </w:pPr>
      <w:r w:rsidRPr="007E73F5">
        <w:rPr>
          <w:szCs w:val="18"/>
        </w:rPr>
        <w:t>možnosť umorovať daňovú stratu v budúcnosti, ktorou sa rozumie možnosť odpočítať daňovú stratu od základu dane v budúcnosti,</w:t>
      </w:r>
    </w:p>
    <w:p w14:paraId="623E26AA" w14:textId="77777777" w:rsidR="001F37B5" w:rsidRPr="007E73F5" w:rsidRDefault="001F37B5" w:rsidP="001F37B5">
      <w:pPr>
        <w:pStyle w:val="Zkladntext"/>
        <w:numPr>
          <w:ilvl w:val="0"/>
          <w:numId w:val="54"/>
        </w:numPr>
        <w:rPr>
          <w:szCs w:val="18"/>
        </w:rPr>
      </w:pPr>
      <w:r w:rsidRPr="007E73F5">
        <w:rPr>
          <w:szCs w:val="18"/>
        </w:rPr>
        <w:t>možnosť previesť nevyužité daňové odpočty a iné daňové nároky do budúcich období.</w:t>
      </w:r>
    </w:p>
    <w:p w14:paraId="055E456B" w14:textId="77777777" w:rsidR="001F37B5" w:rsidRPr="007E73F5" w:rsidRDefault="001F37B5" w:rsidP="001F37B5">
      <w:pPr>
        <w:pStyle w:val="Zkladntext"/>
        <w:ind w:left="0"/>
        <w:rPr>
          <w:szCs w:val="18"/>
        </w:rPr>
      </w:pPr>
    </w:p>
    <w:p w14:paraId="0C99BE71" w14:textId="77777777" w:rsidR="001F37B5" w:rsidRPr="007E73F5" w:rsidRDefault="001F37B5" w:rsidP="001F37B5">
      <w:pPr>
        <w:pStyle w:val="Zkladntext"/>
        <w:ind w:left="0"/>
        <w:rPr>
          <w:szCs w:val="18"/>
        </w:rPr>
      </w:pPr>
      <w:r w:rsidRPr="007E73F5">
        <w:rPr>
          <w:szCs w:val="18"/>
        </w:rPr>
        <w:t xml:space="preserve">Odložená daňová pohľadávka ani odložený daňový záväzok sa neúčtuje pri: </w:t>
      </w:r>
    </w:p>
    <w:p w14:paraId="012B9ABE" w14:textId="77777777" w:rsidR="001F37B5" w:rsidRPr="007E73F5" w:rsidRDefault="001F37B5" w:rsidP="001F37B5">
      <w:pPr>
        <w:pStyle w:val="Zkladntext"/>
        <w:widowControl w:val="0"/>
        <w:numPr>
          <w:ilvl w:val="0"/>
          <w:numId w:val="52"/>
        </w:numPr>
        <w:tabs>
          <w:tab w:val="left" w:pos="284"/>
        </w:tabs>
        <w:ind w:left="426" w:hanging="426"/>
        <w:rPr>
          <w:szCs w:val="18"/>
        </w:rPr>
      </w:pPr>
      <w:r w:rsidRPr="007E73F5">
        <w:rPr>
          <w:szCs w:val="18"/>
        </w:rPr>
        <w:t xml:space="preserve">dočasných rozdieloch pri prvotnom zaúčtovaní (angl. </w:t>
      </w:r>
      <w:proofErr w:type="spellStart"/>
      <w:r w:rsidRPr="007E73F5">
        <w:rPr>
          <w:szCs w:val="18"/>
        </w:rPr>
        <w:t>initial</w:t>
      </w:r>
      <w:proofErr w:type="spellEnd"/>
      <w:r w:rsidRPr="007E73F5">
        <w:rPr>
          <w:szCs w:val="18"/>
        </w:rPr>
        <w:t xml:space="preserve"> </w:t>
      </w:r>
      <w:proofErr w:type="spellStart"/>
      <w:r w:rsidRPr="007E73F5">
        <w:rPr>
          <w:szCs w:val="18"/>
        </w:rPr>
        <w:t>recognition</w:t>
      </w:r>
      <w:proofErr w:type="spellEnd"/>
      <w:r w:rsidRPr="007E73F5">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0DC2C84" w14:textId="77777777" w:rsidR="001F37B5" w:rsidRPr="007E73F5" w:rsidRDefault="001F37B5" w:rsidP="001F37B5">
      <w:pPr>
        <w:pStyle w:val="Zkladntext"/>
        <w:widowControl w:val="0"/>
        <w:numPr>
          <w:ilvl w:val="0"/>
          <w:numId w:val="52"/>
        </w:numPr>
        <w:tabs>
          <w:tab w:val="left" w:pos="284"/>
          <w:tab w:val="num" w:pos="766"/>
        </w:tabs>
        <w:ind w:left="426" w:hanging="426"/>
        <w:rPr>
          <w:szCs w:val="18"/>
        </w:rPr>
      </w:pPr>
      <w:r w:rsidRPr="007E73F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9A46DFE" w14:textId="77777777" w:rsidR="001F37B5" w:rsidRPr="007E73F5" w:rsidRDefault="001F37B5" w:rsidP="001F37B5">
      <w:pPr>
        <w:pStyle w:val="Zkladntext"/>
        <w:widowControl w:val="0"/>
        <w:numPr>
          <w:ilvl w:val="0"/>
          <w:numId w:val="52"/>
        </w:numPr>
        <w:tabs>
          <w:tab w:val="left" w:pos="284"/>
          <w:tab w:val="num" w:pos="766"/>
        </w:tabs>
        <w:ind w:left="426" w:hanging="426"/>
        <w:rPr>
          <w:szCs w:val="18"/>
        </w:rPr>
      </w:pPr>
      <w:r w:rsidRPr="007E73F5">
        <w:rPr>
          <w:szCs w:val="18"/>
        </w:rPr>
        <w:t xml:space="preserve">dočasných rozdieloch pri prvotnom zaúčtovaní </w:t>
      </w:r>
      <w:proofErr w:type="spellStart"/>
      <w:r w:rsidRPr="007E73F5">
        <w:rPr>
          <w:szCs w:val="18"/>
        </w:rPr>
        <w:t>goodwillu</w:t>
      </w:r>
      <w:proofErr w:type="spellEnd"/>
      <w:r w:rsidRPr="007E73F5">
        <w:rPr>
          <w:szCs w:val="18"/>
        </w:rPr>
        <w:t xml:space="preserve"> alebo záporného </w:t>
      </w:r>
      <w:proofErr w:type="spellStart"/>
      <w:r w:rsidRPr="007E73F5">
        <w:rPr>
          <w:szCs w:val="18"/>
        </w:rPr>
        <w:t>goodwillu</w:t>
      </w:r>
      <w:proofErr w:type="spellEnd"/>
      <w:r w:rsidRPr="007E73F5">
        <w:rPr>
          <w:szCs w:val="18"/>
        </w:rPr>
        <w:t>.</w:t>
      </w:r>
    </w:p>
    <w:p w14:paraId="541C646D" w14:textId="77777777" w:rsidR="001F37B5" w:rsidRPr="007E73F5" w:rsidRDefault="001F37B5" w:rsidP="001F37B5">
      <w:pPr>
        <w:spacing w:after="120"/>
        <w:jc w:val="both"/>
        <w:rPr>
          <w:sz w:val="18"/>
          <w:szCs w:val="18"/>
        </w:rPr>
      </w:pPr>
    </w:p>
    <w:p w14:paraId="60458F29" w14:textId="77777777" w:rsidR="001F37B5" w:rsidRPr="007E73F5" w:rsidRDefault="001F37B5" w:rsidP="001F37B5">
      <w:pPr>
        <w:spacing w:after="120"/>
        <w:jc w:val="both"/>
        <w:rPr>
          <w:sz w:val="18"/>
          <w:szCs w:val="18"/>
        </w:rPr>
      </w:pPr>
      <w:r w:rsidRPr="007E73F5">
        <w:rPr>
          <w:sz w:val="18"/>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7920D15" w14:textId="77777777" w:rsidR="001F37B5" w:rsidRPr="007E73F5" w:rsidRDefault="001F37B5" w:rsidP="001F37B5">
      <w:pPr>
        <w:spacing w:after="120"/>
        <w:jc w:val="both"/>
        <w:rPr>
          <w:sz w:val="18"/>
          <w:szCs w:val="18"/>
        </w:rPr>
      </w:pPr>
      <w:r w:rsidRPr="007E73F5">
        <w:rPr>
          <w:sz w:val="18"/>
          <w:szCs w:val="18"/>
        </w:rPr>
        <w:t>Pri výpočte odloženej dane sa použije sadzba dane z príjmov, o ktorej sa predpokladá, že bude platiť v čase vyrovnania odloženej dane.</w:t>
      </w:r>
    </w:p>
    <w:p w14:paraId="690CBBC3" w14:textId="77777777" w:rsidR="001F37B5" w:rsidRPr="007E73F5" w:rsidRDefault="001F37B5" w:rsidP="001F37B5">
      <w:pPr>
        <w:spacing w:after="120"/>
        <w:jc w:val="both"/>
        <w:rPr>
          <w:sz w:val="18"/>
          <w:szCs w:val="18"/>
        </w:rPr>
      </w:pPr>
      <w:r w:rsidRPr="007E73F5">
        <w:rPr>
          <w:sz w:val="18"/>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288C1F94" w14:textId="73850BA2" w:rsidR="001F37B5" w:rsidRPr="007E73F5" w:rsidRDefault="001F37B5" w:rsidP="001F37B5">
      <w:pPr>
        <w:pStyle w:val="BodyText21"/>
        <w:numPr>
          <w:ilvl w:val="12"/>
          <w:numId w:val="0"/>
        </w:numPr>
        <w:rPr>
          <w:sz w:val="18"/>
          <w:szCs w:val="18"/>
          <w:lang w:eastAsia="en-US"/>
        </w:rPr>
      </w:pPr>
      <w:r w:rsidRPr="007E73F5">
        <w:rPr>
          <w:sz w:val="18"/>
          <w:szCs w:val="18"/>
          <w:lang w:eastAsia="en-US"/>
        </w:rPr>
        <w:t>Spoločnosť k 31.12.202</w:t>
      </w:r>
      <w:r w:rsidR="00AB5946">
        <w:rPr>
          <w:sz w:val="18"/>
          <w:szCs w:val="18"/>
          <w:lang w:eastAsia="en-US"/>
        </w:rPr>
        <w:t>3</w:t>
      </w:r>
      <w:r w:rsidRPr="007E73F5">
        <w:rPr>
          <w:sz w:val="18"/>
          <w:szCs w:val="18"/>
          <w:lang w:eastAsia="en-US"/>
        </w:rPr>
        <w:t xml:space="preserve"> o odloženej daňovej pohľadávke z dôvodu opatrnosti neúčtovala.</w:t>
      </w:r>
    </w:p>
    <w:p w14:paraId="05FB262D" w14:textId="77777777" w:rsidR="00EB6719" w:rsidRPr="007E73F5" w:rsidRDefault="00EB6719" w:rsidP="003D3EB5">
      <w:pPr>
        <w:pStyle w:val="Zkladntext"/>
        <w:rPr>
          <w:szCs w:val="18"/>
        </w:rPr>
      </w:pPr>
    </w:p>
    <w:p w14:paraId="44E498AB" w14:textId="6AEAFEB1" w:rsidR="00564EB4" w:rsidRPr="007E73F5" w:rsidRDefault="00564EB4" w:rsidP="00564EB4">
      <w:pPr>
        <w:pStyle w:val="Pismenka"/>
        <w:numPr>
          <w:ilvl w:val="0"/>
          <w:numId w:val="0"/>
        </w:numPr>
        <w:tabs>
          <w:tab w:val="left" w:pos="708"/>
        </w:tabs>
        <w:rPr>
          <w:szCs w:val="18"/>
        </w:rPr>
      </w:pPr>
      <w:r w:rsidRPr="007E73F5">
        <w:rPr>
          <w:szCs w:val="18"/>
        </w:rPr>
        <w:t>Prenájom (lízing) (Spoločnosť ako nájomca)</w:t>
      </w:r>
    </w:p>
    <w:p w14:paraId="5439B1AE" w14:textId="77777777" w:rsidR="00EB6719" w:rsidRPr="007E73F5" w:rsidRDefault="00EB6719" w:rsidP="00564EB4">
      <w:pPr>
        <w:pStyle w:val="Pismenka"/>
        <w:numPr>
          <w:ilvl w:val="0"/>
          <w:numId w:val="0"/>
        </w:numPr>
        <w:tabs>
          <w:tab w:val="left" w:pos="708"/>
        </w:tabs>
        <w:rPr>
          <w:szCs w:val="18"/>
        </w:rPr>
      </w:pPr>
    </w:p>
    <w:p w14:paraId="10C1A0CE" w14:textId="77777777" w:rsidR="00564EB4" w:rsidRPr="007E73F5" w:rsidRDefault="00564EB4" w:rsidP="00564EB4">
      <w:pPr>
        <w:pStyle w:val="BodyText21"/>
        <w:numPr>
          <w:ilvl w:val="12"/>
          <w:numId w:val="0"/>
        </w:numPr>
        <w:jc w:val="both"/>
        <w:rPr>
          <w:sz w:val="18"/>
          <w:szCs w:val="18"/>
          <w:lang w:eastAsia="en-US"/>
        </w:rPr>
      </w:pPr>
      <w:r w:rsidRPr="007E73F5">
        <w:rPr>
          <w:b/>
          <w:sz w:val="18"/>
          <w:szCs w:val="18"/>
          <w:lang w:eastAsia="en-US"/>
        </w:rPr>
        <w:t>Finančný prenájom.</w:t>
      </w:r>
      <w:r w:rsidRPr="007E73F5">
        <w:rPr>
          <w:sz w:val="18"/>
          <w:szCs w:val="18"/>
          <w:lang w:eastAsia="en-US"/>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F42B9A7" w14:textId="77777777" w:rsidR="00564EB4" w:rsidRPr="007E73F5" w:rsidRDefault="00564EB4" w:rsidP="00564EB4">
      <w:pPr>
        <w:pStyle w:val="BodyText21"/>
        <w:numPr>
          <w:ilvl w:val="12"/>
          <w:numId w:val="0"/>
        </w:numPr>
        <w:jc w:val="both"/>
        <w:rPr>
          <w:sz w:val="18"/>
          <w:szCs w:val="18"/>
          <w:lang w:eastAsia="en-US"/>
        </w:rPr>
      </w:pPr>
    </w:p>
    <w:p w14:paraId="6DD92C0F" w14:textId="77777777" w:rsidR="00564EB4" w:rsidRPr="007E73F5" w:rsidRDefault="00564EB4" w:rsidP="00564EB4">
      <w:pPr>
        <w:pStyle w:val="BodyText21"/>
        <w:numPr>
          <w:ilvl w:val="12"/>
          <w:numId w:val="0"/>
        </w:numPr>
        <w:jc w:val="both"/>
        <w:rPr>
          <w:sz w:val="18"/>
          <w:szCs w:val="18"/>
          <w:lang w:eastAsia="en-US"/>
        </w:rPr>
      </w:pPr>
      <w:r w:rsidRPr="007E73F5">
        <w:rPr>
          <w:sz w:val="18"/>
          <w:szCs w:val="18"/>
          <w:lang w:eastAsia="en-US"/>
        </w:rPr>
        <w:t xml:space="preserve">Súčasťou dohodnutých platieb je aj kúpna cena, za ktorú na konci dohodnutej doby finančného prenájmu prechádza vlastnícke právo k prenajatému majetku z prenajímateľa na nájomcu. </w:t>
      </w:r>
    </w:p>
    <w:p w14:paraId="3F7C26F9" w14:textId="77777777" w:rsidR="00564EB4" w:rsidRPr="007E73F5" w:rsidRDefault="00564EB4" w:rsidP="00564EB4">
      <w:pPr>
        <w:pStyle w:val="BodyText21"/>
        <w:numPr>
          <w:ilvl w:val="12"/>
          <w:numId w:val="0"/>
        </w:numPr>
        <w:jc w:val="both"/>
        <w:rPr>
          <w:sz w:val="18"/>
          <w:szCs w:val="18"/>
          <w:lang w:eastAsia="en-US"/>
        </w:rPr>
      </w:pPr>
    </w:p>
    <w:p w14:paraId="18EFEB1D" w14:textId="77777777" w:rsidR="00564EB4" w:rsidRPr="007E73F5" w:rsidRDefault="00564EB4" w:rsidP="00564EB4">
      <w:pPr>
        <w:pStyle w:val="BodyText21"/>
        <w:numPr>
          <w:ilvl w:val="12"/>
          <w:numId w:val="0"/>
        </w:numPr>
        <w:jc w:val="both"/>
        <w:rPr>
          <w:sz w:val="18"/>
          <w:szCs w:val="18"/>
          <w:lang w:eastAsia="en-US"/>
        </w:rPr>
      </w:pPr>
      <w:r w:rsidRPr="007E73F5">
        <w:rPr>
          <w:sz w:val="18"/>
          <w:szCs w:val="18"/>
          <w:lang w:eastAsia="en-US"/>
        </w:rPr>
        <w:lastRenderedPageBreak/>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471B640B" w14:textId="77777777" w:rsidR="00564EB4" w:rsidRPr="007E73F5" w:rsidRDefault="00564EB4" w:rsidP="00564EB4">
      <w:pPr>
        <w:pStyle w:val="BodyText21"/>
        <w:numPr>
          <w:ilvl w:val="12"/>
          <w:numId w:val="0"/>
        </w:numPr>
        <w:jc w:val="both"/>
        <w:rPr>
          <w:sz w:val="18"/>
          <w:szCs w:val="18"/>
          <w:lang w:eastAsia="en-US"/>
        </w:rPr>
      </w:pPr>
    </w:p>
    <w:p w14:paraId="00D9CFCB" w14:textId="77777777" w:rsidR="00564EB4" w:rsidRPr="007E73F5" w:rsidRDefault="00564EB4" w:rsidP="00564EB4">
      <w:pPr>
        <w:pStyle w:val="BodyText21"/>
        <w:numPr>
          <w:ilvl w:val="12"/>
          <w:numId w:val="0"/>
        </w:numPr>
        <w:jc w:val="both"/>
        <w:rPr>
          <w:sz w:val="18"/>
          <w:szCs w:val="18"/>
          <w:lang w:eastAsia="en-US"/>
        </w:rPr>
      </w:pPr>
      <w:r w:rsidRPr="007E73F5">
        <w:rPr>
          <w:sz w:val="18"/>
          <w:szCs w:val="18"/>
          <w:lang w:eastAsia="en-US"/>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F055166" w14:textId="77777777" w:rsidR="00564EB4" w:rsidRPr="007E73F5" w:rsidRDefault="00564EB4" w:rsidP="00564EB4">
      <w:pPr>
        <w:pStyle w:val="BodyText21"/>
        <w:numPr>
          <w:ilvl w:val="12"/>
          <w:numId w:val="0"/>
        </w:numPr>
        <w:jc w:val="both"/>
        <w:rPr>
          <w:sz w:val="18"/>
          <w:szCs w:val="18"/>
          <w:lang w:eastAsia="en-US"/>
        </w:rPr>
      </w:pPr>
    </w:p>
    <w:p w14:paraId="4A1087CD" w14:textId="77777777" w:rsidR="00564EB4" w:rsidRPr="007E73F5" w:rsidRDefault="00564EB4" w:rsidP="00564EB4">
      <w:pPr>
        <w:pStyle w:val="BodyText21"/>
        <w:numPr>
          <w:ilvl w:val="12"/>
          <w:numId w:val="0"/>
        </w:numPr>
        <w:jc w:val="both"/>
        <w:rPr>
          <w:sz w:val="18"/>
          <w:szCs w:val="18"/>
          <w:lang w:eastAsia="en-US"/>
        </w:rPr>
      </w:pPr>
      <w:r w:rsidRPr="007E73F5">
        <w:rPr>
          <w:sz w:val="18"/>
          <w:szCs w:val="18"/>
          <w:lang w:eastAsia="en-US"/>
        </w:rPr>
        <w:t>Platba nájomného je alokovaná medzi splátku istiny a finančné náklady, vypočítané metódou efektívnej úrokovej miery. Finančné náklady sa účtujú na ťarchu účtu 562 – Úroky.</w:t>
      </w:r>
    </w:p>
    <w:p w14:paraId="7736AF4B" w14:textId="77777777" w:rsidR="00564EB4" w:rsidRPr="007E73F5" w:rsidRDefault="00564EB4" w:rsidP="00564EB4">
      <w:pPr>
        <w:pStyle w:val="BodyText21"/>
        <w:numPr>
          <w:ilvl w:val="12"/>
          <w:numId w:val="0"/>
        </w:numPr>
        <w:jc w:val="both"/>
        <w:rPr>
          <w:sz w:val="18"/>
          <w:szCs w:val="18"/>
          <w:lang w:eastAsia="en-US"/>
        </w:rPr>
      </w:pPr>
    </w:p>
    <w:p w14:paraId="07EFB8B3" w14:textId="77777777" w:rsidR="00564EB4" w:rsidRPr="007E73F5" w:rsidRDefault="00564EB4" w:rsidP="00564EB4">
      <w:pPr>
        <w:pStyle w:val="BodyText21"/>
        <w:numPr>
          <w:ilvl w:val="12"/>
          <w:numId w:val="0"/>
        </w:numPr>
        <w:jc w:val="both"/>
        <w:rPr>
          <w:sz w:val="18"/>
          <w:szCs w:val="18"/>
          <w:lang w:eastAsia="en-US"/>
        </w:rPr>
      </w:pPr>
      <w:r w:rsidRPr="007E73F5">
        <w:rPr>
          <w:b/>
          <w:sz w:val="18"/>
          <w:szCs w:val="18"/>
          <w:lang w:eastAsia="en-US"/>
        </w:rPr>
        <w:t>Operatívny prenájom</w:t>
      </w:r>
      <w:r w:rsidRPr="007E73F5">
        <w:rPr>
          <w:sz w:val="18"/>
          <w:szCs w:val="18"/>
          <w:lang w:eastAsia="en-US"/>
        </w:rPr>
        <w:t>. Majetok prenajatý na základe operatívneho prenájmu vykazuje ako svoj majetok jeho vlastník, nie nájomca. Prenájom majetku formou operatívneho leasingu sa účtuje do nákladov priebežne počas doby trvania leasingovej zmluvy.</w:t>
      </w:r>
    </w:p>
    <w:p w14:paraId="128D6699" w14:textId="77777777" w:rsidR="00564EB4" w:rsidRPr="007E73F5" w:rsidRDefault="00564EB4" w:rsidP="00564EB4">
      <w:pPr>
        <w:pStyle w:val="Pismenka"/>
        <w:numPr>
          <w:ilvl w:val="0"/>
          <w:numId w:val="0"/>
        </w:numPr>
        <w:tabs>
          <w:tab w:val="left" w:pos="708"/>
        </w:tabs>
        <w:rPr>
          <w:szCs w:val="18"/>
        </w:rPr>
      </w:pPr>
    </w:p>
    <w:p w14:paraId="55A5BE91" w14:textId="77777777" w:rsidR="00564EB4" w:rsidRPr="007E73F5" w:rsidRDefault="00564EB4" w:rsidP="00564EB4">
      <w:pPr>
        <w:pStyle w:val="Pismenka"/>
        <w:numPr>
          <w:ilvl w:val="0"/>
          <w:numId w:val="0"/>
        </w:numPr>
        <w:tabs>
          <w:tab w:val="left" w:pos="708"/>
        </w:tabs>
        <w:rPr>
          <w:szCs w:val="18"/>
        </w:rPr>
      </w:pPr>
      <w:r w:rsidRPr="007E73F5">
        <w:rPr>
          <w:szCs w:val="18"/>
        </w:rPr>
        <w:t>Výdavky budúcich období a výnosy budúcich období</w:t>
      </w:r>
    </w:p>
    <w:p w14:paraId="528CA95A" w14:textId="77777777" w:rsidR="00564EB4" w:rsidRPr="007E73F5" w:rsidRDefault="00564EB4" w:rsidP="00564EB4">
      <w:pPr>
        <w:pStyle w:val="Zkladntext"/>
        <w:ind w:left="0"/>
        <w:rPr>
          <w:szCs w:val="18"/>
        </w:rPr>
      </w:pPr>
      <w:r w:rsidRPr="007E73F5">
        <w:rPr>
          <w:szCs w:val="18"/>
        </w:rPr>
        <w:t>Výdavky budúcich období a výnosy budúcich období sa vykazujú vo výške, ktorá je potrebná na dodržanie zásady vecnej a časovej súvislosti s účtovným obdobím.</w:t>
      </w:r>
    </w:p>
    <w:p w14:paraId="6BB49248" w14:textId="77777777" w:rsidR="003D3EB5" w:rsidRPr="007E73F5" w:rsidRDefault="003D3EB5" w:rsidP="003D3EB5">
      <w:pPr>
        <w:pStyle w:val="Zkladntext"/>
        <w:rPr>
          <w:szCs w:val="18"/>
        </w:rPr>
      </w:pPr>
    </w:p>
    <w:p w14:paraId="095CC779" w14:textId="01C76498" w:rsidR="003D3EB5" w:rsidRPr="009D6F60" w:rsidRDefault="003D3EB5" w:rsidP="00813745">
      <w:pPr>
        <w:pStyle w:val="Pismenka"/>
        <w:numPr>
          <w:ilvl w:val="0"/>
          <w:numId w:val="0"/>
        </w:numPr>
        <w:ind w:left="360" w:hanging="360"/>
        <w:rPr>
          <w:szCs w:val="18"/>
        </w:rPr>
      </w:pPr>
      <w:r w:rsidRPr="009D6F60">
        <w:rPr>
          <w:szCs w:val="18"/>
        </w:rPr>
        <w:t>Dotácie zo štátneho rozpočtu</w:t>
      </w:r>
    </w:p>
    <w:p w14:paraId="596AC541" w14:textId="77777777" w:rsidR="00813745" w:rsidRPr="007E73F5" w:rsidRDefault="00813745" w:rsidP="00813745">
      <w:pPr>
        <w:pStyle w:val="Pismenka"/>
        <w:numPr>
          <w:ilvl w:val="0"/>
          <w:numId w:val="0"/>
        </w:numPr>
        <w:ind w:left="360" w:hanging="360"/>
        <w:rPr>
          <w:szCs w:val="18"/>
          <w:highlight w:val="yellow"/>
        </w:rPr>
      </w:pPr>
    </w:p>
    <w:p w14:paraId="475D356A" w14:textId="77777777" w:rsidR="003D3EB5" w:rsidRPr="009D6F60" w:rsidRDefault="003D3EB5" w:rsidP="00813745">
      <w:pPr>
        <w:jc w:val="both"/>
        <w:rPr>
          <w:sz w:val="18"/>
          <w:szCs w:val="18"/>
        </w:rPr>
      </w:pPr>
      <w:r w:rsidRPr="009D6F60">
        <w:rPr>
          <w:sz w:val="18"/>
          <w:szCs w:val="18"/>
        </w:rPr>
        <w:t xml:space="preserve">O nároku na dotácie zo štátneho rozpočtu, podporu alebo príspevok sa účtuje, ak je takmer isté, že sa splnia všetky podmienky súvisiace s dotáciou a súčasne, že sa dotácia poskytne. </w:t>
      </w:r>
    </w:p>
    <w:p w14:paraId="5DD6EFC9" w14:textId="77777777" w:rsidR="003D3EB5" w:rsidRPr="007E73F5" w:rsidRDefault="003D3EB5" w:rsidP="003D3EB5">
      <w:pPr>
        <w:ind w:left="425"/>
        <w:jc w:val="both"/>
        <w:rPr>
          <w:sz w:val="18"/>
          <w:szCs w:val="18"/>
          <w:highlight w:val="yellow"/>
        </w:rPr>
      </w:pPr>
    </w:p>
    <w:p w14:paraId="19B9C86A" w14:textId="77777777" w:rsidR="003D3EB5" w:rsidRPr="009D6F60" w:rsidRDefault="003D3EB5" w:rsidP="00813745">
      <w:pPr>
        <w:jc w:val="both"/>
        <w:rPr>
          <w:sz w:val="18"/>
          <w:szCs w:val="18"/>
        </w:rPr>
      </w:pPr>
      <w:r w:rsidRPr="009D6F60">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074A4E8C" w14:textId="77777777" w:rsidR="003D3EB5" w:rsidRPr="009D6F60" w:rsidRDefault="003D3EB5" w:rsidP="003D3EB5">
      <w:pPr>
        <w:ind w:left="425"/>
        <w:jc w:val="both"/>
        <w:rPr>
          <w:sz w:val="18"/>
          <w:szCs w:val="18"/>
        </w:rPr>
      </w:pPr>
    </w:p>
    <w:p w14:paraId="48B401A3" w14:textId="77777777" w:rsidR="003D3EB5" w:rsidRPr="009D6F60" w:rsidRDefault="003D3EB5" w:rsidP="00813745">
      <w:pPr>
        <w:jc w:val="both"/>
        <w:rPr>
          <w:sz w:val="18"/>
          <w:szCs w:val="18"/>
        </w:rPr>
      </w:pPr>
      <w:r w:rsidRPr="009D6F60">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3D6FDB85" w14:textId="77777777" w:rsidR="00AC3685" w:rsidRPr="007E73F5" w:rsidRDefault="00AC3685" w:rsidP="00EB6719">
      <w:pPr>
        <w:pStyle w:val="Zkladntext"/>
        <w:ind w:left="0"/>
        <w:rPr>
          <w:szCs w:val="18"/>
        </w:rPr>
      </w:pPr>
    </w:p>
    <w:p w14:paraId="1B50693D" w14:textId="77777777" w:rsidR="00A94F93" w:rsidRPr="007E73F5" w:rsidRDefault="00A94F93" w:rsidP="00A94F93">
      <w:pPr>
        <w:pStyle w:val="Pismenka"/>
        <w:numPr>
          <w:ilvl w:val="0"/>
          <w:numId w:val="0"/>
        </w:numPr>
        <w:tabs>
          <w:tab w:val="left" w:pos="708"/>
        </w:tabs>
        <w:rPr>
          <w:szCs w:val="18"/>
        </w:rPr>
      </w:pPr>
      <w:r w:rsidRPr="007E73F5">
        <w:rPr>
          <w:szCs w:val="18"/>
        </w:rPr>
        <w:t>Cudzia mena</w:t>
      </w:r>
    </w:p>
    <w:p w14:paraId="76E20540" w14:textId="77777777" w:rsidR="00A94F93" w:rsidRPr="007E73F5" w:rsidRDefault="00A94F93" w:rsidP="00A94F93">
      <w:pPr>
        <w:pStyle w:val="Zkladntext"/>
        <w:ind w:left="0"/>
        <w:rPr>
          <w:szCs w:val="18"/>
        </w:rPr>
      </w:pPr>
      <w:r w:rsidRPr="007E73F5">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7F05C03" w14:textId="77777777" w:rsidR="00A94F93" w:rsidRPr="007E73F5" w:rsidRDefault="00A94F93" w:rsidP="00A94F93">
      <w:pPr>
        <w:pStyle w:val="Zkladntext"/>
        <w:ind w:left="0"/>
        <w:rPr>
          <w:szCs w:val="18"/>
        </w:rPr>
      </w:pPr>
    </w:p>
    <w:p w14:paraId="3B06D15B" w14:textId="77777777" w:rsidR="00A94F93" w:rsidRPr="007E73F5" w:rsidRDefault="00A94F93" w:rsidP="00A94F93">
      <w:pPr>
        <w:pStyle w:val="Zkladntext"/>
        <w:ind w:left="0"/>
        <w:rPr>
          <w:szCs w:val="18"/>
        </w:rPr>
      </w:pPr>
      <w:r w:rsidRPr="007E73F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F9A69FA" w14:textId="77777777" w:rsidR="00A94F93" w:rsidRPr="007E73F5" w:rsidRDefault="00A94F93" w:rsidP="00A94F93">
      <w:pPr>
        <w:pStyle w:val="Zkladntext"/>
        <w:ind w:left="0"/>
        <w:rPr>
          <w:szCs w:val="18"/>
        </w:rPr>
      </w:pPr>
    </w:p>
    <w:p w14:paraId="31E04E19" w14:textId="77777777" w:rsidR="00A94F93" w:rsidRPr="007E73F5" w:rsidRDefault="00A94F93" w:rsidP="00A94F93">
      <w:pPr>
        <w:pStyle w:val="Zkladntext"/>
        <w:ind w:left="0"/>
        <w:rPr>
          <w:szCs w:val="18"/>
        </w:rPr>
      </w:pPr>
      <w:r w:rsidRPr="007E73F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520EA5B" w14:textId="77777777" w:rsidR="00A94F93" w:rsidRPr="007E73F5" w:rsidRDefault="00A94F93" w:rsidP="00A94F93">
      <w:pPr>
        <w:pStyle w:val="Zkladntext"/>
        <w:ind w:left="0"/>
        <w:rPr>
          <w:szCs w:val="18"/>
        </w:rPr>
      </w:pPr>
    </w:p>
    <w:p w14:paraId="5ACB4D4B" w14:textId="77777777" w:rsidR="00A94F93" w:rsidRPr="007E73F5" w:rsidRDefault="00A94F93" w:rsidP="00A94F93">
      <w:pPr>
        <w:pStyle w:val="Zkladntext"/>
        <w:ind w:left="0"/>
        <w:rPr>
          <w:szCs w:val="18"/>
        </w:rPr>
      </w:pPr>
      <w:r w:rsidRPr="007E73F5">
        <w:rPr>
          <w:szCs w:val="18"/>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446124D7" w14:textId="77777777" w:rsidR="00A94F93" w:rsidRPr="007E73F5" w:rsidRDefault="00A94F93" w:rsidP="00A94F93">
      <w:pPr>
        <w:pStyle w:val="Zkladntext"/>
        <w:ind w:left="0"/>
        <w:rPr>
          <w:szCs w:val="18"/>
        </w:rPr>
      </w:pPr>
    </w:p>
    <w:p w14:paraId="2A9A5F0A" w14:textId="77777777" w:rsidR="00ED44C5" w:rsidRPr="007E73F5" w:rsidRDefault="00ED44C5" w:rsidP="00ED44C5">
      <w:pPr>
        <w:pStyle w:val="Pismenka"/>
        <w:numPr>
          <w:ilvl w:val="0"/>
          <w:numId w:val="0"/>
        </w:numPr>
        <w:tabs>
          <w:tab w:val="left" w:pos="708"/>
        </w:tabs>
        <w:rPr>
          <w:szCs w:val="18"/>
        </w:rPr>
      </w:pPr>
      <w:r w:rsidRPr="007E73F5">
        <w:rPr>
          <w:szCs w:val="18"/>
        </w:rPr>
        <w:t>Výnosy</w:t>
      </w:r>
    </w:p>
    <w:p w14:paraId="7F3CD041" w14:textId="77777777" w:rsidR="00ED44C5" w:rsidRPr="007E73F5" w:rsidRDefault="00ED44C5" w:rsidP="00ED44C5">
      <w:pPr>
        <w:pStyle w:val="Zkladntext"/>
        <w:ind w:left="0"/>
        <w:rPr>
          <w:szCs w:val="18"/>
        </w:rPr>
      </w:pPr>
      <w:r w:rsidRPr="007E73F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B0E54B5" w14:textId="77777777" w:rsidR="00ED44C5" w:rsidRPr="007E73F5" w:rsidRDefault="00ED44C5" w:rsidP="00ED44C5">
      <w:pPr>
        <w:pStyle w:val="Zkladntext"/>
        <w:ind w:left="0"/>
        <w:rPr>
          <w:szCs w:val="18"/>
        </w:rPr>
      </w:pPr>
      <w:r w:rsidRPr="007E73F5">
        <w:rPr>
          <w:szCs w:val="18"/>
        </w:rPr>
        <w:t xml:space="preserve">Tržby z predaja výrobkov a tovaru sa vykazujú v deň splnenia dodávky podľa Obchodného zákonníka, podľa </w:t>
      </w:r>
      <w:proofErr w:type="spellStart"/>
      <w:r w:rsidRPr="007E73F5">
        <w:rPr>
          <w:szCs w:val="18"/>
        </w:rPr>
        <w:t>Incoterms</w:t>
      </w:r>
      <w:proofErr w:type="spellEnd"/>
      <w:r w:rsidRPr="007E73F5">
        <w:rPr>
          <w:szCs w:val="18"/>
        </w:rPr>
        <w:t xml:space="preserve"> alebo iných podmienok dohodnutých v zmluve. </w:t>
      </w:r>
    </w:p>
    <w:p w14:paraId="4FD490C6" w14:textId="77777777" w:rsidR="00ED44C5" w:rsidRPr="007E73F5" w:rsidRDefault="00ED44C5" w:rsidP="00ED44C5">
      <w:pPr>
        <w:pStyle w:val="Zkladntext"/>
        <w:ind w:left="0"/>
        <w:rPr>
          <w:szCs w:val="18"/>
        </w:rPr>
      </w:pPr>
    </w:p>
    <w:p w14:paraId="28C2E0C9" w14:textId="77777777" w:rsidR="00ED44C5" w:rsidRPr="007E73F5" w:rsidRDefault="00ED44C5" w:rsidP="00ED44C5">
      <w:pPr>
        <w:pStyle w:val="Zkladntext"/>
        <w:ind w:left="0"/>
        <w:rPr>
          <w:szCs w:val="18"/>
        </w:rPr>
      </w:pPr>
      <w:r w:rsidRPr="007E73F5">
        <w:rPr>
          <w:szCs w:val="18"/>
        </w:rPr>
        <w:t>Tržby z predaja služieb sa vykazujú v účtovnom období, v ktorom boli služby poskytnuté.</w:t>
      </w:r>
    </w:p>
    <w:p w14:paraId="40CF73BC" w14:textId="3BD1246D" w:rsidR="003D3EB5" w:rsidRPr="007E73F5" w:rsidRDefault="003D3EB5" w:rsidP="003D3EB5">
      <w:pPr>
        <w:pStyle w:val="Zkladntext"/>
        <w:rPr>
          <w:szCs w:val="18"/>
        </w:rPr>
      </w:pPr>
    </w:p>
    <w:p w14:paraId="0497B012" w14:textId="77777777" w:rsidR="00ED44C5" w:rsidRPr="007E73F5" w:rsidRDefault="00ED44C5" w:rsidP="00ED44C5">
      <w:pPr>
        <w:pStyle w:val="Pismenka"/>
        <w:numPr>
          <w:ilvl w:val="0"/>
          <w:numId w:val="0"/>
        </w:numPr>
        <w:tabs>
          <w:tab w:val="left" w:pos="708"/>
        </w:tabs>
        <w:rPr>
          <w:szCs w:val="18"/>
        </w:rPr>
      </w:pPr>
      <w:r w:rsidRPr="007E73F5">
        <w:rPr>
          <w:szCs w:val="18"/>
        </w:rPr>
        <w:t>Porovnateľné údaje</w:t>
      </w:r>
    </w:p>
    <w:p w14:paraId="4A4A52B8" w14:textId="77777777" w:rsidR="00ED44C5" w:rsidRPr="007E73F5" w:rsidRDefault="00ED44C5" w:rsidP="00ED44C5">
      <w:pPr>
        <w:pStyle w:val="Zkladntext"/>
        <w:ind w:left="0"/>
        <w:rPr>
          <w:szCs w:val="18"/>
        </w:rPr>
      </w:pPr>
      <w:r w:rsidRPr="007E73F5">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0542ED1" w14:textId="77777777" w:rsidR="00ED44C5" w:rsidRPr="007E73F5" w:rsidRDefault="00ED44C5" w:rsidP="00ED44C5">
      <w:pPr>
        <w:pStyle w:val="Zkladntext"/>
        <w:ind w:left="0"/>
        <w:rPr>
          <w:szCs w:val="18"/>
        </w:rPr>
      </w:pPr>
    </w:p>
    <w:p w14:paraId="1F335106" w14:textId="77777777" w:rsidR="00BD68F7" w:rsidRDefault="00BD68F7">
      <w:pPr>
        <w:spacing w:after="160" w:line="259" w:lineRule="auto"/>
        <w:rPr>
          <w:b/>
          <w:sz w:val="18"/>
          <w:szCs w:val="18"/>
        </w:rPr>
      </w:pPr>
      <w:r>
        <w:rPr>
          <w:szCs w:val="18"/>
        </w:rPr>
        <w:br w:type="page"/>
      </w:r>
    </w:p>
    <w:p w14:paraId="5894D6D3" w14:textId="74814B51" w:rsidR="00ED44C5" w:rsidRPr="007E73F5" w:rsidRDefault="00ED44C5" w:rsidP="00ED44C5">
      <w:pPr>
        <w:pStyle w:val="Pismenka"/>
        <w:numPr>
          <w:ilvl w:val="0"/>
          <w:numId w:val="0"/>
        </w:numPr>
        <w:tabs>
          <w:tab w:val="left" w:pos="708"/>
        </w:tabs>
        <w:rPr>
          <w:szCs w:val="18"/>
        </w:rPr>
      </w:pPr>
      <w:r w:rsidRPr="007E73F5">
        <w:rPr>
          <w:szCs w:val="18"/>
        </w:rPr>
        <w:lastRenderedPageBreak/>
        <w:t>Oprava chýb minulých období</w:t>
      </w:r>
    </w:p>
    <w:p w14:paraId="610240C1" w14:textId="77777777" w:rsidR="00ED44C5" w:rsidRPr="007E73F5" w:rsidRDefault="00ED44C5" w:rsidP="00ED44C5">
      <w:pPr>
        <w:pStyle w:val="Zkladntext"/>
        <w:ind w:left="0"/>
        <w:rPr>
          <w:szCs w:val="18"/>
        </w:rPr>
      </w:pPr>
      <w:r w:rsidRPr="007E73F5">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9235A41" w14:textId="77777777" w:rsidR="00D6270E" w:rsidRPr="007E73F5" w:rsidRDefault="00D6270E" w:rsidP="00D6270E">
      <w:pPr>
        <w:spacing w:after="100" w:afterAutospacing="1"/>
        <w:ind w:right="-471"/>
        <w:jc w:val="both"/>
        <w:rPr>
          <w:sz w:val="18"/>
          <w:szCs w:val="18"/>
          <w:u w:val="single"/>
        </w:rPr>
      </w:pPr>
    </w:p>
    <w:p w14:paraId="05156E7C" w14:textId="7D3A8593" w:rsidR="00D6270E" w:rsidRPr="007E73F5" w:rsidRDefault="00D6270E" w:rsidP="00D6270E">
      <w:pPr>
        <w:spacing w:after="100" w:afterAutospacing="1"/>
        <w:ind w:right="-471"/>
        <w:jc w:val="both"/>
        <w:rPr>
          <w:sz w:val="18"/>
          <w:szCs w:val="18"/>
          <w:u w:val="single"/>
        </w:rPr>
      </w:pPr>
      <w:r w:rsidRPr="007E73F5">
        <w:rPr>
          <w:sz w:val="18"/>
          <w:szCs w:val="18"/>
          <w:u w:val="single"/>
        </w:rPr>
        <w:t>Oprava významných chýb minulých účtovných období</w:t>
      </w:r>
    </w:p>
    <w:p w14:paraId="223C42A5" w14:textId="21176014" w:rsidR="00D6270E" w:rsidRPr="007E73F5" w:rsidRDefault="00D6270E" w:rsidP="00D6270E">
      <w:pPr>
        <w:jc w:val="both"/>
        <w:rPr>
          <w:bCs/>
          <w:sz w:val="18"/>
          <w:szCs w:val="18"/>
        </w:rPr>
      </w:pPr>
      <w:r w:rsidRPr="007E73F5">
        <w:rPr>
          <w:bCs/>
          <w:sz w:val="18"/>
          <w:szCs w:val="18"/>
        </w:rPr>
        <w:t>V roku 202</w:t>
      </w:r>
      <w:r w:rsidR="00AB5946">
        <w:rPr>
          <w:bCs/>
          <w:sz w:val="18"/>
          <w:szCs w:val="18"/>
        </w:rPr>
        <w:t>3</w:t>
      </w:r>
      <w:r w:rsidRPr="007E73F5">
        <w:rPr>
          <w:bCs/>
          <w:sz w:val="18"/>
          <w:szCs w:val="18"/>
        </w:rPr>
        <w:t xml:space="preserve"> spoločnosť neúčtovala o oprave významných chýb minulých období.</w:t>
      </w:r>
    </w:p>
    <w:p w14:paraId="6DD82EE1" w14:textId="198B5631" w:rsidR="00ED5698" w:rsidRPr="007E73F5" w:rsidRDefault="00ED5698" w:rsidP="003D3EB5">
      <w:pPr>
        <w:pStyle w:val="Zkladntext"/>
        <w:rPr>
          <w:szCs w:val="18"/>
        </w:rPr>
      </w:pPr>
    </w:p>
    <w:p w14:paraId="2CC45CAF" w14:textId="39472E32" w:rsidR="003D3EB5" w:rsidRPr="007E73F5" w:rsidRDefault="003D3EB5" w:rsidP="00D4010F">
      <w:pPr>
        <w:spacing w:after="200" w:line="276" w:lineRule="auto"/>
        <w:rPr>
          <w:i/>
          <w:color w:val="0070C0"/>
          <w:sz w:val="18"/>
          <w:szCs w:val="18"/>
        </w:rPr>
      </w:pPr>
      <w:r w:rsidRPr="007E73F5">
        <w:rPr>
          <w:i/>
          <w:color w:val="0070C0"/>
          <w:sz w:val="18"/>
          <w:szCs w:val="18"/>
        </w:rPr>
        <w:br w:type="page"/>
      </w:r>
      <w:bookmarkStart w:id="7" w:name="_Toc530739900"/>
    </w:p>
    <w:p w14:paraId="042466D7" w14:textId="77777777" w:rsidR="003D3EB5" w:rsidRPr="007E73F5" w:rsidRDefault="003D3EB5" w:rsidP="003D3EB5">
      <w:pPr>
        <w:pStyle w:val="Nadpis1"/>
        <w:tabs>
          <w:tab w:val="num" w:pos="360"/>
        </w:tabs>
        <w:ind w:left="360"/>
        <w:rPr>
          <w:szCs w:val="18"/>
        </w:rPr>
      </w:pPr>
      <w:r w:rsidRPr="007E73F5">
        <w:rPr>
          <w:szCs w:val="18"/>
        </w:rPr>
        <w:lastRenderedPageBreak/>
        <w:t>informáciE K POLOŽKÁM súvahy</w:t>
      </w:r>
      <w:bookmarkEnd w:id="7"/>
    </w:p>
    <w:p w14:paraId="038A019A" w14:textId="77777777" w:rsidR="003D3EB5" w:rsidRPr="007E73F5" w:rsidRDefault="003D3EB5" w:rsidP="003D3EB5">
      <w:pPr>
        <w:pStyle w:val="Hlavika"/>
        <w:numPr>
          <w:ilvl w:val="12"/>
          <w:numId w:val="0"/>
        </w:numPr>
        <w:jc w:val="both"/>
        <w:rPr>
          <w:sz w:val="18"/>
          <w:szCs w:val="18"/>
        </w:rPr>
      </w:pPr>
    </w:p>
    <w:p w14:paraId="606C2CF6" w14:textId="77777777" w:rsidR="003D3EB5" w:rsidRPr="007E73F5" w:rsidRDefault="003D3EB5" w:rsidP="00C17842">
      <w:pPr>
        <w:pStyle w:val="Nadpis2"/>
        <w:numPr>
          <w:ilvl w:val="0"/>
          <w:numId w:val="10"/>
        </w:numPr>
        <w:tabs>
          <w:tab w:val="num" w:pos="426"/>
        </w:tabs>
        <w:rPr>
          <w:szCs w:val="18"/>
        </w:rPr>
      </w:pPr>
      <w:bookmarkStart w:id="8" w:name="_Toc530739901"/>
      <w:bookmarkStart w:id="9" w:name="_Hlk74665913"/>
      <w:r w:rsidRPr="007E73F5">
        <w:rPr>
          <w:szCs w:val="18"/>
        </w:rPr>
        <w:t>Dlhodobý hmotný majetok</w:t>
      </w:r>
      <w:bookmarkEnd w:id="8"/>
    </w:p>
    <w:p w14:paraId="3105C62A" w14:textId="77777777" w:rsidR="003D3EB5" w:rsidRPr="007E73F5" w:rsidRDefault="003D3EB5" w:rsidP="003D3EB5">
      <w:pPr>
        <w:pStyle w:val="Zkladntext"/>
        <w:rPr>
          <w:szCs w:val="18"/>
        </w:rPr>
      </w:pPr>
    </w:p>
    <w:p w14:paraId="45900935" w14:textId="24B2EC99" w:rsidR="003D3EB5" w:rsidRPr="00FA4D74" w:rsidRDefault="003D3EB5" w:rsidP="003D3EB5">
      <w:pPr>
        <w:pStyle w:val="Zkladntext"/>
        <w:rPr>
          <w:szCs w:val="18"/>
        </w:rPr>
      </w:pPr>
      <w:r w:rsidRPr="00FA4D74">
        <w:rPr>
          <w:szCs w:val="18"/>
        </w:rPr>
        <w:t>Prehľad o pohybe dlhodobého hmotného majetku</w:t>
      </w:r>
      <w:r w:rsidR="00D6270E" w:rsidRPr="00FA4D74">
        <w:rPr>
          <w:szCs w:val="18"/>
        </w:rPr>
        <w:t xml:space="preserve"> </w:t>
      </w:r>
      <w:r w:rsidRPr="00FA4D74">
        <w:rPr>
          <w:szCs w:val="18"/>
        </w:rPr>
        <w:t>od 1. januára 20</w:t>
      </w:r>
      <w:r w:rsidR="00D6270E" w:rsidRPr="00FA4D74">
        <w:rPr>
          <w:szCs w:val="18"/>
        </w:rPr>
        <w:t>2</w:t>
      </w:r>
      <w:r w:rsidR="00AB5946" w:rsidRPr="00FA4D74">
        <w:rPr>
          <w:szCs w:val="18"/>
        </w:rPr>
        <w:t>3</w:t>
      </w:r>
      <w:r w:rsidR="00D6270E" w:rsidRPr="00FA4D74">
        <w:rPr>
          <w:szCs w:val="18"/>
        </w:rPr>
        <w:t xml:space="preserve"> </w:t>
      </w:r>
      <w:r w:rsidRPr="00FA4D74">
        <w:rPr>
          <w:szCs w:val="18"/>
        </w:rPr>
        <w:t>do 31. decembra 20</w:t>
      </w:r>
      <w:r w:rsidR="00D6270E" w:rsidRPr="00FA4D74">
        <w:rPr>
          <w:szCs w:val="18"/>
        </w:rPr>
        <w:t>2</w:t>
      </w:r>
      <w:r w:rsidR="00AB5946" w:rsidRPr="00FA4D74">
        <w:rPr>
          <w:szCs w:val="18"/>
        </w:rPr>
        <w:t>3</w:t>
      </w:r>
      <w:r w:rsidRPr="00FA4D74">
        <w:rPr>
          <w:szCs w:val="18"/>
        </w:rPr>
        <w:t xml:space="preserve"> a za porovnateľné obdobie od 1. januára 20</w:t>
      </w:r>
      <w:r w:rsidR="00931210" w:rsidRPr="00FA4D74">
        <w:rPr>
          <w:szCs w:val="18"/>
        </w:rPr>
        <w:t>2</w:t>
      </w:r>
      <w:r w:rsidR="00AB5946" w:rsidRPr="00FA4D74">
        <w:rPr>
          <w:szCs w:val="18"/>
        </w:rPr>
        <w:t>2</w:t>
      </w:r>
      <w:r w:rsidRPr="00FA4D74">
        <w:rPr>
          <w:szCs w:val="18"/>
        </w:rPr>
        <w:t xml:space="preserve"> do 31. decembra 20</w:t>
      </w:r>
      <w:r w:rsidR="00931210" w:rsidRPr="00FA4D74">
        <w:rPr>
          <w:szCs w:val="18"/>
        </w:rPr>
        <w:t>2</w:t>
      </w:r>
      <w:r w:rsidR="00AB5946" w:rsidRPr="00FA4D74">
        <w:rPr>
          <w:szCs w:val="18"/>
        </w:rPr>
        <w:t>2</w:t>
      </w:r>
      <w:r w:rsidRPr="00FA4D74">
        <w:rPr>
          <w:szCs w:val="18"/>
        </w:rPr>
        <w:t xml:space="preserve"> je uvedený v</w:t>
      </w:r>
      <w:r w:rsidR="00D6270E" w:rsidRPr="00FA4D74">
        <w:rPr>
          <w:szCs w:val="18"/>
        </w:rPr>
        <w:t> </w:t>
      </w:r>
      <w:r w:rsidRPr="00FA4D74">
        <w:rPr>
          <w:szCs w:val="18"/>
        </w:rPr>
        <w:t>tabuľkách</w:t>
      </w:r>
      <w:r w:rsidR="00D6270E" w:rsidRPr="00FA4D74">
        <w:rPr>
          <w:szCs w:val="18"/>
        </w:rPr>
        <w:t xml:space="preserve"> </w:t>
      </w:r>
      <w:r w:rsidRPr="00FA4D74">
        <w:rPr>
          <w:szCs w:val="18"/>
        </w:rPr>
        <w:t>na stranách 2</w:t>
      </w:r>
      <w:r w:rsidR="00902632" w:rsidRPr="00FA4D74">
        <w:rPr>
          <w:szCs w:val="18"/>
        </w:rPr>
        <w:t>8</w:t>
      </w:r>
      <w:r w:rsidR="00BF280B" w:rsidRPr="00FA4D74">
        <w:rPr>
          <w:szCs w:val="18"/>
        </w:rPr>
        <w:t xml:space="preserve"> </w:t>
      </w:r>
      <w:r w:rsidRPr="00FA4D74">
        <w:rPr>
          <w:szCs w:val="18"/>
        </w:rPr>
        <w:t>a</w:t>
      </w:r>
      <w:r w:rsidR="00AC3685" w:rsidRPr="00FA4D74">
        <w:rPr>
          <w:szCs w:val="18"/>
        </w:rPr>
        <w:t> </w:t>
      </w:r>
      <w:r w:rsidR="00902632" w:rsidRPr="00FA4D74">
        <w:rPr>
          <w:szCs w:val="18"/>
        </w:rPr>
        <w:t>29</w:t>
      </w:r>
      <w:r w:rsidR="00AC3685" w:rsidRPr="00FA4D74">
        <w:rPr>
          <w:szCs w:val="18"/>
        </w:rPr>
        <w:t>.</w:t>
      </w:r>
    </w:p>
    <w:p w14:paraId="6A715D23" w14:textId="77777777" w:rsidR="001D27AE" w:rsidRPr="00FA4D74" w:rsidRDefault="001D27AE" w:rsidP="00D6270E">
      <w:pPr>
        <w:pStyle w:val="Zkladntext"/>
        <w:ind w:left="0"/>
        <w:rPr>
          <w:szCs w:val="18"/>
        </w:rPr>
      </w:pPr>
    </w:p>
    <w:p w14:paraId="6EA0392F" w14:textId="048BC76D" w:rsidR="003D3EB5" w:rsidRPr="00FA4D74" w:rsidRDefault="003D3EB5" w:rsidP="00D81F8D">
      <w:pPr>
        <w:pStyle w:val="Zkladntext"/>
        <w:rPr>
          <w:szCs w:val="18"/>
        </w:rPr>
      </w:pPr>
      <w:bookmarkStart w:id="10" w:name="_Hlk138064785"/>
      <w:r w:rsidRPr="00FA4D74">
        <w:rPr>
          <w:szCs w:val="18"/>
        </w:rPr>
        <w:t xml:space="preserve">Spoločnosť má v nájme formou finančného prenájmu </w:t>
      </w:r>
      <w:r w:rsidR="00B93313" w:rsidRPr="00FA4D74">
        <w:rPr>
          <w:szCs w:val="18"/>
        </w:rPr>
        <w:t>1</w:t>
      </w:r>
      <w:r w:rsidRPr="00FA4D74">
        <w:rPr>
          <w:szCs w:val="18"/>
        </w:rPr>
        <w:t xml:space="preserve"> osobné aut</w:t>
      </w:r>
      <w:r w:rsidR="00B93313" w:rsidRPr="00FA4D74">
        <w:rPr>
          <w:szCs w:val="18"/>
        </w:rPr>
        <w:t>o</w:t>
      </w:r>
      <w:r w:rsidRPr="00FA4D74">
        <w:rPr>
          <w:szCs w:val="18"/>
        </w:rPr>
        <w:t xml:space="preserve"> v obstarávacej cene</w:t>
      </w:r>
      <w:r w:rsidR="005B00D1" w:rsidRPr="00FA4D74">
        <w:rPr>
          <w:szCs w:val="18"/>
        </w:rPr>
        <w:t xml:space="preserve"> </w:t>
      </w:r>
      <w:r w:rsidR="00B93313" w:rsidRPr="00FA4D74">
        <w:rPr>
          <w:szCs w:val="18"/>
        </w:rPr>
        <w:t xml:space="preserve">11 </w:t>
      </w:r>
      <w:r w:rsidR="007E53AF" w:rsidRPr="00FA4D74">
        <w:rPr>
          <w:szCs w:val="18"/>
        </w:rPr>
        <w:t>933</w:t>
      </w:r>
      <w:r w:rsidR="005B00D1" w:rsidRPr="00FA4D74">
        <w:rPr>
          <w:szCs w:val="18"/>
        </w:rPr>
        <w:t xml:space="preserve"> EUR</w:t>
      </w:r>
      <w:r w:rsidRPr="00FA4D74">
        <w:rPr>
          <w:szCs w:val="18"/>
        </w:rPr>
        <w:t xml:space="preserve"> (zostatková cena k 31. decembru 20</w:t>
      </w:r>
      <w:r w:rsidR="00931210" w:rsidRPr="00FA4D74">
        <w:rPr>
          <w:szCs w:val="18"/>
        </w:rPr>
        <w:t>2</w:t>
      </w:r>
      <w:r w:rsidR="00AB5946" w:rsidRPr="00FA4D74">
        <w:rPr>
          <w:szCs w:val="18"/>
        </w:rPr>
        <w:t>2</w:t>
      </w:r>
      <w:r w:rsidRPr="00FA4D74">
        <w:rPr>
          <w:szCs w:val="18"/>
        </w:rPr>
        <w:t xml:space="preserve">: </w:t>
      </w:r>
      <w:r w:rsidR="007E53AF" w:rsidRPr="00FA4D74">
        <w:rPr>
          <w:szCs w:val="18"/>
        </w:rPr>
        <w:t>3</w:t>
      </w:r>
      <w:r w:rsidR="00370E44" w:rsidRPr="00FA4D74">
        <w:rPr>
          <w:szCs w:val="18"/>
        </w:rPr>
        <w:t xml:space="preserve"> </w:t>
      </w:r>
      <w:r w:rsidR="007E53AF" w:rsidRPr="00FA4D74">
        <w:rPr>
          <w:szCs w:val="18"/>
        </w:rPr>
        <w:t>977</w:t>
      </w:r>
      <w:r w:rsidR="00AB5946" w:rsidRPr="00FA4D74">
        <w:rPr>
          <w:szCs w:val="18"/>
        </w:rPr>
        <w:t xml:space="preserve"> </w:t>
      </w:r>
      <w:r w:rsidRPr="00FA4D74">
        <w:rPr>
          <w:szCs w:val="18"/>
        </w:rPr>
        <w:t>EUR, k 31. decembru 20</w:t>
      </w:r>
      <w:r w:rsidR="00690333" w:rsidRPr="00FA4D74">
        <w:rPr>
          <w:szCs w:val="18"/>
        </w:rPr>
        <w:t>2</w:t>
      </w:r>
      <w:r w:rsidR="00AB5946" w:rsidRPr="00FA4D74">
        <w:rPr>
          <w:szCs w:val="18"/>
        </w:rPr>
        <w:t>3</w:t>
      </w:r>
      <w:r w:rsidRPr="00FA4D74">
        <w:rPr>
          <w:szCs w:val="18"/>
        </w:rPr>
        <w:t xml:space="preserve">: </w:t>
      </w:r>
      <w:r w:rsidR="007E53AF" w:rsidRPr="00FA4D74">
        <w:rPr>
          <w:szCs w:val="18"/>
        </w:rPr>
        <w:t>994</w:t>
      </w:r>
      <w:r w:rsidR="005B00D1" w:rsidRPr="00FA4D74">
        <w:rPr>
          <w:szCs w:val="18"/>
        </w:rPr>
        <w:t xml:space="preserve"> EUR</w:t>
      </w:r>
      <w:r w:rsidR="00370E44" w:rsidRPr="00FA4D74">
        <w:rPr>
          <w:szCs w:val="18"/>
        </w:rPr>
        <w:t xml:space="preserve">), </w:t>
      </w:r>
      <w:r w:rsidRPr="00FA4D74">
        <w:rPr>
          <w:szCs w:val="18"/>
        </w:rPr>
        <w:t xml:space="preserve">ktoré vykazuje ako svoj majetok. </w:t>
      </w:r>
      <w:bookmarkEnd w:id="9"/>
    </w:p>
    <w:p w14:paraId="3032B825" w14:textId="2AB1E95B" w:rsidR="003D3EB5" w:rsidRPr="00FA4D74" w:rsidRDefault="003D3EB5" w:rsidP="00D6270E">
      <w:pPr>
        <w:rPr>
          <w:b/>
          <w:i/>
          <w:sz w:val="18"/>
          <w:szCs w:val="18"/>
        </w:rPr>
      </w:pPr>
    </w:p>
    <w:p w14:paraId="0EDC8983" w14:textId="20B93A2E" w:rsidR="00590680" w:rsidRPr="00FA4D74" w:rsidRDefault="003D3EB5" w:rsidP="00D81F8D">
      <w:pPr>
        <w:pStyle w:val="Zkladntext"/>
        <w:rPr>
          <w:szCs w:val="18"/>
        </w:rPr>
      </w:pPr>
      <w:r w:rsidRPr="00FA4D74">
        <w:rPr>
          <w:szCs w:val="18"/>
        </w:rPr>
        <w:t>Dlhodobý hmotný majetok je poistený pre prípad škôd spôsobených krádežou a živelnou pohromou až</w:t>
      </w:r>
      <w:r w:rsidR="00744050" w:rsidRPr="00FA4D74">
        <w:rPr>
          <w:szCs w:val="18"/>
        </w:rPr>
        <w:t xml:space="preserve"> </w:t>
      </w:r>
      <w:r w:rsidRPr="00FA4D74">
        <w:rPr>
          <w:szCs w:val="18"/>
        </w:rPr>
        <w:t>do výšky</w:t>
      </w:r>
      <w:r w:rsidR="00FB1CFB" w:rsidRPr="00FA4D74">
        <w:rPr>
          <w:szCs w:val="18"/>
        </w:rPr>
        <w:t xml:space="preserve"> </w:t>
      </w:r>
      <w:r w:rsidR="00AF70B4" w:rsidRPr="00FA4D74">
        <w:t>3 </w:t>
      </w:r>
      <w:r w:rsidR="00124DDB" w:rsidRPr="00FA4D74">
        <w:t>026</w:t>
      </w:r>
      <w:r w:rsidR="00AF70B4" w:rsidRPr="00FA4D74">
        <w:t xml:space="preserve"> 800</w:t>
      </w:r>
      <w:r w:rsidR="001E796C" w:rsidRPr="00FA4D74">
        <w:t xml:space="preserve"> EUR.</w:t>
      </w:r>
      <w:r w:rsidRPr="00FA4D74">
        <w:rPr>
          <w:szCs w:val="18"/>
        </w:rPr>
        <w:t xml:space="preserve"> (20</w:t>
      </w:r>
      <w:r w:rsidR="00931210" w:rsidRPr="00FA4D74">
        <w:rPr>
          <w:szCs w:val="18"/>
        </w:rPr>
        <w:t>2</w:t>
      </w:r>
      <w:r w:rsidR="00AB5946" w:rsidRPr="00FA4D74">
        <w:rPr>
          <w:szCs w:val="18"/>
        </w:rPr>
        <w:t>2</w:t>
      </w:r>
      <w:r w:rsidR="00D81F8D" w:rsidRPr="00FA4D74">
        <w:rPr>
          <w:szCs w:val="18"/>
        </w:rPr>
        <w:t xml:space="preserve">: </w:t>
      </w:r>
      <w:r w:rsidR="00AB5946" w:rsidRPr="00FA4D74">
        <w:t>3 702 300</w:t>
      </w:r>
      <w:r w:rsidR="003E7882" w:rsidRPr="00FA4D74">
        <w:t xml:space="preserve"> </w:t>
      </w:r>
      <w:r w:rsidR="00D81F8D" w:rsidRPr="00FA4D74">
        <w:rPr>
          <w:szCs w:val="18"/>
        </w:rPr>
        <w:t>EUR).</w:t>
      </w:r>
    </w:p>
    <w:bookmarkEnd w:id="10"/>
    <w:p w14:paraId="39FC4C88" w14:textId="77777777" w:rsidR="003D3EB5" w:rsidRPr="00FA4D74" w:rsidRDefault="003D3EB5" w:rsidP="003D3EB5">
      <w:pPr>
        <w:pStyle w:val="Zkladntext"/>
        <w:rPr>
          <w:szCs w:val="18"/>
        </w:rPr>
      </w:pPr>
    </w:p>
    <w:p w14:paraId="1F10D5F9" w14:textId="77777777" w:rsidR="003D3EB5" w:rsidRPr="00FA4D74" w:rsidRDefault="003D3EB5" w:rsidP="00C17842">
      <w:pPr>
        <w:pStyle w:val="Nadpis2"/>
        <w:numPr>
          <w:ilvl w:val="0"/>
          <w:numId w:val="10"/>
        </w:numPr>
        <w:tabs>
          <w:tab w:val="num" w:pos="426"/>
        </w:tabs>
        <w:rPr>
          <w:szCs w:val="18"/>
        </w:rPr>
      </w:pPr>
      <w:r w:rsidRPr="00FA4D74">
        <w:rPr>
          <w:szCs w:val="18"/>
        </w:rPr>
        <w:t xml:space="preserve">Dlhodobý nehmotný majetok </w:t>
      </w:r>
    </w:p>
    <w:p w14:paraId="63ED7FC1" w14:textId="77777777" w:rsidR="003D3EB5" w:rsidRPr="00FA4D74" w:rsidRDefault="003D3EB5" w:rsidP="003D3EB5">
      <w:pPr>
        <w:rPr>
          <w:sz w:val="18"/>
          <w:szCs w:val="18"/>
        </w:rPr>
      </w:pPr>
    </w:p>
    <w:p w14:paraId="294B0833" w14:textId="7376716E" w:rsidR="003D3EB5" w:rsidRPr="00FA4D74" w:rsidRDefault="003D3EB5" w:rsidP="00D6270E">
      <w:pPr>
        <w:pStyle w:val="Zkladntext"/>
        <w:ind w:left="425"/>
        <w:rPr>
          <w:szCs w:val="18"/>
        </w:rPr>
      </w:pPr>
      <w:r w:rsidRPr="00FA4D74">
        <w:rPr>
          <w:szCs w:val="18"/>
        </w:rPr>
        <w:t>Prehľad o pohybe dlhodobého nehmotného majetku od 1. januára 20</w:t>
      </w:r>
      <w:r w:rsidR="00D6270E" w:rsidRPr="00FA4D74">
        <w:rPr>
          <w:szCs w:val="18"/>
        </w:rPr>
        <w:t>2</w:t>
      </w:r>
      <w:r w:rsidR="00AB5946" w:rsidRPr="00FA4D74">
        <w:rPr>
          <w:szCs w:val="18"/>
        </w:rPr>
        <w:t>3</w:t>
      </w:r>
      <w:r w:rsidRPr="00FA4D74">
        <w:rPr>
          <w:szCs w:val="18"/>
        </w:rPr>
        <w:t xml:space="preserve"> do 31. decembra 20</w:t>
      </w:r>
      <w:r w:rsidR="00D6270E" w:rsidRPr="00FA4D74">
        <w:rPr>
          <w:szCs w:val="18"/>
        </w:rPr>
        <w:t>2</w:t>
      </w:r>
      <w:r w:rsidR="00AB5946" w:rsidRPr="00FA4D74">
        <w:rPr>
          <w:szCs w:val="18"/>
        </w:rPr>
        <w:t>3</w:t>
      </w:r>
      <w:r w:rsidRPr="00FA4D74">
        <w:rPr>
          <w:szCs w:val="18"/>
        </w:rPr>
        <w:t xml:space="preserve"> a za porovnateľné obdobie od 1. januára 20</w:t>
      </w:r>
      <w:r w:rsidR="00931210" w:rsidRPr="00FA4D74">
        <w:rPr>
          <w:szCs w:val="18"/>
        </w:rPr>
        <w:t>2</w:t>
      </w:r>
      <w:r w:rsidR="00AB5946" w:rsidRPr="00FA4D74">
        <w:rPr>
          <w:szCs w:val="18"/>
        </w:rPr>
        <w:t>2</w:t>
      </w:r>
      <w:r w:rsidRPr="00FA4D74">
        <w:rPr>
          <w:szCs w:val="18"/>
        </w:rPr>
        <w:t xml:space="preserve"> do 31. decembra 20</w:t>
      </w:r>
      <w:r w:rsidR="00931210" w:rsidRPr="00FA4D74">
        <w:rPr>
          <w:szCs w:val="18"/>
        </w:rPr>
        <w:t>2</w:t>
      </w:r>
      <w:r w:rsidR="00AB5946" w:rsidRPr="00FA4D74">
        <w:rPr>
          <w:szCs w:val="18"/>
        </w:rPr>
        <w:t>2</w:t>
      </w:r>
      <w:r w:rsidRPr="00FA4D74">
        <w:rPr>
          <w:szCs w:val="18"/>
        </w:rPr>
        <w:t xml:space="preserve"> je uvedený v tabuľkách na stranách 2</w:t>
      </w:r>
      <w:r w:rsidR="00F96564" w:rsidRPr="00FA4D74">
        <w:rPr>
          <w:szCs w:val="18"/>
        </w:rPr>
        <w:t>8</w:t>
      </w:r>
      <w:r w:rsidRPr="00FA4D74">
        <w:rPr>
          <w:szCs w:val="18"/>
        </w:rPr>
        <w:t xml:space="preserve"> a </w:t>
      </w:r>
      <w:r w:rsidR="00F96564" w:rsidRPr="00FA4D74">
        <w:rPr>
          <w:szCs w:val="18"/>
        </w:rPr>
        <w:t>29</w:t>
      </w:r>
      <w:r w:rsidRPr="00FA4D74">
        <w:rPr>
          <w:szCs w:val="18"/>
        </w:rPr>
        <w:t>.</w:t>
      </w:r>
    </w:p>
    <w:p w14:paraId="3E865462" w14:textId="77777777" w:rsidR="003D3EB5" w:rsidRPr="00FA4D74" w:rsidRDefault="003D3EB5" w:rsidP="003D3EB5">
      <w:pPr>
        <w:pStyle w:val="Zkladntext"/>
        <w:ind w:left="425"/>
        <w:rPr>
          <w:szCs w:val="18"/>
        </w:rPr>
      </w:pPr>
    </w:p>
    <w:p w14:paraId="426014DC" w14:textId="15979059" w:rsidR="003D3EB5" w:rsidRPr="00FA4D74" w:rsidRDefault="003D3EB5" w:rsidP="003D3EB5">
      <w:pPr>
        <w:pStyle w:val="Zkladntext"/>
        <w:ind w:left="425"/>
        <w:rPr>
          <w:szCs w:val="18"/>
        </w:rPr>
      </w:pPr>
      <w:bookmarkStart w:id="11" w:name="_Hlk138064836"/>
      <w:r w:rsidRPr="00FA4D74">
        <w:rPr>
          <w:szCs w:val="18"/>
        </w:rPr>
        <w:t>Spoločnosť eviduje v roku 20</w:t>
      </w:r>
      <w:r w:rsidR="0096089C" w:rsidRPr="00FA4D74">
        <w:rPr>
          <w:szCs w:val="18"/>
        </w:rPr>
        <w:t>2</w:t>
      </w:r>
      <w:r w:rsidR="00AB5946" w:rsidRPr="00FA4D74">
        <w:rPr>
          <w:szCs w:val="18"/>
        </w:rPr>
        <w:t>3</w:t>
      </w:r>
      <w:r w:rsidRPr="00FA4D74">
        <w:rPr>
          <w:szCs w:val="18"/>
        </w:rPr>
        <w:t xml:space="preserve"> dlhodobý nehmotný majetok</w:t>
      </w:r>
      <w:r w:rsidR="009A6143" w:rsidRPr="00FA4D74">
        <w:rPr>
          <w:szCs w:val="18"/>
        </w:rPr>
        <w:t xml:space="preserve"> vo výške</w:t>
      </w:r>
      <w:r w:rsidR="00FB1CFB" w:rsidRPr="00FA4D74">
        <w:rPr>
          <w:szCs w:val="18"/>
        </w:rPr>
        <w:t xml:space="preserve"> </w:t>
      </w:r>
      <w:r w:rsidR="00124DDB" w:rsidRPr="00FA4D74">
        <w:rPr>
          <w:szCs w:val="18"/>
        </w:rPr>
        <w:t>0</w:t>
      </w:r>
      <w:r w:rsidR="00FB1CFB" w:rsidRPr="00FA4D74">
        <w:rPr>
          <w:szCs w:val="18"/>
        </w:rPr>
        <w:t xml:space="preserve"> EUR</w:t>
      </w:r>
      <w:r w:rsidRPr="00FA4D74">
        <w:rPr>
          <w:szCs w:val="18"/>
        </w:rPr>
        <w:t>, na ktorý je zriadené záložné práv</w:t>
      </w:r>
      <w:r w:rsidR="0068441B" w:rsidRPr="00FA4D74">
        <w:rPr>
          <w:szCs w:val="18"/>
        </w:rPr>
        <w:t>o,</w:t>
      </w:r>
      <w:r w:rsidRPr="00FA4D74">
        <w:rPr>
          <w:szCs w:val="18"/>
        </w:rPr>
        <w:t xml:space="preserve"> s ktorým má obmedzené právo nakladať (v roku 20</w:t>
      </w:r>
      <w:r w:rsidR="00931210" w:rsidRPr="00FA4D74">
        <w:rPr>
          <w:szCs w:val="18"/>
        </w:rPr>
        <w:t>2</w:t>
      </w:r>
      <w:r w:rsidR="00AB5946" w:rsidRPr="00FA4D74">
        <w:rPr>
          <w:szCs w:val="18"/>
        </w:rPr>
        <w:t>2</w:t>
      </w:r>
      <w:r w:rsidRPr="00FA4D74">
        <w:rPr>
          <w:szCs w:val="18"/>
        </w:rPr>
        <w:t xml:space="preserve">: </w:t>
      </w:r>
      <w:r w:rsidR="00AB5946" w:rsidRPr="00FA4D74">
        <w:t xml:space="preserve">37 </w:t>
      </w:r>
      <w:r w:rsidR="00943737" w:rsidRPr="00FA4D74">
        <w:t>5</w:t>
      </w:r>
      <w:r w:rsidR="00AB5946" w:rsidRPr="00FA4D74">
        <w:t>05</w:t>
      </w:r>
      <w:r w:rsidR="008B4AAC" w:rsidRPr="00FA4D74">
        <w:t xml:space="preserve"> </w:t>
      </w:r>
      <w:r w:rsidR="00931210" w:rsidRPr="00FA4D74">
        <w:rPr>
          <w:szCs w:val="18"/>
        </w:rPr>
        <w:t xml:space="preserve"> EUR</w:t>
      </w:r>
      <w:r w:rsidRPr="00FA4D74">
        <w:rPr>
          <w:szCs w:val="18"/>
        </w:rPr>
        <w:t>).</w:t>
      </w:r>
      <w:r w:rsidR="006C4192" w:rsidRPr="00FA4D74">
        <w:rPr>
          <w:szCs w:val="18"/>
        </w:rPr>
        <w:t xml:space="preserve"> </w:t>
      </w:r>
    </w:p>
    <w:bookmarkEnd w:id="11"/>
    <w:p w14:paraId="68D40F7D" w14:textId="77777777" w:rsidR="00D4010F" w:rsidRPr="00FA4D74" w:rsidRDefault="00D4010F" w:rsidP="00CA7D4D">
      <w:pPr>
        <w:pStyle w:val="Zkladntext"/>
        <w:ind w:left="0"/>
        <w:rPr>
          <w:color w:val="0070C0"/>
          <w:szCs w:val="18"/>
        </w:rPr>
      </w:pPr>
    </w:p>
    <w:p w14:paraId="66C4D60A" w14:textId="77777777" w:rsidR="003D3EB5" w:rsidRPr="00FA4D74" w:rsidRDefault="003D3EB5" w:rsidP="001D27AE">
      <w:pPr>
        <w:pStyle w:val="Zkladntext"/>
        <w:ind w:left="0"/>
        <w:rPr>
          <w:color w:val="0070C0"/>
          <w:szCs w:val="18"/>
        </w:rPr>
      </w:pPr>
    </w:p>
    <w:p w14:paraId="28542C61" w14:textId="77777777" w:rsidR="003D3EB5" w:rsidRPr="00FA4D74" w:rsidRDefault="003D3EB5" w:rsidP="003D3EB5">
      <w:pPr>
        <w:pStyle w:val="Nadpis2"/>
        <w:numPr>
          <w:ilvl w:val="0"/>
          <w:numId w:val="2"/>
        </w:numPr>
        <w:rPr>
          <w:szCs w:val="18"/>
        </w:rPr>
      </w:pPr>
      <w:r w:rsidRPr="00FA4D74">
        <w:rPr>
          <w:szCs w:val="18"/>
        </w:rPr>
        <w:t>Zásoby</w:t>
      </w:r>
    </w:p>
    <w:p w14:paraId="40374A8C" w14:textId="77777777" w:rsidR="003D3EB5" w:rsidRPr="00FA4D74" w:rsidRDefault="003D3EB5" w:rsidP="003D3EB5">
      <w:pPr>
        <w:pStyle w:val="Zkladntext"/>
        <w:rPr>
          <w:szCs w:val="18"/>
        </w:rPr>
      </w:pPr>
    </w:p>
    <w:p w14:paraId="2433B760" w14:textId="77777777" w:rsidR="003D3EB5" w:rsidRPr="00FA4D74" w:rsidRDefault="003D3EB5" w:rsidP="003D3EB5">
      <w:pPr>
        <w:pStyle w:val="Zkladntext"/>
        <w:rPr>
          <w:szCs w:val="18"/>
        </w:rPr>
      </w:pPr>
      <w:r w:rsidRPr="00FA4D74">
        <w:rPr>
          <w:szCs w:val="18"/>
        </w:rPr>
        <w:t>Vývoj opravnej položky v priebehu účtovného obdobia je uvedený v nasledujúcom prehľade:</w:t>
      </w:r>
    </w:p>
    <w:p w14:paraId="6F0EA188" w14:textId="77777777" w:rsidR="003D3EB5" w:rsidRPr="00FA4D74" w:rsidRDefault="003D3EB5" w:rsidP="003D3EB5">
      <w:pPr>
        <w:pStyle w:val="Zkladntext"/>
        <w:rPr>
          <w:szCs w:val="18"/>
        </w:rPr>
      </w:pPr>
    </w:p>
    <w:bookmarkStart w:id="12" w:name="_MON_1500360978"/>
    <w:bookmarkEnd w:id="12"/>
    <w:p w14:paraId="1F57DF6F" w14:textId="0E213AC6" w:rsidR="003D3EB5" w:rsidRPr="00FA4D74" w:rsidRDefault="002B707C" w:rsidP="003D3EB5">
      <w:pPr>
        <w:pStyle w:val="Zkladntext"/>
        <w:rPr>
          <w:szCs w:val="18"/>
        </w:rPr>
      </w:pPr>
      <w:r w:rsidRPr="00FA4D74">
        <w:rPr>
          <w:szCs w:val="18"/>
        </w:rPr>
        <w:object w:dxaOrig="8779" w:dyaOrig="1492" w14:anchorId="0E6255D0">
          <v:shape id="_x0000_i1026" type="#_x0000_t75" style="width:430.75pt;height:1in" o:ole="">
            <v:imagedata r:id="rId9" o:title=""/>
          </v:shape>
          <o:OLEObject Type="Embed" ProgID="Excel.Sheet.12" ShapeID="_x0000_i1026" DrawAspect="Content" ObjectID="_1781339215" r:id="rId10"/>
        </w:object>
      </w:r>
    </w:p>
    <w:p w14:paraId="09237713" w14:textId="77777777" w:rsidR="003D3EB5" w:rsidRPr="00FA4D74" w:rsidRDefault="003D3EB5" w:rsidP="003D3EB5">
      <w:pPr>
        <w:pStyle w:val="Zkladntext"/>
        <w:rPr>
          <w:szCs w:val="18"/>
        </w:rPr>
      </w:pPr>
    </w:p>
    <w:p w14:paraId="512049B7" w14:textId="13A22682" w:rsidR="003637D5" w:rsidRPr="00FA4D74" w:rsidRDefault="003D3EB5" w:rsidP="003D3EB5">
      <w:pPr>
        <w:pStyle w:val="Zkladntext"/>
        <w:rPr>
          <w:szCs w:val="18"/>
        </w:rPr>
      </w:pPr>
      <w:r w:rsidRPr="00FA4D74">
        <w:rPr>
          <w:szCs w:val="18"/>
        </w:rPr>
        <w:t xml:space="preserve">Zníženie úžitkovej hodnoty zásob bolo zohľadnené vytvorením opravnej položky. Úžitková hodnota zásob sa znížila predovšetkým </w:t>
      </w:r>
      <w:r w:rsidR="003637D5" w:rsidRPr="00FA4D74">
        <w:rPr>
          <w:szCs w:val="18"/>
        </w:rPr>
        <w:t>z dôvodu predaja pod skladové ocenenie.</w:t>
      </w:r>
    </w:p>
    <w:p w14:paraId="179239CF" w14:textId="77777777" w:rsidR="00C53CE4" w:rsidRPr="00FA4D74" w:rsidRDefault="00C53CE4" w:rsidP="003D3EB5">
      <w:pPr>
        <w:pStyle w:val="Zkladntext"/>
        <w:rPr>
          <w:szCs w:val="18"/>
        </w:rPr>
      </w:pPr>
    </w:p>
    <w:p w14:paraId="22A3B186" w14:textId="1B38A103" w:rsidR="003D3EB5" w:rsidRDefault="003D3EB5" w:rsidP="003D3EB5">
      <w:pPr>
        <w:pStyle w:val="Zkladntext"/>
        <w:rPr>
          <w:szCs w:val="18"/>
        </w:rPr>
      </w:pPr>
      <w:bookmarkStart w:id="13" w:name="_Hlk138071071"/>
      <w:r w:rsidRPr="00FA4D74">
        <w:rPr>
          <w:szCs w:val="18"/>
        </w:rPr>
        <w:t xml:space="preserve">Na zásoby vo výške </w:t>
      </w:r>
      <w:r w:rsidR="00124DDB" w:rsidRPr="00FA4D74">
        <w:rPr>
          <w:szCs w:val="18"/>
        </w:rPr>
        <w:t>0</w:t>
      </w:r>
      <w:r w:rsidRPr="00FA4D74">
        <w:rPr>
          <w:szCs w:val="18"/>
        </w:rPr>
        <w:t xml:space="preserve"> EUR je zriadené v prospech banky záložné právo.</w:t>
      </w:r>
      <w:r w:rsidR="00C53CE4">
        <w:rPr>
          <w:szCs w:val="18"/>
        </w:rPr>
        <w:t xml:space="preserve"> </w:t>
      </w:r>
    </w:p>
    <w:p w14:paraId="0D3E7143" w14:textId="77777777" w:rsidR="007E53AF" w:rsidRPr="007E73F5" w:rsidRDefault="007E53AF" w:rsidP="003D3EB5">
      <w:pPr>
        <w:pStyle w:val="Zkladntext"/>
        <w:rPr>
          <w:szCs w:val="18"/>
        </w:rPr>
      </w:pPr>
    </w:p>
    <w:p w14:paraId="3B0CA7FD" w14:textId="19F0DAD3" w:rsidR="00A459B8" w:rsidRDefault="00A459B8" w:rsidP="00A459B8">
      <w:pPr>
        <w:pStyle w:val="Zkladntext"/>
        <w:rPr>
          <w:szCs w:val="18"/>
        </w:rPr>
      </w:pPr>
      <w:bookmarkStart w:id="14" w:name="_Toc530739904"/>
      <w:bookmarkEnd w:id="13"/>
      <w:r w:rsidRPr="005A5C34">
        <w:rPr>
          <w:szCs w:val="18"/>
        </w:rPr>
        <w:t>Vývoj opravnej položky za bezprostredne predchádzajúce účtovné obdobie je uvedený v nasledujúcom prehľade:</w:t>
      </w:r>
    </w:p>
    <w:p w14:paraId="6F1AA26C" w14:textId="77777777" w:rsidR="00A459B8" w:rsidRDefault="00A459B8" w:rsidP="00A459B8">
      <w:pPr>
        <w:pStyle w:val="Zkladntext"/>
        <w:rPr>
          <w:szCs w:val="18"/>
        </w:rPr>
      </w:pPr>
    </w:p>
    <w:bookmarkStart w:id="15" w:name="_MON_1780807091"/>
    <w:bookmarkEnd w:id="15"/>
    <w:p w14:paraId="50202BF1" w14:textId="4F4181CC" w:rsidR="00A459B8" w:rsidRPr="007E73F5" w:rsidRDefault="002E3CCA" w:rsidP="00A459B8">
      <w:pPr>
        <w:pStyle w:val="Zkladntext"/>
        <w:rPr>
          <w:szCs w:val="18"/>
        </w:rPr>
      </w:pPr>
      <w:r w:rsidRPr="00886F52">
        <w:rPr>
          <w:szCs w:val="18"/>
        </w:rPr>
        <w:object w:dxaOrig="8779" w:dyaOrig="1754" w14:anchorId="71DE0B69">
          <v:shape id="_x0000_i1027" type="#_x0000_t75" style="width:430.75pt;height:86.4pt" o:ole="">
            <v:imagedata r:id="rId11" o:title=""/>
          </v:shape>
          <o:OLEObject Type="Embed" ProgID="Excel.Sheet.12" ShapeID="_x0000_i1027" DrawAspect="Content" ObjectID="_1781339216" r:id="rId12"/>
        </w:object>
      </w:r>
    </w:p>
    <w:p w14:paraId="29CDAC94" w14:textId="52626CD3" w:rsidR="00A459B8" w:rsidRDefault="00A459B8" w:rsidP="003D3EB5">
      <w:pPr>
        <w:spacing w:after="200" w:line="276" w:lineRule="auto"/>
        <w:rPr>
          <w:sz w:val="18"/>
          <w:szCs w:val="18"/>
        </w:rPr>
      </w:pPr>
    </w:p>
    <w:p w14:paraId="24F5CA4C" w14:textId="5DE7F907" w:rsidR="00A459B8" w:rsidRDefault="00A459B8" w:rsidP="003D3EB5">
      <w:pPr>
        <w:spacing w:after="200" w:line="276" w:lineRule="auto"/>
        <w:rPr>
          <w:sz w:val="18"/>
          <w:szCs w:val="18"/>
        </w:rPr>
      </w:pPr>
    </w:p>
    <w:p w14:paraId="27495C6F" w14:textId="446BCE77" w:rsidR="00E95219" w:rsidRDefault="00E95219" w:rsidP="003D3EB5">
      <w:pPr>
        <w:spacing w:after="200" w:line="276" w:lineRule="auto"/>
        <w:rPr>
          <w:sz w:val="18"/>
          <w:szCs w:val="18"/>
        </w:rPr>
      </w:pPr>
    </w:p>
    <w:p w14:paraId="76DC7149" w14:textId="01F2F75B" w:rsidR="00E95219" w:rsidRDefault="00E95219" w:rsidP="003D3EB5">
      <w:pPr>
        <w:spacing w:after="200" w:line="276" w:lineRule="auto"/>
        <w:rPr>
          <w:sz w:val="18"/>
          <w:szCs w:val="18"/>
        </w:rPr>
      </w:pPr>
    </w:p>
    <w:p w14:paraId="61081F05" w14:textId="77777777" w:rsidR="00E95219" w:rsidRPr="007E73F5" w:rsidRDefault="00E95219" w:rsidP="003D3EB5">
      <w:pPr>
        <w:spacing w:after="200" w:line="276" w:lineRule="auto"/>
        <w:rPr>
          <w:sz w:val="18"/>
          <w:szCs w:val="18"/>
        </w:rPr>
      </w:pPr>
    </w:p>
    <w:p w14:paraId="23BDC4BE" w14:textId="77777777" w:rsidR="00EA0593" w:rsidRDefault="00EA0593">
      <w:pPr>
        <w:spacing w:after="160" w:line="259" w:lineRule="auto"/>
        <w:rPr>
          <w:b/>
          <w:sz w:val="18"/>
          <w:szCs w:val="18"/>
        </w:rPr>
      </w:pPr>
      <w:r>
        <w:rPr>
          <w:szCs w:val="18"/>
        </w:rPr>
        <w:br w:type="page"/>
      </w:r>
    </w:p>
    <w:p w14:paraId="256963A1" w14:textId="023E1BD1" w:rsidR="003D3EB5" w:rsidRPr="00BE5BBA" w:rsidRDefault="001D27AE" w:rsidP="003D3EB5">
      <w:pPr>
        <w:pStyle w:val="Nadpis2"/>
        <w:numPr>
          <w:ilvl w:val="0"/>
          <w:numId w:val="2"/>
        </w:numPr>
        <w:rPr>
          <w:szCs w:val="18"/>
        </w:rPr>
      </w:pPr>
      <w:r w:rsidRPr="00BE5BBA">
        <w:rPr>
          <w:szCs w:val="18"/>
        </w:rPr>
        <w:lastRenderedPageBreak/>
        <w:t>P</w:t>
      </w:r>
      <w:r w:rsidR="003D3EB5" w:rsidRPr="00BE5BBA">
        <w:rPr>
          <w:szCs w:val="18"/>
        </w:rPr>
        <w:t>ohľadávky</w:t>
      </w:r>
      <w:bookmarkEnd w:id="14"/>
    </w:p>
    <w:p w14:paraId="7B07A866" w14:textId="26627670" w:rsidR="003D3EB5" w:rsidRPr="007E73F5" w:rsidRDefault="003D3EB5" w:rsidP="00CA7D4D">
      <w:pPr>
        <w:pStyle w:val="Zkladntext"/>
        <w:pBdr>
          <w:left w:val="single" w:sz="4" w:space="4" w:color="auto"/>
        </w:pBdr>
        <w:ind w:left="0"/>
        <w:rPr>
          <w:color w:val="0070C0"/>
          <w:szCs w:val="18"/>
          <w:highlight w:val="yellow"/>
        </w:rPr>
      </w:pPr>
    </w:p>
    <w:p w14:paraId="6FD43F1F" w14:textId="77777777" w:rsidR="003D3EB5" w:rsidRPr="007E73F5" w:rsidRDefault="003D3EB5" w:rsidP="003D3EB5">
      <w:pPr>
        <w:pStyle w:val="Zkladntext"/>
        <w:rPr>
          <w:color w:val="0070C0"/>
          <w:szCs w:val="18"/>
        </w:rPr>
      </w:pPr>
    </w:p>
    <w:p w14:paraId="3C868205" w14:textId="77777777" w:rsidR="003D3EB5" w:rsidRPr="007E73F5" w:rsidRDefault="003D3EB5" w:rsidP="003D3EB5">
      <w:pPr>
        <w:pStyle w:val="Zkladntext"/>
        <w:rPr>
          <w:szCs w:val="18"/>
        </w:rPr>
      </w:pPr>
      <w:r w:rsidRPr="007E73F5">
        <w:rPr>
          <w:szCs w:val="18"/>
        </w:rPr>
        <w:t>Vývoj opravnej položky v priebehu účtovného obdobia je zobrazený v nasledujúcom prehľade:</w:t>
      </w:r>
    </w:p>
    <w:p w14:paraId="0F36DA1A" w14:textId="2CBE16E8" w:rsidR="003D3EB5" w:rsidRPr="007E73F5" w:rsidRDefault="003D3EB5" w:rsidP="003D3EB5">
      <w:pPr>
        <w:pStyle w:val="Zkladntext"/>
        <w:rPr>
          <w:i/>
          <w:szCs w:val="18"/>
          <w:u w:val="single"/>
        </w:rPr>
      </w:pPr>
    </w:p>
    <w:bookmarkStart w:id="16" w:name="_MON_1500362016"/>
    <w:bookmarkEnd w:id="16"/>
    <w:p w14:paraId="4659DA95" w14:textId="0182243B" w:rsidR="003D3EB5" w:rsidRPr="007E73F5" w:rsidRDefault="00370E44" w:rsidP="003D3EB5">
      <w:pPr>
        <w:pStyle w:val="Zkladntext"/>
        <w:rPr>
          <w:szCs w:val="18"/>
        </w:rPr>
      </w:pPr>
      <w:r w:rsidRPr="00252055">
        <w:rPr>
          <w:szCs w:val="18"/>
        </w:rPr>
        <w:object w:dxaOrig="9005" w:dyaOrig="6921" w14:anchorId="4E7535A1">
          <v:shape id="_x0000_i1028" type="#_x0000_t75" style="width:438.25pt;height:335.6pt" o:ole="">
            <v:imagedata r:id="rId13" o:title=""/>
          </v:shape>
          <o:OLEObject Type="Embed" ProgID="Excel.Sheet.12" ShapeID="_x0000_i1028" DrawAspect="Content" ObjectID="_1781339217" r:id="rId14"/>
        </w:object>
      </w:r>
    </w:p>
    <w:p w14:paraId="66B58F51" w14:textId="77777777" w:rsidR="003D3EB5" w:rsidRPr="007E73F5" w:rsidRDefault="003D3EB5" w:rsidP="003D3EB5">
      <w:pPr>
        <w:pStyle w:val="Zkladntext"/>
        <w:rPr>
          <w:szCs w:val="18"/>
        </w:rPr>
      </w:pPr>
    </w:p>
    <w:p w14:paraId="5E480C96" w14:textId="77777777" w:rsidR="003D3EB5" w:rsidRPr="007E73F5" w:rsidRDefault="003D3EB5" w:rsidP="003D3EB5">
      <w:pPr>
        <w:pStyle w:val="Zkladntext"/>
        <w:rPr>
          <w:szCs w:val="18"/>
        </w:rPr>
      </w:pPr>
      <w:r w:rsidRPr="007E73F5">
        <w:rPr>
          <w:szCs w:val="18"/>
        </w:rPr>
        <w:t>Opravné položky k pohľadávkam zohľadňujú bonitu klienta a jeho schopnosť splácať svoje záväzky.</w:t>
      </w:r>
    </w:p>
    <w:p w14:paraId="0D17CFE1" w14:textId="77777777" w:rsidR="003D3EB5" w:rsidRPr="007E73F5" w:rsidRDefault="003D3EB5" w:rsidP="003D3EB5">
      <w:pPr>
        <w:pStyle w:val="Zkladntext"/>
        <w:rPr>
          <w:szCs w:val="18"/>
        </w:rPr>
      </w:pPr>
    </w:p>
    <w:p w14:paraId="658EA81A" w14:textId="77777777" w:rsidR="003D3EB5" w:rsidRPr="007E73F5" w:rsidRDefault="003D3EB5" w:rsidP="003D3EB5">
      <w:pPr>
        <w:pStyle w:val="Zkladntext"/>
        <w:rPr>
          <w:szCs w:val="18"/>
        </w:rPr>
      </w:pPr>
      <w:r w:rsidRPr="007E73F5">
        <w:rPr>
          <w:szCs w:val="18"/>
        </w:rPr>
        <w:t xml:space="preserve">K použitiu opravnej položky dochádza pri čiastočnej úhrade alebo odpísaní pohľadávky po splatnosti, ku ktorej bola v minulosti vytvorená opravná položka. </w:t>
      </w:r>
    </w:p>
    <w:p w14:paraId="2CD3E495" w14:textId="77777777" w:rsidR="003D3EB5" w:rsidRPr="007E73F5" w:rsidRDefault="003D3EB5" w:rsidP="003D3EB5">
      <w:pPr>
        <w:pStyle w:val="Zkladntext"/>
        <w:rPr>
          <w:szCs w:val="18"/>
        </w:rPr>
      </w:pPr>
    </w:p>
    <w:p w14:paraId="57F4FAA0" w14:textId="77777777" w:rsidR="003D3EB5" w:rsidRPr="007E73F5" w:rsidRDefault="003D3EB5" w:rsidP="003D3EB5">
      <w:pPr>
        <w:pStyle w:val="Zkladntext"/>
        <w:rPr>
          <w:szCs w:val="18"/>
        </w:rPr>
      </w:pPr>
      <w:r w:rsidRPr="007E73F5">
        <w:rPr>
          <w:szCs w:val="18"/>
        </w:rPr>
        <w:t xml:space="preserve">K zrušeniu opravnej položky dochádza v prípadoch, kedy pominulo resp. znížilo sa riziko, že dlžník pohľadávku úplne alebo čiastočne nesplatí. </w:t>
      </w:r>
    </w:p>
    <w:p w14:paraId="6C3FA570" w14:textId="77777777" w:rsidR="003D3EB5" w:rsidRPr="00607E13" w:rsidRDefault="003D3EB5" w:rsidP="003D3EB5">
      <w:pPr>
        <w:pStyle w:val="Zkladntext"/>
        <w:rPr>
          <w:szCs w:val="18"/>
        </w:rPr>
      </w:pPr>
    </w:p>
    <w:p w14:paraId="73B151A5" w14:textId="68F7C158" w:rsidR="003D3EB5" w:rsidRPr="00F34920" w:rsidRDefault="003D3EB5" w:rsidP="002B68A3">
      <w:pPr>
        <w:spacing w:line="276" w:lineRule="auto"/>
        <w:ind w:left="426"/>
        <w:rPr>
          <w:szCs w:val="18"/>
          <w:highlight w:val="yellow"/>
        </w:rPr>
      </w:pPr>
      <w:bookmarkStart w:id="17" w:name="_Hlk138072727"/>
      <w:r w:rsidRPr="00B93313">
        <w:rPr>
          <w:sz w:val="18"/>
          <w:szCs w:val="18"/>
        </w:rPr>
        <w:t>Veková štruktúra pohľadávok je uvedená v nasledujúcom prehľade:</w:t>
      </w:r>
    </w:p>
    <w:bookmarkStart w:id="18" w:name="_Hlk107485152"/>
    <w:bookmarkStart w:id="19" w:name="_MON_1500362160"/>
    <w:bookmarkEnd w:id="19"/>
    <w:p w14:paraId="74961FDF" w14:textId="23605B58" w:rsidR="003D3EB5" w:rsidRPr="007E73F5" w:rsidRDefault="00FA4D74" w:rsidP="003D3EB5">
      <w:pPr>
        <w:pStyle w:val="Zkladntext"/>
        <w:rPr>
          <w:szCs w:val="18"/>
          <w:highlight w:val="yellow"/>
        </w:rPr>
      </w:pPr>
      <w:r w:rsidRPr="00537AE7">
        <w:rPr>
          <w:szCs w:val="18"/>
        </w:rPr>
        <w:object w:dxaOrig="8925" w:dyaOrig="1532" w14:anchorId="01973B55">
          <v:shape id="_x0000_i1076" type="#_x0000_t75" style="width:435.75pt;height:76.4pt" o:ole="">
            <v:imagedata r:id="rId15" o:title=""/>
          </v:shape>
          <o:OLEObject Type="Embed" ProgID="Excel.Sheet.12" ShapeID="_x0000_i1076" DrawAspect="Content" ObjectID="_1781339218" r:id="rId16"/>
        </w:object>
      </w:r>
      <w:bookmarkEnd w:id="18"/>
    </w:p>
    <w:p w14:paraId="3E51B4CF" w14:textId="77777777" w:rsidR="003D3EB5" w:rsidRPr="00B93313" w:rsidRDefault="003D3EB5" w:rsidP="003D3EB5">
      <w:pPr>
        <w:pStyle w:val="Zkladntext"/>
        <w:ind w:left="0"/>
        <w:rPr>
          <w:szCs w:val="18"/>
        </w:rPr>
      </w:pPr>
    </w:p>
    <w:p w14:paraId="5514790F" w14:textId="2FB2C56B" w:rsidR="003D3EB5" w:rsidRPr="007E73F5" w:rsidRDefault="00D70F59" w:rsidP="00D70F59">
      <w:pPr>
        <w:pStyle w:val="Zkladntext"/>
        <w:ind w:left="0"/>
        <w:rPr>
          <w:szCs w:val="18"/>
        </w:rPr>
      </w:pPr>
      <w:r w:rsidRPr="00B93313">
        <w:rPr>
          <w:szCs w:val="18"/>
        </w:rPr>
        <w:t xml:space="preserve">         </w:t>
      </w:r>
      <w:r w:rsidR="003D3EB5" w:rsidRPr="00FA4D74">
        <w:rPr>
          <w:szCs w:val="18"/>
        </w:rPr>
        <w:t xml:space="preserve">Na pohľadávky vo výške </w:t>
      </w:r>
      <w:r w:rsidR="00124DDB" w:rsidRPr="00FA4D74">
        <w:rPr>
          <w:szCs w:val="18"/>
        </w:rPr>
        <w:t>0</w:t>
      </w:r>
      <w:r w:rsidR="00ED7F17" w:rsidRPr="00FA4D74">
        <w:rPr>
          <w:szCs w:val="18"/>
        </w:rPr>
        <w:t xml:space="preserve"> EUR</w:t>
      </w:r>
      <w:r w:rsidR="003D3EB5" w:rsidRPr="00FA4D74">
        <w:rPr>
          <w:szCs w:val="18"/>
        </w:rPr>
        <w:t xml:space="preserve"> bolo v prospech banky zriadené záložné právo.</w:t>
      </w:r>
      <w:r w:rsidR="003D3EB5" w:rsidRPr="007E73F5">
        <w:rPr>
          <w:szCs w:val="18"/>
        </w:rPr>
        <w:t xml:space="preserve"> </w:t>
      </w:r>
    </w:p>
    <w:p w14:paraId="0D750C1E" w14:textId="59AE208B" w:rsidR="003D3EB5" w:rsidRDefault="003D3EB5" w:rsidP="003D3EB5">
      <w:pPr>
        <w:pStyle w:val="Zkladntext"/>
        <w:rPr>
          <w:szCs w:val="18"/>
        </w:rPr>
      </w:pPr>
    </w:p>
    <w:bookmarkEnd w:id="17"/>
    <w:p w14:paraId="082354B5" w14:textId="77777777" w:rsidR="00D70F59" w:rsidRPr="007E73F5" w:rsidRDefault="00D70F59" w:rsidP="003D3EB5">
      <w:pPr>
        <w:pStyle w:val="Zkladntext"/>
        <w:rPr>
          <w:szCs w:val="18"/>
        </w:rPr>
      </w:pPr>
    </w:p>
    <w:p w14:paraId="15F1D32D" w14:textId="77777777" w:rsidR="003D3EB5" w:rsidRPr="007E73F5" w:rsidRDefault="003D3EB5" w:rsidP="002329D2">
      <w:pPr>
        <w:jc w:val="both"/>
        <w:rPr>
          <w:color w:val="0070C0"/>
          <w:sz w:val="18"/>
          <w:szCs w:val="18"/>
        </w:rPr>
      </w:pPr>
    </w:p>
    <w:p w14:paraId="29AEE32D" w14:textId="77777777" w:rsidR="002B68A3" w:rsidRDefault="002B68A3">
      <w:pPr>
        <w:spacing w:after="160" w:line="259" w:lineRule="auto"/>
        <w:rPr>
          <w:b/>
          <w:sz w:val="18"/>
          <w:szCs w:val="18"/>
        </w:rPr>
      </w:pPr>
      <w:r>
        <w:rPr>
          <w:szCs w:val="18"/>
        </w:rPr>
        <w:br w:type="page"/>
      </w:r>
    </w:p>
    <w:p w14:paraId="793F12C0" w14:textId="03C14CE0" w:rsidR="003D3EB5" w:rsidRPr="00EA0593" w:rsidRDefault="003D3EB5" w:rsidP="003D3EB5">
      <w:pPr>
        <w:pStyle w:val="Nadpis2"/>
        <w:numPr>
          <w:ilvl w:val="0"/>
          <w:numId w:val="2"/>
        </w:numPr>
        <w:ind w:left="714" w:hanging="357"/>
        <w:rPr>
          <w:szCs w:val="18"/>
        </w:rPr>
      </w:pPr>
      <w:r w:rsidRPr="00EA0593">
        <w:rPr>
          <w:szCs w:val="18"/>
        </w:rPr>
        <w:lastRenderedPageBreak/>
        <w:t>Odložená daňová pohľadávka</w:t>
      </w:r>
    </w:p>
    <w:p w14:paraId="03BF52CE" w14:textId="77777777" w:rsidR="003D3EB5" w:rsidRPr="007E73F5" w:rsidRDefault="003D3EB5" w:rsidP="003D3EB5">
      <w:pPr>
        <w:ind w:left="426"/>
        <w:rPr>
          <w:color w:val="0070C0"/>
          <w:sz w:val="18"/>
          <w:szCs w:val="18"/>
        </w:rPr>
      </w:pPr>
    </w:p>
    <w:p w14:paraId="4E940F2B" w14:textId="77777777" w:rsidR="003D3EB5" w:rsidRPr="007E73F5" w:rsidRDefault="003D3EB5" w:rsidP="003D3EB5">
      <w:pPr>
        <w:ind w:left="426"/>
        <w:rPr>
          <w:color w:val="00B0F0"/>
          <w:sz w:val="18"/>
          <w:szCs w:val="18"/>
        </w:rPr>
      </w:pPr>
    </w:p>
    <w:p w14:paraId="2116BCF7" w14:textId="41E27450" w:rsidR="003D3EB5" w:rsidRPr="007E73F5" w:rsidRDefault="003D3EB5" w:rsidP="003D3EB5">
      <w:pPr>
        <w:pStyle w:val="Zkladntext"/>
        <w:rPr>
          <w:szCs w:val="18"/>
        </w:rPr>
      </w:pPr>
      <w:r w:rsidRPr="007E73F5">
        <w:rPr>
          <w:szCs w:val="18"/>
        </w:rPr>
        <w:t>Výpočet odloženej</w:t>
      </w:r>
      <w:r w:rsidR="00CA7D4D" w:rsidRPr="007E73F5">
        <w:rPr>
          <w:szCs w:val="18"/>
        </w:rPr>
        <w:t xml:space="preserve"> </w:t>
      </w:r>
      <w:r w:rsidRPr="007E73F5">
        <w:rPr>
          <w:szCs w:val="18"/>
        </w:rPr>
        <w:t>daňovej pohľadávky je uvedený v nasledujúcom prehľade:</w:t>
      </w:r>
    </w:p>
    <w:p w14:paraId="005C0921" w14:textId="77777777" w:rsidR="003D3EB5" w:rsidRPr="007E73F5" w:rsidRDefault="003D3EB5" w:rsidP="003D3EB5">
      <w:pPr>
        <w:pStyle w:val="Zkladntext"/>
        <w:rPr>
          <w:szCs w:val="18"/>
        </w:rPr>
      </w:pPr>
    </w:p>
    <w:bookmarkStart w:id="20" w:name="_MON_1550394981"/>
    <w:bookmarkStart w:id="21" w:name="_MON_1552076001"/>
    <w:bookmarkStart w:id="22" w:name="_MON_1584859797"/>
    <w:bookmarkStart w:id="23" w:name="_MON_1457774587"/>
    <w:bookmarkEnd w:id="20"/>
    <w:bookmarkEnd w:id="21"/>
    <w:bookmarkEnd w:id="22"/>
    <w:bookmarkEnd w:id="23"/>
    <w:bookmarkStart w:id="24" w:name="_MON_1487048806"/>
    <w:bookmarkEnd w:id="24"/>
    <w:p w14:paraId="65D6EFB5" w14:textId="66FE418B" w:rsidR="003D3EB5" w:rsidRPr="007E73F5" w:rsidRDefault="00624E32" w:rsidP="003D3EB5">
      <w:pPr>
        <w:pStyle w:val="Zkladntext"/>
        <w:rPr>
          <w:szCs w:val="18"/>
        </w:rPr>
      </w:pPr>
      <w:r w:rsidRPr="007E73F5">
        <w:rPr>
          <w:szCs w:val="18"/>
        </w:rPr>
        <w:object w:dxaOrig="8984" w:dyaOrig="5867" w14:anchorId="7BDD4537">
          <v:shape id="_x0000_i1030" type="#_x0000_t75" style="width:439.5pt;height:316.8pt" o:ole="" o:preferrelative="f">
            <v:imagedata r:id="rId17" o:title=""/>
            <o:lock v:ext="edit" aspectratio="f"/>
          </v:shape>
          <o:OLEObject Type="Embed" ProgID="Excel.Sheet.12" ShapeID="_x0000_i1030" DrawAspect="Content" ObjectID="_1781339219" r:id="rId18"/>
        </w:object>
      </w:r>
    </w:p>
    <w:p w14:paraId="01B6DFDB" w14:textId="77777777" w:rsidR="003D3EB5" w:rsidRPr="007E73F5" w:rsidRDefault="003D3EB5" w:rsidP="003D3EB5">
      <w:pPr>
        <w:pStyle w:val="Zkladntext"/>
        <w:rPr>
          <w:szCs w:val="18"/>
        </w:rPr>
      </w:pPr>
    </w:p>
    <w:p w14:paraId="108A7425" w14:textId="1639763B" w:rsidR="003D3EB5" w:rsidRPr="007E73F5" w:rsidRDefault="003D3EB5" w:rsidP="004812DE">
      <w:pPr>
        <w:pStyle w:val="Zkladntext"/>
        <w:rPr>
          <w:szCs w:val="18"/>
        </w:rPr>
      </w:pPr>
      <w:r w:rsidRPr="007E73F5">
        <w:rPr>
          <w:szCs w:val="18"/>
        </w:rPr>
        <w:t xml:space="preserve">Odložená daňová pohľadávka sa vykázala vo výške, v ktorej je pravdepodobné, že sa v budúcnosti využije. </w:t>
      </w:r>
      <w:r w:rsidR="001B34E4">
        <w:rPr>
          <w:szCs w:val="18"/>
        </w:rPr>
        <w:t xml:space="preserve">Rovnaký postup bol zvolený v predchádzajúcom období. </w:t>
      </w:r>
    </w:p>
    <w:p w14:paraId="3F88FF62" w14:textId="30A76C4A" w:rsidR="003D3EB5" w:rsidRPr="007E73F5" w:rsidRDefault="003D3EB5" w:rsidP="004812DE">
      <w:pPr>
        <w:pStyle w:val="Zkladntext"/>
        <w:ind w:left="0"/>
        <w:rPr>
          <w:szCs w:val="18"/>
        </w:rPr>
      </w:pPr>
    </w:p>
    <w:p w14:paraId="21F22861" w14:textId="77777777" w:rsidR="004812DE" w:rsidRPr="007E73F5" w:rsidRDefault="004812DE" w:rsidP="004812DE">
      <w:pPr>
        <w:pStyle w:val="Zkladntext"/>
        <w:ind w:left="0"/>
        <w:rPr>
          <w:szCs w:val="18"/>
        </w:rPr>
      </w:pPr>
    </w:p>
    <w:p w14:paraId="1047864F" w14:textId="77777777" w:rsidR="004812DE" w:rsidRPr="00346160" w:rsidRDefault="004812DE" w:rsidP="004812DE">
      <w:pPr>
        <w:pStyle w:val="Nadpis2"/>
        <w:numPr>
          <w:ilvl w:val="0"/>
          <w:numId w:val="2"/>
        </w:numPr>
        <w:ind w:left="714" w:hanging="357"/>
        <w:rPr>
          <w:szCs w:val="18"/>
        </w:rPr>
      </w:pPr>
      <w:r w:rsidRPr="00346160">
        <w:rPr>
          <w:szCs w:val="18"/>
        </w:rPr>
        <w:t>Finančné účty</w:t>
      </w:r>
    </w:p>
    <w:p w14:paraId="22F8479D" w14:textId="77777777" w:rsidR="004812DE" w:rsidRPr="007E73F5" w:rsidRDefault="004812DE" w:rsidP="004812DE">
      <w:pPr>
        <w:ind w:left="284"/>
        <w:rPr>
          <w:sz w:val="18"/>
          <w:szCs w:val="18"/>
        </w:rPr>
      </w:pPr>
    </w:p>
    <w:p w14:paraId="35219473" w14:textId="3229AB76" w:rsidR="004812DE" w:rsidRPr="007E73F5" w:rsidRDefault="00AC1523" w:rsidP="004812DE">
      <w:pPr>
        <w:pStyle w:val="Zkladntext"/>
        <w:ind w:left="425"/>
        <w:rPr>
          <w:szCs w:val="18"/>
        </w:rPr>
      </w:pPr>
      <w:r w:rsidRPr="00AC1523">
        <w:rPr>
          <w:szCs w:val="18"/>
        </w:rPr>
        <w:t>Ako finančné účty sú vykázané peniaze v pokladnici, účty v bankách a ceniny. Účtami v bankách môže Spoločnosť voľne disponovať.</w:t>
      </w:r>
    </w:p>
    <w:p w14:paraId="05BA2673" w14:textId="5A3FFDA1" w:rsidR="003D3EB5" w:rsidRDefault="003D3EB5" w:rsidP="003D3EB5">
      <w:pPr>
        <w:pStyle w:val="Zkladntext"/>
        <w:rPr>
          <w:szCs w:val="18"/>
        </w:rPr>
      </w:pPr>
    </w:p>
    <w:bookmarkStart w:id="25" w:name="_MON_1686382922"/>
    <w:bookmarkEnd w:id="25"/>
    <w:p w14:paraId="3C57F9FB" w14:textId="17A42B69" w:rsidR="00940248" w:rsidRDefault="00624E32" w:rsidP="003D3EB5">
      <w:pPr>
        <w:pStyle w:val="Zkladntext"/>
        <w:rPr>
          <w:szCs w:val="18"/>
        </w:rPr>
      </w:pPr>
      <w:r w:rsidRPr="002E763D">
        <w:rPr>
          <w:i/>
          <w:szCs w:val="18"/>
        </w:rPr>
        <w:object w:dxaOrig="5661" w:dyaOrig="1768" w14:anchorId="71C4F049">
          <v:shape id="_x0000_i1031" type="#_x0000_t75" style="width:4in;height:93.9pt" o:ole="">
            <v:imagedata r:id="rId19" o:title=""/>
          </v:shape>
          <o:OLEObject Type="Embed" ProgID="Excel.Sheet.12" ShapeID="_x0000_i1031" DrawAspect="Content" ObjectID="_1781339220" r:id="rId20"/>
        </w:object>
      </w:r>
    </w:p>
    <w:p w14:paraId="114B5E04" w14:textId="1362733B" w:rsidR="00940248" w:rsidRDefault="00940248" w:rsidP="003D3EB5">
      <w:pPr>
        <w:pStyle w:val="Zkladntext"/>
        <w:rPr>
          <w:szCs w:val="18"/>
        </w:rPr>
      </w:pPr>
    </w:p>
    <w:p w14:paraId="42EB659E" w14:textId="5BA6274D" w:rsidR="00940248" w:rsidRDefault="00940248" w:rsidP="003D3EB5">
      <w:pPr>
        <w:pStyle w:val="Zkladntext"/>
        <w:rPr>
          <w:szCs w:val="18"/>
        </w:rPr>
      </w:pPr>
    </w:p>
    <w:p w14:paraId="103EAB10" w14:textId="4F35427A" w:rsidR="00940248" w:rsidRDefault="00940248" w:rsidP="003D3EB5">
      <w:pPr>
        <w:pStyle w:val="Zkladntext"/>
        <w:rPr>
          <w:szCs w:val="18"/>
        </w:rPr>
      </w:pPr>
    </w:p>
    <w:p w14:paraId="49442EF7" w14:textId="57CAA21B" w:rsidR="00940248" w:rsidRDefault="00940248" w:rsidP="003D3EB5">
      <w:pPr>
        <w:pStyle w:val="Zkladntext"/>
        <w:rPr>
          <w:szCs w:val="18"/>
        </w:rPr>
      </w:pPr>
    </w:p>
    <w:p w14:paraId="13B9C0A0" w14:textId="581F734B" w:rsidR="00940248" w:rsidRDefault="00940248" w:rsidP="003D3EB5">
      <w:pPr>
        <w:pStyle w:val="Zkladntext"/>
        <w:rPr>
          <w:szCs w:val="18"/>
        </w:rPr>
      </w:pPr>
    </w:p>
    <w:p w14:paraId="4996F4CA" w14:textId="3F39BC7B" w:rsidR="00940248" w:rsidRDefault="00940248" w:rsidP="003D3EB5">
      <w:pPr>
        <w:pStyle w:val="Zkladntext"/>
        <w:rPr>
          <w:szCs w:val="18"/>
        </w:rPr>
      </w:pPr>
    </w:p>
    <w:p w14:paraId="25007F05" w14:textId="1F15AF78" w:rsidR="00940248" w:rsidRDefault="00940248" w:rsidP="003D3EB5">
      <w:pPr>
        <w:pStyle w:val="Zkladntext"/>
        <w:rPr>
          <w:szCs w:val="18"/>
        </w:rPr>
      </w:pPr>
    </w:p>
    <w:p w14:paraId="1DF96178" w14:textId="031CE807" w:rsidR="00940248" w:rsidRDefault="00940248" w:rsidP="003D3EB5">
      <w:pPr>
        <w:pStyle w:val="Zkladntext"/>
        <w:rPr>
          <w:szCs w:val="18"/>
        </w:rPr>
      </w:pPr>
    </w:p>
    <w:p w14:paraId="53F050EC" w14:textId="77777777" w:rsidR="002B68A3" w:rsidRDefault="002B68A3">
      <w:pPr>
        <w:spacing w:after="160" w:line="259" w:lineRule="auto"/>
        <w:rPr>
          <w:b/>
          <w:sz w:val="18"/>
          <w:szCs w:val="18"/>
        </w:rPr>
      </w:pPr>
      <w:r>
        <w:rPr>
          <w:szCs w:val="18"/>
        </w:rPr>
        <w:br w:type="page"/>
      </w:r>
    </w:p>
    <w:p w14:paraId="5161C711" w14:textId="4A4BAB1D" w:rsidR="003D3EB5" w:rsidRPr="005A5C34" w:rsidRDefault="003D3EB5" w:rsidP="003D3EB5">
      <w:pPr>
        <w:pStyle w:val="Nadpis2"/>
        <w:numPr>
          <w:ilvl w:val="0"/>
          <w:numId w:val="2"/>
        </w:numPr>
        <w:ind w:left="714" w:hanging="357"/>
        <w:rPr>
          <w:szCs w:val="18"/>
        </w:rPr>
      </w:pPr>
      <w:r w:rsidRPr="005A5C34">
        <w:rPr>
          <w:szCs w:val="18"/>
        </w:rPr>
        <w:lastRenderedPageBreak/>
        <w:t>Časové rozlíšenie</w:t>
      </w:r>
    </w:p>
    <w:p w14:paraId="2F1EC758" w14:textId="77777777" w:rsidR="003D3EB5" w:rsidRPr="007E73F5" w:rsidRDefault="003D3EB5" w:rsidP="003D3EB5">
      <w:pPr>
        <w:pStyle w:val="Zkladntext"/>
        <w:rPr>
          <w:szCs w:val="18"/>
        </w:rPr>
      </w:pPr>
    </w:p>
    <w:p w14:paraId="4AD25196" w14:textId="77777777" w:rsidR="003D3EB5" w:rsidRPr="007E73F5" w:rsidRDefault="003D3EB5" w:rsidP="003D3EB5">
      <w:pPr>
        <w:pStyle w:val="Zkladntext"/>
        <w:rPr>
          <w:szCs w:val="18"/>
        </w:rPr>
      </w:pPr>
      <w:r w:rsidRPr="007E73F5">
        <w:rPr>
          <w:szCs w:val="18"/>
        </w:rPr>
        <w:t>Ide o tieto položky:</w:t>
      </w:r>
    </w:p>
    <w:p w14:paraId="0190C070" w14:textId="01F3F6F1" w:rsidR="003D3EB5" w:rsidRPr="007E73F5" w:rsidRDefault="003D3EB5" w:rsidP="003D3EB5">
      <w:pPr>
        <w:pStyle w:val="Zkladntext"/>
        <w:rPr>
          <w:szCs w:val="18"/>
        </w:rPr>
      </w:pPr>
      <w:r w:rsidRPr="007E73F5">
        <w:rPr>
          <w:i/>
          <w:szCs w:val="18"/>
        </w:rPr>
        <w:tab/>
      </w:r>
      <w:bookmarkStart w:id="26" w:name="_MON_1500367186"/>
      <w:bookmarkEnd w:id="26"/>
      <w:r w:rsidR="002D2790" w:rsidRPr="007E73F5">
        <w:rPr>
          <w:i/>
          <w:szCs w:val="18"/>
        </w:rPr>
        <w:object w:dxaOrig="8762" w:dyaOrig="5985" w14:anchorId="2C401007">
          <v:shape id="_x0000_i1032" type="#_x0000_t75" style="width:438.25pt;height:301.75pt" o:ole="">
            <v:imagedata r:id="rId21" o:title=""/>
          </v:shape>
          <o:OLEObject Type="Embed" ProgID="Excel.Sheet.12" ShapeID="_x0000_i1032" DrawAspect="Content" ObjectID="_1781339221" r:id="rId22"/>
        </w:object>
      </w:r>
    </w:p>
    <w:p w14:paraId="29332D1B" w14:textId="77777777" w:rsidR="003D3EB5" w:rsidRPr="007E73F5" w:rsidRDefault="003D3EB5" w:rsidP="003D3EB5">
      <w:pPr>
        <w:ind w:left="426"/>
        <w:jc w:val="both"/>
        <w:rPr>
          <w:i/>
          <w:sz w:val="18"/>
          <w:szCs w:val="18"/>
        </w:rPr>
      </w:pPr>
    </w:p>
    <w:p w14:paraId="2B5622ED" w14:textId="77777777" w:rsidR="003D3EB5" w:rsidRPr="007E73F5" w:rsidRDefault="003D3EB5" w:rsidP="003D3EB5">
      <w:pPr>
        <w:pStyle w:val="Nadpis2"/>
        <w:numPr>
          <w:ilvl w:val="0"/>
          <w:numId w:val="2"/>
        </w:numPr>
        <w:ind w:left="714" w:hanging="357"/>
        <w:rPr>
          <w:szCs w:val="18"/>
        </w:rPr>
      </w:pPr>
      <w:bookmarkStart w:id="27" w:name="_Toc530739908"/>
      <w:r w:rsidRPr="007E73F5">
        <w:rPr>
          <w:szCs w:val="18"/>
        </w:rPr>
        <w:t>Vlastné imanie</w:t>
      </w:r>
    </w:p>
    <w:p w14:paraId="2286B355" w14:textId="77777777" w:rsidR="003D3EB5" w:rsidRPr="007E73F5" w:rsidRDefault="003D3EB5" w:rsidP="003D3EB5">
      <w:pPr>
        <w:rPr>
          <w:sz w:val="18"/>
          <w:szCs w:val="18"/>
        </w:rPr>
      </w:pPr>
    </w:p>
    <w:p w14:paraId="3C6111C5" w14:textId="77777777" w:rsidR="00EE7D3B" w:rsidRDefault="00EE7D3B" w:rsidP="00EE7D3B">
      <w:pPr>
        <w:pStyle w:val="AccountingPolicy"/>
        <w:tabs>
          <w:tab w:val="clear" w:pos="1531"/>
          <w:tab w:val="clear" w:pos="1871"/>
          <w:tab w:val="left" w:pos="426"/>
        </w:tabs>
        <w:ind w:left="357"/>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ab/>
      </w:r>
      <w:r w:rsidR="003D3EB5" w:rsidRPr="007E73F5">
        <w:rPr>
          <w:rFonts w:ascii="Times New Roman" w:hAnsi="Times New Roman" w:cs="Times New Roman"/>
          <w:color w:val="auto"/>
          <w:sz w:val="18"/>
          <w:szCs w:val="18"/>
          <w:lang w:val="sk-SK" w:eastAsia="en-US"/>
        </w:rPr>
        <w:t>Základné imanie Spoločnosti k 31. decembru 20</w:t>
      </w:r>
      <w:r w:rsidR="00697115" w:rsidRPr="007E73F5">
        <w:rPr>
          <w:rFonts w:ascii="Times New Roman" w:hAnsi="Times New Roman" w:cs="Times New Roman"/>
          <w:color w:val="auto"/>
          <w:sz w:val="18"/>
          <w:szCs w:val="18"/>
          <w:lang w:val="sk-SK" w:eastAsia="en-US"/>
        </w:rPr>
        <w:t>2</w:t>
      </w:r>
      <w:r w:rsidR="00C7103E">
        <w:rPr>
          <w:rFonts w:ascii="Times New Roman" w:hAnsi="Times New Roman" w:cs="Times New Roman"/>
          <w:color w:val="auto"/>
          <w:sz w:val="18"/>
          <w:szCs w:val="18"/>
          <w:lang w:val="sk-SK" w:eastAsia="en-US"/>
        </w:rPr>
        <w:t>3</w:t>
      </w:r>
      <w:r w:rsidR="003D3EB5" w:rsidRPr="007E73F5">
        <w:rPr>
          <w:rFonts w:ascii="Times New Roman" w:hAnsi="Times New Roman" w:cs="Times New Roman"/>
          <w:color w:val="auto"/>
          <w:sz w:val="18"/>
          <w:szCs w:val="18"/>
          <w:lang w:val="sk-SK" w:eastAsia="en-US"/>
        </w:rPr>
        <w:t xml:space="preserve"> je</w:t>
      </w:r>
      <w:r w:rsidR="00697115" w:rsidRPr="007E73F5">
        <w:rPr>
          <w:rFonts w:ascii="Times New Roman" w:hAnsi="Times New Roman" w:cs="Times New Roman"/>
          <w:color w:val="auto"/>
          <w:sz w:val="18"/>
          <w:szCs w:val="18"/>
          <w:lang w:val="sk-SK" w:eastAsia="en-US"/>
        </w:rPr>
        <w:t xml:space="preserve"> 6 640</w:t>
      </w:r>
      <w:r w:rsidR="003D3EB5" w:rsidRPr="007E73F5">
        <w:rPr>
          <w:rFonts w:ascii="Times New Roman" w:hAnsi="Times New Roman" w:cs="Times New Roman"/>
          <w:color w:val="auto"/>
          <w:sz w:val="18"/>
          <w:szCs w:val="18"/>
          <w:lang w:val="sk-SK" w:eastAsia="en-US"/>
        </w:rPr>
        <w:t>  EUR (k 31.decembru 20</w:t>
      </w:r>
      <w:r w:rsidR="0053141E">
        <w:rPr>
          <w:rFonts w:ascii="Times New Roman" w:hAnsi="Times New Roman" w:cs="Times New Roman"/>
          <w:color w:val="auto"/>
          <w:sz w:val="18"/>
          <w:szCs w:val="18"/>
          <w:lang w:val="sk-SK" w:eastAsia="en-US"/>
        </w:rPr>
        <w:t>2</w:t>
      </w:r>
      <w:r w:rsidR="00C7103E">
        <w:rPr>
          <w:rFonts w:ascii="Times New Roman" w:hAnsi="Times New Roman" w:cs="Times New Roman"/>
          <w:color w:val="auto"/>
          <w:sz w:val="18"/>
          <w:szCs w:val="18"/>
          <w:lang w:val="sk-SK" w:eastAsia="en-US"/>
        </w:rPr>
        <w:t>2</w:t>
      </w:r>
      <w:r w:rsidR="003D3EB5" w:rsidRPr="007E73F5">
        <w:rPr>
          <w:rFonts w:ascii="Times New Roman" w:hAnsi="Times New Roman" w:cs="Times New Roman"/>
          <w:color w:val="auto"/>
          <w:sz w:val="18"/>
          <w:szCs w:val="18"/>
          <w:lang w:val="sk-SK" w:eastAsia="en-US"/>
        </w:rPr>
        <w:t xml:space="preserve">: </w:t>
      </w:r>
      <w:r w:rsidR="00697115" w:rsidRPr="007E73F5">
        <w:rPr>
          <w:rFonts w:ascii="Times New Roman" w:hAnsi="Times New Roman" w:cs="Times New Roman"/>
          <w:color w:val="auto"/>
          <w:sz w:val="18"/>
          <w:szCs w:val="18"/>
          <w:lang w:val="sk-SK" w:eastAsia="en-US"/>
        </w:rPr>
        <w:t>6 640</w:t>
      </w:r>
      <w:r w:rsidR="003D3EB5" w:rsidRPr="007E73F5">
        <w:rPr>
          <w:rFonts w:ascii="Times New Roman" w:hAnsi="Times New Roman" w:cs="Times New Roman"/>
          <w:color w:val="auto"/>
          <w:sz w:val="18"/>
          <w:szCs w:val="18"/>
          <w:lang w:val="sk-SK" w:eastAsia="en-US"/>
        </w:rPr>
        <w:t xml:space="preserve"> EUR</w:t>
      </w:r>
      <w:r w:rsidR="003D3EB5" w:rsidRPr="004919CD">
        <w:rPr>
          <w:rFonts w:ascii="Times New Roman" w:hAnsi="Times New Roman" w:cs="Times New Roman"/>
          <w:color w:val="auto"/>
          <w:sz w:val="18"/>
          <w:szCs w:val="18"/>
          <w:lang w:val="sk-SK" w:eastAsia="en-US"/>
        </w:rPr>
        <w:t xml:space="preserve">). Základné imanie </w:t>
      </w:r>
      <w:r>
        <w:rPr>
          <w:rFonts w:ascii="Times New Roman" w:hAnsi="Times New Roman" w:cs="Times New Roman"/>
          <w:color w:val="auto"/>
          <w:sz w:val="18"/>
          <w:szCs w:val="18"/>
          <w:lang w:val="sk-SK" w:eastAsia="en-US"/>
        </w:rPr>
        <w:t xml:space="preserve">    </w:t>
      </w:r>
    </w:p>
    <w:p w14:paraId="02532BAA" w14:textId="0494EC77" w:rsidR="002B68A3" w:rsidRDefault="00EE7D3B" w:rsidP="00EE7D3B">
      <w:pPr>
        <w:pStyle w:val="AccountingPolicy"/>
        <w:tabs>
          <w:tab w:val="clear" w:pos="1531"/>
          <w:tab w:val="clear" w:pos="1871"/>
          <w:tab w:val="left" w:pos="426"/>
        </w:tabs>
        <w:ind w:left="357"/>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 xml:space="preserve">  </w:t>
      </w:r>
      <w:r w:rsidR="003D3EB5" w:rsidRPr="004919CD">
        <w:rPr>
          <w:rFonts w:ascii="Times New Roman" w:hAnsi="Times New Roman" w:cs="Times New Roman"/>
          <w:color w:val="auto"/>
          <w:sz w:val="18"/>
          <w:szCs w:val="18"/>
          <w:lang w:val="sk-SK" w:eastAsia="en-US"/>
        </w:rPr>
        <w:t>bolo splatené v plnom rozsahu.</w:t>
      </w:r>
    </w:p>
    <w:p w14:paraId="73FE10D4" w14:textId="77777777" w:rsidR="002B68A3" w:rsidRDefault="002B68A3" w:rsidP="002B68A3">
      <w:pPr>
        <w:pStyle w:val="AccountingPolicy"/>
        <w:jc w:val="both"/>
        <w:rPr>
          <w:rFonts w:ascii="Times New Roman" w:hAnsi="Times New Roman" w:cs="Times New Roman"/>
          <w:color w:val="auto"/>
          <w:sz w:val="18"/>
          <w:szCs w:val="18"/>
          <w:lang w:val="sk-SK" w:eastAsia="en-US"/>
        </w:rPr>
      </w:pPr>
    </w:p>
    <w:p w14:paraId="0C85D4E6" w14:textId="171709FD" w:rsidR="003D3EB5" w:rsidRPr="002B68A3" w:rsidRDefault="00EE7D3B" w:rsidP="00EE7D3B">
      <w:pPr>
        <w:pStyle w:val="AccountingPolicy"/>
        <w:tabs>
          <w:tab w:val="clear" w:pos="1531"/>
          <w:tab w:val="left" w:pos="426"/>
        </w:tabs>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ab/>
      </w:r>
      <w:r w:rsidR="003D3EB5" w:rsidRPr="002B68A3">
        <w:rPr>
          <w:rFonts w:ascii="Times New Roman" w:hAnsi="Times New Roman" w:cs="Times New Roman"/>
          <w:color w:val="auto"/>
          <w:sz w:val="18"/>
          <w:szCs w:val="18"/>
          <w:lang w:val="sk-SK" w:eastAsia="en-US"/>
        </w:rPr>
        <w:t>Účtovná strata za rok 20</w:t>
      </w:r>
      <w:r w:rsidR="0053141E" w:rsidRPr="002B68A3">
        <w:rPr>
          <w:rFonts w:ascii="Times New Roman" w:hAnsi="Times New Roman" w:cs="Times New Roman"/>
          <w:color w:val="auto"/>
          <w:sz w:val="18"/>
          <w:szCs w:val="18"/>
          <w:lang w:val="sk-SK" w:eastAsia="en-US"/>
        </w:rPr>
        <w:t>2</w:t>
      </w:r>
      <w:r w:rsidR="00C7103E">
        <w:rPr>
          <w:rFonts w:ascii="Times New Roman" w:hAnsi="Times New Roman" w:cs="Times New Roman"/>
          <w:color w:val="auto"/>
          <w:sz w:val="18"/>
          <w:szCs w:val="18"/>
          <w:lang w:val="sk-SK" w:eastAsia="en-US"/>
        </w:rPr>
        <w:t>2</w:t>
      </w:r>
      <w:r w:rsidR="003D3EB5" w:rsidRPr="002B68A3">
        <w:rPr>
          <w:rFonts w:ascii="Times New Roman" w:hAnsi="Times New Roman" w:cs="Times New Roman"/>
          <w:color w:val="auto"/>
          <w:sz w:val="18"/>
          <w:szCs w:val="18"/>
          <w:lang w:val="sk-SK" w:eastAsia="en-US"/>
        </w:rPr>
        <w:t xml:space="preserve"> vo výške </w:t>
      </w:r>
      <w:r w:rsidR="00C7103E">
        <w:rPr>
          <w:rFonts w:ascii="Times New Roman" w:hAnsi="Times New Roman" w:cs="Times New Roman"/>
          <w:color w:val="auto"/>
          <w:sz w:val="18"/>
          <w:szCs w:val="18"/>
          <w:lang w:val="sk-SK" w:eastAsia="en-US"/>
        </w:rPr>
        <w:t>417 45</w:t>
      </w:r>
      <w:r w:rsidR="00C836F3">
        <w:rPr>
          <w:rFonts w:ascii="Times New Roman" w:hAnsi="Times New Roman" w:cs="Times New Roman"/>
          <w:color w:val="auto"/>
          <w:sz w:val="18"/>
          <w:szCs w:val="18"/>
          <w:lang w:val="sk-SK" w:eastAsia="en-US"/>
        </w:rPr>
        <w:t>1</w:t>
      </w:r>
      <w:r w:rsidR="003D3EB5" w:rsidRPr="002B68A3">
        <w:rPr>
          <w:rFonts w:ascii="Times New Roman" w:hAnsi="Times New Roman" w:cs="Times New Roman"/>
          <w:color w:val="auto"/>
          <w:sz w:val="18"/>
          <w:szCs w:val="18"/>
          <w:lang w:val="sk-SK" w:eastAsia="en-US"/>
        </w:rPr>
        <w:t xml:space="preserve"> EUR bola vysporiadaná takto:</w:t>
      </w:r>
    </w:p>
    <w:p w14:paraId="14A939F3" w14:textId="77777777" w:rsidR="002B68A3" w:rsidRPr="002B68A3" w:rsidRDefault="002B68A3" w:rsidP="002B68A3">
      <w:pPr>
        <w:pStyle w:val="AccountingPolicy"/>
        <w:jc w:val="both"/>
        <w:rPr>
          <w:rFonts w:ascii="Times New Roman" w:hAnsi="Times New Roman" w:cs="Times New Roman"/>
          <w:color w:val="auto"/>
          <w:sz w:val="18"/>
          <w:szCs w:val="18"/>
          <w:lang w:val="sk-SK" w:eastAsia="en-US"/>
        </w:rPr>
      </w:pPr>
    </w:p>
    <w:bookmarkStart w:id="28" w:name="_MON_1500367641"/>
    <w:bookmarkEnd w:id="28"/>
    <w:p w14:paraId="05454510" w14:textId="353B35A9" w:rsidR="003D3EB5" w:rsidRPr="002B68A3" w:rsidRDefault="00C836F3" w:rsidP="007431F5">
      <w:pPr>
        <w:pStyle w:val="Zkladntext"/>
        <w:shd w:val="clear" w:color="auto" w:fill="FFFFFF" w:themeFill="background1"/>
        <w:rPr>
          <w:szCs w:val="18"/>
        </w:rPr>
      </w:pPr>
      <w:r w:rsidRPr="002B68A3">
        <w:rPr>
          <w:szCs w:val="18"/>
        </w:rPr>
        <w:object w:dxaOrig="9063" w:dyaOrig="2275" w14:anchorId="753B4F61">
          <v:shape id="_x0000_i1033" type="#_x0000_t75" style="width:438.9pt;height:115.2pt" o:ole="">
            <v:imagedata r:id="rId23" o:title=""/>
          </v:shape>
          <o:OLEObject Type="Embed" ProgID="Excel.Sheet.12" ShapeID="_x0000_i1033" DrawAspect="Content" ObjectID="_1781339222" r:id="rId24"/>
        </w:object>
      </w:r>
    </w:p>
    <w:p w14:paraId="4D77318E" w14:textId="77777777" w:rsidR="003D3EB5" w:rsidRPr="007E73F5" w:rsidRDefault="003D3EB5" w:rsidP="003D3EB5">
      <w:pPr>
        <w:pStyle w:val="Zkladntext"/>
        <w:rPr>
          <w:szCs w:val="18"/>
        </w:rPr>
      </w:pPr>
    </w:p>
    <w:p w14:paraId="6A81825E" w14:textId="29F48FDE" w:rsidR="003D3EB5" w:rsidRPr="00EA0593" w:rsidRDefault="003D3EB5" w:rsidP="00B1632A">
      <w:pPr>
        <w:pStyle w:val="Zkladntext"/>
        <w:rPr>
          <w:szCs w:val="18"/>
        </w:rPr>
      </w:pPr>
      <w:r w:rsidRPr="00EA0593">
        <w:rPr>
          <w:szCs w:val="18"/>
        </w:rPr>
        <w:t>O rozdelení výsledku hospodárenia za účtovné obdobie 20</w:t>
      </w:r>
      <w:r w:rsidR="00B1632A" w:rsidRPr="00EA0593">
        <w:rPr>
          <w:szCs w:val="18"/>
        </w:rPr>
        <w:t>2</w:t>
      </w:r>
      <w:r w:rsidR="00C7103E">
        <w:rPr>
          <w:szCs w:val="18"/>
        </w:rPr>
        <w:t>3</w:t>
      </w:r>
      <w:r w:rsidRPr="00EA0593">
        <w:rPr>
          <w:szCs w:val="18"/>
        </w:rPr>
        <w:t xml:space="preserve"> vo výške</w:t>
      </w:r>
      <w:r w:rsidR="00B1632A" w:rsidRPr="00EA0593">
        <w:rPr>
          <w:szCs w:val="18"/>
        </w:rPr>
        <w:t xml:space="preserve"> </w:t>
      </w:r>
      <w:r w:rsidR="00C7103E">
        <w:rPr>
          <w:szCs w:val="18"/>
        </w:rPr>
        <w:t>10</w:t>
      </w:r>
      <w:r w:rsidR="00673C56">
        <w:rPr>
          <w:szCs w:val="18"/>
        </w:rPr>
        <w:t>8</w:t>
      </w:r>
      <w:r w:rsidR="00C7103E">
        <w:rPr>
          <w:szCs w:val="18"/>
        </w:rPr>
        <w:t> </w:t>
      </w:r>
      <w:r w:rsidR="00673C56">
        <w:rPr>
          <w:szCs w:val="18"/>
        </w:rPr>
        <w:t>772</w:t>
      </w:r>
      <w:r w:rsidR="00C7103E">
        <w:rPr>
          <w:szCs w:val="18"/>
        </w:rPr>
        <w:t xml:space="preserve"> </w:t>
      </w:r>
      <w:r w:rsidRPr="00EA0593">
        <w:rPr>
          <w:szCs w:val="18"/>
        </w:rPr>
        <w:t>EUR rozhodne valné zhromaždenie. Návrh štatutárneho orgánu valnému zhromaždeniu je takýto:</w:t>
      </w:r>
    </w:p>
    <w:p w14:paraId="37B431B0" w14:textId="77777777" w:rsidR="00B1632A" w:rsidRPr="00EA0593" w:rsidRDefault="00B1632A" w:rsidP="00B1632A">
      <w:pPr>
        <w:pStyle w:val="Zkladntext"/>
        <w:rPr>
          <w:szCs w:val="18"/>
        </w:rPr>
      </w:pPr>
    </w:p>
    <w:p w14:paraId="057342DE" w14:textId="3EE52402" w:rsidR="003D3EB5" w:rsidRPr="00C37A2F" w:rsidRDefault="003D3EB5" w:rsidP="00C17842">
      <w:pPr>
        <w:pStyle w:val="Zkladntext"/>
        <w:numPr>
          <w:ilvl w:val="0"/>
          <w:numId w:val="9"/>
        </w:numPr>
        <w:rPr>
          <w:szCs w:val="18"/>
        </w:rPr>
      </w:pPr>
      <w:r w:rsidRPr="00C37A2F">
        <w:rPr>
          <w:szCs w:val="18"/>
        </w:rPr>
        <w:t>prevod na ne</w:t>
      </w:r>
      <w:r w:rsidR="00B1632A" w:rsidRPr="00C37A2F">
        <w:rPr>
          <w:szCs w:val="18"/>
        </w:rPr>
        <w:t>uhradenú stratu</w:t>
      </w:r>
      <w:r w:rsidRPr="00C37A2F">
        <w:rPr>
          <w:szCs w:val="18"/>
        </w:rPr>
        <w:t xml:space="preserve"> minulých rokov </w:t>
      </w:r>
      <w:r w:rsidR="00C7103E" w:rsidRPr="00C37A2F">
        <w:rPr>
          <w:szCs w:val="18"/>
        </w:rPr>
        <w:t>10</w:t>
      </w:r>
      <w:r w:rsidR="00C37A2F" w:rsidRPr="00C37A2F">
        <w:rPr>
          <w:szCs w:val="18"/>
        </w:rPr>
        <w:t>8</w:t>
      </w:r>
      <w:r w:rsidR="00C7103E" w:rsidRPr="00C37A2F">
        <w:rPr>
          <w:szCs w:val="18"/>
        </w:rPr>
        <w:t xml:space="preserve"> </w:t>
      </w:r>
      <w:r w:rsidR="00C37A2F" w:rsidRPr="00C37A2F">
        <w:rPr>
          <w:szCs w:val="18"/>
        </w:rPr>
        <w:t>772</w:t>
      </w:r>
      <w:r w:rsidR="004919CD" w:rsidRPr="00C37A2F">
        <w:rPr>
          <w:szCs w:val="18"/>
        </w:rPr>
        <w:t xml:space="preserve"> </w:t>
      </w:r>
      <w:r w:rsidRPr="00C37A2F">
        <w:rPr>
          <w:szCs w:val="18"/>
        </w:rPr>
        <w:t>EUR.</w:t>
      </w:r>
    </w:p>
    <w:p w14:paraId="177AC909" w14:textId="7B2E6A2D" w:rsidR="009D418E" w:rsidRDefault="009D418E" w:rsidP="009D418E">
      <w:pPr>
        <w:pStyle w:val="Zkladntext"/>
        <w:ind w:left="766"/>
        <w:rPr>
          <w:szCs w:val="18"/>
        </w:rPr>
      </w:pPr>
    </w:p>
    <w:p w14:paraId="38C85222" w14:textId="77777777" w:rsidR="009D418E" w:rsidRPr="007E73F5" w:rsidRDefault="009D418E" w:rsidP="009D418E">
      <w:pPr>
        <w:pStyle w:val="Zkladntext"/>
        <w:ind w:left="766"/>
        <w:rPr>
          <w:szCs w:val="18"/>
        </w:rPr>
      </w:pPr>
    </w:p>
    <w:p w14:paraId="0B743972" w14:textId="77777777" w:rsidR="002B68A3" w:rsidRDefault="002B68A3">
      <w:pPr>
        <w:spacing w:after="160" w:line="259" w:lineRule="auto"/>
        <w:rPr>
          <w:b/>
          <w:sz w:val="18"/>
          <w:szCs w:val="18"/>
        </w:rPr>
      </w:pPr>
      <w:r>
        <w:rPr>
          <w:szCs w:val="18"/>
        </w:rPr>
        <w:br w:type="page"/>
      </w:r>
    </w:p>
    <w:p w14:paraId="503E425A" w14:textId="0C7F51DD" w:rsidR="009D418E" w:rsidRPr="007E73F5" w:rsidRDefault="003D3EB5" w:rsidP="00483DA4">
      <w:pPr>
        <w:pStyle w:val="Nadpis2"/>
        <w:numPr>
          <w:ilvl w:val="0"/>
          <w:numId w:val="2"/>
        </w:numPr>
        <w:rPr>
          <w:szCs w:val="18"/>
        </w:rPr>
      </w:pPr>
      <w:r w:rsidRPr="00644E83">
        <w:rPr>
          <w:szCs w:val="18"/>
        </w:rPr>
        <w:lastRenderedPageBreak/>
        <w:t>Rezervy</w:t>
      </w:r>
    </w:p>
    <w:bookmarkEnd w:id="27"/>
    <w:p w14:paraId="714E40C4" w14:textId="77777777" w:rsidR="003D3EB5" w:rsidRPr="007E73F5" w:rsidRDefault="003D3EB5" w:rsidP="003D3EB5">
      <w:pPr>
        <w:pStyle w:val="Zkladntext"/>
        <w:rPr>
          <w:szCs w:val="18"/>
        </w:rPr>
      </w:pPr>
    </w:p>
    <w:p w14:paraId="6217A0E7" w14:textId="77777777" w:rsidR="003D3EB5" w:rsidRPr="007E73F5" w:rsidRDefault="003D3EB5" w:rsidP="003D3EB5">
      <w:pPr>
        <w:pStyle w:val="Zkladntext"/>
        <w:rPr>
          <w:szCs w:val="18"/>
        </w:rPr>
      </w:pPr>
      <w:r w:rsidRPr="00354FE9">
        <w:rPr>
          <w:szCs w:val="18"/>
        </w:rPr>
        <w:t>Prehľad o rezervách za bežné účtovné obdobie je uvedený v nasledujúcom prehľade:</w:t>
      </w:r>
    </w:p>
    <w:p w14:paraId="3F84A7F1" w14:textId="77777777" w:rsidR="003D3EB5" w:rsidRPr="007E73F5" w:rsidRDefault="003D3EB5" w:rsidP="003D3EB5">
      <w:pPr>
        <w:pStyle w:val="Zkladntext"/>
        <w:jc w:val="left"/>
        <w:rPr>
          <w:szCs w:val="18"/>
        </w:rPr>
      </w:pPr>
    </w:p>
    <w:bookmarkStart w:id="29" w:name="_MON_1500371794"/>
    <w:bookmarkEnd w:id="29"/>
    <w:p w14:paraId="5F2BA336" w14:textId="3ECCF99F" w:rsidR="003D3EB5" w:rsidRPr="007E73F5" w:rsidRDefault="00A76B08" w:rsidP="003D3EB5">
      <w:pPr>
        <w:ind w:left="426"/>
        <w:rPr>
          <w:sz w:val="18"/>
          <w:szCs w:val="18"/>
        </w:rPr>
      </w:pPr>
      <w:r w:rsidRPr="007E73F5">
        <w:rPr>
          <w:sz w:val="18"/>
          <w:szCs w:val="18"/>
        </w:rPr>
        <w:object w:dxaOrig="9112" w:dyaOrig="5686" w14:anchorId="7F613A7D">
          <v:shape id="_x0000_i1034" type="#_x0000_t75" style="width:467.7pt;height:4in" o:ole="">
            <v:imagedata r:id="rId25" o:title=""/>
          </v:shape>
          <o:OLEObject Type="Embed" ProgID="Excel.Sheet.12" ShapeID="_x0000_i1034" DrawAspect="Content" ObjectID="_1781339223" r:id="rId26"/>
        </w:object>
      </w:r>
    </w:p>
    <w:p w14:paraId="38711CE3" w14:textId="1305B9F9" w:rsidR="003D3EB5" w:rsidRPr="007E73F5" w:rsidRDefault="003D3EB5" w:rsidP="003D3EB5">
      <w:pPr>
        <w:pStyle w:val="Zkladntext"/>
        <w:rPr>
          <w:szCs w:val="18"/>
        </w:rPr>
      </w:pPr>
      <w:bookmarkStart w:id="30" w:name="OLE_LINK17"/>
      <w:bookmarkStart w:id="31" w:name="OLE_LINK18"/>
      <w:r w:rsidRPr="007E73F5">
        <w:rPr>
          <w:szCs w:val="18"/>
        </w:rPr>
        <w:t xml:space="preserve"> </w:t>
      </w:r>
      <w:bookmarkEnd w:id="30"/>
      <w:bookmarkEnd w:id="31"/>
    </w:p>
    <w:p w14:paraId="666DF699" w14:textId="27D1B362" w:rsidR="003D3EB5" w:rsidRPr="00E17CF1" w:rsidRDefault="003D3EB5" w:rsidP="003D3EB5">
      <w:pPr>
        <w:pStyle w:val="Nadpis2"/>
        <w:numPr>
          <w:ilvl w:val="0"/>
          <w:numId w:val="2"/>
        </w:numPr>
        <w:ind w:left="714" w:hanging="357"/>
        <w:rPr>
          <w:szCs w:val="18"/>
        </w:rPr>
      </w:pPr>
      <w:bookmarkStart w:id="32" w:name="_Toc530739909"/>
      <w:r w:rsidRPr="00E17CF1">
        <w:rPr>
          <w:szCs w:val="18"/>
        </w:rPr>
        <w:t>Záväzky</w:t>
      </w:r>
      <w:bookmarkEnd w:id="32"/>
    </w:p>
    <w:p w14:paraId="239A2606" w14:textId="77777777" w:rsidR="003D3EB5" w:rsidRPr="007E73F5" w:rsidRDefault="003D3EB5" w:rsidP="003D3EB5">
      <w:pPr>
        <w:pStyle w:val="Zkladntext"/>
        <w:rPr>
          <w:szCs w:val="18"/>
        </w:rPr>
      </w:pPr>
      <w:bookmarkStart w:id="33" w:name="_Hlk138075868"/>
    </w:p>
    <w:p w14:paraId="6BB170DF" w14:textId="6F4399F7" w:rsidR="003D3EB5" w:rsidRPr="007E73F5" w:rsidRDefault="003D3EB5" w:rsidP="003D3EB5">
      <w:pPr>
        <w:pStyle w:val="Zkladntext"/>
        <w:rPr>
          <w:szCs w:val="18"/>
        </w:rPr>
      </w:pPr>
      <w:r w:rsidRPr="007E73F5">
        <w:rPr>
          <w:szCs w:val="18"/>
        </w:rPr>
        <w:t>Záväzky (okrem bankových úverov, záväzkov zo sociálneho fondu, odloženého daňového záväzku a rezerv) podľa doby splatnosti sú nasledovné:</w:t>
      </w:r>
    </w:p>
    <w:p w14:paraId="1143F9CD" w14:textId="77777777" w:rsidR="003D3EB5" w:rsidRPr="007E73F5" w:rsidRDefault="003D3EB5" w:rsidP="003D3EB5">
      <w:pPr>
        <w:pStyle w:val="Zkladntext"/>
        <w:rPr>
          <w:szCs w:val="18"/>
        </w:rPr>
      </w:pPr>
    </w:p>
    <w:bookmarkStart w:id="34" w:name="_Hlk107485247"/>
    <w:bookmarkStart w:id="35" w:name="_MON_1500372539"/>
    <w:bookmarkEnd w:id="35"/>
    <w:p w14:paraId="77D2D867" w14:textId="2EE1BA63" w:rsidR="003D3EB5" w:rsidRPr="007E73F5" w:rsidRDefault="00FA4D74" w:rsidP="003D3EB5">
      <w:pPr>
        <w:pStyle w:val="Zkladntext"/>
        <w:rPr>
          <w:szCs w:val="18"/>
        </w:rPr>
      </w:pPr>
      <w:r w:rsidRPr="00537AE7">
        <w:rPr>
          <w:szCs w:val="18"/>
        </w:rPr>
        <w:object w:dxaOrig="9032" w:dyaOrig="1532" w14:anchorId="500DD029">
          <v:shape id="_x0000_i1080" type="#_x0000_t75" style="width:444.5pt;height:79.5pt" o:ole="">
            <v:imagedata r:id="rId27" o:title=""/>
          </v:shape>
          <o:OLEObject Type="Embed" ProgID="Excel.Sheet.12" ShapeID="_x0000_i1080" DrawAspect="Content" ObjectID="_1781339224" r:id="rId28"/>
        </w:object>
      </w:r>
      <w:bookmarkEnd w:id="34"/>
    </w:p>
    <w:bookmarkEnd w:id="33"/>
    <w:p w14:paraId="6EC4EAB1" w14:textId="77777777" w:rsidR="003D3EB5" w:rsidRPr="007E73F5" w:rsidRDefault="003D3EB5" w:rsidP="003D3EB5">
      <w:pPr>
        <w:pStyle w:val="Zkladntext"/>
        <w:rPr>
          <w:szCs w:val="18"/>
        </w:rPr>
      </w:pPr>
    </w:p>
    <w:p w14:paraId="52EB3171" w14:textId="77777777" w:rsidR="00EA0593" w:rsidRDefault="00EA0593">
      <w:pPr>
        <w:spacing w:after="160" w:line="259" w:lineRule="auto"/>
        <w:rPr>
          <w:sz w:val="18"/>
          <w:szCs w:val="18"/>
        </w:rPr>
      </w:pPr>
      <w:r>
        <w:rPr>
          <w:szCs w:val="18"/>
        </w:rPr>
        <w:br w:type="page"/>
      </w:r>
    </w:p>
    <w:p w14:paraId="136C6B22" w14:textId="388CC699" w:rsidR="003D3EB5" w:rsidRPr="007E73F5" w:rsidRDefault="003D3EB5" w:rsidP="003D3EB5">
      <w:pPr>
        <w:pStyle w:val="Zkladntext"/>
        <w:rPr>
          <w:szCs w:val="18"/>
        </w:rPr>
      </w:pPr>
      <w:r w:rsidRPr="00504607">
        <w:rPr>
          <w:szCs w:val="18"/>
        </w:rPr>
        <w:lastRenderedPageBreak/>
        <w:t>Štruktúra záväzkov (okrem bankových úverov, pôžičiek a návratných finančných výpomocí, záväzkov zo sociálneho fondu, odloženého daňového záväzku a rezerv) podľa zostatkovej doby splatnosti k 31. decembru 20</w:t>
      </w:r>
      <w:r w:rsidR="00861B09" w:rsidRPr="00504607">
        <w:rPr>
          <w:szCs w:val="18"/>
        </w:rPr>
        <w:t>2</w:t>
      </w:r>
      <w:r w:rsidR="00F80F5A">
        <w:rPr>
          <w:szCs w:val="18"/>
        </w:rPr>
        <w:t>3</w:t>
      </w:r>
      <w:r w:rsidR="00861B09" w:rsidRPr="00504607">
        <w:rPr>
          <w:szCs w:val="18"/>
        </w:rPr>
        <w:t xml:space="preserve"> </w:t>
      </w:r>
      <w:r w:rsidRPr="00504607">
        <w:rPr>
          <w:szCs w:val="18"/>
        </w:rPr>
        <w:t>je uvedená v nasledujúcom prehľade:</w:t>
      </w:r>
      <w:r w:rsidR="00361352" w:rsidRPr="007E73F5">
        <w:rPr>
          <w:szCs w:val="18"/>
        </w:rPr>
        <w:t xml:space="preserve"> </w:t>
      </w:r>
    </w:p>
    <w:p w14:paraId="4156C14E" w14:textId="77777777" w:rsidR="003D3EB5" w:rsidRPr="007E73F5" w:rsidRDefault="003D3EB5" w:rsidP="003D3EB5">
      <w:pPr>
        <w:pStyle w:val="Zkladntext"/>
        <w:rPr>
          <w:szCs w:val="18"/>
        </w:rPr>
      </w:pPr>
    </w:p>
    <w:p w14:paraId="3842B1E4" w14:textId="77777777" w:rsidR="003D3EB5" w:rsidRPr="007E73F5" w:rsidRDefault="003D3EB5" w:rsidP="003D3EB5">
      <w:pPr>
        <w:pStyle w:val="Zkladntext"/>
        <w:rPr>
          <w:szCs w:val="18"/>
        </w:rPr>
      </w:pPr>
    </w:p>
    <w:bookmarkStart w:id="36" w:name="_MON_1500374269"/>
    <w:bookmarkEnd w:id="36"/>
    <w:p w14:paraId="71AF4886" w14:textId="1D2E8B71" w:rsidR="003D3EB5" w:rsidRPr="007E73F5" w:rsidRDefault="00FA4D74" w:rsidP="003D3EB5">
      <w:pPr>
        <w:pStyle w:val="Zkladntext"/>
        <w:rPr>
          <w:szCs w:val="18"/>
        </w:rPr>
      </w:pPr>
      <w:r w:rsidRPr="007E73F5">
        <w:rPr>
          <w:szCs w:val="18"/>
        </w:rPr>
        <w:object w:dxaOrig="8119" w:dyaOrig="6546" w14:anchorId="3CF78D63">
          <v:shape id="_x0000_i1084" type="#_x0000_t75" style="width:437pt;height:338.1pt" o:ole="">
            <v:imagedata r:id="rId29" o:title=""/>
          </v:shape>
          <o:OLEObject Type="Embed" ProgID="Excel.Sheet.12" ShapeID="_x0000_i1084" DrawAspect="Content" ObjectID="_1781339225" r:id="rId30"/>
        </w:object>
      </w:r>
    </w:p>
    <w:p w14:paraId="6C7E2E91" w14:textId="77777777" w:rsidR="003D3EB5" w:rsidRPr="007E73F5" w:rsidRDefault="003D3EB5" w:rsidP="003D3EB5">
      <w:pPr>
        <w:spacing w:after="200" w:line="276" w:lineRule="auto"/>
        <w:rPr>
          <w:sz w:val="18"/>
          <w:szCs w:val="18"/>
        </w:rPr>
      </w:pPr>
      <w:r w:rsidRPr="007E73F5">
        <w:rPr>
          <w:sz w:val="18"/>
          <w:szCs w:val="18"/>
        </w:rPr>
        <w:br w:type="page"/>
      </w:r>
    </w:p>
    <w:p w14:paraId="3FCD747A" w14:textId="5B482B65" w:rsidR="003D3EB5" w:rsidRPr="007E73F5" w:rsidRDefault="003D3EB5" w:rsidP="003D3EB5">
      <w:pPr>
        <w:pStyle w:val="Zkladntext"/>
        <w:rPr>
          <w:szCs w:val="18"/>
        </w:rPr>
      </w:pPr>
      <w:r w:rsidRPr="007E73F5">
        <w:rPr>
          <w:szCs w:val="18"/>
        </w:rPr>
        <w:lastRenderedPageBreak/>
        <w:t>Štruktúra záväzkov (okrem bankových úverov, pôžičiek a návratných finančných výpomocí,</w:t>
      </w:r>
      <w:r w:rsidR="001736DA" w:rsidRPr="007E73F5">
        <w:rPr>
          <w:szCs w:val="18"/>
        </w:rPr>
        <w:t xml:space="preserve"> </w:t>
      </w:r>
      <w:r w:rsidRPr="007E73F5">
        <w:rPr>
          <w:szCs w:val="18"/>
        </w:rPr>
        <w:t>záväzkov zo sociálneho fondu, odloženého daňového záväzku a rezerv) podľa zostatkovej doby splatnosti k 31. decembru 20</w:t>
      </w:r>
      <w:r w:rsidR="004919CD">
        <w:rPr>
          <w:szCs w:val="18"/>
        </w:rPr>
        <w:t>2</w:t>
      </w:r>
      <w:r w:rsidR="000059DA">
        <w:rPr>
          <w:szCs w:val="18"/>
        </w:rPr>
        <w:t>2</w:t>
      </w:r>
      <w:r w:rsidRPr="007E73F5">
        <w:rPr>
          <w:szCs w:val="18"/>
        </w:rPr>
        <w:t xml:space="preserve"> je uvedená v nasledujúcom prehľade:</w:t>
      </w:r>
    </w:p>
    <w:p w14:paraId="47FA3347" w14:textId="77777777" w:rsidR="003D3EB5" w:rsidRPr="007E73F5" w:rsidRDefault="003D3EB5" w:rsidP="003D3EB5">
      <w:pPr>
        <w:pStyle w:val="Zkladntext"/>
        <w:rPr>
          <w:szCs w:val="18"/>
        </w:rPr>
      </w:pPr>
    </w:p>
    <w:p w14:paraId="648E0528" w14:textId="77777777" w:rsidR="003D3EB5" w:rsidRPr="007E73F5" w:rsidRDefault="003D3EB5" w:rsidP="003D3EB5">
      <w:pPr>
        <w:pStyle w:val="Zkladntext"/>
        <w:rPr>
          <w:szCs w:val="18"/>
        </w:rPr>
      </w:pPr>
    </w:p>
    <w:bookmarkStart w:id="37" w:name="_MON_1718090672"/>
    <w:bookmarkEnd w:id="37"/>
    <w:p w14:paraId="3768AB9E" w14:textId="48114A6A" w:rsidR="003D3EB5" w:rsidRPr="007E73F5" w:rsidRDefault="000059DA" w:rsidP="003D3EB5">
      <w:pPr>
        <w:pStyle w:val="Zkladntext"/>
        <w:rPr>
          <w:szCs w:val="18"/>
        </w:rPr>
      </w:pPr>
      <w:r w:rsidRPr="007E73F5">
        <w:rPr>
          <w:szCs w:val="18"/>
        </w:rPr>
        <w:object w:dxaOrig="8147" w:dyaOrig="6557" w14:anchorId="2F94C9CB">
          <v:shape id="_x0000_i1037" type="#_x0000_t75" style="width:6in;height:337.45pt" o:ole="">
            <v:imagedata r:id="rId31" o:title=""/>
          </v:shape>
          <o:OLEObject Type="Embed" ProgID="Excel.Sheet.12" ShapeID="_x0000_i1037" DrawAspect="Content" ObjectID="_1781339226" r:id="rId32"/>
        </w:object>
      </w:r>
    </w:p>
    <w:p w14:paraId="458CAF4E" w14:textId="77777777" w:rsidR="003D3EB5" w:rsidRPr="007E73F5" w:rsidRDefault="003D3EB5" w:rsidP="003D3EB5">
      <w:pPr>
        <w:pStyle w:val="Zkladntext"/>
        <w:rPr>
          <w:szCs w:val="18"/>
        </w:rPr>
      </w:pPr>
    </w:p>
    <w:p w14:paraId="440752BC" w14:textId="67FDD72D" w:rsidR="00F73992" w:rsidRPr="007E73F5" w:rsidRDefault="00F73992" w:rsidP="003D3EB5">
      <w:pPr>
        <w:pStyle w:val="Zkladntext"/>
        <w:rPr>
          <w:szCs w:val="18"/>
        </w:rPr>
      </w:pPr>
    </w:p>
    <w:p w14:paraId="1034D43C" w14:textId="77777777" w:rsidR="00F73992" w:rsidRPr="007E73F5" w:rsidRDefault="00F73992" w:rsidP="003D3EB5">
      <w:pPr>
        <w:pStyle w:val="Zkladntext"/>
        <w:rPr>
          <w:szCs w:val="18"/>
        </w:rPr>
      </w:pPr>
    </w:p>
    <w:p w14:paraId="3F305D26" w14:textId="77777777" w:rsidR="003D3EB5" w:rsidRPr="007E73F5" w:rsidRDefault="003D3EB5" w:rsidP="003D3EB5">
      <w:pPr>
        <w:spacing w:after="200" w:line="276" w:lineRule="auto"/>
        <w:rPr>
          <w:color w:val="0070C0"/>
          <w:sz w:val="18"/>
          <w:szCs w:val="18"/>
        </w:rPr>
      </w:pPr>
      <w:r w:rsidRPr="007E73F5">
        <w:rPr>
          <w:color w:val="0070C0"/>
          <w:sz w:val="18"/>
          <w:szCs w:val="18"/>
        </w:rPr>
        <w:br w:type="page"/>
      </w:r>
    </w:p>
    <w:p w14:paraId="75468C3B" w14:textId="53669A45" w:rsidR="003D3EB5" w:rsidRPr="007E73F5" w:rsidRDefault="003D3EB5" w:rsidP="003D3EB5">
      <w:pPr>
        <w:pStyle w:val="Obyajntext"/>
        <w:ind w:left="426"/>
        <w:rPr>
          <w:rFonts w:ascii="Times New Roman" w:hAnsi="Times New Roman" w:cs="Times New Roman"/>
          <w:sz w:val="18"/>
          <w:szCs w:val="18"/>
        </w:rPr>
      </w:pPr>
    </w:p>
    <w:p w14:paraId="2E7EB8E2" w14:textId="77777777" w:rsidR="003D3EB5" w:rsidRPr="007E73F5" w:rsidRDefault="003D3EB5" w:rsidP="003D3EB5">
      <w:pPr>
        <w:pStyle w:val="Zkladntext"/>
        <w:rPr>
          <w:szCs w:val="18"/>
        </w:rPr>
      </w:pPr>
    </w:p>
    <w:p w14:paraId="26B3329A" w14:textId="77777777" w:rsidR="003D3EB5" w:rsidRPr="002262C2" w:rsidRDefault="003D3EB5" w:rsidP="003D3EB5">
      <w:pPr>
        <w:pStyle w:val="Nadpis2"/>
        <w:numPr>
          <w:ilvl w:val="0"/>
          <w:numId w:val="2"/>
        </w:numPr>
        <w:rPr>
          <w:szCs w:val="18"/>
        </w:rPr>
      </w:pPr>
      <w:r w:rsidRPr="002262C2">
        <w:rPr>
          <w:szCs w:val="18"/>
        </w:rPr>
        <w:t>Sociálny fond</w:t>
      </w:r>
    </w:p>
    <w:p w14:paraId="43A8F28C" w14:textId="77777777" w:rsidR="003D3EB5" w:rsidRPr="007E73F5" w:rsidRDefault="003D3EB5" w:rsidP="003D3EB5">
      <w:pPr>
        <w:pStyle w:val="Zkladntext"/>
        <w:rPr>
          <w:szCs w:val="18"/>
        </w:rPr>
      </w:pPr>
    </w:p>
    <w:p w14:paraId="616B0B07" w14:textId="4E3EA448" w:rsidR="003D3EB5" w:rsidRPr="007E73F5" w:rsidRDefault="003D3EB5" w:rsidP="004E241B">
      <w:pPr>
        <w:pStyle w:val="Zkladntext"/>
        <w:rPr>
          <w:szCs w:val="18"/>
        </w:rPr>
      </w:pPr>
      <w:r w:rsidRPr="007E73F5">
        <w:rPr>
          <w:szCs w:val="18"/>
        </w:rPr>
        <w:t>Tvorba a čerpanie sociálneho fondu v priebehu účtovného obdobia sú znázornené v nasledujúcom prehľade:</w:t>
      </w:r>
    </w:p>
    <w:bookmarkStart w:id="38" w:name="_MON_1500376013"/>
    <w:bookmarkEnd w:id="38"/>
    <w:p w14:paraId="629305C0" w14:textId="649DA2DA" w:rsidR="003D3EB5" w:rsidRPr="007E73F5" w:rsidRDefault="000059DA" w:rsidP="003D3EB5">
      <w:pPr>
        <w:pStyle w:val="Zkladntext"/>
        <w:rPr>
          <w:szCs w:val="18"/>
        </w:rPr>
      </w:pPr>
      <w:r w:rsidRPr="007E73F5">
        <w:rPr>
          <w:szCs w:val="18"/>
        </w:rPr>
        <w:object w:dxaOrig="8828" w:dyaOrig="2030" w14:anchorId="5F113569">
          <v:shape id="_x0000_i1038" type="#_x0000_t75" style="width:439.5pt;height:100.15pt" o:ole="">
            <v:imagedata r:id="rId33" o:title=""/>
          </v:shape>
          <o:OLEObject Type="Embed" ProgID="Excel.Sheet.12" ShapeID="_x0000_i1038" DrawAspect="Content" ObjectID="_1781339227" r:id="rId34"/>
        </w:object>
      </w:r>
    </w:p>
    <w:p w14:paraId="3D507A68" w14:textId="77777777" w:rsidR="003D3EB5" w:rsidRPr="007E73F5" w:rsidRDefault="003D3EB5" w:rsidP="003D3EB5">
      <w:pPr>
        <w:pStyle w:val="Zkladntext"/>
        <w:rPr>
          <w:szCs w:val="18"/>
        </w:rPr>
      </w:pPr>
    </w:p>
    <w:p w14:paraId="5374B196" w14:textId="77777777" w:rsidR="003D3EB5" w:rsidRPr="007E73F5" w:rsidRDefault="003D3EB5" w:rsidP="003D3EB5">
      <w:pPr>
        <w:pStyle w:val="Zkladntext"/>
        <w:rPr>
          <w:szCs w:val="18"/>
        </w:rPr>
      </w:pPr>
      <w:r w:rsidRPr="007E73F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3ECD9E1C" w14:textId="77777777" w:rsidR="003D3EB5" w:rsidRPr="007E73F5" w:rsidRDefault="003D3EB5" w:rsidP="003D3EB5">
      <w:pPr>
        <w:pStyle w:val="Zkladntext"/>
        <w:rPr>
          <w:szCs w:val="18"/>
        </w:rPr>
      </w:pPr>
    </w:p>
    <w:p w14:paraId="7137711C" w14:textId="77777777" w:rsidR="003D3EB5" w:rsidRPr="007E73F5" w:rsidRDefault="003D3EB5" w:rsidP="003D3EB5">
      <w:pPr>
        <w:pStyle w:val="Zkladntext"/>
        <w:rPr>
          <w:szCs w:val="18"/>
        </w:rPr>
      </w:pPr>
    </w:p>
    <w:p w14:paraId="1231EEF8" w14:textId="77777777" w:rsidR="00207303" w:rsidRPr="00C707D1" w:rsidRDefault="003D3EB5" w:rsidP="003D3EB5">
      <w:pPr>
        <w:pStyle w:val="Nadpis2"/>
        <w:numPr>
          <w:ilvl w:val="0"/>
          <w:numId w:val="2"/>
        </w:numPr>
        <w:rPr>
          <w:szCs w:val="18"/>
        </w:rPr>
      </w:pPr>
      <w:r w:rsidRPr="00C707D1">
        <w:rPr>
          <w:szCs w:val="18"/>
        </w:rPr>
        <w:t>Bankové úvery</w:t>
      </w:r>
      <w:r w:rsidR="00F323D3" w:rsidRPr="00C707D1">
        <w:rPr>
          <w:szCs w:val="18"/>
        </w:rPr>
        <w:t xml:space="preserve"> </w:t>
      </w:r>
    </w:p>
    <w:p w14:paraId="19CA074B" w14:textId="77777777" w:rsidR="00207303" w:rsidRDefault="00207303" w:rsidP="00207303">
      <w:pPr>
        <w:pStyle w:val="Nadpis2"/>
        <w:ind w:left="720"/>
        <w:rPr>
          <w:szCs w:val="18"/>
          <w:highlight w:val="yellow"/>
        </w:rPr>
      </w:pPr>
    </w:p>
    <w:p w14:paraId="320397B4" w14:textId="77777777" w:rsidR="003D3EB5" w:rsidRPr="007E73F5" w:rsidRDefault="003D3EB5" w:rsidP="003D3EB5">
      <w:pPr>
        <w:pStyle w:val="Zkladntext"/>
        <w:rPr>
          <w:szCs w:val="18"/>
        </w:rPr>
      </w:pPr>
    </w:p>
    <w:p w14:paraId="4EDF96A0" w14:textId="77777777" w:rsidR="003D3EB5" w:rsidRPr="007E73F5" w:rsidRDefault="003D3EB5" w:rsidP="003D3EB5">
      <w:pPr>
        <w:pStyle w:val="Zkladntext"/>
        <w:rPr>
          <w:szCs w:val="18"/>
        </w:rPr>
      </w:pPr>
      <w:r w:rsidRPr="00A959A6">
        <w:rPr>
          <w:szCs w:val="18"/>
        </w:rPr>
        <w:t>Štruktúra bankových úverov je uvedená v nasledujúcom prehľade:</w:t>
      </w:r>
    </w:p>
    <w:p w14:paraId="72A267D7" w14:textId="77777777" w:rsidR="003D3EB5" w:rsidRPr="007E73F5" w:rsidRDefault="003D3EB5" w:rsidP="003D3EB5">
      <w:pPr>
        <w:pStyle w:val="Zkladntext"/>
        <w:rPr>
          <w:szCs w:val="18"/>
        </w:rPr>
      </w:pPr>
    </w:p>
    <w:bookmarkStart w:id="39" w:name="_MON_1500376125"/>
    <w:bookmarkEnd w:id="39"/>
    <w:p w14:paraId="5B769CA3" w14:textId="20C68B52" w:rsidR="003D3EB5" w:rsidRPr="007E73F5" w:rsidRDefault="00370E44" w:rsidP="003D3EB5">
      <w:pPr>
        <w:pStyle w:val="Zkladntext"/>
        <w:rPr>
          <w:szCs w:val="18"/>
        </w:rPr>
      </w:pPr>
      <w:r w:rsidRPr="007E73F5">
        <w:rPr>
          <w:szCs w:val="18"/>
        </w:rPr>
        <w:object w:dxaOrig="10505" w:dyaOrig="4467" w14:anchorId="323ADEA1">
          <v:shape id="_x0000_i1039" type="#_x0000_t75" style="width:438.25pt;height:183.45pt" o:ole="">
            <v:imagedata r:id="rId35" o:title=""/>
          </v:shape>
          <o:OLEObject Type="Embed" ProgID="Excel.Sheet.12" ShapeID="_x0000_i1039" DrawAspect="Content" ObjectID="_1781339228" r:id="rId36"/>
        </w:object>
      </w:r>
    </w:p>
    <w:p w14:paraId="70640B07" w14:textId="77777777" w:rsidR="003D3EB5" w:rsidRPr="007E73F5" w:rsidRDefault="003D3EB5" w:rsidP="003D3EB5">
      <w:pPr>
        <w:pStyle w:val="Zkladntext"/>
        <w:rPr>
          <w:szCs w:val="18"/>
        </w:rPr>
      </w:pPr>
    </w:p>
    <w:p w14:paraId="2F9F7226" w14:textId="77777777" w:rsidR="00BA20BA" w:rsidRPr="007E73F5" w:rsidRDefault="00BA20BA" w:rsidP="003D3EB5">
      <w:pPr>
        <w:pStyle w:val="Zkladntext"/>
        <w:rPr>
          <w:szCs w:val="18"/>
        </w:rPr>
      </w:pPr>
    </w:p>
    <w:p w14:paraId="49080860" w14:textId="1EAD869D" w:rsidR="003D3EB5" w:rsidRPr="007E73F5" w:rsidRDefault="003D3EB5" w:rsidP="003D3EB5">
      <w:pPr>
        <w:pStyle w:val="Zkladntext"/>
        <w:rPr>
          <w:szCs w:val="18"/>
        </w:rPr>
      </w:pPr>
      <w:r w:rsidRPr="007E73F5">
        <w:rPr>
          <w:szCs w:val="18"/>
        </w:rPr>
        <w:t>Štruktúra bankových úverov podľa zostatkovej doby splatnosti je uvedená v nasledujúcom prehľade:</w:t>
      </w:r>
    </w:p>
    <w:p w14:paraId="39F7EB80" w14:textId="77777777" w:rsidR="003D3EB5" w:rsidRPr="007E73F5" w:rsidRDefault="003D3EB5" w:rsidP="003D3EB5">
      <w:pPr>
        <w:pStyle w:val="Zkladntext"/>
        <w:rPr>
          <w:b/>
          <w:szCs w:val="18"/>
        </w:rPr>
      </w:pPr>
    </w:p>
    <w:bookmarkStart w:id="40" w:name="_MON_1500905883"/>
    <w:bookmarkEnd w:id="40"/>
    <w:p w14:paraId="771268FC" w14:textId="183D5B67" w:rsidR="003D3EB5" w:rsidRPr="007E73F5" w:rsidRDefault="00370E44" w:rsidP="003D3EB5">
      <w:pPr>
        <w:pStyle w:val="Zkladntext"/>
        <w:rPr>
          <w:szCs w:val="18"/>
        </w:rPr>
      </w:pPr>
      <w:r w:rsidRPr="007E73F5">
        <w:rPr>
          <w:szCs w:val="18"/>
        </w:rPr>
        <w:object w:dxaOrig="8909" w:dyaOrig="2030" w14:anchorId="177B8608">
          <v:shape id="_x0000_i1040" type="#_x0000_t75" style="width:433.25pt;height:97.05pt" o:ole="">
            <v:imagedata r:id="rId37" o:title=""/>
          </v:shape>
          <o:OLEObject Type="Embed" ProgID="Excel.Sheet.12" ShapeID="_x0000_i1040" DrawAspect="Content" ObjectID="_1781339229" r:id="rId38"/>
        </w:object>
      </w:r>
    </w:p>
    <w:p w14:paraId="1852836F" w14:textId="77777777" w:rsidR="003D3EB5" w:rsidRPr="007E73F5" w:rsidRDefault="003D3EB5" w:rsidP="003D3EB5">
      <w:pPr>
        <w:pStyle w:val="Zkladntext"/>
        <w:rPr>
          <w:szCs w:val="18"/>
        </w:rPr>
      </w:pPr>
    </w:p>
    <w:p w14:paraId="32CFD99C" w14:textId="77777777" w:rsidR="00370E44" w:rsidRDefault="00370E44">
      <w:pPr>
        <w:spacing w:after="160" w:line="259" w:lineRule="auto"/>
        <w:rPr>
          <w:b/>
          <w:sz w:val="18"/>
          <w:szCs w:val="18"/>
        </w:rPr>
      </w:pPr>
      <w:r>
        <w:rPr>
          <w:szCs w:val="18"/>
        </w:rPr>
        <w:br w:type="page"/>
      </w:r>
    </w:p>
    <w:p w14:paraId="1658E8A8" w14:textId="7BDB9AD5" w:rsidR="003D3EB5" w:rsidRPr="00A959A6" w:rsidRDefault="003D3EB5" w:rsidP="003D3EB5">
      <w:pPr>
        <w:pStyle w:val="Nadpis2"/>
        <w:numPr>
          <w:ilvl w:val="0"/>
          <w:numId w:val="2"/>
        </w:numPr>
        <w:rPr>
          <w:szCs w:val="18"/>
        </w:rPr>
      </w:pPr>
      <w:r w:rsidRPr="00A959A6">
        <w:rPr>
          <w:szCs w:val="18"/>
        </w:rPr>
        <w:lastRenderedPageBreak/>
        <w:t>Pôžičky a návratné finančné výpomoci</w:t>
      </w:r>
    </w:p>
    <w:p w14:paraId="6BE244E7" w14:textId="77777777" w:rsidR="003D3EB5" w:rsidRPr="007E73F5" w:rsidRDefault="003D3EB5" w:rsidP="003D3EB5">
      <w:pPr>
        <w:rPr>
          <w:sz w:val="18"/>
          <w:szCs w:val="18"/>
        </w:rPr>
      </w:pPr>
    </w:p>
    <w:p w14:paraId="627A43E2" w14:textId="166836E7" w:rsidR="003D3EB5" w:rsidRPr="007E73F5" w:rsidRDefault="003D3EB5" w:rsidP="003D3EB5">
      <w:pPr>
        <w:ind w:left="425"/>
        <w:rPr>
          <w:sz w:val="18"/>
          <w:szCs w:val="18"/>
        </w:rPr>
      </w:pPr>
      <w:r w:rsidRPr="00D70F59">
        <w:rPr>
          <w:sz w:val="18"/>
          <w:szCs w:val="18"/>
        </w:rPr>
        <w:t>Spoločnosť obdržala</w:t>
      </w:r>
      <w:r w:rsidR="004B59F3" w:rsidRPr="00D70F59">
        <w:rPr>
          <w:sz w:val="18"/>
          <w:szCs w:val="18"/>
        </w:rPr>
        <w:t xml:space="preserve"> </w:t>
      </w:r>
      <w:r w:rsidRPr="00D70F59">
        <w:rPr>
          <w:sz w:val="18"/>
          <w:szCs w:val="18"/>
        </w:rPr>
        <w:t>dlhodobú úročenú pôžičku</w:t>
      </w:r>
      <w:r w:rsidR="00794E96" w:rsidRPr="00D70F59">
        <w:rPr>
          <w:sz w:val="18"/>
          <w:szCs w:val="18"/>
        </w:rPr>
        <w:t xml:space="preserve"> v roku 20</w:t>
      </w:r>
      <w:r w:rsidR="00543DA2">
        <w:rPr>
          <w:sz w:val="18"/>
          <w:szCs w:val="18"/>
        </w:rPr>
        <w:t>20</w:t>
      </w:r>
      <w:r w:rsidRPr="00D70F59">
        <w:rPr>
          <w:sz w:val="18"/>
          <w:szCs w:val="18"/>
        </w:rPr>
        <w:t xml:space="preserve"> od svojej materskej účtovnej jednotky:</w:t>
      </w:r>
    </w:p>
    <w:p w14:paraId="078B1996" w14:textId="77777777" w:rsidR="003D3EB5" w:rsidRPr="007E73F5" w:rsidRDefault="003D3EB5" w:rsidP="003D3EB5">
      <w:pPr>
        <w:ind w:left="360"/>
        <w:rPr>
          <w:sz w:val="18"/>
          <w:szCs w:val="18"/>
        </w:rPr>
      </w:pPr>
    </w:p>
    <w:bookmarkStart w:id="41" w:name="_Hlk107486404"/>
    <w:bookmarkStart w:id="42" w:name="_MON_1501418455"/>
    <w:bookmarkEnd w:id="42"/>
    <w:p w14:paraId="7E6132DB" w14:textId="75C1CCCA" w:rsidR="003D3EB5" w:rsidRPr="007E73F5" w:rsidRDefault="00FA4D74" w:rsidP="003D3EB5">
      <w:pPr>
        <w:ind w:left="360"/>
        <w:rPr>
          <w:sz w:val="18"/>
          <w:szCs w:val="18"/>
          <w:highlight w:val="yellow"/>
        </w:rPr>
      </w:pPr>
      <w:r w:rsidRPr="007E73F5">
        <w:rPr>
          <w:sz w:val="18"/>
          <w:szCs w:val="18"/>
        </w:rPr>
        <w:object w:dxaOrig="10363" w:dyaOrig="3987" w14:anchorId="78D19594">
          <v:shape id="_x0000_i1087" type="#_x0000_t75" style="width:440.15pt;height:178.45pt" o:ole="">
            <v:imagedata r:id="rId39" o:title=""/>
          </v:shape>
          <o:OLEObject Type="Embed" ProgID="Excel.Sheet.12" ShapeID="_x0000_i1087" DrawAspect="Content" ObjectID="_1781339230" r:id="rId40"/>
        </w:object>
      </w:r>
      <w:bookmarkEnd w:id="41"/>
    </w:p>
    <w:p w14:paraId="71E8F191" w14:textId="77777777" w:rsidR="003D3EB5" w:rsidRPr="007E73F5" w:rsidRDefault="003D3EB5" w:rsidP="003D3EB5">
      <w:pPr>
        <w:pStyle w:val="Zkladntext"/>
        <w:rPr>
          <w:szCs w:val="18"/>
          <w:highlight w:val="yellow"/>
        </w:rPr>
      </w:pPr>
    </w:p>
    <w:p w14:paraId="10884B2E" w14:textId="77777777" w:rsidR="003D3EB5" w:rsidRPr="007E73F5" w:rsidRDefault="003D3EB5" w:rsidP="003D3EB5">
      <w:pPr>
        <w:pStyle w:val="Zkladntext"/>
        <w:rPr>
          <w:szCs w:val="18"/>
          <w:highlight w:val="yellow"/>
        </w:rPr>
      </w:pPr>
    </w:p>
    <w:p w14:paraId="57B8CECB" w14:textId="77777777" w:rsidR="003D3EB5" w:rsidRPr="00D70F59" w:rsidRDefault="003D3EB5" w:rsidP="003D3EB5">
      <w:pPr>
        <w:pStyle w:val="Zkladntext"/>
        <w:rPr>
          <w:szCs w:val="18"/>
        </w:rPr>
      </w:pPr>
      <w:r w:rsidRPr="00EE685D">
        <w:rPr>
          <w:szCs w:val="18"/>
        </w:rPr>
        <w:t>Štruktúra pôžičiek a návratných finančných výpomocí podľa zostatkovej doby splatnosti je uvedená v nasledujúcom prehľade:</w:t>
      </w:r>
    </w:p>
    <w:p w14:paraId="67E22C97" w14:textId="77777777" w:rsidR="003D3EB5" w:rsidRPr="007E73F5" w:rsidRDefault="003D3EB5" w:rsidP="003D3EB5">
      <w:pPr>
        <w:pStyle w:val="Zkladntext"/>
        <w:rPr>
          <w:szCs w:val="18"/>
          <w:highlight w:val="yellow"/>
        </w:rPr>
      </w:pPr>
    </w:p>
    <w:bookmarkStart w:id="43" w:name="_MON_1501418949"/>
    <w:bookmarkEnd w:id="43"/>
    <w:p w14:paraId="6AD59DCE" w14:textId="19E7A761" w:rsidR="003D3EB5" w:rsidRPr="007E73F5" w:rsidRDefault="00FA4D74" w:rsidP="003D3EB5">
      <w:pPr>
        <w:pStyle w:val="Zkladntext"/>
        <w:rPr>
          <w:szCs w:val="18"/>
          <w:highlight w:val="yellow"/>
        </w:rPr>
      </w:pPr>
      <w:r w:rsidRPr="007E73F5">
        <w:rPr>
          <w:szCs w:val="18"/>
        </w:rPr>
        <w:object w:dxaOrig="9069" w:dyaOrig="2026" w14:anchorId="1B644335">
          <v:shape id="_x0000_i1091" type="#_x0000_t75" style="width:437.65pt;height:98.9pt" o:ole="">
            <v:imagedata r:id="rId41" o:title=""/>
          </v:shape>
          <o:OLEObject Type="Embed" ProgID="Excel.Sheet.12" ShapeID="_x0000_i1091" DrawAspect="Content" ObjectID="_1781339231" r:id="rId42"/>
        </w:object>
      </w:r>
    </w:p>
    <w:p w14:paraId="2013D8D4" w14:textId="77777777" w:rsidR="003D3EB5" w:rsidRPr="007E73F5" w:rsidRDefault="003D3EB5" w:rsidP="003D3EB5">
      <w:pPr>
        <w:pStyle w:val="Zkladntext"/>
        <w:rPr>
          <w:szCs w:val="18"/>
          <w:highlight w:val="yellow"/>
        </w:rPr>
      </w:pPr>
    </w:p>
    <w:p w14:paraId="1E92FAA3" w14:textId="77777777" w:rsidR="003D3EB5" w:rsidRPr="007E73F5" w:rsidRDefault="003D3EB5" w:rsidP="003D3EB5">
      <w:pPr>
        <w:pStyle w:val="Zkladntext"/>
        <w:rPr>
          <w:color w:val="00B050"/>
          <w:szCs w:val="18"/>
        </w:rPr>
      </w:pPr>
    </w:p>
    <w:p w14:paraId="660A71DE" w14:textId="77777777" w:rsidR="003D3EB5" w:rsidRPr="007E73F5" w:rsidRDefault="003D3EB5" w:rsidP="003D3EB5">
      <w:pPr>
        <w:pStyle w:val="Zkladntext"/>
        <w:rPr>
          <w:color w:val="00B050"/>
          <w:szCs w:val="18"/>
        </w:rPr>
      </w:pPr>
    </w:p>
    <w:p w14:paraId="39BF2CD6" w14:textId="77777777" w:rsidR="003D3EB5" w:rsidRPr="007E73F5" w:rsidRDefault="003D3EB5" w:rsidP="003D3EB5">
      <w:pPr>
        <w:pStyle w:val="Zkladntext"/>
        <w:rPr>
          <w:color w:val="00B050"/>
          <w:szCs w:val="18"/>
        </w:rPr>
      </w:pPr>
    </w:p>
    <w:p w14:paraId="7627E9C0" w14:textId="77777777" w:rsidR="003D3EB5" w:rsidRPr="007E73F5" w:rsidRDefault="003D3EB5" w:rsidP="003D3EB5">
      <w:pPr>
        <w:pStyle w:val="Zkladntext"/>
        <w:rPr>
          <w:color w:val="00B050"/>
          <w:szCs w:val="18"/>
        </w:rPr>
      </w:pPr>
    </w:p>
    <w:p w14:paraId="021F98E0" w14:textId="77777777" w:rsidR="003D3EB5" w:rsidRPr="007E73F5" w:rsidRDefault="003D3EB5" w:rsidP="00FE2615">
      <w:pPr>
        <w:pStyle w:val="Zkladntext"/>
        <w:ind w:left="0"/>
        <w:rPr>
          <w:szCs w:val="18"/>
        </w:rPr>
      </w:pPr>
    </w:p>
    <w:p w14:paraId="11388612" w14:textId="77777777" w:rsidR="003D3EB5" w:rsidRPr="007E73F5" w:rsidRDefault="003D3EB5" w:rsidP="003D3EB5">
      <w:pPr>
        <w:pStyle w:val="Zkladntext"/>
        <w:rPr>
          <w:szCs w:val="18"/>
        </w:rPr>
      </w:pPr>
    </w:p>
    <w:p w14:paraId="4FA669A5" w14:textId="77777777" w:rsidR="003D3EB5" w:rsidRPr="007E73F5" w:rsidRDefault="003D3EB5" w:rsidP="003D3EB5">
      <w:pPr>
        <w:pStyle w:val="Zkladntext"/>
        <w:rPr>
          <w:szCs w:val="18"/>
        </w:rPr>
      </w:pPr>
    </w:p>
    <w:p w14:paraId="3E2FB64F" w14:textId="7A363EA6" w:rsidR="003D3EB5" w:rsidRPr="007E73F5" w:rsidRDefault="003D3EB5" w:rsidP="003D3EB5">
      <w:pPr>
        <w:pStyle w:val="Zkladntext"/>
        <w:rPr>
          <w:szCs w:val="18"/>
        </w:rPr>
      </w:pPr>
    </w:p>
    <w:p w14:paraId="4771C699" w14:textId="453536FF" w:rsidR="003D3EB5" w:rsidRDefault="003D3EB5" w:rsidP="003D3EB5">
      <w:pPr>
        <w:pStyle w:val="Zkladntext"/>
        <w:rPr>
          <w:szCs w:val="18"/>
        </w:rPr>
      </w:pPr>
    </w:p>
    <w:p w14:paraId="258BB632" w14:textId="074556A2" w:rsidR="00940248" w:rsidRDefault="00940248" w:rsidP="003D3EB5">
      <w:pPr>
        <w:pStyle w:val="Zkladntext"/>
        <w:rPr>
          <w:szCs w:val="18"/>
        </w:rPr>
      </w:pPr>
    </w:p>
    <w:p w14:paraId="0A194C1D" w14:textId="07899E0D" w:rsidR="00AC3685" w:rsidRDefault="00AC3685" w:rsidP="003D3EB5">
      <w:pPr>
        <w:pStyle w:val="Zkladntext"/>
        <w:rPr>
          <w:szCs w:val="18"/>
        </w:rPr>
      </w:pPr>
    </w:p>
    <w:p w14:paraId="4580FDF6" w14:textId="77777777" w:rsidR="00AC3685" w:rsidRPr="007E73F5" w:rsidRDefault="00AC3685" w:rsidP="003D3EB5">
      <w:pPr>
        <w:pStyle w:val="Zkladntext"/>
        <w:rPr>
          <w:szCs w:val="18"/>
        </w:rPr>
      </w:pPr>
    </w:p>
    <w:p w14:paraId="72DCA383" w14:textId="77777777" w:rsidR="003D3EB5" w:rsidRPr="007E73F5" w:rsidRDefault="003D3EB5" w:rsidP="003D3EB5">
      <w:pPr>
        <w:pStyle w:val="Zkladntext"/>
        <w:rPr>
          <w:szCs w:val="18"/>
        </w:rPr>
      </w:pPr>
    </w:p>
    <w:p w14:paraId="34FF35D5" w14:textId="77777777" w:rsidR="00FB5755" w:rsidRDefault="00FB5755">
      <w:pPr>
        <w:spacing w:after="160" w:line="259" w:lineRule="auto"/>
        <w:rPr>
          <w:b/>
          <w:caps/>
          <w:sz w:val="18"/>
          <w:szCs w:val="18"/>
        </w:rPr>
      </w:pPr>
      <w:r>
        <w:rPr>
          <w:szCs w:val="18"/>
        </w:rPr>
        <w:br w:type="page"/>
      </w:r>
    </w:p>
    <w:p w14:paraId="1579C0D1" w14:textId="36214274" w:rsidR="003D3EB5" w:rsidRPr="007E73F5" w:rsidRDefault="003D3EB5" w:rsidP="003D3EB5">
      <w:pPr>
        <w:pStyle w:val="Nadpis1"/>
        <w:ind w:left="360"/>
        <w:rPr>
          <w:szCs w:val="18"/>
        </w:rPr>
      </w:pPr>
      <w:r w:rsidRPr="007E73F5">
        <w:rPr>
          <w:szCs w:val="18"/>
        </w:rPr>
        <w:lastRenderedPageBreak/>
        <w:t>Informácie o PRENÁJMOCH</w:t>
      </w:r>
    </w:p>
    <w:p w14:paraId="7AE6DEE0" w14:textId="77777777" w:rsidR="003D3EB5" w:rsidRPr="007E73F5" w:rsidRDefault="003D3EB5" w:rsidP="003D3EB5">
      <w:pPr>
        <w:pStyle w:val="Zkladntext"/>
        <w:rPr>
          <w:szCs w:val="18"/>
        </w:rPr>
      </w:pPr>
    </w:p>
    <w:p w14:paraId="0601261F" w14:textId="77777777" w:rsidR="003D3EB5" w:rsidRPr="007E73F5" w:rsidRDefault="003D3EB5" w:rsidP="003D3EB5">
      <w:pPr>
        <w:pStyle w:val="Zkladntext"/>
        <w:ind w:left="786"/>
        <w:rPr>
          <w:szCs w:val="18"/>
        </w:rPr>
      </w:pPr>
    </w:p>
    <w:p w14:paraId="39982512" w14:textId="77777777" w:rsidR="003D3EB5" w:rsidRPr="00822AFA" w:rsidRDefault="003D3EB5" w:rsidP="00C17842">
      <w:pPr>
        <w:pStyle w:val="Nadpis2"/>
        <w:numPr>
          <w:ilvl w:val="0"/>
          <w:numId w:val="17"/>
        </w:numPr>
        <w:rPr>
          <w:szCs w:val="18"/>
        </w:rPr>
      </w:pPr>
      <w:r w:rsidRPr="00822AFA">
        <w:rPr>
          <w:szCs w:val="18"/>
        </w:rPr>
        <w:t>Finančný prenájom (Spoločnosť ako nájomca)</w:t>
      </w:r>
    </w:p>
    <w:p w14:paraId="1CD2FA62" w14:textId="77777777" w:rsidR="003D3EB5" w:rsidRPr="007E73F5" w:rsidRDefault="003D3EB5" w:rsidP="003D3EB5">
      <w:pPr>
        <w:pStyle w:val="Zkladntext"/>
        <w:ind w:left="0"/>
        <w:rPr>
          <w:szCs w:val="18"/>
          <w:highlight w:val="yellow"/>
        </w:rPr>
      </w:pPr>
    </w:p>
    <w:p w14:paraId="328CF436" w14:textId="5974C8B9" w:rsidR="00BE48C0" w:rsidRPr="00FA4D74" w:rsidRDefault="00BE48C0" w:rsidP="00BE48C0">
      <w:pPr>
        <w:pStyle w:val="Zkladntext"/>
        <w:rPr>
          <w:szCs w:val="18"/>
        </w:rPr>
      </w:pPr>
      <w:r w:rsidRPr="00FA4D74">
        <w:rPr>
          <w:szCs w:val="18"/>
        </w:rPr>
        <w:t>Spoločnosť m</w:t>
      </w:r>
      <w:r w:rsidR="00645FFC" w:rsidRPr="00FA4D74">
        <w:rPr>
          <w:szCs w:val="18"/>
        </w:rPr>
        <w:t>ala</w:t>
      </w:r>
      <w:r w:rsidRPr="00FA4D74">
        <w:rPr>
          <w:szCs w:val="18"/>
        </w:rPr>
        <w:t xml:space="preserve"> záväzky z finančného prenájmu mikrovlnnej rúry. Výška budúcich platieb rozdelená na istinu a finančný náklad podľa doby splatnosti je uvedená v nasledujúcom prehľade:</w:t>
      </w:r>
    </w:p>
    <w:p w14:paraId="6481886B" w14:textId="77777777" w:rsidR="00BE48C0" w:rsidRPr="00FA4D74" w:rsidRDefault="00BE48C0" w:rsidP="00BE48C0">
      <w:pPr>
        <w:pStyle w:val="Zkladntext"/>
        <w:rPr>
          <w:i/>
          <w:szCs w:val="18"/>
          <w:u w:val="single"/>
        </w:rPr>
      </w:pPr>
    </w:p>
    <w:bookmarkStart w:id="44" w:name="_MON_1749283640"/>
    <w:bookmarkEnd w:id="44"/>
    <w:p w14:paraId="585B51AD" w14:textId="5C62CEDF" w:rsidR="00BE48C0" w:rsidRPr="00FA4D74" w:rsidRDefault="00453CDC" w:rsidP="00BE48C0">
      <w:pPr>
        <w:pStyle w:val="Zkladntext"/>
        <w:ind w:left="708" w:hanging="282"/>
        <w:rPr>
          <w:szCs w:val="18"/>
        </w:rPr>
      </w:pPr>
      <w:r w:rsidRPr="00FA4D74">
        <w:rPr>
          <w:szCs w:val="18"/>
        </w:rPr>
        <w:object w:dxaOrig="8986" w:dyaOrig="2464" w14:anchorId="2136133E">
          <v:shape id="_x0000_i1043" type="#_x0000_t75" style="width:452.65pt;height:122.1pt" o:ole="">
            <v:imagedata r:id="rId43" o:title=""/>
          </v:shape>
          <o:OLEObject Type="Embed" ProgID="Excel.Sheet.12" ShapeID="_x0000_i1043" DrawAspect="Content" ObjectID="_1781339232" r:id="rId44"/>
        </w:object>
      </w:r>
    </w:p>
    <w:p w14:paraId="42594DC3" w14:textId="77777777" w:rsidR="00BE48C0" w:rsidRPr="00FA4D74" w:rsidRDefault="00BE48C0" w:rsidP="00BE48C0">
      <w:pPr>
        <w:pStyle w:val="Zkladntext"/>
        <w:rPr>
          <w:szCs w:val="18"/>
        </w:rPr>
      </w:pPr>
      <w:r w:rsidRPr="00FA4D74">
        <w:rPr>
          <w:szCs w:val="18"/>
        </w:rPr>
        <w:t>Suma finančných nákladov zahŕňa sumu budúcich úrokov.</w:t>
      </w:r>
    </w:p>
    <w:p w14:paraId="64DC4915" w14:textId="77777777" w:rsidR="003D3EB5" w:rsidRPr="00FA4D74" w:rsidRDefault="003D3EB5" w:rsidP="003D3EB5">
      <w:pPr>
        <w:pStyle w:val="Zkladntext"/>
        <w:rPr>
          <w:szCs w:val="18"/>
        </w:rPr>
      </w:pPr>
    </w:p>
    <w:p w14:paraId="71EC8F68" w14:textId="1B792223" w:rsidR="003D3EB5" w:rsidRPr="00E0623A" w:rsidRDefault="003D3EB5" w:rsidP="003D3EB5">
      <w:pPr>
        <w:pStyle w:val="Zkladntext"/>
        <w:rPr>
          <w:szCs w:val="18"/>
        </w:rPr>
      </w:pPr>
      <w:bookmarkStart w:id="45" w:name="_Hlk138076092"/>
      <w:r w:rsidRPr="00FA4D74">
        <w:rPr>
          <w:szCs w:val="18"/>
        </w:rPr>
        <w:t xml:space="preserve">Spoločnosť má záväzky z finančného prenájmu </w:t>
      </w:r>
      <w:r w:rsidR="00645FFC" w:rsidRPr="00FA4D74">
        <w:rPr>
          <w:szCs w:val="18"/>
        </w:rPr>
        <w:t>1</w:t>
      </w:r>
      <w:r w:rsidRPr="00FA4D74">
        <w:rPr>
          <w:szCs w:val="18"/>
        </w:rPr>
        <w:t xml:space="preserve"> osobn</w:t>
      </w:r>
      <w:r w:rsidR="00645FFC" w:rsidRPr="00FA4D74">
        <w:rPr>
          <w:szCs w:val="18"/>
        </w:rPr>
        <w:t>ého auta</w:t>
      </w:r>
      <w:r w:rsidR="00333EEC" w:rsidRPr="00FA4D74">
        <w:rPr>
          <w:szCs w:val="18"/>
        </w:rPr>
        <w:t xml:space="preserve"> a telefónov</w:t>
      </w:r>
      <w:r w:rsidRPr="00FA4D74">
        <w:rPr>
          <w:szCs w:val="18"/>
        </w:rPr>
        <w:t>. Výška budúcich platieb rozdelená na istinu a finančný náklad podľa doby splatnosti je uvedená v nasledujúcom prehľad</w:t>
      </w:r>
      <w:r w:rsidRPr="002B68A3">
        <w:rPr>
          <w:szCs w:val="18"/>
        </w:rPr>
        <w:t>e:</w:t>
      </w:r>
    </w:p>
    <w:p w14:paraId="1B466E63" w14:textId="77777777" w:rsidR="003D3EB5" w:rsidRPr="00E0623A" w:rsidRDefault="003D3EB5" w:rsidP="003D3EB5">
      <w:pPr>
        <w:pStyle w:val="Zkladntext"/>
        <w:rPr>
          <w:i/>
          <w:szCs w:val="18"/>
          <w:u w:val="single"/>
        </w:rPr>
      </w:pPr>
    </w:p>
    <w:bookmarkStart w:id="46" w:name="_MON_1500377241"/>
    <w:bookmarkEnd w:id="46"/>
    <w:p w14:paraId="78058B20" w14:textId="11BE5C36" w:rsidR="003D3EB5" w:rsidRPr="00E0623A" w:rsidRDefault="00FA4D74" w:rsidP="003D3EB5">
      <w:pPr>
        <w:pStyle w:val="Zkladntext"/>
        <w:ind w:left="708" w:hanging="282"/>
        <w:rPr>
          <w:szCs w:val="18"/>
        </w:rPr>
      </w:pPr>
      <w:r w:rsidRPr="00E0623A">
        <w:rPr>
          <w:szCs w:val="18"/>
        </w:rPr>
        <w:object w:dxaOrig="8970" w:dyaOrig="2710" w14:anchorId="49FC2A8A">
          <v:shape id="_x0000_i1096" type="#_x0000_t75" style="width:438.25pt;height:129.6pt" o:ole="">
            <v:imagedata r:id="rId45" o:title=""/>
          </v:shape>
          <o:OLEObject Type="Embed" ProgID="Excel.Sheet.12" ShapeID="_x0000_i1096" DrawAspect="Content" ObjectID="_1781339233" r:id="rId46"/>
        </w:object>
      </w:r>
    </w:p>
    <w:bookmarkEnd w:id="45"/>
    <w:p w14:paraId="7847E24B" w14:textId="77777777" w:rsidR="003D3EB5" w:rsidRPr="007E73F5" w:rsidRDefault="003D3EB5" w:rsidP="003D3EB5">
      <w:pPr>
        <w:pStyle w:val="Nadpis2"/>
        <w:rPr>
          <w:szCs w:val="18"/>
          <w:highlight w:val="yellow"/>
        </w:rPr>
      </w:pPr>
    </w:p>
    <w:p w14:paraId="70BFDD64" w14:textId="77777777" w:rsidR="00E77ABB" w:rsidRDefault="00E77ABB">
      <w:pPr>
        <w:spacing w:after="160" w:line="259" w:lineRule="auto"/>
        <w:rPr>
          <w:b/>
          <w:caps/>
          <w:sz w:val="18"/>
          <w:szCs w:val="18"/>
          <w:highlight w:val="yellow"/>
        </w:rPr>
      </w:pPr>
      <w:bookmarkStart w:id="47" w:name="_Toc530739911"/>
      <w:r>
        <w:rPr>
          <w:szCs w:val="18"/>
          <w:highlight w:val="yellow"/>
        </w:rPr>
        <w:br w:type="page"/>
      </w:r>
    </w:p>
    <w:p w14:paraId="78C1526D" w14:textId="3B16B238" w:rsidR="003D3EB5" w:rsidRPr="00E77ABB" w:rsidRDefault="003D3EB5" w:rsidP="003D3EB5">
      <w:pPr>
        <w:pStyle w:val="Nadpis1"/>
        <w:tabs>
          <w:tab w:val="num" w:pos="360"/>
        </w:tabs>
        <w:spacing w:before="120"/>
        <w:ind w:left="360"/>
        <w:rPr>
          <w:szCs w:val="18"/>
        </w:rPr>
      </w:pPr>
      <w:r w:rsidRPr="00E77ABB">
        <w:rPr>
          <w:szCs w:val="18"/>
        </w:rPr>
        <w:lastRenderedPageBreak/>
        <w:t>Informácie o daniach z príjmov</w:t>
      </w:r>
    </w:p>
    <w:p w14:paraId="2B84111E" w14:textId="77777777" w:rsidR="003D3EB5" w:rsidRPr="007E73F5" w:rsidRDefault="003D3EB5" w:rsidP="003D3EB5">
      <w:pPr>
        <w:pStyle w:val="Zkladntext"/>
        <w:rPr>
          <w:szCs w:val="18"/>
        </w:rPr>
      </w:pPr>
    </w:p>
    <w:p w14:paraId="04916692" w14:textId="77777777" w:rsidR="003D3EB5" w:rsidRPr="007E73F5" w:rsidRDefault="003D3EB5" w:rsidP="003D3EB5">
      <w:pPr>
        <w:pStyle w:val="Zkladntext"/>
        <w:rPr>
          <w:szCs w:val="18"/>
        </w:rPr>
      </w:pPr>
      <w:r w:rsidRPr="007E73F5">
        <w:rPr>
          <w:szCs w:val="18"/>
        </w:rPr>
        <w:t>Prevod od teoretickej dane z príjmov k vykázanej dani z príjmov je uvedený v nasledujúcom prehľade:</w:t>
      </w:r>
    </w:p>
    <w:p w14:paraId="5918AB21" w14:textId="77777777" w:rsidR="003D3EB5" w:rsidRPr="007E73F5" w:rsidRDefault="003D3EB5" w:rsidP="003D3EB5">
      <w:pPr>
        <w:pStyle w:val="Zkladntext"/>
        <w:rPr>
          <w:szCs w:val="18"/>
        </w:rPr>
      </w:pPr>
    </w:p>
    <w:p w14:paraId="226A04C1" w14:textId="77777777" w:rsidR="003D3EB5" w:rsidRPr="007E73F5" w:rsidRDefault="003D3EB5" w:rsidP="003D3EB5">
      <w:pPr>
        <w:pStyle w:val="Zkladntext"/>
        <w:rPr>
          <w:szCs w:val="18"/>
        </w:rPr>
      </w:pPr>
    </w:p>
    <w:bookmarkStart w:id="48" w:name="_MON_1500378072"/>
    <w:bookmarkEnd w:id="48"/>
    <w:p w14:paraId="58452BF1" w14:textId="6F793245" w:rsidR="003D3EB5" w:rsidRDefault="00FA4D74" w:rsidP="003D3EB5">
      <w:pPr>
        <w:pStyle w:val="Zkladntext"/>
        <w:ind w:left="708" w:hanging="282"/>
        <w:rPr>
          <w:szCs w:val="18"/>
        </w:rPr>
      </w:pPr>
      <w:r w:rsidRPr="007E73F5">
        <w:rPr>
          <w:szCs w:val="18"/>
        </w:rPr>
        <w:object w:dxaOrig="9097" w:dyaOrig="5212" w14:anchorId="69F8DA61">
          <v:shape id="_x0000_i1100" type="#_x0000_t75" style="width:436.4pt;height:246.05pt" o:ole="">
            <v:imagedata r:id="rId47" o:title=""/>
          </v:shape>
          <o:OLEObject Type="Embed" ProgID="Excel.Sheet.12" ShapeID="_x0000_i1100" DrawAspect="Content" ObjectID="_1781339234" r:id="rId48"/>
        </w:object>
      </w:r>
    </w:p>
    <w:p w14:paraId="3A820E71" w14:textId="77777777" w:rsidR="00D71697" w:rsidRPr="00D71697" w:rsidRDefault="00D71697" w:rsidP="00D71697">
      <w:pPr>
        <w:pStyle w:val="Nadpis1"/>
        <w:numPr>
          <w:ilvl w:val="0"/>
          <w:numId w:val="0"/>
        </w:numPr>
        <w:spacing w:before="120"/>
        <w:ind w:left="360"/>
        <w:rPr>
          <w:szCs w:val="18"/>
        </w:rPr>
      </w:pPr>
    </w:p>
    <w:bookmarkEnd w:id="47"/>
    <w:p w14:paraId="7CC84C10" w14:textId="55B500D3" w:rsidR="003D3EB5" w:rsidRDefault="003D3EB5" w:rsidP="00055D85">
      <w:pPr>
        <w:pStyle w:val="Nadpis1"/>
        <w:tabs>
          <w:tab w:val="num" w:pos="360"/>
        </w:tabs>
        <w:spacing w:before="120"/>
        <w:ind w:left="360"/>
      </w:pPr>
      <w:r w:rsidRPr="007E73F5">
        <w:t>informácie o POLOŽKÁCH VÝKAZU ZISKOV A</w:t>
      </w:r>
      <w:r w:rsidR="00055D85">
        <w:t> </w:t>
      </w:r>
      <w:r w:rsidRPr="007E73F5">
        <w:t>STRÁT</w:t>
      </w:r>
      <w:bookmarkStart w:id="49" w:name="_Toc530739914"/>
    </w:p>
    <w:p w14:paraId="48E01C56" w14:textId="77777777" w:rsidR="00055D85" w:rsidRPr="00055D85" w:rsidRDefault="00055D85" w:rsidP="00055D85"/>
    <w:p w14:paraId="2B1B0A1C" w14:textId="31222E9A" w:rsidR="003D3EB5" w:rsidRPr="007E73F5" w:rsidRDefault="003D3EB5" w:rsidP="00C17842">
      <w:pPr>
        <w:pStyle w:val="Nadpis2"/>
        <w:numPr>
          <w:ilvl w:val="0"/>
          <w:numId w:val="11"/>
        </w:numPr>
        <w:rPr>
          <w:szCs w:val="18"/>
        </w:rPr>
      </w:pPr>
      <w:r w:rsidRPr="007E73F5">
        <w:rPr>
          <w:szCs w:val="18"/>
        </w:rPr>
        <w:t>Tržby za vlastné výkony a</w:t>
      </w:r>
      <w:r w:rsidR="00A14CA7" w:rsidRPr="007E73F5">
        <w:rPr>
          <w:szCs w:val="18"/>
        </w:rPr>
        <w:t> </w:t>
      </w:r>
      <w:r w:rsidRPr="007E73F5">
        <w:rPr>
          <w:szCs w:val="18"/>
        </w:rPr>
        <w:t>tovar</w:t>
      </w:r>
      <w:bookmarkEnd w:id="49"/>
      <w:r w:rsidR="00A14CA7" w:rsidRPr="007E73F5">
        <w:rPr>
          <w:szCs w:val="18"/>
        </w:rPr>
        <w:t xml:space="preserve"> </w:t>
      </w:r>
    </w:p>
    <w:p w14:paraId="475F973C" w14:textId="77777777" w:rsidR="003D3EB5" w:rsidRPr="00207303" w:rsidRDefault="003D3EB5" w:rsidP="003D3EB5">
      <w:pPr>
        <w:pStyle w:val="Zkladntext"/>
        <w:rPr>
          <w:szCs w:val="18"/>
        </w:rPr>
      </w:pPr>
    </w:p>
    <w:p w14:paraId="3939A214" w14:textId="7236972D" w:rsidR="003D3EB5" w:rsidRPr="007E73F5" w:rsidRDefault="003D3EB5" w:rsidP="003D3EB5">
      <w:pPr>
        <w:pStyle w:val="Zkladntext"/>
        <w:rPr>
          <w:szCs w:val="18"/>
        </w:rPr>
      </w:pPr>
      <w:r w:rsidRPr="00207303">
        <w:rPr>
          <w:szCs w:val="18"/>
        </w:rPr>
        <w:t>Tržby za vlastné výkony a tovar podľa jednotlivých segmentov, t. j. podľa typov výrobkov a služieb, sú uvedené v nasledujúcom prehľade:</w:t>
      </w:r>
    </w:p>
    <w:bookmarkStart w:id="50" w:name="_MON_1500447348"/>
    <w:bookmarkEnd w:id="50"/>
    <w:p w14:paraId="20D7BC05" w14:textId="67FDEA45" w:rsidR="003D3EB5" w:rsidRPr="007E73F5" w:rsidRDefault="00370E44" w:rsidP="003D3EB5">
      <w:pPr>
        <w:pStyle w:val="Zkladntext"/>
        <w:rPr>
          <w:szCs w:val="18"/>
        </w:rPr>
      </w:pPr>
      <w:r w:rsidRPr="007E73F5">
        <w:rPr>
          <w:szCs w:val="18"/>
        </w:rPr>
        <w:object w:dxaOrig="8860" w:dyaOrig="1270" w14:anchorId="7CEC9FCA">
          <v:shape id="_x0000_i1046" type="#_x0000_t75" style="width:438.25pt;height:64.5pt" o:ole="">
            <v:imagedata r:id="rId49" o:title=""/>
          </v:shape>
          <o:OLEObject Type="Embed" ProgID="Excel.Sheet.12" ShapeID="_x0000_i1046" DrawAspect="Content" ObjectID="_1781339235" r:id="rId50"/>
        </w:object>
      </w:r>
    </w:p>
    <w:p w14:paraId="43B631A3" w14:textId="77777777" w:rsidR="003D3EB5" w:rsidRPr="007E73F5" w:rsidRDefault="003D3EB5" w:rsidP="003D3EB5">
      <w:pPr>
        <w:ind w:left="360"/>
        <w:rPr>
          <w:sz w:val="18"/>
          <w:szCs w:val="18"/>
        </w:rPr>
      </w:pPr>
      <w:bookmarkStart w:id="51" w:name="_Toc530739916"/>
    </w:p>
    <w:p w14:paraId="3F9B0CA3" w14:textId="18D1FC78" w:rsidR="003D3EB5" w:rsidRPr="007E73F5" w:rsidRDefault="003D3EB5" w:rsidP="003D3EB5">
      <w:pPr>
        <w:ind w:left="360"/>
        <w:rPr>
          <w:sz w:val="18"/>
          <w:szCs w:val="18"/>
        </w:rPr>
      </w:pPr>
    </w:p>
    <w:p w14:paraId="3A409B90" w14:textId="77777777" w:rsidR="003D3EB5" w:rsidRPr="007E73F5" w:rsidRDefault="003D3EB5" w:rsidP="003D3EB5">
      <w:pPr>
        <w:ind w:left="360"/>
        <w:rPr>
          <w:sz w:val="18"/>
          <w:szCs w:val="18"/>
        </w:rPr>
      </w:pPr>
    </w:p>
    <w:p w14:paraId="5B9CAEB0" w14:textId="77777777" w:rsidR="003D3EB5" w:rsidRPr="00822AFA" w:rsidRDefault="003D3EB5" w:rsidP="00C17842">
      <w:pPr>
        <w:pStyle w:val="Nadpis2"/>
        <w:numPr>
          <w:ilvl w:val="0"/>
          <w:numId w:val="11"/>
        </w:numPr>
        <w:rPr>
          <w:szCs w:val="18"/>
        </w:rPr>
      </w:pPr>
      <w:r w:rsidRPr="00822AFA">
        <w:rPr>
          <w:szCs w:val="18"/>
        </w:rPr>
        <w:t>Ostatné výnosy z hospodárskej činnosti</w:t>
      </w:r>
    </w:p>
    <w:bookmarkStart w:id="52" w:name="_MON_1500439444"/>
    <w:bookmarkEnd w:id="52"/>
    <w:p w14:paraId="25FD42EE" w14:textId="4B6A6394" w:rsidR="00C707D1" w:rsidRDefault="008E4C38" w:rsidP="00E927C9">
      <w:pPr>
        <w:pStyle w:val="Zkladntext"/>
        <w:rPr>
          <w:szCs w:val="18"/>
        </w:rPr>
      </w:pPr>
      <w:r w:rsidRPr="007E73F5">
        <w:rPr>
          <w:szCs w:val="18"/>
        </w:rPr>
        <w:object w:dxaOrig="8768" w:dyaOrig="2260" w14:anchorId="659863DC">
          <v:shape id="_x0000_i1047" type="#_x0000_t75" style="width:444.5pt;height:115.2pt" o:ole="">
            <v:imagedata r:id="rId51" o:title=""/>
          </v:shape>
          <o:OLEObject Type="Embed" ProgID="Excel.Sheet.12" ShapeID="_x0000_i1047" DrawAspect="Content" ObjectID="_1781339236" r:id="rId52"/>
        </w:object>
      </w:r>
      <w:bookmarkEnd w:id="51"/>
    </w:p>
    <w:p w14:paraId="354BA20D" w14:textId="319492C8" w:rsidR="00C707D1" w:rsidRDefault="00C707D1" w:rsidP="003D3EB5">
      <w:pPr>
        <w:ind w:left="450"/>
        <w:rPr>
          <w:sz w:val="18"/>
          <w:szCs w:val="18"/>
        </w:rPr>
      </w:pPr>
    </w:p>
    <w:p w14:paraId="2BCFD621" w14:textId="77777777" w:rsidR="00C707D1" w:rsidRPr="007E73F5" w:rsidRDefault="00C707D1" w:rsidP="003D3EB5">
      <w:pPr>
        <w:ind w:left="450"/>
        <w:rPr>
          <w:sz w:val="18"/>
          <w:szCs w:val="18"/>
        </w:rPr>
      </w:pPr>
    </w:p>
    <w:p w14:paraId="1CEABC18" w14:textId="77777777" w:rsidR="003D3EB5" w:rsidRPr="007E73F5" w:rsidRDefault="003D3EB5" w:rsidP="00A1555B">
      <w:pPr>
        <w:pStyle w:val="Zkladntext"/>
        <w:ind w:left="0"/>
        <w:rPr>
          <w:szCs w:val="18"/>
        </w:rPr>
      </w:pPr>
    </w:p>
    <w:p w14:paraId="743EA8AD" w14:textId="77777777" w:rsidR="003D3EB5" w:rsidRPr="006548E8" w:rsidRDefault="003D3EB5" w:rsidP="00C17842">
      <w:pPr>
        <w:pStyle w:val="Nadpis2"/>
        <w:numPr>
          <w:ilvl w:val="0"/>
          <w:numId w:val="11"/>
        </w:numPr>
        <w:rPr>
          <w:szCs w:val="18"/>
        </w:rPr>
      </w:pPr>
      <w:r w:rsidRPr="006548E8">
        <w:rPr>
          <w:szCs w:val="18"/>
        </w:rPr>
        <w:lastRenderedPageBreak/>
        <w:t>Náklady na poskytnuté služby</w:t>
      </w:r>
    </w:p>
    <w:bookmarkStart w:id="53" w:name="_MON_1500380710"/>
    <w:bookmarkEnd w:id="53"/>
    <w:p w14:paraId="1D27F63B" w14:textId="109020F1" w:rsidR="003D3EB5" w:rsidRPr="007E73F5" w:rsidRDefault="00A3519C" w:rsidP="00940248">
      <w:pPr>
        <w:pStyle w:val="Zkladntext"/>
        <w:ind w:left="516"/>
        <w:jc w:val="left"/>
        <w:rPr>
          <w:szCs w:val="18"/>
        </w:rPr>
      </w:pPr>
      <w:r w:rsidRPr="007E73F5">
        <w:rPr>
          <w:szCs w:val="18"/>
        </w:rPr>
        <w:object w:dxaOrig="8765" w:dyaOrig="2769" w14:anchorId="19E182CE">
          <v:shape id="_x0000_i1048" type="#_x0000_t75" style="width:445.75pt;height:141.5pt" o:ole="">
            <v:imagedata r:id="rId53" o:title=""/>
          </v:shape>
          <o:OLEObject Type="Embed" ProgID="Excel.Sheet.12" ShapeID="_x0000_i1048" DrawAspect="Content" ObjectID="_1781339237" r:id="rId54"/>
        </w:object>
      </w:r>
    </w:p>
    <w:p w14:paraId="211DF0EE" w14:textId="72BB2DA8" w:rsidR="003D3EB5" w:rsidRPr="007E73F5" w:rsidRDefault="003D3EB5" w:rsidP="003D3EB5">
      <w:pPr>
        <w:spacing w:after="200" w:line="276" w:lineRule="auto"/>
        <w:rPr>
          <w:b/>
          <w:sz w:val="18"/>
          <w:szCs w:val="18"/>
        </w:rPr>
      </w:pPr>
    </w:p>
    <w:p w14:paraId="14B0967B" w14:textId="77777777" w:rsidR="003D3EB5" w:rsidRPr="00EB5C3D" w:rsidRDefault="003D3EB5" w:rsidP="00C17842">
      <w:pPr>
        <w:pStyle w:val="Nadpis2"/>
        <w:numPr>
          <w:ilvl w:val="0"/>
          <w:numId w:val="11"/>
        </w:numPr>
        <w:rPr>
          <w:szCs w:val="18"/>
        </w:rPr>
      </w:pPr>
      <w:r w:rsidRPr="00EB5C3D">
        <w:rPr>
          <w:szCs w:val="18"/>
        </w:rPr>
        <w:t>Ostatné náklady na hospodársku činnosť</w:t>
      </w:r>
    </w:p>
    <w:p w14:paraId="5589B31D" w14:textId="77777777" w:rsidR="003D3EB5" w:rsidRPr="007E73F5" w:rsidRDefault="003D3EB5" w:rsidP="003D3EB5">
      <w:pPr>
        <w:rPr>
          <w:sz w:val="18"/>
          <w:szCs w:val="18"/>
        </w:rPr>
      </w:pPr>
    </w:p>
    <w:bookmarkStart w:id="54" w:name="_MON_1500380926"/>
    <w:bookmarkEnd w:id="54"/>
    <w:p w14:paraId="1EA955D9" w14:textId="43924EF6" w:rsidR="003D3EB5" w:rsidRPr="007E73F5" w:rsidRDefault="00283D8A" w:rsidP="003D3EB5">
      <w:pPr>
        <w:pStyle w:val="Zkladntext"/>
        <w:rPr>
          <w:szCs w:val="18"/>
        </w:rPr>
      </w:pPr>
      <w:r w:rsidRPr="007E73F5">
        <w:rPr>
          <w:szCs w:val="18"/>
        </w:rPr>
        <w:object w:dxaOrig="9147" w:dyaOrig="1751" w14:anchorId="7B63D959">
          <v:shape id="_x0000_i1049" type="#_x0000_t75" style="width:438.9pt;height:86.4pt" o:ole="">
            <v:imagedata r:id="rId55" o:title=""/>
          </v:shape>
          <o:OLEObject Type="Embed" ProgID="Excel.Sheet.12" ShapeID="_x0000_i1049" DrawAspect="Content" ObjectID="_1781339238" r:id="rId56"/>
        </w:object>
      </w:r>
    </w:p>
    <w:p w14:paraId="614F3867" w14:textId="77777777" w:rsidR="003D3EB5" w:rsidRPr="007E73F5" w:rsidRDefault="003D3EB5" w:rsidP="003D3EB5">
      <w:pPr>
        <w:pStyle w:val="Zkladntext"/>
        <w:ind w:left="720"/>
        <w:rPr>
          <w:szCs w:val="18"/>
        </w:rPr>
      </w:pPr>
    </w:p>
    <w:p w14:paraId="4D27196D" w14:textId="66388E38" w:rsidR="00B60E20" w:rsidRDefault="00B60E20" w:rsidP="007B2257">
      <w:pPr>
        <w:pStyle w:val="Zkladntext"/>
        <w:rPr>
          <w:szCs w:val="18"/>
        </w:rPr>
      </w:pPr>
      <w:r>
        <w:rPr>
          <w:szCs w:val="18"/>
        </w:rPr>
        <w:t>Vo vyššie uvedenej tabuľke sú uvádzané náklady z riadkov č. 24 a č. 26 Výkazu ziskov a strát.</w:t>
      </w:r>
    </w:p>
    <w:p w14:paraId="63B958C3" w14:textId="77777777" w:rsidR="00B60E20" w:rsidRDefault="00B60E20" w:rsidP="007B2257">
      <w:pPr>
        <w:pStyle w:val="Zkladntext"/>
        <w:rPr>
          <w:szCs w:val="18"/>
        </w:rPr>
      </w:pPr>
    </w:p>
    <w:p w14:paraId="2A264A6D" w14:textId="14009FD0" w:rsidR="007B2257" w:rsidRPr="007E73F5" w:rsidRDefault="007B2257" w:rsidP="007B2257">
      <w:pPr>
        <w:pStyle w:val="Zkladntext"/>
        <w:rPr>
          <w:szCs w:val="18"/>
        </w:rPr>
      </w:pPr>
      <w:r w:rsidRPr="00DE2774">
        <w:rPr>
          <w:szCs w:val="18"/>
        </w:rPr>
        <w:t>V</w:t>
      </w:r>
      <w:r w:rsidR="00177B9C" w:rsidRPr="00DE2774">
        <w:rPr>
          <w:szCs w:val="18"/>
        </w:rPr>
        <w:t xml:space="preserve"> roku 2022 v </w:t>
      </w:r>
      <w:r w:rsidRPr="00DE2774">
        <w:rPr>
          <w:szCs w:val="18"/>
        </w:rPr>
        <w:t>sume 357</w:t>
      </w:r>
      <w:r w:rsidR="002B68A3" w:rsidRPr="00DE2774">
        <w:rPr>
          <w:szCs w:val="18"/>
        </w:rPr>
        <w:t xml:space="preserve"> </w:t>
      </w:r>
      <w:r w:rsidRPr="00DE2774">
        <w:rPr>
          <w:szCs w:val="18"/>
        </w:rPr>
        <w:t>528 EUR je uvedená aj zostatková hodnota dlhodobých majetkov, ktoré boli predané v rámci predaja časti podniku vo výške 328</w:t>
      </w:r>
      <w:r w:rsidR="002B68A3" w:rsidRPr="00DE2774">
        <w:rPr>
          <w:szCs w:val="18"/>
        </w:rPr>
        <w:t xml:space="preserve"> </w:t>
      </w:r>
      <w:r w:rsidRPr="00DE2774">
        <w:rPr>
          <w:szCs w:val="18"/>
        </w:rPr>
        <w:t>394 EUR.</w:t>
      </w:r>
      <w:r>
        <w:rPr>
          <w:szCs w:val="18"/>
        </w:rPr>
        <w:t xml:space="preserve"> </w:t>
      </w:r>
    </w:p>
    <w:p w14:paraId="53B56787" w14:textId="77777777" w:rsidR="003D3EB5" w:rsidRPr="007E73F5" w:rsidRDefault="003D3EB5" w:rsidP="003D3EB5">
      <w:pPr>
        <w:pStyle w:val="Zkladntext"/>
        <w:ind w:left="720"/>
        <w:rPr>
          <w:szCs w:val="18"/>
        </w:rPr>
      </w:pPr>
    </w:p>
    <w:p w14:paraId="7151764A" w14:textId="6B76A76A" w:rsidR="003D3EB5" w:rsidRPr="007E73F5" w:rsidRDefault="003D3EB5" w:rsidP="003D3EB5">
      <w:pPr>
        <w:ind w:left="426"/>
        <w:rPr>
          <w:sz w:val="18"/>
          <w:szCs w:val="18"/>
        </w:rPr>
      </w:pPr>
    </w:p>
    <w:p w14:paraId="5D33E353" w14:textId="22B4EBDD" w:rsidR="003D3EB5" w:rsidRPr="007E73F5" w:rsidRDefault="003D3EB5" w:rsidP="00C17842">
      <w:pPr>
        <w:pStyle w:val="Nadpis2"/>
        <w:numPr>
          <w:ilvl w:val="0"/>
          <w:numId w:val="11"/>
        </w:numPr>
        <w:rPr>
          <w:szCs w:val="18"/>
        </w:rPr>
      </w:pPr>
      <w:r w:rsidRPr="007E73F5">
        <w:rPr>
          <w:szCs w:val="18"/>
        </w:rPr>
        <w:t>Finančné náklady</w:t>
      </w:r>
    </w:p>
    <w:p w14:paraId="2AA4DD77" w14:textId="77777777" w:rsidR="003D3EB5" w:rsidRPr="007E73F5" w:rsidRDefault="003D3EB5" w:rsidP="003D3EB5">
      <w:pPr>
        <w:rPr>
          <w:sz w:val="18"/>
          <w:szCs w:val="18"/>
        </w:rPr>
      </w:pPr>
    </w:p>
    <w:bookmarkStart w:id="55" w:name="_MON_1500381210"/>
    <w:bookmarkEnd w:id="55"/>
    <w:p w14:paraId="11D0F0CE" w14:textId="60617C38" w:rsidR="003D3EB5" w:rsidRPr="007E73F5" w:rsidRDefault="00FA4D74" w:rsidP="003D3EB5">
      <w:pPr>
        <w:pStyle w:val="Zkladntext"/>
        <w:tabs>
          <w:tab w:val="left" w:pos="9072"/>
        </w:tabs>
        <w:rPr>
          <w:szCs w:val="18"/>
        </w:rPr>
      </w:pPr>
      <w:r w:rsidRPr="007E73F5">
        <w:rPr>
          <w:szCs w:val="18"/>
        </w:rPr>
        <w:object w:dxaOrig="9004" w:dyaOrig="2273" w14:anchorId="589300A9">
          <v:shape id="_x0000_i1104" type="#_x0000_t75" style="width:438.25pt;height:114.55pt" o:ole="">
            <v:imagedata r:id="rId57" o:title=""/>
          </v:shape>
          <o:OLEObject Type="Embed" ProgID="Excel.Sheet.12" ShapeID="_x0000_i1104" DrawAspect="Content" ObjectID="_1781339239" r:id="rId58"/>
        </w:object>
      </w:r>
    </w:p>
    <w:p w14:paraId="4357647E" w14:textId="77777777" w:rsidR="00405966" w:rsidRPr="007E73F5" w:rsidRDefault="00405966" w:rsidP="003D3EB5">
      <w:pPr>
        <w:pStyle w:val="Zkladntext"/>
        <w:ind w:left="851" w:hanging="142"/>
        <w:rPr>
          <w:szCs w:val="18"/>
        </w:rPr>
      </w:pPr>
    </w:p>
    <w:p w14:paraId="40CC7D9D" w14:textId="77777777" w:rsidR="003D3EB5" w:rsidRPr="00D13905" w:rsidRDefault="003D3EB5" w:rsidP="00C17842">
      <w:pPr>
        <w:pStyle w:val="Nadpis2"/>
        <w:numPr>
          <w:ilvl w:val="0"/>
          <w:numId w:val="11"/>
        </w:numPr>
        <w:rPr>
          <w:szCs w:val="18"/>
        </w:rPr>
      </w:pPr>
      <w:r w:rsidRPr="00D13905">
        <w:rPr>
          <w:szCs w:val="18"/>
        </w:rPr>
        <w:t>Náklady za audit a poradenstvo</w:t>
      </w:r>
    </w:p>
    <w:p w14:paraId="7FFBC048" w14:textId="77777777" w:rsidR="003D3EB5" w:rsidRPr="007E73F5" w:rsidRDefault="003D3EB5" w:rsidP="003D3EB5">
      <w:pPr>
        <w:rPr>
          <w:sz w:val="18"/>
          <w:szCs w:val="18"/>
        </w:rPr>
      </w:pPr>
    </w:p>
    <w:p w14:paraId="780C7899" w14:textId="2E688965" w:rsidR="003D3EB5" w:rsidRPr="007E73F5" w:rsidRDefault="003D3EB5" w:rsidP="003D3EB5">
      <w:pPr>
        <w:pStyle w:val="Zkladntext"/>
        <w:rPr>
          <w:szCs w:val="18"/>
        </w:rPr>
      </w:pPr>
      <w:r w:rsidRPr="007E73F5">
        <w:rPr>
          <w:szCs w:val="18"/>
        </w:rPr>
        <w:t>Náklady za audit a poradenstvo obsahujú náklady za overenie účtovnej závierky audítorskou spoločnosťou a iné služby poskytnuté touto spoločnosťou v nasledujúcom členení:</w:t>
      </w:r>
      <w:r w:rsidR="00200CF9" w:rsidRPr="007E73F5">
        <w:rPr>
          <w:szCs w:val="18"/>
        </w:rPr>
        <w:t xml:space="preserve"> </w:t>
      </w:r>
    </w:p>
    <w:bookmarkStart w:id="56" w:name="_Hlk107478526"/>
    <w:bookmarkStart w:id="57" w:name="_MON_1500381852"/>
    <w:bookmarkEnd w:id="57"/>
    <w:p w14:paraId="234142FF" w14:textId="5932BD74" w:rsidR="003D3EB5" w:rsidRPr="007E73F5" w:rsidRDefault="00FA4D74" w:rsidP="00405966">
      <w:pPr>
        <w:pStyle w:val="Zkladntext"/>
        <w:rPr>
          <w:szCs w:val="18"/>
        </w:rPr>
      </w:pPr>
      <w:r w:rsidRPr="007E73F5">
        <w:rPr>
          <w:szCs w:val="18"/>
        </w:rPr>
        <w:object w:dxaOrig="8752" w:dyaOrig="2492" w14:anchorId="1A8D3C72">
          <v:shape id="_x0000_i1107" type="#_x0000_t75" style="width:445.75pt;height:122.1pt" o:ole="">
            <v:imagedata r:id="rId59" o:title=""/>
          </v:shape>
          <o:OLEObject Type="Embed" ProgID="Excel.Sheet.12" ShapeID="_x0000_i1107" DrawAspect="Content" ObjectID="_1781339240" r:id="rId60"/>
        </w:object>
      </w:r>
      <w:bookmarkEnd w:id="56"/>
    </w:p>
    <w:p w14:paraId="19B3EFA7" w14:textId="77777777" w:rsidR="003D3EB5" w:rsidRPr="007E73F5" w:rsidRDefault="003D3EB5" w:rsidP="00C17842">
      <w:pPr>
        <w:pStyle w:val="Nadpis2"/>
        <w:numPr>
          <w:ilvl w:val="0"/>
          <w:numId w:val="11"/>
        </w:numPr>
        <w:rPr>
          <w:szCs w:val="18"/>
        </w:rPr>
      </w:pPr>
      <w:r w:rsidRPr="007E73F5">
        <w:rPr>
          <w:szCs w:val="18"/>
        </w:rPr>
        <w:lastRenderedPageBreak/>
        <w:t xml:space="preserve">Čistý obrat </w:t>
      </w:r>
    </w:p>
    <w:p w14:paraId="26FDAA4B" w14:textId="77777777" w:rsidR="003D3EB5" w:rsidRPr="007E73F5" w:rsidRDefault="003D3EB5" w:rsidP="003D3EB5">
      <w:pPr>
        <w:pStyle w:val="Zkladntext"/>
        <w:rPr>
          <w:szCs w:val="18"/>
        </w:rPr>
      </w:pPr>
    </w:p>
    <w:p w14:paraId="6C7AC3CE" w14:textId="7CF8145B" w:rsidR="003D3EB5" w:rsidRPr="007E73F5" w:rsidRDefault="003D3EB5" w:rsidP="003D3EB5">
      <w:pPr>
        <w:pStyle w:val="Zkladntext"/>
        <w:rPr>
          <w:szCs w:val="18"/>
        </w:rPr>
      </w:pPr>
      <w:r w:rsidRPr="007E73F5">
        <w:rPr>
          <w:szCs w:val="18"/>
        </w:rPr>
        <w:t>Členenie čistého obratu podľa § 2 ods. 15 zákona o</w:t>
      </w:r>
      <w:r w:rsidR="00072E33" w:rsidRPr="007E73F5">
        <w:rPr>
          <w:szCs w:val="18"/>
        </w:rPr>
        <w:t> </w:t>
      </w:r>
      <w:r w:rsidRPr="007E73F5">
        <w:rPr>
          <w:szCs w:val="18"/>
        </w:rPr>
        <w:t>účtovníctve</w:t>
      </w:r>
      <w:r w:rsidR="00072E33" w:rsidRPr="007E73F5">
        <w:rPr>
          <w:szCs w:val="18"/>
        </w:rPr>
        <w:t>:</w:t>
      </w:r>
    </w:p>
    <w:p w14:paraId="11717791" w14:textId="4904C181" w:rsidR="00CA1422" w:rsidRPr="007E73F5" w:rsidRDefault="00CA1422" w:rsidP="003D3EB5">
      <w:pPr>
        <w:pStyle w:val="Zkladntext"/>
        <w:rPr>
          <w:szCs w:val="18"/>
          <w:highlight w:val="yellow"/>
        </w:rPr>
      </w:pPr>
    </w:p>
    <w:bookmarkStart w:id="58" w:name="_MON_1500382872"/>
    <w:bookmarkEnd w:id="58"/>
    <w:p w14:paraId="43DAC459" w14:textId="51BA6E15" w:rsidR="003D3EB5" w:rsidRPr="007E73F5" w:rsidRDefault="00A41A42" w:rsidP="003D3EB5">
      <w:pPr>
        <w:pStyle w:val="Zkladntext"/>
        <w:rPr>
          <w:szCs w:val="18"/>
        </w:rPr>
      </w:pPr>
      <w:r w:rsidRPr="007E73F5">
        <w:rPr>
          <w:szCs w:val="18"/>
        </w:rPr>
        <w:object w:dxaOrig="8876" w:dyaOrig="1753" w14:anchorId="3754AE37">
          <v:shape id="_x0000_i1052" type="#_x0000_t75" style="width:446.4pt;height:86.4pt" o:ole="">
            <v:imagedata r:id="rId61" o:title=""/>
          </v:shape>
          <o:OLEObject Type="Embed" ProgID="Excel.Sheet.12" ShapeID="_x0000_i1052" DrawAspect="Content" ObjectID="_1781339241" r:id="rId62"/>
        </w:object>
      </w:r>
    </w:p>
    <w:p w14:paraId="6BD85833" w14:textId="65BC9D1A" w:rsidR="008B17FC" w:rsidRPr="007E73F5" w:rsidRDefault="008B17FC" w:rsidP="003D3EB5">
      <w:pPr>
        <w:pStyle w:val="Zkladntext"/>
        <w:rPr>
          <w:szCs w:val="18"/>
        </w:rPr>
      </w:pPr>
    </w:p>
    <w:p w14:paraId="0FE3E2F6" w14:textId="77777777" w:rsidR="008B17FC" w:rsidRPr="007E73F5" w:rsidRDefault="008B17FC" w:rsidP="003D3EB5">
      <w:pPr>
        <w:pStyle w:val="Zkladntext"/>
        <w:rPr>
          <w:szCs w:val="18"/>
        </w:rPr>
      </w:pPr>
    </w:p>
    <w:p w14:paraId="66DE9E44" w14:textId="77777777" w:rsidR="003D3EB5" w:rsidRPr="007E73F5" w:rsidRDefault="003D3EB5" w:rsidP="003D3EB5">
      <w:pPr>
        <w:pStyle w:val="Nadpis1"/>
        <w:tabs>
          <w:tab w:val="num" w:pos="360"/>
        </w:tabs>
        <w:spacing w:before="240" w:after="60"/>
        <w:ind w:left="360"/>
        <w:rPr>
          <w:szCs w:val="18"/>
        </w:rPr>
      </w:pPr>
      <w:r w:rsidRPr="007E73F5">
        <w:rPr>
          <w:szCs w:val="18"/>
        </w:rPr>
        <w:t>Informácie o iných aktívach a iných pasívach</w:t>
      </w:r>
    </w:p>
    <w:p w14:paraId="056A75DE" w14:textId="77777777" w:rsidR="003D3EB5" w:rsidRPr="007E73F5" w:rsidRDefault="003D3EB5" w:rsidP="003D3EB5">
      <w:pPr>
        <w:rPr>
          <w:sz w:val="18"/>
          <w:szCs w:val="18"/>
        </w:rPr>
      </w:pPr>
    </w:p>
    <w:p w14:paraId="60386CFC" w14:textId="77777777" w:rsidR="003D3EB5" w:rsidRPr="004B7DF7" w:rsidRDefault="003D3EB5" w:rsidP="00C17842">
      <w:pPr>
        <w:pStyle w:val="Nadpis2"/>
        <w:numPr>
          <w:ilvl w:val="0"/>
          <w:numId w:val="18"/>
        </w:numPr>
        <w:rPr>
          <w:szCs w:val="18"/>
        </w:rPr>
      </w:pPr>
      <w:r w:rsidRPr="004B7DF7">
        <w:rPr>
          <w:szCs w:val="18"/>
        </w:rPr>
        <w:t>Podmienený majetok</w:t>
      </w:r>
    </w:p>
    <w:p w14:paraId="6FB9E73F" w14:textId="77777777" w:rsidR="003D3EB5" w:rsidRPr="004B7DF7" w:rsidRDefault="003D3EB5" w:rsidP="003D3EB5">
      <w:pPr>
        <w:rPr>
          <w:sz w:val="18"/>
          <w:szCs w:val="18"/>
        </w:rPr>
      </w:pPr>
    </w:p>
    <w:p w14:paraId="1A60EE59" w14:textId="4D81E702" w:rsidR="004B7DF7" w:rsidRPr="004B7DF7" w:rsidRDefault="004B7DF7" w:rsidP="004B7DF7">
      <w:pPr>
        <w:pStyle w:val="Zkladntext"/>
        <w:rPr>
          <w:szCs w:val="18"/>
        </w:rPr>
      </w:pPr>
      <w:r w:rsidRPr="004B7DF7">
        <w:rPr>
          <w:szCs w:val="18"/>
        </w:rPr>
        <w:t>Nemá obsahovú náplň.</w:t>
      </w:r>
    </w:p>
    <w:p w14:paraId="4BAACC7E" w14:textId="77777777" w:rsidR="003D3EB5" w:rsidRPr="004B7DF7" w:rsidRDefault="003D3EB5" w:rsidP="003D3EB5">
      <w:pPr>
        <w:rPr>
          <w:sz w:val="18"/>
          <w:szCs w:val="18"/>
        </w:rPr>
      </w:pPr>
    </w:p>
    <w:p w14:paraId="7273EA9B" w14:textId="77777777" w:rsidR="003D3EB5" w:rsidRPr="004B7DF7" w:rsidRDefault="003D3EB5" w:rsidP="00C17842">
      <w:pPr>
        <w:pStyle w:val="Nadpis2"/>
        <w:numPr>
          <w:ilvl w:val="0"/>
          <w:numId w:val="18"/>
        </w:numPr>
        <w:rPr>
          <w:szCs w:val="18"/>
        </w:rPr>
      </w:pPr>
      <w:r w:rsidRPr="004B7DF7">
        <w:rPr>
          <w:szCs w:val="18"/>
        </w:rPr>
        <w:t>Podmienené záväzky</w:t>
      </w:r>
    </w:p>
    <w:p w14:paraId="63FC22F5" w14:textId="28A2E40F" w:rsidR="003D3EB5" w:rsidRPr="004B7DF7" w:rsidRDefault="003D3EB5" w:rsidP="003D3EB5">
      <w:pPr>
        <w:pStyle w:val="Zkladntext"/>
        <w:rPr>
          <w:szCs w:val="18"/>
        </w:rPr>
      </w:pPr>
    </w:p>
    <w:p w14:paraId="7FC5EE01" w14:textId="77777777" w:rsidR="004B7DF7" w:rsidRPr="004B7DF7" w:rsidRDefault="004B7DF7" w:rsidP="004B7DF7">
      <w:pPr>
        <w:pStyle w:val="Zkladntext"/>
        <w:rPr>
          <w:szCs w:val="18"/>
        </w:rPr>
      </w:pPr>
      <w:r w:rsidRPr="004B7DF7">
        <w:rPr>
          <w:szCs w:val="18"/>
        </w:rPr>
        <w:t>Nemá obsahovú náplň.</w:t>
      </w:r>
    </w:p>
    <w:p w14:paraId="0847C77C" w14:textId="77777777" w:rsidR="003D3EB5" w:rsidRPr="004B7DF7" w:rsidRDefault="003D3EB5" w:rsidP="003D3EB5">
      <w:pPr>
        <w:pStyle w:val="Zkladntext"/>
        <w:rPr>
          <w:szCs w:val="18"/>
        </w:rPr>
      </w:pPr>
    </w:p>
    <w:p w14:paraId="44BC9313" w14:textId="77777777" w:rsidR="003D3EB5" w:rsidRPr="004B7DF7" w:rsidRDefault="003D3EB5" w:rsidP="00C17842">
      <w:pPr>
        <w:pStyle w:val="Nadpis2"/>
        <w:numPr>
          <w:ilvl w:val="0"/>
          <w:numId w:val="18"/>
        </w:numPr>
        <w:rPr>
          <w:szCs w:val="18"/>
        </w:rPr>
      </w:pPr>
      <w:r w:rsidRPr="004B7DF7">
        <w:rPr>
          <w:szCs w:val="18"/>
        </w:rPr>
        <w:t>Ostatné finančné povinnosti</w:t>
      </w:r>
    </w:p>
    <w:p w14:paraId="11630E21" w14:textId="107FF96E" w:rsidR="003D3EB5" w:rsidRPr="004B7DF7" w:rsidRDefault="003D3EB5" w:rsidP="003D3EB5">
      <w:pPr>
        <w:pStyle w:val="Zkladntext"/>
        <w:rPr>
          <w:szCs w:val="18"/>
        </w:rPr>
      </w:pPr>
    </w:p>
    <w:p w14:paraId="1AC4319B" w14:textId="33E5FC1B" w:rsidR="004B7DF7" w:rsidRPr="004B7DF7" w:rsidRDefault="004B7DF7" w:rsidP="004B7DF7">
      <w:pPr>
        <w:pStyle w:val="Zkladntext"/>
        <w:ind w:left="0"/>
        <w:rPr>
          <w:szCs w:val="18"/>
        </w:rPr>
      </w:pPr>
      <w:r w:rsidRPr="004B7DF7">
        <w:rPr>
          <w:szCs w:val="18"/>
        </w:rPr>
        <w:t xml:space="preserve">        Nemá obsahovú náplň.</w:t>
      </w:r>
    </w:p>
    <w:p w14:paraId="76A27566" w14:textId="77777777" w:rsidR="004B7DF7" w:rsidRPr="004B7DF7" w:rsidRDefault="004B7DF7" w:rsidP="004B7DF7">
      <w:pPr>
        <w:pStyle w:val="Zkladntext"/>
        <w:ind w:left="0"/>
        <w:rPr>
          <w:b/>
          <w:i/>
          <w:szCs w:val="18"/>
          <w:u w:val="single"/>
        </w:rPr>
      </w:pPr>
    </w:p>
    <w:p w14:paraId="5DBDA0BC" w14:textId="77777777" w:rsidR="003D3EB5" w:rsidRPr="004B7DF7" w:rsidRDefault="003D3EB5" w:rsidP="003D3EB5">
      <w:pPr>
        <w:pStyle w:val="Zkladntext"/>
        <w:rPr>
          <w:b/>
          <w:i/>
          <w:szCs w:val="18"/>
          <w:u w:val="single"/>
        </w:rPr>
      </w:pPr>
    </w:p>
    <w:p w14:paraId="4ECC3353" w14:textId="77777777" w:rsidR="003D3EB5" w:rsidRPr="004B7DF7" w:rsidRDefault="003D3EB5" w:rsidP="00C17842">
      <w:pPr>
        <w:pStyle w:val="Nadpis2"/>
        <w:numPr>
          <w:ilvl w:val="0"/>
          <w:numId w:val="18"/>
        </w:numPr>
        <w:rPr>
          <w:szCs w:val="18"/>
        </w:rPr>
      </w:pPr>
      <w:r w:rsidRPr="004B7DF7">
        <w:rPr>
          <w:szCs w:val="18"/>
        </w:rPr>
        <w:t>Najatý majetok</w:t>
      </w:r>
    </w:p>
    <w:p w14:paraId="0AD9C7A1" w14:textId="713DC283" w:rsidR="003D3EB5" w:rsidRPr="004B7DF7" w:rsidRDefault="003D3EB5" w:rsidP="003D3EB5">
      <w:pPr>
        <w:pStyle w:val="Zkladntext"/>
        <w:rPr>
          <w:szCs w:val="18"/>
        </w:rPr>
      </w:pPr>
    </w:p>
    <w:p w14:paraId="695BFEDE" w14:textId="1940EB26" w:rsidR="00CA1422" w:rsidRPr="004B7DF7" w:rsidRDefault="00C011B6" w:rsidP="003D3EB5">
      <w:pPr>
        <w:pStyle w:val="Zkladntext"/>
        <w:rPr>
          <w:szCs w:val="18"/>
        </w:rPr>
      </w:pPr>
      <w:r w:rsidRPr="004B7DF7">
        <w:rPr>
          <w:szCs w:val="18"/>
        </w:rPr>
        <w:t xml:space="preserve">Spoločnosť má v nájme prevádzkové priestory, kávovary a iné drobné prevádzkové zariadenia. </w:t>
      </w:r>
    </w:p>
    <w:p w14:paraId="0F324CDA" w14:textId="77777777" w:rsidR="003D3EB5" w:rsidRPr="004B7DF7" w:rsidRDefault="003D3EB5" w:rsidP="003D3EB5">
      <w:pPr>
        <w:pStyle w:val="Zkladntext"/>
        <w:ind w:left="0"/>
        <w:rPr>
          <w:szCs w:val="18"/>
        </w:rPr>
      </w:pPr>
    </w:p>
    <w:p w14:paraId="17BAFDBF" w14:textId="15D7A4CE" w:rsidR="003D3EB5" w:rsidRPr="004B7DF7" w:rsidRDefault="003D3EB5" w:rsidP="00C17842">
      <w:pPr>
        <w:pStyle w:val="Nadpis2"/>
        <w:numPr>
          <w:ilvl w:val="0"/>
          <w:numId w:val="18"/>
        </w:numPr>
        <w:rPr>
          <w:szCs w:val="18"/>
        </w:rPr>
      </w:pPr>
      <w:r w:rsidRPr="004B7DF7">
        <w:rPr>
          <w:szCs w:val="18"/>
        </w:rPr>
        <w:t>Prenajatý majetok</w:t>
      </w:r>
    </w:p>
    <w:p w14:paraId="0CDA1EBF" w14:textId="7CB58F36" w:rsidR="00207303" w:rsidRDefault="00207303" w:rsidP="00207303">
      <w:r w:rsidRPr="00207303">
        <w:t xml:space="preserve">       </w:t>
      </w:r>
    </w:p>
    <w:p w14:paraId="39B34836" w14:textId="77777777" w:rsidR="004B7DF7" w:rsidRPr="007E73F5" w:rsidRDefault="004B7DF7" w:rsidP="004B7DF7">
      <w:pPr>
        <w:pStyle w:val="Zkladntext"/>
        <w:rPr>
          <w:szCs w:val="18"/>
        </w:rPr>
      </w:pPr>
      <w:r>
        <w:rPr>
          <w:szCs w:val="18"/>
        </w:rPr>
        <w:t>Nemá obsahovú náplň.</w:t>
      </w:r>
    </w:p>
    <w:p w14:paraId="78544D43" w14:textId="77777777" w:rsidR="003D3EB5" w:rsidRPr="007E73F5" w:rsidRDefault="003D3EB5" w:rsidP="003D3EB5">
      <w:pPr>
        <w:pStyle w:val="Nadpis2"/>
        <w:ind w:left="720"/>
        <w:rPr>
          <w:szCs w:val="18"/>
        </w:rPr>
      </w:pPr>
    </w:p>
    <w:p w14:paraId="55250A6F" w14:textId="77777777" w:rsidR="003D3EB5" w:rsidRPr="00AC1523" w:rsidRDefault="003D3EB5" w:rsidP="003D3EB5">
      <w:pPr>
        <w:pStyle w:val="Nadpis1"/>
        <w:tabs>
          <w:tab w:val="num" w:pos="360"/>
        </w:tabs>
        <w:spacing w:before="120" w:after="60"/>
        <w:ind w:left="360"/>
        <w:rPr>
          <w:szCs w:val="18"/>
        </w:rPr>
      </w:pPr>
      <w:r w:rsidRPr="00AC1523">
        <w:rPr>
          <w:szCs w:val="18"/>
        </w:rPr>
        <w:t>Informácie o skutočnostiach, ktoré nastali po dni, ku ktorému sa zostavuje účtovná závierka, do dňa zostavenia účtovnej závierky</w:t>
      </w:r>
    </w:p>
    <w:p w14:paraId="0B50862F" w14:textId="77777777" w:rsidR="00CA1422" w:rsidRPr="007E73F5" w:rsidRDefault="00CA1422" w:rsidP="00443DEC">
      <w:pPr>
        <w:pStyle w:val="Zkladntext"/>
        <w:ind w:left="0"/>
        <w:rPr>
          <w:szCs w:val="18"/>
        </w:rPr>
      </w:pPr>
    </w:p>
    <w:p w14:paraId="4B43570A" w14:textId="2D32F829" w:rsidR="003D4FC2" w:rsidRDefault="003D4FC2" w:rsidP="003D4FC2">
      <w:pPr>
        <w:pStyle w:val="Zkladntext"/>
        <w:rPr>
          <w:szCs w:val="18"/>
        </w:rPr>
      </w:pPr>
      <w:r>
        <w:rPr>
          <w:szCs w:val="18"/>
        </w:rPr>
        <w:t>Po 31. decembri 202</w:t>
      </w:r>
      <w:r w:rsidR="00A41A42">
        <w:rPr>
          <w:szCs w:val="18"/>
        </w:rPr>
        <w:t>3</w:t>
      </w:r>
      <w:r>
        <w:rPr>
          <w:szCs w:val="18"/>
        </w:rPr>
        <w:t xml:space="preserve"> do dňa zostavenia účtovnej závierky nenastali také udalosti, ktoré by si vyžadovali uvedenie v účtovnej závierke k 31. decembru 202</w:t>
      </w:r>
      <w:r w:rsidR="00A41A42">
        <w:rPr>
          <w:szCs w:val="18"/>
        </w:rPr>
        <w:t>3</w:t>
      </w:r>
      <w:r>
        <w:rPr>
          <w:szCs w:val="18"/>
        </w:rPr>
        <w:t>.</w:t>
      </w:r>
    </w:p>
    <w:p w14:paraId="7413FF86" w14:textId="77777777" w:rsidR="003D3EB5" w:rsidRPr="007E73F5" w:rsidRDefault="003D3EB5" w:rsidP="003D3EB5">
      <w:pPr>
        <w:pStyle w:val="Zkladntext"/>
        <w:rPr>
          <w:szCs w:val="18"/>
        </w:rPr>
      </w:pPr>
    </w:p>
    <w:p w14:paraId="3E3EBF00" w14:textId="77777777" w:rsidR="003D3EB5" w:rsidRPr="007E73F5" w:rsidRDefault="003D3EB5" w:rsidP="003D3EB5">
      <w:pPr>
        <w:pStyle w:val="Nadpis1"/>
        <w:tabs>
          <w:tab w:val="num" w:pos="360"/>
        </w:tabs>
        <w:spacing w:before="120" w:after="60"/>
        <w:ind w:left="360"/>
        <w:rPr>
          <w:szCs w:val="18"/>
        </w:rPr>
      </w:pPr>
      <w:r w:rsidRPr="007E73F5">
        <w:rPr>
          <w:szCs w:val="18"/>
        </w:rPr>
        <w:t>Informácie o ekonomických vzťahoch účtovnej jednotky a spriaznených osôb</w:t>
      </w:r>
    </w:p>
    <w:p w14:paraId="08323EA4" w14:textId="77777777" w:rsidR="003D3EB5" w:rsidRPr="007E73F5" w:rsidRDefault="003D3EB5" w:rsidP="003D3EB5">
      <w:pPr>
        <w:rPr>
          <w:sz w:val="18"/>
          <w:szCs w:val="18"/>
        </w:rPr>
      </w:pPr>
    </w:p>
    <w:p w14:paraId="0A99D2AD" w14:textId="2E66D97D" w:rsidR="003D3EB5" w:rsidRPr="007E73F5" w:rsidRDefault="003D3EB5" w:rsidP="003D3EB5">
      <w:pPr>
        <w:pStyle w:val="Zkladntext"/>
        <w:rPr>
          <w:szCs w:val="18"/>
        </w:rPr>
      </w:pPr>
      <w:r w:rsidRPr="007E73F5">
        <w:rPr>
          <w:szCs w:val="18"/>
        </w:rPr>
        <w:t xml:space="preserve">Spriaznenými </w:t>
      </w:r>
      <w:r w:rsidRPr="00E2185E">
        <w:rPr>
          <w:szCs w:val="18"/>
        </w:rPr>
        <w:t xml:space="preserve">osobami Spoločnosti sú spriaznené účtovné jednotky v skupine, ako aj ich štatutárne orgány, riaditelia a výkonní riaditelia. Najvyššou kontrolujúcou účtovnou jednotkou je spoločnosť </w:t>
      </w:r>
      <w:proofErr w:type="spellStart"/>
      <w:r w:rsidR="00122757" w:rsidRPr="00E2185E">
        <w:rPr>
          <w:szCs w:val="18"/>
        </w:rPr>
        <w:t>Arca</w:t>
      </w:r>
      <w:proofErr w:type="spellEnd"/>
      <w:r w:rsidR="00122757" w:rsidRPr="00E2185E">
        <w:rPr>
          <w:szCs w:val="18"/>
        </w:rPr>
        <w:t xml:space="preserve"> </w:t>
      </w:r>
      <w:proofErr w:type="spellStart"/>
      <w:r w:rsidR="00122757" w:rsidRPr="00E2185E">
        <w:rPr>
          <w:szCs w:val="18"/>
        </w:rPr>
        <w:t>Capital</w:t>
      </w:r>
      <w:proofErr w:type="spellEnd"/>
      <w:r w:rsidR="00122757" w:rsidRPr="00E2185E">
        <w:rPr>
          <w:szCs w:val="18"/>
        </w:rPr>
        <w:t xml:space="preserve"> Slovakia, a. s.</w:t>
      </w:r>
      <w:r w:rsidR="00122757">
        <w:rPr>
          <w:szCs w:val="18"/>
        </w:rPr>
        <w:t xml:space="preserve"> </w:t>
      </w:r>
    </w:p>
    <w:p w14:paraId="4A33FA0F" w14:textId="77777777" w:rsidR="003D3EB5" w:rsidRPr="007E73F5" w:rsidRDefault="003D3EB5" w:rsidP="003D3EB5">
      <w:pPr>
        <w:pStyle w:val="Zkladntext"/>
        <w:rPr>
          <w:szCs w:val="18"/>
        </w:rPr>
      </w:pPr>
    </w:p>
    <w:p w14:paraId="470CE8AA" w14:textId="38E69F6C" w:rsidR="003D3EB5" w:rsidRPr="007E73F5" w:rsidRDefault="003D3EB5" w:rsidP="003D3EB5">
      <w:pPr>
        <w:ind w:left="426"/>
        <w:jc w:val="both"/>
        <w:rPr>
          <w:b/>
          <w:sz w:val="18"/>
          <w:szCs w:val="18"/>
        </w:rPr>
      </w:pPr>
      <w:r w:rsidRPr="007E73F5">
        <w:rPr>
          <w:b/>
          <w:sz w:val="18"/>
          <w:szCs w:val="18"/>
        </w:rPr>
        <w:t>Transakcie s materskou účtovnou jednotkou</w:t>
      </w:r>
    </w:p>
    <w:p w14:paraId="027EBBE5" w14:textId="52FAE282" w:rsidR="00CA1422" w:rsidRPr="007E73F5" w:rsidRDefault="00CA1422" w:rsidP="003D3EB5">
      <w:pPr>
        <w:ind w:left="426"/>
        <w:jc w:val="both"/>
        <w:rPr>
          <w:b/>
          <w:sz w:val="18"/>
          <w:szCs w:val="18"/>
        </w:rPr>
      </w:pPr>
    </w:p>
    <w:p w14:paraId="7DD07668" w14:textId="709B581B" w:rsidR="00CA1422" w:rsidRPr="007E73F5" w:rsidRDefault="00CA1422" w:rsidP="003D3EB5">
      <w:pPr>
        <w:ind w:left="426"/>
        <w:jc w:val="both"/>
        <w:rPr>
          <w:b/>
          <w:sz w:val="18"/>
          <w:szCs w:val="18"/>
        </w:rPr>
      </w:pPr>
      <w:r w:rsidRPr="00F03481">
        <w:rPr>
          <w:b/>
          <w:sz w:val="18"/>
          <w:szCs w:val="18"/>
        </w:rPr>
        <w:t xml:space="preserve">IC transakcie na úrovni spoločností </w:t>
      </w:r>
      <w:r w:rsidR="004E2DFB" w:rsidRPr="00F03481">
        <w:rPr>
          <w:b/>
          <w:sz w:val="18"/>
          <w:szCs w:val="18"/>
        </w:rPr>
        <w:t>(mat</w:t>
      </w:r>
      <w:r w:rsidR="00207303" w:rsidRPr="00F03481">
        <w:rPr>
          <w:b/>
          <w:sz w:val="18"/>
          <w:szCs w:val="18"/>
        </w:rPr>
        <w:t>erská spoločnosť</w:t>
      </w:r>
      <w:r w:rsidR="004E2DFB" w:rsidRPr="00F03481">
        <w:rPr>
          <w:b/>
          <w:sz w:val="18"/>
          <w:szCs w:val="18"/>
        </w:rPr>
        <w:t>)</w:t>
      </w:r>
      <w:r w:rsidR="00671563" w:rsidRPr="007E73F5">
        <w:rPr>
          <w:b/>
          <w:sz w:val="18"/>
          <w:szCs w:val="18"/>
        </w:rPr>
        <w:t xml:space="preserve"> </w:t>
      </w:r>
    </w:p>
    <w:p w14:paraId="5546AC15" w14:textId="77777777" w:rsidR="003D3EB5" w:rsidRPr="007E73F5" w:rsidRDefault="003D3EB5" w:rsidP="003D3EB5">
      <w:pPr>
        <w:ind w:left="360"/>
        <w:rPr>
          <w:sz w:val="18"/>
          <w:szCs w:val="18"/>
        </w:rPr>
      </w:pPr>
    </w:p>
    <w:p w14:paraId="134471CE" w14:textId="77777777" w:rsidR="003D3EB5" w:rsidRPr="007E73F5" w:rsidRDefault="003D3EB5" w:rsidP="003D3EB5">
      <w:pPr>
        <w:ind w:left="567" w:hanging="141"/>
        <w:jc w:val="both"/>
        <w:rPr>
          <w:sz w:val="18"/>
          <w:szCs w:val="18"/>
        </w:rPr>
      </w:pPr>
      <w:r w:rsidRPr="007E73F5">
        <w:rPr>
          <w:sz w:val="18"/>
          <w:szCs w:val="18"/>
        </w:rPr>
        <w:t>Spoločnosť uskutočnila nasledujúce transakcie s materskou účtovnou jednotkou:</w:t>
      </w:r>
    </w:p>
    <w:bookmarkStart w:id="59" w:name="_MON_1500441177"/>
    <w:bookmarkEnd w:id="59"/>
    <w:p w14:paraId="7CDDDD23" w14:textId="30951691" w:rsidR="003D3EB5" w:rsidRPr="007E73F5" w:rsidRDefault="00FA4D74" w:rsidP="003D3EB5">
      <w:pPr>
        <w:pStyle w:val="Zkladntext"/>
        <w:rPr>
          <w:b/>
          <w:szCs w:val="18"/>
        </w:rPr>
      </w:pPr>
      <w:r w:rsidRPr="007E73F5">
        <w:rPr>
          <w:b/>
          <w:szCs w:val="18"/>
        </w:rPr>
        <w:object w:dxaOrig="9081" w:dyaOrig="1285" w14:anchorId="5C3D96EF">
          <v:shape id="_x0000_i1111" type="#_x0000_t75" style="width:445.15pt;height:64.5pt" o:ole="">
            <v:imagedata r:id="rId63" o:title=""/>
          </v:shape>
          <o:OLEObject Type="Embed" ProgID="Excel.Sheet.12" ShapeID="_x0000_i1111" DrawAspect="Content" ObjectID="_1781339242" r:id="rId64"/>
        </w:object>
      </w:r>
    </w:p>
    <w:bookmarkStart w:id="60" w:name="_MON_1501401706"/>
    <w:bookmarkEnd w:id="60"/>
    <w:p w14:paraId="66798C1C" w14:textId="5DF033F3" w:rsidR="003D3EB5" w:rsidRPr="007E73F5" w:rsidRDefault="00A41A42" w:rsidP="003D3EB5">
      <w:pPr>
        <w:ind w:left="567" w:hanging="141"/>
        <w:jc w:val="both"/>
        <w:rPr>
          <w:sz w:val="18"/>
          <w:szCs w:val="18"/>
        </w:rPr>
      </w:pPr>
      <w:r w:rsidRPr="007E73F5">
        <w:rPr>
          <w:b/>
          <w:sz w:val="18"/>
          <w:szCs w:val="18"/>
        </w:rPr>
        <w:object w:dxaOrig="9001" w:dyaOrig="2030" w14:anchorId="41D42897">
          <v:shape id="_x0000_i1054" type="#_x0000_t75" style="width:446.4pt;height:100.15pt" o:ole="">
            <v:imagedata r:id="rId65" o:title=""/>
          </v:shape>
          <o:OLEObject Type="Embed" ProgID="Excel.Sheet.12" ShapeID="_x0000_i1054" DrawAspect="Content" ObjectID="_1781339243" r:id="rId66"/>
        </w:object>
      </w:r>
    </w:p>
    <w:p w14:paraId="451CAD5D" w14:textId="77777777" w:rsidR="00D7383B" w:rsidRPr="00A11FF5" w:rsidRDefault="00D7383B" w:rsidP="003D3EB5">
      <w:pPr>
        <w:ind w:left="567" w:hanging="141"/>
        <w:jc w:val="both"/>
        <w:rPr>
          <w:sz w:val="18"/>
          <w:szCs w:val="18"/>
          <w:highlight w:val="yellow"/>
        </w:rPr>
      </w:pPr>
    </w:p>
    <w:p w14:paraId="2357CD23" w14:textId="1CD8D2D3" w:rsidR="003D3EB5" w:rsidRPr="007E73F5" w:rsidRDefault="003D3EB5" w:rsidP="003D3EB5">
      <w:pPr>
        <w:ind w:left="567" w:hanging="141"/>
        <w:jc w:val="both"/>
        <w:rPr>
          <w:sz w:val="18"/>
          <w:szCs w:val="18"/>
        </w:rPr>
      </w:pPr>
      <w:r w:rsidRPr="00656FAD">
        <w:rPr>
          <w:sz w:val="18"/>
          <w:szCs w:val="18"/>
        </w:rPr>
        <w:t>Majetok a záväzky z transakcií s materskou účtovnou jednotkou sú uvedené v nasledujúcom prehľade:</w:t>
      </w:r>
      <w:r w:rsidRPr="007E73F5">
        <w:rPr>
          <w:sz w:val="18"/>
          <w:szCs w:val="18"/>
        </w:rPr>
        <w:t xml:space="preserve"> </w:t>
      </w:r>
    </w:p>
    <w:p w14:paraId="20973F6C" w14:textId="77777777" w:rsidR="003D3EB5" w:rsidRPr="007E73F5" w:rsidRDefault="003D3EB5" w:rsidP="003D3EB5">
      <w:pPr>
        <w:pStyle w:val="Zkladntext"/>
        <w:rPr>
          <w:b/>
          <w:szCs w:val="18"/>
        </w:rPr>
      </w:pPr>
    </w:p>
    <w:bookmarkStart w:id="61" w:name="_MON_1500441227"/>
    <w:bookmarkEnd w:id="61"/>
    <w:p w14:paraId="6568D7B1" w14:textId="7270C0BD" w:rsidR="003D3EB5" w:rsidRPr="007E73F5" w:rsidRDefault="00370E44" w:rsidP="003D3EB5">
      <w:pPr>
        <w:pStyle w:val="Zkladntext"/>
        <w:rPr>
          <w:b/>
          <w:i/>
          <w:szCs w:val="18"/>
          <w:u w:val="single"/>
        </w:rPr>
      </w:pPr>
      <w:r w:rsidRPr="007E73F5">
        <w:rPr>
          <w:b/>
          <w:szCs w:val="18"/>
        </w:rPr>
        <w:object w:dxaOrig="8829" w:dyaOrig="1532" w14:anchorId="0325F390">
          <v:shape id="_x0000_i1055" type="#_x0000_t75" style="width:443.9pt;height:80.75pt" o:ole="">
            <v:imagedata r:id="rId67" o:title=""/>
          </v:shape>
          <o:OLEObject Type="Embed" ProgID="Excel.Sheet.12" ShapeID="_x0000_i1055" DrawAspect="Content" ObjectID="_1781339244" r:id="rId68"/>
        </w:object>
      </w:r>
    </w:p>
    <w:bookmarkStart w:id="62" w:name="_MON_1500441242"/>
    <w:bookmarkEnd w:id="62"/>
    <w:p w14:paraId="022789C1" w14:textId="242536B0" w:rsidR="003D3EB5" w:rsidRPr="007E73F5" w:rsidRDefault="00A41A42" w:rsidP="003D3EB5">
      <w:pPr>
        <w:pStyle w:val="Zkladntext"/>
        <w:rPr>
          <w:b/>
          <w:szCs w:val="18"/>
        </w:rPr>
      </w:pPr>
      <w:r w:rsidRPr="007E73F5">
        <w:rPr>
          <w:b/>
          <w:szCs w:val="18"/>
        </w:rPr>
        <w:object w:dxaOrig="8796" w:dyaOrig="1535" w14:anchorId="61FD9275">
          <v:shape id="_x0000_i1056" type="#_x0000_t75" style="width:446.4pt;height:79.5pt" o:ole="">
            <v:imagedata r:id="rId69" o:title=""/>
          </v:shape>
          <o:OLEObject Type="Embed" ProgID="Excel.Sheet.12" ShapeID="_x0000_i1056" DrawAspect="Content" ObjectID="_1781339245" r:id="rId70"/>
        </w:object>
      </w:r>
    </w:p>
    <w:p w14:paraId="1DEB45D5" w14:textId="77777777" w:rsidR="003D3EB5" w:rsidRPr="007E73F5" w:rsidRDefault="003D3EB5" w:rsidP="003D3EB5">
      <w:pPr>
        <w:pStyle w:val="Zkladntext"/>
        <w:rPr>
          <w:b/>
          <w:szCs w:val="18"/>
        </w:rPr>
      </w:pPr>
    </w:p>
    <w:p w14:paraId="65E2B685" w14:textId="77777777" w:rsidR="003D3EB5" w:rsidRPr="007E73F5" w:rsidRDefault="003D3EB5" w:rsidP="003D3EB5">
      <w:pPr>
        <w:pStyle w:val="Zkladntext"/>
        <w:rPr>
          <w:b/>
          <w:szCs w:val="18"/>
        </w:rPr>
      </w:pPr>
    </w:p>
    <w:p w14:paraId="6380FD7B" w14:textId="7ED37251" w:rsidR="00CE50E4" w:rsidRPr="007E73F5" w:rsidRDefault="00CE50E4" w:rsidP="00CE50E4">
      <w:pPr>
        <w:ind w:left="426"/>
        <w:jc w:val="both"/>
        <w:rPr>
          <w:b/>
          <w:sz w:val="18"/>
          <w:szCs w:val="18"/>
        </w:rPr>
      </w:pPr>
      <w:r w:rsidRPr="007E73F5">
        <w:rPr>
          <w:b/>
          <w:sz w:val="18"/>
          <w:szCs w:val="18"/>
        </w:rPr>
        <w:t>Transakcie s</w:t>
      </w:r>
      <w:r w:rsidR="00FC0411">
        <w:rPr>
          <w:b/>
          <w:sz w:val="18"/>
          <w:szCs w:val="18"/>
        </w:rPr>
        <w:t> inými prepojenými účtovnými jednotkami</w:t>
      </w:r>
    </w:p>
    <w:p w14:paraId="66894D2B" w14:textId="77777777" w:rsidR="00CE50E4" w:rsidRPr="007E73F5" w:rsidRDefault="00CE50E4" w:rsidP="00CE50E4">
      <w:pPr>
        <w:ind w:left="426"/>
        <w:jc w:val="both"/>
        <w:rPr>
          <w:b/>
          <w:sz w:val="18"/>
          <w:szCs w:val="18"/>
        </w:rPr>
      </w:pPr>
    </w:p>
    <w:p w14:paraId="3C6263A1" w14:textId="3C29FB9C" w:rsidR="00CE50E4" w:rsidRPr="007E73F5" w:rsidRDefault="00CE50E4" w:rsidP="00CE50E4">
      <w:pPr>
        <w:ind w:left="426"/>
        <w:jc w:val="both"/>
        <w:rPr>
          <w:b/>
          <w:sz w:val="18"/>
          <w:szCs w:val="18"/>
        </w:rPr>
      </w:pPr>
      <w:r w:rsidRPr="00F03481">
        <w:rPr>
          <w:b/>
          <w:sz w:val="18"/>
          <w:szCs w:val="18"/>
        </w:rPr>
        <w:t>IC transakcie na úrovni spoločností (</w:t>
      </w:r>
      <w:r w:rsidR="00FC0411">
        <w:rPr>
          <w:b/>
          <w:sz w:val="18"/>
          <w:szCs w:val="18"/>
        </w:rPr>
        <w:t>iná prepojená</w:t>
      </w:r>
      <w:r w:rsidRPr="00F03481">
        <w:rPr>
          <w:b/>
          <w:sz w:val="18"/>
          <w:szCs w:val="18"/>
        </w:rPr>
        <w:t xml:space="preserve"> spoločnosť)</w:t>
      </w:r>
      <w:r w:rsidRPr="007E73F5">
        <w:rPr>
          <w:b/>
          <w:sz w:val="18"/>
          <w:szCs w:val="18"/>
        </w:rPr>
        <w:t xml:space="preserve"> </w:t>
      </w:r>
    </w:p>
    <w:p w14:paraId="415E8E2C" w14:textId="77777777" w:rsidR="00CE50E4" w:rsidRDefault="00CE50E4" w:rsidP="00CE50E4">
      <w:pPr>
        <w:ind w:left="567" w:hanging="141"/>
        <w:jc w:val="both"/>
        <w:rPr>
          <w:sz w:val="18"/>
          <w:szCs w:val="18"/>
        </w:rPr>
      </w:pPr>
    </w:p>
    <w:p w14:paraId="118917BD" w14:textId="69AD86E0" w:rsidR="00CE50E4" w:rsidRDefault="00CE50E4" w:rsidP="00CE50E4">
      <w:pPr>
        <w:ind w:left="567" w:hanging="141"/>
        <w:jc w:val="both"/>
        <w:rPr>
          <w:sz w:val="18"/>
          <w:szCs w:val="18"/>
        </w:rPr>
      </w:pPr>
      <w:r w:rsidRPr="007E73F5">
        <w:rPr>
          <w:sz w:val="18"/>
          <w:szCs w:val="18"/>
        </w:rPr>
        <w:t>Spoločnosť uskutočnila nasledujúce transakcie s</w:t>
      </w:r>
      <w:r w:rsidR="00FC0411">
        <w:rPr>
          <w:sz w:val="18"/>
          <w:szCs w:val="18"/>
        </w:rPr>
        <w:t> inými prepojenými účtovnými jednotkami</w:t>
      </w:r>
      <w:r w:rsidRPr="007E73F5">
        <w:rPr>
          <w:sz w:val="18"/>
          <w:szCs w:val="18"/>
        </w:rPr>
        <w:t>:</w:t>
      </w:r>
    </w:p>
    <w:p w14:paraId="411C298C" w14:textId="7072C875" w:rsidR="00FC0411" w:rsidRDefault="00FC0411" w:rsidP="00CE50E4">
      <w:pPr>
        <w:ind w:left="567" w:hanging="141"/>
        <w:jc w:val="both"/>
        <w:rPr>
          <w:sz w:val="18"/>
          <w:szCs w:val="18"/>
        </w:rPr>
      </w:pPr>
    </w:p>
    <w:bookmarkStart w:id="63" w:name="_MON_1781335965"/>
    <w:bookmarkEnd w:id="63"/>
    <w:p w14:paraId="7E812038" w14:textId="3EB5F49B" w:rsidR="00FC0411" w:rsidRDefault="00134879" w:rsidP="00CE50E4">
      <w:pPr>
        <w:ind w:left="567" w:hanging="141"/>
        <w:jc w:val="both"/>
        <w:rPr>
          <w:sz w:val="18"/>
          <w:szCs w:val="18"/>
        </w:rPr>
      </w:pPr>
      <w:r w:rsidRPr="007E73F5">
        <w:rPr>
          <w:b/>
          <w:szCs w:val="18"/>
        </w:rPr>
        <w:object w:dxaOrig="9084" w:dyaOrig="1019" w14:anchorId="2059D920">
          <v:shape id="_x0000_i1057" type="#_x0000_t75" style="width:445.15pt;height:50.7pt" o:ole="">
            <v:imagedata r:id="rId71" o:title=""/>
          </v:shape>
          <o:OLEObject Type="Embed" ProgID="Excel.Sheet.12" ShapeID="_x0000_i1057" DrawAspect="Content" ObjectID="_1781339246" r:id="rId72"/>
        </w:object>
      </w:r>
    </w:p>
    <w:p w14:paraId="25C44BFD" w14:textId="76A3F449" w:rsidR="00FC0411" w:rsidRDefault="00FC0411" w:rsidP="00CE50E4">
      <w:pPr>
        <w:ind w:left="567" w:hanging="141"/>
        <w:jc w:val="both"/>
        <w:rPr>
          <w:sz w:val="18"/>
          <w:szCs w:val="18"/>
        </w:rPr>
      </w:pPr>
    </w:p>
    <w:p w14:paraId="53607B49" w14:textId="77777777" w:rsidR="00CE50E4" w:rsidRPr="007E73F5" w:rsidRDefault="00CE50E4" w:rsidP="00CE50E4">
      <w:pPr>
        <w:ind w:left="426"/>
        <w:jc w:val="both"/>
        <w:rPr>
          <w:b/>
          <w:sz w:val="18"/>
          <w:szCs w:val="18"/>
        </w:rPr>
      </w:pPr>
    </w:p>
    <w:bookmarkStart w:id="64" w:name="_MON_1781336142"/>
    <w:bookmarkEnd w:id="64"/>
    <w:p w14:paraId="37668041" w14:textId="71036706" w:rsidR="00CE50E4" w:rsidRPr="007E73F5" w:rsidRDefault="009B3231" w:rsidP="00CE50E4">
      <w:pPr>
        <w:pStyle w:val="Zkladntext"/>
        <w:rPr>
          <w:b/>
          <w:szCs w:val="18"/>
        </w:rPr>
      </w:pPr>
      <w:r w:rsidRPr="007E73F5">
        <w:rPr>
          <w:b/>
          <w:szCs w:val="18"/>
        </w:rPr>
        <w:object w:dxaOrig="9084" w:dyaOrig="1276" w14:anchorId="16DFC968">
          <v:shape id="_x0000_i1058" type="#_x0000_t75" style="width:445.15pt;height:64.5pt" o:ole="">
            <v:imagedata r:id="rId73" o:title=""/>
          </v:shape>
          <o:OLEObject Type="Embed" ProgID="Excel.Sheet.12" ShapeID="_x0000_i1058" DrawAspect="Content" ObjectID="_1781339247" r:id="rId74"/>
        </w:object>
      </w:r>
    </w:p>
    <w:bookmarkStart w:id="65" w:name="_MON_1781336221"/>
    <w:bookmarkEnd w:id="65"/>
    <w:p w14:paraId="72530431" w14:textId="0696C8E2" w:rsidR="00CE50E4" w:rsidRPr="007E73F5" w:rsidRDefault="00FC0411" w:rsidP="00CE50E4">
      <w:pPr>
        <w:ind w:left="567" w:hanging="141"/>
        <w:jc w:val="both"/>
        <w:rPr>
          <w:sz w:val="18"/>
          <w:szCs w:val="18"/>
        </w:rPr>
      </w:pPr>
      <w:r w:rsidRPr="007E73F5">
        <w:rPr>
          <w:b/>
          <w:sz w:val="18"/>
          <w:szCs w:val="18"/>
        </w:rPr>
        <w:object w:dxaOrig="8973" w:dyaOrig="2018" w14:anchorId="223E4A23">
          <v:shape id="_x0000_i1059" type="#_x0000_t75" style="width:445.15pt;height:99.55pt" o:ole="">
            <v:imagedata r:id="rId75" o:title=""/>
          </v:shape>
          <o:OLEObject Type="Embed" ProgID="Excel.Sheet.12" ShapeID="_x0000_i1059" DrawAspect="Content" ObjectID="_1781339248" r:id="rId76"/>
        </w:object>
      </w:r>
    </w:p>
    <w:p w14:paraId="75D4D00C" w14:textId="77777777" w:rsidR="00CE50E4" w:rsidRPr="00A11FF5" w:rsidRDefault="00CE50E4" w:rsidP="00CE50E4">
      <w:pPr>
        <w:ind w:left="567" w:hanging="141"/>
        <w:jc w:val="both"/>
        <w:rPr>
          <w:sz w:val="18"/>
          <w:szCs w:val="18"/>
          <w:highlight w:val="yellow"/>
        </w:rPr>
      </w:pPr>
    </w:p>
    <w:p w14:paraId="003E4D21" w14:textId="2AEFBBA2" w:rsidR="00CE50E4" w:rsidRPr="007E73F5" w:rsidRDefault="00CE50E4" w:rsidP="00CE50E4">
      <w:pPr>
        <w:ind w:left="567" w:hanging="141"/>
        <w:jc w:val="both"/>
        <w:rPr>
          <w:sz w:val="18"/>
          <w:szCs w:val="18"/>
        </w:rPr>
      </w:pPr>
      <w:r w:rsidRPr="00656FAD">
        <w:rPr>
          <w:sz w:val="18"/>
          <w:szCs w:val="18"/>
        </w:rPr>
        <w:t>Majetok a záväzky z transakcií s</w:t>
      </w:r>
      <w:r w:rsidR="00C10484">
        <w:rPr>
          <w:sz w:val="18"/>
          <w:szCs w:val="18"/>
        </w:rPr>
        <w:t> inou prepojenou</w:t>
      </w:r>
      <w:r w:rsidRPr="00656FAD">
        <w:rPr>
          <w:sz w:val="18"/>
          <w:szCs w:val="18"/>
        </w:rPr>
        <w:t xml:space="preserve"> účtovnou jednotkou sú uvedené v nasledujúcom prehľade:</w:t>
      </w:r>
      <w:r w:rsidRPr="007E73F5">
        <w:rPr>
          <w:sz w:val="18"/>
          <w:szCs w:val="18"/>
        </w:rPr>
        <w:t xml:space="preserve"> </w:t>
      </w:r>
    </w:p>
    <w:p w14:paraId="7121ACB3" w14:textId="77777777" w:rsidR="00CE50E4" w:rsidRPr="007E73F5" w:rsidRDefault="00CE50E4" w:rsidP="00CE50E4">
      <w:pPr>
        <w:pStyle w:val="Zkladntext"/>
        <w:rPr>
          <w:b/>
          <w:szCs w:val="18"/>
        </w:rPr>
      </w:pPr>
    </w:p>
    <w:bookmarkStart w:id="66" w:name="_MON_1781336363"/>
    <w:bookmarkEnd w:id="66"/>
    <w:p w14:paraId="33EB3455" w14:textId="4568B075" w:rsidR="00CE50E4" w:rsidRPr="007E73F5" w:rsidRDefault="00C10484" w:rsidP="00CE50E4">
      <w:pPr>
        <w:pStyle w:val="Zkladntext"/>
        <w:rPr>
          <w:b/>
          <w:i/>
          <w:szCs w:val="18"/>
          <w:u w:val="single"/>
        </w:rPr>
      </w:pPr>
      <w:r w:rsidRPr="007E73F5">
        <w:rPr>
          <w:b/>
          <w:szCs w:val="18"/>
        </w:rPr>
        <w:object w:dxaOrig="8836" w:dyaOrig="1771" w14:anchorId="4AAEF2C3">
          <v:shape id="_x0000_i1060" type="#_x0000_t75" style="width:444.5pt;height:93.3pt" o:ole="">
            <v:imagedata r:id="rId77" o:title=""/>
          </v:shape>
          <o:OLEObject Type="Embed" ProgID="Excel.Sheet.12" ShapeID="_x0000_i1060" DrawAspect="Content" ObjectID="_1781339249" r:id="rId78"/>
        </w:object>
      </w:r>
    </w:p>
    <w:bookmarkStart w:id="67" w:name="_MON_1781336377"/>
    <w:bookmarkEnd w:id="67"/>
    <w:p w14:paraId="3665AF08" w14:textId="32FDE9AB" w:rsidR="00CE50E4" w:rsidRDefault="00C10484" w:rsidP="00CE50E4">
      <w:pPr>
        <w:pStyle w:val="Zkladntext"/>
        <w:rPr>
          <w:b/>
          <w:szCs w:val="18"/>
        </w:rPr>
      </w:pPr>
      <w:r w:rsidRPr="007E73F5">
        <w:rPr>
          <w:b/>
          <w:szCs w:val="18"/>
        </w:rPr>
        <w:object w:dxaOrig="8764" w:dyaOrig="1523" w14:anchorId="34A3F8B5">
          <v:shape id="_x0000_i1061" type="#_x0000_t75" style="width:444.5pt;height:78.9pt" o:ole="">
            <v:imagedata r:id="rId79" o:title=""/>
          </v:shape>
          <o:OLEObject Type="Embed" ProgID="Excel.Sheet.12" ShapeID="_x0000_i1061" DrawAspect="Content" ObjectID="_1781339250" r:id="rId80"/>
        </w:object>
      </w:r>
    </w:p>
    <w:p w14:paraId="5B32754B" w14:textId="77777777" w:rsidR="00CE50E4" w:rsidRDefault="00CE50E4" w:rsidP="003D3EB5">
      <w:pPr>
        <w:pStyle w:val="Zkladntext"/>
        <w:rPr>
          <w:b/>
          <w:szCs w:val="18"/>
        </w:rPr>
      </w:pPr>
    </w:p>
    <w:p w14:paraId="2FA8EE17" w14:textId="77777777" w:rsidR="00CE50E4" w:rsidRDefault="00CE50E4" w:rsidP="003D3EB5">
      <w:pPr>
        <w:pStyle w:val="Zkladntext"/>
        <w:rPr>
          <w:b/>
          <w:szCs w:val="18"/>
        </w:rPr>
      </w:pPr>
    </w:p>
    <w:p w14:paraId="45810AB8" w14:textId="2A944EE9" w:rsidR="003D3EB5" w:rsidRPr="007E73F5" w:rsidRDefault="003D3EB5" w:rsidP="003D3EB5">
      <w:pPr>
        <w:pStyle w:val="Zkladntext"/>
        <w:rPr>
          <w:b/>
          <w:szCs w:val="18"/>
        </w:rPr>
      </w:pPr>
      <w:r w:rsidRPr="000C01E6">
        <w:rPr>
          <w:b/>
          <w:szCs w:val="18"/>
        </w:rPr>
        <w:t>Transakcie s ostatnými spriaznenými osobami</w:t>
      </w:r>
    </w:p>
    <w:p w14:paraId="02851F19" w14:textId="77777777" w:rsidR="003D3EB5" w:rsidRPr="007E73F5" w:rsidRDefault="003D3EB5" w:rsidP="003D3EB5">
      <w:pPr>
        <w:pStyle w:val="Zkladntext"/>
        <w:rPr>
          <w:b/>
          <w:szCs w:val="18"/>
        </w:rPr>
      </w:pPr>
    </w:p>
    <w:p w14:paraId="4806A4EC" w14:textId="09C77692" w:rsidR="003D3EB5" w:rsidRPr="007E73F5" w:rsidRDefault="003D3EB5" w:rsidP="003D3EB5">
      <w:pPr>
        <w:ind w:left="567" w:hanging="141"/>
        <w:jc w:val="both"/>
        <w:rPr>
          <w:sz w:val="18"/>
          <w:szCs w:val="18"/>
        </w:rPr>
      </w:pPr>
      <w:r w:rsidRPr="007E73F5">
        <w:rPr>
          <w:sz w:val="18"/>
          <w:szCs w:val="18"/>
        </w:rPr>
        <w:t>Spoločnosť uskutočnila nasledujúce transakcie s ostatnými spriaznenými osobami</w:t>
      </w:r>
      <w:r w:rsidR="0060080C">
        <w:rPr>
          <w:sz w:val="18"/>
          <w:szCs w:val="18"/>
        </w:rPr>
        <w:t>:</w:t>
      </w:r>
    </w:p>
    <w:p w14:paraId="41F1DD55" w14:textId="77777777" w:rsidR="003D3EB5" w:rsidRPr="007E73F5" w:rsidRDefault="003D3EB5" w:rsidP="003D3EB5">
      <w:pPr>
        <w:ind w:left="567" w:hanging="141"/>
        <w:jc w:val="both"/>
        <w:rPr>
          <w:sz w:val="18"/>
          <w:szCs w:val="18"/>
        </w:rPr>
      </w:pPr>
    </w:p>
    <w:bookmarkStart w:id="68" w:name="_MON_1501409919"/>
    <w:bookmarkEnd w:id="68"/>
    <w:p w14:paraId="76C4F06D" w14:textId="0C485921" w:rsidR="003D3EB5" w:rsidRDefault="008023C2" w:rsidP="003D3EB5">
      <w:pPr>
        <w:tabs>
          <w:tab w:val="left" w:pos="6804"/>
        </w:tabs>
        <w:ind w:left="426"/>
        <w:rPr>
          <w:sz w:val="18"/>
          <w:szCs w:val="18"/>
        </w:rPr>
      </w:pPr>
      <w:r w:rsidRPr="007E73F5">
        <w:rPr>
          <w:sz w:val="18"/>
          <w:szCs w:val="18"/>
        </w:rPr>
        <w:object w:dxaOrig="8700" w:dyaOrig="1768" w14:anchorId="3F42CB32">
          <v:shape id="_x0000_i1062" type="#_x0000_t75" style="width:439.5pt;height:93.9pt" o:ole="">
            <v:imagedata r:id="rId81" o:title=""/>
          </v:shape>
          <o:OLEObject Type="Embed" ProgID="Excel.Sheet.12" ShapeID="_x0000_i1062" DrawAspect="Content" ObjectID="_1781339251" r:id="rId82"/>
        </w:object>
      </w:r>
    </w:p>
    <w:p w14:paraId="5155C11B" w14:textId="77777777" w:rsidR="0060080C" w:rsidRDefault="0060080C" w:rsidP="003D3EB5">
      <w:pPr>
        <w:tabs>
          <w:tab w:val="left" w:pos="6804"/>
        </w:tabs>
        <w:ind w:left="426"/>
        <w:rPr>
          <w:sz w:val="18"/>
          <w:szCs w:val="18"/>
        </w:rPr>
      </w:pPr>
    </w:p>
    <w:bookmarkStart w:id="69" w:name="_MON_1686031673"/>
    <w:bookmarkEnd w:id="69"/>
    <w:p w14:paraId="35610086" w14:textId="63DDEBD8" w:rsidR="0060080C" w:rsidRPr="007E73F5" w:rsidRDefault="008023C2" w:rsidP="003D3EB5">
      <w:pPr>
        <w:tabs>
          <w:tab w:val="left" w:pos="6804"/>
        </w:tabs>
        <w:ind w:left="426"/>
        <w:rPr>
          <w:sz w:val="18"/>
          <w:szCs w:val="18"/>
        </w:rPr>
      </w:pPr>
      <w:r w:rsidRPr="007E73F5">
        <w:rPr>
          <w:sz w:val="18"/>
          <w:szCs w:val="18"/>
        </w:rPr>
        <w:object w:dxaOrig="8700" w:dyaOrig="1782" w14:anchorId="655DED8B">
          <v:shape id="_x0000_i1063" type="#_x0000_t75" style="width:439.5pt;height:93.9pt" o:ole="">
            <v:imagedata r:id="rId83" o:title=""/>
          </v:shape>
          <o:OLEObject Type="Embed" ProgID="Excel.Sheet.12" ShapeID="_x0000_i1063" DrawAspect="Content" ObjectID="_1781339252" r:id="rId84"/>
        </w:object>
      </w:r>
    </w:p>
    <w:p w14:paraId="2FA1400B" w14:textId="7E8E72A9" w:rsidR="003D3EB5" w:rsidRPr="007E73F5" w:rsidRDefault="003D3EB5" w:rsidP="003D3EB5">
      <w:pPr>
        <w:ind w:left="426"/>
        <w:jc w:val="both"/>
        <w:rPr>
          <w:sz w:val="18"/>
          <w:szCs w:val="18"/>
        </w:rPr>
      </w:pPr>
      <w:r w:rsidRPr="00DF0DEC">
        <w:rPr>
          <w:sz w:val="18"/>
          <w:szCs w:val="18"/>
        </w:rPr>
        <w:t>Majetok a záväzky z transakcií s ostatnými spriaznenými osobami</w:t>
      </w:r>
      <w:r w:rsidR="00231148" w:rsidRPr="00DF0DEC">
        <w:rPr>
          <w:sz w:val="18"/>
          <w:szCs w:val="18"/>
        </w:rPr>
        <w:t xml:space="preserve"> </w:t>
      </w:r>
      <w:r w:rsidRPr="00DF0DEC">
        <w:rPr>
          <w:sz w:val="18"/>
          <w:szCs w:val="18"/>
        </w:rPr>
        <w:t>sú uvedené v nasledujúcom prehľade:</w:t>
      </w:r>
      <w:r w:rsidRPr="007E73F5">
        <w:rPr>
          <w:sz w:val="18"/>
          <w:szCs w:val="18"/>
        </w:rPr>
        <w:t xml:space="preserve"> </w:t>
      </w:r>
    </w:p>
    <w:p w14:paraId="5822B771" w14:textId="77777777" w:rsidR="003D3EB5" w:rsidRPr="007E73F5" w:rsidRDefault="003D3EB5" w:rsidP="003D3EB5">
      <w:pPr>
        <w:ind w:left="567" w:hanging="141"/>
        <w:jc w:val="both"/>
        <w:rPr>
          <w:sz w:val="18"/>
          <w:szCs w:val="18"/>
        </w:rPr>
      </w:pPr>
    </w:p>
    <w:bookmarkStart w:id="70" w:name="_MON_1501415786"/>
    <w:bookmarkEnd w:id="70"/>
    <w:p w14:paraId="46E454E6" w14:textId="55D26C15" w:rsidR="003D3EB5" w:rsidRPr="007E73F5" w:rsidRDefault="00134879" w:rsidP="003D3EB5">
      <w:pPr>
        <w:ind w:left="567" w:hanging="141"/>
        <w:jc w:val="both"/>
        <w:rPr>
          <w:b/>
          <w:sz w:val="18"/>
          <w:szCs w:val="18"/>
        </w:rPr>
      </w:pPr>
      <w:r w:rsidRPr="007E73F5">
        <w:rPr>
          <w:b/>
          <w:sz w:val="18"/>
          <w:szCs w:val="18"/>
        </w:rPr>
        <w:object w:dxaOrig="8789" w:dyaOrig="1533" w14:anchorId="53BC751B">
          <v:shape id="_x0000_i1064" type="#_x0000_t75" style="width:438.25pt;height:78.25pt" o:ole="">
            <v:imagedata r:id="rId85" o:title=""/>
          </v:shape>
          <o:OLEObject Type="Embed" ProgID="Excel.Sheet.12" ShapeID="_x0000_i1064" DrawAspect="Content" ObjectID="_1781339253" r:id="rId86"/>
        </w:object>
      </w:r>
    </w:p>
    <w:p w14:paraId="4099D625" w14:textId="77777777" w:rsidR="003D3EB5" w:rsidRPr="007E73F5" w:rsidRDefault="003D3EB5" w:rsidP="003D3EB5">
      <w:pPr>
        <w:ind w:left="567" w:hanging="141"/>
        <w:jc w:val="both"/>
        <w:rPr>
          <w:b/>
          <w:sz w:val="18"/>
          <w:szCs w:val="18"/>
        </w:rPr>
      </w:pPr>
    </w:p>
    <w:p w14:paraId="68B91411" w14:textId="77777777" w:rsidR="003D3EB5" w:rsidRPr="007E73F5" w:rsidRDefault="003D3EB5" w:rsidP="003D3EB5">
      <w:pPr>
        <w:ind w:left="567" w:hanging="141"/>
        <w:jc w:val="both"/>
        <w:rPr>
          <w:b/>
          <w:sz w:val="18"/>
          <w:szCs w:val="18"/>
        </w:rPr>
      </w:pPr>
    </w:p>
    <w:p w14:paraId="1F43CD15" w14:textId="4A5D065D" w:rsidR="003D3EB5" w:rsidRDefault="003D3EB5" w:rsidP="00911BF0">
      <w:pPr>
        <w:pStyle w:val="Zkladntext"/>
        <w:rPr>
          <w:szCs w:val="18"/>
        </w:rPr>
      </w:pPr>
      <w:r w:rsidRPr="0051588D">
        <w:rPr>
          <w:szCs w:val="18"/>
        </w:rPr>
        <w:t xml:space="preserve">K pohľadávkam z obchodného styku ktoré sú po lehote splatnosti, </w:t>
      </w:r>
      <w:r w:rsidR="004B7DF7" w:rsidRPr="0051588D">
        <w:rPr>
          <w:szCs w:val="18"/>
        </w:rPr>
        <w:t>ne</w:t>
      </w:r>
      <w:r w:rsidRPr="0051588D">
        <w:rPr>
          <w:szCs w:val="18"/>
        </w:rPr>
        <w:t xml:space="preserve">boli </w:t>
      </w:r>
      <w:r w:rsidRPr="002C646F">
        <w:rPr>
          <w:szCs w:val="18"/>
        </w:rPr>
        <w:t>v </w:t>
      </w:r>
      <w:r w:rsidRPr="00FA4D74">
        <w:rPr>
          <w:szCs w:val="18"/>
        </w:rPr>
        <w:t>roku 20</w:t>
      </w:r>
      <w:r w:rsidR="00911BF0" w:rsidRPr="00FA4D74">
        <w:rPr>
          <w:szCs w:val="18"/>
        </w:rPr>
        <w:t>2</w:t>
      </w:r>
      <w:r w:rsidR="00851DE3" w:rsidRPr="00FA4D74">
        <w:rPr>
          <w:szCs w:val="18"/>
        </w:rPr>
        <w:t>3</w:t>
      </w:r>
      <w:r w:rsidRPr="00FA4D74">
        <w:rPr>
          <w:szCs w:val="18"/>
        </w:rPr>
        <w:t xml:space="preserve"> a</w:t>
      </w:r>
      <w:r w:rsidR="00911BF0" w:rsidRPr="00FA4D74">
        <w:rPr>
          <w:szCs w:val="18"/>
        </w:rPr>
        <w:t> </w:t>
      </w:r>
      <w:r w:rsidRPr="00FA4D74">
        <w:rPr>
          <w:szCs w:val="18"/>
        </w:rPr>
        <w:t>20</w:t>
      </w:r>
      <w:r w:rsidR="00AF1FC5" w:rsidRPr="00FA4D74">
        <w:rPr>
          <w:szCs w:val="18"/>
        </w:rPr>
        <w:t>2</w:t>
      </w:r>
      <w:r w:rsidR="00851DE3" w:rsidRPr="00FA4D74">
        <w:rPr>
          <w:szCs w:val="18"/>
        </w:rPr>
        <w:t>2</w:t>
      </w:r>
      <w:r w:rsidR="00231148" w:rsidRPr="00FA4D74">
        <w:rPr>
          <w:szCs w:val="18"/>
        </w:rPr>
        <w:t xml:space="preserve"> </w:t>
      </w:r>
      <w:r w:rsidRPr="00FA4D74">
        <w:rPr>
          <w:szCs w:val="18"/>
        </w:rPr>
        <w:t>tvorené opravné položky</w:t>
      </w:r>
      <w:r w:rsidR="0051588D" w:rsidRPr="00FA4D74">
        <w:rPr>
          <w:szCs w:val="18"/>
        </w:rPr>
        <w:t xml:space="preserve"> voči spriazneným osobám.</w:t>
      </w:r>
    </w:p>
    <w:p w14:paraId="4D455F99" w14:textId="79715283" w:rsidR="004B7DF7" w:rsidRDefault="004B7DF7" w:rsidP="003D3EB5">
      <w:pPr>
        <w:pStyle w:val="Zkladntext"/>
        <w:rPr>
          <w:szCs w:val="18"/>
        </w:rPr>
      </w:pPr>
    </w:p>
    <w:p w14:paraId="3A841F50" w14:textId="4DBE2F38" w:rsidR="003D3EB5" w:rsidRPr="007E73F5" w:rsidRDefault="003D3EB5" w:rsidP="0051588D">
      <w:pPr>
        <w:pStyle w:val="Zkladntext"/>
        <w:ind w:left="0"/>
        <w:rPr>
          <w:b/>
          <w:i/>
          <w:szCs w:val="18"/>
          <w:u w:val="single"/>
        </w:rPr>
      </w:pPr>
    </w:p>
    <w:p w14:paraId="79B2261D" w14:textId="77777777" w:rsidR="003D3EB5" w:rsidRPr="007E73F5" w:rsidRDefault="003D3EB5" w:rsidP="003D3EB5">
      <w:pPr>
        <w:pStyle w:val="Zkladntext"/>
        <w:rPr>
          <w:b/>
          <w:i/>
          <w:szCs w:val="18"/>
          <w:u w:val="single"/>
        </w:rPr>
      </w:pPr>
    </w:p>
    <w:p w14:paraId="426D0F83" w14:textId="41743990" w:rsidR="003D3EB5" w:rsidRPr="007E73F5" w:rsidRDefault="003D3EB5" w:rsidP="003D3EB5">
      <w:pPr>
        <w:pStyle w:val="Zkladntext"/>
        <w:rPr>
          <w:b/>
          <w:szCs w:val="18"/>
        </w:rPr>
      </w:pPr>
      <w:r w:rsidRPr="0060080C">
        <w:rPr>
          <w:b/>
          <w:szCs w:val="18"/>
        </w:rPr>
        <w:t>Transakcie s kľúčovým manažmentom</w:t>
      </w:r>
    </w:p>
    <w:p w14:paraId="6CF8DA7F" w14:textId="77777777" w:rsidR="003D3EB5" w:rsidRPr="007E73F5" w:rsidRDefault="003D3EB5" w:rsidP="003D3EB5">
      <w:pPr>
        <w:pStyle w:val="Zkladntext"/>
        <w:rPr>
          <w:b/>
          <w:szCs w:val="18"/>
        </w:rPr>
      </w:pPr>
    </w:p>
    <w:p w14:paraId="21E32609" w14:textId="7CFDC6AD" w:rsidR="003D3EB5" w:rsidRPr="007E73F5" w:rsidRDefault="003D3EB5" w:rsidP="003D3EB5">
      <w:pPr>
        <w:pStyle w:val="Zkladntext"/>
        <w:rPr>
          <w:szCs w:val="18"/>
        </w:rPr>
      </w:pPr>
      <w:r w:rsidRPr="007E73F5">
        <w:rPr>
          <w:szCs w:val="18"/>
        </w:rPr>
        <w:t>Kľúčovým</w:t>
      </w:r>
      <w:r w:rsidR="00096891" w:rsidRPr="007E73F5">
        <w:rPr>
          <w:szCs w:val="18"/>
        </w:rPr>
        <w:t xml:space="preserve"> </w:t>
      </w:r>
      <w:r w:rsidRPr="007E73F5">
        <w:rPr>
          <w:szCs w:val="18"/>
        </w:rPr>
        <w:t xml:space="preserve">manažmentom sú osoby, ktoré majú právomoc a zodpovednosť za plánovanie, riadenie a kontrolu činnosti účtovnej jednotky, priamo alebo nepriamo, vrátane každého výkonného riaditeľa alebo iného riaditeľa účtovnej jednotky. </w:t>
      </w:r>
    </w:p>
    <w:p w14:paraId="2236F054" w14:textId="77777777" w:rsidR="003D3EB5" w:rsidRPr="007E73F5" w:rsidRDefault="003D3EB5" w:rsidP="003D3EB5">
      <w:pPr>
        <w:pStyle w:val="Zkladntext"/>
        <w:rPr>
          <w:szCs w:val="18"/>
        </w:rPr>
      </w:pPr>
    </w:p>
    <w:p w14:paraId="30AE7DD0" w14:textId="77777777" w:rsidR="003D3EB5" w:rsidRPr="007E73F5" w:rsidRDefault="003D3EB5" w:rsidP="003D3EB5">
      <w:pPr>
        <w:pStyle w:val="Zkladntext"/>
        <w:rPr>
          <w:szCs w:val="18"/>
        </w:rPr>
      </w:pPr>
      <w:r w:rsidRPr="007E73F5">
        <w:rPr>
          <w:szCs w:val="18"/>
        </w:rPr>
        <w:lastRenderedPageBreak/>
        <w:t>Odmeny vyplatené alebo záväzky voči osobám kľúčového manažmentu (ktoré sa vykazujú v rámci osobných nákladov vo výkaze ziskov a strát) sú nasledovné</w:t>
      </w:r>
      <w:r w:rsidRPr="007E73F5">
        <w:rPr>
          <w:color w:val="00B0F0"/>
          <w:szCs w:val="18"/>
        </w:rPr>
        <w:t>:</w:t>
      </w:r>
    </w:p>
    <w:bookmarkStart w:id="71" w:name="_MON_1500440756"/>
    <w:bookmarkEnd w:id="71"/>
    <w:p w14:paraId="311D705A" w14:textId="58A3A1A2" w:rsidR="003D3EB5" w:rsidRPr="007E73F5" w:rsidRDefault="00FA4D74" w:rsidP="003D3EB5">
      <w:pPr>
        <w:pStyle w:val="Zkladntext"/>
        <w:ind w:left="567" w:hanging="141"/>
        <w:rPr>
          <w:szCs w:val="18"/>
        </w:rPr>
      </w:pPr>
      <w:r w:rsidRPr="007E73F5">
        <w:rPr>
          <w:szCs w:val="18"/>
        </w:rPr>
        <w:object w:dxaOrig="8905" w:dyaOrig="1272" w14:anchorId="5BEAFBA2">
          <v:shape id="_x0000_i1065" type="#_x0000_t75" style="width:432.65pt;height:62pt" o:ole="">
            <v:imagedata r:id="rId87" o:title=""/>
          </v:shape>
          <o:OLEObject Type="Embed" ProgID="Excel.Sheet.12" ShapeID="_x0000_i1065" DrawAspect="Content" ObjectID="_1781339254" r:id="rId88"/>
        </w:object>
      </w:r>
    </w:p>
    <w:p w14:paraId="40B2788B" w14:textId="77777777" w:rsidR="004B7DF7" w:rsidRPr="007E73F5" w:rsidRDefault="004B7DF7" w:rsidP="003D3EB5">
      <w:pPr>
        <w:spacing w:after="200" w:line="276" w:lineRule="auto"/>
        <w:rPr>
          <w:sz w:val="18"/>
          <w:szCs w:val="18"/>
        </w:rPr>
      </w:pPr>
    </w:p>
    <w:p w14:paraId="62D5F775" w14:textId="77777777" w:rsidR="003D3EB5" w:rsidRPr="007E73F5" w:rsidRDefault="003D3EB5" w:rsidP="003D3EB5">
      <w:pPr>
        <w:pStyle w:val="Nadpis1"/>
        <w:tabs>
          <w:tab w:val="num" w:pos="360"/>
        </w:tabs>
        <w:spacing w:before="120" w:after="60"/>
        <w:ind w:left="360"/>
        <w:rPr>
          <w:szCs w:val="18"/>
        </w:rPr>
      </w:pPr>
      <w:bookmarkStart w:id="72" w:name="_Toc530739923"/>
      <w:r w:rsidRPr="007E73F5">
        <w:rPr>
          <w:szCs w:val="18"/>
        </w:rPr>
        <w:t>Informácie o príjmoch a výhodách členov štatutárnych orgánov, dozorných orgánov</w:t>
      </w:r>
      <w:bookmarkEnd w:id="72"/>
      <w:r w:rsidRPr="007E73F5">
        <w:rPr>
          <w:szCs w:val="18"/>
        </w:rPr>
        <w:t xml:space="preserve"> a iných orgánov účtovnej jednotky</w:t>
      </w:r>
    </w:p>
    <w:p w14:paraId="45833CD0" w14:textId="77777777" w:rsidR="003D3EB5" w:rsidRPr="007E73F5" w:rsidRDefault="003D3EB5" w:rsidP="003D3EB5">
      <w:pPr>
        <w:rPr>
          <w:sz w:val="18"/>
          <w:szCs w:val="18"/>
        </w:rPr>
      </w:pPr>
    </w:p>
    <w:p w14:paraId="44B3C790" w14:textId="65D2830A" w:rsidR="003D3EB5" w:rsidRPr="007E73F5" w:rsidRDefault="007B55D4" w:rsidP="00B57EA6">
      <w:pPr>
        <w:pStyle w:val="Zkladntext"/>
        <w:rPr>
          <w:szCs w:val="18"/>
        </w:rPr>
      </w:pPr>
      <w:r>
        <w:rPr>
          <w:szCs w:val="18"/>
        </w:rPr>
        <w:t>Nemá obsahovú náplň.</w:t>
      </w:r>
    </w:p>
    <w:p w14:paraId="459AEF5B" w14:textId="21396B25" w:rsidR="003D3EB5" w:rsidRPr="007E73F5" w:rsidRDefault="003D3EB5" w:rsidP="00B57EA6">
      <w:pPr>
        <w:spacing w:after="160" w:line="259" w:lineRule="auto"/>
        <w:rPr>
          <w:sz w:val="18"/>
          <w:szCs w:val="18"/>
        </w:rPr>
      </w:pPr>
      <w:bookmarkStart w:id="73" w:name="_Toc530739926"/>
    </w:p>
    <w:p w14:paraId="458290E3" w14:textId="77777777" w:rsidR="002A5602" w:rsidRDefault="002A5602">
      <w:pPr>
        <w:spacing w:after="160" w:line="259" w:lineRule="auto"/>
        <w:rPr>
          <w:b/>
          <w:caps/>
          <w:sz w:val="18"/>
          <w:szCs w:val="18"/>
        </w:rPr>
      </w:pPr>
      <w:r>
        <w:rPr>
          <w:szCs w:val="18"/>
        </w:rPr>
        <w:br w:type="page"/>
      </w:r>
    </w:p>
    <w:p w14:paraId="63DD41BC" w14:textId="2482B5BB" w:rsidR="003D3EB5" w:rsidRPr="0098654C" w:rsidRDefault="003D3EB5" w:rsidP="003D3EB5">
      <w:pPr>
        <w:pStyle w:val="Nadpis1"/>
        <w:tabs>
          <w:tab w:val="num" w:pos="360"/>
        </w:tabs>
        <w:spacing w:before="120" w:after="60"/>
        <w:ind w:left="360"/>
        <w:rPr>
          <w:szCs w:val="18"/>
        </w:rPr>
      </w:pPr>
      <w:r w:rsidRPr="0098654C">
        <w:rPr>
          <w:szCs w:val="18"/>
        </w:rPr>
        <w:lastRenderedPageBreak/>
        <w:t>PREHĽAD O POHYBE VLASTNÉHO IMANIA</w:t>
      </w:r>
      <w:r w:rsidR="00671563" w:rsidRPr="0098654C">
        <w:rPr>
          <w:szCs w:val="18"/>
        </w:rPr>
        <w:t xml:space="preserve"> </w:t>
      </w:r>
    </w:p>
    <w:p w14:paraId="3A2FB4AB" w14:textId="77777777" w:rsidR="003D3EB5" w:rsidRPr="007E73F5" w:rsidRDefault="003D3EB5" w:rsidP="003D3EB5">
      <w:pPr>
        <w:rPr>
          <w:sz w:val="18"/>
          <w:szCs w:val="18"/>
        </w:rPr>
      </w:pPr>
    </w:p>
    <w:p w14:paraId="5332E920" w14:textId="77777777" w:rsidR="003D3EB5" w:rsidRPr="007E73F5" w:rsidRDefault="003D3EB5" w:rsidP="003D3EB5">
      <w:pPr>
        <w:pStyle w:val="Zkladntext"/>
        <w:rPr>
          <w:szCs w:val="18"/>
        </w:rPr>
      </w:pPr>
      <w:r w:rsidRPr="000B452C">
        <w:rPr>
          <w:szCs w:val="18"/>
        </w:rPr>
        <w:t>Prehľad o pohybe vlastného imania v priebehu účtovného obdobia je uvedený v nasledujúcom prehľade:</w:t>
      </w:r>
    </w:p>
    <w:p w14:paraId="632644C5" w14:textId="77777777" w:rsidR="003D3EB5" w:rsidRPr="007E73F5" w:rsidRDefault="003D3EB5" w:rsidP="003D3EB5">
      <w:pPr>
        <w:pStyle w:val="Zkladntext"/>
        <w:rPr>
          <w:szCs w:val="18"/>
        </w:rPr>
      </w:pPr>
    </w:p>
    <w:bookmarkStart w:id="74" w:name="_MON_1500383189"/>
    <w:bookmarkEnd w:id="74"/>
    <w:p w14:paraId="4E2912BB" w14:textId="26C955C8" w:rsidR="003D3EB5" w:rsidRPr="007E73F5" w:rsidRDefault="00FA4D74" w:rsidP="003D3EB5">
      <w:pPr>
        <w:pStyle w:val="Zkladntext"/>
        <w:rPr>
          <w:szCs w:val="18"/>
        </w:rPr>
      </w:pPr>
      <w:r w:rsidRPr="007E73F5">
        <w:rPr>
          <w:szCs w:val="18"/>
        </w:rPr>
        <w:object w:dxaOrig="8752" w:dyaOrig="7730" w14:anchorId="60C44A38">
          <v:shape id="_x0000_i1115" type="#_x0000_t75" style="width:445.75pt;height:388.15pt" o:ole="">
            <v:imagedata r:id="rId89" o:title=""/>
          </v:shape>
          <o:OLEObject Type="Embed" ProgID="Excel.Sheet.12" ShapeID="_x0000_i1115" DrawAspect="Content" ObjectID="_1781339255" r:id="rId90"/>
        </w:object>
      </w:r>
    </w:p>
    <w:p w14:paraId="18C06F9F" w14:textId="77777777" w:rsidR="003D3EB5" w:rsidRPr="007E73F5" w:rsidRDefault="003D3EB5" w:rsidP="003D3EB5">
      <w:pPr>
        <w:pStyle w:val="Zkladntext"/>
        <w:rPr>
          <w:szCs w:val="18"/>
        </w:rPr>
      </w:pPr>
    </w:p>
    <w:p w14:paraId="2986D884" w14:textId="77777777" w:rsidR="003D3EB5" w:rsidRPr="007E73F5" w:rsidRDefault="003D3EB5" w:rsidP="003D3EB5">
      <w:pPr>
        <w:pStyle w:val="Zkladntext"/>
        <w:rPr>
          <w:szCs w:val="18"/>
        </w:rPr>
      </w:pPr>
    </w:p>
    <w:p w14:paraId="04705E2F" w14:textId="77777777" w:rsidR="003D3EB5" w:rsidRPr="007E73F5" w:rsidRDefault="003D3EB5" w:rsidP="003D3EB5">
      <w:pPr>
        <w:pStyle w:val="Zkladntext"/>
        <w:shd w:val="clear" w:color="auto" w:fill="FFFFFF" w:themeFill="background1"/>
        <w:rPr>
          <w:szCs w:val="18"/>
        </w:rPr>
      </w:pPr>
    </w:p>
    <w:p w14:paraId="0FB5B5B8" w14:textId="77777777" w:rsidR="003D3EB5" w:rsidRPr="007E73F5" w:rsidRDefault="003D3EB5" w:rsidP="003D3EB5">
      <w:pPr>
        <w:pStyle w:val="Zkladntext"/>
        <w:rPr>
          <w:szCs w:val="18"/>
        </w:rPr>
      </w:pPr>
    </w:p>
    <w:p w14:paraId="59814583" w14:textId="77777777" w:rsidR="002A5602" w:rsidRDefault="002A5602">
      <w:pPr>
        <w:spacing w:after="160" w:line="259" w:lineRule="auto"/>
        <w:rPr>
          <w:sz w:val="18"/>
          <w:szCs w:val="18"/>
        </w:rPr>
      </w:pPr>
      <w:r>
        <w:rPr>
          <w:szCs w:val="18"/>
        </w:rPr>
        <w:br w:type="page"/>
      </w:r>
    </w:p>
    <w:p w14:paraId="3481522F" w14:textId="3CFD3905" w:rsidR="003D3EB5" w:rsidRPr="007E73F5" w:rsidRDefault="003D3EB5" w:rsidP="003D3EB5">
      <w:pPr>
        <w:pStyle w:val="Zkladntext"/>
        <w:rPr>
          <w:szCs w:val="18"/>
        </w:rPr>
      </w:pPr>
      <w:r w:rsidRPr="008B4AAC">
        <w:rPr>
          <w:szCs w:val="18"/>
        </w:rPr>
        <w:lastRenderedPageBreak/>
        <w:t>Prehľad o pohybe vlastného imania za predchádzajúce účtovné obdobie je uvedený v nasledujúcej tabuľke:</w:t>
      </w:r>
    </w:p>
    <w:p w14:paraId="603AAED6" w14:textId="77777777" w:rsidR="003D3EB5" w:rsidRPr="007E73F5" w:rsidRDefault="003D3EB5" w:rsidP="003D3EB5">
      <w:pPr>
        <w:pStyle w:val="Zkladntext"/>
        <w:rPr>
          <w:szCs w:val="18"/>
        </w:rPr>
      </w:pPr>
    </w:p>
    <w:p w14:paraId="083C6A5F" w14:textId="0AAFDAEF" w:rsidR="003D3EB5" w:rsidRPr="00DB4810" w:rsidRDefault="003B45AB" w:rsidP="00DB4810">
      <w:pPr>
        <w:pStyle w:val="Zkladntext"/>
        <w:rPr>
          <w:szCs w:val="18"/>
        </w:rPr>
      </w:pPr>
      <w:r w:rsidRPr="007E73F5">
        <w:rPr>
          <w:szCs w:val="18"/>
        </w:rPr>
        <w:object w:dxaOrig="8325" w:dyaOrig="7965" w14:anchorId="0132889F">
          <v:shape id="_x0000_i1067" type="#_x0000_t75" style="width:425.1pt;height:402.55pt" o:ole="">
            <v:imagedata r:id="rId91" o:title=""/>
          </v:shape>
          <o:OLEObject Type="Embed" ProgID="Excel.Sheet.12" ShapeID="_x0000_i1067" DrawAspect="Content" ObjectID="_1781339256" r:id="rId92"/>
        </w:object>
      </w:r>
    </w:p>
    <w:p w14:paraId="7A17DD9A" w14:textId="5FE2F903" w:rsidR="00943DF6" w:rsidRDefault="00943DF6" w:rsidP="00561E1E">
      <w:pPr>
        <w:pStyle w:val="Nadpis1"/>
        <w:tabs>
          <w:tab w:val="num" w:pos="360"/>
        </w:tabs>
        <w:spacing w:before="120" w:after="60"/>
        <w:ind w:left="360"/>
        <w:rPr>
          <w:szCs w:val="18"/>
        </w:rPr>
      </w:pPr>
      <w:r>
        <w:rPr>
          <w:szCs w:val="18"/>
        </w:rPr>
        <w:t>Ostatné informácie</w:t>
      </w:r>
    </w:p>
    <w:p w14:paraId="2177C334" w14:textId="6C41EB88" w:rsidR="00943DF6" w:rsidRDefault="00943DF6" w:rsidP="00943DF6">
      <w:pPr>
        <w:rPr>
          <w:sz w:val="18"/>
          <w:szCs w:val="18"/>
        </w:rPr>
      </w:pPr>
      <w:r w:rsidRPr="00943DF6">
        <w:rPr>
          <w:sz w:val="18"/>
          <w:szCs w:val="18"/>
        </w:rPr>
        <w:t>Spoločnosť patrí do skupiny podnikov ARCA, kde na najvyššej úrovni skupiny prebieha reštrukturalizačné konania. Ku dňu zostavenia účtovnej závierky neboli známe dopady tohto konania na spoločnosť a ani ich nebolo možné odhadnúť.</w:t>
      </w:r>
    </w:p>
    <w:p w14:paraId="3AB7D46A" w14:textId="57F11FA9" w:rsidR="00D71697" w:rsidRDefault="00D71697">
      <w:pPr>
        <w:spacing w:after="160" w:line="259" w:lineRule="auto"/>
        <w:rPr>
          <w:sz w:val="18"/>
          <w:szCs w:val="18"/>
        </w:rPr>
      </w:pPr>
    </w:p>
    <w:p w14:paraId="44163F31" w14:textId="24830907" w:rsidR="00D233F5" w:rsidRDefault="00DB4810">
      <w:pPr>
        <w:spacing w:after="160" w:line="259" w:lineRule="auto"/>
        <w:rPr>
          <w:sz w:val="18"/>
          <w:szCs w:val="18"/>
        </w:rPr>
      </w:pPr>
      <w:r>
        <w:rPr>
          <w:sz w:val="18"/>
          <w:szCs w:val="18"/>
        </w:rPr>
        <w:br w:type="page"/>
      </w:r>
    </w:p>
    <w:p w14:paraId="10C978BC" w14:textId="28E73B2F" w:rsidR="003D3EB5" w:rsidRPr="002C646F" w:rsidRDefault="003D3EB5" w:rsidP="00561E1E">
      <w:pPr>
        <w:pStyle w:val="Nadpis1"/>
        <w:tabs>
          <w:tab w:val="num" w:pos="360"/>
        </w:tabs>
        <w:spacing w:before="120" w:after="60"/>
        <w:ind w:left="360"/>
        <w:rPr>
          <w:szCs w:val="18"/>
        </w:rPr>
      </w:pPr>
      <w:r w:rsidRPr="002C646F">
        <w:rPr>
          <w:szCs w:val="18"/>
        </w:rPr>
        <w:lastRenderedPageBreak/>
        <w:t xml:space="preserve">Prehľad peňažných tokov k 31. decembru </w:t>
      </w:r>
      <w:bookmarkEnd w:id="73"/>
      <w:r w:rsidRPr="00FA4D74">
        <w:rPr>
          <w:szCs w:val="18"/>
        </w:rPr>
        <w:t>20</w:t>
      </w:r>
      <w:r w:rsidR="00561E1E" w:rsidRPr="00FA4D74">
        <w:rPr>
          <w:szCs w:val="18"/>
        </w:rPr>
        <w:t>2</w:t>
      </w:r>
      <w:r w:rsidR="00276818" w:rsidRPr="00FA4D74">
        <w:rPr>
          <w:szCs w:val="18"/>
        </w:rPr>
        <w:t>3</w:t>
      </w:r>
      <w:r w:rsidR="00C240A0" w:rsidRPr="002C646F">
        <w:rPr>
          <w:szCs w:val="18"/>
        </w:rPr>
        <w:t xml:space="preserve"> </w:t>
      </w:r>
    </w:p>
    <w:p w14:paraId="1C297CF2" w14:textId="77777777" w:rsidR="003D3EB5" w:rsidRPr="007E73F5" w:rsidRDefault="003D3EB5" w:rsidP="003D3EB5">
      <w:pPr>
        <w:rPr>
          <w:sz w:val="18"/>
          <w:szCs w:val="18"/>
        </w:rPr>
      </w:pPr>
    </w:p>
    <w:p w14:paraId="7EAB0FAD" w14:textId="1A5FE436" w:rsidR="003D3EB5" w:rsidRPr="007E73F5" w:rsidRDefault="003D3EB5" w:rsidP="003D3EB5">
      <w:pPr>
        <w:rPr>
          <w:sz w:val="18"/>
          <w:szCs w:val="18"/>
        </w:rPr>
      </w:pPr>
    </w:p>
    <w:tbl>
      <w:tblPr>
        <w:tblW w:w="784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0"/>
        <w:gridCol w:w="4661"/>
        <w:gridCol w:w="1069"/>
        <w:gridCol w:w="1175"/>
      </w:tblGrid>
      <w:tr w:rsidR="00A80B61" w:rsidRPr="00CF5BBB" w14:paraId="1B4DA387" w14:textId="77777777" w:rsidTr="00335AE5">
        <w:trPr>
          <w:trHeight w:val="447"/>
        </w:trPr>
        <w:tc>
          <w:tcPr>
            <w:tcW w:w="940" w:type="dxa"/>
            <w:shd w:val="clear" w:color="auto" w:fill="auto"/>
            <w:noWrap/>
            <w:vAlign w:val="center"/>
            <w:hideMark/>
          </w:tcPr>
          <w:p w14:paraId="30E4CF36" w14:textId="77777777" w:rsidR="00A80B61" w:rsidRPr="002A5602" w:rsidRDefault="00A80B61" w:rsidP="00E456EA">
            <w:pPr>
              <w:jc w:val="center"/>
              <w:rPr>
                <w:b/>
                <w:bCs/>
                <w:sz w:val="18"/>
                <w:szCs w:val="18"/>
                <w:lang w:eastAsia="sk-SK"/>
              </w:rPr>
            </w:pPr>
            <w:r w:rsidRPr="002A5602">
              <w:rPr>
                <w:b/>
                <w:bCs/>
                <w:sz w:val="18"/>
                <w:szCs w:val="18"/>
                <w:lang w:eastAsia="sk-SK"/>
              </w:rPr>
              <w:t>Ozna</w:t>
            </w:r>
            <w:r w:rsidRPr="002A5602">
              <w:rPr>
                <w:rFonts w:hint="eastAsia"/>
                <w:b/>
                <w:bCs/>
                <w:sz w:val="18"/>
                <w:szCs w:val="18"/>
                <w:lang w:eastAsia="sk-SK"/>
              </w:rPr>
              <w:t>č</w:t>
            </w:r>
            <w:r w:rsidRPr="002A5602">
              <w:rPr>
                <w:b/>
                <w:bCs/>
                <w:sz w:val="18"/>
                <w:szCs w:val="18"/>
                <w:lang w:eastAsia="sk-SK"/>
              </w:rPr>
              <w:t>enie</w:t>
            </w:r>
          </w:p>
        </w:tc>
        <w:tc>
          <w:tcPr>
            <w:tcW w:w="4661" w:type="dxa"/>
            <w:shd w:val="clear" w:color="auto" w:fill="auto"/>
            <w:vAlign w:val="center"/>
            <w:hideMark/>
          </w:tcPr>
          <w:p w14:paraId="54EE0A75" w14:textId="77777777" w:rsidR="00A80B61" w:rsidRPr="002A5602" w:rsidRDefault="00A80B61" w:rsidP="00E456EA">
            <w:pPr>
              <w:jc w:val="center"/>
              <w:rPr>
                <w:b/>
                <w:bCs/>
                <w:sz w:val="18"/>
                <w:szCs w:val="18"/>
                <w:lang w:eastAsia="sk-SK"/>
              </w:rPr>
            </w:pPr>
            <w:r w:rsidRPr="002A5602">
              <w:rPr>
                <w:b/>
                <w:bCs/>
                <w:sz w:val="18"/>
                <w:szCs w:val="18"/>
                <w:lang w:eastAsia="sk-SK"/>
              </w:rPr>
              <w:t>Obsah polo</w:t>
            </w:r>
            <w:r w:rsidRPr="002A5602">
              <w:rPr>
                <w:rFonts w:hint="eastAsia"/>
                <w:b/>
                <w:bCs/>
                <w:sz w:val="18"/>
                <w:szCs w:val="18"/>
                <w:lang w:eastAsia="sk-SK"/>
              </w:rPr>
              <w:t>ž</w:t>
            </w:r>
            <w:r w:rsidRPr="002A5602">
              <w:rPr>
                <w:b/>
                <w:bCs/>
                <w:sz w:val="18"/>
                <w:szCs w:val="18"/>
                <w:lang w:eastAsia="sk-SK"/>
              </w:rPr>
              <w:t>ky</w:t>
            </w:r>
          </w:p>
        </w:tc>
        <w:tc>
          <w:tcPr>
            <w:tcW w:w="1069" w:type="dxa"/>
            <w:vAlign w:val="center"/>
          </w:tcPr>
          <w:p w14:paraId="62C106F4" w14:textId="13F146BB" w:rsidR="00A80B61" w:rsidRPr="002A5602" w:rsidRDefault="00A80B61" w:rsidP="00A80B61">
            <w:pPr>
              <w:jc w:val="center"/>
              <w:rPr>
                <w:b/>
                <w:bCs/>
                <w:sz w:val="18"/>
                <w:szCs w:val="18"/>
                <w:lang w:eastAsia="sk-SK"/>
              </w:rPr>
            </w:pPr>
            <w:r w:rsidRPr="002A5602">
              <w:rPr>
                <w:b/>
                <w:bCs/>
                <w:sz w:val="18"/>
                <w:szCs w:val="18"/>
                <w:lang w:eastAsia="sk-SK"/>
              </w:rPr>
              <w:t>202</w:t>
            </w:r>
            <w:r w:rsidR="004652B2">
              <w:rPr>
                <w:b/>
                <w:bCs/>
                <w:sz w:val="18"/>
                <w:szCs w:val="18"/>
                <w:lang w:eastAsia="sk-SK"/>
              </w:rPr>
              <w:t>3</w:t>
            </w:r>
          </w:p>
        </w:tc>
        <w:tc>
          <w:tcPr>
            <w:tcW w:w="1175" w:type="dxa"/>
            <w:shd w:val="clear" w:color="auto" w:fill="auto"/>
            <w:vAlign w:val="center"/>
          </w:tcPr>
          <w:p w14:paraId="4B13FB0D" w14:textId="06C3C119" w:rsidR="00A80B61" w:rsidRPr="002A5602" w:rsidRDefault="00A80B61" w:rsidP="00E456EA">
            <w:pPr>
              <w:jc w:val="center"/>
              <w:rPr>
                <w:b/>
                <w:bCs/>
                <w:sz w:val="18"/>
                <w:szCs w:val="18"/>
                <w:lang w:eastAsia="sk-SK"/>
              </w:rPr>
            </w:pPr>
            <w:r w:rsidRPr="002A5602">
              <w:rPr>
                <w:b/>
                <w:bCs/>
                <w:sz w:val="18"/>
                <w:szCs w:val="18"/>
                <w:lang w:eastAsia="sk-SK"/>
              </w:rPr>
              <w:t>202</w:t>
            </w:r>
            <w:r w:rsidR="004652B2">
              <w:rPr>
                <w:b/>
                <w:bCs/>
                <w:sz w:val="18"/>
                <w:szCs w:val="18"/>
                <w:lang w:eastAsia="sk-SK"/>
              </w:rPr>
              <w:t>2</w:t>
            </w:r>
          </w:p>
        </w:tc>
      </w:tr>
      <w:tr w:rsidR="00A80B61" w:rsidRPr="00CF5BBB" w14:paraId="1853EE2A" w14:textId="77777777" w:rsidTr="00335AE5">
        <w:trPr>
          <w:trHeight w:val="240"/>
        </w:trPr>
        <w:tc>
          <w:tcPr>
            <w:tcW w:w="940" w:type="dxa"/>
            <w:shd w:val="clear" w:color="auto" w:fill="auto"/>
            <w:noWrap/>
            <w:vAlign w:val="bottom"/>
            <w:hideMark/>
          </w:tcPr>
          <w:p w14:paraId="0C87382E" w14:textId="77777777" w:rsidR="00A80B61" w:rsidRPr="00C638F5" w:rsidRDefault="00A80B61" w:rsidP="00E456EA">
            <w:pPr>
              <w:rPr>
                <w:sz w:val="18"/>
                <w:szCs w:val="18"/>
                <w:lang w:eastAsia="sk-SK"/>
              </w:rPr>
            </w:pPr>
          </w:p>
        </w:tc>
        <w:tc>
          <w:tcPr>
            <w:tcW w:w="4661" w:type="dxa"/>
            <w:shd w:val="clear" w:color="auto" w:fill="auto"/>
            <w:vAlign w:val="bottom"/>
            <w:hideMark/>
          </w:tcPr>
          <w:p w14:paraId="3A82F0C9" w14:textId="77777777" w:rsidR="00A80B61" w:rsidRPr="00C638F5" w:rsidRDefault="00A80B61" w:rsidP="00E456EA">
            <w:pPr>
              <w:rPr>
                <w:sz w:val="18"/>
                <w:szCs w:val="18"/>
                <w:lang w:eastAsia="sk-SK"/>
              </w:rPr>
            </w:pPr>
          </w:p>
        </w:tc>
        <w:tc>
          <w:tcPr>
            <w:tcW w:w="1069" w:type="dxa"/>
            <w:vAlign w:val="bottom"/>
          </w:tcPr>
          <w:p w14:paraId="56D317F7" w14:textId="77777777" w:rsidR="00A80B61" w:rsidRPr="00C638F5" w:rsidRDefault="00A80B61" w:rsidP="00A80B61">
            <w:pPr>
              <w:jc w:val="right"/>
              <w:rPr>
                <w:sz w:val="18"/>
                <w:szCs w:val="18"/>
                <w:lang w:eastAsia="sk-SK"/>
              </w:rPr>
            </w:pPr>
          </w:p>
        </w:tc>
        <w:tc>
          <w:tcPr>
            <w:tcW w:w="1175" w:type="dxa"/>
            <w:shd w:val="clear" w:color="auto" w:fill="auto"/>
            <w:vAlign w:val="bottom"/>
          </w:tcPr>
          <w:p w14:paraId="4C5C3213" w14:textId="223498B5" w:rsidR="00A80B61" w:rsidRPr="00C638F5" w:rsidRDefault="00A80B61" w:rsidP="00E456EA">
            <w:pPr>
              <w:rPr>
                <w:sz w:val="18"/>
                <w:szCs w:val="18"/>
                <w:lang w:eastAsia="sk-SK"/>
              </w:rPr>
            </w:pPr>
          </w:p>
        </w:tc>
      </w:tr>
      <w:tr w:rsidR="00335AE5" w:rsidRPr="00CF5BBB" w14:paraId="48A380FF" w14:textId="77777777" w:rsidTr="00335AE5">
        <w:trPr>
          <w:trHeight w:val="480"/>
        </w:trPr>
        <w:tc>
          <w:tcPr>
            <w:tcW w:w="940" w:type="dxa"/>
            <w:shd w:val="clear" w:color="auto" w:fill="auto"/>
            <w:noWrap/>
            <w:vAlign w:val="bottom"/>
            <w:hideMark/>
          </w:tcPr>
          <w:p w14:paraId="66E470D6" w14:textId="77777777" w:rsidR="00335AE5" w:rsidRPr="00C638F5" w:rsidRDefault="00335AE5" w:rsidP="00335AE5">
            <w:pPr>
              <w:jc w:val="right"/>
              <w:rPr>
                <w:sz w:val="18"/>
                <w:szCs w:val="18"/>
                <w:lang w:eastAsia="sk-SK"/>
              </w:rPr>
            </w:pPr>
          </w:p>
        </w:tc>
        <w:tc>
          <w:tcPr>
            <w:tcW w:w="4661" w:type="dxa"/>
            <w:shd w:val="clear" w:color="auto" w:fill="auto"/>
            <w:vAlign w:val="bottom"/>
            <w:hideMark/>
          </w:tcPr>
          <w:p w14:paraId="64C9A8B1" w14:textId="77777777" w:rsidR="00335AE5" w:rsidRPr="00C638F5" w:rsidRDefault="00335AE5" w:rsidP="00335AE5">
            <w:pPr>
              <w:rPr>
                <w:sz w:val="18"/>
                <w:szCs w:val="18"/>
                <w:lang w:eastAsia="sk-SK"/>
              </w:rPr>
            </w:pPr>
            <w:r w:rsidRPr="00C638F5">
              <w:rPr>
                <w:sz w:val="18"/>
                <w:szCs w:val="18"/>
                <w:lang w:eastAsia="sk-SK"/>
              </w:rPr>
              <w:t>V</w:t>
            </w:r>
            <w:r w:rsidRPr="00C638F5">
              <w:rPr>
                <w:rFonts w:hint="eastAsia"/>
                <w:sz w:val="18"/>
                <w:szCs w:val="18"/>
                <w:lang w:eastAsia="sk-SK"/>
              </w:rPr>
              <w:t>ý</w:t>
            </w:r>
            <w:r w:rsidRPr="00C638F5">
              <w:rPr>
                <w:sz w:val="18"/>
                <w:szCs w:val="18"/>
                <w:lang w:eastAsia="sk-SK"/>
              </w:rPr>
              <w:t>sledok hospod</w:t>
            </w:r>
            <w:r w:rsidRPr="00C638F5">
              <w:rPr>
                <w:rFonts w:hint="eastAsia"/>
                <w:sz w:val="18"/>
                <w:szCs w:val="18"/>
                <w:lang w:eastAsia="sk-SK"/>
              </w:rPr>
              <w:t>á</w:t>
            </w:r>
            <w:r w:rsidRPr="00C638F5">
              <w:rPr>
                <w:sz w:val="18"/>
                <w:szCs w:val="18"/>
                <w:lang w:eastAsia="sk-SK"/>
              </w:rPr>
              <w:t>renia  z be</w:t>
            </w:r>
            <w:r w:rsidRPr="00C638F5">
              <w:rPr>
                <w:rFonts w:hint="eastAsia"/>
                <w:sz w:val="18"/>
                <w:szCs w:val="18"/>
                <w:lang w:eastAsia="sk-SK"/>
              </w:rPr>
              <w:t>ž</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innosti pred zdanen</w:t>
            </w:r>
            <w:r w:rsidRPr="00C638F5">
              <w:rPr>
                <w:rFonts w:hint="eastAsia"/>
                <w:sz w:val="18"/>
                <w:szCs w:val="18"/>
                <w:lang w:eastAsia="sk-SK"/>
              </w:rPr>
              <w:t>í</w:t>
            </w:r>
            <w:r w:rsidRPr="00C638F5">
              <w:rPr>
                <w:sz w:val="18"/>
                <w:szCs w:val="18"/>
                <w:lang w:eastAsia="sk-SK"/>
              </w:rPr>
              <w:t>m da</w:t>
            </w:r>
            <w:r w:rsidRPr="00C638F5">
              <w:rPr>
                <w:rFonts w:hint="eastAsia"/>
                <w:sz w:val="18"/>
                <w:szCs w:val="18"/>
                <w:lang w:eastAsia="sk-SK"/>
              </w:rPr>
              <w:t>ň</w:t>
            </w:r>
            <w:r w:rsidRPr="00C638F5">
              <w:rPr>
                <w:sz w:val="18"/>
                <w:szCs w:val="18"/>
                <w:lang w:eastAsia="sk-SK"/>
              </w:rPr>
              <w:t>ou z pr</w:t>
            </w:r>
            <w:r w:rsidRPr="00C638F5">
              <w:rPr>
                <w:rFonts w:hint="eastAsia"/>
                <w:sz w:val="18"/>
                <w:szCs w:val="18"/>
                <w:lang w:eastAsia="sk-SK"/>
              </w:rPr>
              <w:t>í</w:t>
            </w:r>
            <w:r w:rsidRPr="00C638F5">
              <w:rPr>
                <w:sz w:val="18"/>
                <w:szCs w:val="18"/>
                <w:lang w:eastAsia="sk-SK"/>
              </w:rPr>
              <w:t>jmov z be</w:t>
            </w:r>
            <w:r w:rsidRPr="00C638F5">
              <w:rPr>
                <w:rFonts w:hint="eastAsia"/>
                <w:sz w:val="18"/>
                <w:szCs w:val="18"/>
                <w:lang w:eastAsia="sk-SK"/>
              </w:rPr>
              <w:t>ž</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innosti</w:t>
            </w:r>
          </w:p>
        </w:tc>
        <w:tc>
          <w:tcPr>
            <w:tcW w:w="1069" w:type="dxa"/>
            <w:vAlign w:val="bottom"/>
          </w:tcPr>
          <w:p w14:paraId="139A3E9D" w14:textId="24946B83" w:rsidR="00335AE5" w:rsidRDefault="00335AE5" w:rsidP="00335AE5">
            <w:pPr>
              <w:jc w:val="right"/>
              <w:rPr>
                <w:sz w:val="18"/>
                <w:szCs w:val="18"/>
                <w:lang w:eastAsia="sk-SK"/>
              </w:rPr>
            </w:pPr>
            <w:r>
              <w:rPr>
                <w:sz w:val="18"/>
                <w:szCs w:val="18"/>
                <w:lang w:eastAsia="sk-SK"/>
              </w:rPr>
              <w:t>120 130</w:t>
            </w:r>
          </w:p>
        </w:tc>
        <w:tc>
          <w:tcPr>
            <w:tcW w:w="1175" w:type="dxa"/>
            <w:shd w:val="clear" w:color="auto" w:fill="auto"/>
            <w:vAlign w:val="bottom"/>
          </w:tcPr>
          <w:p w14:paraId="27597E2C" w14:textId="14AF8E60" w:rsidR="00335AE5" w:rsidRPr="00C638F5" w:rsidRDefault="00335AE5" w:rsidP="00335AE5">
            <w:pPr>
              <w:jc w:val="right"/>
              <w:rPr>
                <w:sz w:val="18"/>
                <w:szCs w:val="18"/>
                <w:lang w:eastAsia="sk-SK"/>
              </w:rPr>
            </w:pPr>
            <w:r>
              <w:rPr>
                <w:sz w:val="18"/>
                <w:szCs w:val="18"/>
                <w:lang w:eastAsia="sk-SK"/>
              </w:rPr>
              <w:t>-417 451</w:t>
            </w:r>
          </w:p>
        </w:tc>
      </w:tr>
      <w:tr w:rsidR="00335AE5" w:rsidRPr="00CF5BBB" w14:paraId="35696BC1" w14:textId="77777777" w:rsidTr="00335AE5">
        <w:trPr>
          <w:trHeight w:val="240"/>
        </w:trPr>
        <w:tc>
          <w:tcPr>
            <w:tcW w:w="940" w:type="dxa"/>
            <w:shd w:val="clear" w:color="auto" w:fill="auto"/>
            <w:noWrap/>
            <w:vAlign w:val="bottom"/>
            <w:hideMark/>
          </w:tcPr>
          <w:p w14:paraId="43987FEB" w14:textId="77777777" w:rsidR="00335AE5" w:rsidRPr="00C638F5" w:rsidRDefault="00335AE5" w:rsidP="00335AE5">
            <w:pPr>
              <w:rPr>
                <w:sz w:val="18"/>
                <w:szCs w:val="18"/>
                <w:lang w:eastAsia="sk-SK"/>
              </w:rPr>
            </w:pPr>
            <w:r w:rsidRPr="00C638F5">
              <w:rPr>
                <w:sz w:val="18"/>
                <w:szCs w:val="18"/>
                <w:lang w:eastAsia="sk-SK"/>
              </w:rPr>
              <w:t xml:space="preserve"> Z.</w:t>
            </w:r>
          </w:p>
        </w:tc>
        <w:tc>
          <w:tcPr>
            <w:tcW w:w="4661" w:type="dxa"/>
            <w:shd w:val="clear" w:color="auto" w:fill="auto"/>
            <w:vAlign w:val="bottom"/>
            <w:hideMark/>
          </w:tcPr>
          <w:p w14:paraId="4C702693" w14:textId="77777777" w:rsidR="00335AE5" w:rsidRPr="00C638F5" w:rsidRDefault="00335AE5" w:rsidP="00335AE5">
            <w:pPr>
              <w:rPr>
                <w:sz w:val="18"/>
                <w:szCs w:val="18"/>
                <w:lang w:eastAsia="sk-SK"/>
              </w:rPr>
            </w:pPr>
            <w:r w:rsidRPr="00C638F5">
              <w:rPr>
                <w:sz w:val="18"/>
                <w:szCs w:val="18"/>
                <w:lang w:eastAsia="sk-SK"/>
              </w:rPr>
              <w:t>Zisk</w:t>
            </w:r>
          </w:p>
        </w:tc>
        <w:tc>
          <w:tcPr>
            <w:tcW w:w="1069" w:type="dxa"/>
            <w:vAlign w:val="bottom"/>
          </w:tcPr>
          <w:p w14:paraId="5FD71B77" w14:textId="745A9E7F" w:rsidR="00335AE5" w:rsidRPr="00C638F5" w:rsidRDefault="00335AE5" w:rsidP="00335AE5">
            <w:pPr>
              <w:jc w:val="right"/>
              <w:rPr>
                <w:sz w:val="18"/>
                <w:szCs w:val="18"/>
                <w:lang w:eastAsia="sk-SK"/>
              </w:rPr>
            </w:pPr>
            <w:r>
              <w:rPr>
                <w:sz w:val="18"/>
                <w:szCs w:val="18"/>
                <w:lang w:eastAsia="sk-SK"/>
              </w:rPr>
              <w:t>120 130</w:t>
            </w:r>
          </w:p>
        </w:tc>
        <w:tc>
          <w:tcPr>
            <w:tcW w:w="1175" w:type="dxa"/>
            <w:shd w:val="clear" w:color="auto" w:fill="auto"/>
            <w:vAlign w:val="bottom"/>
          </w:tcPr>
          <w:p w14:paraId="0584A4D5" w14:textId="1F60CE4D" w:rsidR="00335AE5" w:rsidRPr="00C638F5" w:rsidRDefault="00335AE5" w:rsidP="00335AE5">
            <w:pPr>
              <w:rPr>
                <w:sz w:val="18"/>
                <w:szCs w:val="18"/>
                <w:lang w:eastAsia="sk-SK"/>
              </w:rPr>
            </w:pPr>
          </w:p>
        </w:tc>
      </w:tr>
      <w:tr w:rsidR="00335AE5" w:rsidRPr="00CF5BBB" w14:paraId="0B63CB55" w14:textId="77777777" w:rsidTr="00335AE5">
        <w:trPr>
          <w:trHeight w:val="240"/>
        </w:trPr>
        <w:tc>
          <w:tcPr>
            <w:tcW w:w="940" w:type="dxa"/>
            <w:shd w:val="clear" w:color="auto" w:fill="auto"/>
            <w:noWrap/>
            <w:vAlign w:val="bottom"/>
            <w:hideMark/>
          </w:tcPr>
          <w:p w14:paraId="28578BA1" w14:textId="77777777" w:rsidR="00335AE5" w:rsidRPr="00C638F5" w:rsidRDefault="00335AE5" w:rsidP="00335AE5">
            <w:pPr>
              <w:rPr>
                <w:sz w:val="18"/>
                <w:szCs w:val="18"/>
                <w:lang w:eastAsia="sk-SK"/>
              </w:rPr>
            </w:pPr>
            <w:r w:rsidRPr="00C638F5">
              <w:rPr>
                <w:sz w:val="18"/>
                <w:szCs w:val="18"/>
                <w:lang w:eastAsia="sk-SK"/>
              </w:rPr>
              <w:t xml:space="preserve"> S.</w:t>
            </w:r>
          </w:p>
        </w:tc>
        <w:tc>
          <w:tcPr>
            <w:tcW w:w="4661" w:type="dxa"/>
            <w:shd w:val="clear" w:color="auto" w:fill="auto"/>
            <w:vAlign w:val="bottom"/>
            <w:hideMark/>
          </w:tcPr>
          <w:p w14:paraId="41946206" w14:textId="77777777" w:rsidR="00335AE5" w:rsidRPr="00C638F5" w:rsidRDefault="00335AE5" w:rsidP="00335AE5">
            <w:pPr>
              <w:rPr>
                <w:sz w:val="18"/>
                <w:szCs w:val="18"/>
                <w:lang w:eastAsia="sk-SK"/>
              </w:rPr>
            </w:pPr>
            <w:r w:rsidRPr="00C638F5">
              <w:rPr>
                <w:sz w:val="18"/>
                <w:szCs w:val="18"/>
                <w:lang w:eastAsia="sk-SK"/>
              </w:rPr>
              <w:t>Strata</w:t>
            </w:r>
          </w:p>
        </w:tc>
        <w:tc>
          <w:tcPr>
            <w:tcW w:w="1069" w:type="dxa"/>
            <w:vAlign w:val="bottom"/>
          </w:tcPr>
          <w:p w14:paraId="3849FB78" w14:textId="537F52B1" w:rsidR="00335AE5" w:rsidRDefault="00335AE5" w:rsidP="00335AE5">
            <w:pPr>
              <w:jc w:val="right"/>
              <w:rPr>
                <w:sz w:val="18"/>
                <w:szCs w:val="18"/>
                <w:lang w:eastAsia="sk-SK"/>
              </w:rPr>
            </w:pPr>
          </w:p>
        </w:tc>
        <w:tc>
          <w:tcPr>
            <w:tcW w:w="1175" w:type="dxa"/>
            <w:shd w:val="clear" w:color="auto" w:fill="auto"/>
            <w:vAlign w:val="bottom"/>
          </w:tcPr>
          <w:p w14:paraId="74816568" w14:textId="45BF2069" w:rsidR="00335AE5" w:rsidRPr="00C638F5" w:rsidRDefault="00335AE5" w:rsidP="00335AE5">
            <w:pPr>
              <w:jc w:val="right"/>
              <w:rPr>
                <w:sz w:val="18"/>
                <w:szCs w:val="18"/>
                <w:lang w:eastAsia="sk-SK"/>
              </w:rPr>
            </w:pPr>
            <w:r>
              <w:rPr>
                <w:sz w:val="18"/>
                <w:szCs w:val="18"/>
                <w:lang w:eastAsia="sk-SK"/>
              </w:rPr>
              <w:t>-417 451</w:t>
            </w:r>
          </w:p>
        </w:tc>
      </w:tr>
      <w:tr w:rsidR="00335AE5" w:rsidRPr="00CF5BBB" w14:paraId="44EF4CF1" w14:textId="77777777" w:rsidTr="00335AE5">
        <w:trPr>
          <w:trHeight w:val="480"/>
        </w:trPr>
        <w:tc>
          <w:tcPr>
            <w:tcW w:w="940" w:type="dxa"/>
            <w:shd w:val="clear" w:color="auto" w:fill="auto"/>
            <w:noWrap/>
            <w:vAlign w:val="bottom"/>
            <w:hideMark/>
          </w:tcPr>
          <w:p w14:paraId="0E7C4443" w14:textId="77777777" w:rsidR="00335AE5" w:rsidRPr="00C638F5" w:rsidRDefault="00335AE5" w:rsidP="00335AE5">
            <w:pPr>
              <w:rPr>
                <w:i/>
                <w:iCs/>
                <w:sz w:val="18"/>
                <w:szCs w:val="18"/>
                <w:lang w:eastAsia="sk-SK"/>
              </w:rPr>
            </w:pPr>
            <w:r w:rsidRPr="00C638F5">
              <w:rPr>
                <w:i/>
                <w:iCs/>
                <w:sz w:val="18"/>
                <w:szCs w:val="18"/>
                <w:lang w:eastAsia="sk-SK"/>
              </w:rPr>
              <w:t xml:space="preserve"> A.1.</w:t>
            </w:r>
          </w:p>
        </w:tc>
        <w:tc>
          <w:tcPr>
            <w:tcW w:w="4661" w:type="dxa"/>
            <w:shd w:val="clear" w:color="auto" w:fill="auto"/>
            <w:vAlign w:val="bottom"/>
            <w:hideMark/>
          </w:tcPr>
          <w:p w14:paraId="505383A6" w14:textId="77777777" w:rsidR="00335AE5" w:rsidRPr="00C638F5" w:rsidRDefault="00335AE5" w:rsidP="00335AE5">
            <w:pPr>
              <w:rPr>
                <w:i/>
                <w:iCs/>
                <w:sz w:val="18"/>
                <w:szCs w:val="18"/>
                <w:lang w:eastAsia="sk-SK"/>
              </w:rPr>
            </w:pPr>
            <w:r w:rsidRPr="00C638F5">
              <w:rPr>
                <w:i/>
                <w:iCs/>
                <w:sz w:val="18"/>
                <w:szCs w:val="18"/>
                <w:lang w:eastAsia="sk-SK"/>
              </w:rPr>
              <w:t>Nepe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oper</w:t>
            </w:r>
            <w:r w:rsidRPr="00C638F5">
              <w:rPr>
                <w:rFonts w:hint="eastAsia"/>
                <w:i/>
                <w:iCs/>
                <w:sz w:val="18"/>
                <w:szCs w:val="18"/>
                <w:lang w:eastAsia="sk-SK"/>
              </w:rPr>
              <w:t>á</w:t>
            </w:r>
            <w:r w:rsidRPr="00C638F5">
              <w:rPr>
                <w:i/>
                <w:iCs/>
                <w:sz w:val="18"/>
                <w:szCs w:val="18"/>
                <w:lang w:eastAsia="sk-SK"/>
              </w:rPr>
              <w:t>cie ovplyv</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ce v</w:t>
            </w:r>
            <w:r w:rsidRPr="00C638F5">
              <w:rPr>
                <w:rFonts w:hint="eastAsia"/>
                <w:i/>
                <w:iCs/>
                <w:sz w:val="18"/>
                <w:szCs w:val="18"/>
                <w:lang w:eastAsia="sk-SK"/>
              </w:rPr>
              <w:t>ý</w:t>
            </w:r>
            <w:r w:rsidRPr="00C638F5">
              <w:rPr>
                <w:i/>
                <w:iCs/>
                <w:sz w:val="18"/>
                <w:szCs w:val="18"/>
                <w:lang w:eastAsia="sk-SK"/>
              </w:rPr>
              <w:t>sledok hospod</w:t>
            </w:r>
            <w:r w:rsidRPr="00C638F5">
              <w:rPr>
                <w:rFonts w:hint="eastAsia"/>
                <w:i/>
                <w:iCs/>
                <w:sz w:val="18"/>
                <w:szCs w:val="18"/>
                <w:lang w:eastAsia="sk-SK"/>
              </w:rPr>
              <w:t>á</w:t>
            </w:r>
            <w:r w:rsidRPr="00C638F5">
              <w:rPr>
                <w:i/>
                <w:iCs/>
                <w:sz w:val="18"/>
                <w:szCs w:val="18"/>
                <w:lang w:eastAsia="sk-SK"/>
              </w:rPr>
              <w:t>renia z be</w:t>
            </w:r>
            <w:r w:rsidRPr="00C638F5">
              <w:rPr>
                <w:rFonts w:hint="eastAsia"/>
                <w:i/>
                <w:iCs/>
                <w:sz w:val="18"/>
                <w:szCs w:val="18"/>
                <w:lang w:eastAsia="sk-SK"/>
              </w:rPr>
              <w:t>ž</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w:t>
            </w:r>
          </w:p>
        </w:tc>
        <w:tc>
          <w:tcPr>
            <w:tcW w:w="1069" w:type="dxa"/>
            <w:vAlign w:val="bottom"/>
          </w:tcPr>
          <w:p w14:paraId="1CD87912" w14:textId="53BFAF96" w:rsidR="00335AE5" w:rsidRPr="00A80B61" w:rsidRDefault="00335AE5" w:rsidP="00335AE5">
            <w:pPr>
              <w:jc w:val="right"/>
              <w:rPr>
                <w:i/>
                <w:iCs/>
                <w:sz w:val="18"/>
                <w:szCs w:val="18"/>
                <w:lang w:eastAsia="sk-SK"/>
              </w:rPr>
            </w:pPr>
            <w:r>
              <w:rPr>
                <w:i/>
                <w:iCs/>
                <w:sz w:val="18"/>
                <w:szCs w:val="18"/>
                <w:lang w:eastAsia="sk-SK"/>
              </w:rPr>
              <w:t>207 696</w:t>
            </w:r>
          </w:p>
        </w:tc>
        <w:tc>
          <w:tcPr>
            <w:tcW w:w="1175" w:type="dxa"/>
            <w:shd w:val="clear" w:color="auto" w:fill="auto"/>
            <w:vAlign w:val="bottom"/>
          </w:tcPr>
          <w:p w14:paraId="2EEE51D2" w14:textId="6EC208F8" w:rsidR="00335AE5" w:rsidRPr="00C638F5" w:rsidRDefault="00335AE5" w:rsidP="00335AE5">
            <w:pPr>
              <w:jc w:val="right"/>
              <w:rPr>
                <w:i/>
                <w:iCs/>
                <w:sz w:val="18"/>
                <w:szCs w:val="18"/>
                <w:lang w:eastAsia="sk-SK"/>
              </w:rPr>
            </w:pPr>
            <w:r w:rsidRPr="00A80B61">
              <w:rPr>
                <w:i/>
                <w:iCs/>
                <w:sz w:val="18"/>
                <w:szCs w:val="18"/>
                <w:lang w:eastAsia="sk-SK"/>
              </w:rPr>
              <w:t>840 200</w:t>
            </w:r>
          </w:p>
        </w:tc>
      </w:tr>
      <w:tr w:rsidR="00335AE5" w:rsidRPr="00CF5BBB" w14:paraId="619454E6" w14:textId="77777777" w:rsidTr="00335AE5">
        <w:trPr>
          <w:trHeight w:val="240"/>
        </w:trPr>
        <w:tc>
          <w:tcPr>
            <w:tcW w:w="940" w:type="dxa"/>
            <w:shd w:val="clear" w:color="auto" w:fill="auto"/>
            <w:noWrap/>
            <w:vAlign w:val="bottom"/>
            <w:hideMark/>
          </w:tcPr>
          <w:p w14:paraId="2B678B26" w14:textId="77777777" w:rsidR="00335AE5" w:rsidRPr="00C638F5" w:rsidRDefault="00335AE5" w:rsidP="00335AE5">
            <w:pPr>
              <w:rPr>
                <w:sz w:val="18"/>
                <w:szCs w:val="18"/>
                <w:lang w:eastAsia="sk-SK"/>
              </w:rPr>
            </w:pPr>
            <w:r w:rsidRPr="00C638F5">
              <w:rPr>
                <w:sz w:val="18"/>
                <w:szCs w:val="18"/>
                <w:lang w:eastAsia="sk-SK"/>
              </w:rPr>
              <w:t xml:space="preserve"> A.1.1.</w:t>
            </w:r>
          </w:p>
        </w:tc>
        <w:tc>
          <w:tcPr>
            <w:tcW w:w="4661" w:type="dxa"/>
            <w:shd w:val="clear" w:color="auto" w:fill="auto"/>
            <w:vAlign w:val="bottom"/>
            <w:hideMark/>
          </w:tcPr>
          <w:p w14:paraId="3E52033A" w14:textId="77777777" w:rsidR="00335AE5" w:rsidRPr="00C638F5" w:rsidRDefault="00335AE5" w:rsidP="00335AE5">
            <w:pPr>
              <w:rPr>
                <w:sz w:val="18"/>
                <w:szCs w:val="18"/>
                <w:lang w:eastAsia="sk-SK"/>
              </w:rPr>
            </w:pPr>
            <w:r w:rsidRPr="00C638F5">
              <w:rPr>
                <w:sz w:val="18"/>
                <w:szCs w:val="18"/>
                <w:lang w:eastAsia="sk-SK"/>
              </w:rPr>
              <w:t>Odpisy dlhodob</w:t>
            </w:r>
            <w:r w:rsidRPr="00C638F5">
              <w:rPr>
                <w:rFonts w:hint="eastAsia"/>
                <w:sz w:val="18"/>
                <w:szCs w:val="18"/>
                <w:lang w:eastAsia="sk-SK"/>
              </w:rPr>
              <w:t>é</w:t>
            </w:r>
            <w:r w:rsidRPr="00C638F5">
              <w:rPr>
                <w:sz w:val="18"/>
                <w:szCs w:val="18"/>
                <w:lang w:eastAsia="sk-SK"/>
              </w:rPr>
              <w:t>ho nehmotn</w:t>
            </w:r>
            <w:r w:rsidRPr="00C638F5">
              <w:rPr>
                <w:rFonts w:hint="eastAsia"/>
                <w:sz w:val="18"/>
                <w:szCs w:val="18"/>
                <w:lang w:eastAsia="sk-SK"/>
              </w:rPr>
              <w:t>é</w:t>
            </w:r>
            <w:r w:rsidRPr="00C638F5">
              <w:rPr>
                <w:sz w:val="18"/>
                <w:szCs w:val="18"/>
                <w:lang w:eastAsia="sk-SK"/>
              </w:rPr>
              <w:t>ho a hmotn</w:t>
            </w:r>
            <w:r w:rsidRPr="00C638F5">
              <w:rPr>
                <w:rFonts w:hint="eastAsia"/>
                <w:sz w:val="18"/>
                <w:szCs w:val="18"/>
                <w:lang w:eastAsia="sk-SK"/>
              </w:rPr>
              <w:t>é</w:t>
            </w:r>
            <w:r w:rsidRPr="00C638F5">
              <w:rPr>
                <w:sz w:val="18"/>
                <w:szCs w:val="18"/>
                <w:lang w:eastAsia="sk-SK"/>
              </w:rPr>
              <w:t>ho majetku</w:t>
            </w:r>
          </w:p>
        </w:tc>
        <w:tc>
          <w:tcPr>
            <w:tcW w:w="1069" w:type="dxa"/>
            <w:vAlign w:val="bottom"/>
          </w:tcPr>
          <w:p w14:paraId="780CAF00" w14:textId="0643F20B" w:rsidR="00335AE5" w:rsidRDefault="00335AE5" w:rsidP="00335AE5">
            <w:pPr>
              <w:jc w:val="right"/>
              <w:rPr>
                <w:sz w:val="18"/>
                <w:szCs w:val="18"/>
                <w:lang w:eastAsia="sk-SK"/>
              </w:rPr>
            </w:pPr>
            <w:r>
              <w:rPr>
                <w:sz w:val="18"/>
                <w:szCs w:val="18"/>
                <w:lang w:eastAsia="sk-SK"/>
              </w:rPr>
              <w:t>211 865</w:t>
            </w:r>
          </w:p>
        </w:tc>
        <w:tc>
          <w:tcPr>
            <w:tcW w:w="1175" w:type="dxa"/>
            <w:shd w:val="clear" w:color="auto" w:fill="auto"/>
            <w:vAlign w:val="bottom"/>
          </w:tcPr>
          <w:p w14:paraId="6B529A6A" w14:textId="1A4CBC20" w:rsidR="00335AE5" w:rsidRPr="00C638F5" w:rsidRDefault="00335AE5" w:rsidP="00335AE5">
            <w:pPr>
              <w:jc w:val="right"/>
              <w:rPr>
                <w:sz w:val="18"/>
                <w:szCs w:val="18"/>
                <w:lang w:eastAsia="sk-SK"/>
              </w:rPr>
            </w:pPr>
            <w:r>
              <w:rPr>
                <w:sz w:val="18"/>
                <w:szCs w:val="18"/>
                <w:lang w:eastAsia="sk-SK"/>
              </w:rPr>
              <w:t>319 729</w:t>
            </w:r>
          </w:p>
        </w:tc>
      </w:tr>
      <w:tr w:rsidR="00A80B61" w:rsidRPr="00CF5BBB" w14:paraId="2BDB5606" w14:textId="77777777" w:rsidTr="00335AE5">
        <w:trPr>
          <w:trHeight w:val="425"/>
        </w:trPr>
        <w:tc>
          <w:tcPr>
            <w:tcW w:w="940" w:type="dxa"/>
            <w:shd w:val="clear" w:color="auto" w:fill="auto"/>
            <w:noWrap/>
            <w:vAlign w:val="bottom"/>
            <w:hideMark/>
          </w:tcPr>
          <w:p w14:paraId="1289D89E" w14:textId="77777777" w:rsidR="00A80B61" w:rsidRPr="00C638F5" w:rsidRDefault="00A80B61" w:rsidP="00E456EA">
            <w:pPr>
              <w:rPr>
                <w:sz w:val="18"/>
                <w:szCs w:val="18"/>
                <w:lang w:eastAsia="sk-SK"/>
              </w:rPr>
            </w:pPr>
            <w:r w:rsidRPr="00C638F5">
              <w:rPr>
                <w:sz w:val="18"/>
                <w:szCs w:val="18"/>
                <w:lang w:eastAsia="sk-SK"/>
              </w:rPr>
              <w:t xml:space="preserve"> A.1.2.</w:t>
            </w:r>
          </w:p>
        </w:tc>
        <w:tc>
          <w:tcPr>
            <w:tcW w:w="4661" w:type="dxa"/>
            <w:shd w:val="clear" w:color="auto" w:fill="auto"/>
            <w:vAlign w:val="bottom"/>
            <w:hideMark/>
          </w:tcPr>
          <w:p w14:paraId="4D47EFCD" w14:textId="77777777" w:rsidR="00A80B61" w:rsidRPr="00C638F5" w:rsidRDefault="00A80B61" w:rsidP="00E456EA">
            <w:pPr>
              <w:rPr>
                <w:sz w:val="18"/>
                <w:szCs w:val="18"/>
                <w:lang w:eastAsia="sk-SK"/>
              </w:rPr>
            </w:pPr>
            <w:r w:rsidRPr="00C638F5">
              <w:rPr>
                <w:sz w:val="18"/>
                <w:szCs w:val="18"/>
                <w:lang w:eastAsia="sk-SK"/>
              </w:rPr>
              <w:t>Zostatkov</w:t>
            </w:r>
            <w:r w:rsidRPr="00C638F5">
              <w:rPr>
                <w:rFonts w:hint="eastAsia"/>
                <w:sz w:val="18"/>
                <w:szCs w:val="18"/>
                <w:lang w:eastAsia="sk-SK"/>
              </w:rPr>
              <w:t>á</w:t>
            </w:r>
            <w:r w:rsidRPr="00C638F5">
              <w:rPr>
                <w:sz w:val="18"/>
                <w:szCs w:val="18"/>
                <w:lang w:eastAsia="sk-SK"/>
              </w:rPr>
              <w:t xml:space="preserve"> hodnota dlhodob</w:t>
            </w:r>
            <w:r w:rsidRPr="00C638F5">
              <w:rPr>
                <w:rFonts w:hint="eastAsia"/>
                <w:sz w:val="18"/>
                <w:szCs w:val="18"/>
                <w:lang w:eastAsia="sk-SK"/>
              </w:rPr>
              <w:t>é</w:t>
            </w:r>
            <w:r w:rsidRPr="00C638F5">
              <w:rPr>
                <w:sz w:val="18"/>
                <w:szCs w:val="18"/>
                <w:lang w:eastAsia="sk-SK"/>
              </w:rPr>
              <w:t>ho nehmotn</w:t>
            </w:r>
            <w:r w:rsidRPr="00C638F5">
              <w:rPr>
                <w:rFonts w:hint="eastAsia"/>
                <w:sz w:val="18"/>
                <w:szCs w:val="18"/>
                <w:lang w:eastAsia="sk-SK"/>
              </w:rPr>
              <w:t>é</w:t>
            </w:r>
            <w:r w:rsidRPr="00C638F5">
              <w:rPr>
                <w:sz w:val="18"/>
                <w:szCs w:val="18"/>
                <w:lang w:eastAsia="sk-SK"/>
              </w:rPr>
              <w:t>ho a hmotn</w:t>
            </w:r>
            <w:r w:rsidRPr="00C638F5">
              <w:rPr>
                <w:rFonts w:hint="eastAsia"/>
                <w:sz w:val="18"/>
                <w:szCs w:val="18"/>
                <w:lang w:eastAsia="sk-SK"/>
              </w:rPr>
              <w:t>é</w:t>
            </w:r>
            <w:r w:rsidRPr="00C638F5">
              <w:rPr>
                <w:sz w:val="18"/>
                <w:szCs w:val="18"/>
                <w:lang w:eastAsia="sk-SK"/>
              </w:rPr>
              <w:t xml:space="preserve">ho majetku </w:t>
            </w:r>
            <w:r w:rsidRPr="00C638F5">
              <w:rPr>
                <w:rFonts w:hint="eastAsia"/>
                <w:sz w:val="18"/>
                <w:szCs w:val="18"/>
                <w:lang w:eastAsia="sk-SK"/>
              </w:rPr>
              <w:t>úč</w:t>
            </w:r>
            <w:r w:rsidRPr="00C638F5">
              <w:rPr>
                <w:sz w:val="18"/>
                <w:szCs w:val="18"/>
                <w:lang w:eastAsia="sk-SK"/>
              </w:rPr>
              <w:t>tovan</w:t>
            </w:r>
            <w:r w:rsidRPr="00C638F5">
              <w:rPr>
                <w:rFonts w:hint="eastAsia"/>
                <w:sz w:val="18"/>
                <w:szCs w:val="18"/>
                <w:lang w:eastAsia="sk-SK"/>
              </w:rPr>
              <w:t>á</w:t>
            </w:r>
            <w:r w:rsidRPr="00C638F5">
              <w:rPr>
                <w:sz w:val="18"/>
                <w:szCs w:val="18"/>
                <w:lang w:eastAsia="sk-SK"/>
              </w:rPr>
              <w:t xml:space="preserve"> pri vyraden</w:t>
            </w:r>
            <w:r w:rsidRPr="00C638F5">
              <w:rPr>
                <w:rFonts w:hint="eastAsia"/>
                <w:sz w:val="18"/>
                <w:szCs w:val="18"/>
                <w:lang w:eastAsia="sk-SK"/>
              </w:rPr>
              <w:t>í</w:t>
            </w:r>
            <w:r w:rsidRPr="00C638F5">
              <w:rPr>
                <w:sz w:val="18"/>
                <w:szCs w:val="18"/>
                <w:lang w:eastAsia="sk-SK"/>
              </w:rPr>
              <w:t xml:space="preserve"> tohto majetku do n</w:t>
            </w:r>
            <w:r w:rsidRPr="00C638F5">
              <w:rPr>
                <w:rFonts w:hint="eastAsia"/>
                <w:sz w:val="18"/>
                <w:szCs w:val="18"/>
                <w:lang w:eastAsia="sk-SK"/>
              </w:rPr>
              <w:t>á</w:t>
            </w:r>
            <w:r w:rsidRPr="00C638F5">
              <w:rPr>
                <w:sz w:val="18"/>
                <w:szCs w:val="18"/>
                <w:lang w:eastAsia="sk-SK"/>
              </w:rPr>
              <w:t>kladov na be</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ú</w:t>
            </w:r>
            <w:r w:rsidRPr="00C638F5">
              <w:rPr>
                <w:sz w:val="18"/>
                <w:szCs w:val="18"/>
                <w:lang w:eastAsia="sk-SK"/>
              </w:rPr>
              <w:t xml:space="preserve"> </w:t>
            </w:r>
            <w:r w:rsidRPr="00C638F5">
              <w:rPr>
                <w:rFonts w:hint="eastAsia"/>
                <w:sz w:val="18"/>
                <w:szCs w:val="18"/>
                <w:lang w:eastAsia="sk-SK"/>
              </w:rPr>
              <w:t>č</w:t>
            </w:r>
            <w:r w:rsidRPr="00C638F5">
              <w:rPr>
                <w:sz w:val="18"/>
                <w:szCs w:val="18"/>
                <w:lang w:eastAsia="sk-SK"/>
              </w:rPr>
              <w:t>innos</w:t>
            </w:r>
            <w:r w:rsidRPr="00C638F5">
              <w:rPr>
                <w:rFonts w:hint="eastAsia"/>
                <w:sz w:val="18"/>
                <w:szCs w:val="18"/>
                <w:lang w:eastAsia="sk-SK"/>
              </w:rPr>
              <w:t>ť</w:t>
            </w:r>
          </w:p>
        </w:tc>
        <w:tc>
          <w:tcPr>
            <w:tcW w:w="1069" w:type="dxa"/>
            <w:vAlign w:val="bottom"/>
          </w:tcPr>
          <w:p w14:paraId="0B861432" w14:textId="77777777" w:rsidR="00A80B61" w:rsidRPr="00C638F5" w:rsidRDefault="00A80B61" w:rsidP="00A80B61">
            <w:pPr>
              <w:jc w:val="right"/>
              <w:rPr>
                <w:sz w:val="18"/>
                <w:szCs w:val="18"/>
                <w:lang w:eastAsia="sk-SK"/>
              </w:rPr>
            </w:pPr>
          </w:p>
        </w:tc>
        <w:tc>
          <w:tcPr>
            <w:tcW w:w="1175" w:type="dxa"/>
            <w:shd w:val="clear" w:color="auto" w:fill="auto"/>
            <w:vAlign w:val="bottom"/>
          </w:tcPr>
          <w:p w14:paraId="5BC77379" w14:textId="19A2899D" w:rsidR="00A80B61" w:rsidRPr="00C638F5" w:rsidRDefault="00A80B61" w:rsidP="00E456EA">
            <w:pPr>
              <w:rPr>
                <w:sz w:val="18"/>
                <w:szCs w:val="18"/>
                <w:lang w:eastAsia="sk-SK"/>
              </w:rPr>
            </w:pPr>
          </w:p>
        </w:tc>
      </w:tr>
      <w:tr w:rsidR="00A80B61" w:rsidRPr="00CF5BBB" w14:paraId="4C24B74E" w14:textId="77777777" w:rsidTr="00335AE5">
        <w:trPr>
          <w:trHeight w:val="240"/>
        </w:trPr>
        <w:tc>
          <w:tcPr>
            <w:tcW w:w="940" w:type="dxa"/>
            <w:shd w:val="clear" w:color="auto" w:fill="auto"/>
            <w:noWrap/>
            <w:vAlign w:val="bottom"/>
            <w:hideMark/>
          </w:tcPr>
          <w:p w14:paraId="187FEC7D" w14:textId="77777777" w:rsidR="00A80B61" w:rsidRPr="00C638F5" w:rsidRDefault="00A80B61" w:rsidP="00E456EA">
            <w:pPr>
              <w:rPr>
                <w:sz w:val="18"/>
                <w:szCs w:val="18"/>
                <w:lang w:eastAsia="sk-SK"/>
              </w:rPr>
            </w:pPr>
            <w:r w:rsidRPr="00C638F5">
              <w:rPr>
                <w:sz w:val="18"/>
                <w:szCs w:val="18"/>
                <w:lang w:eastAsia="sk-SK"/>
              </w:rPr>
              <w:t xml:space="preserve"> A.1.3.</w:t>
            </w:r>
          </w:p>
        </w:tc>
        <w:tc>
          <w:tcPr>
            <w:tcW w:w="4661" w:type="dxa"/>
            <w:shd w:val="clear" w:color="auto" w:fill="auto"/>
            <w:vAlign w:val="bottom"/>
            <w:hideMark/>
          </w:tcPr>
          <w:p w14:paraId="7EA035BF" w14:textId="77777777" w:rsidR="00A80B61" w:rsidRPr="00C638F5" w:rsidRDefault="00A80B61" w:rsidP="00E456EA">
            <w:pPr>
              <w:rPr>
                <w:sz w:val="18"/>
                <w:szCs w:val="18"/>
                <w:lang w:eastAsia="sk-SK"/>
              </w:rPr>
            </w:pPr>
            <w:r w:rsidRPr="00C638F5">
              <w:rPr>
                <w:sz w:val="18"/>
                <w:szCs w:val="18"/>
                <w:lang w:eastAsia="sk-SK"/>
              </w:rPr>
              <w:t xml:space="preserve"> Odpis opravnej polo</w:t>
            </w:r>
            <w:r w:rsidRPr="00C638F5">
              <w:rPr>
                <w:rFonts w:hint="eastAsia"/>
                <w:sz w:val="18"/>
                <w:szCs w:val="18"/>
                <w:lang w:eastAsia="sk-SK"/>
              </w:rPr>
              <w:t>ž</w:t>
            </w:r>
            <w:r w:rsidRPr="00C638F5">
              <w:rPr>
                <w:sz w:val="18"/>
                <w:szCs w:val="18"/>
                <w:lang w:eastAsia="sk-SK"/>
              </w:rPr>
              <w:t>ky k nadobudnut</w:t>
            </w:r>
            <w:r w:rsidRPr="00C638F5">
              <w:rPr>
                <w:rFonts w:hint="eastAsia"/>
                <w:sz w:val="18"/>
                <w:szCs w:val="18"/>
                <w:lang w:eastAsia="sk-SK"/>
              </w:rPr>
              <w:t>é</w:t>
            </w:r>
            <w:r w:rsidRPr="00C638F5">
              <w:rPr>
                <w:sz w:val="18"/>
                <w:szCs w:val="18"/>
                <w:lang w:eastAsia="sk-SK"/>
              </w:rPr>
              <w:t>mu majetku</w:t>
            </w:r>
          </w:p>
        </w:tc>
        <w:tc>
          <w:tcPr>
            <w:tcW w:w="1069" w:type="dxa"/>
            <w:vAlign w:val="bottom"/>
          </w:tcPr>
          <w:p w14:paraId="65550B8D" w14:textId="77777777" w:rsidR="00A80B61" w:rsidRPr="00C638F5" w:rsidRDefault="00A80B61" w:rsidP="00A80B61">
            <w:pPr>
              <w:jc w:val="right"/>
              <w:rPr>
                <w:sz w:val="18"/>
                <w:szCs w:val="18"/>
                <w:lang w:eastAsia="sk-SK"/>
              </w:rPr>
            </w:pPr>
          </w:p>
        </w:tc>
        <w:tc>
          <w:tcPr>
            <w:tcW w:w="1175" w:type="dxa"/>
            <w:shd w:val="clear" w:color="auto" w:fill="auto"/>
            <w:vAlign w:val="bottom"/>
          </w:tcPr>
          <w:p w14:paraId="633AE562" w14:textId="31C17292" w:rsidR="00A80B61" w:rsidRPr="00C638F5" w:rsidRDefault="00A80B61" w:rsidP="00E456EA">
            <w:pPr>
              <w:rPr>
                <w:sz w:val="18"/>
                <w:szCs w:val="18"/>
                <w:lang w:eastAsia="sk-SK"/>
              </w:rPr>
            </w:pPr>
          </w:p>
        </w:tc>
      </w:tr>
      <w:tr w:rsidR="00335AE5" w:rsidRPr="00CF5BBB" w14:paraId="62932E06" w14:textId="77777777" w:rsidTr="00335AE5">
        <w:trPr>
          <w:trHeight w:val="240"/>
        </w:trPr>
        <w:tc>
          <w:tcPr>
            <w:tcW w:w="940" w:type="dxa"/>
            <w:shd w:val="clear" w:color="auto" w:fill="auto"/>
            <w:noWrap/>
            <w:vAlign w:val="bottom"/>
            <w:hideMark/>
          </w:tcPr>
          <w:p w14:paraId="37990D6B" w14:textId="77777777" w:rsidR="00335AE5" w:rsidRPr="00C638F5" w:rsidRDefault="00335AE5" w:rsidP="00335AE5">
            <w:pPr>
              <w:rPr>
                <w:sz w:val="18"/>
                <w:szCs w:val="18"/>
                <w:lang w:eastAsia="sk-SK"/>
              </w:rPr>
            </w:pPr>
            <w:r w:rsidRPr="00C638F5">
              <w:rPr>
                <w:sz w:val="18"/>
                <w:szCs w:val="18"/>
                <w:lang w:eastAsia="sk-SK"/>
              </w:rPr>
              <w:t xml:space="preserve"> A.1.4.</w:t>
            </w:r>
          </w:p>
        </w:tc>
        <w:tc>
          <w:tcPr>
            <w:tcW w:w="4661" w:type="dxa"/>
            <w:shd w:val="clear" w:color="auto" w:fill="auto"/>
            <w:vAlign w:val="bottom"/>
            <w:hideMark/>
          </w:tcPr>
          <w:p w14:paraId="05A492CC" w14:textId="77777777" w:rsidR="00335AE5" w:rsidRPr="00C638F5" w:rsidRDefault="00335AE5" w:rsidP="00335AE5">
            <w:pPr>
              <w:rPr>
                <w:sz w:val="18"/>
                <w:szCs w:val="18"/>
                <w:lang w:eastAsia="sk-SK"/>
              </w:rPr>
            </w:pPr>
            <w:r w:rsidRPr="00C638F5">
              <w:rPr>
                <w:sz w:val="18"/>
                <w:szCs w:val="18"/>
                <w:lang w:eastAsia="sk-SK"/>
              </w:rPr>
              <w:t xml:space="preserve"> Zmena stavu kr</w:t>
            </w:r>
            <w:r w:rsidRPr="00C638F5">
              <w:rPr>
                <w:rFonts w:hint="eastAsia"/>
                <w:sz w:val="18"/>
                <w:szCs w:val="18"/>
                <w:lang w:eastAsia="sk-SK"/>
              </w:rPr>
              <w:t>á</w:t>
            </w:r>
            <w:r w:rsidRPr="00C638F5">
              <w:rPr>
                <w:sz w:val="18"/>
                <w:szCs w:val="18"/>
                <w:lang w:eastAsia="sk-SK"/>
              </w:rPr>
              <w:t>tkodob</w:t>
            </w:r>
            <w:r w:rsidRPr="00C638F5">
              <w:rPr>
                <w:rFonts w:hint="eastAsia"/>
                <w:sz w:val="18"/>
                <w:szCs w:val="18"/>
                <w:lang w:eastAsia="sk-SK"/>
              </w:rPr>
              <w:t>ý</w:t>
            </w:r>
            <w:r w:rsidRPr="00C638F5">
              <w:rPr>
                <w:sz w:val="18"/>
                <w:szCs w:val="18"/>
                <w:lang w:eastAsia="sk-SK"/>
              </w:rPr>
              <w:t>ch rezerv</w:t>
            </w:r>
          </w:p>
        </w:tc>
        <w:tc>
          <w:tcPr>
            <w:tcW w:w="1069" w:type="dxa"/>
            <w:vAlign w:val="bottom"/>
          </w:tcPr>
          <w:p w14:paraId="11CFCF7E" w14:textId="36AD09B8" w:rsidR="00335AE5" w:rsidRDefault="00335AE5" w:rsidP="00335AE5">
            <w:pPr>
              <w:jc w:val="right"/>
              <w:rPr>
                <w:sz w:val="18"/>
                <w:szCs w:val="18"/>
                <w:lang w:eastAsia="sk-SK"/>
              </w:rPr>
            </w:pPr>
            <w:r>
              <w:rPr>
                <w:sz w:val="18"/>
                <w:szCs w:val="18"/>
                <w:lang w:eastAsia="sk-SK"/>
              </w:rPr>
              <w:t>-64 306</w:t>
            </w:r>
          </w:p>
        </w:tc>
        <w:tc>
          <w:tcPr>
            <w:tcW w:w="1175" w:type="dxa"/>
            <w:shd w:val="clear" w:color="auto" w:fill="auto"/>
            <w:vAlign w:val="bottom"/>
          </w:tcPr>
          <w:p w14:paraId="15A0562F" w14:textId="2C270A35" w:rsidR="00335AE5" w:rsidRPr="00C638F5" w:rsidRDefault="00335AE5" w:rsidP="00335AE5">
            <w:pPr>
              <w:jc w:val="right"/>
              <w:rPr>
                <w:sz w:val="18"/>
                <w:szCs w:val="18"/>
                <w:lang w:eastAsia="sk-SK"/>
              </w:rPr>
            </w:pPr>
            <w:r>
              <w:rPr>
                <w:sz w:val="18"/>
                <w:szCs w:val="18"/>
                <w:lang w:eastAsia="sk-SK"/>
              </w:rPr>
              <w:t>13 473</w:t>
            </w:r>
          </w:p>
        </w:tc>
      </w:tr>
      <w:tr w:rsidR="00335AE5" w:rsidRPr="00CF5BBB" w14:paraId="37096FF2" w14:textId="77777777" w:rsidTr="00335AE5">
        <w:trPr>
          <w:trHeight w:val="240"/>
        </w:trPr>
        <w:tc>
          <w:tcPr>
            <w:tcW w:w="940" w:type="dxa"/>
            <w:shd w:val="clear" w:color="auto" w:fill="auto"/>
            <w:noWrap/>
            <w:vAlign w:val="bottom"/>
            <w:hideMark/>
          </w:tcPr>
          <w:p w14:paraId="43598B60" w14:textId="77777777" w:rsidR="00335AE5" w:rsidRPr="00C638F5" w:rsidRDefault="00335AE5" w:rsidP="00335AE5">
            <w:pPr>
              <w:rPr>
                <w:sz w:val="18"/>
                <w:szCs w:val="18"/>
                <w:lang w:eastAsia="sk-SK"/>
              </w:rPr>
            </w:pPr>
            <w:r w:rsidRPr="00C638F5">
              <w:rPr>
                <w:sz w:val="18"/>
                <w:szCs w:val="18"/>
                <w:lang w:eastAsia="sk-SK"/>
              </w:rPr>
              <w:t xml:space="preserve"> A.1.5.</w:t>
            </w:r>
          </w:p>
        </w:tc>
        <w:tc>
          <w:tcPr>
            <w:tcW w:w="4661" w:type="dxa"/>
            <w:shd w:val="clear" w:color="auto" w:fill="auto"/>
            <w:vAlign w:val="bottom"/>
            <w:hideMark/>
          </w:tcPr>
          <w:p w14:paraId="5D44AAA1" w14:textId="77777777" w:rsidR="00335AE5" w:rsidRPr="00C638F5" w:rsidRDefault="00335AE5" w:rsidP="00335AE5">
            <w:pPr>
              <w:rPr>
                <w:sz w:val="18"/>
                <w:szCs w:val="18"/>
                <w:lang w:eastAsia="sk-SK"/>
              </w:rPr>
            </w:pPr>
            <w:r w:rsidRPr="00C638F5">
              <w:rPr>
                <w:sz w:val="18"/>
                <w:szCs w:val="18"/>
                <w:lang w:eastAsia="sk-SK"/>
              </w:rPr>
              <w:t xml:space="preserve"> Zmena stavu opravn</w:t>
            </w:r>
            <w:r w:rsidRPr="00C638F5">
              <w:rPr>
                <w:rFonts w:hint="eastAsia"/>
                <w:sz w:val="18"/>
                <w:szCs w:val="18"/>
                <w:lang w:eastAsia="sk-SK"/>
              </w:rPr>
              <w:t>ý</w:t>
            </w:r>
            <w:r w:rsidRPr="00C638F5">
              <w:rPr>
                <w:sz w:val="18"/>
                <w:szCs w:val="18"/>
                <w:lang w:eastAsia="sk-SK"/>
              </w:rPr>
              <w:t>ch polo</w:t>
            </w:r>
            <w:r w:rsidRPr="00C638F5">
              <w:rPr>
                <w:rFonts w:hint="eastAsia"/>
                <w:sz w:val="18"/>
                <w:szCs w:val="18"/>
                <w:lang w:eastAsia="sk-SK"/>
              </w:rPr>
              <w:t>ž</w:t>
            </w:r>
            <w:r w:rsidRPr="00C638F5">
              <w:rPr>
                <w:sz w:val="18"/>
                <w:szCs w:val="18"/>
                <w:lang w:eastAsia="sk-SK"/>
              </w:rPr>
              <w:t>iek</w:t>
            </w:r>
          </w:p>
        </w:tc>
        <w:tc>
          <w:tcPr>
            <w:tcW w:w="1069" w:type="dxa"/>
            <w:vAlign w:val="bottom"/>
          </w:tcPr>
          <w:p w14:paraId="00F196AC" w14:textId="14892775" w:rsidR="00335AE5" w:rsidRDefault="00335AE5" w:rsidP="00335AE5">
            <w:pPr>
              <w:jc w:val="right"/>
              <w:rPr>
                <w:sz w:val="18"/>
                <w:szCs w:val="18"/>
                <w:lang w:eastAsia="sk-SK"/>
              </w:rPr>
            </w:pPr>
            <w:r>
              <w:rPr>
                <w:sz w:val="18"/>
                <w:szCs w:val="18"/>
                <w:lang w:eastAsia="sk-SK"/>
              </w:rPr>
              <w:t>6 016</w:t>
            </w:r>
          </w:p>
        </w:tc>
        <w:tc>
          <w:tcPr>
            <w:tcW w:w="1175" w:type="dxa"/>
            <w:shd w:val="clear" w:color="auto" w:fill="auto"/>
            <w:vAlign w:val="bottom"/>
          </w:tcPr>
          <w:p w14:paraId="2E52CAA4" w14:textId="762B988A" w:rsidR="00335AE5" w:rsidRPr="00C638F5" w:rsidRDefault="00335AE5" w:rsidP="00335AE5">
            <w:pPr>
              <w:jc w:val="right"/>
              <w:rPr>
                <w:sz w:val="18"/>
                <w:szCs w:val="18"/>
                <w:lang w:eastAsia="sk-SK"/>
              </w:rPr>
            </w:pPr>
            <w:r>
              <w:rPr>
                <w:sz w:val="18"/>
                <w:szCs w:val="18"/>
                <w:lang w:eastAsia="sk-SK"/>
              </w:rPr>
              <w:t>4 895</w:t>
            </w:r>
          </w:p>
        </w:tc>
      </w:tr>
      <w:tr w:rsidR="00335AE5" w:rsidRPr="00CF5BBB" w14:paraId="4F94B912" w14:textId="77777777" w:rsidTr="00335AE5">
        <w:trPr>
          <w:trHeight w:val="240"/>
        </w:trPr>
        <w:tc>
          <w:tcPr>
            <w:tcW w:w="940" w:type="dxa"/>
            <w:shd w:val="clear" w:color="auto" w:fill="auto"/>
            <w:noWrap/>
            <w:vAlign w:val="bottom"/>
            <w:hideMark/>
          </w:tcPr>
          <w:p w14:paraId="00185FF9" w14:textId="77777777" w:rsidR="00335AE5" w:rsidRPr="00C638F5" w:rsidRDefault="00335AE5" w:rsidP="00335AE5">
            <w:pPr>
              <w:rPr>
                <w:sz w:val="18"/>
                <w:szCs w:val="18"/>
                <w:lang w:eastAsia="sk-SK"/>
              </w:rPr>
            </w:pPr>
            <w:r w:rsidRPr="00C638F5">
              <w:rPr>
                <w:sz w:val="18"/>
                <w:szCs w:val="18"/>
                <w:lang w:eastAsia="sk-SK"/>
              </w:rPr>
              <w:t xml:space="preserve"> A.1.6.</w:t>
            </w:r>
          </w:p>
        </w:tc>
        <w:tc>
          <w:tcPr>
            <w:tcW w:w="4661" w:type="dxa"/>
            <w:shd w:val="clear" w:color="auto" w:fill="auto"/>
            <w:vAlign w:val="bottom"/>
            <w:hideMark/>
          </w:tcPr>
          <w:p w14:paraId="42268AC1" w14:textId="77777777" w:rsidR="00335AE5" w:rsidRPr="00C638F5" w:rsidRDefault="00335AE5" w:rsidP="00335AE5">
            <w:pPr>
              <w:rPr>
                <w:sz w:val="18"/>
                <w:szCs w:val="18"/>
                <w:lang w:eastAsia="sk-SK"/>
              </w:rPr>
            </w:pPr>
            <w:r w:rsidRPr="00C638F5">
              <w:rPr>
                <w:sz w:val="18"/>
                <w:szCs w:val="18"/>
                <w:lang w:eastAsia="sk-SK"/>
              </w:rPr>
              <w:t xml:space="preserve"> Zmena stavu polo</w:t>
            </w:r>
            <w:r w:rsidRPr="00C638F5">
              <w:rPr>
                <w:rFonts w:hint="eastAsia"/>
                <w:sz w:val="18"/>
                <w:szCs w:val="18"/>
                <w:lang w:eastAsia="sk-SK"/>
              </w:rPr>
              <w:t>ž</w:t>
            </w:r>
            <w:r w:rsidRPr="00C638F5">
              <w:rPr>
                <w:sz w:val="18"/>
                <w:szCs w:val="18"/>
                <w:lang w:eastAsia="sk-SK"/>
              </w:rPr>
              <w:t xml:space="preserve">iek </w:t>
            </w:r>
            <w:r w:rsidRPr="00C638F5">
              <w:rPr>
                <w:rFonts w:hint="eastAsia"/>
                <w:sz w:val="18"/>
                <w:szCs w:val="18"/>
                <w:lang w:eastAsia="sk-SK"/>
              </w:rPr>
              <w:t>č</w:t>
            </w:r>
            <w:r w:rsidRPr="00C638F5">
              <w:rPr>
                <w:sz w:val="18"/>
                <w:szCs w:val="18"/>
                <w:lang w:eastAsia="sk-SK"/>
              </w:rPr>
              <w:t>asov</w:t>
            </w:r>
            <w:r w:rsidRPr="00C638F5">
              <w:rPr>
                <w:rFonts w:hint="eastAsia"/>
                <w:sz w:val="18"/>
                <w:szCs w:val="18"/>
                <w:lang w:eastAsia="sk-SK"/>
              </w:rPr>
              <w:t>é</w:t>
            </w:r>
            <w:r w:rsidRPr="00C638F5">
              <w:rPr>
                <w:sz w:val="18"/>
                <w:szCs w:val="18"/>
                <w:lang w:eastAsia="sk-SK"/>
              </w:rPr>
              <w:t>ho rozl</w:t>
            </w:r>
            <w:r w:rsidRPr="00C638F5">
              <w:rPr>
                <w:rFonts w:hint="eastAsia"/>
                <w:sz w:val="18"/>
                <w:szCs w:val="18"/>
                <w:lang w:eastAsia="sk-SK"/>
              </w:rPr>
              <w:t>íš</w:t>
            </w:r>
            <w:r w:rsidRPr="00C638F5">
              <w:rPr>
                <w:sz w:val="18"/>
                <w:szCs w:val="18"/>
                <w:lang w:eastAsia="sk-SK"/>
              </w:rPr>
              <w:t>enia n</w:t>
            </w:r>
            <w:r w:rsidRPr="00C638F5">
              <w:rPr>
                <w:rFonts w:hint="eastAsia"/>
                <w:sz w:val="18"/>
                <w:szCs w:val="18"/>
                <w:lang w:eastAsia="sk-SK"/>
              </w:rPr>
              <w:t>á</w:t>
            </w:r>
            <w:r w:rsidRPr="00C638F5">
              <w:rPr>
                <w:sz w:val="18"/>
                <w:szCs w:val="18"/>
                <w:lang w:eastAsia="sk-SK"/>
              </w:rPr>
              <w:t>kladov a v</w:t>
            </w:r>
            <w:r w:rsidRPr="00C638F5">
              <w:rPr>
                <w:rFonts w:hint="eastAsia"/>
                <w:sz w:val="18"/>
                <w:szCs w:val="18"/>
                <w:lang w:eastAsia="sk-SK"/>
              </w:rPr>
              <w:t>ý</w:t>
            </w:r>
            <w:r w:rsidRPr="00C638F5">
              <w:rPr>
                <w:sz w:val="18"/>
                <w:szCs w:val="18"/>
                <w:lang w:eastAsia="sk-SK"/>
              </w:rPr>
              <w:t>nosov</w:t>
            </w:r>
          </w:p>
        </w:tc>
        <w:tc>
          <w:tcPr>
            <w:tcW w:w="1069" w:type="dxa"/>
            <w:vAlign w:val="bottom"/>
          </w:tcPr>
          <w:p w14:paraId="329C9DE2" w14:textId="4BE8892D" w:rsidR="00335AE5" w:rsidRDefault="00335AE5" w:rsidP="00335AE5">
            <w:pPr>
              <w:jc w:val="right"/>
              <w:rPr>
                <w:sz w:val="18"/>
                <w:szCs w:val="18"/>
                <w:lang w:eastAsia="sk-SK"/>
              </w:rPr>
            </w:pPr>
            <w:r>
              <w:rPr>
                <w:sz w:val="18"/>
                <w:szCs w:val="18"/>
                <w:lang w:eastAsia="sk-SK"/>
              </w:rPr>
              <w:t>1 149</w:t>
            </w:r>
          </w:p>
        </w:tc>
        <w:tc>
          <w:tcPr>
            <w:tcW w:w="1175" w:type="dxa"/>
            <w:shd w:val="clear" w:color="auto" w:fill="auto"/>
            <w:vAlign w:val="bottom"/>
          </w:tcPr>
          <w:p w14:paraId="5BA5E9E7" w14:textId="566B39AD" w:rsidR="00335AE5" w:rsidRPr="00C638F5" w:rsidRDefault="00335AE5" w:rsidP="00335AE5">
            <w:pPr>
              <w:jc w:val="right"/>
              <w:rPr>
                <w:sz w:val="18"/>
                <w:szCs w:val="18"/>
                <w:lang w:eastAsia="sk-SK"/>
              </w:rPr>
            </w:pPr>
            <w:r>
              <w:rPr>
                <w:sz w:val="18"/>
                <w:szCs w:val="18"/>
                <w:lang w:eastAsia="sk-SK"/>
              </w:rPr>
              <w:t>2 640</w:t>
            </w:r>
          </w:p>
        </w:tc>
      </w:tr>
      <w:tr w:rsidR="00335AE5" w:rsidRPr="00CF5BBB" w14:paraId="3F78AC89" w14:textId="77777777" w:rsidTr="00335AE5">
        <w:trPr>
          <w:trHeight w:val="240"/>
        </w:trPr>
        <w:tc>
          <w:tcPr>
            <w:tcW w:w="940" w:type="dxa"/>
            <w:shd w:val="clear" w:color="auto" w:fill="auto"/>
            <w:noWrap/>
            <w:vAlign w:val="bottom"/>
            <w:hideMark/>
          </w:tcPr>
          <w:p w14:paraId="178CD0BE" w14:textId="77777777" w:rsidR="00335AE5" w:rsidRPr="00C638F5" w:rsidRDefault="00335AE5" w:rsidP="00335AE5">
            <w:pPr>
              <w:rPr>
                <w:sz w:val="18"/>
                <w:szCs w:val="18"/>
                <w:lang w:eastAsia="sk-SK"/>
              </w:rPr>
            </w:pPr>
            <w:r w:rsidRPr="00C638F5">
              <w:rPr>
                <w:sz w:val="18"/>
                <w:szCs w:val="18"/>
                <w:lang w:eastAsia="sk-SK"/>
              </w:rPr>
              <w:t xml:space="preserve"> A.1.7.</w:t>
            </w:r>
          </w:p>
        </w:tc>
        <w:tc>
          <w:tcPr>
            <w:tcW w:w="4661" w:type="dxa"/>
            <w:shd w:val="clear" w:color="auto" w:fill="auto"/>
            <w:vAlign w:val="bottom"/>
            <w:hideMark/>
          </w:tcPr>
          <w:p w14:paraId="1030BD67" w14:textId="77777777" w:rsidR="00335AE5" w:rsidRPr="00C638F5" w:rsidRDefault="00335AE5" w:rsidP="00335AE5">
            <w:pPr>
              <w:rPr>
                <w:sz w:val="18"/>
                <w:szCs w:val="18"/>
                <w:lang w:eastAsia="sk-SK"/>
              </w:rPr>
            </w:pPr>
            <w:r w:rsidRPr="00C638F5">
              <w:rPr>
                <w:sz w:val="18"/>
                <w:szCs w:val="18"/>
                <w:lang w:eastAsia="sk-SK"/>
              </w:rPr>
              <w:t xml:space="preserve"> Dividendy a in</w:t>
            </w:r>
            <w:r w:rsidRPr="00C638F5">
              <w:rPr>
                <w:rFonts w:hint="eastAsia"/>
                <w:sz w:val="18"/>
                <w:szCs w:val="18"/>
                <w:lang w:eastAsia="sk-SK"/>
              </w:rPr>
              <w:t>é</w:t>
            </w:r>
            <w:r w:rsidRPr="00C638F5">
              <w:rPr>
                <w:sz w:val="18"/>
                <w:szCs w:val="18"/>
                <w:lang w:eastAsia="sk-SK"/>
              </w:rPr>
              <w:t xml:space="preserve"> podiely na zisku </w:t>
            </w:r>
            <w:r w:rsidRPr="00C638F5">
              <w:rPr>
                <w:rFonts w:hint="eastAsia"/>
                <w:sz w:val="18"/>
                <w:szCs w:val="18"/>
                <w:lang w:eastAsia="sk-SK"/>
              </w:rPr>
              <w:t>úč</w:t>
            </w:r>
            <w:r w:rsidRPr="00C638F5">
              <w:rPr>
                <w:sz w:val="18"/>
                <w:szCs w:val="18"/>
                <w:lang w:eastAsia="sk-SK"/>
              </w:rPr>
              <w:t>tovan</w:t>
            </w:r>
            <w:r w:rsidRPr="00C638F5">
              <w:rPr>
                <w:rFonts w:hint="eastAsia"/>
                <w:sz w:val="18"/>
                <w:szCs w:val="18"/>
                <w:lang w:eastAsia="sk-SK"/>
              </w:rPr>
              <w:t>é</w:t>
            </w:r>
            <w:r w:rsidRPr="00C638F5">
              <w:rPr>
                <w:sz w:val="18"/>
                <w:szCs w:val="18"/>
                <w:lang w:eastAsia="sk-SK"/>
              </w:rPr>
              <w:t xml:space="preserve"> do v</w:t>
            </w:r>
            <w:r w:rsidRPr="00C638F5">
              <w:rPr>
                <w:rFonts w:hint="eastAsia"/>
                <w:sz w:val="18"/>
                <w:szCs w:val="18"/>
                <w:lang w:eastAsia="sk-SK"/>
              </w:rPr>
              <w:t>ý</w:t>
            </w:r>
            <w:r w:rsidRPr="00C638F5">
              <w:rPr>
                <w:sz w:val="18"/>
                <w:szCs w:val="18"/>
                <w:lang w:eastAsia="sk-SK"/>
              </w:rPr>
              <w:t>nosov</w:t>
            </w:r>
          </w:p>
        </w:tc>
        <w:tc>
          <w:tcPr>
            <w:tcW w:w="1069" w:type="dxa"/>
            <w:vAlign w:val="bottom"/>
          </w:tcPr>
          <w:p w14:paraId="6B4A82AD" w14:textId="77777777" w:rsidR="00335AE5" w:rsidRPr="00C638F5" w:rsidRDefault="00335AE5" w:rsidP="00335AE5">
            <w:pPr>
              <w:jc w:val="right"/>
              <w:rPr>
                <w:sz w:val="18"/>
                <w:szCs w:val="18"/>
                <w:lang w:eastAsia="sk-SK"/>
              </w:rPr>
            </w:pPr>
          </w:p>
        </w:tc>
        <w:tc>
          <w:tcPr>
            <w:tcW w:w="1175" w:type="dxa"/>
            <w:shd w:val="clear" w:color="auto" w:fill="auto"/>
            <w:vAlign w:val="bottom"/>
          </w:tcPr>
          <w:p w14:paraId="38DECA9F" w14:textId="3D61C836" w:rsidR="00335AE5" w:rsidRPr="00C638F5" w:rsidRDefault="00335AE5" w:rsidP="00335AE5">
            <w:pPr>
              <w:rPr>
                <w:sz w:val="18"/>
                <w:szCs w:val="18"/>
                <w:lang w:eastAsia="sk-SK"/>
              </w:rPr>
            </w:pPr>
          </w:p>
        </w:tc>
      </w:tr>
      <w:tr w:rsidR="00335AE5" w:rsidRPr="00CF5BBB" w14:paraId="6898167F" w14:textId="77777777" w:rsidTr="00335AE5">
        <w:trPr>
          <w:trHeight w:val="240"/>
        </w:trPr>
        <w:tc>
          <w:tcPr>
            <w:tcW w:w="940" w:type="dxa"/>
            <w:shd w:val="clear" w:color="auto" w:fill="auto"/>
            <w:noWrap/>
            <w:vAlign w:val="bottom"/>
            <w:hideMark/>
          </w:tcPr>
          <w:p w14:paraId="137FCBA1" w14:textId="77777777" w:rsidR="00335AE5" w:rsidRPr="00C638F5" w:rsidRDefault="00335AE5" w:rsidP="00335AE5">
            <w:pPr>
              <w:rPr>
                <w:sz w:val="18"/>
                <w:szCs w:val="18"/>
                <w:lang w:eastAsia="sk-SK"/>
              </w:rPr>
            </w:pPr>
            <w:r w:rsidRPr="00C638F5">
              <w:rPr>
                <w:sz w:val="18"/>
                <w:szCs w:val="18"/>
                <w:lang w:eastAsia="sk-SK"/>
              </w:rPr>
              <w:t xml:space="preserve"> A.1.8.</w:t>
            </w:r>
          </w:p>
        </w:tc>
        <w:tc>
          <w:tcPr>
            <w:tcW w:w="4661" w:type="dxa"/>
            <w:shd w:val="clear" w:color="auto" w:fill="auto"/>
            <w:vAlign w:val="bottom"/>
            <w:hideMark/>
          </w:tcPr>
          <w:p w14:paraId="28B39A62" w14:textId="77777777" w:rsidR="00335AE5" w:rsidRPr="00C638F5" w:rsidRDefault="00335AE5" w:rsidP="00335AE5">
            <w:pPr>
              <w:rPr>
                <w:sz w:val="18"/>
                <w:szCs w:val="18"/>
                <w:lang w:eastAsia="sk-SK"/>
              </w:rPr>
            </w:pPr>
            <w:r w:rsidRPr="00C638F5">
              <w:rPr>
                <w:sz w:val="18"/>
                <w:szCs w:val="18"/>
                <w:lang w:eastAsia="sk-SK"/>
              </w:rPr>
              <w:t xml:space="preserve"> </w:t>
            </w:r>
            <w:r w:rsidRPr="00C638F5">
              <w:rPr>
                <w:rFonts w:hint="eastAsia"/>
                <w:sz w:val="18"/>
                <w:szCs w:val="18"/>
                <w:lang w:eastAsia="sk-SK"/>
              </w:rPr>
              <w:t>Ú</w:t>
            </w:r>
            <w:r w:rsidRPr="00C638F5">
              <w:rPr>
                <w:sz w:val="18"/>
                <w:szCs w:val="18"/>
                <w:lang w:eastAsia="sk-SK"/>
              </w:rPr>
              <w:t xml:space="preserve">roky </w:t>
            </w:r>
            <w:r w:rsidRPr="00C638F5">
              <w:rPr>
                <w:rFonts w:hint="eastAsia"/>
                <w:sz w:val="18"/>
                <w:szCs w:val="18"/>
                <w:lang w:eastAsia="sk-SK"/>
              </w:rPr>
              <w:t>úč</w:t>
            </w:r>
            <w:r w:rsidRPr="00C638F5">
              <w:rPr>
                <w:sz w:val="18"/>
                <w:szCs w:val="18"/>
                <w:lang w:eastAsia="sk-SK"/>
              </w:rPr>
              <w:t>tovan</w:t>
            </w:r>
            <w:r w:rsidRPr="00C638F5">
              <w:rPr>
                <w:rFonts w:hint="eastAsia"/>
                <w:sz w:val="18"/>
                <w:szCs w:val="18"/>
                <w:lang w:eastAsia="sk-SK"/>
              </w:rPr>
              <w:t>é</w:t>
            </w:r>
            <w:r w:rsidRPr="00C638F5">
              <w:rPr>
                <w:sz w:val="18"/>
                <w:szCs w:val="18"/>
                <w:lang w:eastAsia="sk-SK"/>
              </w:rPr>
              <w:t xml:space="preserve"> do n</w:t>
            </w:r>
            <w:r w:rsidRPr="00C638F5">
              <w:rPr>
                <w:rFonts w:hint="eastAsia"/>
                <w:sz w:val="18"/>
                <w:szCs w:val="18"/>
                <w:lang w:eastAsia="sk-SK"/>
              </w:rPr>
              <w:t>á</w:t>
            </w:r>
            <w:r w:rsidRPr="00C638F5">
              <w:rPr>
                <w:sz w:val="18"/>
                <w:szCs w:val="18"/>
                <w:lang w:eastAsia="sk-SK"/>
              </w:rPr>
              <w:t>kladov</w:t>
            </w:r>
          </w:p>
        </w:tc>
        <w:tc>
          <w:tcPr>
            <w:tcW w:w="1069" w:type="dxa"/>
            <w:vAlign w:val="bottom"/>
          </w:tcPr>
          <w:p w14:paraId="7A5FAC1F" w14:textId="2185C50D" w:rsidR="00335AE5" w:rsidRDefault="00335AE5" w:rsidP="00335AE5">
            <w:pPr>
              <w:jc w:val="right"/>
              <w:rPr>
                <w:sz w:val="18"/>
                <w:szCs w:val="18"/>
                <w:lang w:eastAsia="sk-SK"/>
              </w:rPr>
            </w:pPr>
            <w:r>
              <w:rPr>
                <w:sz w:val="18"/>
                <w:szCs w:val="18"/>
                <w:lang w:eastAsia="sk-SK"/>
              </w:rPr>
              <w:t>50 526</w:t>
            </w:r>
          </w:p>
        </w:tc>
        <w:tc>
          <w:tcPr>
            <w:tcW w:w="1175" w:type="dxa"/>
            <w:shd w:val="clear" w:color="auto" w:fill="auto"/>
            <w:vAlign w:val="bottom"/>
          </w:tcPr>
          <w:p w14:paraId="0D36729A" w14:textId="4666EF3C" w:rsidR="00335AE5" w:rsidRPr="00C638F5" w:rsidRDefault="00335AE5" w:rsidP="00335AE5">
            <w:pPr>
              <w:jc w:val="right"/>
              <w:rPr>
                <w:sz w:val="18"/>
                <w:szCs w:val="18"/>
                <w:lang w:eastAsia="sk-SK"/>
              </w:rPr>
            </w:pPr>
            <w:r>
              <w:rPr>
                <w:sz w:val="18"/>
                <w:szCs w:val="18"/>
                <w:lang w:eastAsia="sk-SK"/>
              </w:rPr>
              <w:t>58 931</w:t>
            </w:r>
          </w:p>
        </w:tc>
      </w:tr>
      <w:tr w:rsidR="00A80B61" w:rsidRPr="00CF5BBB" w14:paraId="7E674F1D" w14:textId="77777777" w:rsidTr="00335AE5">
        <w:trPr>
          <w:trHeight w:val="240"/>
        </w:trPr>
        <w:tc>
          <w:tcPr>
            <w:tcW w:w="940" w:type="dxa"/>
            <w:shd w:val="clear" w:color="auto" w:fill="auto"/>
            <w:noWrap/>
            <w:vAlign w:val="bottom"/>
            <w:hideMark/>
          </w:tcPr>
          <w:p w14:paraId="2DA3F4F5" w14:textId="77777777" w:rsidR="00A80B61" w:rsidRPr="00C638F5" w:rsidRDefault="00A80B61" w:rsidP="00E456EA">
            <w:pPr>
              <w:rPr>
                <w:sz w:val="18"/>
                <w:szCs w:val="18"/>
                <w:lang w:eastAsia="sk-SK"/>
              </w:rPr>
            </w:pPr>
            <w:r w:rsidRPr="00C638F5">
              <w:rPr>
                <w:sz w:val="18"/>
                <w:szCs w:val="18"/>
                <w:lang w:eastAsia="sk-SK"/>
              </w:rPr>
              <w:t xml:space="preserve"> A.1.9.</w:t>
            </w:r>
          </w:p>
        </w:tc>
        <w:tc>
          <w:tcPr>
            <w:tcW w:w="4661" w:type="dxa"/>
            <w:shd w:val="clear" w:color="auto" w:fill="auto"/>
            <w:vAlign w:val="bottom"/>
            <w:hideMark/>
          </w:tcPr>
          <w:p w14:paraId="05F92749" w14:textId="77777777" w:rsidR="00A80B61" w:rsidRPr="00C638F5" w:rsidRDefault="00A80B61" w:rsidP="00E456EA">
            <w:pPr>
              <w:rPr>
                <w:sz w:val="18"/>
                <w:szCs w:val="18"/>
                <w:lang w:eastAsia="sk-SK"/>
              </w:rPr>
            </w:pPr>
            <w:r w:rsidRPr="00C638F5">
              <w:rPr>
                <w:sz w:val="18"/>
                <w:szCs w:val="18"/>
                <w:lang w:eastAsia="sk-SK"/>
              </w:rPr>
              <w:t xml:space="preserve"> </w:t>
            </w:r>
            <w:r w:rsidRPr="00C638F5">
              <w:rPr>
                <w:rFonts w:hint="eastAsia"/>
                <w:sz w:val="18"/>
                <w:szCs w:val="18"/>
                <w:lang w:eastAsia="sk-SK"/>
              </w:rPr>
              <w:t>Ú</w:t>
            </w:r>
            <w:r w:rsidRPr="00C638F5">
              <w:rPr>
                <w:sz w:val="18"/>
                <w:szCs w:val="18"/>
                <w:lang w:eastAsia="sk-SK"/>
              </w:rPr>
              <w:t xml:space="preserve">roky </w:t>
            </w:r>
            <w:r w:rsidRPr="00C638F5">
              <w:rPr>
                <w:rFonts w:hint="eastAsia"/>
                <w:sz w:val="18"/>
                <w:szCs w:val="18"/>
                <w:lang w:eastAsia="sk-SK"/>
              </w:rPr>
              <w:t>úč</w:t>
            </w:r>
            <w:r w:rsidRPr="00C638F5">
              <w:rPr>
                <w:sz w:val="18"/>
                <w:szCs w:val="18"/>
                <w:lang w:eastAsia="sk-SK"/>
              </w:rPr>
              <w:t>tovan</w:t>
            </w:r>
            <w:r w:rsidRPr="00C638F5">
              <w:rPr>
                <w:rFonts w:hint="eastAsia"/>
                <w:sz w:val="18"/>
                <w:szCs w:val="18"/>
                <w:lang w:eastAsia="sk-SK"/>
              </w:rPr>
              <w:t>é</w:t>
            </w:r>
            <w:r w:rsidRPr="00C638F5">
              <w:rPr>
                <w:sz w:val="18"/>
                <w:szCs w:val="18"/>
                <w:lang w:eastAsia="sk-SK"/>
              </w:rPr>
              <w:t xml:space="preserve"> do v</w:t>
            </w:r>
            <w:r w:rsidRPr="00C638F5">
              <w:rPr>
                <w:rFonts w:hint="eastAsia"/>
                <w:sz w:val="18"/>
                <w:szCs w:val="18"/>
                <w:lang w:eastAsia="sk-SK"/>
              </w:rPr>
              <w:t>ý</w:t>
            </w:r>
            <w:r w:rsidRPr="00C638F5">
              <w:rPr>
                <w:sz w:val="18"/>
                <w:szCs w:val="18"/>
                <w:lang w:eastAsia="sk-SK"/>
              </w:rPr>
              <w:t>nosov</w:t>
            </w:r>
          </w:p>
        </w:tc>
        <w:tc>
          <w:tcPr>
            <w:tcW w:w="1069" w:type="dxa"/>
            <w:vAlign w:val="bottom"/>
          </w:tcPr>
          <w:p w14:paraId="1AA6BDFA" w14:textId="77777777" w:rsidR="00A80B61" w:rsidRPr="00C638F5" w:rsidRDefault="00A80B61" w:rsidP="00A80B61">
            <w:pPr>
              <w:jc w:val="right"/>
              <w:rPr>
                <w:sz w:val="18"/>
                <w:szCs w:val="18"/>
                <w:lang w:eastAsia="sk-SK"/>
              </w:rPr>
            </w:pPr>
          </w:p>
        </w:tc>
        <w:tc>
          <w:tcPr>
            <w:tcW w:w="1175" w:type="dxa"/>
            <w:shd w:val="clear" w:color="auto" w:fill="auto"/>
            <w:vAlign w:val="bottom"/>
          </w:tcPr>
          <w:p w14:paraId="4264CB8C" w14:textId="435B24FC" w:rsidR="00A80B61" w:rsidRPr="00C638F5" w:rsidRDefault="00A80B61" w:rsidP="00E456EA">
            <w:pPr>
              <w:rPr>
                <w:sz w:val="18"/>
                <w:szCs w:val="18"/>
                <w:lang w:eastAsia="sk-SK"/>
              </w:rPr>
            </w:pPr>
          </w:p>
        </w:tc>
      </w:tr>
      <w:tr w:rsidR="00A80B61" w:rsidRPr="00CF5BBB" w14:paraId="48632702" w14:textId="77777777" w:rsidTr="00335AE5">
        <w:trPr>
          <w:trHeight w:val="480"/>
        </w:trPr>
        <w:tc>
          <w:tcPr>
            <w:tcW w:w="940" w:type="dxa"/>
            <w:shd w:val="clear" w:color="auto" w:fill="auto"/>
            <w:noWrap/>
            <w:vAlign w:val="bottom"/>
            <w:hideMark/>
          </w:tcPr>
          <w:p w14:paraId="5C531541" w14:textId="77777777" w:rsidR="00A80B61" w:rsidRPr="00C638F5" w:rsidRDefault="00A80B61" w:rsidP="00E456EA">
            <w:pPr>
              <w:rPr>
                <w:sz w:val="18"/>
                <w:szCs w:val="18"/>
                <w:lang w:eastAsia="sk-SK"/>
              </w:rPr>
            </w:pPr>
            <w:r w:rsidRPr="00C638F5">
              <w:rPr>
                <w:sz w:val="18"/>
                <w:szCs w:val="18"/>
                <w:lang w:eastAsia="sk-SK"/>
              </w:rPr>
              <w:t xml:space="preserve"> A.1.10.</w:t>
            </w:r>
          </w:p>
        </w:tc>
        <w:tc>
          <w:tcPr>
            <w:tcW w:w="4661" w:type="dxa"/>
            <w:shd w:val="clear" w:color="auto" w:fill="auto"/>
            <w:vAlign w:val="bottom"/>
            <w:hideMark/>
          </w:tcPr>
          <w:p w14:paraId="7A63330E" w14:textId="77777777" w:rsidR="00A80B61" w:rsidRPr="00C638F5" w:rsidRDefault="00A80B61" w:rsidP="00E456EA">
            <w:pPr>
              <w:rPr>
                <w:sz w:val="18"/>
                <w:szCs w:val="18"/>
                <w:lang w:eastAsia="sk-SK"/>
              </w:rPr>
            </w:pPr>
            <w:r w:rsidRPr="00C638F5">
              <w:rPr>
                <w:sz w:val="18"/>
                <w:szCs w:val="18"/>
                <w:lang w:eastAsia="sk-SK"/>
              </w:rPr>
              <w:t xml:space="preserve"> Kurzov</w:t>
            </w:r>
            <w:r w:rsidRPr="00C638F5">
              <w:rPr>
                <w:rFonts w:hint="eastAsia"/>
                <w:sz w:val="18"/>
                <w:szCs w:val="18"/>
                <w:lang w:eastAsia="sk-SK"/>
              </w:rPr>
              <w:t>ý</w:t>
            </w:r>
            <w:r w:rsidRPr="00C638F5">
              <w:rPr>
                <w:sz w:val="18"/>
                <w:szCs w:val="18"/>
                <w:lang w:eastAsia="sk-SK"/>
              </w:rPr>
              <w:t xml:space="preserve"> zisk vy</w:t>
            </w:r>
            <w:r w:rsidRPr="00C638F5">
              <w:rPr>
                <w:rFonts w:hint="eastAsia"/>
                <w:sz w:val="18"/>
                <w:szCs w:val="18"/>
                <w:lang w:eastAsia="sk-SK"/>
              </w:rPr>
              <w:t>čí</w:t>
            </w:r>
            <w:r w:rsidRPr="00C638F5">
              <w:rPr>
                <w:sz w:val="18"/>
                <w:szCs w:val="18"/>
                <w:lang w:eastAsia="sk-SK"/>
              </w:rPr>
              <w:t>slen</w:t>
            </w:r>
            <w:r w:rsidRPr="00C638F5">
              <w:rPr>
                <w:rFonts w:hint="eastAsia"/>
                <w:sz w:val="18"/>
                <w:szCs w:val="18"/>
                <w:lang w:eastAsia="sk-SK"/>
              </w:rPr>
              <w:t>ý</w:t>
            </w:r>
            <w:r w:rsidRPr="00C638F5">
              <w:rPr>
                <w:sz w:val="18"/>
                <w:szCs w:val="18"/>
                <w:lang w:eastAsia="sk-SK"/>
              </w:rPr>
              <w:t xml:space="preserve"> k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m prostriedkom a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m ekvivalentom ku d</w:t>
            </w:r>
            <w:r w:rsidRPr="00C638F5">
              <w:rPr>
                <w:rFonts w:hint="eastAsia"/>
                <w:sz w:val="18"/>
                <w:szCs w:val="18"/>
                <w:lang w:eastAsia="sk-SK"/>
              </w:rPr>
              <w:t>ň</w:t>
            </w:r>
            <w:r w:rsidRPr="00C638F5">
              <w:rPr>
                <w:sz w:val="18"/>
                <w:szCs w:val="18"/>
                <w:lang w:eastAsia="sk-SK"/>
              </w:rPr>
              <w:t>u, ku ktor</w:t>
            </w:r>
            <w:r w:rsidRPr="00C638F5">
              <w:rPr>
                <w:rFonts w:hint="eastAsia"/>
                <w:sz w:val="18"/>
                <w:szCs w:val="18"/>
                <w:lang w:eastAsia="sk-SK"/>
              </w:rPr>
              <w:t>é</w:t>
            </w:r>
            <w:r w:rsidRPr="00C638F5">
              <w:rPr>
                <w:sz w:val="18"/>
                <w:szCs w:val="18"/>
                <w:lang w:eastAsia="sk-SK"/>
              </w:rPr>
              <w:t xml:space="preserve">mu sa zostavuje </w:t>
            </w:r>
            <w:r w:rsidRPr="00C638F5">
              <w:rPr>
                <w:rFonts w:hint="eastAsia"/>
                <w:sz w:val="18"/>
                <w:szCs w:val="18"/>
                <w:lang w:eastAsia="sk-SK"/>
              </w:rPr>
              <w:t>úč</w:t>
            </w:r>
            <w:r w:rsidRPr="00C638F5">
              <w:rPr>
                <w:sz w:val="18"/>
                <w:szCs w:val="18"/>
                <w:lang w:eastAsia="sk-SK"/>
              </w:rPr>
              <w:t>tovn</w:t>
            </w:r>
            <w:r w:rsidRPr="00C638F5">
              <w:rPr>
                <w:rFonts w:hint="eastAsia"/>
                <w:sz w:val="18"/>
                <w:szCs w:val="18"/>
                <w:lang w:eastAsia="sk-SK"/>
              </w:rPr>
              <w:t>á</w:t>
            </w:r>
            <w:r w:rsidRPr="00C638F5">
              <w:rPr>
                <w:sz w:val="18"/>
                <w:szCs w:val="18"/>
                <w:lang w:eastAsia="sk-SK"/>
              </w:rPr>
              <w:t xml:space="preserve"> z</w:t>
            </w:r>
            <w:r w:rsidRPr="00C638F5">
              <w:rPr>
                <w:rFonts w:hint="eastAsia"/>
                <w:sz w:val="18"/>
                <w:szCs w:val="18"/>
                <w:lang w:eastAsia="sk-SK"/>
              </w:rPr>
              <w:t>á</w:t>
            </w:r>
            <w:r w:rsidRPr="00C638F5">
              <w:rPr>
                <w:sz w:val="18"/>
                <w:szCs w:val="18"/>
                <w:lang w:eastAsia="sk-SK"/>
              </w:rPr>
              <w:t>vierka</w:t>
            </w:r>
          </w:p>
        </w:tc>
        <w:tc>
          <w:tcPr>
            <w:tcW w:w="1069" w:type="dxa"/>
            <w:vAlign w:val="bottom"/>
          </w:tcPr>
          <w:p w14:paraId="79BE683C" w14:textId="77777777" w:rsidR="00A80B61" w:rsidRPr="00C638F5" w:rsidRDefault="00A80B61" w:rsidP="00A80B61">
            <w:pPr>
              <w:jc w:val="right"/>
              <w:rPr>
                <w:sz w:val="18"/>
                <w:szCs w:val="18"/>
                <w:lang w:eastAsia="sk-SK"/>
              </w:rPr>
            </w:pPr>
          </w:p>
        </w:tc>
        <w:tc>
          <w:tcPr>
            <w:tcW w:w="1175" w:type="dxa"/>
            <w:shd w:val="clear" w:color="auto" w:fill="auto"/>
            <w:vAlign w:val="bottom"/>
          </w:tcPr>
          <w:p w14:paraId="4AAA9520" w14:textId="09D2DEEA" w:rsidR="00A80B61" w:rsidRPr="00C638F5" w:rsidRDefault="00A80B61" w:rsidP="00E456EA">
            <w:pPr>
              <w:rPr>
                <w:sz w:val="18"/>
                <w:szCs w:val="18"/>
                <w:lang w:eastAsia="sk-SK"/>
              </w:rPr>
            </w:pPr>
          </w:p>
        </w:tc>
      </w:tr>
      <w:tr w:rsidR="00A80B61" w:rsidRPr="00CF5BBB" w14:paraId="66700464" w14:textId="77777777" w:rsidTr="00335AE5">
        <w:trPr>
          <w:trHeight w:val="480"/>
        </w:trPr>
        <w:tc>
          <w:tcPr>
            <w:tcW w:w="940" w:type="dxa"/>
            <w:shd w:val="clear" w:color="auto" w:fill="auto"/>
            <w:noWrap/>
            <w:vAlign w:val="bottom"/>
            <w:hideMark/>
          </w:tcPr>
          <w:p w14:paraId="1EDC529E" w14:textId="77777777" w:rsidR="00A80B61" w:rsidRPr="00C638F5" w:rsidRDefault="00A80B61" w:rsidP="00E456EA">
            <w:pPr>
              <w:rPr>
                <w:sz w:val="18"/>
                <w:szCs w:val="18"/>
                <w:lang w:eastAsia="sk-SK"/>
              </w:rPr>
            </w:pPr>
            <w:r w:rsidRPr="00C638F5">
              <w:rPr>
                <w:sz w:val="18"/>
                <w:szCs w:val="18"/>
                <w:lang w:eastAsia="sk-SK"/>
              </w:rPr>
              <w:t xml:space="preserve"> A.1.11.</w:t>
            </w:r>
          </w:p>
        </w:tc>
        <w:tc>
          <w:tcPr>
            <w:tcW w:w="4661" w:type="dxa"/>
            <w:shd w:val="clear" w:color="auto" w:fill="auto"/>
            <w:vAlign w:val="bottom"/>
            <w:hideMark/>
          </w:tcPr>
          <w:p w14:paraId="055A378A" w14:textId="77777777" w:rsidR="00A80B61" w:rsidRPr="00C638F5" w:rsidRDefault="00A80B61" w:rsidP="00E456EA">
            <w:pPr>
              <w:rPr>
                <w:sz w:val="18"/>
                <w:szCs w:val="18"/>
                <w:lang w:eastAsia="sk-SK"/>
              </w:rPr>
            </w:pPr>
            <w:r w:rsidRPr="00C638F5">
              <w:rPr>
                <w:sz w:val="18"/>
                <w:szCs w:val="18"/>
                <w:lang w:eastAsia="sk-SK"/>
              </w:rPr>
              <w:t xml:space="preserve"> Kurzov</w:t>
            </w:r>
            <w:r w:rsidRPr="00C638F5">
              <w:rPr>
                <w:rFonts w:hint="eastAsia"/>
                <w:sz w:val="18"/>
                <w:szCs w:val="18"/>
                <w:lang w:eastAsia="sk-SK"/>
              </w:rPr>
              <w:t>á</w:t>
            </w:r>
            <w:r w:rsidRPr="00C638F5">
              <w:rPr>
                <w:sz w:val="18"/>
                <w:szCs w:val="18"/>
                <w:lang w:eastAsia="sk-SK"/>
              </w:rPr>
              <w:t xml:space="preserve"> strata vy</w:t>
            </w:r>
            <w:r w:rsidRPr="00C638F5">
              <w:rPr>
                <w:rFonts w:hint="eastAsia"/>
                <w:sz w:val="18"/>
                <w:szCs w:val="18"/>
                <w:lang w:eastAsia="sk-SK"/>
              </w:rPr>
              <w:t>čí</w:t>
            </w:r>
            <w:r w:rsidRPr="00C638F5">
              <w:rPr>
                <w:sz w:val="18"/>
                <w:szCs w:val="18"/>
                <w:lang w:eastAsia="sk-SK"/>
              </w:rPr>
              <w:t>slen</w:t>
            </w:r>
            <w:r w:rsidRPr="00C638F5">
              <w:rPr>
                <w:rFonts w:hint="eastAsia"/>
                <w:sz w:val="18"/>
                <w:szCs w:val="18"/>
                <w:lang w:eastAsia="sk-SK"/>
              </w:rPr>
              <w:t>á</w:t>
            </w:r>
            <w:r w:rsidRPr="00C638F5">
              <w:rPr>
                <w:sz w:val="18"/>
                <w:szCs w:val="18"/>
                <w:lang w:eastAsia="sk-SK"/>
              </w:rPr>
              <w:t xml:space="preserve"> k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m prostriedkom a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m ekvivalentom ku d</w:t>
            </w:r>
            <w:r w:rsidRPr="00C638F5">
              <w:rPr>
                <w:rFonts w:hint="eastAsia"/>
                <w:sz w:val="18"/>
                <w:szCs w:val="18"/>
                <w:lang w:eastAsia="sk-SK"/>
              </w:rPr>
              <w:t>ň</w:t>
            </w:r>
            <w:r w:rsidRPr="00C638F5">
              <w:rPr>
                <w:sz w:val="18"/>
                <w:szCs w:val="18"/>
                <w:lang w:eastAsia="sk-SK"/>
              </w:rPr>
              <w:t>u, ku ktor</w:t>
            </w:r>
            <w:r w:rsidRPr="00C638F5">
              <w:rPr>
                <w:rFonts w:hint="eastAsia"/>
                <w:sz w:val="18"/>
                <w:szCs w:val="18"/>
                <w:lang w:eastAsia="sk-SK"/>
              </w:rPr>
              <w:t>é</w:t>
            </w:r>
            <w:r w:rsidRPr="00C638F5">
              <w:rPr>
                <w:sz w:val="18"/>
                <w:szCs w:val="18"/>
                <w:lang w:eastAsia="sk-SK"/>
              </w:rPr>
              <w:t xml:space="preserve">mu sa zostavuje </w:t>
            </w:r>
            <w:r w:rsidRPr="00C638F5">
              <w:rPr>
                <w:rFonts w:hint="eastAsia"/>
                <w:sz w:val="18"/>
                <w:szCs w:val="18"/>
                <w:lang w:eastAsia="sk-SK"/>
              </w:rPr>
              <w:t>úč</w:t>
            </w:r>
            <w:r w:rsidRPr="00C638F5">
              <w:rPr>
                <w:sz w:val="18"/>
                <w:szCs w:val="18"/>
                <w:lang w:eastAsia="sk-SK"/>
              </w:rPr>
              <w:t>tovn</w:t>
            </w:r>
            <w:r w:rsidRPr="00C638F5">
              <w:rPr>
                <w:rFonts w:hint="eastAsia"/>
                <w:sz w:val="18"/>
                <w:szCs w:val="18"/>
                <w:lang w:eastAsia="sk-SK"/>
              </w:rPr>
              <w:t>á</w:t>
            </w:r>
            <w:r w:rsidRPr="00C638F5">
              <w:rPr>
                <w:sz w:val="18"/>
                <w:szCs w:val="18"/>
                <w:lang w:eastAsia="sk-SK"/>
              </w:rPr>
              <w:t xml:space="preserve"> z</w:t>
            </w:r>
            <w:r w:rsidRPr="00C638F5">
              <w:rPr>
                <w:rFonts w:hint="eastAsia"/>
                <w:sz w:val="18"/>
                <w:szCs w:val="18"/>
                <w:lang w:eastAsia="sk-SK"/>
              </w:rPr>
              <w:t>á</w:t>
            </w:r>
            <w:r w:rsidRPr="00C638F5">
              <w:rPr>
                <w:sz w:val="18"/>
                <w:szCs w:val="18"/>
                <w:lang w:eastAsia="sk-SK"/>
              </w:rPr>
              <w:t>vierka</w:t>
            </w:r>
          </w:p>
        </w:tc>
        <w:tc>
          <w:tcPr>
            <w:tcW w:w="1069" w:type="dxa"/>
            <w:vAlign w:val="bottom"/>
          </w:tcPr>
          <w:p w14:paraId="73374B83" w14:textId="77777777" w:rsidR="00A80B61" w:rsidRPr="00C638F5" w:rsidRDefault="00A80B61" w:rsidP="00A80B61">
            <w:pPr>
              <w:jc w:val="right"/>
              <w:rPr>
                <w:sz w:val="18"/>
                <w:szCs w:val="18"/>
                <w:lang w:eastAsia="sk-SK"/>
              </w:rPr>
            </w:pPr>
          </w:p>
        </w:tc>
        <w:tc>
          <w:tcPr>
            <w:tcW w:w="1175" w:type="dxa"/>
            <w:shd w:val="clear" w:color="auto" w:fill="auto"/>
            <w:vAlign w:val="bottom"/>
          </w:tcPr>
          <w:p w14:paraId="71116F30" w14:textId="18B1AC9A" w:rsidR="00A80B61" w:rsidRPr="00C638F5" w:rsidRDefault="00A80B61" w:rsidP="00E456EA">
            <w:pPr>
              <w:rPr>
                <w:sz w:val="18"/>
                <w:szCs w:val="18"/>
                <w:lang w:eastAsia="sk-SK"/>
              </w:rPr>
            </w:pPr>
          </w:p>
        </w:tc>
      </w:tr>
      <w:tr w:rsidR="00335AE5" w:rsidRPr="00CF5BBB" w14:paraId="7C335ED6" w14:textId="77777777" w:rsidTr="00335AE5">
        <w:trPr>
          <w:trHeight w:val="480"/>
        </w:trPr>
        <w:tc>
          <w:tcPr>
            <w:tcW w:w="940" w:type="dxa"/>
            <w:shd w:val="clear" w:color="auto" w:fill="auto"/>
            <w:noWrap/>
            <w:vAlign w:val="bottom"/>
            <w:hideMark/>
          </w:tcPr>
          <w:p w14:paraId="72655CAC" w14:textId="77777777" w:rsidR="00335AE5" w:rsidRPr="00C638F5" w:rsidRDefault="00335AE5" w:rsidP="00335AE5">
            <w:pPr>
              <w:rPr>
                <w:sz w:val="18"/>
                <w:szCs w:val="18"/>
                <w:lang w:eastAsia="sk-SK"/>
              </w:rPr>
            </w:pPr>
            <w:r w:rsidRPr="00C638F5">
              <w:rPr>
                <w:sz w:val="18"/>
                <w:szCs w:val="18"/>
                <w:lang w:eastAsia="sk-SK"/>
              </w:rPr>
              <w:t xml:space="preserve"> A.1.12.</w:t>
            </w:r>
          </w:p>
        </w:tc>
        <w:tc>
          <w:tcPr>
            <w:tcW w:w="4661" w:type="dxa"/>
            <w:shd w:val="clear" w:color="auto" w:fill="auto"/>
            <w:vAlign w:val="bottom"/>
            <w:hideMark/>
          </w:tcPr>
          <w:p w14:paraId="35A1255A" w14:textId="77777777" w:rsidR="00335AE5" w:rsidRPr="00C638F5" w:rsidRDefault="00335AE5" w:rsidP="00335AE5">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sledok z predaja dlhodob</w:t>
            </w:r>
            <w:r w:rsidRPr="00C638F5">
              <w:rPr>
                <w:rFonts w:hint="eastAsia"/>
                <w:sz w:val="18"/>
                <w:szCs w:val="18"/>
                <w:lang w:eastAsia="sk-SK"/>
              </w:rPr>
              <w:t>é</w:t>
            </w:r>
            <w:r w:rsidRPr="00C638F5">
              <w:rPr>
                <w:sz w:val="18"/>
                <w:szCs w:val="18"/>
                <w:lang w:eastAsia="sk-SK"/>
              </w:rPr>
              <w:t>ho majetku, s v</w:t>
            </w:r>
            <w:r w:rsidRPr="00C638F5">
              <w:rPr>
                <w:rFonts w:hint="eastAsia"/>
                <w:sz w:val="18"/>
                <w:szCs w:val="18"/>
                <w:lang w:eastAsia="sk-SK"/>
              </w:rPr>
              <w:t>ý</w:t>
            </w:r>
            <w:r w:rsidRPr="00C638F5">
              <w:rPr>
                <w:sz w:val="18"/>
                <w:szCs w:val="18"/>
                <w:lang w:eastAsia="sk-SK"/>
              </w:rPr>
              <w:t>nimkou majetku, ktor</w:t>
            </w:r>
            <w:r w:rsidRPr="00C638F5">
              <w:rPr>
                <w:rFonts w:hint="eastAsia"/>
                <w:sz w:val="18"/>
                <w:szCs w:val="18"/>
                <w:lang w:eastAsia="sk-SK"/>
              </w:rPr>
              <w:t>ý</w:t>
            </w:r>
            <w:r w:rsidRPr="00C638F5">
              <w:rPr>
                <w:sz w:val="18"/>
                <w:szCs w:val="18"/>
                <w:lang w:eastAsia="sk-SK"/>
              </w:rPr>
              <w:t xml:space="preserve"> sa pova</w:t>
            </w:r>
            <w:r w:rsidRPr="00C638F5">
              <w:rPr>
                <w:rFonts w:hint="eastAsia"/>
                <w:sz w:val="18"/>
                <w:szCs w:val="18"/>
                <w:lang w:eastAsia="sk-SK"/>
              </w:rPr>
              <w:t>ž</w:t>
            </w:r>
            <w:r w:rsidRPr="00C638F5">
              <w:rPr>
                <w:sz w:val="18"/>
                <w:szCs w:val="18"/>
                <w:lang w:eastAsia="sk-SK"/>
              </w:rPr>
              <w:t>uje za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 xml:space="preserve"> ekvivalent</w:t>
            </w:r>
          </w:p>
        </w:tc>
        <w:tc>
          <w:tcPr>
            <w:tcW w:w="1069" w:type="dxa"/>
            <w:vAlign w:val="bottom"/>
          </w:tcPr>
          <w:p w14:paraId="0847E504" w14:textId="022C081B" w:rsidR="00335AE5" w:rsidRDefault="00335AE5" w:rsidP="00335AE5">
            <w:pPr>
              <w:jc w:val="right"/>
              <w:rPr>
                <w:sz w:val="18"/>
                <w:szCs w:val="18"/>
                <w:lang w:eastAsia="sk-SK"/>
              </w:rPr>
            </w:pPr>
            <w:r>
              <w:rPr>
                <w:sz w:val="18"/>
                <w:szCs w:val="18"/>
                <w:lang w:eastAsia="sk-SK"/>
              </w:rPr>
              <w:t>2 446</w:t>
            </w:r>
          </w:p>
        </w:tc>
        <w:tc>
          <w:tcPr>
            <w:tcW w:w="1175" w:type="dxa"/>
            <w:shd w:val="clear" w:color="auto" w:fill="auto"/>
            <w:vAlign w:val="bottom"/>
          </w:tcPr>
          <w:p w14:paraId="0222B2B5" w14:textId="5B484F5B" w:rsidR="00335AE5" w:rsidRPr="00C638F5" w:rsidRDefault="00335AE5" w:rsidP="00335AE5">
            <w:pPr>
              <w:jc w:val="right"/>
              <w:rPr>
                <w:sz w:val="18"/>
                <w:szCs w:val="18"/>
                <w:lang w:eastAsia="sk-SK"/>
              </w:rPr>
            </w:pPr>
            <w:r>
              <w:rPr>
                <w:sz w:val="18"/>
                <w:szCs w:val="18"/>
                <w:lang w:eastAsia="sk-SK"/>
              </w:rPr>
              <w:t>440 532</w:t>
            </w:r>
          </w:p>
        </w:tc>
      </w:tr>
      <w:tr w:rsidR="00335AE5" w:rsidRPr="00CF5BBB" w14:paraId="18F5E783" w14:textId="77777777" w:rsidTr="00335AE5">
        <w:trPr>
          <w:trHeight w:val="720"/>
        </w:trPr>
        <w:tc>
          <w:tcPr>
            <w:tcW w:w="940" w:type="dxa"/>
            <w:shd w:val="clear" w:color="auto" w:fill="auto"/>
            <w:noWrap/>
            <w:vAlign w:val="bottom"/>
            <w:hideMark/>
          </w:tcPr>
          <w:p w14:paraId="59CA27E6" w14:textId="77777777" w:rsidR="00335AE5" w:rsidRPr="00C638F5" w:rsidRDefault="00335AE5" w:rsidP="00335AE5">
            <w:pPr>
              <w:rPr>
                <w:sz w:val="18"/>
                <w:szCs w:val="18"/>
                <w:lang w:eastAsia="sk-SK"/>
              </w:rPr>
            </w:pPr>
            <w:r w:rsidRPr="00C638F5">
              <w:rPr>
                <w:sz w:val="18"/>
                <w:szCs w:val="18"/>
                <w:lang w:eastAsia="sk-SK"/>
              </w:rPr>
              <w:t xml:space="preserve"> A.1.13.</w:t>
            </w:r>
          </w:p>
        </w:tc>
        <w:tc>
          <w:tcPr>
            <w:tcW w:w="4661" w:type="dxa"/>
            <w:shd w:val="clear" w:color="auto" w:fill="auto"/>
            <w:vAlign w:val="bottom"/>
            <w:hideMark/>
          </w:tcPr>
          <w:p w14:paraId="3B699053" w14:textId="77777777" w:rsidR="00335AE5" w:rsidRPr="00C638F5" w:rsidRDefault="00335AE5" w:rsidP="00335AE5">
            <w:pPr>
              <w:rPr>
                <w:sz w:val="18"/>
                <w:szCs w:val="18"/>
                <w:lang w:eastAsia="sk-SK"/>
              </w:rPr>
            </w:pPr>
            <w:r w:rsidRPr="00C638F5">
              <w:rPr>
                <w:sz w:val="18"/>
                <w:szCs w:val="18"/>
                <w:lang w:eastAsia="sk-SK"/>
              </w:rPr>
              <w:t xml:space="preserve"> Ostatn</w:t>
            </w:r>
            <w:r w:rsidRPr="00C638F5">
              <w:rPr>
                <w:rFonts w:hint="eastAsia"/>
                <w:sz w:val="18"/>
                <w:szCs w:val="18"/>
                <w:lang w:eastAsia="sk-SK"/>
              </w:rPr>
              <w:t>é</w:t>
            </w:r>
            <w:r w:rsidRPr="00C638F5">
              <w:rPr>
                <w:sz w:val="18"/>
                <w:szCs w:val="18"/>
                <w:lang w:eastAsia="sk-SK"/>
              </w:rPr>
              <w:t xml:space="preserve"> polo</w:t>
            </w:r>
            <w:r w:rsidRPr="00C638F5">
              <w:rPr>
                <w:rFonts w:hint="eastAsia"/>
                <w:sz w:val="18"/>
                <w:szCs w:val="18"/>
                <w:lang w:eastAsia="sk-SK"/>
              </w:rPr>
              <w:t>ž</w:t>
            </w:r>
            <w:r w:rsidRPr="00C638F5">
              <w:rPr>
                <w:sz w:val="18"/>
                <w:szCs w:val="18"/>
                <w:lang w:eastAsia="sk-SK"/>
              </w:rPr>
              <w:t>ky nepe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é</w:t>
            </w:r>
            <w:r w:rsidRPr="00C638F5">
              <w:rPr>
                <w:sz w:val="18"/>
                <w:szCs w:val="18"/>
                <w:lang w:eastAsia="sk-SK"/>
              </w:rPr>
              <w:t>ho charakteru, ktor</w:t>
            </w:r>
            <w:r w:rsidRPr="00C638F5">
              <w:rPr>
                <w:rFonts w:hint="eastAsia"/>
                <w:sz w:val="18"/>
                <w:szCs w:val="18"/>
                <w:lang w:eastAsia="sk-SK"/>
              </w:rPr>
              <w:t>é</w:t>
            </w:r>
            <w:r w:rsidRPr="00C638F5">
              <w:rPr>
                <w:sz w:val="18"/>
                <w:szCs w:val="18"/>
                <w:lang w:eastAsia="sk-SK"/>
              </w:rPr>
              <w:t xml:space="preserve"> ovplyv</w:t>
            </w:r>
            <w:r w:rsidRPr="00C638F5">
              <w:rPr>
                <w:rFonts w:hint="eastAsia"/>
                <w:sz w:val="18"/>
                <w:szCs w:val="18"/>
                <w:lang w:eastAsia="sk-SK"/>
              </w:rPr>
              <w:t>ň</w:t>
            </w:r>
            <w:r w:rsidRPr="00C638F5">
              <w:rPr>
                <w:sz w:val="18"/>
                <w:szCs w:val="18"/>
                <w:lang w:eastAsia="sk-SK"/>
              </w:rPr>
              <w:t>uj</w:t>
            </w:r>
            <w:r w:rsidRPr="00C638F5">
              <w:rPr>
                <w:rFonts w:hint="eastAsia"/>
                <w:sz w:val="18"/>
                <w:szCs w:val="18"/>
                <w:lang w:eastAsia="sk-SK"/>
              </w:rPr>
              <w:t>ú</w:t>
            </w: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sledok hospod</w:t>
            </w:r>
            <w:r w:rsidRPr="00C638F5">
              <w:rPr>
                <w:rFonts w:hint="eastAsia"/>
                <w:sz w:val="18"/>
                <w:szCs w:val="18"/>
                <w:lang w:eastAsia="sk-SK"/>
              </w:rPr>
              <w:t>á</w:t>
            </w:r>
            <w:r w:rsidRPr="00C638F5">
              <w:rPr>
                <w:sz w:val="18"/>
                <w:szCs w:val="18"/>
                <w:lang w:eastAsia="sk-SK"/>
              </w:rPr>
              <w:t>renia z be</w:t>
            </w:r>
            <w:r w:rsidRPr="00C638F5">
              <w:rPr>
                <w:rFonts w:hint="eastAsia"/>
                <w:sz w:val="18"/>
                <w:szCs w:val="18"/>
                <w:lang w:eastAsia="sk-SK"/>
              </w:rPr>
              <w:t>ž</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innosti, s v</w:t>
            </w:r>
            <w:r w:rsidRPr="00C638F5">
              <w:rPr>
                <w:rFonts w:hint="eastAsia"/>
                <w:sz w:val="18"/>
                <w:szCs w:val="18"/>
                <w:lang w:eastAsia="sk-SK"/>
              </w:rPr>
              <w:t>ý</w:t>
            </w:r>
            <w:r w:rsidRPr="00C638F5">
              <w:rPr>
                <w:sz w:val="18"/>
                <w:szCs w:val="18"/>
                <w:lang w:eastAsia="sk-SK"/>
              </w:rPr>
              <w:t>nimkou t</w:t>
            </w:r>
            <w:r w:rsidRPr="00C638F5">
              <w:rPr>
                <w:rFonts w:hint="eastAsia"/>
                <w:sz w:val="18"/>
                <w:szCs w:val="18"/>
                <w:lang w:eastAsia="sk-SK"/>
              </w:rPr>
              <w:t>ý</w:t>
            </w:r>
            <w:r w:rsidRPr="00C638F5">
              <w:rPr>
                <w:sz w:val="18"/>
                <w:szCs w:val="18"/>
                <w:lang w:eastAsia="sk-SK"/>
              </w:rPr>
              <w:t>ch, ktor</w:t>
            </w:r>
            <w:r w:rsidRPr="00C638F5">
              <w:rPr>
                <w:rFonts w:hint="eastAsia"/>
                <w:sz w:val="18"/>
                <w:szCs w:val="18"/>
                <w:lang w:eastAsia="sk-SK"/>
              </w:rPr>
              <w:t>é</w:t>
            </w:r>
            <w:r w:rsidRPr="00C638F5">
              <w:rPr>
                <w:sz w:val="18"/>
                <w:szCs w:val="18"/>
                <w:lang w:eastAsia="sk-SK"/>
              </w:rPr>
              <w:t xml:space="preserve"> sa uv</w:t>
            </w:r>
            <w:r w:rsidRPr="00C638F5">
              <w:rPr>
                <w:rFonts w:hint="eastAsia"/>
                <w:sz w:val="18"/>
                <w:szCs w:val="18"/>
                <w:lang w:eastAsia="sk-SK"/>
              </w:rPr>
              <w:t>á</w:t>
            </w:r>
            <w:r w:rsidRPr="00C638F5">
              <w:rPr>
                <w:sz w:val="18"/>
                <w:szCs w:val="18"/>
                <w:lang w:eastAsia="sk-SK"/>
              </w:rPr>
              <w:t>dzaj</w:t>
            </w:r>
            <w:r w:rsidRPr="00C638F5">
              <w:rPr>
                <w:rFonts w:hint="eastAsia"/>
                <w:sz w:val="18"/>
                <w:szCs w:val="18"/>
                <w:lang w:eastAsia="sk-SK"/>
              </w:rPr>
              <w:t>ú</w:t>
            </w:r>
            <w:r w:rsidRPr="00C638F5">
              <w:rPr>
                <w:sz w:val="18"/>
                <w:szCs w:val="18"/>
                <w:lang w:eastAsia="sk-SK"/>
              </w:rPr>
              <w:t xml:space="preserve"> osobitne v in</w:t>
            </w:r>
            <w:r w:rsidRPr="00C638F5">
              <w:rPr>
                <w:rFonts w:hint="eastAsia"/>
                <w:sz w:val="18"/>
                <w:szCs w:val="18"/>
                <w:lang w:eastAsia="sk-SK"/>
              </w:rPr>
              <w:t>ý</w:t>
            </w:r>
            <w:r w:rsidRPr="00C638F5">
              <w:rPr>
                <w:sz w:val="18"/>
                <w:szCs w:val="18"/>
                <w:lang w:eastAsia="sk-SK"/>
              </w:rPr>
              <w:t xml:space="preserve">ch </w:t>
            </w:r>
            <w:r w:rsidRPr="00C638F5">
              <w:rPr>
                <w:rFonts w:hint="eastAsia"/>
                <w:sz w:val="18"/>
                <w:szCs w:val="18"/>
                <w:lang w:eastAsia="sk-SK"/>
              </w:rPr>
              <w:t>č</w:t>
            </w:r>
            <w:r w:rsidRPr="00C638F5">
              <w:rPr>
                <w:sz w:val="18"/>
                <w:szCs w:val="18"/>
                <w:lang w:eastAsia="sk-SK"/>
              </w:rPr>
              <w:t>astiach preh</w:t>
            </w:r>
            <w:r w:rsidRPr="00C638F5">
              <w:rPr>
                <w:rFonts w:hint="eastAsia"/>
                <w:sz w:val="18"/>
                <w:szCs w:val="18"/>
                <w:lang w:eastAsia="sk-SK"/>
              </w:rPr>
              <w:t>ľ</w:t>
            </w:r>
            <w:r w:rsidRPr="00C638F5">
              <w:rPr>
                <w:sz w:val="18"/>
                <w:szCs w:val="18"/>
                <w:lang w:eastAsia="sk-SK"/>
              </w:rPr>
              <w:t>adu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tokov</w:t>
            </w:r>
          </w:p>
        </w:tc>
        <w:tc>
          <w:tcPr>
            <w:tcW w:w="1069" w:type="dxa"/>
            <w:vAlign w:val="bottom"/>
          </w:tcPr>
          <w:p w14:paraId="587A7D80" w14:textId="77777777" w:rsidR="00335AE5" w:rsidRDefault="00335AE5" w:rsidP="00335AE5">
            <w:pPr>
              <w:jc w:val="right"/>
              <w:rPr>
                <w:sz w:val="18"/>
                <w:szCs w:val="18"/>
                <w:lang w:eastAsia="sk-SK"/>
              </w:rPr>
            </w:pPr>
          </w:p>
        </w:tc>
        <w:tc>
          <w:tcPr>
            <w:tcW w:w="1175" w:type="dxa"/>
            <w:shd w:val="clear" w:color="auto" w:fill="auto"/>
            <w:vAlign w:val="bottom"/>
          </w:tcPr>
          <w:p w14:paraId="5BD29DF6" w14:textId="00192C75" w:rsidR="00335AE5" w:rsidRPr="00C638F5" w:rsidRDefault="00335AE5" w:rsidP="00335AE5">
            <w:pPr>
              <w:jc w:val="right"/>
              <w:rPr>
                <w:sz w:val="18"/>
                <w:szCs w:val="18"/>
                <w:lang w:eastAsia="sk-SK"/>
              </w:rPr>
            </w:pPr>
          </w:p>
        </w:tc>
      </w:tr>
      <w:tr w:rsidR="00335AE5" w:rsidRPr="00CF5BBB" w14:paraId="16FAFE2B" w14:textId="77777777" w:rsidTr="00335AE5">
        <w:trPr>
          <w:trHeight w:val="1126"/>
        </w:trPr>
        <w:tc>
          <w:tcPr>
            <w:tcW w:w="940" w:type="dxa"/>
            <w:shd w:val="clear" w:color="auto" w:fill="auto"/>
            <w:noWrap/>
            <w:vAlign w:val="bottom"/>
            <w:hideMark/>
          </w:tcPr>
          <w:p w14:paraId="2CBF484F" w14:textId="77777777" w:rsidR="00335AE5" w:rsidRPr="00C638F5" w:rsidRDefault="00335AE5" w:rsidP="00335AE5">
            <w:pPr>
              <w:rPr>
                <w:i/>
                <w:iCs/>
                <w:sz w:val="18"/>
                <w:szCs w:val="18"/>
                <w:lang w:eastAsia="sk-SK"/>
              </w:rPr>
            </w:pPr>
            <w:r w:rsidRPr="00C638F5">
              <w:rPr>
                <w:i/>
                <w:iCs/>
                <w:sz w:val="18"/>
                <w:szCs w:val="18"/>
                <w:lang w:eastAsia="sk-SK"/>
              </w:rPr>
              <w:t xml:space="preserve"> A.2.</w:t>
            </w:r>
          </w:p>
        </w:tc>
        <w:tc>
          <w:tcPr>
            <w:tcW w:w="4661" w:type="dxa"/>
            <w:shd w:val="clear" w:color="auto" w:fill="auto"/>
            <w:vAlign w:val="bottom"/>
            <w:hideMark/>
          </w:tcPr>
          <w:p w14:paraId="4145CF9F" w14:textId="77777777" w:rsidR="00335AE5" w:rsidRPr="00C638F5" w:rsidRDefault="00335AE5" w:rsidP="00335AE5">
            <w:pPr>
              <w:rPr>
                <w:i/>
                <w:iCs/>
                <w:sz w:val="18"/>
                <w:szCs w:val="18"/>
                <w:lang w:eastAsia="sk-SK"/>
              </w:rPr>
            </w:pPr>
            <w:r w:rsidRPr="00C638F5">
              <w:rPr>
                <w:i/>
                <w:iCs/>
                <w:sz w:val="18"/>
                <w:szCs w:val="18"/>
                <w:lang w:eastAsia="sk-SK"/>
              </w:rPr>
              <w:t xml:space="preserve"> Vplyv zmien stavu pracovn</w:t>
            </w:r>
            <w:r w:rsidRPr="00C638F5">
              <w:rPr>
                <w:rFonts w:hint="eastAsia"/>
                <w:i/>
                <w:iCs/>
                <w:sz w:val="18"/>
                <w:szCs w:val="18"/>
                <w:lang w:eastAsia="sk-SK"/>
              </w:rPr>
              <w:t>é</w:t>
            </w:r>
            <w:r w:rsidRPr="00C638F5">
              <w:rPr>
                <w:i/>
                <w:iCs/>
                <w:sz w:val="18"/>
                <w:szCs w:val="18"/>
                <w:lang w:eastAsia="sk-SK"/>
              </w:rPr>
              <w:t>ho kapit</w:t>
            </w:r>
            <w:r w:rsidRPr="00C638F5">
              <w:rPr>
                <w:rFonts w:hint="eastAsia"/>
                <w:i/>
                <w:iCs/>
                <w:sz w:val="18"/>
                <w:szCs w:val="18"/>
                <w:lang w:eastAsia="sk-SK"/>
              </w:rPr>
              <w:t>á</w:t>
            </w:r>
            <w:r w:rsidRPr="00C638F5">
              <w:rPr>
                <w:i/>
                <w:iCs/>
                <w:sz w:val="18"/>
                <w:szCs w:val="18"/>
                <w:lang w:eastAsia="sk-SK"/>
              </w:rPr>
              <w:t>lu( ktor</w:t>
            </w:r>
            <w:r w:rsidRPr="00C638F5">
              <w:rPr>
                <w:rFonts w:hint="eastAsia"/>
                <w:i/>
                <w:iCs/>
                <w:sz w:val="18"/>
                <w:szCs w:val="18"/>
                <w:lang w:eastAsia="sk-SK"/>
              </w:rPr>
              <w:t>ý</w:t>
            </w:r>
            <w:r w:rsidRPr="00C638F5">
              <w:rPr>
                <w:i/>
                <w:iCs/>
                <w:sz w:val="18"/>
                <w:szCs w:val="18"/>
                <w:lang w:eastAsia="sk-SK"/>
              </w:rPr>
              <w:t xml:space="preserve">m sa </w:t>
            </w:r>
            <w:r w:rsidRPr="00C638F5">
              <w:rPr>
                <w:rFonts w:hint="eastAsia"/>
                <w:i/>
                <w:iCs/>
                <w:sz w:val="18"/>
                <w:szCs w:val="18"/>
                <w:lang w:eastAsia="sk-SK"/>
              </w:rPr>
              <w:t>úč</w:t>
            </w:r>
            <w:r w:rsidRPr="00C638F5">
              <w:rPr>
                <w:i/>
                <w:iCs/>
                <w:sz w:val="18"/>
                <w:szCs w:val="18"/>
                <w:lang w:eastAsia="sk-SK"/>
              </w:rPr>
              <w:t>ely tohto opatrenia rozumie rozdiel medzi obe</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m majetkom a kr</w:t>
            </w:r>
            <w:r w:rsidRPr="00C638F5">
              <w:rPr>
                <w:rFonts w:hint="eastAsia"/>
                <w:i/>
                <w:iCs/>
                <w:sz w:val="18"/>
                <w:szCs w:val="18"/>
                <w:lang w:eastAsia="sk-SK"/>
              </w:rPr>
              <w:t>á</w:t>
            </w:r>
            <w:r w:rsidRPr="00C638F5">
              <w:rPr>
                <w:i/>
                <w:iCs/>
                <w:sz w:val="18"/>
                <w:szCs w:val="18"/>
                <w:lang w:eastAsia="sk-SK"/>
              </w:rPr>
              <w:t>tkodob</w:t>
            </w:r>
            <w:r w:rsidRPr="00C638F5">
              <w:rPr>
                <w:rFonts w:hint="eastAsia"/>
                <w:i/>
                <w:iCs/>
                <w:sz w:val="18"/>
                <w:szCs w:val="18"/>
                <w:lang w:eastAsia="sk-SK"/>
              </w:rPr>
              <w:t>ý</w:t>
            </w:r>
            <w:r w:rsidRPr="00C638F5">
              <w:rPr>
                <w:i/>
                <w:iCs/>
                <w:sz w:val="18"/>
                <w:szCs w:val="18"/>
                <w:lang w:eastAsia="sk-SK"/>
              </w:rPr>
              <w:t>mi z</w:t>
            </w:r>
            <w:r w:rsidRPr="00C638F5">
              <w:rPr>
                <w:rFonts w:hint="eastAsia"/>
                <w:i/>
                <w:iCs/>
                <w:sz w:val="18"/>
                <w:szCs w:val="18"/>
                <w:lang w:eastAsia="sk-SK"/>
              </w:rPr>
              <w:t>á</w:t>
            </w:r>
            <w:r w:rsidRPr="00C638F5">
              <w:rPr>
                <w:i/>
                <w:iCs/>
                <w:sz w:val="18"/>
                <w:szCs w:val="18"/>
                <w:lang w:eastAsia="sk-SK"/>
              </w:rPr>
              <w:t>v</w:t>
            </w:r>
            <w:r w:rsidRPr="00C638F5">
              <w:rPr>
                <w:rFonts w:hint="eastAsia"/>
                <w:i/>
                <w:iCs/>
                <w:sz w:val="18"/>
                <w:szCs w:val="18"/>
                <w:lang w:eastAsia="sk-SK"/>
              </w:rPr>
              <w:t>ä</w:t>
            </w:r>
            <w:r w:rsidRPr="00C638F5">
              <w:rPr>
                <w:i/>
                <w:iCs/>
                <w:sz w:val="18"/>
                <w:szCs w:val="18"/>
                <w:lang w:eastAsia="sk-SK"/>
              </w:rPr>
              <w:t>zkami s v</w:t>
            </w:r>
            <w:r w:rsidRPr="00C638F5">
              <w:rPr>
                <w:rFonts w:hint="eastAsia"/>
                <w:i/>
                <w:iCs/>
                <w:sz w:val="18"/>
                <w:szCs w:val="18"/>
                <w:lang w:eastAsia="sk-SK"/>
              </w:rPr>
              <w:t>ý</w:t>
            </w:r>
            <w:r w:rsidRPr="00C638F5">
              <w:rPr>
                <w:i/>
                <w:iCs/>
                <w:sz w:val="18"/>
                <w:szCs w:val="18"/>
                <w:lang w:eastAsia="sk-SK"/>
              </w:rPr>
              <w:t>nimkou polo</w:t>
            </w:r>
            <w:r w:rsidRPr="00C638F5">
              <w:rPr>
                <w:rFonts w:hint="eastAsia"/>
                <w:i/>
                <w:iCs/>
                <w:sz w:val="18"/>
                <w:szCs w:val="18"/>
                <w:lang w:eastAsia="sk-SK"/>
              </w:rPr>
              <w:t>ž</w:t>
            </w:r>
            <w:r w:rsidRPr="00C638F5">
              <w:rPr>
                <w:i/>
                <w:iCs/>
                <w:sz w:val="18"/>
                <w:szCs w:val="18"/>
                <w:lang w:eastAsia="sk-SK"/>
              </w:rPr>
              <w:t>iek obe</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ho majetku, ktor</w:t>
            </w:r>
            <w:r w:rsidRPr="00C638F5">
              <w:rPr>
                <w:rFonts w:hint="eastAsia"/>
                <w:i/>
                <w:iCs/>
                <w:sz w:val="18"/>
                <w:szCs w:val="18"/>
                <w:lang w:eastAsia="sk-SK"/>
              </w:rPr>
              <w:t>é</w:t>
            </w:r>
            <w:r w:rsidRPr="00C638F5">
              <w:rPr>
                <w:i/>
                <w:iCs/>
                <w:sz w:val="18"/>
                <w:szCs w:val="18"/>
                <w:lang w:eastAsia="sk-SK"/>
              </w:rPr>
              <w:t xml:space="preserve"> s</w:t>
            </w:r>
            <w:r w:rsidRPr="00C638F5">
              <w:rPr>
                <w:rFonts w:hint="eastAsia"/>
                <w:i/>
                <w:iCs/>
                <w:sz w:val="18"/>
                <w:szCs w:val="18"/>
                <w:lang w:eastAsia="sk-SK"/>
              </w:rPr>
              <w:t>ú</w:t>
            </w:r>
            <w:r w:rsidRPr="00C638F5">
              <w:rPr>
                <w:i/>
                <w:iCs/>
                <w:sz w:val="18"/>
                <w:szCs w:val="18"/>
                <w:lang w:eastAsia="sk-SK"/>
              </w:rPr>
              <w:t xml:space="preserve"> s</w:t>
            </w:r>
            <w:r w:rsidRPr="00C638F5">
              <w:rPr>
                <w:rFonts w:hint="eastAsia"/>
                <w:i/>
                <w:iCs/>
                <w:sz w:val="18"/>
                <w:szCs w:val="18"/>
                <w:lang w:eastAsia="sk-SK"/>
              </w:rPr>
              <w:t>úč</w:t>
            </w:r>
            <w:r w:rsidRPr="00C638F5">
              <w:rPr>
                <w:i/>
                <w:iCs/>
                <w:sz w:val="18"/>
                <w:szCs w:val="18"/>
                <w:lang w:eastAsia="sk-SK"/>
              </w:rPr>
              <w:t>as</w:t>
            </w:r>
            <w:r w:rsidRPr="00C638F5">
              <w:rPr>
                <w:rFonts w:hint="eastAsia"/>
                <w:i/>
                <w:iCs/>
                <w:sz w:val="18"/>
                <w:szCs w:val="18"/>
                <w:lang w:eastAsia="sk-SK"/>
              </w:rPr>
              <w:t>ť</w:t>
            </w:r>
            <w:r w:rsidRPr="00C638F5">
              <w:rPr>
                <w:i/>
                <w:iCs/>
                <w:sz w:val="18"/>
                <w:szCs w:val="18"/>
                <w:lang w:eastAsia="sk-SK"/>
              </w:rPr>
              <w:t>ou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ch prostriedkov a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ch ekvivalentov) na v</w:t>
            </w:r>
            <w:r w:rsidRPr="00C638F5">
              <w:rPr>
                <w:rFonts w:hint="eastAsia"/>
                <w:i/>
                <w:iCs/>
                <w:sz w:val="18"/>
                <w:szCs w:val="18"/>
                <w:lang w:eastAsia="sk-SK"/>
              </w:rPr>
              <w:t>ý</w:t>
            </w:r>
            <w:r w:rsidRPr="00C638F5">
              <w:rPr>
                <w:i/>
                <w:iCs/>
                <w:sz w:val="18"/>
                <w:szCs w:val="18"/>
                <w:lang w:eastAsia="sk-SK"/>
              </w:rPr>
              <w:t>sledok hospod</w:t>
            </w:r>
            <w:r w:rsidRPr="00C638F5">
              <w:rPr>
                <w:rFonts w:hint="eastAsia"/>
                <w:i/>
                <w:iCs/>
                <w:sz w:val="18"/>
                <w:szCs w:val="18"/>
                <w:lang w:eastAsia="sk-SK"/>
              </w:rPr>
              <w:t>á</w:t>
            </w:r>
            <w:r w:rsidRPr="00C638F5">
              <w:rPr>
                <w:i/>
                <w:iCs/>
                <w:sz w:val="18"/>
                <w:szCs w:val="18"/>
                <w:lang w:eastAsia="sk-SK"/>
              </w:rPr>
              <w:t>renia z be</w:t>
            </w:r>
            <w:r w:rsidRPr="00C638F5">
              <w:rPr>
                <w:rFonts w:hint="eastAsia"/>
                <w:i/>
                <w:iCs/>
                <w:sz w:val="18"/>
                <w:szCs w:val="18"/>
                <w:lang w:eastAsia="sk-SK"/>
              </w:rPr>
              <w:t>ž</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w:t>
            </w:r>
          </w:p>
        </w:tc>
        <w:tc>
          <w:tcPr>
            <w:tcW w:w="1069" w:type="dxa"/>
            <w:vAlign w:val="bottom"/>
          </w:tcPr>
          <w:p w14:paraId="641F1D36" w14:textId="2ADF77D8" w:rsidR="00335AE5" w:rsidRPr="00A80B61" w:rsidRDefault="00335AE5" w:rsidP="00335AE5">
            <w:pPr>
              <w:jc w:val="right"/>
              <w:rPr>
                <w:i/>
                <w:iCs/>
                <w:sz w:val="18"/>
                <w:szCs w:val="18"/>
                <w:lang w:eastAsia="sk-SK"/>
              </w:rPr>
            </w:pPr>
            <w:r>
              <w:rPr>
                <w:i/>
                <w:iCs/>
                <w:sz w:val="18"/>
                <w:szCs w:val="18"/>
                <w:lang w:eastAsia="sk-SK"/>
              </w:rPr>
              <w:t>-227 466</w:t>
            </w:r>
          </w:p>
        </w:tc>
        <w:tc>
          <w:tcPr>
            <w:tcW w:w="1175" w:type="dxa"/>
            <w:shd w:val="clear" w:color="auto" w:fill="auto"/>
            <w:vAlign w:val="bottom"/>
          </w:tcPr>
          <w:p w14:paraId="2E3AE732" w14:textId="5EBFA743" w:rsidR="00335AE5" w:rsidRPr="00C638F5" w:rsidRDefault="00335AE5" w:rsidP="00335AE5">
            <w:pPr>
              <w:jc w:val="right"/>
              <w:rPr>
                <w:i/>
                <w:iCs/>
                <w:sz w:val="18"/>
                <w:szCs w:val="18"/>
                <w:lang w:eastAsia="sk-SK"/>
              </w:rPr>
            </w:pPr>
            <w:r w:rsidRPr="00A80B61">
              <w:rPr>
                <w:i/>
                <w:iCs/>
                <w:sz w:val="18"/>
                <w:szCs w:val="18"/>
                <w:lang w:eastAsia="sk-SK"/>
              </w:rPr>
              <w:t>-4 718</w:t>
            </w:r>
          </w:p>
        </w:tc>
      </w:tr>
      <w:tr w:rsidR="00335AE5" w:rsidRPr="00CF5BBB" w14:paraId="14779146" w14:textId="77777777" w:rsidTr="00335AE5">
        <w:trPr>
          <w:trHeight w:val="240"/>
        </w:trPr>
        <w:tc>
          <w:tcPr>
            <w:tcW w:w="940" w:type="dxa"/>
            <w:shd w:val="clear" w:color="auto" w:fill="auto"/>
            <w:noWrap/>
            <w:vAlign w:val="bottom"/>
            <w:hideMark/>
          </w:tcPr>
          <w:p w14:paraId="35F58074" w14:textId="77777777" w:rsidR="00335AE5" w:rsidRPr="00C638F5" w:rsidRDefault="00335AE5" w:rsidP="00335AE5">
            <w:pPr>
              <w:rPr>
                <w:sz w:val="18"/>
                <w:szCs w:val="18"/>
                <w:lang w:eastAsia="sk-SK"/>
              </w:rPr>
            </w:pPr>
            <w:r w:rsidRPr="00C638F5">
              <w:rPr>
                <w:sz w:val="18"/>
                <w:szCs w:val="18"/>
                <w:lang w:eastAsia="sk-SK"/>
              </w:rPr>
              <w:t xml:space="preserve"> A.2.1.</w:t>
            </w:r>
          </w:p>
        </w:tc>
        <w:tc>
          <w:tcPr>
            <w:tcW w:w="4661" w:type="dxa"/>
            <w:shd w:val="clear" w:color="auto" w:fill="auto"/>
            <w:vAlign w:val="bottom"/>
            <w:hideMark/>
          </w:tcPr>
          <w:p w14:paraId="264DAAE6" w14:textId="77777777" w:rsidR="00335AE5" w:rsidRPr="00C638F5" w:rsidRDefault="00335AE5" w:rsidP="00335AE5">
            <w:pPr>
              <w:rPr>
                <w:sz w:val="18"/>
                <w:szCs w:val="18"/>
                <w:lang w:eastAsia="sk-SK"/>
              </w:rPr>
            </w:pPr>
            <w:r w:rsidRPr="00C638F5">
              <w:rPr>
                <w:sz w:val="18"/>
                <w:szCs w:val="18"/>
                <w:lang w:eastAsia="sk-SK"/>
              </w:rPr>
              <w:t xml:space="preserve"> Zmena stavu poh</w:t>
            </w:r>
            <w:r w:rsidRPr="00C638F5">
              <w:rPr>
                <w:rFonts w:hint="eastAsia"/>
                <w:sz w:val="18"/>
                <w:szCs w:val="18"/>
                <w:lang w:eastAsia="sk-SK"/>
              </w:rPr>
              <w:t>ľ</w:t>
            </w:r>
            <w:r w:rsidRPr="00C638F5">
              <w:rPr>
                <w:sz w:val="18"/>
                <w:szCs w:val="18"/>
                <w:lang w:eastAsia="sk-SK"/>
              </w:rPr>
              <w:t>ad</w:t>
            </w:r>
            <w:r w:rsidRPr="00C638F5">
              <w:rPr>
                <w:rFonts w:hint="eastAsia"/>
                <w:sz w:val="18"/>
                <w:szCs w:val="18"/>
                <w:lang w:eastAsia="sk-SK"/>
              </w:rPr>
              <w:t>á</w:t>
            </w:r>
            <w:r w:rsidRPr="00C638F5">
              <w:rPr>
                <w:sz w:val="18"/>
                <w:szCs w:val="18"/>
                <w:lang w:eastAsia="sk-SK"/>
              </w:rPr>
              <w:t>vok z prev</w:t>
            </w:r>
            <w:r w:rsidRPr="00C638F5">
              <w:rPr>
                <w:rFonts w:hint="eastAsia"/>
                <w:sz w:val="18"/>
                <w:szCs w:val="18"/>
                <w:lang w:eastAsia="sk-SK"/>
              </w:rPr>
              <w:t>á</w:t>
            </w:r>
            <w:r w:rsidRPr="00C638F5">
              <w:rPr>
                <w:sz w:val="18"/>
                <w:szCs w:val="18"/>
                <w:lang w:eastAsia="sk-SK"/>
              </w:rPr>
              <w:t xml:space="preserve">dzkovej </w:t>
            </w:r>
            <w:r w:rsidRPr="00C638F5">
              <w:rPr>
                <w:rFonts w:hint="eastAsia"/>
                <w:sz w:val="18"/>
                <w:szCs w:val="18"/>
                <w:lang w:eastAsia="sk-SK"/>
              </w:rPr>
              <w:t>č</w:t>
            </w:r>
            <w:r w:rsidRPr="00C638F5">
              <w:rPr>
                <w:sz w:val="18"/>
                <w:szCs w:val="18"/>
                <w:lang w:eastAsia="sk-SK"/>
              </w:rPr>
              <w:t xml:space="preserve">innosti </w:t>
            </w:r>
          </w:p>
        </w:tc>
        <w:tc>
          <w:tcPr>
            <w:tcW w:w="1069" w:type="dxa"/>
            <w:vAlign w:val="bottom"/>
          </w:tcPr>
          <w:p w14:paraId="46989DB1" w14:textId="139A3452" w:rsidR="00335AE5" w:rsidRDefault="00335AE5" w:rsidP="00335AE5">
            <w:pPr>
              <w:jc w:val="right"/>
              <w:rPr>
                <w:sz w:val="18"/>
                <w:szCs w:val="18"/>
                <w:lang w:eastAsia="sk-SK"/>
              </w:rPr>
            </w:pPr>
            <w:r>
              <w:rPr>
                <w:sz w:val="18"/>
                <w:szCs w:val="18"/>
                <w:lang w:eastAsia="sk-SK"/>
              </w:rPr>
              <w:t>35 632</w:t>
            </w:r>
          </w:p>
        </w:tc>
        <w:tc>
          <w:tcPr>
            <w:tcW w:w="1175" w:type="dxa"/>
            <w:shd w:val="clear" w:color="auto" w:fill="auto"/>
            <w:vAlign w:val="bottom"/>
          </w:tcPr>
          <w:p w14:paraId="0CA1FB58" w14:textId="575A42D8" w:rsidR="00335AE5" w:rsidRPr="00C638F5" w:rsidRDefault="00335AE5" w:rsidP="00335AE5">
            <w:pPr>
              <w:jc w:val="right"/>
              <w:rPr>
                <w:sz w:val="18"/>
                <w:szCs w:val="18"/>
                <w:lang w:eastAsia="sk-SK"/>
              </w:rPr>
            </w:pPr>
            <w:r>
              <w:rPr>
                <w:sz w:val="18"/>
                <w:szCs w:val="18"/>
                <w:lang w:eastAsia="sk-SK"/>
              </w:rPr>
              <w:t>-206 626</w:t>
            </w:r>
          </w:p>
        </w:tc>
      </w:tr>
      <w:tr w:rsidR="00335AE5" w:rsidRPr="00CF5BBB" w14:paraId="2812FB3F" w14:textId="77777777" w:rsidTr="00335AE5">
        <w:trPr>
          <w:trHeight w:val="240"/>
        </w:trPr>
        <w:tc>
          <w:tcPr>
            <w:tcW w:w="940" w:type="dxa"/>
            <w:shd w:val="clear" w:color="auto" w:fill="auto"/>
            <w:noWrap/>
            <w:vAlign w:val="bottom"/>
            <w:hideMark/>
          </w:tcPr>
          <w:p w14:paraId="4A0CF37C" w14:textId="77777777" w:rsidR="00335AE5" w:rsidRPr="00C638F5" w:rsidRDefault="00335AE5" w:rsidP="00335AE5">
            <w:pPr>
              <w:rPr>
                <w:sz w:val="18"/>
                <w:szCs w:val="18"/>
                <w:lang w:eastAsia="sk-SK"/>
              </w:rPr>
            </w:pPr>
            <w:r w:rsidRPr="00C638F5">
              <w:rPr>
                <w:sz w:val="18"/>
                <w:szCs w:val="18"/>
                <w:lang w:eastAsia="sk-SK"/>
              </w:rPr>
              <w:t xml:space="preserve"> A.2.2.</w:t>
            </w:r>
          </w:p>
        </w:tc>
        <w:tc>
          <w:tcPr>
            <w:tcW w:w="4661" w:type="dxa"/>
            <w:shd w:val="clear" w:color="auto" w:fill="auto"/>
            <w:vAlign w:val="bottom"/>
            <w:hideMark/>
          </w:tcPr>
          <w:p w14:paraId="6DE5B9B4" w14:textId="77777777" w:rsidR="00335AE5" w:rsidRPr="00C638F5" w:rsidRDefault="00335AE5" w:rsidP="00335AE5">
            <w:pPr>
              <w:rPr>
                <w:sz w:val="18"/>
                <w:szCs w:val="18"/>
                <w:lang w:eastAsia="sk-SK"/>
              </w:rPr>
            </w:pPr>
            <w:r w:rsidRPr="00C638F5">
              <w:rPr>
                <w:sz w:val="18"/>
                <w:szCs w:val="18"/>
                <w:lang w:eastAsia="sk-SK"/>
              </w:rPr>
              <w:t xml:space="preserve"> Zmena stavu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z prev</w:t>
            </w:r>
            <w:r w:rsidRPr="00C638F5">
              <w:rPr>
                <w:rFonts w:hint="eastAsia"/>
                <w:sz w:val="18"/>
                <w:szCs w:val="18"/>
                <w:lang w:eastAsia="sk-SK"/>
              </w:rPr>
              <w:t>á</w:t>
            </w:r>
            <w:r w:rsidRPr="00C638F5">
              <w:rPr>
                <w:sz w:val="18"/>
                <w:szCs w:val="18"/>
                <w:lang w:eastAsia="sk-SK"/>
              </w:rPr>
              <w:t xml:space="preserve">dzkovej </w:t>
            </w:r>
            <w:r w:rsidRPr="00C638F5">
              <w:rPr>
                <w:rFonts w:hint="eastAsia"/>
                <w:sz w:val="18"/>
                <w:szCs w:val="18"/>
                <w:lang w:eastAsia="sk-SK"/>
              </w:rPr>
              <w:t>č</w:t>
            </w:r>
            <w:r w:rsidRPr="00C638F5">
              <w:rPr>
                <w:sz w:val="18"/>
                <w:szCs w:val="18"/>
                <w:lang w:eastAsia="sk-SK"/>
              </w:rPr>
              <w:t>innosti</w:t>
            </w:r>
          </w:p>
        </w:tc>
        <w:tc>
          <w:tcPr>
            <w:tcW w:w="1069" w:type="dxa"/>
            <w:vAlign w:val="bottom"/>
          </w:tcPr>
          <w:p w14:paraId="0D1D1E99" w14:textId="040749ED" w:rsidR="00335AE5" w:rsidRDefault="00335AE5" w:rsidP="00335AE5">
            <w:pPr>
              <w:jc w:val="right"/>
              <w:rPr>
                <w:sz w:val="18"/>
                <w:szCs w:val="18"/>
                <w:lang w:eastAsia="sk-SK"/>
              </w:rPr>
            </w:pPr>
            <w:r>
              <w:rPr>
                <w:sz w:val="18"/>
                <w:szCs w:val="18"/>
                <w:lang w:eastAsia="sk-SK"/>
              </w:rPr>
              <w:t>-268 817</w:t>
            </w:r>
          </w:p>
        </w:tc>
        <w:tc>
          <w:tcPr>
            <w:tcW w:w="1175" w:type="dxa"/>
            <w:shd w:val="clear" w:color="auto" w:fill="auto"/>
            <w:vAlign w:val="bottom"/>
          </w:tcPr>
          <w:p w14:paraId="2112308B" w14:textId="274B53ED" w:rsidR="00335AE5" w:rsidRPr="00C638F5" w:rsidRDefault="00335AE5" w:rsidP="00335AE5">
            <w:pPr>
              <w:jc w:val="right"/>
              <w:rPr>
                <w:sz w:val="18"/>
                <w:szCs w:val="18"/>
                <w:lang w:eastAsia="sk-SK"/>
              </w:rPr>
            </w:pPr>
            <w:r>
              <w:rPr>
                <w:sz w:val="18"/>
                <w:szCs w:val="18"/>
                <w:lang w:eastAsia="sk-SK"/>
              </w:rPr>
              <w:t>261 722</w:t>
            </w:r>
          </w:p>
        </w:tc>
      </w:tr>
      <w:tr w:rsidR="00335AE5" w:rsidRPr="00CF5BBB" w14:paraId="480AEBC2" w14:textId="77777777" w:rsidTr="00335AE5">
        <w:trPr>
          <w:trHeight w:val="240"/>
        </w:trPr>
        <w:tc>
          <w:tcPr>
            <w:tcW w:w="940" w:type="dxa"/>
            <w:shd w:val="clear" w:color="auto" w:fill="auto"/>
            <w:noWrap/>
            <w:vAlign w:val="bottom"/>
            <w:hideMark/>
          </w:tcPr>
          <w:p w14:paraId="7B3D73BA" w14:textId="77777777" w:rsidR="00335AE5" w:rsidRPr="00C638F5" w:rsidRDefault="00335AE5" w:rsidP="00335AE5">
            <w:pPr>
              <w:rPr>
                <w:sz w:val="18"/>
                <w:szCs w:val="18"/>
                <w:lang w:eastAsia="sk-SK"/>
              </w:rPr>
            </w:pPr>
            <w:r w:rsidRPr="00C638F5">
              <w:rPr>
                <w:sz w:val="18"/>
                <w:szCs w:val="18"/>
                <w:lang w:eastAsia="sk-SK"/>
              </w:rPr>
              <w:t xml:space="preserve"> A.2.3.</w:t>
            </w:r>
          </w:p>
        </w:tc>
        <w:tc>
          <w:tcPr>
            <w:tcW w:w="4661" w:type="dxa"/>
            <w:shd w:val="clear" w:color="auto" w:fill="auto"/>
            <w:vAlign w:val="bottom"/>
            <w:hideMark/>
          </w:tcPr>
          <w:p w14:paraId="7F8DB096" w14:textId="77777777" w:rsidR="00335AE5" w:rsidRPr="00C638F5" w:rsidRDefault="00335AE5" w:rsidP="00335AE5">
            <w:pPr>
              <w:rPr>
                <w:sz w:val="18"/>
                <w:szCs w:val="18"/>
                <w:lang w:eastAsia="sk-SK"/>
              </w:rPr>
            </w:pPr>
            <w:r w:rsidRPr="00C638F5">
              <w:rPr>
                <w:sz w:val="18"/>
                <w:szCs w:val="18"/>
                <w:lang w:eastAsia="sk-SK"/>
              </w:rPr>
              <w:t xml:space="preserve"> Zmena stavu z</w:t>
            </w:r>
            <w:r w:rsidRPr="00C638F5">
              <w:rPr>
                <w:rFonts w:hint="eastAsia"/>
                <w:sz w:val="18"/>
                <w:szCs w:val="18"/>
                <w:lang w:eastAsia="sk-SK"/>
              </w:rPr>
              <w:t>á</w:t>
            </w:r>
            <w:r w:rsidRPr="00C638F5">
              <w:rPr>
                <w:sz w:val="18"/>
                <w:szCs w:val="18"/>
                <w:lang w:eastAsia="sk-SK"/>
              </w:rPr>
              <w:t>sob</w:t>
            </w:r>
          </w:p>
        </w:tc>
        <w:tc>
          <w:tcPr>
            <w:tcW w:w="1069" w:type="dxa"/>
            <w:vAlign w:val="bottom"/>
          </w:tcPr>
          <w:p w14:paraId="6FEE84D7" w14:textId="5900232B" w:rsidR="00335AE5" w:rsidRDefault="00335AE5" w:rsidP="00335AE5">
            <w:pPr>
              <w:jc w:val="right"/>
              <w:rPr>
                <w:sz w:val="18"/>
                <w:szCs w:val="18"/>
                <w:lang w:eastAsia="sk-SK"/>
              </w:rPr>
            </w:pPr>
            <w:r>
              <w:rPr>
                <w:sz w:val="18"/>
                <w:szCs w:val="18"/>
                <w:lang w:eastAsia="sk-SK"/>
              </w:rPr>
              <w:t>5 719</w:t>
            </w:r>
          </w:p>
        </w:tc>
        <w:tc>
          <w:tcPr>
            <w:tcW w:w="1175" w:type="dxa"/>
            <w:shd w:val="clear" w:color="auto" w:fill="auto"/>
            <w:vAlign w:val="bottom"/>
          </w:tcPr>
          <w:p w14:paraId="79BC5ACE" w14:textId="08D42CB7" w:rsidR="00335AE5" w:rsidRPr="00C638F5" w:rsidRDefault="00335AE5" w:rsidP="00335AE5">
            <w:pPr>
              <w:jc w:val="right"/>
              <w:rPr>
                <w:sz w:val="18"/>
                <w:szCs w:val="18"/>
                <w:lang w:eastAsia="sk-SK"/>
              </w:rPr>
            </w:pPr>
            <w:r>
              <w:rPr>
                <w:sz w:val="18"/>
                <w:szCs w:val="18"/>
                <w:lang w:eastAsia="sk-SK"/>
              </w:rPr>
              <w:t>-59 814</w:t>
            </w:r>
          </w:p>
        </w:tc>
      </w:tr>
      <w:tr w:rsidR="00335AE5" w:rsidRPr="00CF5BBB" w14:paraId="70D1AB5E" w14:textId="77777777" w:rsidTr="00335AE5">
        <w:trPr>
          <w:trHeight w:val="515"/>
        </w:trPr>
        <w:tc>
          <w:tcPr>
            <w:tcW w:w="940" w:type="dxa"/>
            <w:shd w:val="clear" w:color="auto" w:fill="auto"/>
            <w:noWrap/>
            <w:vAlign w:val="bottom"/>
            <w:hideMark/>
          </w:tcPr>
          <w:p w14:paraId="66033FD9" w14:textId="77777777" w:rsidR="00335AE5" w:rsidRPr="00C638F5" w:rsidRDefault="00335AE5" w:rsidP="00335AE5">
            <w:pPr>
              <w:rPr>
                <w:sz w:val="18"/>
                <w:szCs w:val="18"/>
                <w:lang w:eastAsia="sk-SK"/>
              </w:rPr>
            </w:pPr>
            <w:r w:rsidRPr="00C638F5">
              <w:rPr>
                <w:sz w:val="18"/>
                <w:szCs w:val="18"/>
                <w:lang w:eastAsia="sk-SK"/>
              </w:rPr>
              <w:t xml:space="preserve"> A.2.4.</w:t>
            </w:r>
          </w:p>
        </w:tc>
        <w:tc>
          <w:tcPr>
            <w:tcW w:w="4661" w:type="dxa"/>
            <w:shd w:val="clear" w:color="auto" w:fill="auto"/>
            <w:vAlign w:val="bottom"/>
            <w:hideMark/>
          </w:tcPr>
          <w:p w14:paraId="25B567E3" w14:textId="77777777" w:rsidR="00335AE5" w:rsidRPr="00C638F5" w:rsidRDefault="00335AE5" w:rsidP="00335AE5">
            <w:pPr>
              <w:rPr>
                <w:sz w:val="18"/>
                <w:szCs w:val="18"/>
                <w:lang w:eastAsia="sk-SK"/>
              </w:rPr>
            </w:pPr>
            <w:r w:rsidRPr="00C638F5">
              <w:rPr>
                <w:sz w:val="18"/>
                <w:szCs w:val="18"/>
                <w:lang w:eastAsia="sk-SK"/>
              </w:rPr>
              <w:t xml:space="preserve"> Zmena stavu kr</w:t>
            </w:r>
            <w:r w:rsidRPr="00C638F5">
              <w:rPr>
                <w:rFonts w:hint="eastAsia"/>
                <w:sz w:val="18"/>
                <w:szCs w:val="18"/>
                <w:lang w:eastAsia="sk-SK"/>
              </w:rPr>
              <w:t>á</w:t>
            </w:r>
            <w:r w:rsidRPr="00C638F5">
              <w:rPr>
                <w:sz w:val="18"/>
                <w:szCs w:val="18"/>
                <w:lang w:eastAsia="sk-SK"/>
              </w:rPr>
              <w:t>tkodob</w:t>
            </w:r>
            <w:r w:rsidRPr="00C638F5">
              <w:rPr>
                <w:rFonts w:hint="eastAsia"/>
                <w:sz w:val="18"/>
                <w:szCs w:val="18"/>
                <w:lang w:eastAsia="sk-SK"/>
              </w:rPr>
              <w:t>é</w:t>
            </w:r>
            <w:r w:rsidRPr="00C638F5">
              <w:rPr>
                <w:sz w:val="18"/>
                <w:szCs w:val="18"/>
                <w:lang w:eastAsia="sk-SK"/>
              </w:rPr>
              <w:t>ho finan</w:t>
            </w:r>
            <w:r w:rsidRPr="00C638F5">
              <w:rPr>
                <w:rFonts w:hint="eastAsia"/>
                <w:sz w:val="18"/>
                <w:szCs w:val="18"/>
                <w:lang w:eastAsia="sk-SK"/>
              </w:rPr>
              <w:t>č</w:t>
            </w:r>
            <w:r w:rsidRPr="00C638F5">
              <w:rPr>
                <w:sz w:val="18"/>
                <w:szCs w:val="18"/>
                <w:lang w:eastAsia="sk-SK"/>
              </w:rPr>
              <w:t>n</w:t>
            </w:r>
            <w:r w:rsidRPr="00C638F5">
              <w:rPr>
                <w:rFonts w:hint="eastAsia"/>
                <w:sz w:val="18"/>
                <w:szCs w:val="18"/>
                <w:lang w:eastAsia="sk-SK"/>
              </w:rPr>
              <w:t>é</w:t>
            </w:r>
            <w:r w:rsidRPr="00C638F5">
              <w:rPr>
                <w:sz w:val="18"/>
                <w:szCs w:val="18"/>
                <w:lang w:eastAsia="sk-SK"/>
              </w:rPr>
              <w:t>ho majetku, s v</w:t>
            </w:r>
            <w:r w:rsidRPr="00C638F5">
              <w:rPr>
                <w:rFonts w:hint="eastAsia"/>
                <w:sz w:val="18"/>
                <w:szCs w:val="18"/>
                <w:lang w:eastAsia="sk-SK"/>
              </w:rPr>
              <w:t>ý</w:t>
            </w:r>
            <w:r w:rsidRPr="00C638F5">
              <w:rPr>
                <w:sz w:val="18"/>
                <w:szCs w:val="18"/>
                <w:lang w:eastAsia="sk-SK"/>
              </w:rPr>
              <w:t>nimkou majetku, ktor</w:t>
            </w:r>
            <w:r w:rsidRPr="00C638F5">
              <w:rPr>
                <w:rFonts w:hint="eastAsia"/>
                <w:sz w:val="18"/>
                <w:szCs w:val="18"/>
                <w:lang w:eastAsia="sk-SK"/>
              </w:rPr>
              <w:t>ý</w:t>
            </w:r>
            <w:r w:rsidRPr="00C638F5">
              <w:rPr>
                <w:sz w:val="18"/>
                <w:szCs w:val="18"/>
                <w:lang w:eastAsia="sk-SK"/>
              </w:rPr>
              <w:t xml:space="preserve"> je s</w:t>
            </w:r>
            <w:r w:rsidRPr="00C638F5">
              <w:rPr>
                <w:rFonts w:hint="eastAsia"/>
                <w:sz w:val="18"/>
                <w:szCs w:val="18"/>
                <w:lang w:eastAsia="sk-SK"/>
              </w:rPr>
              <w:t>úč</w:t>
            </w:r>
            <w:r w:rsidRPr="00C638F5">
              <w:rPr>
                <w:sz w:val="18"/>
                <w:szCs w:val="18"/>
                <w:lang w:eastAsia="sk-SK"/>
              </w:rPr>
              <w:t>as</w:t>
            </w:r>
            <w:r w:rsidRPr="00C638F5">
              <w:rPr>
                <w:rFonts w:hint="eastAsia"/>
                <w:sz w:val="18"/>
                <w:szCs w:val="18"/>
                <w:lang w:eastAsia="sk-SK"/>
              </w:rPr>
              <w:t>ť</w:t>
            </w:r>
            <w:r w:rsidRPr="00C638F5">
              <w:rPr>
                <w:sz w:val="18"/>
                <w:szCs w:val="18"/>
                <w:lang w:eastAsia="sk-SK"/>
              </w:rPr>
              <w:t>ou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prostriedkov a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ekvivalentov</w:t>
            </w:r>
          </w:p>
        </w:tc>
        <w:tc>
          <w:tcPr>
            <w:tcW w:w="1069" w:type="dxa"/>
            <w:vAlign w:val="bottom"/>
          </w:tcPr>
          <w:p w14:paraId="248FFB78" w14:textId="77777777" w:rsidR="00335AE5" w:rsidRPr="00C638F5" w:rsidRDefault="00335AE5" w:rsidP="00335AE5">
            <w:pPr>
              <w:jc w:val="right"/>
              <w:rPr>
                <w:sz w:val="18"/>
                <w:szCs w:val="18"/>
                <w:lang w:eastAsia="sk-SK"/>
              </w:rPr>
            </w:pPr>
          </w:p>
        </w:tc>
        <w:tc>
          <w:tcPr>
            <w:tcW w:w="1175" w:type="dxa"/>
            <w:shd w:val="clear" w:color="auto" w:fill="auto"/>
            <w:vAlign w:val="bottom"/>
          </w:tcPr>
          <w:p w14:paraId="3B5F3333" w14:textId="2C6B1EF9" w:rsidR="00335AE5" w:rsidRPr="00C638F5" w:rsidRDefault="00335AE5" w:rsidP="00335AE5">
            <w:pPr>
              <w:rPr>
                <w:sz w:val="18"/>
                <w:szCs w:val="18"/>
                <w:lang w:eastAsia="sk-SK"/>
              </w:rPr>
            </w:pPr>
          </w:p>
        </w:tc>
      </w:tr>
      <w:tr w:rsidR="00335AE5" w:rsidRPr="00CF5BBB" w14:paraId="499C4EB1" w14:textId="77777777" w:rsidTr="00335AE5">
        <w:trPr>
          <w:trHeight w:val="551"/>
        </w:trPr>
        <w:tc>
          <w:tcPr>
            <w:tcW w:w="940" w:type="dxa"/>
            <w:shd w:val="clear" w:color="auto" w:fill="auto"/>
            <w:noWrap/>
            <w:vAlign w:val="bottom"/>
            <w:hideMark/>
          </w:tcPr>
          <w:p w14:paraId="36A82E4F" w14:textId="77777777" w:rsidR="00335AE5" w:rsidRPr="00C638F5" w:rsidRDefault="00335AE5" w:rsidP="00335AE5">
            <w:pPr>
              <w:jc w:val="right"/>
              <w:rPr>
                <w:sz w:val="18"/>
                <w:szCs w:val="18"/>
                <w:lang w:eastAsia="sk-SK"/>
              </w:rPr>
            </w:pPr>
          </w:p>
        </w:tc>
        <w:tc>
          <w:tcPr>
            <w:tcW w:w="4661" w:type="dxa"/>
            <w:shd w:val="clear" w:color="auto" w:fill="auto"/>
            <w:vAlign w:val="bottom"/>
            <w:hideMark/>
          </w:tcPr>
          <w:p w14:paraId="6D055B99" w14:textId="77777777" w:rsidR="00335AE5" w:rsidRPr="00C638F5" w:rsidRDefault="00335AE5" w:rsidP="00335AE5">
            <w:pPr>
              <w:rPr>
                <w:b/>
                <w:bCs/>
                <w:sz w:val="18"/>
                <w:szCs w:val="18"/>
                <w:lang w:eastAsia="sk-SK"/>
              </w:rPr>
            </w:pP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prev</w:t>
            </w:r>
            <w:r w:rsidRPr="00C638F5">
              <w:rPr>
                <w:rFonts w:hint="eastAsia"/>
                <w:b/>
                <w:bCs/>
                <w:sz w:val="18"/>
                <w:szCs w:val="18"/>
                <w:lang w:eastAsia="sk-SK"/>
              </w:rPr>
              <w:t>á</w:t>
            </w:r>
            <w:r w:rsidRPr="00C638F5">
              <w:rPr>
                <w:b/>
                <w:bCs/>
                <w:sz w:val="18"/>
                <w:szCs w:val="18"/>
                <w:lang w:eastAsia="sk-SK"/>
              </w:rPr>
              <w:t xml:space="preserve">dzkovej </w:t>
            </w:r>
            <w:r w:rsidRPr="00C638F5">
              <w:rPr>
                <w:rFonts w:hint="eastAsia"/>
                <w:b/>
                <w:bCs/>
                <w:sz w:val="18"/>
                <w:szCs w:val="18"/>
                <w:lang w:eastAsia="sk-SK"/>
              </w:rPr>
              <w:t>č</w:t>
            </w:r>
            <w:r w:rsidRPr="00C638F5">
              <w:rPr>
                <w:b/>
                <w:bCs/>
                <w:sz w:val="18"/>
                <w:szCs w:val="18"/>
                <w:lang w:eastAsia="sk-SK"/>
              </w:rPr>
              <w:t>innosti s v</w:t>
            </w:r>
            <w:r w:rsidRPr="00C638F5">
              <w:rPr>
                <w:rFonts w:hint="eastAsia"/>
                <w:b/>
                <w:bCs/>
                <w:sz w:val="18"/>
                <w:szCs w:val="18"/>
                <w:lang w:eastAsia="sk-SK"/>
              </w:rPr>
              <w:t>ý</w:t>
            </w:r>
            <w:r w:rsidRPr="00C638F5">
              <w:rPr>
                <w:b/>
                <w:bCs/>
                <w:sz w:val="18"/>
                <w:szCs w:val="18"/>
                <w:lang w:eastAsia="sk-SK"/>
              </w:rPr>
              <w:t>nimkou pr</w:t>
            </w:r>
            <w:r w:rsidRPr="00C638F5">
              <w:rPr>
                <w:rFonts w:hint="eastAsia"/>
                <w:b/>
                <w:bCs/>
                <w:sz w:val="18"/>
                <w:szCs w:val="18"/>
                <w:lang w:eastAsia="sk-SK"/>
              </w:rPr>
              <w:t>í</w:t>
            </w:r>
            <w:r w:rsidRPr="00C638F5">
              <w:rPr>
                <w:b/>
                <w:bCs/>
                <w:sz w:val="18"/>
                <w:szCs w:val="18"/>
                <w:lang w:eastAsia="sk-SK"/>
              </w:rPr>
              <w:t>jmov a v</w:t>
            </w:r>
            <w:r w:rsidRPr="00C638F5">
              <w:rPr>
                <w:rFonts w:hint="eastAsia"/>
                <w:b/>
                <w:bCs/>
                <w:sz w:val="18"/>
                <w:szCs w:val="18"/>
                <w:lang w:eastAsia="sk-SK"/>
              </w:rPr>
              <w:t>ý</w:t>
            </w:r>
            <w:r w:rsidRPr="00C638F5">
              <w:rPr>
                <w:b/>
                <w:bCs/>
                <w:sz w:val="18"/>
                <w:szCs w:val="18"/>
                <w:lang w:eastAsia="sk-SK"/>
              </w:rPr>
              <w:t>davkov, ktor</w:t>
            </w:r>
            <w:r w:rsidRPr="00C638F5">
              <w:rPr>
                <w:rFonts w:hint="eastAsia"/>
                <w:b/>
                <w:bCs/>
                <w:sz w:val="18"/>
                <w:szCs w:val="18"/>
                <w:lang w:eastAsia="sk-SK"/>
              </w:rPr>
              <w:t>é</w:t>
            </w:r>
            <w:r w:rsidRPr="00C638F5">
              <w:rPr>
                <w:b/>
                <w:bCs/>
                <w:sz w:val="18"/>
                <w:szCs w:val="18"/>
                <w:lang w:eastAsia="sk-SK"/>
              </w:rPr>
              <w:t xml:space="preserve"> sa uv</w:t>
            </w:r>
            <w:r w:rsidRPr="00C638F5">
              <w:rPr>
                <w:rFonts w:hint="eastAsia"/>
                <w:b/>
                <w:bCs/>
                <w:sz w:val="18"/>
                <w:szCs w:val="18"/>
                <w:lang w:eastAsia="sk-SK"/>
              </w:rPr>
              <w:t>á</w:t>
            </w:r>
            <w:r w:rsidRPr="00C638F5">
              <w:rPr>
                <w:b/>
                <w:bCs/>
                <w:sz w:val="18"/>
                <w:szCs w:val="18"/>
                <w:lang w:eastAsia="sk-SK"/>
              </w:rPr>
              <w:t>dzaj</w:t>
            </w:r>
            <w:r w:rsidRPr="00C638F5">
              <w:rPr>
                <w:rFonts w:hint="eastAsia"/>
                <w:b/>
                <w:bCs/>
                <w:sz w:val="18"/>
                <w:szCs w:val="18"/>
                <w:lang w:eastAsia="sk-SK"/>
              </w:rPr>
              <w:t>ú</w:t>
            </w:r>
            <w:r w:rsidRPr="00C638F5">
              <w:rPr>
                <w:b/>
                <w:bCs/>
                <w:sz w:val="18"/>
                <w:szCs w:val="18"/>
                <w:lang w:eastAsia="sk-SK"/>
              </w:rPr>
              <w:t xml:space="preserve"> osobitne v in</w:t>
            </w:r>
            <w:r w:rsidRPr="00C638F5">
              <w:rPr>
                <w:rFonts w:hint="eastAsia"/>
                <w:b/>
                <w:bCs/>
                <w:sz w:val="18"/>
                <w:szCs w:val="18"/>
                <w:lang w:eastAsia="sk-SK"/>
              </w:rPr>
              <w:t>ý</w:t>
            </w:r>
            <w:r w:rsidRPr="00C638F5">
              <w:rPr>
                <w:b/>
                <w:bCs/>
                <w:sz w:val="18"/>
                <w:szCs w:val="18"/>
                <w:lang w:eastAsia="sk-SK"/>
              </w:rPr>
              <w:t xml:space="preserve">ch </w:t>
            </w:r>
            <w:r w:rsidRPr="00C638F5">
              <w:rPr>
                <w:rFonts w:hint="eastAsia"/>
                <w:b/>
                <w:bCs/>
                <w:sz w:val="18"/>
                <w:szCs w:val="18"/>
                <w:lang w:eastAsia="sk-SK"/>
              </w:rPr>
              <w:t>č</w:t>
            </w:r>
            <w:r w:rsidRPr="00C638F5">
              <w:rPr>
                <w:b/>
                <w:bCs/>
                <w:sz w:val="18"/>
                <w:szCs w:val="18"/>
                <w:lang w:eastAsia="sk-SK"/>
              </w:rPr>
              <w:t>astiach preh</w:t>
            </w:r>
            <w:r w:rsidRPr="00C638F5">
              <w:rPr>
                <w:rFonts w:hint="eastAsia"/>
                <w:b/>
                <w:bCs/>
                <w:sz w:val="18"/>
                <w:szCs w:val="18"/>
                <w:lang w:eastAsia="sk-SK"/>
              </w:rPr>
              <w:t>ľ</w:t>
            </w:r>
            <w:r w:rsidRPr="00C638F5">
              <w:rPr>
                <w:b/>
                <w:bCs/>
                <w:sz w:val="18"/>
                <w:szCs w:val="18"/>
                <w:lang w:eastAsia="sk-SK"/>
              </w:rPr>
              <w:t>adu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tokov (s</w:t>
            </w:r>
            <w:r w:rsidRPr="00C638F5">
              <w:rPr>
                <w:rFonts w:hint="eastAsia"/>
                <w:b/>
                <w:bCs/>
                <w:sz w:val="18"/>
                <w:szCs w:val="18"/>
                <w:lang w:eastAsia="sk-SK"/>
              </w:rPr>
              <w:t>úč</w:t>
            </w:r>
            <w:r w:rsidRPr="00C638F5">
              <w:rPr>
                <w:b/>
                <w:bCs/>
                <w:sz w:val="18"/>
                <w:szCs w:val="18"/>
                <w:lang w:eastAsia="sk-SK"/>
              </w:rPr>
              <w:t>et Z/S+A1+A2)</w:t>
            </w:r>
          </w:p>
        </w:tc>
        <w:tc>
          <w:tcPr>
            <w:tcW w:w="1069" w:type="dxa"/>
            <w:vAlign w:val="bottom"/>
          </w:tcPr>
          <w:p w14:paraId="4B3676F1" w14:textId="59822766" w:rsidR="00335AE5" w:rsidRPr="00A80B61" w:rsidRDefault="00335AE5" w:rsidP="00335AE5">
            <w:pPr>
              <w:jc w:val="right"/>
              <w:rPr>
                <w:b/>
                <w:bCs/>
                <w:sz w:val="18"/>
                <w:szCs w:val="18"/>
                <w:lang w:eastAsia="sk-SK"/>
              </w:rPr>
            </w:pPr>
            <w:r>
              <w:rPr>
                <w:b/>
                <w:bCs/>
                <w:sz w:val="18"/>
                <w:szCs w:val="18"/>
                <w:lang w:eastAsia="sk-SK"/>
              </w:rPr>
              <w:t>100 360</w:t>
            </w:r>
          </w:p>
        </w:tc>
        <w:tc>
          <w:tcPr>
            <w:tcW w:w="1175" w:type="dxa"/>
            <w:shd w:val="clear" w:color="auto" w:fill="auto"/>
            <w:vAlign w:val="bottom"/>
          </w:tcPr>
          <w:p w14:paraId="0197E0B1" w14:textId="52EA6943" w:rsidR="00335AE5" w:rsidRPr="00C638F5" w:rsidRDefault="00335AE5" w:rsidP="00335AE5">
            <w:pPr>
              <w:jc w:val="right"/>
              <w:rPr>
                <w:b/>
                <w:bCs/>
                <w:sz w:val="18"/>
                <w:szCs w:val="18"/>
                <w:lang w:eastAsia="sk-SK"/>
              </w:rPr>
            </w:pPr>
            <w:r w:rsidRPr="00A80B61">
              <w:rPr>
                <w:b/>
                <w:bCs/>
                <w:sz w:val="18"/>
                <w:szCs w:val="18"/>
                <w:lang w:eastAsia="sk-SK"/>
              </w:rPr>
              <w:t>418 031</w:t>
            </w:r>
          </w:p>
        </w:tc>
      </w:tr>
      <w:tr w:rsidR="00335AE5" w:rsidRPr="00CF5BBB" w14:paraId="7A145A2F" w14:textId="77777777" w:rsidTr="00335AE5">
        <w:trPr>
          <w:trHeight w:val="480"/>
        </w:trPr>
        <w:tc>
          <w:tcPr>
            <w:tcW w:w="940" w:type="dxa"/>
            <w:shd w:val="clear" w:color="auto" w:fill="auto"/>
            <w:noWrap/>
            <w:vAlign w:val="bottom"/>
            <w:hideMark/>
          </w:tcPr>
          <w:p w14:paraId="0C83C2F5" w14:textId="77777777" w:rsidR="00335AE5" w:rsidRPr="00C638F5" w:rsidRDefault="00335AE5" w:rsidP="00335AE5">
            <w:pPr>
              <w:rPr>
                <w:i/>
                <w:iCs/>
                <w:sz w:val="18"/>
                <w:szCs w:val="18"/>
                <w:lang w:eastAsia="sk-SK"/>
              </w:rPr>
            </w:pPr>
            <w:r w:rsidRPr="00C638F5">
              <w:rPr>
                <w:i/>
                <w:iCs/>
                <w:sz w:val="18"/>
                <w:szCs w:val="18"/>
                <w:lang w:eastAsia="sk-SK"/>
              </w:rPr>
              <w:t xml:space="preserve"> A.3.</w:t>
            </w:r>
          </w:p>
        </w:tc>
        <w:tc>
          <w:tcPr>
            <w:tcW w:w="4661" w:type="dxa"/>
            <w:shd w:val="clear" w:color="auto" w:fill="auto"/>
            <w:vAlign w:val="bottom"/>
            <w:hideMark/>
          </w:tcPr>
          <w:p w14:paraId="35DADEA3" w14:textId="77777777" w:rsidR="00335AE5" w:rsidRPr="00C638F5" w:rsidRDefault="00335AE5" w:rsidP="00335AE5">
            <w:pPr>
              <w:rPr>
                <w:i/>
                <w:iCs/>
                <w:sz w:val="18"/>
                <w:szCs w:val="18"/>
                <w:lang w:eastAsia="sk-SK"/>
              </w:rPr>
            </w:pPr>
            <w:r w:rsidRPr="00C638F5">
              <w:rPr>
                <w:i/>
                <w:iCs/>
                <w:sz w:val="18"/>
                <w:szCs w:val="18"/>
                <w:lang w:eastAsia="sk-SK"/>
              </w:rPr>
              <w:t xml:space="preserve"> Prijat</w:t>
            </w:r>
            <w:r w:rsidRPr="00C638F5">
              <w:rPr>
                <w:rFonts w:hint="eastAsia"/>
                <w:i/>
                <w:iCs/>
                <w:sz w:val="18"/>
                <w:szCs w:val="18"/>
                <w:lang w:eastAsia="sk-SK"/>
              </w:rPr>
              <w:t>é</w:t>
            </w:r>
            <w:r w:rsidRPr="00C638F5">
              <w:rPr>
                <w:i/>
                <w:iCs/>
                <w:sz w:val="18"/>
                <w:szCs w:val="18"/>
                <w:lang w:eastAsia="sk-SK"/>
              </w:rPr>
              <w:t xml:space="preserve"> </w:t>
            </w:r>
            <w:r w:rsidRPr="00C638F5">
              <w:rPr>
                <w:rFonts w:hint="eastAsia"/>
                <w:i/>
                <w:iCs/>
                <w:sz w:val="18"/>
                <w:szCs w:val="18"/>
                <w:lang w:eastAsia="sk-SK"/>
              </w:rPr>
              <w:t>ú</w:t>
            </w:r>
            <w:r w:rsidRPr="00C638F5">
              <w:rPr>
                <w:i/>
                <w:iCs/>
                <w:sz w:val="18"/>
                <w:szCs w:val="18"/>
                <w:lang w:eastAsia="sk-SK"/>
              </w:rPr>
              <w:t>roky,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investi</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r w:rsidRPr="00C638F5">
              <w:rPr>
                <w:i/>
                <w:iCs/>
                <w:sz w:val="18"/>
                <w:szCs w:val="18"/>
                <w:lang w:eastAsia="sk-SK"/>
              </w:rPr>
              <w:t xml:space="preserve"> </w:t>
            </w:r>
          </w:p>
        </w:tc>
        <w:tc>
          <w:tcPr>
            <w:tcW w:w="1069" w:type="dxa"/>
            <w:vAlign w:val="bottom"/>
          </w:tcPr>
          <w:p w14:paraId="0D56502B" w14:textId="634AFD3B" w:rsidR="00335AE5" w:rsidRPr="00A80B61" w:rsidRDefault="00335AE5" w:rsidP="00335AE5">
            <w:pPr>
              <w:jc w:val="right"/>
              <w:rPr>
                <w:i/>
                <w:iCs/>
                <w:sz w:val="18"/>
                <w:szCs w:val="18"/>
                <w:lang w:eastAsia="sk-SK"/>
              </w:rPr>
            </w:pPr>
            <w:r w:rsidRPr="00A80B61">
              <w:rPr>
                <w:i/>
                <w:iCs/>
                <w:sz w:val="18"/>
                <w:szCs w:val="18"/>
                <w:lang w:eastAsia="sk-SK"/>
              </w:rPr>
              <w:t>0</w:t>
            </w:r>
          </w:p>
        </w:tc>
        <w:tc>
          <w:tcPr>
            <w:tcW w:w="1175" w:type="dxa"/>
            <w:shd w:val="clear" w:color="auto" w:fill="auto"/>
            <w:vAlign w:val="bottom"/>
          </w:tcPr>
          <w:p w14:paraId="289BDE72" w14:textId="5C3D93CF" w:rsidR="00335AE5" w:rsidRPr="00C638F5" w:rsidRDefault="00335AE5" w:rsidP="00335AE5">
            <w:pPr>
              <w:jc w:val="right"/>
              <w:rPr>
                <w:i/>
                <w:iCs/>
                <w:sz w:val="18"/>
                <w:szCs w:val="18"/>
                <w:lang w:eastAsia="sk-SK"/>
              </w:rPr>
            </w:pPr>
            <w:r w:rsidRPr="00A80B61">
              <w:rPr>
                <w:i/>
                <w:iCs/>
                <w:sz w:val="18"/>
                <w:szCs w:val="18"/>
                <w:lang w:eastAsia="sk-SK"/>
              </w:rPr>
              <w:t>0</w:t>
            </w:r>
          </w:p>
        </w:tc>
      </w:tr>
      <w:tr w:rsidR="00335AE5" w:rsidRPr="00CF5BBB" w14:paraId="63C88240" w14:textId="77777777" w:rsidTr="00335AE5">
        <w:trPr>
          <w:trHeight w:val="480"/>
        </w:trPr>
        <w:tc>
          <w:tcPr>
            <w:tcW w:w="940" w:type="dxa"/>
            <w:shd w:val="clear" w:color="auto" w:fill="auto"/>
            <w:noWrap/>
            <w:vAlign w:val="bottom"/>
            <w:hideMark/>
          </w:tcPr>
          <w:p w14:paraId="79D4B57B" w14:textId="77777777" w:rsidR="00335AE5" w:rsidRPr="00C638F5" w:rsidRDefault="00335AE5" w:rsidP="00335AE5">
            <w:pPr>
              <w:rPr>
                <w:i/>
                <w:iCs/>
                <w:sz w:val="18"/>
                <w:szCs w:val="18"/>
                <w:lang w:eastAsia="sk-SK"/>
              </w:rPr>
            </w:pPr>
            <w:r w:rsidRPr="00C638F5">
              <w:rPr>
                <w:i/>
                <w:iCs/>
                <w:sz w:val="18"/>
                <w:szCs w:val="18"/>
                <w:lang w:eastAsia="sk-SK"/>
              </w:rPr>
              <w:t xml:space="preserve"> A.4.</w:t>
            </w:r>
          </w:p>
        </w:tc>
        <w:tc>
          <w:tcPr>
            <w:tcW w:w="4661" w:type="dxa"/>
            <w:shd w:val="clear" w:color="auto" w:fill="auto"/>
            <w:vAlign w:val="bottom"/>
            <w:hideMark/>
          </w:tcPr>
          <w:p w14:paraId="70432BFD" w14:textId="77777777" w:rsidR="00335AE5" w:rsidRPr="00C638F5" w:rsidRDefault="00335AE5" w:rsidP="00335AE5">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zaplaten</w:t>
            </w:r>
            <w:r w:rsidRPr="00C638F5">
              <w:rPr>
                <w:rFonts w:hint="eastAsia"/>
                <w:i/>
                <w:iCs/>
                <w:sz w:val="18"/>
                <w:szCs w:val="18"/>
                <w:lang w:eastAsia="sk-SK"/>
              </w:rPr>
              <w:t>é</w:t>
            </w:r>
            <w:r w:rsidRPr="00C638F5">
              <w:rPr>
                <w:i/>
                <w:iCs/>
                <w:sz w:val="18"/>
                <w:szCs w:val="18"/>
                <w:lang w:eastAsia="sk-SK"/>
              </w:rPr>
              <w:t xml:space="preserve"> </w:t>
            </w:r>
            <w:r w:rsidRPr="00C638F5">
              <w:rPr>
                <w:rFonts w:hint="eastAsia"/>
                <w:i/>
                <w:iCs/>
                <w:sz w:val="18"/>
                <w:szCs w:val="18"/>
                <w:lang w:eastAsia="sk-SK"/>
              </w:rPr>
              <w:t>ú</w:t>
            </w:r>
            <w:r w:rsidRPr="00C638F5">
              <w:rPr>
                <w:i/>
                <w:iCs/>
                <w:sz w:val="18"/>
                <w:szCs w:val="18"/>
                <w:lang w:eastAsia="sk-SK"/>
              </w:rPr>
              <w:t>roky,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investi</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2A15B4BB" w14:textId="28B5943F" w:rsidR="00335AE5" w:rsidRPr="00A80B61" w:rsidRDefault="00335AE5" w:rsidP="00335AE5">
            <w:pPr>
              <w:jc w:val="right"/>
              <w:rPr>
                <w:i/>
                <w:iCs/>
                <w:sz w:val="18"/>
                <w:szCs w:val="18"/>
                <w:lang w:eastAsia="sk-SK"/>
              </w:rPr>
            </w:pPr>
            <w:r>
              <w:rPr>
                <w:i/>
                <w:iCs/>
                <w:sz w:val="18"/>
                <w:szCs w:val="18"/>
                <w:lang w:eastAsia="sk-SK"/>
              </w:rPr>
              <w:t>-526</w:t>
            </w:r>
          </w:p>
        </w:tc>
        <w:tc>
          <w:tcPr>
            <w:tcW w:w="1175" w:type="dxa"/>
            <w:shd w:val="clear" w:color="auto" w:fill="auto"/>
            <w:vAlign w:val="bottom"/>
          </w:tcPr>
          <w:p w14:paraId="5BFB6FEF" w14:textId="0CA4378C" w:rsidR="00335AE5" w:rsidRPr="00C638F5" w:rsidRDefault="00335AE5" w:rsidP="00335AE5">
            <w:pPr>
              <w:jc w:val="right"/>
              <w:rPr>
                <w:i/>
                <w:iCs/>
                <w:sz w:val="18"/>
                <w:szCs w:val="18"/>
                <w:lang w:eastAsia="sk-SK"/>
              </w:rPr>
            </w:pPr>
            <w:r w:rsidRPr="00A80B61">
              <w:rPr>
                <w:i/>
                <w:iCs/>
                <w:sz w:val="18"/>
                <w:szCs w:val="18"/>
                <w:lang w:eastAsia="sk-SK"/>
              </w:rPr>
              <w:t>-8 931</w:t>
            </w:r>
          </w:p>
        </w:tc>
      </w:tr>
      <w:tr w:rsidR="00A80B61" w:rsidRPr="00CF5BBB" w14:paraId="2EE429C7" w14:textId="77777777" w:rsidTr="00335AE5">
        <w:trPr>
          <w:trHeight w:val="480"/>
        </w:trPr>
        <w:tc>
          <w:tcPr>
            <w:tcW w:w="940" w:type="dxa"/>
            <w:shd w:val="clear" w:color="auto" w:fill="auto"/>
            <w:noWrap/>
            <w:vAlign w:val="bottom"/>
            <w:hideMark/>
          </w:tcPr>
          <w:p w14:paraId="1E39B6EE" w14:textId="77777777" w:rsidR="00A80B61" w:rsidRPr="00C638F5" w:rsidRDefault="00A80B61" w:rsidP="00E456EA">
            <w:pPr>
              <w:rPr>
                <w:i/>
                <w:iCs/>
                <w:sz w:val="18"/>
                <w:szCs w:val="18"/>
                <w:lang w:eastAsia="sk-SK"/>
              </w:rPr>
            </w:pPr>
            <w:r w:rsidRPr="00C638F5">
              <w:rPr>
                <w:i/>
                <w:iCs/>
                <w:sz w:val="18"/>
                <w:szCs w:val="18"/>
                <w:lang w:eastAsia="sk-SK"/>
              </w:rPr>
              <w:t xml:space="preserve"> A.5.</w:t>
            </w:r>
          </w:p>
        </w:tc>
        <w:tc>
          <w:tcPr>
            <w:tcW w:w="4661" w:type="dxa"/>
            <w:shd w:val="clear" w:color="auto" w:fill="auto"/>
            <w:vAlign w:val="bottom"/>
            <w:hideMark/>
          </w:tcPr>
          <w:p w14:paraId="272B8E98" w14:textId="77777777" w:rsidR="00A80B61" w:rsidRPr="00C638F5" w:rsidRDefault="00A80B61" w:rsidP="00E456EA">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z dividend a in</w:t>
            </w:r>
            <w:r w:rsidRPr="00C638F5">
              <w:rPr>
                <w:rFonts w:hint="eastAsia"/>
                <w:i/>
                <w:iCs/>
                <w:sz w:val="18"/>
                <w:szCs w:val="18"/>
                <w:lang w:eastAsia="sk-SK"/>
              </w:rPr>
              <w:t>ý</w:t>
            </w:r>
            <w:r w:rsidRPr="00C638F5">
              <w:rPr>
                <w:i/>
                <w:iCs/>
                <w:sz w:val="18"/>
                <w:szCs w:val="18"/>
                <w:lang w:eastAsia="sk-SK"/>
              </w:rPr>
              <w:t>ch podielov na zisku,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investi</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63EF986C" w14:textId="77777777" w:rsidR="00A80B61" w:rsidRPr="00A80B61" w:rsidRDefault="00A80B61" w:rsidP="00A80B61">
            <w:pPr>
              <w:jc w:val="right"/>
              <w:rPr>
                <w:sz w:val="18"/>
                <w:szCs w:val="18"/>
                <w:lang w:eastAsia="sk-SK"/>
              </w:rPr>
            </w:pPr>
          </w:p>
        </w:tc>
        <w:tc>
          <w:tcPr>
            <w:tcW w:w="1175" w:type="dxa"/>
            <w:shd w:val="clear" w:color="auto" w:fill="auto"/>
            <w:vAlign w:val="bottom"/>
          </w:tcPr>
          <w:p w14:paraId="4D0A37A8" w14:textId="1DC32F05" w:rsidR="00A80B61" w:rsidRPr="00C638F5" w:rsidRDefault="00A80B61" w:rsidP="00E456EA">
            <w:pPr>
              <w:rPr>
                <w:i/>
                <w:iCs/>
                <w:sz w:val="18"/>
                <w:szCs w:val="18"/>
                <w:lang w:eastAsia="sk-SK"/>
              </w:rPr>
            </w:pPr>
          </w:p>
        </w:tc>
      </w:tr>
      <w:tr w:rsidR="00335AE5" w:rsidRPr="00CF5BBB" w14:paraId="1D343252" w14:textId="77777777" w:rsidTr="00335AE5">
        <w:trPr>
          <w:trHeight w:val="480"/>
        </w:trPr>
        <w:tc>
          <w:tcPr>
            <w:tcW w:w="940" w:type="dxa"/>
            <w:shd w:val="clear" w:color="auto" w:fill="auto"/>
            <w:noWrap/>
            <w:vAlign w:val="bottom"/>
            <w:hideMark/>
          </w:tcPr>
          <w:p w14:paraId="02238885" w14:textId="77777777" w:rsidR="00335AE5" w:rsidRPr="00C638F5" w:rsidRDefault="00335AE5" w:rsidP="00335AE5">
            <w:pPr>
              <w:rPr>
                <w:i/>
                <w:iCs/>
                <w:sz w:val="18"/>
                <w:szCs w:val="18"/>
                <w:lang w:eastAsia="sk-SK"/>
              </w:rPr>
            </w:pPr>
            <w:r w:rsidRPr="00C638F5">
              <w:rPr>
                <w:i/>
                <w:iCs/>
                <w:sz w:val="18"/>
                <w:szCs w:val="18"/>
                <w:lang w:eastAsia="sk-SK"/>
              </w:rPr>
              <w:lastRenderedPageBreak/>
              <w:t xml:space="preserve"> A.6.</w:t>
            </w:r>
          </w:p>
        </w:tc>
        <w:tc>
          <w:tcPr>
            <w:tcW w:w="4661" w:type="dxa"/>
            <w:shd w:val="clear" w:color="auto" w:fill="auto"/>
            <w:vAlign w:val="bottom"/>
            <w:hideMark/>
          </w:tcPr>
          <w:p w14:paraId="283905E6" w14:textId="77777777" w:rsidR="00335AE5" w:rsidRPr="00C638F5" w:rsidRDefault="00335AE5" w:rsidP="00335AE5">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vyplaten</w:t>
            </w:r>
            <w:r w:rsidRPr="00C638F5">
              <w:rPr>
                <w:rFonts w:hint="eastAsia"/>
                <w:i/>
                <w:iCs/>
                <w:sz w:val="18"/>
                <w:szCs w:val="18"/>
                <w:lang w:eastAsia="sk-SK"/>
              </w:rPr>
              <w:t>é</w:t>
            </w:r>
            <w:r w:rsidRPr="00C638F5">
              <w:rPr>
                <w:i/>
                <w:iCs/>
                <w:sz w:val="18"/>
                <w:szCs w:val="18"/>
                <w:lang w:eastAsia="sk-SK"/>
              </w:rPr>
              <w:t xml:space="preserve"> dividendy a in</w:t>
            </w:r>
            <w:r w:rsidRPr="00C638F5">
              <w:rPr>
                <w:rFonts w:hint="eastAsia"/>
                <w:i/>
                <w:iCs/>
                <w:sz w:val="18"/>
                <w:szCs w:val="18"/>
                <w:lang w:eastAsia="sk-SK"/>
              </w:rPr>
              <w:t>é</w:t>
            </w:r>
            <w:r w:rsidRPr="00C638F5">
              <w:rPr>
                <w:i/>
                <w:iCs/>
                <w:sz w:val="18"/>
                <w:szCs w:val="18"/>
                <w:lang w:eastAsia="sk-SK"/>
              </w:rPr>
              <w:t xml:space="preserve"> podiely na zisku,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0A8F764E" w14:textId="30C030B0" w:rsidR="00335AE5" w:rsidRPr="00A80B61" w:rsidRDefault="00335AE5" w:rsidP="00335AE5">
            <w:pPr>
              <w:jc w:val="right"/>
              <w:rPr>
                <w:i/>
                <w:iCs/>
                <w:sz w:val="18"/>
                <w:szCs w:val="18"/>
                <w:lang w:eastAsia="sk-SK"/>
              </w:rPr>
            </w:pPr>
            <w:r w:rsidRPr="00A80B61">
              <w:rPr>
                <w:i/>
                <w:iCs/>
                <w:sz w:val="18"/>
                <w:szCs w:val="18"/>
                <w:lang w:eastAsia="sk-SK"/>
              </w:rPr>
              <w:t>0</w:t>
            </w:r>
          </w:p>
        </w:tc>
        <w:tc>
          <w:tcPr>
            <w:tcW w:w="1175" w:type="dxa"/>
            <w:shd w:val="clear" w:color="auto" w:fill="auto"/>
            <w:vAlign w:val="bottom"/>
          </w:tcPr>
          <w:p w14:paraId="2EA40926" w14:textId="217BDA65" w:rsidR="00335AE5" w:rsidRPr="00C638F5" w:rsidRDefault="00335AE5" w:rsidP="00335AE5">
            <w:pPr>
              <w:jc w:val="right"/>
              <w:rPr>
                <w:i/>
                <w:iCs/>
                <w:sz w:val="18"/>
                <w:szCs w:val="18"/>
                <w:lang w:eastAsia="sk-SK"/>
              </w:rPr>
            </w:pPr>
            <w:r w:rsidRPr="00A80B61">
              <w:rPr>
                <w:i/>
                <w:iCs/>
                <w:sz w:val="18"/>
                <w:szCs w:val="18"/>
                <w:lang w:eastAsia="sk-SK"/>
              </w:rPr>
              <w:t>0</w:t>
            </w:r>
          </w:p>
        </w:tc>
      </w:tr>
      <w:tr w:rsidR="00335AE5" w:rsidRPr="00CF5BBB" w14:paraId="6C0D40C8" w14:textId="77777777" w:rsidTr="00335AE5">
        <w:trPr>
          <w:trHeight w:val="240"/>
        </w:trPr>
        <w:tc>
          <w:tcPr>
            <w:tcW w:w="940" w:type="dxa"/>
            <w:shd w:val="clear" w:color="auto" w:fill="auto"/>
            <w:noWrap/>
            <w:vAlign w:val="bottom"/>
            <w:hideMark/>
          </w:tcPr>
          <w:p w14:paraId="767B37AC" w14:textId="77777777" w:rsidR="00335AE5" w:rsidRPr="00C638F5" w:rsidRDefault="00335AE5" w:rsidP="00335AE5">
            <w:pPr>
              <w:jc w:val="right"/>
              <w:rPr>
                <w:i/>
                <w:iCs/>
                <w:sz w:val="18"/>
                <w:szCs w:val="18"/>
                <w:lang w:eastAsia="sk-SK"/>
              </w:rPr>
            </w:pPr>
          </w:p>
        </w:tc>
        <w:tc>
          <w:tcPr>
            <w:tcW w:w="4661" w:type="dxa"/>
            <w:shd w:val="clear" w:color="auto" w:fill="auto"/>
            <w:vAlign w:val="bottom"/>
            <w:hideMark/>
          </w:tcPr>
          <w:p w14:paraId="7013B10D" w14:textId="77777777" w:rsidR="00335AE5" w:rsidRPr="00C638F5" w:rsidRDefault="00335AE5" w:rsidP="00335AE5">
            <w:pPr>
              <w:rPr>
                <w:i/>
                <w:iCs/>
                <w:sz w:val="18"/>
                <w:szCs w:val="18"/>
                <w:lang w:eastAsia="sk-SK"/>
              </w:rPr>
            </w:pPr>
            <w:r w:rsidRPr="00C638F5">
              <w:rPr>
                <w:i/>
                <w:iCs/>
                <w:sz w:val="18"/>
                <w:szCs w:val="18"/>
                <w:lang w:eastAsia="sk-SK"/>
              </w:rPr>
              <w:t xml:space="preserve">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z prev</w:t>
            </w:r>
            <w:r w:rsidRPr="00C638F5">
              <w:rPr>
                <w:rFonts w:hint="eastAsia"/>
                <w:i/>
                <w:iCs/>
                <w:sz w:val="18"/>
                <w:szCs w:val="18"/>
                <w:lang w:eastAsia="sk-SK"/>
              </w:rPr>
              <w:t>á</w:t>
            </w:r>
            <w:r w:rsidRPr="00C638F5">
              <w:rPr>
                <w:i/>
                <w:iCs/>
                <w:sz w:val="18"/>
                <w:szCs w:val="18"/>
                <w:lang w:eastAsia="sk-SK"/>
              </w:rPr>
              <w:t xml:space="preserve">dzkovej </w:t>
            </w:r>
            <w:r w:rsidRPr="00C638F5">
              <w:rPr>
                <w:rFonts w:hint="eastAsia"/>
                <w:i/>
                <w:iCs/>
                <w:sz w:val="18"/>
                <w:szCs w:val="18"/>
                <w:lang w:eastAsia="sk-SK"/>
              </w:rPr>
              <w:t>č</w:t>
            </w:r>
            <w:r w:rsidRPr="00C638F5">
              <w:rPr>
                <w:i/>
                <w:iCs/>
                <w:sz w:val="18"/>
                <w:szCs w:val="18"/>
                <w:lang w:eastAsia="sk-SK"/>
              </w:rPr>
              <w:t>innosti (s</w:t>
            </w:r>
            <w:r w:rsidRPr="00C638F5">
              <w:rPr>
                <w:rFonts w:hint="eastAsia"/>
                <w:i/>
                <w:iCs/>
                <w:sz w:val="18"/>
                <w:szCs w:val="18"/>
                <w:lang w:eastAsia="sk-SK"/>
              </w:rPr>
              <w:t>úč</w:t>
            </w:r>
            <w:r w:rsidRPr="00C638F5">
              <w:rPr>
                <w:i/>
                <w:iCs/>
                <w:sz w:val="18"/>
                <w:szCs w:val="18"/>
                <w:lang w:eastAsia="sk-SK"/>
              </w:rPr>
              <w:t>et A 1 a</w:t>
            </w:r>
            <w:r w:rsidRPr="00C638F5">
              <w:rPr>
                <w:rFonts w:hint="eastAsia"/>
                <w:i/>
                <w:iCs/>
                <w:sz w:val="18"/>
                <w:szCs w:val="18"/>
                <w:lang w:eastAsia="sk-SK"/>
              </w:rPr>
              <w:t>ž</w:t>
            </w:r>
            <w:r w:rsidRPr="00C638F5">
              <w:rPr>
                <w:i/>
                <w:iCs/>
                <w:sz w:val="18"/>
                <w:szCs w:val="18"/>
                <w:lang w:eastAsia="sk-SK"/>
              </w:rPr>
              <w:t xml:space="preserve"> A 6)</w:t>
            </w:r>
          </w:p>
        </w:tc>
        <w:tc>
          <w:tcPr>
            <w:tcW w:w="1069" w:type="dxa"/>
            <w:vAlign w:val="bottom"/>
          </w:tcPr>
          <w:p w14:paraId="50D79618" w14:textId="4EFF731E" w:rsidR="00335AE5" w:rsidRPr="00A80B61" w:rsidRDefault="00335AE5" w:rsidP="00335AE5">
            <w:pPr>
              <w:jc w:val="right"/>
              <w:rPr>
                <w:i/>
                <w:iCs/>
                <w:sz w:val="18"/>
                <w:szCs w:val="18"/>
                <w:lang w:eastAsia="sk-SK"/>
              </w:rPr>
            </w:pPr>
            <w:r>
              <w:rPr>
                <w:i/>
                <w:iCs/>
                <w:sz w:val="18"/>
                <w:szCs w:val="18"/>
                <w:lang w:eastAsia="sk-SK"/>
              </w:rPr>
              <w:t>-20 296</w:t>
            </w:r>
          </w:p>
        </w:tc>
        <w:tc>
          <w:tcPr>
            <w:tcW w:w="1175" w:type="dxa"/>
            <w:shd w:val="clear" w:color="auto" w:fill="auto"/>
            <w:vAlign w:val="bottom"/>
          </w:tcPr>
          <w:p w14:paraId="3E7C2B65" w14:textId="7A03DEAC" w:rsidR="00335AE5" w:rsidRPr="00C638F5" w:rsidRDefault="00335AE5" w:rsidP="00335AE5">
            <w:pPr>
              <w:jc w:val="right"/>
              <w:rPr>
                <w:i/>
                <w:iCs/>
                <w:sz w:val="18"/>
                <w:szCs w:val="18"/>
                <w:lang w:eastAsia="sk-SK"/>
              </w:rPr>
            </w:pPr>
            <w:r w:rsidRPr="00A80B61">
              <w:rPr>
                <w:i/>
                <w:iCs/>
                <w:sz w:val="18"/>
                <w:szCs w:val="18"/>
                <w:lang w:eastAsia="sk-SK"/>
              </w:rPr>
              <w:t>826 551</w:t>
            </w:r>
          </w:p>
        </w:tc>
      </w:tr>
      <w:tr w:rsidR="00335AE5" w:rsidRPr="00CF5BBB" w14:paraId="64F58A46" w14:textId="77777777" w:rsidTr="00335AE5">
        <w:trPr>
          <w:trHeight w:val="480"/>
        </w:trPr>
        <w:tc>
          <w:tcPr>
            <w:tcW w:w="940" w:type="dxa"/>
            <w:shd w:val="clear" w:color="auto" w:fill="auto"/>
            <w:noWrap/>
            <w:vAlign w:val="bottom"/>
            <w:hideMark/>
          </w:tcPr>
          <w:p w14:paraId="537B3590" w14:textId="77777777" w:rsidR="00335AE5" w:rsidRPr="00C638F5" w:rsidRDefault="00335AE5" w:rsidP="00335AE5">
            <w:pPr>
              <w:rPr>
                <w:i/>
                <w:iCs/>
                <w:sz w:val="18"/>
                <w:szCs w:val="18"/>
                <w:lang w:eastAsia="sk-SK"/>
              </w:rPr>
            </w:pPr>
            <w:r w:rsidRPr="00C638F5">
              <w:rPr>
                <w:i/>
                <w:iCs/>
                <w:sz w:val="18"/>
                <w:szCs w:val="18"/>
                <w:lang w:eastAsia="sk-SK"/>
              </w:rPr>
              <w:t xml:space="preserve"> A.7.</w:t>
            </w:r>
          </w:p>
        </w:tc>
        <w:tc>
          <w:tcPr>
            <w:tcW w:w="4661" w:type="dxa"/>
            <w:shd w:val="clear" w:color="auto" w:fill="auto"/>
            <w:vAlign w:val="bottom"/>
            <w:hideMark/>
          </w:tcPr>
          <w:p w14:paraId="38C2A75C" w14:textId="77777777" w:rsidR="00335AE5" w:rsidRPr="00C638F5" w:rsidRDefault="00335AE5" w:rsidP="00335AE5">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da</w:t>
            </w:r>
            <w:r w:rsidRPr="00C638F5">
              <w:rPr>
                <w:rFonts w:hint="eastAsia"/>
                <w:i/>
                <w:iCs/>
                <w:sz w:val="18"/>
                <w:szCs w:val="18"/>
                <w:lang w:eastAsia="sk-SK"/>
              </w:rPr>
              <w:t>ň</w:t>
            </w:r>
            <w:r w:rsidRPr="00C638F5">
              <w:rPr>
                <w:i/>
                <w:iCs/>
                <w:sz w:val="18"/>
                <w:szCs w:val="18"/>
                <w:lang w:eastAsia="sk-SK"/>
              </w:rPr>
              <w:t xml:space="preserve"> z pr</w:t>
            </w:r>
            <w:r w:rsidRPr="00C638F5">
              <w:rPr>
                <w:rFonts w:hint="eastAsia"/>
                <w:i/>
                <w:iCs/>
                <w:sz w:val="18"/>
                <w:szCs w:val="18"/>
                <w:lang w:eastAsia="sk-SK"/>
              </w:rPr>
              <w:t>í</w:t>
            </w:r>
            <w:r w:rsidRPr="00C638F5">
              <w:rPr>
                <w:i/>
                <w:iCs/>
                <w:sz w:val="18"/>
                <w:szCs w:val="18"/>
                <w:lang w:eastAsia="sk-SK"/>
              </w:rPr>
              <w:t xml:space="preserve">jmov </w:t>
            </w:r>
            <w:r w:rsidRPr="00C638F5">
              <w:rPr>
                <w:rFonts w:hint="eastAsia"/>
                <w:i/>
                <w:iCs/>
                <w:sz w:val="18"/>
                <w:szCs w:val="18"/>
                <w:lang w:eastAsia="sk-SK"/>
              </w:rPr>
              <w:t>úč</w:t>
            </w:r>
            <w:r w:rsidRPr="00C638F5">
              <w:rPr>
                <w:i/>
                <w:iCs/>
                <w:sz w:val="18"/>
                <w:szCs w:val="18"/>
                <w:lang w:eastAsia="sk-SK"/>
              </w:rPr>
              <w:t>tovnej jednotky,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investi</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ch alebo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71350B26" w14:textId="4A7BEB45" w:rsidR="00335AE5" w:rsidRPr="00A80B61" w:rsidRDefault="00335AE5" w:rsidP="00335AE5">
            <w:pPr>
              <w:jc w:val="right"/>
              <w:rPr>
                <w:i/>
                <w:iCs/>
                <w:sz w:val="18"/>
                <w:szCs w:val="18"/>
                <w:lang w:eastAsia="sk-SK"/>
              </w:rPr>
            </w:pPr>
            <w:r w:rsidRPr="00A80B61">
              <w:rPr>
                <w:i/>
                <w:iCs/>
                <w:sz w:val="18"/>
                <w:szCs w:val="18"/>
                <w:lang w:eastAsia="sk-SK"/>
              </w:rPr>
              <w:t>0</w:t>
            </w:r>
          </w:p>
        </w:tc>
        <w:tc>
          <w:tcPr>
            <w:tcW w:w="1175" w:type="dxa"/>
            <w:shd w:val="clear" w:color="auto" w:fill="auto"/>
            <w:vAlign w:val="bottom"/>
          </w:tcPr>
          <w:p w14:paraId="1E9B4A4B" w14:textId="0326128C" w:rsidR="00335AE5" w:rsidRPr="00C638F5" w:rsidRDefault="00335AE5" w:rsidP="00335AE5">
            <w:pPr>
              <w:jc w:val="right"/>
              <w:rPr>
                <w:i/>
                <w:iCs/>
                <w:sz w:val="18"/>
                <w:szCs w:val="18"/>
                <w:lang w:eastAsia="sk-SK"/>
              </w:rPr>
            </w:pPr>
            <w:r w:rsidRPr="00A80B61">
              <w:rPr>
                <w:i/>
                <w:iCs/>
                <w:sz w:val="18"/>
                <w:szCs w:val="18"/>
                <w:lang w:eastAsia="sk-SK"/>
              </w:rPr>
              <w:t>0</w:t>
            </w:r>
          </w:p>
        </w:tc>
      </w:tr>
      <w:tr w:rsidR="00335AE5" w:rsidRPr="00CF5BBB" w14:paraId="1C1858ED" w14:textId="77777777" w:rsidTr="00335AE5">
        <w:trPr>
          <w:trHeight w:val="228"/>
        </w:trPr>
        <w:tc>
          <w:tcPr>
            <w:tcW w:w="940" w:type="dxa"/>
            <w:shd w:val="clear" w:color="auto" w:fill="auto"/>
            <w:noWrap/>
            <w:vAlign w:val="bottom"/>
            <w:hideMark/>
          </w:tcPr>
          <w:p w14:paraId="3AC6802A" w14:textId="77777777" w:rsidR="00335AE5" w:rsidRPr="00C638F5" w:rsidRDefault="00335AE5" w:rsidP="00335AE5">
            <w:pPr>
              <w:rPr>
                <w:i/>
                <w:iCs/>
                <w:sz w:val="18"/>
                <w:szCs w:val="18"/>
                <w:lang w:eastAsia="sk-SK"/>
              </w:rPr>
            </w:pPr>
            <w:r w:rsidRPr="00C638F5">
              <w:rPr>
                <w:i/>
                <w:iCs/>
                <w:sz w:val="18"/>
                <w:szCs w:val="18"/>
                <w:lang w:eastAsia="sk-SK"/>
              </w:rPr>
              <w:t xml:space="preserve"> A.8.</w:t>
            </w:r>
          </w:p>
        </w:tc>
        <w:tc>
          <w:tcPr>
            <w:tcW w:w="4661" w:type="dxa"/>
            <w:shd w:val="clear" w:color="auto" w:fill="auto"/>
            <w:vAlign w:val="bottom"/>
            <w:hideMark/>
          </w:tcPr>
          <w:p w14:paraId="6C2F91D7" w14:textId="77777777" w:rsidR="00335AE5" w:rsidRPr="00C638F5" w:rsidRDefault="00335AE5" w:rsidP="00335AE5">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mimoriadneho charakteru vz</w:t>
            </w:r>
            <w:r w:rsidRPr="00C638F5">
              <w:rPr>
                <w:rFonts w:hint="eastAsia"/>
                <w:i/>
                <w:iCs/>
                <w:sz w:val="18"/>
                <w:szCs w:val="18"/>
                <w:lang w:eastAsia="sk-SK"/>
              </w:rPr>
              <w:t>ť</w:t>
            </w:r>
            <w:r w:rsidRPr="00C638F5">
              <w:rPr>
                <w:i/>
                <w:iCs/>
                <w:sz w:val="18"/>
                <w:szCs w:val="18"/>
                <w:lang w:eastAsia="sk-SK"/>
              </w:rPr>
              <w:t>ahuj</w:t>
            </w:r>
            <w:r w:rsidRPr="00C638F5">
              <w:rPr>
                <w:rFonts w:hint="eastAsia"/>
                <w:i/>
                <w:iCs/>
                <w:sz w:val="18"/>
                <w:szCs w:val="18"/>
                <w:lang w:eastAsia="sk-SK"/>
              </w:rPr>
              <w:t>ú</w:t>
            </w:r>
            <w:r w:rsidRPr="00C638F5">
              <w:rPr>
                <w:i/>
                <w:iCs/>
                <w:sz w:val="18"/>
                <w:szCs w:val="18"/>
                <w:lang w:eastAsia="sk-SK"/>
              </w:rPr>
              <w:t>ce sa na prev</w:t>
            </w:r>
            <w:r w:rsidRPr="00C638F5">
              <w:rPr>
                <w:rFonts w:hint="eastAsia"/>
                <w:i/>
                <w:iCs/>
                <w:sz w:val="18"/>
                <w:szCs w:val="18"/>
                <w:lang w:eastAsia="sk-SK"/>
              </w:rPr>
              <w:t>á</w:t>
            </w:r>
            <w:r w:rsidRPr="00C638F5">
              <w:rPr>
                <w:i/>
                <w:iCs/>
                <w:sz w:val="18"/>
                <w:szCs w:val="18"/>
                <w:lang w:eastAsia="sk-SK"/>
              </w:rPr>
              <w:t>dzkov</w:t>
            </w:r>
            <w:r w:rsidRPr="00C638F5">
              <w:rPr>
                <w:rFonts w:hint="eastAsia"/>
                <w:i/>
                <w:iCs/>
                <w:sz w:val="18"/>
                <w:szCs w:val="18"/>
                <w:lang w:eastAsia="sk-SK"/>
              </w:rPr>
              <w:t>ú</w:t>
            </w:r>
            <w:r w:rsidRPr="00C638F5">
              <w:rPr>
                <w:i/>
                <w:iCs/>
                <w:sz w:val="18"/>
                <w:szCs w:val="18"/>
                <w:lang w:eastAsia="sk-SK"/>
              </w:rPr>
              <w:t xml:space="preserve"> </w:t>
            </w:r>
            <w:r w:rsidRPr="00C638F5">
              <w:rPr>
                <w:rFonts w:hint="eastAsia"/>
                <w:i/>
                <w:iCs/>
                <w:sz w:val="18"/>
                <w:szCs w:val="18"/>
                <w:lang w:eastAsia="sk-SK"/>
              </w:rPr>
              <w:t>č</w:t>
            </w:r>
            <w:r w:rsidRPr="00C638F5">
              <w:rPr>
                <w:i/>
                <w:iCs/>
                <w:sz w:val="18"/>
                <w:szCs w:val="18"/>
                <w:lang w:eastAsia="sk-SK"/>
              </w:rPr>
              <w:t>innos</w:t>
            </w:r>
            <w:r w:rsidRPr="00C638F5">
              <w:rPr>
                <w:rFonts w:hint="eastAsia"/>
                <w:i/>
                <w:iCs/>
                <w:sz w:val="18"/>
                <w:szCs w:val="18"/>
                <w:lang w:eastAsia="sk-SK"/>
              </w:rPr>
              <w:t>ť</w:t>
            </w:r>
          </w:p>
        </w:tc>
        <w:tc>
          <w:tcPr>
            <w:tcW w:w="1069" w:type="dxa"/>
            <w:vAlign w:val="bottom"/>
          </w:tcPr>
          <w:p w14:paraId="7647FFA5" w14:textId="77777777" w:rsidR="00335AE5" w:rsidRPr="00A80B61" w:rsidRDefault="00335AE5" w:rsidP="00335AE5">
            <w:pPr>
              <w:jc w:val="right"/>
              <w:rPr>
                <w:sz w:val="18"/>
                <w:szCs w:val="18"/>
                <w:lang w:eastAsia="sk-SK"/>
              </w:rPr>
            </w:pPr>
          </w:p>
        </w:tc>
        <w:tc>
          <w:tcPr>
            <w:tcW w:w="1175" w:type="dxa"/>
            <w:shd w:val="clear" w:color="auto" w:fill="auto"/>
            <w:vAlign w:val="bottom"/>
            <w:hideMark/>
          </w:tcPr>
          <w:p w14:paraId="77FAC2FD" w14:textId="1AF9A552" w:rsidR="00335AE5" w:rsidRPr="00C638F5" w:rsidRDefault="00335AE5" w:rsidP="00335AE5">
            <w:pPr>
              <w:rPr>
                <w:i/>
                <w:iCs/>
                <w:sz w:val="18"/>
                <w:szCs w:val="18"/>
                <w:lang w:eastAsia="sk-SK"/>
              </w:rPr>
            </w:pPr>
          </w:p>
        </w:tc>
      </w:tr>
      <w:tr w:rsidR="00335AE5" w:rsidRPr="00CF5BBB" w14:paraId="547E6C0E" w14:textId="77777777" w:rsidTr="00335AE5">
        <w:trPr>
          <w:trHeight w:val="480"/>
        </w:trPr>
        <w:tc>
          <w:tcPr>
            <w:tcW w:w="940" w:type="dxa"/>
            <w:shd w:val="clear" w:color="auto" w:fill="auto"/>
            <w:noWrap/>
            <w:vAlign w:val="bottom"/>
            <w:hideMark/>
          </w:tcPr>
          <w:p w14:paraId="6D183B09" w14:textId="77777777" w:rsidR="00335AE5" w:rsidRPr="00C638F5" w:rsidRDefault="00335AE5" w:rsidP="00335AE5">
            <w:pPr>
              <w:rPr>
                <w:i/>
                <w:iCs/>
                <w:sz w:val="18"/>
                <w:szCs w:val="18"/>
                <w:lang w:eastAsia="sk-SK"/>
              </w:rPr>
            </w:pPr>
            <w:r w:rsidRPr="00C638F5">
              <w:rPr>
                <w:i/>
                <w:iCs/>
                <w:sz w:val="18"/>
                <w:szCs w:val="18"/>
                <w:lang w:eastAsia="sk-SK"/>
              </w:rPr>
              <w:t xml:space="preserve"> A.9.</w:t>
            </w:r>
          </w:p>
        </w:tc>
        <w:tc>
          <w:tcPr>
            <w:tcW w:w="4661" w:type="dxa"/>
            <w:shd w:val="clear" w:color="auto" w:fill="auto"/>
            <w:vAlign w:val="bottom"/>
            <w:hideMark/>
          </w:tcPr>
          <w:p w14:paraId="559DB849" w14:textId="77777777" w:rsidR="00335AE5" w:rsidRPr="00C638F5" w:rsidRDefault="00335AE5" w:rsidP="00335AE5">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mimoriadneho charakteru vz</w:t>
            </w:r>
            <w:r w:rsidRPr="00C638F5">
              <w:rPr>
                <w:rFonts w:hint="eastAsia"/>
                <w:i/>
                <w:iCs/>
                <w:sz w:val="18"/>
                <w:szCs w:val="18"/>
                <w:lang w:eastAsia="sk-SK"/>
              </w:rPr>
              <w:t>ť</w:t>
            </w:r>
            <w:r w:rsidRPr="00C638F5">
              <w:rPr>
                <w:i/>
                <w:iCs/>
                <w:sz w:val="18"/>
                <w:szCs w:val="18"/>
                <w:lang w:eastAsia="sk-SK"/>
              </w:rPr>
              <w:t>ahuj</w:t>
            </w:r>
            <w:r w:rsidRPr="00C638F5">
              <w:rPr>
                <w:rFonts w:hint="eastAsia"/>
                <w:i/>
                <w:iCs/>
                <w:sz w:val="18"/>
                <w:szCs w:val="18"/>
                <w:lang w:eastAsia="sk-SK"/>
              </w:rPr>
              <w:t>ú</w:t>
            </w:r>
            <w:r w:rsidRPr="00C638F5">
              <w:rPr>
                <w:i/>
                <w:iCs/>
                <w:sz w:val="18"/>
                <w:szCs w:val="18"/>
                <w:lang w:eastAsia="sk-SK"/>
              </w:rPr>
              <w:t>ce sa na prev</w:t>
            </w:r>
            <w:r w:rsidRPr="00C638F5">
              <w:rPr>
                <w:rFonts w:hint="eastAsia"/>
                <w:i/>
                <w:iCs/>
                <w:sz w:val="18"/>
                <w:szCs w:val="18"/>
                <w:lang w:eastAsia="sk-SK"/>
              </w:rPr>
              <w:t>á</w:t>
            </w:r>
            <w:r w:rsidRPr="00C638F5">
              <w:rPr>
                <w:i/>
                <w:iCs/>
                <w:sz w:val="18"/>
                <w:szCs w:val="18"/>
                <w:lang w:eastAsia="sk-SK"/>
              </w:rPr>
              <w:t>dzkov</w:t>
            </w:r>
            <w:r w:rsidRPr="00C638F5">
              <w:rPr>
                <w:rFonts w:hint="eastAsia"/>
                <w:i/>
                <w:iCs/>
                <w:sz w:val="18"/>
                <w:szCs w:val="18"/>
                <w:lang w:eastAsia="sk-SK"/>
              </w:rPr>
              <w:t>ú</w:t>
            </w:r>
            <w:r w:rsidRPr="00C638F5">
              <w:rPr>
                <w:i/>
                <w:iCs/>
                <w:sz w:val="18"/>
                <w:szCs w:val="18"/>
                <w:lang w:eastAsia="sk-SK"/>
              </w:rPr>
              <w:t xml:space="preserve"> </w:t>
            </w:r>
            <w:r w:rsidRPr="00C638F5">
              <w:rPr>
                <w:rFonts w:hint="eastAsia"/>
                <w:i/>
                <w:iCs/>
                <w:sz w:val="18"/>
                <w:szCs w:val="18"/>
                <w:lang w:eastAsia="sk-SK"/>
              </w:rPr>
              <w:t>č</w:t>
            </w:r>
            <w:r w:rsidRPr="00C638F5">
              <w:rPr>
                <w:i/>
                <w:iCs/>
                <w:sz w:val="18"/>
                <w:szCs w:val="18"/>
                <w:lang w:eastAsia="sk-SK"/>
              </w:rPr>
              <w:t>innos</w:t>
            </w:r>
            <w:r w:rsidRPr="00C638F5">
              <w:rPr>
                <w:rFonts w:hint="eastAsia"/>
                <w:i/>
                <w:iCs/>
                <w:sz w:val="18"/>
                <w:szCs w:val="18"/>
                <w:lang w:eastAsia="sk-SK"/>
              </w:rPr>
              <w:t>ť</w:t>
            </w:r>
            <w:r w:rsidRPr="00C638F5">
              <w:rPr>
                <w:i/>
                <w:iCs/>
                <w:sz w:val="18"/>
                <w:szCs w:val="18"/>
                <w:lang w:eastAsia="sk-SK"/>
              </w:rPr>
              <w:t xml:space="preserve"> </w:t>
            </w:r>
          </w:p>
        </w:tc>
        <w:tc>
          <w:tcPr>
            <w:tcW w:w="1069" w:type="dxa"/>
            <w:vAlign w:val="bottom"/>
          </w:tcPr>
          <w:p w14:paraId="57C2CB0C" w14:textId="77777777" w:rsidR="00335AE5" w:rsidRPr="00A80B61" w:rsidRDefault="00335AE5" w:rsidP="00335AE5">
            <w:pPr>
              <w:jc w:val="right"/>
              <w:rPr>
                <w:sz w:val="18"/>
                <w:szCs w:val="18"/>
                <w:lang w:eastAsia="sk-SK"/>
              </w:rPr>
            </w:pPr>
          </w:p>
        </w:tc>
        <w:tc>
          <w:tcPr>
            <w:tcW w:w="1175" w:type="dxa"/>
            <w:shd w:val="clear" w:color="auto" w:fill="auto"/>
            <w:vAlign w:val="bottom"/>
            <w:hideMark/>
          </w:tcPr>
          <w:p w14:paraId="1EB3B7A4" w14:textId="43275A5F" w:rsidR="00335AE5" w:rsidRPr="00C638F5" w:rsidRDefault="00335AE5" w:rsidP="00335AE5">
            <w:pPr>
              <w:rPr>
                <w:i/>
                <w:iCs/>
                <w:sz w:val="18"/>
                <w:szCs w:val="18"/>
                <w:lang w:eastAsia="sk-SK"/>
              </w:rPr>
            </w:pPr>
          </w:p>
        </w:tc>
      </w:tr>
      <w:tr w:rsidR="00335AE5" w:rsidRPr="00CF5BBB" w14:paraId="03CE705C" w14:textId="77777777" w:rsidTr="00335AE5">
        <w:trPr>
          <w:trHeight w:val="306"/>
        </w:trPr>
        <w:tc>
          <w:tcPr>
            <w:tcW w:w="940" w:type="dxa"/>
            <w:shd w:val="clear" w:color="auto" w:fill="auto"/>
            <w:noWrap/>
            <w:vAlign w:val="bottom"/>
            <w:hideMark/>
          </w:tcPr>
          <w:p w14:paraId="11044110" w14:textId="77777777" w:rsidR="00335AE5" w:rsidRPr="00C638F5" w:rsidRDefault="00335AE5" w:rsidP="00335AE5">
            <w:pPr>
              <w:rPr>
                <w:b/>
                <w:bCs/>
                <w:sz w:val="18"/>
                <w:szCs w:val="18"/>
                <w:lang w:eastAsia="sk-SK"/>
              </w:rPr>
            </w:pPr>
            <w:r w:rsidRPr="00C638F5">
              <w:rPr>
                <w:b/>
                <w:bCs/>
                <w:sz w:val="18"/>
                <w:szCs w:val="18"/>
                <w:lang w:eastAsia="sk-SK"/>
              </w:rPr>
              <w:t>A.</w:t>
            </w:r>
          </w:p>
        </w:tc>
        <w:tc>
          <w:tcPr>
            <w:tcW w:w="4661" w:type="dxa"/>
            <w:shd w:val="clear" w:color="auto" w:fill="auto"/>
            <w:vAlign w:val="bottom"/>
            <w:hideMark/>
          </w:tcPr>
          <w:p w14:paraId="6B40AC78" w14:textId="77777777" w:rsidR="00335AE5" w:rsidRPr="00C638F5" w:rsidRDefault="00335AE5" w:rsidP="00335AE5">
            <w:pPr>
              <w:rPr>
                <w:b/>
                <w:bCs/>
                <w:sz w:val="18"/>
                <w:szCs w:val="18"/>
                <w:lang w:eastAsia="sk-SK"/>
              </w:rPr>
            </w:pPr>
            <w:r w:rsidRPr="00C638F5">
              <w:rPr>
                <w:b/>
                <w:bCs/>
                <w:sz w:val="18"/>
                <w:szCs w:val="18"/>
                <w:lang w:eastAsia="sk-SK"/>
              </w:rPr>
              <w:t xml:space="preserve"> </w:t>
            </w: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ý</w:t>
            </w: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prev</w:t>
            </w:r>
            <w:r w:rsidRPr="00C638F5">
              <w:rPr>
                <w:rFonts w:hint="eastAsia"/>
                <w:b/>
                <w:bCs/>
                <w:sz w:val="18"/>
                <w:szCs w:val="18"/>
                <w:lang w:eastAsia="sk-SK"/>
              </w:rPr>
              <w:t>á</w:t>
            </w:r>
            <w:r w:rsidRPr="00C638F5">
              <w:rPr>
                <w:b/>
                <w:bCs/>
                <w:sz w:val="18"/>
                <w:szCs w:val="18"/>
                <w:lang w:eastAsia="sk-SK"/>
              </w:rPr>
              <w:t xml:space="preserve">dzkovej </w:t>
            </w:r>
            <w:r w:rsidRPr="00C638F5">
              <w:rPr>
                <w:rFonts w:hint="eastAsia"/>
                <w:b/>
                <w:bCs/>
                <w:sz w:val="18"/>
                <w:szCs w:val="18"/>
                <w:lang w:eastAsia="sk-SK"/>
              </w:rPr>
              <w:t>č</w:t>
            </w:r>
            <w:r w:rsidRPr="00C638F5">
              <w:rPr>
                <w:b/>
                <w:bCs/>
                <w:sz w:val="18"/>
                <w:szCs w:val="18"/>
                <w:lang w:eastAsia="sk-SK"/>
              </w:rPr>
              <w:t>innosti (s</w:t>
            </w:r>
            <w:r w:rsidRPr="00C638F5">
              <w:rPr>
                <w:rFonts w:hint="eastAsia"/>
                <w:b/>
                <w:bCs/>
                <w:sz w:val="18"/>
                <w:szCs w:val="18"/>
                <w:lang w:eastAsia="sk-SK"/>
              </w:rPr>
              <w:t>úč</w:t>
            </w:r>
            <w:r w:rsidRPr="00C638F5">
              <w:rPr>
                <w:b/>
                <w:bCs/>
                <w:sz w:val="18"/>
                <w:szCs w:val="18"/>
                <w:lang w:eastAsia="sk-SK"/>
              </w:rPr>
              <w:t>et Z/S + A 1 a</w:t>
            </w:r>
            <w:r w:rsidRPr="00C638F5">
              <w:rPr>
                <w:rFonts w:hint="eastAsia"/>
                <w:b/>
                <w:bCs/>
                <w:sz w:val="18"/>
                <w:szCs w:val="18"/>
                <w:lang w:eastAsia="sk-SK"/>
              </w:rPr>
              <w:t>ž</w:t>
            </w:r>
            <w:r w:rsidRPr="00C638F5">
              <w:rPr>
                <w:b/>
                <w:bCs/>
                <w:sz w:val="18"/>
                <w:szCs w:val="18"/>
                <w:lang w:eastAsia="sk-SK"/>
              </w:rPr>
              <w:t xml:space="preserve"> A 9)</w:t>
            </w:r>
          </w:p>
        </w:tc>
        <w:tc>
          <w:tcPr>
            <w:tcW w:w="1069" w:type="dxa"/>
            <w:vAlign w:val="bottom"/>
          </w:tcPr>
          <w:p w14:paraId="4ABB319A" w14:textId="7106FA29" w:rsidR="00335AE5" w:rsidRPr="00A80B61" w:rsidRDefault="00335AE5" w:rsidP="00335AE5">
            <w:pPr>
              <w:jc w:val="right"/>
              <w:rPr>
                <w:b/>
                <w:bCs/>
                <w:sz w:val="18"/>
                <w:szCs w:val="18"/>
                <w:lang w:eastAsia="sk-SK"/>
              </w:rPr>
            </w:pPr>
            <w:r>
              <w:rPr>
                <w:b/>
                <w:bCs/>
                <w:sz w:val="18"/>
                <w:szCs w:val="18"/>
                <w:lang w:eastAsia="sk-SK"/>
              </w:rPr>
              <w:t>99 834</w:t>
            </w:r>
          </w:p>
        </w:tc>
        <w:tc>
          <w:tcPr>
            <w:tcW w:w="1175" w:type="dxa"/>
            <w:shd w:val="clear" w:color="auto" w:fill="auto"/>
            <w:vAlign w:val="bottom"/>
          </w:tcPr>
          <w:p w14:paraId="2B25777F" w14:textId="7A3822D0" w:rsidR="00335AE5" w:rsidRPr="00C638F5" w:rsidRDefault="00335AE5" w:rsidP="00335AE5">
            <w:pPr>
              <w:jc w:val="right"/>
              <w:rPr>
                <w:b/>
                <w:bCs/>
                <w:sz w:val="18"/>
                <w:szCs w:val="18"/>
                <w:lang w:eastAsia="sk-SK"/>
              </w:rPr>
            </w:pPr>
            <w:r w:rsidRPr="00A80B61">
              <w:rPr>
                <w:b/>
                <w:bCs/>
                <w:sz w:val="18"/>
                <w:szCs w:val="18"/>
                <w:lang w:eastAsia="sk-SK"/>
              </w:rPr>
              <w:t>409 100</w:t>
            </w:r>
          </w:p>
        </w:tc>
      </w:tr>
      <w:tr w:rsidR="00335AE5" w:rsidRPr="00CF5BBB" w14:paraId="54D101C0" w14:textId="77777777" w:rsidTr="00335AE5">
        <w:trPr>
          <w:trHeight w:val="240"/>
        </w:trPr>
        <w:tc>
          <w:tcPr>
            <w:tcW w:w="940" w:type="dxa"/>
            <w:shd w:val="clear" w:color="auto" w:fill="auto"/>
            <w:noWrap/>
            <w:vAlign w:val="bottom"/>
            <w:hideMark/>
          </w:tcPr>
          <w:p w14:paraId="21B91BAB" w14:textId="77777777" w:rsidR="00335AE5" w:rsidRPr="00C638F5" w:rsidRDefault="00335AE5" w:rsidP="00335AE5">
            <w:pPr>
              <w:jc w:val="right"/>
              <w:rPr>
                <w:b/>
                <w:bCs/>
                <w:sz w:val="18"/>
                <w:szCs w:val="18"/>
                <w:lang w:eastAsia="sk-SK"/>
              </w:rPr>
            </w:pPr>
          </w:p>
        </w:tc>
        <w:tc>
          <w:tcPr>
            <w:tcW w:w="4661" w:type="dxa"/>
            <w:shd w:val="clear" w:color="auto" w:fill="auto"/>
            <w:vAlign w:val="bottom"/>
            <w:hideMark/>
          </w:tcPr>
          <w:p w14:paraId="556722F8" w14:textId="77777777" w:rsidR="00335AE5" w:rsidRPr="00C638F5" w:rsidRDefault="00335AE5" w:rsidP="00335AE5">
            <w:pPr>
              <w:rPr>
                <w:b/>
                <w:bCs/>
                <w:sz w:val="18"/>
                <w:szCs w:val="18"/>
                <w:lang w:eastAsia="sk-SK"/>
              </w:rPr>
            </w:pP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investi</w:t>
            </w:r>
            <w:r w:rsidRPr="00C638F5">
              <w:rPr>
                <w:rFonts w:hint="eastAsia"/>
                <w:b/>
                <w:bCs/>
                <w:sz w:val="18"/>
                <w:szCs w:val="18"/>
                <w:lang w:eastAsia="sk-SK"/>
              </w:rPr>
              <w:t>č</w:t>
            </w:r>
            <w:r w:rsidRPr="00C638F5">
              <w:rPr>
                <w:b/>
                <w:bCs/>
                <w:sz w:val="18"/>
                <w:szCs w:val="18"/>
                <w:lang w:eastAsia="sk-SK"/>
              </w:rPr>
              <w:t xml:space="preserve">nej </w:t>
            </w:r>
            <w:r w:rsidRPr="00C638F5">
              <w:rPr>
                <w:rFonts w:hint="eastAsia"/>
                <w:b/>
                <w:bCs/>
                <w:sz w:val="18"/>
                <w:szCs w:val="18"/>
                <w:lang w:eastAsia="sk-SK"/>
              </w:rPr>
              <w:t>č</w:t>
            </w:r>
            <w:r w:rsidRPr="00C638F5">
              <w:rPr>
                <w:b/>
                <w:bCs/>
                <w:sz w:val="18"/>
                <w:szCs w:val="18"/>
                <w:lang w:eastAsia="sk-SK"/>
              </w:rPr>
              <w:t xml:space="preserve">innosti </w:t>
            </w:r>
          </w:p>
        </w:tc>
        <w:tc>
          <w:tcPr>
            <w:tcW w:w="1069" w:type="dxa"/>
            <w:vAlign w:val="bottom"/>
          </w:tcPr>
          <w:p w14:paraId="3BD45F75" w14:textId="77777777" w:rsidR="00335AE5" w:rsidRPr="00A80B61" w:rsidRDefault="00335AE5" w:rsidP="00335AE5">
            <w:pPr>
              <w:jc w:val="right"/>
              <w:rPr>
                <w:sz w:val="18"/>
                <w:szCs w:val="18"/>
                <w:lang w:eastAsia="sk-SK"/>
              </w:rPr>
            </w:pPr>
          </w:p>
        </w:tc>
        <w:tc>
          <w:tcPr>
            <w:tcW w:w="1175" w:type="dxa"/>
            <w:shd w:val="clear" w:color="auto" w:fill="auto"/>
            <w:vAlign w:val="bottom"/>
          </w:tcPr>
          <w:p w14:paraId="70B5789B" w14:textId="0A6ABCA9" w:rsidR="00335AE5" w:rsidRPr="00C638F5" w:rsidRDefault="00335AE5" w:rsidP="00335AE5">
            <w:pPr>
              <w:rPr>
                <w:b/>
                <w:bCs/>
                <w:sz w:val="18"/>
                <w:szCs w:val="18"/>
                <w:lang w:eastAsia="sk-SK"/>
              </w:rPr>
            </w:pPr>
          </w:p>
        </w:tc>
      </w:tr>
      <w:tr w:rsidR="00335AE5" w:rsidRPr="00CF5BBB" w14:paraId="25144C9A" w14:textId="77777777" w:rsidTr="00335AE5">
        <w:trPr>
          <w:trHeight w:val="240"/>
        </w:trPr>
        <w:tc>
          <w:tcPr>
            <w:tcW w:w="940" w:type="dxa"/>
            <w:shd w:val="clear" w:color="auto" w:fill="auto"/>
            <w:noWrap/>
            <w:vAlign w:val="bottom"/>
            <w:hideMark/>
          </w:tcPr>
          <w:p w14:paraId="713D1144" w14:textId="77777777" w:rsidR="00335AE5" w:rsidRPr="00C638F5" w:rsidRDefault="00335AE5" w:rsidP="00335AE5">
            <w:pPr>
              <w:rPr>
                <w:i/>
                <w:iCs/>
                <w:sz w:val="18"/>
                <w:szCs w:val="18"/>
                <w:lang w:eastAsia="sk-SK"/>
              </w:rPr>
            </w:pPr>
            <w:r w:rsidRPr="00C638F5">
              <w:rPr>
                <w:i/>
                <w:iCs/>
                <w:sz w:val="18"/>
                <w:szCs w:val="18"/>
                <w:lang w:eastAsia="sk-SK"/>
              </w:rPr>
              <w:t xml:space="preserve"> B.1.</w:t>
            </w:r>
          </w:p>
        </w:tc>
        <w:tc>
          <w:tcPr>
            <w:tcW w:w="4661" w:type="dxa"/>
            <w:shd w:val="clear" w:color="auto" w:fill="auto"/>
            <w:vAlign w:val="bottom"/>
            <w:hideMark/>
          </w:tcPr>
          <w:p w14:paraId="4ECC5AD5" w14:textId="77777777" w:rsidR="00335AE5" w:rsidRPr="00C638F5" w:rsidRDefault="00335AE5" w:rsidP="00335AE5">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obstaranie dlhodob</w:t>
            </w:r>
            <w:r w:rsidRPr="00C638F5">
              <w:rPr>
                <w:rFonts w:hint="eastAsia"/>
                <w:i/>
                <w:iCs/>
                <w:sz w:val="18"/>
                <w:szCs w:val="18"/>
                <w:lang w:eastAsia="sk-SK"/>
              </w:rPr>
              <w:t>é</w:t>
            </w:r>
            <w:r w:rsidRPr="00C638F5">
              <w:rPr>
                <w:i/>
                <w:iCs/>
                <w:sz w:val="18"/>
                <w:szCs w:val="18"/>
                <w:lang w:eastAsia="sk-SK"/>
              </w:rPr>
              <w:t>ho nehmotn</w:t>
            </w:r>
            <w:r w:rsidRPr="00C638F5">
              <w:rPr>
                <w:rFonts w:hint="eastAsia"/>
                <w:i/>
                <w:iCs/>
                <w:sz w:val="18"/>
                <w:szCs w:val="18"/>
                <w:lang w:eastAsia="sk-SK"/>
              </w:rPr>
              <w:t>é</w:t>
            </w:r>
            <w:r w:rsidRPr="00C638F5">
              <w:rPr>
                <w:i/>
                <w:iCs/>
                <w:sz w:val="18"/>
                <w:szCs w:val="18"/>
                <w:lang w:eastAsia="sk-SK"/>
              </w:rPr>
              <w:t>ho majetku</w:t>
            </w:r>
          </w:p>
        </w:tc>
        <w:tc>
          <w:tcPr>
            <w:tcW w:w="1069" w:type="dxa"/>
            <w:vAlign w:val="bottom"/>
          </w:tcPr>
          <w:p w14:paraId="1E4EBE99" w14:textId="31A6A1D1" w:rsidR="00335AE5" w:rsidRPr="00A80B61" w:rsidRDefault="00335AE5" w:rsidP="00335AE5">
            <w:pPr>
              <w:jc w:val="right"/>
              <w:rPr>
                <w:i/>
                <w:iCs/>
                <w:sz w:val="18"/>
                <w:szCs w:val="18"/>
                <w:lang w:eastAsia="sk-SK"/>
              </w:rPr>
            </w:pPr>
            <w:r>
              <w:rPr>
                <w:i/>
                <w:iCs/>
                <w:sz w:val="18"/>
                <w:szCs w:val="18"/>
                <w:lang w:eastAsia="sk-SK"/>
              </w:rPr>
              <w:t>0</w:t>
            </w:r>
          </w:p>
        </w:tc>
        <w:tc>
          <w:tcPr>
            <w:tcW w:w="1175" w:type="dxa"/>
            <w:shd w:val="clear" w:color="auto" w:fill="auto"/>
            <w:vAlign w:val="bottom"/>
          </w:tcPr>
          <w:p w14:paraId="10C58469" w14:textId="569C7F52" w:rsidR="00335AE5" w:rsidRPr="00C638F5" w:rsidRDefault="00335AE5" w:rsidP="00335AE5">
            <w:pPr>
              <w:rPr>
                <w:i/>
                <w:iCs/>
                <w:sz w:val="18"/>
                <w:szCs w:val="18"/>
                <w:lang w:eastAsia="sk-SK"/>
              </w:rPr>
            </w:pPr>
            <w:r w:rsidRPr="00A80B61">
              <w:rPr>
                <w:i/>
                <w:iCs/>
                <w:sz w:val="18"/>
                <w:szCs w:val="18"/>
                <w:lang w:eastAsia="sk-SK"/>
              </w:rPr>
              <w:t>-9 135</w:t>
            </w:r>
          </w:p>
        </w:tc>
      </w:tr>
      <w:tr w:rsidR="00335AE5" w:rsidRPr="00CF5BBB" w14:paraId="58B41F8A" w14:textId="77777777" w:rsidTr="00335AE5">
        <w:trPr>
          <w:trHeight w:val="240"/>
        </w:trPr>
        <w:tc>
          <w:tcPr>
            <w:tcW w:w="940" w:type="dxa"/>
            <w:shd w:val="clear" w:color="auto" w:fill="auto"/>
            <w:noWrap/>
            <w:vAlign w:val="bottom"/>
            <w:hideMark/>
          </w:tcPr>
          <w:p w14:paraId="16CB7362" w14:textId="77777777" w:rsidR="00335AE5" w:rsidRPr="00C638F5" w:rsidRDefault="00335AE5" w:rsidP="00335AE5">
            <w:pPr>
              <w:rPr>
                <w:i/>
                <w:iCs/>
                <w:sz w:val="18"/>
                <w:szCs w:val="18"/>
                <w:lang w:eastAsia="sk-SK"/>
              </w:rPr>
            </w:pPr>
            <w:r w:rsidRPr="00C638F5">
              <w:rPr>
                <w:i/>
                <w:iCs/>
                <w:sz w:val="18"/>
                <w:szCs w:val="18"/>
                <w:lang w:eastAsia="sk-SK"/>
              </w:rPr>
              <w:t xml:space="preserve"> B.2.</w:t>
            </w:r>
          </w:p>
        </w:tc>
        <w:tc>
          <w:tcPr>
            <w:tcW w:w="4661" w:type="dxa"/>
            <w:shd w:val="clear" w:color="auto" w:fill="auto"/>
            <w:vAlign w:val="bottom"/>
            <w:hideMark/>
          </w:tcPr>
          <w:p w14:paraId="16163C5D" w14:textId="77777777" w:rsidR="00335AE5" w:rsidRPr="00C638F5" w:rsidRDefault="00335AE5" w:rsidP="00335AE5">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obstaranie dlhodob</w:t>
            </w:r>
            <w:r w:rsidRPr="00C638F5">
              <w:rPr>
                <w:rFonts w:hint="eastAsia"/>
                <w:i/>
                <w:iCs/>
                <w:sz w:val="18"/>
                <w:szCs w:val="18"/>
                <w:lang w:eastAsia="sk-SK"/>
              </w:rPr>
              <w:t>é</w:t>
            </w:r>
            <w:r w:rsidRPr="00C638F5">
              <w:rPr>
                <w:i/>
                <w:iCs/>
                <w:sz w:val="18"/>
                <w:szCs w:val="18"/>
                <w:lang w:eastAsia="sk-SK"/>
              </w:rPr>
              <w:t>ho hmotn</w:t>
            </w:r>
            <w:r w:rsidRPr="00C638F5">
              <w:rPr>
                <w:rFonts w:hint="eastAsia"/>
                <w:i/>
                <w:iCs/>
                <w:sz w:val="18"/>
                <w:szCs w:val="18"/>
                <w:lang w:eastAsia="sk-SK"/>
              </w:rPr>
              <w:t>é</w:t>
            </w:r>
            <w:r w:rsidRPr="00C638F5">
              <w:rPr>
                <w:i/>
                <w:iCs/>
                <w:sz w:val="18"/>
                <w:szCs w:val="18"/>
                <w:lang w:eastAsia="sk-SK"/>
              </w:rPr>
              <w:t>ho majetku</w:t>
            </w:r>
          </w:p>
        </w:tc>
        <w:tc>
          <w:tcPr>
            <w:tcW w:w="1069" w:type="dxa"/>
            <w:vAlign w:val="bottom"/>
          </w:tcPr>
          <w:p w14:paraId="72F105BF" w14:textId="73E2F0DC" w:rsidR="00335AE5" w:rsidRPr="00A80B61" w:rsidRDefault="00335AE5" w:rsidP="00335AE5">
            <w:pPr>
              <w:jc w:val="right"/>
              <w:rPr>
                <w:i/>
                <w:iCs/>
                <w:sz w:val="18"/>
                <w:szCs w:val="18"/>
                <w:lang w:eastAsia="sk-SK"/>
              </w:rPr>
            </w:pPr>
            <w:r>
              <w:rPr>
                <w:i/>
                <w:iCs/>
                <w:sz w:val="18"/>
                <w:szCs w:val="18"/>
                <w:lang w:eastAsia="sk-SK"/>
              </w:rPr>
              <w:t>-58 065</w:t>
            </w:r>
          </w:p>
        </w:tc>
        <w:tc>
          <w:tcPr>
            <w:tcW w:w="1175" w:type="dxa"/>
            <w:shd w:val="clear" w:color="auto" w:fill="auto"/>
            <w:vAlign w:val="bottom"/>
          </w:tcPr>
          <w:p w14:paraId="6E167361" w14:textId="7B129509" w:rsidR="00335AE5" w:rsidRPr="00C638F5" w:rsidRDefault="00335AE5" w:rsidP="00335AE5">
            <w:pPr>
              <w:jc w:val="right"/>
              <w:rPr>
                <w:i/>
                <w:iCs/>
                <w:sz w:val="18"/>
                <w:szCs w:val="18"/>
                <w:lang w:eastAsia="sk-SK"/>
              </w:rPr>
            </w:pPr>
            <w:r w:rsidRPr="00A80B61">
              <w:rPr>
                <w:i/>
                <w:iCs/>
                <w:sz w:val="18"/>
                <w:szCs w:val="18"/>
                <w:lang w:eastAsia="sk-SK"/>
              </w:rPr>
              <w:t>-63 304</w:t>
            </w:r>
          </w:p>
        </w:tc>
      </w:tr>
      <w:tr w:rsidR="00335AE5" w:rsidRPr="00CF5BBB" w14:paraId="1A023BF3" w14:textId="77777777" w:rsidTr="00335AE5">
        <w:trPr>
          <w:trHeight w:val="240"/>
        </w:trPr>
        <w:tc>
          <w:tcPr>
            <w:tcW w:w="940" w:type="dxa"/>
            <w:shd w:val="clear" w:color="auto" w:fill="auto"/>
            <w:noWrap/>
            <w:vAlign w:val="bottom"/>
            <w:hideMark/>
          </w:tcPr>
          <w:p w14:paraId="112ADB02" w14:textId="77777777" w:rsidR="00335AE5" w:rsidRPr="00C638F5" w:rsidRDefault="00335AE5" w:rsidP="00335AE5">
            <w:pPr>
              <w:rPr>
                <w:i/>
                <w:iCs/>
                <w:sz w:val="18"/>
                <w:szCs w:val="18"/>
                <w:lang w:eastAsia="sk-SK"/>
              </w:rPr>
            </w:pPr>
            <w:r w:rsidRPr="00C638F5">
              <w:rPr>
                <w:i/>
                <w:iCs/>
                <w:sz w:val="18"/>
                <w:szCs w:val="18"/>
                <w:lang w:eastAsia="sk-SK"/>
              </w:rPr>
              <w:t xml:space="preserve"> B.5.</w:t>
            </w:r>
          </w:p>
        </w:tc>
        <w:tc>
          <w:tcPr>
            <w:tcW w:w="4661" w:type="dxa"/>
            <w:shd w:val="clear" w:color="auto" w:fill="auto"/>
            <w:vAlign w:val="bottom"/>
            <w:hideMark/>
          </w:tcPr>
          <w:p w14:paraId="3420A874" w14:textId="77777777" w:rsidR="00335AE5" w:rsidRPr="00C638F5" w:rsidRDefault="00335AE5" w:rsidP="00335AE5">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z predaja dlhodob</w:t>
            </w:r>
            <w:r w:rsidRPr="00C638F5">
              <w:rPr>
                <w:rFonts w:hint="eastAsia"/>
                <w:i/>
                <w:iCs/>
                <w:sz w:val="18"/>
                <w:szCs w:val="18"/>
                <w:lang w:eastAsia="sk-SK"/>
              </w:rPr>
              <w:t>é</w:t>
            </w:r>
            <w:r w:rsidRPr="00C638F5">
              <w:rPr>
                <w:i/>
                <w:iCs/>
                <w:sz w:val="18"/>
                <w:szCs w:val="18"/>
                <w:lang w:eastAsia="sk-SK"/>
              </w:rPr>
              <w:t>ho hmotn</w:t>
            </w:r>
            <w:r w:rsidRPr="00C638F5">
              <w:rPr>
                <w:rFonts w:hint="eastAsia"/>
                <w:i/>
                <w:iCs/>
                <w:sz w:val="18"/>
                <w:szCs w:val="18"/>
                <w:lang w:eastAsia="sk-SK"/>
              </w:rPr>
              <w:t>é</w:t>
            </w:r>
            <w:r w:rsidRPr="00C638F5">
              <w:rPr>
                <w:i/>
                <w:iCs/>
                <w:sz w:val="18"/>
                <w:szCs w:val="18"/>
                <w:lang w:eastAsia="sk-SK"/>
              </w:rPr>
              <w:t>ho majetku</w:t>
            </w:r>
          </w:p>
        </w:tc>
        <w:tc>
          <w:tcPr>
            <w:tcW w:w="1069" w:type="dxa"/>
            <w:vAlign w:val="bottom"/>
          </w:tcPr>
          <w:p w14:paraId="0E5D6A20" w14:textId="5D374719" w:rsidR="00335AE5" w:rsidRPr="00A80B61" w:rsidRDefault="00335AE5" w:rsidP="00335AE5">
            <w:pPr>
              <w:jc w:val="right"/>
              <w:rPr>
                <w:i/>
                <w:iCs/>
                <w:sz w:val="18"/>
                <w:szCs w:val="18"/>
                <w:lang w:eastAsia="sk-SK"/>
              </w:rPr>
            </w:pPr>
            <w:r>
              <w:rPr>
                <w:i/>
                <w:iCs/>
                <w:sz w:val="18"/>
                <w:szCs w:val="18"/>
                <w:lang w:eastAsia="sk-SK"/>
              </w:rPr>
              <w:t>2 982</w:t>
            </w:r>
          </w:p>
        </w:tc>
        <w:tc>
          <w:tcPr>
            <w:tcW w:w="1175" w:type="dxa"/>
            <w:shd w:val="clear" w:color="auto" w:fill="auto"/>
            <w:vAlign w:val="bottom"/>
          </w:tcPr>
          <w:p w14:paraId="63EB43FA" w14:textId="13B35643" w:rsidR="00335AE5" w:rsidRPr="00C638F5" w:rsidRDefault="00335AE5" w:rsidP="00335AE5">
            <w:pPr>
              <w:jc w:val="right"/>
              <w:rPr>
                <w:i/>
                <w:iCs/>
                <w:sz w:val="18"/>
                <w:szCs w:val="18"/>
                <w:lang w:eastAsia="sk-SK"/>
              </w:rPr>
            </w:pPr>
            <w:r w:rsidRPr="00A80B61">
              <w:rPr>
                <w:i/>
                <w:iCs/>
                <w:sz w:val="18"/>
                <w:szCs w:val="18"/>
                <w:lang w:eastAsia="sk-SK"/>
              </w:rPr>
              <w:t>21 234</w:t>
            </w:r>
          </w:p>
        </w:tc>
      </w:tr>
      <w:tr w:rsidR="00335AE5" w:rsidRPr="00CF5BBB" w14:paraId="56B735FF" w14:textId="77777777" w:rsidTr="00335AE5">
        <w:trPr>
          <w:trHeight w:val="240"/>
        </w:trPr>
        <w:tc>
          <w:tcPr>
            <w:tcW w:w="940" w:type="dxa"/>
            <w:shd w:val="clear" w:color="auto" w:fill="auto"/>
            <w:noWrap/>
            <w:vAlign w:val="bottom"/>
            <w:hideMark/>
          </w:tcPr>
          <w:p w14:paraId="62C2A780" w14:textId="77777777" w:rsidR="00335AE5" w:rsidRPr="00C638F5" w:rsidRDefault="00335AE5" w:rsidP="00335AE5">
            <w:pPr>
              <w:rPr>
                <w:b/>
                <w:bCs/>
                <w:sz w:val="18"/>
                <w:szCs w:val="18"/>
                <w:lang w:eastAsia="sk-SK"/>
              </w:rPr>
            </w:pPr>
            <w:r w:rsidRPr="00C638F5">
              <w:rPr>
                <w:b/>
                <w:bCs/>
                <w:sz w:val="18"/>
                <w:szCs w:val="18"/>
                <w:lang w:eastAsia="sk-SK"/>
              </w:rPr>
              <w:t xml:space="preserve"> B.</w:t>
            </w:r>
          </w:p>
        </w:tc>
        <w:tc>
          <w:tcPr>
            <w:tcW w:w="4661" w:type="dxa"/>
            <w:shd w:val="clear" w:color="auto" w:fill="auto"/>
            <w:vAlign w:val="bottom"/>
            <w:hideMark/>
          </w:tcPr>
          <w:p w14:paraId="60A0CB9D" w14:textId="77777777" w:rsidR="00335AE5" w:rsidRPr="00C638F5" w:rsidRDefault="00335AE5" w:rsidP="00335AE5">
            <w:pPr>
              <w:rPr>
                <w:b/>
                <w:bCs/>
                <w:sz w:val="18"/>
                <w:szCs w:val="18"/>
                <w:lang w:eastAsia="sk-SK"/>
              </w:rPr>
            </w:pP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é</w:t>
            </w: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investi</w:t>
            </w:r>
            <w:r w:rsidRPr="00C638F5">
              <w:rPr>
                <w:rFonts w:hint="eastAsia"/>
                <w:b/>
                <w:bCs/>
                <w:sz w:val="18"/>
                <w:szCs w:val="18"/>
                <w:lang w:eastAsia="sk-SK"/>
              </w:rPr>
              <w:t>č</w:t>
            </w:r>
            <w:r w:rsidRPr="00C638F5">
              <w:rPr>
                <w:b/>
                <w:bCs/>
                <w:sz w:val="18"/>
                <w:szCs w:val="18"/>
                <w:lang w:eastAsia="sk-SK"/>
              </w:rPr>
              <w:t xml:space="preserve">nej </w:t>
            </w:r>
            <w:r w:rsidRPr="00C638F5">
              <w:rPr>
                <w:rFonts w:hint="eastAsia"/>
                <w:b/>
                <w:bCs/>
                <w:sz w:val="18"/>
                <w:szCs w:val="18"/>
                <w:lang w:eastAsia="sk-SK"/>
              </w:rPr>
              <w:t>č</w:t>
            </w:r>
            <w:r w:rsidRPr="00C638F5">
              <w:rPr>
                <w:b/>
                <w:bCs/>
                <w:sz w:val="18"/>
                <w:szCs w:val="18"/>
                <w:lang w:eastAsia="sk-SK"/>
              </w:rPr>
              <w:t>innosti (s</w:t>
            </w:r>
            <w:r w:rsidRPr="00C638F5">
              <w:rPr>
                <w:rFonts w:hint="eastAsia"/>
                <w:b/>
                <w:bCs/>
                <w:sz w:val="18"/>
                <w:szCs w:val="18"/>
                <w:lang w:eastAsia="sk-SK"/>
              </w:rPr>
              <w:t>úč</w:t>
            </w:r>
            <w:r w:rsidRPr="00C638F5">
              <w:rPr>
                <w:b/>
                <w:bCs/>
                <w:sz w:val="18"/>
                <w:szCs w:val="18"/>
                <w:lang w:eastAsia="sk-SK"/>
              </w:rPr>
              <w:t>et B1 a</w:t>
            </w:r>
            <w:r w:rsidRPr="00C638F5">
              <w:rPr>
                <w:rFonts w:hint="eastAsia"/>
                <w:b/>
                <w:bCs/>
                <w:sz w:val="18"/>
                <w:szCs w:val="18"/>
                <w:lang w:eastAsia="sk-SK"/>
              </w:rPr>
              <w:t>ž</w:t>
            </w:r>
            <w:r w:rsidRPr="00C638F5">
              <w:rPr>
                <w:b/>
                <w:bCs/>
                <w:sz w:val="18"/>
                <w:szCs w:val="18"/>
                <w:lang w:eastAsia="sk-SK"/>
              </w:rPr>
              <w:t xml:space="preserve"> B 20)</w:t>
            </w:r>
            <w:r w:rsidRPr="00C638F5">
              <w:rPr>
                <w:rFonts w:hint="eastAsia"/>
                <w:b/>
                <w:bCs/>
                <w:sz w:val="18"/>
                <w:szCs w:val="18"/>
                <w:lang w:eastAsia="sk-SK"/>
              </w:rPr>
              <w:t>¤</w:t>
            </w:r>
          </w:p>
        </w:tc>
        <w:tc>
          <w:tcPr>
            <w:tcW w:w="1069" w:type="dxa"/>
            <w:vAlign w:val="bottom"/>
          </w:tcPr>
          <w:p w14:paraId="5E89AC7C" w14:textId="44E0A6F1" w:rsidR="00335AE5" w:rsidRPr="00A80B61" w:rsidRDefault="00335AE5" w:rsidP="00335AE5">
            <w:pPr>
              <w:jc w:val="right"/>
              <w:rPr>
                <w:b/>
                <w:bCs/>
                <w:sz w:val="18"/>
                <w:szCs w:val="18"/>
                <w:lang w:eastAsia="sk-SK"/>
              </w:rPr>
            </w:pPr>
            <w:r>
              <w:rPr>
                <w:b/>
                <w:bCs/>
                <w:sz w:val="18"/>
                <w:szCs w:val="18"/>
                <w:lang w:eastAsia="sk-SK"/>
              </w:rPr>
              <w:t>-55 083</w:t>
            </w:r>
          </w:p>
        </w:tc>
        <w:tc>
          <w:tcPr>
            <w:tcW w:w="1175" w:type="dxa"/>
            <w:shd w:val="clear" w:color="auto" w:fill="auto"/>
            <w:vAlign w:val="bottom"/>
          </w:tcPr>
          <w:p w14:paraId="13B03861" w14:textId="5A5377E6" w:rsidR="00335AE5" w:rsidRPr="00C638F5" w:rsidRDefault="00335AE5" w:rsidP="00335AE5">
            <w:pPr>
              <w:jc w:val="right"/>
              <w:rPr>
                <w:b/>
                <w:bCs/>
                <w:sz w:val="18"/>
                <w:szCs w:val="18"/>
                <w:lang w:eastAsia="sk-SK"/>
              </w:rPr>
            </w:pPr>
            <w:r w:rsidRPr="00A80B61">
              <w:rPr>
                <w:b/>
                <w:bCs/>
                <w:sz w:val="18"/>
                <w:szCs w:val="18"/>
                <w:lang w:eastAsia="sk-SK"/>
              </w:rPr>
              <w:t>-51 205</w:t>
            </w:r>
          </w:p>
        </w:tc>
      </w:tr>
      <w:tr w:rsidR="00A80B61" w:rsidRPr="00CF5BBB" w14:paraId="0241AC96" w14:textId="77777777" w:rsidTr="00335AE5">
        <w:trPr>
          <w:trHeight w:val="240"/>
        </w:trPr>
        <w:tc>
          <w:tcPr>
            <w:tcW w:w="940" w:type="dxa"/>
            <w:shd w:val="clear" w:color="auto" w:fill="auto"/>
            <w:noWrap/>
            <w:vAlign w:val="bottom"/>
            <w:hideMark/>
          </w:tcPr>
          <w:p w14:paraId="4D9F4D47" w14:textId="77777777" w:rsidR="00A80B61" w:rsidRPr="00C638F5" w:rsidRDefault="00A80B61" w:rsidP="00E456EA">
            <w:pPr>
              <w:rPr>
                <w:sz w:val="18"/>
                <w:szCs w:val="18"/>
                <w:lang w:eastAsia="sk-SK"/>
              </w:rPr>
            </w:pPr>
            <w:r w:rsidRPr="00C638F5">
              <w:rPr>
                <w:sz w:val="18"/>
                <w:szCs w:val="18"/>
                <w:lang w:eastAsia="sk-SK"/>
              </w:rPr>
              <w:t xml:space="preserve"> </w:t>
            </w:r>
          </w:p>
        </w:tc>
        <w:tc>
          <w:tcPr>
            <w:tcW w:w="4661" w:type="dxa"/>
            <w:shd w:val="clear" w:color="auto" w:fill="auto"/>
            <w:vAlign w:val="bottom"/>
            <w:hideMark/>
          </w:tcPr>
          <w:p w14:paraId="73648E3B" w14:textId="77777777" w:rsidR="00A80B61" w:rsidRPr="00C638F5" w:rsidRDefault="00A80B61" w:rsidP="00E456EA">
            <w:pPr>
              <w:rPr>
                <w:b/>
                <w:bCs/>
                <w:sz w:val="18"/>
                <w:szCs w:val="18"/>
                <w:lang w:eastAsia="sk-SK"/>
              </w:rPr>
            </w:pP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finan</w:t>
            </w:r>
            <w:r w:rsidRPr="00C638F5">
              <w:rPr>
                <w:rFonts w:hint="eastAsia"/>
                <w:b/>
                <w:bCs/>
                <w:sz w:val="18"/>
                <w:szCs w:val="18"/>
                <w:lang w:eastAsia="sk-SK"/>
              </w:rPr>
              <w:t>č</w:t>
            </w:r>
            <w:r w:rsidRPr="00C638F5">
              <w:rPr>
                <w:b/>
                <w:bCs/>
                <w:sz w:val="18"/>
                <w:szCs w:val="18"/>
                <w:lang w:eastAsia="sk-SK"/>
              </w:rPr>
              <w:t xml:space="preserve">nej </w:t>
            </w:r>
            <w:r w:rsidRPr="00C638F5">
              <w:rPr>
                <w:rFonts w:hint="eastAsia"/>
                <w:b/>
                <w:bCs/>
                <w:sz w:val="18"/>
                <w:szCs w:val="18"/>
                <w:lang w:eastAsia="sk-SK"/>
              </w:rPr>
              <w:t>č</w:t>
            </w:r>
            <w:r w:rsidRPr="00C638F5">
              <w:rPr>
                <w:b/>
                <w:bCs/>
                <w:sz w:val="18"/>
                <w:szCs w:val="18"/>
                <w:lang w:eastAsia="sk-SK"/>
              </w:rPr>
              <w:t xml:space="preserve">innosti </w:t>
            </w:r>
          </w:p>
        </w:tc>
        <w:tc>
          <w:tcPr>
            <w:tcW w:w="1069" w:type="dxa"/>
            <w:vAlign w:val="bottom"/>
          </w:tcPr>
          <w:p w14:paraId="55BF0D12" w14:textId="77777777" w:rsidR="00A80B61" w:rsidRPr="00A80B61" w:rsidRDefault="00A80B61" w:rsidP="00A80B61">
            <w:pPr>
              <w:jc w:val="right"/>
              <w:rPr>
                <w:sz w:val="18"/>
                <w:szCs w:val="18"/>
                <w:lang w:eastAsia="sk-SK"/>
              </w:rPr>
            </w:pPr>
          </w:p>
        </w:tc>
        <w:tc>
          <w:tcPr>
            <w:tcW w:w="1175" w:type="dxa"/>
            <w:shd w:val="clear" w:color="auto" w:fill="auto"/>
            <w:vAlign w:val="bottom"/>
          </w:tcPr>
          <w:p w14:paraId="73B16DC8" w14:textId="62AB03D6" w:rsidR="00A80B61" w:rsidRPr="00C638F5" w:rsidRDefault="00A80B61" w:rsidP="00E456EA">
            <w:pPr>
              <w:rPr>
                <w:b/>
                <w:bCs/>
                <w:sz w:val="18"/>
                <w:szCs w:val="18"/>
                <w:lang w:eastAsia="sk-SK"/>
              </w:rPr>
            </w:pPr>
          </w:p>
        </w:tc>
      </w:tr>
      <w:tr w:rsidR="00A80B61" w:rsidRPr="00CF5BBB" w14:paraId="237FA97D" w14:textId="77777777" w:rsidTr="00335AE5">
        <w:trPr>
          <w:trHeight w:val="240"/>
        </w:trPr>
        <w:tc>
          <w:tcPr>
            <w:tcW w:w="940" w:type="dxa"/>
            <w:shd w:val="clear" w:color="auto" w:fill="auto"/>
            <w:noWrap/>
            <w:vAlign w:val="bottom"/>
            <w:hideMark/>
          </w:tcPr>
          <w:p w14:paraId="2C86A207" w14:textId="77777777" w:rsidR="00A80B61" w:rsidRPr="00C638F5" w:rsidRDefault="00A80B61" w:rsidP="00E456EA">
            <w:pPr>
              <w:rPr>
                <w:i/>
                <w:iCs/>
                <w:sz w:val="18"/>
                <w:szCs w:val="18"/>
                <w:lang w:eastAsia="sk-SK"/>
              </w:rPr>
            </w:pPr>
            <w:r w:rsidRPr="00C638F5">
              <w:rPr>
                <w:i/>
                <w:iCs/>
                <w:sz w:val="18"/>
                <w:szCs w:val="18"/>
                <w:lang w:eastAsia="sk-SK"/>
              </w:rPr>
              <w:t xml:space="preserve"> C.1.</w:t>
            </w:r>
          </w:p>
        </w:tc>
        <w:tc>
          <w:tcPr>
            <w:tcW w:w="4661" w:type="dxa"/>
            <w:shd w:val="clear" w:color="auto" w:fill="auto"/>
            <w:vAlign w:val="bottom"/>
            <w:hideMark/>
          </w:tcPr>
          <w:p w14:paraId="4402AE7A" w14:textId="77777777" w:rsidR="00A80B61" w:rsidRPr="00C638F5" w:rsidRDefault="00A80B61" w:rsidP="00E456EA">
            <w:pPr>
              <w:rPr>
                <w:i/>
                <w:iCs/>
                <w:sz w:val="18"/>
                <w:szCs w:val="18"/>
                <w:lang w:eastAsia="sk-SK"/>
              </w:rPr>
            </w:pPr>
            <w:r w:rsidRPr="00C638F5">
              <w:rPr>
                <w:i/>
                <w:iCs/>
                <w:sz w:val="18"/>
                <w:szCs w:val="18"/>
                <w:lang w:eastAsia="sk-SK"/>
              </w:rPr>
              <w:t xml:space="preserve">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vo vlastnom iman</w:t>
            </w:r>
            <w:r w:rsidRPr="00C638F5">
              <w:rPr>
                <w:rFonts w:hint="eastAsia"/>
                <w:i/>
                <w:iCs/>
                <w:sz w:val="18"/>
                <w:szCs w:val="18"/>
                <w:lang w:eastAsia="sk-SK"/>
              </w:rPr>
              <w:t>í</w:t>
            </w:r>
            <w:r w:rsidRPr="00C638F5">
              <w:rPr>
                <w:i/>
                <w:iCs/>
                <w:sz w:val="18"/>
                <w:szCs w:val="18"/>
                <w:lang w:eastAsia="sk-SK"/>
              </w:rPr>
              <w:t xml:space="preserve"> (s</w:t>
            </w:r>
            <w:r w:rsidRPr="00C638F5">
              <w:rPr>
                <w:rFonts w:hint="eastAsia"/>
                <w:i/>
                <w:iCs/>
                <w:sz w:val="18"/>
                <w:szCs w:val="18"/>
                <w:lang w:eastAsia="sk-SK"/>
              </w:rPr>
              <w:t>úč</w:t>
            </w:r>
            <w:r w:rsidRPr="00C638F5">
              <w:rPr>
                <w:i/>
                <w:iCs/>
                <w:sz w:val="18"/>
                <w:szCs w:val="18"/>
                <w:lang w:eastAsia="sk-SK"/>
              </w:rPr>
              <w:t>et C 1.1 a</w:t>
            </w:r>
            <w:r w:rsidRPr="00C638F5">
              <w:rPr>
                <w:rFonts w:hint="eastAsia"/>
                <w:i/>
                <w:iCs/>
                <w:sz w:val="18"/>
                <w:szCs w:val="18"/>
                <w:lang w:eastAsia="sk-SK"/>
              </w:rPr>
              <w:t>ž</w:t>
            </w:r>
            <w:r w:rsidRPr="00C638F5">
              <w:rPr>
                <w:i/>
                <w:iCs/>
                <w:sz w:val="18"/>
                <w:szCs w:val="18"/>
                <w:lang w:eastAsia="sk-SK"/>
              </w:rPr>
              <w:t xml:space="preserve"> C 1.8)</w:t>
            </w:r>
          </w:p>
        </w:tc>
        <w:tc>
          <w:tcPr>
            <w:tcW w:w="1069" w:type="dxa"/>
            <w:vAlign w:val="bottom"/>
          </w:tcPr>
          <w:p w14:paraId="52627D8E" w14:textId="3E6DF6FB" w:rsidR="00A80B61" w:rsidRPr="00A80B61" w:rsidRDefault="00A80B61" w:rsidP="00A80B61">
            <w:pPr>
              <w:jc w:val="right"/>
              <w:rPr>
                <w:i/>
                <w:iCs/>
                <w:sz w:val="18"/>
                <w:szCs w:val="18"/>
                <w:lang w:eastAsia="sk-SK"/>
              </w:rPr>
            </w:pPr>
            <w:r w:rsidRPr="00A80B61">
              <w:rPr>
                <w:i/>
                <w:iCs/>
                <w:sz w:val="18"/>
                <w:szCs w:val="18"/>
                <w:lang w:eastAsia="sk-SK"/>
              </w:rPr>
              <w:t>0</w:t>
            </w:r>
          </w:p>
        </w:tc>
        <w:tc>
          <w:tcPr>
            <w:tcW w:w="1175" w:type="dxa"/>
            <w:shd w:val="clear" w:color="auto" w:fill="auto"/>
            <w:vAlign w:val="bottom"/>
          </w:tcPr>
          <w:p w14:paraId="35EC5730" w14:textId="1D654DB3" w:rsidR="00A80B61" w:rsidRPr="00C638F5" w:rsidRDefault="00A80B61" w:rsidP="00E456EA">
            <w:pPr>
              <w:jc w:val="right"/>
              <w:rPr>
                <w:i/>
                <w:iCs/>
                <w:sz w:val="18"/>
                <w:szCs w:val="18"/>
                <w:lang w:eastAsia="sk-SK"/>
              </w:rPr>
            </w:pPr>
            <w:r>
              <w:rPr>
                <w:i/>
                <w:iCs/>
                <w:sz w:val="18"/>
                <w:szCs w:val="18"/>
                <w:lang w:eastAsia="sk-SK"/>
              </w:rPr>
              <w:t>0</w:t>
            </w:r>
          </w:p>
        </w:tc>
      </w:tr>
      <w:tr w:rsidR="00A80B61" w:rsidRPr="00CF5BBB" w14:paraId="67C91B8D" w14:textId="77777777" w:rsidTr="00335AE5">
        <w:trPr>
          <w:trHeight w:val="240"/>
        </w:trPr>
        <w:tc>
          <w:tcPr>
            <w:tcW w:w="940" w:type="dxa"/>
            <w:shd w:val="clear" w:color="auto" w:fill="auto"/>
            <w:noWrap/>
            <w:vAlign w:val="bottom"/>
            <w:hideMark/>
          </w:tcPr>
          <w:p w14:paraId="7395E9C3" w14:textId="77777777" w:rsidR="00A80B61" w:rsidRPr="00C638F5" w:rsidRDefault="00A80B61" w:rsidP="00E456EA">
            <w:pPr>
              <w:rPr>
                <w:sz w:val="18"/>
                <w:szCs w:val="18"/>
                <w:lang w:eastAsia="sk-SK"/>
              </w:rPr>
            </w:pPr>
            <w:r w:rsidRPr="00C638F5">
              <w:rPr>
                <w:sz w:val="18"/>
                <w:szCs w:val="18"/>
                <w:lang w:eastAsia="sk-SK"/>
              </w:rPr>
              <w:t xml:space="preserve"> C.1.1.</w:t>
            </w:r>
          </w:p>
        </w:tc>
        <w:tc>
          <w:tcPr>
            <w:tcW w:w="4661" w:type="dxa"/>
            <w:shd w:val="clear" w:color="auto" w:fill="auto"/>
            <w:vAlign w:val="bottom"/>
            <w:hideMark/>
          </w:tcPr>
          <w:p w14:paraId="5935D75F" w14:textId="77777777" w:rsidR="00A80B61" w:rsidRPr="00C638F5" w:rsidRDefault="00A80B61" w:rsidP="00E456EA">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jmy z up</w:t>
            </w:r>
            <w:r w:rsidRPr="00C638F5">
              <w:rPr>
                <w:rFonts w:hint="eastAsia"/>
                <w:sz w:val="18"/>
                <w:szCs w:val="18"/>
                <w:lang w:eastAsia="sk-SK"/>
              </w:rPr>
              <w:t>í</w:t>
            </w:r>
            <w:r w:rsidRPr="00C638F5">
              <w:rPr>
                <w:sz w:val="18"/>
                <w:szCs w:val="18"/>
                <w:lang w:eastAsia="sk-SK"/>
              </w:rPr>
              <w:t>san</w:t>
            </w:r>
            <w:r w:rsidRPr="00C638F5">
              <w:rPr>
                <w:rFonts w:hint="eastAsia"/>
                <w:sz w:val="18"/>
                <w:szCs w:val="18"/>
                <w:lang w:eastAsia="sk-SK"/>
              </w:rPr>
              <w:t>ý</w:t>
            </w:r>
            <w:r w:rsidRPr="00C638F5">
              <w:rPr>
                <w:sz w:val="18"/>
                <w:szCs w:val="18"/>
                <w:lang w:eastAsia="sk-SK"/>
              </w:rPr>
              <w:t>ch akci</w:t>
            </w:r>
            <w:r w:rsidRPr="00C638F5">
              <w:rPr>
                <w:rFonts w:hint="eastAsia"/>
                <w:sz w:val="18"/>
                <w:szCs w:val="18"/>
                <w:lang w:eastAsia="sk-SK"/>
              </w:rPr>
              <w:t>í</w:t>
            </w:r>
            <w:r w:rsidRPr="00C638F5">
              <w:rPr>
                <w:sz w:val="18"/>
                <w:szCs w:val="18"/>
                <w:lang w:eastAsia="sk-SK"/>
              </w:rPr>
              <w:t xml:space="preserve"> a obchodn</w:t>
            </w:r>
            <w:r w:rsidRPr="00C638F5">
              <w:rPr>
                <w:rFonts w:hint="eastAsia"/>
                <w:sz w:val="18"/>
                <w:szCs w:val="18"/>
                <w:lang w:eastAsia="sk-SK"/>
              </w:rPr>
              <w:t>ý</w:t>
            </w:r>
            <w:r w:rsidRPr="00C638F5">
              <w:rPr>
                <w:sz w:val="18"/>
                <w:szCs w:val="18"/>
                <w:lang w:eastAsia="sk-SK"/>
              </w:rPr>
              <w:t>ch podielov</w:t>
            </w:r>
          </w:p>
        </w:tc>
        <w:tc>
          <w:tcPr>
            <w:tcW w:w="1069" w:type="dxa"/>
            <w:vAlign w:val="bottom"/>
          </w:tcPr>
          <w:p w14:paraId="30652501" w14:textId="77777777" w:rsidR="00A80B61" w:rsidRPr="00C638F5" w:rsidRDefault="00A80B61" w:rsidP="00A80B61">
            <w:pPr>
              <w:jc w:val="right"/>
              <w:rPr>
                <w:sz w:val="18"/>
                <w:szCs w:val="18"/>
                <w:lang w:eastAsia="sk-SK"/>
              </w:rPr>
            </w:pPr>
          </w:p>
        </w:tc>
        <w:tc>
          <w:tcPr>
            <w:tcW w:w="1175" w:type="dxa"/>
            <w:shd w:val="clear" w:color="auto" w:fill="auto"/>
            <w:vAlign w:val="bottom"/>
          </w:tcPr>
          <w:p w14:paraId="01944955" w14:textId="27778CE6" w:rsidR="00A80B61" w:rsidRPr="00C638F5" w:rsidRDefault="00A80B61" w:rsidP="00E456EA">
            <w:pPr>
              <w:rPr>
                <w:sz w:val="18"/>
                <w:szCs w:val="18"/>
                <w:lang w:eastAsia="sk-SK"/>
              </w:rPr>
            </w:pPr>
          </w:p>
        </w:tc>
      </w:tr>
      <w:tr w:rsidR="00A80B61" w:rsidRPr="00CF5BBB" w14:paraId="58B62238" w14:textId="77777777" w:rsidTr="00335AE5">
        <w:trPr>
          <w:trHeight w:val="480"/>
        </w:trPr>
        <w:tc>
          <w:tcPr>
            <w:tcW w:w="940" w:type="dxa"/>
            <w:shd w:val="clear" w:color="auto" w:fill="auto"/>
            <w:noWrap/>
            <w:vAlign w:val="bottom"/>
            <w:hideMark/>
          </w:tcPr>
          <w:p w14:paraId="2932CEBF" w14:textId="77777777" w:rsidR="00A80B61" w:rsidRPr="00C638F5" w:rsidRDefault="00A80B61" w:rsidP="00E456EA">
            <w:pPr>
              <w:rPr>
                <w:sz w:val="18"/>
                <w:szCs w:val="18"/>
                <w:lang w:eastAsia="sk-SK"/>
              </w:rPr>
            </w:pPr>
            <w:r w:rsidRPr="00C638F5">
              <w:rPr>
                <w:sz w:val="18"/>
                <w:szCs w:val="18"/>
                <w:lang w:eastAsia="sk-SK"/>
              </w:rPr>
              <w:t xml:space="preserve"> C.1.2.</w:t>
            </w:r>
          </w:p>
        </w:tc>
        <w:tc>
          <w:tcPr>
            <w:tcW w:w="4661" w:type="dxa"/>
            <w:shd w:val="clear" w:color="auto" w:fill="auto"/>
            <w:vAlign w:val="bottom"/>
            <w:hideMark/>
          </w:tcPr>
          <w:p w14:paraId="1D32415E" w14:textId="77777777" w:rsidR="00A80B61" w:rsidRPr="00C638F5" w:rsidRDefault="00A80B61" w:rsidP="00E456EA">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 xml:space="preserve">jmy z </w:t>
            </w:r>
            <w:r w:rsidRPr="00C638F5">
              <w:rPr>
                <w:rFonts w:hint="eastAsia"/>
                <w:sz w:val="18"/>
                <w:szCs w:val="18"/>
                <w:lang w:eastAsia="sk-SK"/>
              </w:rPr>
              <w:t>ď</w:t>
            </w:r>
            <w:r w:rsidRPr="00C638F5">
              <w:rPr>
                <w:sz w:val="18"/>
                <w:szCs w:val="18"/>
                <w:lang w:eastAsia="sk-SK"/>
              </w:rPr>
              <w:t>al</w:t>
            </w:r>
            <w:r w:rsidRPr="00C638F5">
              <w:rPr>
                <w:rFonts w:hint="eastAsia"/>
                <w:sz w:val="18"/>
                <w:szCs w:val="18"/>
                <w:lang w:eastAsia="sk-SK"/>
              </w:rPr>
              <w:t>ší</w:t>
            </w:r>
            <w:r w:rsidRPr="00C638F5">
              <w:rPr>
                <w:sz w:val="18"/>
                <w:szCs w:val="18"/>
                <w:lang w:eastAsia="sk-SK"/>
              </w:rPr>
              <w:t>ch vkladov do vlastn</w:t>
            </w:r>
            <w:r w:rsidRPr="00C638F5">
              <w:rPr>
                <w:rFonts w:hint="eastAsia"/>
                <w:sz w:val="18"/>
                <w:szCs w:val="18"/>
                <w:lang w:eastAsia="sk-SK"/>
              </w:rPr>
              <w:t>é</w:t>
            </w:r>
            <w:r w:rsidRPr="00C638F5">
              <w:rPr>
                <w:sz w:val="18"/>
                <w:szCs w:val="18"/>
                <w:lang w:eastAsia="sk-SK"/>
              </w:rPr>
              <w:t>ho imania spolo</w:t>
            </w:r>
            <w:r w:rsidRPr="00C638F5">
              <w:rPr>
                <w:rFonts w:hint="eastAsia"/>
                <w:sz w:val="18"/>
                <w:szCs w:val="18"/>
                <w:lang w:eastAsia="sk-SK"/>
              </w:rPr>
              <w:t>č</w:t>
            </w:r>
            <w:r w:rsidRPr="00C638F5">
              <w:rPr>
                <w:sz w:val="18"/>
                <w:szCs w:val="18"/>
                <w:lang w:eastAsia="sk-SK"/>
              </w:rPr>
              <w:t>n</w:t>
            </w:r>
            <w:r w:rsidRPr="00C638F5">
              <w:rPr>
                <w:rFonts w:hint="eastAsia"/>
                <w:sz w:val="18"/>
                <w:szCs w:val="18"/>
                <w:lang w:eastAsia="sk-SK"/>
              </w:rPr>
              <w:t>í</w:t>
            </w:r>
            <w:r w:rsidRPr="00C638F5">
              <w:rPr>
                <w:sz w:val="18"/>
                <w:szCs w:val="18"/>
                <w:lang w:eastAsia="sk-SK"/>
              </w:rPr>
              <w:t>kmi alebo fyzickou osobou, ktor</w:t>
            </w:r>
            <w:r w:rsidRPr="00C638F5">
              <w:rPr>
                <w:rFonts w:hint="eastAsia"/>
                <w:sz w:val="18"/>
                <w:szCs w:val="18"/>
                <w:lang w:eastAsia="sk-SK"/>
              </w:rPr>
              <w:t>á</w:t>
            </w:r>
            <w:r w:rsidRPr="00C638F5">
              <w:rPr>
                <w:sz w:val="18"/>
                <w:szCs w:val="18"/>
                <w:lang w:eastAsia="sk-SK"/>
              </w:rPr>
              <w:t xml:space="preserve"> je </w:t>
            </w:r>
            <w:r w:rsidRPr="00C638F5">
              <w:rPr>
                <w:rFonts w:hint="eastAsia"/>
                <w:sz w:val="18"/>
                <w:szCs w:val="18"/>
                <w:lang w:eastAsia="sk-SK"/>
              </w:rPr>
              <w:t>úč</w:t>
            </w:r>
            <w:r w:rsidRPr="00C638F5">
              <w:rPr>
                <w:sz w:val="18"/>
                <w:szCs w:val="18"/>
                <w:lang w:eastAsia="sk-SK"/>
              </w:rPr>
              <w:t>tovnou jednotkou</w:t>
            </w:r>
            <w:r w:rsidRPr="00C638F5">
              <w:rPr>
                <w:rFonts w:hint="eastAsia"/>
                <w:sz w:val="18"/>
                <w:szCs w:val="18"/>
                <w:lang w:eastAsia="sk-SK"/>
              </w:rPr>
              <w:t>¤</w:t>
            </w:r>
          </w:p>
        </w:tc>
        <w:tc>
          <w:tcPr>
            <w:tcW w:w="1069" w:type="dxa"/>
            <w:vAlign w:val="bottom"/>
          </w:tcPr>
          <w:p w14:paraId="20556E6C" w14:textId="1BA8DCE5" w:rsidR="00A80B61" w:rsidRDefault="00A80B61" w:rsidP="00A80B61">
            <w:pPr>
              <w:jc w:val="right"/>
              <w:rPr>
                <w:sz w:val="18"/>
                <w:szCs w:val="18"/>
                <w:lang w:eastAsia="sk-SK"/>
              </w:rPr>
            </w:pPr>
            <w:r>
              <w:rPr>
                <w:sz w:val="18"/>
                <w:szCs w:val="18"/>
                <w:lang w:eastAsia="sk-SK"/>
              </w:rPr>
              <w:t>0</w:t>
            </w:r>
          </w:p>
        </w:tc>
        <w:tc>
          <w:tcPr>
            <w:tcW w:w="1175" w:type="dxa"/>
            <w:shd w:val="clear" w:color="auto" w:fill="auto"/>
            <w:vAlign w:val="bottom"/>
          </w:tcPr>
          <w:p w14:paraId="2C026DAB" w14:textId="33495BD9" w:rsidR="00A80B61" w:rsidRPr="00C638F5" w:rsidRDefault="00A80B61" w:rsidP="00E456EA">
            <w:pPr>
              <w:jc w:val="right"/>
              <w:rPr>
                <w:sz w:val="18"/>
                <w:szCs w:val="18"/>
                <w:lang w:eastAsia="sk-SK"/>
              </w:rPr>
            </w:pPr>
            <w:r>
              <w:rPr>
                <w:sz w:val="18"/>
                <w:szCs w:val="18"/>
                <w:lang w:eastAsia="sk-SK"/>
              </w:rPr>
              <w:t>0</w:t>
            </w:r>
          </w:p>
        </w:tc>
      </w:tr>
      <w:tr w:rsidR="00A80B61" w:rsidRPr="00CF5BBB" w14:paraId="3A304EAC" w14:textId="77777777" w:rsidTr="00335AE5">
        <w:trPr>
          <w:trHeight w:val="240"/>
        </w:trPr>
        <w:tc>
          <w:tcPr>
            <w:tcW w:w="940" w:type="dxa"/>
            <w:shd w:val="clear" w:color="auto" w:fill="auto"/>
            <w:noWrap/>
            <w:vAlign w:val="bottom"/>
            <w:hideMark/>
          </w:tcPr>
          <w:p w14:paraId="5E4BAFDC" w14:textId="77777777" w:rsidR="00A80B61" w:rsidRPr="00C638F5" w:rsidRDefault="00A80B61" w:rsidP="00E456EA">
            <w:pPr>
              <w:rPr>
                <w:sz w:val="18"/>
                <w:szCs w:val="18"/>
                <w:lang w:eastAsia="sk-SK"/>
              </w:rPr>
            </w:pPr>
            <w:r w:rsidRPr="00C638F5">
              <w:rPr>
                <w:sz w:val="18"/>
                <w:szCs w:val="18"/>
                <w:lang w:eastAsia="sk-SK"/>
              </w:rPr>
              <w:t xml:space="preserve"> C.1.3.</w:t>
            </w:r>
          </w:p>
        </w:tc>
        <w:tc>
          <w:tcPr>
            <w:tcW w:w="4661" w:type="dxa"/>
            <w:shd w:val="clear" w:color="auto" w:fill="auto"/>
            <w:vAlign w:val="bottom"/>
            <w:hideMark/>
          </w:tcPr>
          <w:p w14:paraId="18A66BE2" w14:textId="77777777" w:rsidR="00A80B61" w:rsidRPr="00C638F5" w:rsidRDefault="00A80B61" w:rsidP="00E456EA">
            <w:pPr>
              <w:rPr>
                <w:sz w:val="18"/>
                <w:szCs w:val="18"/>
                <w:lang w:eastAsia="sk-SK"/>
              </w:rPr>
            </w:pPr>
            <w:r w:rsidRPr="00C638F5">
              <w:rPr>
                <w:sz w:val="18"/>
                <w:szCs w:val="18"/>
                <w:lang w:eastAsia="sk-SK"/>
              </w:rPr>
              <w:t xml:space="preserve"> Prijat</w:t>
            </w:r>
            <w:r w:rsidRPr="00C638F5">
              <w:rPr>
                <w:rFonts w:hint="eastAsia"/>
                <w:sz w:val="18"/>
                <w:szCs w:val="18"/>
                <w:lang w:eastAsia="sk-SK"/>
              </w:rPr>
              <w:t>é</w:t>
            </w:r>
            <w:r w:rsidRPr="00C638F5">
              <w:rPr>
                <w:sz w:val="18"/>
                <w:szCs w:val="18"/>
                <w:lang w:eastAsia="sk-SK"/>
              </w:rPr>
              <w:t xml:space="preserve">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é</w:t>
            </w:r>
            <w:r w:rsidRPr="00C638F5">
              <w:rPr>
                <w:sz w:val="18"/>
                <w:szCs w:val="18"/>
                <w:lang w:eastAsia="sk-SK"/>
              </w:rPr>
              <w:t xml:space="preserve"> dary</w:t>
            </w:r>
          </w:p>
        </w:tc>
        <w:tc>
          <w:tcPr>
            <w:tcW w:w="1069" w:type="dxa"/>
            <w:vAlign w:val="bottom"/>
          </w:tcPr>
          <w:p w14:paraId="48F3C7D4" w14:textId="77777777" w:rsidR="00A80B61" w:rsidRPr="00C638F5" w:rsidRDefault="00A80B61" w:rsidP="00A80B61">
            <w:pPr>
              <w:jc w:val="right"/>
              <w:rPr>
                <w:sz w:val="18"/>
                <w:szCs w:val="18"/>
                <w:lang w:eastAsia="sk-SK"/>
              </w:rPr>
            </w:pPr>
          </w:p>
        </w:tc>
        <w:tc>
          <w:tcPr>
            <w:tcW w:w="1175" w:type="dxa"/>
            <w:shd w:val="clear" w:color="auto" w:fill="auto"/>
            <w:vAlign w:val="bottom"/>
          </w:tcPr>
          <w:p w14:paraId="4385723A" w14:textId="0879EFDE" w:rsidR="00A80B61" w:rsidRPr="00C638F5" w:rsidRDefault="00A80B61" w:rsidP="00E456EA">
            <w:pPr>
              <w:rPr>
                <w:sz w:val="18"/>
                <w:szCs w:val="18"/>
                <w:lang w:eastAsia="sk-SK"/>
              </w:rPr>
            </w:pPr>
          </w:p>
        </w:tc>
      </w:tr>
      <w:tr w:rsidR="00A80B61" w:rsidRPr="00CF5BBB" w14:paraId="0999C93A" w14:textId="77777777" w:rsidTr="00335AE5">
        <w:trPr>
          <w:trHeight w:val="240"/>
        </w:trPr>
        <w:tc>
          <w:tcPr>
            <w:tcW w:w="940" w:type="dxa"/>
            <w:shd w:val="clear" w:color="auto" w:fill="auto"/>
            <w:noWrap/>
            <w:vAlign w:val="bottom"/>
            <w:hideMark/>
          </w:tcPr>
          <w:p w14:paraId="6A46F306" w14:textId="77777777" w:rsidR="00A80B61" w:rsidRPr="00C638F5" w:rsidRDefault="00A80B61" w:rsidP="00E456EA">
            <w:pPr>
              <w:rPr>
                <w:sz w:val="18"/>
                <w:szCs w:val="18"/>
                <w:lang w:eastAsia="sk-SK"/>
              </w:rPr>
            </w:pPr>
            <w:r w:rsidRPr="00C638F5">
              <w:rPr>
                <w:sz w:val="18"/>
                <w:szCs w:val="18"/>
                <w:lang w:eastAsia="sk-SK"/>
              </w:rPr>
              <w:t xml:space="preserve"> C.1.4.</w:t>
            </w:r>
          </w:p>
        </w:tc>
        <w:tc>
          <w:tcPr>
            <w:tcW w:w="4661" w:type="dxa"/>
            <w:shd w:val="clear" w:color="auto" w:fill="auto"/>
            <w:vAlign w:val="bottom"/>
            <w:hideMark/>
          </w:tcPr>
          <w:p w14:paraId="3EE62584" w14:textId="77777777" w:rsidR="00A80B61" w:rsidRPr="00C638F5" w:rsidRDefault="00A80B61" w:rsidP="00E456EA">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 xml:space="preserve">jmy z </w:t>
            </w:r>
            <w:r w:rsidRPr="00C638F5">
              <w:rPr>
                <w:rFonts w:hint="eastAsia"/>
                <w:sz w:val="18"/>
                <w:szCs w:val="18"/>
                <w:lang w:eastAsia="sk-SK"/>
              </w:rPr>
              <w:t>ú</w:t>
            </w:r>
            <w:r w:rsidRPr="00C638F5">
              <w:rPr>
                <w:sz w:val="18"/>
                <w:szCs w:val="18"/>
                <w:lang w:eastAsia="sk-SK"/>
              </w:rPr>
              <w:t>hrady straty spolo</w:t>
            </w:r>
            <w:r w:rsidRPr="00C638F5">
              <w:rPr>
                <w:rFonts w:hint="eastAsia"/>
                <w:sz w:val="18"/>
                <w:szCs w:val="18"/>
                <w:lang w:eastAsia="sk-SK"/>
              </w:rPr>
              <w:t>č</w:t>
            </w:r>
            <w:r w:rsidRPr="00C638F5">
              <w:rPr>
                <w:sz w:val="18"/>
                <w:szCs w:val="18"/>
                <w:lang w:eastAsia="sk-SK"/>
              </w:rPr>
              <w:t>n</w:t>
            </w:r>
            <w:r w:rsidRPr="00C638F5">
              <w:rPr>
                <w:rFonts w:hint="eastAsia"/>
                <w:sz w:val="18"/>
                <w:szCs w:val="18"/>
                <w:lang w:eastAsia="sk-SK"/>
              </w:rPr>
              <w:t>í</w:t>
            </w:r>
            <w:r w:rsidRPr="00C638F5">
              <w:rPr>
                <w:sz w:val="18"/>
                <w:szCs w:val="18"/>
                <w:lang w:eastAsia="sk-SK"/>
              </w:rPr>
              <w:t>kmi</w:t>
            </w:r>
          </w:p>
        </w:tc>
        <w:tc>
          <w:tcPr>
            <w:tcW w:w="1069" w:type="dxa"/>
            <w:vAlign w:val="bottom"/>
          </w:tcPr>
          <w:p w14:paraId="52FB75CF" w14:textId="77777777" w:rsidR="00A80B61" w:rsidRPr="00C638F5" w:rsidRDefault="00A80B61" w:rsidP="00A80B61">
            <w:pPr>
              <w:jc w:val="right"/>
              <w:rPr>
                <w:sz w:val="18"/>
                <w:szCs w:val="18"/>
                <w:lang w:eastAsia="sk-SK"/>
              </w:rPr>
            </w:pPr>
          </w:p>
        </w:tc>
        <w:tc>
          <w:tcPr>
            <w:tcW w:w="1175" w:type="dxa"/>
            <w:shd w:val="clear" w:color="auto" w:fill="auto"/>
            <w:vAlign w:val="bottom"/>
          </w:tcPr>
          <w:p w14:paraId="1E3A07DB" w14:textId="4B45E1FD" w:rsidR="00A80B61" w:rsidRPr="00C638F5" w:rsidRDefault="00A80B61" w:rsidP="00E456EA">
            <w:pPr>
              <w:rPr>
                <w:sz w:val="18"/>
                <w:szCs w:val="18"/>
                <w:lang w:eastAsia="sk-SK"/>
              </w:rPr>
            </w:pPr>
          </w:p>
        </w:tc>
      </w:tr>
      <w:tr w:rsidR="00A80B61" w:rsidRPr="00CF5BBB" w14:paraId="4856282D" w14:textId="77777777" w:rsidTr="00335AE5">
        <w:trPr>
          <w:trHeight w:val="480"/>
        </w:trPr>
        <w:tc>
          <w:tcPr>
            <w:tcW w:w="940" w:type="dxa"/>
            <w:shd w:val="clear" w:color="auto" w:fill="auto"/>
            <w:noWrap/>
            <w:vAlign w:val="bottom"/>
            <w:hideMark/>
          </w:tcPr>
          <w:p w14:paraId="6BC973F5" w14:textId="77777777" w:rsidR="00A80B61" w:rsidRPr="00C638F5" w:rsidRDefault="00A80B61" w:rsidP="00E456EA">
            <w:pPr>
              <w:rPr>
                <w:sz w:val="18"/>
                <w:szCs w:val="18"/>
                <w:lang w:eastAsia="sk-SK"/>
              </w:rPr>
            </w:pPr>
            <w:r w:rsidRPr="00C638F5">
              <w:rPr>
                <w:sz w:val="18"/>
                <w:szCs w:val="18"/>
                <w:lang w:eastAsia="sk-SK"/>
              </w:rPr>
              <w:t xml:space="preserve"> C.1.5.</w:t>
            </w:r>
          </w:p>
        </w:tc>
        <w:tc>
          <w:tcPr>
            <w:tcW w:w="4661" w:type="dxa"/>
            <w:shd w:val="clear" w:color="auto" w:fill="auto"/>
            <w:vAlign w:val="bottom"/>
            <w:hideMark/>
          </w:tcPr>
          <w:p w14:paraId="2A727F8E"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obstaranie alebo sp</w:t>
            </w:r>
            <w:r w:rsidRPr="00C638F5">
              <w:rPr>
                <w:rFonts w:hint="eastAsia"/>
                <w:sz w:val="18"/>
                <w:szCs w:val="18"/>
                <w:lang w:eastAsia="sk-SK"/>
              </w:rPr>
              <w:t>ä</w:t>
            </w:r>
            <w:r w:rsidRPr="00C638F5">
              <w:rPr>
                <w:sz w:val="18"/>
                <w:szCs w:val="18"/>
                <w:lang w:eastAsia="sk-SK"/>
              </w:rPr>
              <w:t>tn</w:t>
            </w:r>
            <w:r w:rsidRPr="00C638F5">
              <w:rPr>
                <w:rFonts w:hint="eastAsia"/>
                <w:sz w:val="18"/>
                <w:szCs w:val="18"/>
                <w:lang w:eastAsia="sk-SK"/>
              </w:rPr>
              <w:t>é</w:t>
            </w:r>
            <w:r w:rsidRPr="00C638F5">
              <w:rPr>
                <w:sz w:val="18"/>
                <w:szCs w:val="18"/>
                <w:lang w:eastAsia="sk-SK"/>
              </w:rPr>
              <w:t xml:space="preserve"> odk</w:t>
            </w:r>
            <w:r w:rsidRPr="00C638F5">
              <w:rPr>
                <w:rFonts w:hint="eastAsia"/>
                <w:sz w:val="18"/>
                <w:szCs w:val="18"/>
                <w:lang w:eastAsia="sk-SK"/>
              </w:rPr>
              <w:t>ú</w:t>
            </w:r>
            <w:r w:rsidRPr="00C638F5">
              <w:rPr>
                <w:sz w:val="18"/>
                <w:szCs w:val="18"/>
                <w:lang w:eastAsia="sk-SK"/>
              </w:rPr>
              <w:t>penie vlastn</w:t>
            </w:r>
            <w:r w:rsidRPr="00C638F5">
              <w:rPr>
                <w:rFonts w:hint="eastAsia"/>
                <w:sz w:val="18"/>
                <w:szCs w:val="18"/>
                <w:lang w:eastAsia="sk-SK"/>
              </w:rPr>
              <w:t>ý</w:t>
            </w:r>
            <w:r w:rsidRPr="00C638F5">
              <w:rPr>
                <w:sz w:val="18"/>
                <w:szCs w:val="18"/>
                <w:lang w:eastAsia="sk-SK"/>
              </w:rPr>
              <w:t>ch akci</w:t>
            </w:r>
            <w:r w:rsidRPr="00C638F5">
              <w:rPr>
                <w:rFonts w:hint="eastAsia"/>
                <w:sz w:val="18"/>
                <w:szCs w:val="18"/>
                <w:lang w:eastAsia="sk-SK"/>
              </w:rPr>
              <w:t>í</w:t>
            </w:r>
            <w:r w:rsidRPr="00C638F5">
              <w:rPr>
                <w:sz w:val="18"/>
                <w:szCs w:val="18"/>
                <w:lang w:eastAsia="sk-SK"/>
              </w:rPr>
              <w:t xml:space="preserve"> a vlastn</w:t>
            </w:r>
            <w:r w:rsidRPr="00C638F5">
              <w:rPr>
                <w:rFonts w:hint="eastAsia"/>
                <w:sz w:val="18"/>
                <w:szCs w:val="18"/>
                <w:lang w:eastAsia="sk-SK"/>
              </w:rPr>
              <w:t>ý</w:t>
            </w:r>
            <w:r w:rsidRPr="00C638F5">
              <w:rPr>
                <w:sz w:val="18"/>
                <w:szCs w:val="18"/>
                <w:lang w:eastAsia="sk-SK"/>
              </w:rPr>
              <w:t>ch obchodn</w:t>
            </w:r>
            <w:r w:rsidRPr="00C638F5">
              <w:rPr>
                <w:rFonts w:hint="eastAsia"/>
                <w:sz w:val="18"/>
                <w:szCs w:val="18"/>
                <w:lang w:eastAsia="sk-SK"/>
              </w:rPr>
              <w:t>ý</w:t>
            </w:r>
            <w:r w:rsidRPr="00C638F5">
              <w:rPr>
                <w:sz w:val="18"/>
                <w:szCs w:val="18"/>
                <w:lang w:eastAsia="sk-SK"/>
              </w:rPr>
              <w:t>ch podielov</w:t>
            </w:r>
          </w:p>
        </w:tc>
        <w:tc>
          <w:tcPr>
            <w:tcW w:w="1069" w:type="dxa"/>
            <w:vAlign w:val="bottom"/>
          </w:tcPr>
          <w:p w14:paraId="1671FF97" w14:textId="77777777" w:rsidR="00A80B61" w:rsidRPr="00C638F5" w:rsidRDefault="00A80B61" w:rsidP="00A80B61">
            <w:pPr>
              <w:jc w:val="right"/>
              <w:rPr>
                <w:sz w:val="18"/>
                <w:szCs w:val="18"/>
                <w:lang w:eastAsia="sk-SK"/>
              </w:rPr>
            </w:pPr>
          </w:p>
        </w:tc>
        <w:tc>
          <w:tcPr>
            <w:tcW w:w="1175" w:type="dxa"/>
            <w:shd w:val="clear" w:color="auto" w:fill="auto"/>
            <w:vAlign w:val="bottom"/>
          </w:tcPr>
          <w:p w14:paraId="059446AD" w14:textId="13E36A4E" w:rsidR="00A80B61" w:rsidRPr="00C638F5" w:rsidRDefault="00A80B61" w:rsidP="00E456EA">
            <w:pPr>
              <w:rPr>
                <w:sz w:val="18"/>
                <w:szCs w:val="18"/>
                <w:lang w:eastAsia="sk-SK"/>
              </w:rPr>
            </w:pPr>
          </w:p>
        </w:tc>
      </w:tr>
      <w:tr w:rsidR="00A80B61" w:rsidRPr="00CF5BBB" w14:paraId="078DB10B" w14:textId="77777777" w:rsidTr="00335AE5">
        <w:trPr>
          <w:trHeight w:val="189"/>
        </w:trPr>
        <w:tc>
          <w:tcPr>
            <w:tcW w:w="940" w:type="dxa"/>
            <w:shd w:val="clear" w:color="auto" w:fill="auto"/>
            <w:noWrap/>
            <w:vAlign w:val="bottom"/>
            <w:hideMark/>
          </w:tcPr>
          <w:p w14:paraId="2C501FD0" w14:textId="77777777" w:rsidR="00A80B61" w:rsidRPr="00C638F5" w:rsidRDefault="00A80B61" w:rsidP="00E456EA">
            <w:pPr>
              <w:rPr>
                <w:sz w:val="18"/>
                <w:szCs w:val="18"/>
                <w:lang w:eastAsia="sk-SK"/>
              </w:rPr>
            </w:pPr>
            <w:r w:rsidRPr="00C638F5">
              <w:rPr>
                <w:sz w:val="18"/>
                <w:szCs w:val="18"/>
                <w:lang w:eastAsia="sk-SK"/>
              </w:rPr>
              <w:t xml:space="preserve"> C.1.6</w:t>
            </w:r>
          </w:p>
        </w:tc>
        <w:tc>
          <w:tcPr>
            <w:tcW w:w="4661" w:type="dxa"/>
            <w:shd w:val="clear" w:color="auto" w:fill="auto"/>
            <w:vAlign w:val="bottom"/>
            <w:hideMark/>
          </w:tcPr>
          <w:p w14:paraId="18E143C2"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spojen</w:t>
            </w:r>
            <w:r w:rsidRPr="00C638F5">
              <w:rPr>
                <w:rFonts w:hint="eastAsia"/>
                <w:sz w:val="18"/>
                <w:szCs w:val="18"/>
                <w:lang w:eastAsia="sk-SK"/>
              </w:rPr>
              <w:t>é</w:t>
            </w:r>
            <w:r w:rsidRPr="00C638F5">
              <w:rPr>
                <w:sz w:val="18"/>
                <w:szCs w:val="18"/>
                <w:lang w:eastAsia="sk-SK"/>
              </w:rPr>
              <w:t xml:space="preserve"> so zn</w:t>
            </w:r>
            <w:r w:rsidRPr="00C638F5">
              <w:rPr>
                <w:rFonts w:hint="eastAsia"/>
                <w:sz w:val="18"/>
                <w:szCs w:val="18"/>
                <w:lang w:eastAsia="sk-SK"/>
              </w:rPr>
              <w:t>íž</w:t>
            </w:r>
            <w:r w:rsidRPr="00C638F5">
              <w:rPr>
                <w:sz w:val="18"/>
                <w:szCs w:val="18"/>
                <w:lang w:eastAsia="sk-SK"/>
              </w:rPr>
              <w:t>en</w:t>
            </w:r>
            <w:r w:rsidRPr="00C638F5">
              <w:rPr>
                <w:rFonts w:hint="eastAsia"/>
                <w:sz w:val="18"/>
                <w:szCs w:val="18"/>
                <w:lang w:eastAsia="sk-SK"/>
              </w:rPr>
              <w:t>í</w:t>
            </w:r>
            <w:r w:rsidRPr="00C638F5">
              <w:rPr>
                <w:sz w:val="18"/>
                <w:szCs w:val="18"/>
                <w:lang w:eastAsia="sk-SK"/>
              </w:rPr>
              <w:t>m fondov vytvoren</w:t>
            </w:r>
            <w:r w:rsidRPr="00C638F5">
              <w:rPr>
                <w:rFonts w:hint="eastAsia"/>
                <w:sz w:val="18"/>
                <w:szCs w:val="18"/>
                <w:lang w:eastAsia="sk-SK"/>
              </w:rPr>
              <w:t>ý</w:t>
            </w:r>
            <w:r w:rsidRPr="00C638F5">
              <w:rPr>
                <w:sz w:val="18"/>
                <w:szCs w:val="18"/>
                <w:lang w:eastAsia="sk-SK"/>
              </w:rPr>
              <w:t xml:space="preserve">ch </w:t>
            </w:r>
            <w:r w:rsidRPr="00C638F5">
              <w:rPr>
                <w:rFonts w:hint="eastAsia"/>
                <w:sz w:val="18"/>
                <w:szCs w:val="18"/>
                <w:lang w:eastAsia="sk-SK"/>
              </w:rPr>
              <w:t>úč</w:t>
            </w:r>
            <w:r w:rsidRPr="00C638F5">
              <w:rPr>
                <w:sz w:val="18"/>
                <w:szCs w:val="18"/>
                <w:lang w:eastAsia="sk-SK"/>
              </w:rPr>
              <w:t>tovnou jednotkou</w:t>
            </w:r>
          </w:p>
        </w:tc>
        <w:tc>
          <w:tcPr>
            <w:tcW w:w="1069" w:type="dxa"/>
            <w:vAlign w:val="bottom"/>
          </w:tcPr>
          <w:p w14:paraId="40BAD793" w14:textId="77777777" w:rsidR="00A80B61" w:rsidRPr="00C638F5" w:rsidRDefault="00A80B61" w:rsidP="00A80B61">
            <w:pPr>
              <w:jc w:val="right"/>
              <w:rPr>
                <w:sz w:val="18"/>
                <w:szCs w:val="18"/>
                <w:lang w:eastAsia="sk-SK"/>
              </w:rPr>
            </w:pPr>
          </w:p>
        </w:tc>
        <w:tc>
          <w:tcPr>
            <w:tcW w:w="1175" w:type="dxa"/>
            <w:shd w:val="clear" w:color="auto" w:fill="auto"/>
            <w:vAlign w:val="bottom"/>
          </w:tcPr>
          <w:p w14:paraId="14F1311C" w14:textId="2E6701BF" w:rsidR="00A80B61" w:rsidRPr="00C638F5" w:rsidRDefault="00A80B61" w:rsidP="00E456EA">
            <w:pPr>
              <w:rPr>
                <w:sz w:val="18"/>
                <w:szCs w:val="18"/>
                <w:lang w:eastAsia="sk-SK"/>
              </w:rPr>
            </w:pPr>
          </w:p>
        </w:tc>
      </w:tr>
      <w:tr w:rsidR="00A80B61" w:rsidRPr="00CF5BBB" w14:paraId="671F8DBC" w14:textId="77777777" w:rsidTr="00335AE5">
        <w:trPr>
          <w:trHeight w:val="480"/>
        </w:trPr>
        <w:tc>
          <w:tcPr>
            <w:tcW w:w="940" w:type="dxa"/>
            <w:shd w:val="clear" w:color="auto" w:fill="auto"/>
            <w:noWrap/>
            <w:vAlign w:val="bottom"/>
            <w:hideMark/>
          </w:tcPr>
          <w:p w14:paraId="61CDB2E8" w14:textId="77777777" w:rsidR="00A80B61" w:rsidRPr="00C638F5" w:rsidRDefault="00A80B61" w:rsidP="00E456EA">
            <w:pPr>
              <w:rPr>
                <w:sz w:val="18"/>
                <w:szCs w:val="18"/>
                <w:lang w:eastAsia="sk-SK"/>
              </w:rPr>
            </w:pPr>
            <w:r w:rsidRPr="00C638F5">
              <w:rPr>
                <w:sz w:val="18"/>
                <w:szCs w:val="18"/>
                <w:lang w:eastAsia="sk-SK"/>
              </w:rPr>
              <w:t xml:space="preserve"> C.1.7.</w:t>
            </w:r>
          </w:p>
        </w:tc>
        <w:tc>
          <w:tcPr>
            <w:tcW w:w="4661" w:type="dxa"/>
            <w:shd w:val="clear" w:color="auto" w:fill="auto"/>
            <w:vAlign w:val="bottom"/>
            <w:hideMark/>
          </w:tcPr>
          <w:p w14:paraId="2B556C2A"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vyplatenie podielu na vlastnom iman</w:t>
            </w:r>
            <w:r w:rsidRPr="00C638F5">
              <w:rPr>
                <w:rFonts w:hint="eastAsia"/>
                <w:sz w:val="18"/>
                <w:szCs w:val="18"/>
                <w:lang w:eastAsia="sk-SK"/>
              </w:rPr>
              <w:t>í</w:t>
            </w:r>
            <w:r w:rsidRPr="00C638F5">
              <w:rPr>
                <w:sz w:val="18"/>
                <w:szCs w:val="18"/>
                <w:lang w:eastAsia="sk-SK"/>
              </w:rPr>
              <w:t xml:space="preserve"> spolo</w:t>
            </w:r>
            <w:r w:rsidRPr="00C638F5">
              <w:rPr>
                <w:rFonts w:hint="eastAsia"/>
                <w:sz w:val="18"/>
                <w:szCs w:val="18"/>
                <w:lang w:eastAsia="sk-SK"/>
              </w:rPr>
              <w:t>č</w:t>
            </w:r>
            <w:r w:rsidRPr="00C638F5">
              <w:rPr>
                <w:sz w:val="18"/>
                <w:szCs w:val="18"/>
                <w:lang w:eastAsia="sk-SK"/>
              </w:rPr>
              <w:t>n</w:t>
            </w:r>
            <w:r w:rsidRPr="00C638F5">
              <w:rPr>
                <w:rFonts w:hint="eastAsia"/>
                <w:sz w:val="18"/>
                <w:szCs w:val="18"/>
                <w:lang w:eastAsia="sk-SK"/>
              </w:rPr>
              <w:t>í</w:t>
            </w:r>
            <w:r w:rsidRPr="00C638F5">
              <w:rPr>
                <w:sz w:val="18"/>
                <w:szCs w:val="18"/>
                <w:lang w:eastAsia="sk-SK"/>
              </w:rPr>
              <w:t xml:space="preserve">kmi </w:t>
            </w:r>
            <w:r w:rsidRPr="00C638F5">
              <w:rPr>
                <w:rFonts w:hint="eastAsia"/>
                <w:sz w:val="18"/>
                <w:szCs w:val="18"/>
                <w:lang w:eastAsia="sk-SK"/>
              </w:rPr>
              <w:t>úč</w:t>
            </w:r>
            <w:r w:rsidRPr="00C638F5">
              <w:rPr>
                <w:sz w:val="18"/>
                <w:szCs w:val="18"/>
                <w:lang w:eastAsia="sk-SK"/>
              </w:rPr>
              <w:t>tovnej jednotky a fyzickou osobou, ktor</w:t>
            </w:r>
            <w:r w:rsidRPr="00C638F5">
              <w:rPr>
                <w:rFonts w:hint="eastAsia"/>
                <w:sz w:val="18"/>
                <w:szCs w:val="18"/>
                <w:lang w:eastAsia="sk-SK"/>
              </w:rPr>
              <w:t>á</w:t>
            </w:r>
            <w:r w:rsidRPr="00C638F5">
              <w:rPr>
                <w:sz w:val="18"/>
                <w:szCs w:val="18"/>
                <w:lang w:eastAsia="sk-SK"/>
              </w:rPr>
              <w:t xml:space="preserve"> je </w:t>
            </w:r>
            <w:r w:rsidRPr="00C638F5">
              <w:rPr>
                <w:rFonts w:hint="eastAsia"/>
                <w:sz w:val="18"/>
                <w:szCs w:val="18"/>
                <w:lang w:eastAsia="sk-SK"/>
              </w:rPr>
              <w:t>úč</w:t>
            </w:r>
            <w:r w:rsidRPr="00C638F5">
              <w:rPr>
                <w:sz w:val="18"/>
                <w:szCs w:val="18"/>
                <w:lang w:eastAsia="sk-SK"/>
              </w:rPr>
              <w:t>tovnou jednotkou</w:t>
            </w:r>
          </w:p>
        </w:tc>
        <w:tc>
          <w:tcPr>
            <w:tcW w:w="1069" w:type="dxa"/>
            <w:vAlign w:val="bottom"/>
          </w:tcPr>
          <w:p w14:paraId="50E90472" w14:textId="77777777" w:rsidR="00A80B61" w:rsidRPr="00C638F5" w:rsidRDefault="00A80B61" w:rsidP="00A80B61">
            <w:pPr>
              <w:jc w:val="right"/>
              <w:rPr>
                <w:sz w:val="18"/>
                <w:szCs w:val="18"/>
                <w:lang w:eastAsia="sk-SK"/>
              </w:rPr>
            </w:pPr>
          </w:p>
        </w:tc>
        <w:tc>
          <w:tcPr>
            <w:tcW w:w="1175" w:type="dxa"/>
            <w:shd w:val="clear" w:color="auto" w:fill="auto"/>
            <w:vAlign w:val="bottom"/>
          </w:tcPr>
          <w:p w14:paraId="072340BB" w14:textId="5AECFE6A" w:rsidR="00A80B61" w:rsidRPr="00C638F5" w:rsidRDefault="00A80B61" w:rsidP="00E456EA">
            <w:pPr>
              <w:rPr>
                <w:sz w:val="18"/>
                <w:szCs w:val="18"/>
                <w:lang w:eastAsia="sk-SK"/>
              </w:rPr>
            </w:pPr>
          </w:p>
        </w:tc>
      </w:tr>
      <w:tr w:rsidR="00A80B61" w:rsidRPr="00CF5BBB" w14:paraId="447AE40C" w14:textId="77777777" w:rsidTr="00335AE5">
        <w:trPr>
          <w:trHeight w:val="199"/>
        </w:trPr>
        <w:tc>
          <w:tcPr>
            <w:tcW w:w="940" w:type="dxa"/>
            <w:shd w:val="clear" w:color="auto" w:fill="auto"/>
            <w:noWrap/>
            <w:vAlign w:val="bottom"/>
            <w:hideMark/>
          </w:tcPr>
          <w:p w14:paraId="408D5192" w14:textId="77777777" w:rsidR="00A80B61" w:rsidRPr="00C638F5" w:rsidRDefault="00A80B61" w:rsidP="00E456EA">
            <w:pPr>
              <w:rPr>
                <w:sz w:val="18"/>
                <w:szCs w:val="18"/>
                <w:lang w:eastAsia="sk-SK"/>
              </w:rPr>
            </w:pPr>
            <w:r w:rsidRPr="00C638F5">
              <w:rPr>
                <w:sz w:val="18"/>
                <w:szCs w:val="18"/>
                <w:lang w:eastAsia="sk-SK"/>
              </w:rPr>
              <w:t xml:space="preserve"> C.1.8.</w:t>
            </w:r>
          </w:p>
        </w:tc>
        <w:tc>
          <w:tcPr>
            <w:tcW w:w="4661" w:type="dxa"/>
            <w:shd w:val="clear" w:color="auto" w:fill="auto"/>
            <w:vAlign w:val="bottom"/>
            <w:hideMark/>
          </w:tcPr>
          <w:p w14:paraId="087F1394"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z in</w:t>
            </w:r>
            <w:r w:rsidRPr="00C638F5">
              <w:rPr>
                <w:rFonts w:hint="eastAsia"/>
                <w:sz w:val="18"/>
                <w:szCs w:val="18"/>
                <w:lang w:eastAsia="sk-SK"/>
              </w:rPr>
              <w:t>ý</w:t>
            </w:r>
            <w:r w:rsidRPr="00C638F5">
              <w:rPr>
                <w:sz w:val="18"/>
                <w:szCs w:val="18"/>
                <w:lang w:eastAsia="sk-SK"/>
              </w:rPr>
              <w:t>ch d</w:t>
            </w:r>
            <w:r w:rsidRPr="00C638F5">
              <w:rPr>
                <w:rFonts w:hint="eastAsia"/>
                <w:sz w:val="18"/>
                <w:szCs w:val="18"/>
                <w:lang w:eastAsia="sk-SK"/>
              </w:rPr>
              <w:t>ô</w:t>
            </w:r>
            <w:r w:rsidRPr="00C638F5">
              <w:rPr>
                <w:sz w:val="18"/>
                <w:szCs w:val="18"/>
                <w:lang w:eastAsia="sk-SK"/>
              </w:rPr>
              <w:t>vodov, ktor</w:t>
            </w:r>
            <w:r w:rsidRPr="00C638F5">
              <w:rPr>
                <w:rFonts w:hint="eastAsia"/>
                <w:sz w:val="18"/>
                <w:szCs w:val="18"/>
                <w:lang w:eastAsia="sk-SK"/>
              </w:rPr>
              <w:t>é</w:t>
            </w:r>
            <w:r w:rsidRPr="00C638F5">
              <w:rPr>
                <w:sz w:val="18"/>
                <w:szCs w:val="18"/>
                <w:lang w:eastAsia="sk-SK"/>
              </w:rPr>
              <w:t xml:space="preserve"> s</w:t>
            </w:r>
            <w:r w:rsidRPr="00C638F5">
              <w:rPr>
                <w:rFonts w:hint="eastAsia"/>
                <w:sz w:val="18"/>
                <w:szCs w:val="18"/>
                <w:lang w:eastAsia="sk-SK"/>
              </w:rPr>
              <w:t>ú</w:t>
            </w:r>
            <w:r w:rsidRPr="00C638F5">
              <w:rPr>
                <w:sz w:val="18"/>
                <w:szCs w:val="18"/>
                <w:lang w:eastAsia="sk-SK"/>
              </w:rPr>
              <w:t>visia so zn</w:t>
            </w:r>
            <w:r w:rsidRPr="00C638F5">
              <w:rPr>
                <w:rFonts w:hint="eastAsia"/>
                <w:sz w:val="18"/>
                <w:szCs w:val="18"/>
                <w:lang w:eastAsia="sk-SK"/>
              </w:rPr>
              <w:t>íž</w:t>
            </w:r>
            <w:r w:rsidRPr="00C638F5">
              <w:rPr>
                <w:sz w:val="18"/>
                <w:szCs w:val="18"/>
                <w:lang w:eastAsia="sk-SK"/>
              </w:rPr>
              <w:t>en</w:t>
            </w:r>
            <w:r w:rsidRPr="00C638F5">
              <w:rPr>
                <w:rFonts w:hint="eastAsia"/>
                <w:sz w:val="18"/>
                <w:szCs w:val="18"/>
                <w:lang w:eastAsia="sk-SK"/>
              </w:rPr>
              <w:t>í</w:t>
            </w:r>
            <w:r w:rsidRPr="00C638F5">
              <w:rPr>
                <w:sz w:val="18"/>
                <w:szCs w:val="18"/>
                <w:lang w:eastAsia="sk-SK"/>
              </w:rPr>
              <w:t>m vlastn</w:t>
            </w:r>
            <w:r w:rsidRPr="00C638F5">
              <w:rPr>
                <w:rFonts w:hint="eastAsia"/>
                <w:sz w:val="18"/>
                <w:szCs w:val="18"/>
                <w:lang w:eastAsia="sk-SK"/>
              </w:rPr>
              <w:t>é</w:t>
            </w:r>
            <w:r w:rsidRPr="00C638F5">
              <w:rPr>
                <w:sz w:val="18"/>
                <w:szCs w:val="18"/>
                <w:lang w:eastAsia="sk-SK"/>
              </w:rPr>
              <w:t>ho imania</w:t>
            </w:r>
          </w:p>
        </w:tc>
        <w:tc>
          <w:tcPr>
            <w:tcW w:w="1069" w:type="dxa"/>
            <w:vAlign w:val="bottom"/>
          </w:tcPr>
          <w:p w14:paraId="709DAEB0" w14:textId="77777777" w:rsidR="00A80B61" w:rsidRPr="00C638F5" w:rsidRDefault="00A80B61" w:rsidP="00A80B61">
            <w:pPr>
              <w:jc w:val="right"/>
              <w:rPr>
                <w:sz w:val="18"/>
                <w:szCs w:val="18"/>
                <w:lang w:eastAsia="sk-SK"/>
              </w:rPr>
            </w:pPr>
          </w:p>
        </w:tc>
        <w:tc>
          <w:tcPr>
            <w:tcW w:w="1175" w:type="dxa"/>
            <w:shd w:val="clear" w:color="auto" w:fill="auto"/>
            <w:vAlign w:val="bottom"/>
          </w:tcPr>
          <w:p w14:paraId="0E1EB776" w14:textId="165C5E63" w:rsidR="00A80B61" w:rsidRPr="00C638F5" w:rsidRDefault="00A80B61" w:rsidP="00E456EA">
            <w:pPr>
              <w:rPr>
                <w:sz w:val="18"/>
                <w:szCs w:val="18"/>
                <w:lang w:eastAsia="sk-SK"/>
              </w:rPr>
            </w:pPr>
          </w:p>
        </w:tc>
      </w:tr>
      <w:tr w:rsidR="00335AE5" w:rsidRPr="00CF5BBB" w14:paraId="618A6DB7" w14:textId="77777777" w:rsidTr="00335AE5">
        <w:trPr>
          <w:trHeight w:val="401"/>
        </w:trPr>
        <w:tc>
          <w:tcPr>
            <w:tcW w:w="940" w:type="dxa"/>
            <w:shd w:val="clear" w:color="auto" w:fill="auto"/>
            <w:noWrap/>
            <w:vAlign w:val="bottom"/>
            <w:hideMark/>
          </w:tcPr>
          <w:p w14:paraId="398B6764" w14:textId="77777777" w:rsidR="00335AE5" w:rsidRPr="00C638F5" w:rsidRDefault="00335AE5" w:rsidP="00335AE5">
            <w:pPr>
              <w:rPr>
                <w:i/>
                <w:iCs/>
                <w:sz w:val="18"/>
                <w:szCs w:val="18"/>
                <w:lang w:eastAsia="sk-SK"/>
              </w:rPr>
            </w:pPr>
            <w:r w:rsidRPr="00C638F5">
              <w:rPr>
                <w:i/>
                <w:iCs/>
                <w:sz w:val="18"/>
                <w:szCs w:val="18"/>
                <w:lang w:eastAsia="sk-SK"/>
              </w:rPr>
              <w:t xml:space="preserve"> C.2.</w:t>
            </w:r>
          </w:p>
        </w:tc>
        <w:tc>
          <w:tcPr>
            <w:tcW w:w="4661" w:type="dxa"/>
            <w:shd w:val="clear" w:color="auto" w:fill="auto"/>
            <w:vAlign w:val="bottom"/>
            <w:hideMark/>
          </w:tcPr>
          <w:p w14:paraId="340A48A9" w14:textId="77777777" w:rsidR="00335AE5" w:rsidRPr="00C638F5" w:rsidRDefault="00335AE5" w:rsidP="00335AE5">
            <w:pPr>
              <w:rPr>
                <w:i/>
                <w:iCs/>
                <w:sz w:val="18"/>
                <w:szCs w:val="18"/>
                <w:lang w:eastAsia="sk-SK"/>
              </w:rPr>
            </w:pPr>
            <w:r w:rsidRPr="00C638F5">
              <w:rPr>
                <w:i/>
                <w:iCs/>
                <w:sz w:val="18"/>
                <w:szCs w:val="18"/>
                <w:lang w:eastAsia="sk-SK"/>
              </w:rPr>
              <w:t xml:space="preserve">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vznikaj</w:t>
            </w:r>
            <w:r w:rsidRPr="00C638F5">
              <w:rPr>
                <w:rFonts w:hint="eastAsia"/>
                <w:i/>
                <w:iCs/>
                <w:sz w:val="18"/>
                <w:szCs w:val="18"/>
                <w:lang w:eastAsia="sk-SK"/>
              </w:rPr>
              <w:t>ú</w:t>
            </w:r>
            <w:r w:rsidRPr="00C638F5">
              <w:rPr>
                <w:i/>
                <w:iCs/>
                <w:sz w:val="18"/>
                <w:szCs w:val="18"/>
                <w:lang w:eastAsia="sk-SK"/>
              </w:rPr>
              <w:t>ce z dlhodob</w:t>
            </w:r>
            <w:r w:rsidRPr="00C638F5">
              <w:rPr>
                <w:rFonts w:hint="eastAsia"/>
                <w:i/>
                <w:iCs/>
                <w:sz w:val="18"/>
                <w:szCs w:val="18"/>
                <w:lang w:eastAsia="sk-SK"/>
              </w:rPr>
              <w:t>ý</w:t>
            </w:r>
            <w:r w:rsidRPr="00C638F5">
              <w:rPr>
                <w:i/>
                <w:iCs/>
                <w:sz w:val="18"/>
                <w:szCs w:val="18"/>
                <w:lang w:eastAsia="sk-SK"/>
              </w:rPr>
              <w:t>ch z</w:t>
            </w:r>
            <w:r w:rsidRPr="00C638F5">
              <w:rPr>
                <w:rFonts w:hint="eastAsia"/>
                <w:i/>
                <w:iCs/>
                <w:sz w:val="18"/>
                <w:szCs w:val="18"/>
                <w:lang w:eastAsia="sk-SK"/>
              </w:rPr>
              <w:t>á</w:t>
            </w:r>
            <w:r w:rsidRPr="00C638F5">
              <w:rPr>
                <w:i/>
                <w:iCs/>
                <w:sz w:val="18"/>
                <w:szCs w:val="18"/>
                <w:lang w:eastAsia="sk-SK"/>
              </w:rPr>
              <w:t>v</w:t>
            </w:r>
            <w:r w:rsidRPr="00C638F5">
              <w:rPr>
                <w:rFonts w:hint="eastAsia"/>
                <w:i/>
                <w:iCs/>
                <w:sz w:val="18"/>
                <w:szCs w:val="18"/>
                <w:lang w:eastAsia="sk-SK"/>
              </w:rPr>
              <w:t>ä</w:t>
            </w:r>
            <w:r w:rsidRPr="00C638F5">
              <w:rPr>
                <w:i/>
                <w:iCs/>
                <w:sz w:val="18"/>
                <w:szCs w:val="18"/>
                <w:lang w:eastAsia="sk-SK"/>
              </w:rPr>
              <w:t>zkov a kr</w:t>
            </w:r>
            <w:r w:rsidRPr="00C638F5">
              <w:rPr>
                <w:rFonts w:hint="eastAsia"/>
                <w:i/>
                <w:iCs/>
                <w:sz w:val="18"/>
                <w:szCs w:val="18"/>
                <w:lang w:eastAsia="sk-SK"/>
              </w:rPr>
              <w:t>á</w:t>
            </w:r>
            <w:r w:rsidRPr="00C638F5">
              <w:rPr>
                <w:i/>
                <w:iCs/>
                <w:sz w:val="18"/>
                <w:szCs w:val="18"/>
                <w:lang w:eastAsia="sk-SK"/>
              </w:rPr>
              <w:t>tkodob</w:t>
            </w:r>
            <w:r w:rsidRPr="00C638F5">
              <w:rPr>
                <w:rFonts w:hint="eastAsia"/>
                <w:i/>
                <w:iCs/>
                <w:sz w:val="18"/>
                <w:szCs w:val="18"/>
                <w:lang w:eastAsia="sk-SK"/>
              </w:rPr>
              <w:t>ý</w:t>
            </w:r>
            <w:r w:rsidRPr="00C638F5">
              <w:rPr>
                <w:i/>
                <w:iCs/>
                <w:sz w:val="18"/>
                <w:szCs w:val="18"/>
                <w:lang w:eastAsia="sk-SK"/>
              </w:rPr>
              <w:t>ch z</w:t>
            </w:r>
            <w:r w:rsidRPr="00C638F5">
              <w:rPr>
                <w:rFonts w:hint="eastAsia"/>
                <w:i/>
                <w:iCs/>
                <w:sz w:val="18"/>
                <w:szCs w:val="18"/>
                <w:lang w:eastAsia="sk-SK"/>
              </w:rPr>
              <w:t>á</w:t>
            </w:r>
            <w:r w:rsidRPr="00C638F5">
              <w:rPr>
                <w:i/>
                <w:iCs/>
                <w:sz w:val="18"/>
                <w:szCs w:val="18"/>
                <w:lang w:eastAsia="sk-SK"/>
              </w:rPr>
              <w:t>v</w:t>
            </w:r>
            <w:r w:rsidRPr="00C638F5">
              <w:rPr>
                <w:rFonts w:hint="eastAsia"/>
                <w:i/>
                <w:iCs/>
                <w:sz w:val="18"/>
                <w:szCs w:val="18"/>
                <w:lang w:eastAsia="sk-SK"/>
              </w:rPr>
              <w:t>ä</w:t>
            </w:r>
            <w:r w:rsidRPr="00C638F5">
              <w:rPr>
                <w:i/>
                <w:iCs/>
                <w:sz w:val="18"/>
                <w:szCs w:val="18"/>
                <w:lang w:eastAsia="sk-SK"/>
              </w:rPr>
              <w:t>zkov z finan</w:t>
            </w:r>
            <w:r w:rsidRPr="00C638F5">
              <w:rPr>
                <w:rFonts w:hint="eastAsia"/>
                <w:i/>
                <w:iCs/>
                <w:sz w:val="18"/>
                <w:szCs w:val="18"/>
                <w:lang w:eastAsia="sk-SK"/>
              </w:rPr>
              <w:t>č</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 (s</w:t>
            </w:r>
            <w:r w:rsidRPr="00C638F5">
              <w:rPr>
                <w:rFonts w:hint="eastAsia"/>
                <w:i/>
                <w:iCs/>
                <w:sz w:val="18"/>
                <w:szCs w:val="18"/>
                <w:lang w:eastAsia="sk-SK"/>
              </w:rPr>
              <w:t>úč</w:t>
            </w:r>
            <w:r w:rsidRPr="00C638F5">
              <w:rPr>
                <w:i/>
                <w:iCs/>
                <w:sz w:val="18"/>
                <w:szCs w:val="18"/>
                <w:lang w:eastAsia="sk-SK"/>
              </w:rPr>
              <w:t>et C 2. 1 a</w:t>
            </w:r>
            <w:r w:rsidRPr="00C638F5">
              <w:rPr>
                <w:rFonts w:hint="eastAsia"/>
                <w:i/>
                <w:iCs/>
                <w:sz w:val="18"/>
                <w:szCs w:val="18"/>
                <w:lang w:eastAsia="sk-SK"/>
              </w:rPr>
              <w:t>ž</w:t>
            </w:r>
            <w:r w:rsidRPr="00C638F5">
              <w:rPr>
                <w:i/>
                <w:iCs/>
                <w:sz w:val="18"/>
                <w:szCs w:val="18"/>
                <w:lang w:eastAsia="sk-SK"/>
              </w:rPr>
              <w:t xml:space="preserve"> C 2.10)</w:t>
            </w:r>
          </w:p>
        </w:tc>
        <w:tc>
          <w:tcPr>
            <w:tcW w:w="1069" w:type="dxa"/>
            <w:vAlign w:val="bottom"/>
          </w:tcPr>
          <w:p w14:paraId="77B896B0" w14:textId="56C20098" w:rsidR="00335AE5" w:rsidRPr="00A80B61" w:rsidRDefault="00335AE5" w:rsidP="00335AE5">
            <w:pPr>
              <w:jc w:val="right"/>
              <w:rPr>
                <w:i/>
                <w:iCs/>
                <w:sz w:val="18"/>
                <w:szCs w:val="18"/>
                <w:lang w:eastAsia="sk-SK"/>
              </w:rPr>
            </w:pPr>
            <w:r>
              <w:rPr>
                <w:i/>
                <w:iCs/>
                <w:sz w:val="18"/>
                <w:szCs w:val="18"/>
                <w:lang w:eastAsia="sk-SK"/>
              </w:rPr>
              <w:t>-33 258</w:t>
            </w:r>
          </w:p>
        </w:tc>
        <w:tc>
          <w:tcPr>
            <w:tcW w:w="1175" w:type="dxa"/>
            <w:shd w:val="clear" w:color="auto" w:fill="auto"/>
            <w:vAlign w:val="bottom"/>
          </w:tcPr>
          <w:p w14:paraId="0992535D" w14:textId="1E5B241A" w:rsidR="00335AE5" w:rsidRPr="00A80B61" w:rsidRDefault="00335AE5" w:rsidP="00335AE5">
            <w:pPr>
              <w:jc w:val="right"/>
              <w:rPr>
                <w:i/>
                <w:iCs/>
                <w:sz w:val="18"/>
                <w:szCs w:val="18"/>
                <w:lang w:eastAsia="sk-SK"/>
              </w:rPr>
            </w:pPr>
            <w:r w:rsidRPr="00A80B61">
              <w:rPr>
                <w:i/>
                <w:iCs/>
                <w:sz w:val="18"/>
                <w:szCs w:val="18"/>
                <w:lang w:eastAsia="sk-SK"/>
              </w:rPr>
              <w:t>-350 256</w:t>
            </w:r>
          </w:p>
        </w:tc>
      </w:tr>
      <w:tr w:rsidR="00335AE5" w:rsidRPr="00CF5BBB" w14:paraId="30B6CC40" w14:textId="77777777" w:rsidTr="00335AE5">
        <w:trPr>
          <w:trHeight w:val="240"/>
        </w:trPr>
        <w:tc>
          <w:tcPr>
            <w:tcW w:w="940" w:type="dxa"/>
            <w:shd w:val="clear" w:color="auto" w:fill="auto"/>
            <w:noWrap/>
            <w:vAlign w:val="bottom"/>
            <w:hideMark/>
          </w:tcPr>
          <w:p w14:paraId="169FF0B5" w14:textId="77777777" w:rsidR="00335AE5" w:rsidRPr="00C638F5" w:rsidRDefault="00335AE5" w:rsidP="00335AE5">
            <w:pPr>
              <w:rPr>
                <w:sz w:val="18"/>
                <w:szCs w:val="18"/>
                <w:lang w:eastAsia="sk-SK"/>
              </w:rPr>
            </w:pPr>
            <w:r w:rsidRPr="00C638F5">
              <w:rPr>
                <w:sz w:val="18"/>
                <w:szCs w:val="18"/>
                <w:lang w:eastAsia="sk-SK"/>
              </w:rPr>
              <w:t xml:space="preserve"> C.2.1.</w:t>
            </w:r>
          </w:p>
        </w:tc>
        <w:tc>
          <w:tcPr>
            <w:tcW w:w="4661" w:type="dxa"/>
            <w:shd w:val="clear" w:color="auto" w:fill="auto"/>
            <w:vAlign w:val="bottom"/>
            <w:hideMark/>
          </w:tcPr>
          <w:p w14:paraId="10E20076" w14:textId="77777777" w:rsidR="00335AE5" w:rsidRPr="00C638F5" w:rsidRDefault="00335AE5" w:rsidP="00335AE5">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jmy z emisie dlhov</w:t>
            </w:r>
            <w:r w:rsidRPr="00C638F5">
              <w:rPr>
                <w:rFonts w:hint="eastAsia"/>
                <w:sz w:val="18"/>
                <w:szCs w:val="18"/>
                <w:lang w:eastAsia="sk-SK"/>
              </w:rPr>
              <w:t>ý</w:t>
            </w:r>
            <w:r w:rsidRPr="00C638F5">
              <w:rPr>
                <w:sz w:val="18"/>
                <w:szCs w:val="18"/>
                <w:lang w:eastAsia="sk-SK"/>
              </w:rPr>
              <w:t>ch CP</w:t>
            </w:r>
          </w:p>
        </w:tc>
        <w:tc>
          <w:tcPr>
            <w:tcW w:w="1069" w:type="dxa"/>
            <w:vAlign w:val="bottom"/>
          </w:tcPr>
          <w:p w14:paraId="7F017734" w14:textId="77777777" w:rsidR="00335AE5" w:rsidRPr="00C638F5" w:rsidRDefault="00335AE5" w:rsidP="00335AE5">
            <w:pPr>
              <w:jc w:val="right"/>
              <w:rPr>
                <w:sz w:val="18"/>
                <w:szCs w:val="18"/>
                <w:lang w:eastAsia="sk-SK"/>
              </w:rPr>
            </w:pPr>
          </w:p>
        </w:tc>
        <w:tc>
          <w:tcPr>
            <w:tcW w:w="1175" w:type="dxa"/>
            <w:shd w:val="clear" w:color="auto" w:fill="auto"/>
            <w:vAlign w:val="bottom"/>
          </w:tcPr>
          <w:p w14:paraId="493864E4" w14:textId="7F79CEDA" w:rsidR="00335AE5" w:rsidRPr="00C638F5" w:rsidRDefault="00335AE5" w:rsidP="00335AE5">
            <w:pPr>
              <w:rPr>
                <w:sz w:val="18"/>
                <w:szCs w:val="18"/>
                <w:lang w:eastAsia="sk-SK"/>
              </w:rPr>
            </w:pPr>
          </w:p>
        </w:tc>
      </w:tr>
      <w:tr w:rsidR="00335AE5" w:rsidRPr="00CF5BBB" w14:paraId="6C44C7E6" w14:textId="77777777" w:rsidTr="00335AE5">
        <w:trPr>
          <w:trHeight w:val="240"/>
        </w:trPr>
        <w:tc>
          <w:tcPr>
            <w:tcW w:w="940" w:type="dxa"/>
            <w:shd w:val="clear" w:color="auto" w:fill="auto"/>
            <w:noWrap/>
            <w:vAlign w:val="bottom"/>
            <w:hideMark/>
          </w:tcPr>
          <w:p w14:paraId="6FC68E36" w14:textId="77777777" w:rsidR="00335AE5" w:rsidRPr="00C638F5" w:rsidRDefault="00335AE5" w:rsidP="00335AE5">
            <w:pPr>
              <w:rPr>
                <w:sz w:val="18"/>
                <w:szCs w:val="18"/>
                <w:lang w:eastAsia="sk-SK"/>
              </w:rPr>
            </w:pPr>
            <w:r w:rsidRPr="00C638F5">
              <w:rPr>
                <w:sz w:val="18"/>
                <w:szCs w:val="18"/>
                <w:lang w:eastAsia="sk-SK"/>
              </w:rPr>
              <w:t xml:space="preserve"> C.2.2.</w:t>
            </w:r>
          </w:p>
        </w:tc>
        <w:tc>
          <w:tcPr>
            <w:tcW w:w="4661" w:type="dxa"/>
            <w:shd w:val="clear" w:color="auto" w:fill="auto"/>
            <w:vAlign w:val="bottom"/>
            <w:hideMark/>
          </w:tcPr>
          <w:p w14:paraId="2F4A9B17" w14:textId="77777777" w:rsidR="00335AE5" w:rsidRPr="00C638F5" w:rsidRDefault="00335AE5" w:rsidP="00335AE5">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 xml:space="preserve">davky na </w:t>
            </w:r>
            <w:r w:rsidRPr="00C638F5">
              <w:rPr>
                <w:rFonts w:hint="eastAsia"/>
                <w:sz w:val="18"/>
                <w:szCs w:val="18"/>
                <w:lang w:eastAsia="sk-SK"/>
              </w:rPr>
              <w:t>ú</w:t>
            </w:r>
            <w:r w:rsidRPr="00C638F5">
              <w:rPr>
                <w:sz w:val="18"/>
                <w:szCs w:val="18"/>
                <w:lang w:eastAsia="sk-SK"/>
              </w:rPr>
              <w:t>hradu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z dlhov</w:t>
            </w:r>
            <w:r w:rsidRPr="00C638F5">
              <w:rPr>
                <w:rFonts w:hint="eastAsia"/>
                <w:sz w:val="18"/>
                <w:szCs w:val="18"/>
                <w:lang w:eastAsia="sk-SK"/>
              </w:rPr>
              <w:t>ý</w:t>
            </w:r>
            <w:r w:rsidRPr="00C638F5">
              <w:rPr>
                <w:sz w:val="18"/>
                <w:szCs w:val="18"/>
                <w:lang w:eastAsia="sk-SK"/>
              </w:rPr>
              <w:t>ch CP</w:t>
            </w:r>
          </w:p>
        </w:tc>
        <w:tc>
          <w:tcPr>
            <w:tcW w:w="1069" w:type="dxa"/>
            <w:vAlign w:val="bottom"/>
          </w:tcPr>
          <w:p w14:paraId="1E4012C7" w14:textId="77777777" w:rsidR="00335AE5" w:rsidRPr="00C638F5" w:rsidRDefault="00335AE5" w:rsidP="00335AE5">
            <w:pPr>
              <w:jc w:val="right"/>
              <w:rPr>
                <w:sz w:val="18"/>
                <w:szCs w:val="18"/>
                <w:lang w:eastAsia="sk-SK"/>
              </w:rPr>
            </w:pPr>
          </w:p>
        </w:tc>
        <w:tc>
          <w:tcPr>
            <w:tcW w:w="1175" w:type="dxa"/>
            <w:shd w:val="clear" w:color="auto" w:fill="auto"/>
            <w:vAlign w:val="bottom"/>
          </w:tcPr>
          <w:p w14:paraId="5C2C835E" w14:textId="76470963" w:rsidR="00335AE5" w:rsidRPr="00C638F5" w:rsidRDefault="00335AE5" w:rsidP="00335AE5">
            <w:pPr>
              <w:rPr>
                <w:sz w:val="18"/>
                <w:szCs w:val="18"/>
                <w:lang w:eastAsia="sk-SK"/>
              </w:rPr>
            </w:pPr>
          </w:p>
        </w:tc>
      </w:tr>
      <w:tr w:rsidR="00335AE5" w:rsidRPr="00CF5BBB" w14:paraId="119D295F" w14:textId="77777777" w:rsidTr="00335AE5">
        <w:trPr>
          <w:trHeight w:val="612"/>
        </w:trPr>
        <w:tc>
          <w:tcPr>
            <w:tcW w:w="940" w:type="dxa"/>
            <w:shd w:val="clear" w:color="auto" w:fill="auto"/>
            <w:noWrap/>
            <w:vAlign w:val="bottom"/>
            <w:hideMark/>
          </w:tcPr>
          <w:p w14:paraId="25B5B319" w14:textId="77777777" w:rsidR="00335AE5" w:rsidRPr="00C638F5" w:rsidRDefault="00335AE5" w:rsidP="00335AE5">
            <w:pPr>
              <w:rPr>
                <w:sz w:val="18"/>
                <w:szCs w:val="18"/>
                <w:lang w:eastAsia="sk-SK"/>
              </w:rPr>
            </w:pPr>
            <w:r w:rsidRPr="00C638F5">
              <w:rPr>
                <w:sz w:val="18"/>
                <w:szCs w:val="18"/>
                <w:lang w:eastAsia="sk-SK"/>
              </w:rPr>
              <w:t xml:space="preserve"> C.2.3.</w:t>
            </w:r>
          </w:p>
        </w:tc>
        <w:tc>
          <w:tcPr>
            <w:tcW w:w="4661" w:type="dxa"/>
            <w:shd w:val="clear" w:color="auto" w:fill="auto"/>
            <w:vAlign w:val="bottom"/>
            <w:hideMark/>
          </w:tcPr>
          <w:p w14:paraId="46A49954" w14:textId="77777777" w:rsidR="00335AE5" w:rsidRPr="00C638F5" w:rsidRDefault="00335AE5" w:rsidP="00335AE5">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 xml:space="preserve">jmy z </w:t>
            </w:r>
            <w:r w:rsidRPr="00C638F5">
              <w:rPr>
                <w:rFonts w:hint="eastAsia"/>
                <w:sz w:val="18"/>
                <w:szCs w:val="18"/>
                <w:lang w:eastAsia="sk-SK"/>
              </w:rPr>
              <w:t>ú</w:t>
            </w:r>
            <w:r w:rsidRPr="00C638F5">
              <w:rPr>
                <w:sz w:val="18"/>
                <w:szCs w:val="18"/>
                <w:lang w:eastAsia="sk-SK"/>
              </w:rPr>
              <w:t>verov, ktor</w:t>
            </w:r>
            <w:r w:rsidRPr="00C638F5">
              <w:rPr>
                <w:rFonts w:hint="eastAsia"/>
                <w:sz w:val="18"/>
                <w:szCs w:val="18"/>
                <w:lang w:eastAsia="sk-SK"/>
              </w:rPr>
              <w:t>é</w:t>
            </w:r>
            <w:r w:rsidRPr="00C638F5">
              <w:rPr>
                <w:sz w:val="18"/>
                <w:szCs w:val="18"/>
                <w:lang w:eastAsia="sk-SK"/>
              </w:rPr>
              <w:t xml:space="preserve"> </w:t>
            </w:r>
            <w:r w:rsidRPr="00C638F5">
              <w:rPr>
                <w:rFonts w:hint="eastAsia"/>
                <w:sz w:val="18"/>
                <w:szCs w:val="18"/>
                <w:lang w:eastAsia="sk-SK"/>
              </w:rPr>
              <w:t>úč</w:t>
            </w:r>
            <w:r w:rsidRPr="00C638F5">
              <w:rPr>
                <w:sz w:val="18"/>
                <w:szCs w:val="18"/>
                <w:lang w:eastAsia="sk-SK"/>
              </w:rPr>
              <w:t>tovnej jednotke poskytla banka alebo pobo</w:t>
            </w:r>
            <w:r w:rsidRPr="00C638F5">
              <w:rPr>
                <w:rFonts w:hint="eastAsia"/>
                <w:sz w:val="18"/>
                <w:szCs w:val="18"/>
                <w:lang w:eastAsia="sk-SK"/>
              </w:rPr>
              <w:t>č</w:t>
            </w:r>
            <w:r w:rsidRPr="00C638F5">
              <w:rPr>
                <w:sz w:val="18"/>
                <w:szCs w:val="18"/>
                <w:lang w:eastAsia="sk-SK"/>
              </w:rPr>
              <w:t>ka zahrani</w:t>
            </w:r>
            <w:r w:rsidRPr="00C638F5">
              <w:rPr>
                <w:rFonts w:hint="eastAsia"/>
                <w:sz w:val="18"/>
                <w:szCs w:val="18"/>
                <w:lang w:eastAsia="sk-SK"/>
              </w:rPr>
              <w:t>č</w:t>
            </w:r>
            <w:r w:rsidRPr="00C638F5">
              <w:rPr>
                <w:sz w:val="18"/>
                <w:szCs w:val="18"/>
                <w:lang w:eastAsia="sk-SK"/>
              </w:rPr>
              <w:t>nej banky, s v</w:t>
            </w:r>
            <w:r w:rsidRPr="00C638F5">
              <w:rPr>
                <w:rFonts w:hint="eastAsia"/>
                <w:sz w:val="18"/>
                <w:szCs w:val="18"/>
                <w:lang w:eastAsia="sk-SK"/>
              </w:rPr>
              <w:t>ý</w:t>
            </w:r>
            <w:r w:rsidRPr="00C638F5">
              <w:rPr>
                <w:sz w:val="18"/>
                <w:szCs w:val="18"/>
                <w:lang w:eastAsia="sk-SK"/>
              </w:rPr>
              <w:t xml:space="preserve">nimkou </w:t>
            </w:r>
            <w:r w:rsidRPr="00C638F5">
              <w:rPr>
                <w:rFonts w:hint="eastAsia"/>
                <w:sz w:val="18"/>
                <w:szCs w:val="18"/>
                <w:lang w:eastAsia="sk-SK"/>
              </w:rPr>
              <w:t>ú</w:t>
            </w:r>
            <w:r w:rsidRPr="00C638F5">
              <w:rPr>
                <w:sz w:val="18"/>
                <w:szCs w:val="18"/>
                <w:lang w:eastAsia="sk-SK"/>
              </w:rPr>
              <w:t>verov, ktor</w:t>
            </w:r>
            <w:r w:rsidRPr="00C638F5">
              <w:rPr>
                <w:rFonts w:hint="eastAsia"/>
                <w:sz w:val="18"/>
                <w:szCs w:val="18"/>
                <w:lang w:eastAsia="sk-SK"/>
              </w:rPr>
              <w:t>é</w:t>
            </w:r>
            <w:r w:rsidRPr="00C638F5">
              <w:rPr>
                <w:sz w:val="18"/>
                <w:szCs w:val="18"/>
                <w:lang w:eastAsia="sk-SK"/>
              </w:rPr>
              <w:t xml:space="preserve"> boli poskytnut</w:t>
            </w:r>
            <w:r w:rsidRPr="00C638F5">
              <w:rPr>
                <w:rFonts w:hint="eastAsia"/>
                <w:sz w:val="18"/>
                <w:szCs w:val="18"/>
                <w:lang w:eastAsia="sk-SK"/>
              </w:rPr>
              <w:t>é</w:t>
            </w:r>
            <w:r w:rsidRPr="00C638F5">
              <w:rPr>
                <w:sz w:val="18"/>
                <w:szCs w:val="18"/>
                <w:lang w:eastAsia="sk-SK"/>
              </w:rPr>
              <w:t xml:space="preserve"> na zabezpe</w:t>
            </w:r>
            <w:r w:rsidRPr="00C638F5">
              <w:rPr>
                <w:rFonts w:hint="eastAsia"/>
                <w:sz w:val="18"/>
                <w:szCs w:val="18"/>
                <w:lang w:eastAsia="sk-SK"/>
              </w:rPr>
              <w:t>č</w:t>
            </w:r>
            <w:r w:rsidRPr="00C638F5">
              <w:rPr>
                <w:sz w:val="18"/>
                <w:szCs w:val="18"/>
                <w:lang w:eastAsia="sk-SK"/>
              </w:rPr>
              <w:t>enie hlavn</w:t>
            </w:r>
            <w:r w:rsidRPr="00C638F5">
              <w:rPr>
                <w:rFonts w:hint="eastAsia"/>
                <w:sz w:val="18"/>
                <w:szCs w:val="18"/>
                <w:lang w:eastAsia="sk-SK"/>
              </w:rPr>
              <w:t>é</w:t>
            </w:r>
            <w:r w:rsidRPr="00C638F5">
              <w:rPr>
                <w:sz w:val="18"/>
                <w:szCs w:val="18"/>
                <w:lang w:eastAsia="sk-SK"/>
              </w:rPr>
              <w:t xml:space="preserve">ho predmetu </w:t>
            </w:r>
            <w:r w:rsidRPr="00C638F5">
              <w:rPr>
                <w:rFonts w:hint="eastAsia"/>
                <w:sz w:val="18"/>
                <w:szCs w:val="18"/>
                <w:lang w:eastAsia="sk-SK"/>
              </w:rPr>
              <w:t>č</w:t>
            </w:r>
            <w:r w:rsidRPr="00C638F5">
              <w:rPr>
                <w:sz w:val="18"/>
                <w:szCs w:val="18"/>
                <w:lang w:eastAsia="sk-SK"/>
              </w:rPr>
              <w:t>innosti</w:t>
            </w:r>
          </w:p>
        </w:tc>
        <w:tc>
          <w:tcPr>
            <w:tcW w:w="1069" w:type="dxa"/>
            <w:vAlign w:val="bottom"/>
          </w:tcPr>
          <w:p w14:paraId="47822CC0" w14:textId="33F9E0F3" w:rsidR="00335AE5" w:rsidRDefault="00335AE5" w:rsidP="00335AE5">
            <w:pPr>
              <w:jc w:val="right"/>
              <w:rPr>
                <w:sz w:val="18"/>
                <w:szCs w:val="18"/>
                <w:lang w:eastAsia="sk-SK"/>
              </w:rPr>
            </w:pPr>
            <w:r>
              <w:rPr>
                <w:sz w:val="18"/>
                <w:szCs w:val="18"/>
                <w:lang w:eastAsia="sk-SK"/>
              </w:rPr>
              <w:t>0</w:t>
            </w:r>
          </w:p>
        </w:tc>
        <w:tc>
          <w:tcPr>
            <w:tcW w:w="1175" w:type="dxa"/>
            <w:shd w:val="clear" w:color="auto" w:fill="auto"/>
            <w:vAlign w:val="bottom"/>
          </w:tcPr>
          <w:p w14:paraId="339AFDCA" w14:textId="66123B8E" w:rsidR="00335AE5" w:rsidRPr="00C638F5" w:rsidRDefault="00335AE5" w:rsidP="00335AE5">
            <w:pPr>
              <w:jc w:val="right"/>
              <w:rPr>
                <w:sz w:val="18"/>
                <w:szCs w:val="18"/>
                <w:lang w:eastAsia="sk-SK"/>
              </w:rPr>
            </w:pPr>
            <w:r>
              <w:rPr>
                <w:sz w:val="18"/>
                <w:szCs w:val="18"/>
                <w:lang w:eastAsia="sk-SK"/>
              </w:rPr>
              <w:t>0</w:t>
            </w:r>
          </w:p>
        </w:tc>
      </w:tr>
      <w:tr w:rsidR="00335AE5" w:rsidRPr="00CF5BBB" w14:paraId="0F9F79A4" w14:textId="77777777" w:rsidTr="00335AE5">
        <w:trPr>
          <w:trHeight w:val="693"/>
        </w:trPr>
        <w:tc>
          <w:tcPr>
            <w:tcW w:w="940" w:type="dxa"/>
            <w:shd w:val="clear" w:color="auto" w:fill="auto"/>
            <w:noWrap/>
            <w:vAlign w:val="bottom"/>
            <w:hideMark/>
          </w:tcPr>
          <w:p w14:paraId="5548C9E6" w14:textId="77777777" w:rsidR="00335AE5" w:rsidRPr="00C638F5" w:rsidRDefault="00335AE5" w:rsidP="00335AE5">
            <w:pPr>
              <w:rPr>
                <w:sz w:val="18"/>
                <w:szCs w:val="18"/>
                <w:lang w:eastAsia="sk-SK"/>
              </w:rPr>
            </w:pPr>
            <w:r w:rsidRPr="00C638F5">
              <w:rPr>
                <w:sz w:val="18"/>
                <w:szCs w:val="18"/>
                <w:lang w:eastAsia="sk-SK"/>
              </w:rPr>
              <w:t xml:space="preserve"> C.2.4.</w:t>
            </w:r>
          </w:p>
        </w:tc>
        <w:tc>
          <w:tcPr>
            <w:tcW w:w="4661" w:type="dxa"/>
            <w:shd w:val="clear" w:color="auto" w:fill="auto"/>
            <w:vAlign w:val="bottom"/>
            <w:hideMark/>
          </w:tcPr>
          <w:p w14:paraId="647652B8" w14:textId="77777777" w:rsidR="00335AE5" w:rsidRPr="00C638F5" w:rsidRDefault="00335AE5" w:rsidP="00335AE5">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spl</w:t>
            </w:r>
            <w:r w:rsidRPr="00C638F5">
              <w:rPr>
                <w:rFonts w:hint="eastAsia"/>
                <w:sz w:val="18"/>
                <w:szCs w:val="18"/>
                <w:lang w:eastAsia="sk-SK"/>
              </w:rPr>
              <w:t>á</w:t>
            </w:r>
            <w:r w:rsidRPr="00C638F5">
              <w:rPr>
                <w:sz w:val="18"/>
                <w:szCs w:val="18"/>
                <w:lang w:eastAsia="sk-SK"/>
              </w:rPr>
              <w:t xml:space="preserve">canie </w:t>
            </w:r>
            <w:r w:rsidRPr="00C638F5">
              <w:rPr>
                <w:rFonts w:hint="eastAsia"/>
                <w:sz w:val="18"/>
                <w:szCs w:val="18"/>
                <w:lang w:eastAsia="sk-SK"/>
              </w:rPr>
              <w:t>ú</w:t>
            </w:r>
            <w:r w:rsidRPr="00C638F5">
              <w:rPr>
                <w:sz w:val="18"/>
                <w:szCs w:val="18"/>
                <w:lang w:eastAsia="sk-SK"/>
              </w:rPr>
              <w:t>verov, ktor</w:t>
            </w:r>
            <w:r w:rsidRPr="00C638F5">
              <w:rPr>
                <w:rFonts w:hint="eastAsia"/>
                <w:sz w:val="18"/>
                <w:szCs w:val="18"/>
                <w:lang w:eastAsia="sk-SK"/>
              </w:rPr>
              <w:t>é</w:t>
            </w:r>
            <w:r w:rsidRPr="00C638F5">
              <w:rPr>
                <w:sz w:val="18"/>
                <w:szCs w:val="18"/>
                <w:lang w:eastAsia="sk-SK"/>
              </w:rPr>
              <w:t xml:space="preserve"> </w:t>
            </w:r>
            <w:r w:rsidRPr="00C638F5">
              <w:rPr>
                <w:rFonts w:hint="eastAsia"/>
                <w:sz w:val="18"/>
                <w:szCs w:val="18"/>
                <w:lang w:eastAsia="sk-SK"/>
              </w:rPr>
              <w:t>úč</w:t>
            </w:r>
            <w:r w:rsidRPr="00C638F5">
              <w:rPr>
                <w:sz w:val="18"/>
                <w:szCs w:val="18"/>
                <w:lang w:eastAsia="sk-SK"/>
              </w:rPr>
              <w:t>tovnej jednotke poskytla banka alebo pobo</w:t>
            </w:r>
            <w:r w:rsidRPr="00C638F5">
              <w:rPr>
                <w:rFonts w:hint="eastAsia"/>
                <w:sz w:val="18"/>
                <w:szCs w:val="18"/>
                <w:lang w:eastAsia="sk-SK"/>
              </w:rPr>
              <w:t>č</w:t>
            </w:r>
            <w:r w:rsidRPr="00C638F5">
              <w:rPr>
                <w:sz w:val="18"/>
                <w:szCs w:val="18"/>
                <w:lang w:eastAsia="sk-SK"/>
              </w:rPr>
              <w:t>ka zahrani</w:t>
            </w:r>
            <w:r w:rsidRPr="00C638F5">
              <w:rPr>
                <w:rFonts w:hint="eastAsia"/>
                <w:sz w:val="18"/>
                <w:szCs w:val="18"/>
                <w:lang w:eastAsia="sk-SK"/>
              </w:rPr>
              <w:t>č</w:t>
            </w:r>
            <w:r w:rsidRPr="00C638F5">
              <w:rPr>
                <w:sz w:val="18"/>
                <w:szCs w:val="18"/>
                <w:lang w:eastAsia="sk-SK"/>
              </w:rPr>
              <w:t>nej banky, s v</w:t>
            </w:r>
            <w:r w:rsidRPr="00C638F5">
              <w:rPr>
                <w:rFonts w:hint="eastAsia"/>
                <w:sz w:val="18"/>
                <w:szCs w:val="18"/>
                <w:lang w:eastAsia="sk-SK"/>
              </w:rPr>
              <w:t>ý</w:t>
            </w:r>
            <w:r w:rsidRPr="00C638F5">
              <w:rPr>
                <w:sz w:val="18"/>
                <w:szCs w:val="18"/>
                <w:lang w:eastAsia="sk-SK"/>
              </w:rPr>
              <w:t xml:space="preserve">nimkou </w:t>
            </w:r>
            <w:r w:rsidRPr="00C638F5">
              <w:rPr>
                <w:rFonts w:hint="eastAsia"/>
                <w:sz w:val="18"/>
                <w:szCs w:val="18"/>
                <w:lang w:eastAsia="sk-SK"/>
              </w:rPr>
              <w:t>ú</w:t>
            </w:r>
            <w:r w:rsidRPr="00C638F5">
              <w:rPr>
                <w:sz w:val="18"/>
                <w:szCs w:val="18"/>
                <w:lang w:eastAsia="sk-SK"/>
              </w:rPr>
              <w:t>verov, ktor</w:t>
            </w:r>
            <w:r w:rsidRPr="00C638F5">
              <w:rPr>
                <w:rFonts w:hint="eastAsia"/>
                <w:sz w:val="18"/>
                <w:szCs w:val="18"/>
                <w:lang w:eastAsia="sk-SK"/>
              </w:rPr>
              <w:t>é</w:t>
            </w:r>
            <w:r w:rsidRPr="00C638F5">
              <w:rPr>
                <w:sz w:val="18"/>
                <w:szCs w:val="18"/>
                <w:lang w:eastAsia="sk-SK"/>
              </w:rPr>
              <w:t xml:space="preserve"> boli poskytnut</w:t>
            </w:r>
            <w:r w:rsidRPr="00C638F5">
              <w:rPr>
                <w:rFonts w:hint="eastAsia"/>
                <w:sz w:val="18"/>
                <w:szCs w:val="18"/>
                <w:lang w:eastAsia="sk-SK"/>
              </w:rPr>
              <w:t>é</w:t>
            </w:r>
            <w:r w:rsidRPr="00C638F5">
              <w:rPr>
                <w:sz w:val="18"/>
                <w:szCs w:val="18"/>
                <w:lang w:eastAsia="sk-SK"/>
              </w:rPr>
              <w:t xml:space="preserve"> n a zabezpe</w:t>
            </w:r>
            <w:r w:rsidRPr="00C638F5">
              <w:rPr>
                <w:rFonts w:hint="eastAsia"/>
                <w:sz w:val="18"/>
                <w:szCs w:val="18"/>
                <w:lang w:eastAsia="sk-SK"/>
              </w:rPr>
              <w:t>č</w:t>
            </w:r>
            <w:r w:rsidRPr="00C638F5">
              <w:rPr>
                <w:sz w:val="18"/>
                <w:szCs w:val="18"/>
                <w:lang w:eastAsia="sk-SK"/>
              </w:rPr>
              <w:t>enie hlavn</w:t>
            </w:r>
            <w:r w:rsidRPr="00C638F5">
              <w:rPr>
                <w:rFonts w:hint="eastAsia"/>
                <w:sz w:val="18"/>
                <w:szCs w:val="18"/>
                <w:lang w:eastAsia="sk-SK"/>
              </w:rPr>
              <w:t>é</w:t>
            </w:r>
            <w:r w:rsidRPr="00C638F5">
              <w:rPr>
                <w:sz w:val="18"/>
                <w:szCs w:val="18"/>
                <w:lang w:eastAsia="sk-SK"/>
              </w:rPr>
              <w:t xml:space="preserve">ho predmetu </w:t>
            </w:r>
            <w:r w:rsidRPr="00C638F5">
              <w:rPr>
                <w:rFonts w:hint="eastAsia"/>
                <w:sz w:val="18"/>
                <w:szCs w:val="18"/>
                <w:lang w:eastAsia="sk-SK"/>
              </w:rPr>
              <w:t>č</w:t>
            </w:r>
            <w:r w:rsidRPr="00C638F5">
              <w:rPr>
                <w:sz w:val="18"/>
                <w:szCs w:val="18"/>
                <w:lang w:eastAsia="sk-SK"/>
              </w:rPr>
              <w:t>innosti</w:t>
            </w:r>
          </w:p>
        </w:tc>
        <w:tc>
          <w:tcPr>
            <w:tcW w:w="1069" w:type="dxa"/>
            <w:vAlign w:val="bottom"/>
          </w:tcPr>
          <w:p w14:paraId="3D66E0AE" w14:textId="1FD8B4A4" w:rsidR="00335AE5" w:rsidRDefault="00335AE5" w:rsidP="00335AE5">
            <w:pPr>
              <w:jc w:val="right"/>
              <w:rPr>
                <w:sz w:val="18"/>
                <w:szCs w:val="18"/>
                <w:lang w:eastAsia="sk-SK"/>
              </w:rPr>
            </w:pPr>
            <w:r>
              <w:rPr>
                <w:sz w:val="18"/>
                <w:szCs w:val="18"/>
                <w:lang w:eastAsia="sk-SK"/>
              </w:rPr>
              <w:t>-33 258</w:t>
            </w:r>
          </w:p>
        </w:tc>
        <w:tc>
          <w:tcPr>
            <w:tcW w:w="1175" w:type="dxa"/>
            <w:shd w:val="clear" w:color="auto" w:fill="auto"/>
            <w:vAlign w:val="bottom"/>
          </w:tcPr>
          <w:p w14:paraId="2A5058B4" w14:textId="27ACE73C" w:rsidR="00335AE5" w:rsidRPr="00C638F5" w:rsidRDefault="00335AE5" w:rsidP="00335AE5">
            <w:pPr>
              <w:jc w:val="right"/>
              <w:rPr>
                <w:sz w:val="18"/>
                <w:szCs w:val="18"/>
                <w:lang w:eastAsia="sk-SK"/>
              </w:rPr>
            </w:pPr>
            <w:r>
              <w:rPr>
                <w:sz w:val="18"/>
                <w:szCs w:val="18"/>
                <w:lang w:eastAsia="sk-SK"/>
              </w:rPr>
              <w:t>-350 256</w:t>
            </w:r>
          </w:p>
        </w:tc>
      </w:tr>
      <w:tr w:rsidR="00335AE5" w:rsidRPr="00CF5BBB" w14:paraId="7DF7BFBD" w14:textId="77777777" w:rsidTr="00335AE5">
        <w:trPr>
          <w:trHeight w:val="240"/>
        </w:trPr>
        <w:tc>
          <w:tcPr>
            <w:tcW w:w="940" w:type="dxa"/>
            <w:shd w:val="clear" w:color="auto" w:fill="auto"/>
            <w:noWrap/>
            <w:vAlign w:val="bottom"/>
            <w:hideMark/>
          </w:tcPr>
          <w:p w14:paraId="740A4112" w14:textId="77777777" w:rsidR="00335AE5" w:rsidRPr="00C638F5" w:rsidRDefault="00335AE5" w:rsidP="00335AE5">
            <w:pPr>
              <w:rPr>
                <w:sz w:val="18"/>
                <w:szCs w:val="18"/>
                <w:lang w:eastAsia="sk-SK"/>
              </w:rPr>
            </w:pPr>
            <w:r w:rsidRPr="00C638F5">
              <w:rPr>
                <w:sz w:val="18"/>
                <w:szCs w:val="18"/>
                <w:lang w:eastAsia="sk-SK"/>
              </w:rPr>
              <w:t xml:space="preserve"> C.2.5.</w:t>
            </w:r>
          </w:p>
        </w:tc>
        <w:tc>
          <w:tcPr>
            <w:tcW w:w="4661" w:type="dxa"/>
            <w:shd w:val="clear" w:color="auto" w:fill="auto"/>
            <w:vAlign w:val="bottom"/>
            <w:hideMark/>
          </w:tcPr>
          <w:p w14:paraId="486F4E18" w14:textId="77777777" w:rsidR="00335AE5" w:rsidRPr="00C638F5" w:rsidRDefault="00335AE5" w:rsidP="00335AE5">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jmy z prijat</w:t>
            </w:r>
            <w:r w:rsidRPr="00C638F5">
              <w:rPr>
                <w:rFonts w:hint="eastAsia"/>
                <w:sz w:val="18"/>
                <w:szCs w:val="18"/>
                <w:lang w:eastAsia="sk-SK"/>
              </w:rPr>
              <w:t>ý</w:t>
            </w:r>
            <w:r w:rsidRPr="00C638F5">
              <w:rPr>
                <w:sz w:val="18"/>
                <w:szCs w:val="18"/>
                <w:lang w:eastAsia="sk-SK"/>
              </w:rPr>
              <w:t>ch p</w:t>
            </w:r>
            <w:r w:rsidRPr="00C638F5">
              <w:rPr>
                <w:rFonts w:hint="eastAsia"/>
                <w:sz w:val="18"/>
                <w:szCs w:val="18"/>
                <w:lang w:eastAsia="sk-SK"/>
              </w:rPr>
              <w:t>ôž</w:t>
            </w:r>
            <w:r w:rsidRPr="00C638F5">
              <w:rPr>
                <w:sz w:val="18"/>
                <w:szCs w:val="18"/>
                <w:lang w:eastAsia="sk-SK"/>
              </w:rPr>
              <w:t>i</w:t>
            </w:r>
            <w:r w:rsidRPr="00C638F5">
              <w:rPr>
                <w:rFonts w:hint="eastAsia"/>
                <w:sz w:val="18"/>
                <w:szCs w:val="18"/>
                <w:lang w:eastAsia="sk-SK"/>
              </w:rPr>
              <w:t>č</w:t>
            </w:r>
            <w:r w:rsidRPr="00C638F5">
              <w:rPr>
                <w:sz w:val="18"/>
                <w:szCs w:val="18"/>
                <w:lang w:eastAsia="sk-SK"/>
              </w:rPr>
              <w:t xml:space="preserve">iek </w:t>
            </w:r>
          </w:p>
        </w:tc>
        <w:tc>
          <w:tcPr>
            <w:tcW w:w="1069" w:type="dxa"/>
            <w:vAlign w:val="bottom"/>
          </w:tcPr>
          <w:p w14:paraId="06D1D10E" w14:textId="77777777" w:rsidR="00335AE5" w:rsidRDefault="00335AE5" w:rsidP="00335AE5">
            <w:pPr>
              <w:jc w:val="right"/>
              <w:rPr>
                <w:sz w:val="18"/>
                <w:szCs w:val="18"/>
                <w:lang w:eastAsia="sk-SK"/>
              </w:rPr>
            </w:pPr>
          </w:p>
        </w:tc>
        <w:tc>
          <w:tcPr>
            <w:tcW w:w="1175" w:type="dxa"/>
            <w:shd w:val="clear" w:color="auto" w:fill="auto"/>
            <w:vAlign w:val="bottom"/>
          </w:tcPr>
          <w:p w14:paraId="7113C09D" w14:textId="2F2FB5E6" w:rsidR="00335AE5" w:rsidRPr="00C638F5" w:rsidRDefault="00335AE5" w:rsidP="00335AE5">
            <w:pPr>
              <w:jc w:val="right"/>
              <w:rPr>
                <w:sz w:val="18"/>
                <w:szCs w:val="18"/>
                <w:lang w:eastAsia="sk-SK"/>
              </w:rPr>
            </w:pPr>
          </w:p>
        </w:tc>
      </w:tr>
      <w:tr w:rsidR="00A80B61" w:rsidRPr="00CF5BBB" w14:paraId="5C0EC8B1" w14:textId="77777777" w:rsidTr="00335AE5">
        <w:trPr>
          <w:trHeight w:val="240"/>
        </w:trPr>
        <w:tc>
          <w:tcPr>
            <w:tcW w:w="940" w:type="dxa"/>
            <w:shd w:val="clear" w:color="auto" w:fill="auto"/>
            <w:noWrap/>
            <w:vAlign w:val="bottom"/>
            <w:hideMark/>
          </w:tcPr>
          <w:p w14:paraId="2483A8E7" w14:textId="77777777" w:rsidR="00A80B61" w:rsidRPr="00C638F5" w:rsidRDefault="00A80B61" w:rsidP="00E456EA">
            <w:pPr>
              <w:rPr>
                <w:sz w:val="18"/>
                <w:szCs w:val="18"/>
                <w:lang w:eastAsia="sk-SK"/>
              </w:rPr>
            </w:pPr>
            <w:r w:rsidRPr="00C638F5">
              <w:rPr>
                <w:sz w:val="18"/>
                <w:szCs w:val="18"/>
                <w:lang w:eastAsia="sk-SK"/>
              </w:rPr>
              <w:t xml:space="preserve"> C.2.6.</w:t>
            </w:r>
          </w:p>
        </w:tc>
        <w:tc>
          <w:tcPr>
            <w:tcW w:w="4661" w:type="dxa"/>
            <w:shd w:val="clear" w:color="auto" w:fill="auto"/>
            <w:vAlign w:val="bottom"/>
            <w:hideMark/>
          </w:tcPr>
          <w:p w14:paraId="69F3677A"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spl</w:t>
            </w:r>
            <w:r w:rsidRPr="00C638F5">
              <w:rPr>
                <w:rFonts w:hint="eastAsia"/>
                <w:sz w:val="18"/>
                <w:szCs w:val="18"/>
                <w:lang w:eastAsia="sk-SK"/>
              </w:rPr>
              <w:t>á</w:t>
            </w:r>
            <w:r w:rsidRPr="00C638F5">
              <w:rPr>
                <w:sz w:val="18"/>
                <w:szCs w:val="18"/>
                <w:lang w:eastAsia="sk-SK"/>
              </w:rPr>
              <w:t>canie p</w:t>
            </w:r>
            <w:r w:rsidRPr="00C638F5">
              <w:rPr>
                <w:rFonts w:hint="eastAsia"/>
                <w:sz w:val="18"/>
                <w:szCs w:val="18"/>
                <w:lang w:eastAsia="sk-SK"/>
              </w:rPr>
              <w:t>ôž</w:t>
            </w:r>
            <w:r w:rsidRPr="00C638F5">
              <w:rPr>
                <w:sz w:val="18"/>
                <w:szCs w:val="18"/>
                <w:lang w:eastAsia="sk-SK"/>
              </w:rPr>
              <w:t>i</w:t>
            </w:r>
            <w:r w:rsidRPr="00C638F5">
              <w:rPr>
                <w:rFonts w:hint="eastAsia"/>
                <w:sz w:val="18"/>
                <w:szCs w:val="18"/>
                <w:lang w:eastAsia="sk-SK"/>
              </w:rPr>
              <w:t>č</w:t>
            </w:r>
            <w:r w:rsidRPr="00C638F5">
              <w:rPr>
                <w:sz w:val="18"/>
                <w:szCs w:val="18"/>
                <w:lang w:eastAsia="sk-SK"/>
              </w:rPr>
              <w:t>iek</w:t>
            </w:r>
          </w:p>
        </w:tc>
        <w:tc>
          <w:tcPr>
            <w:tcW w:w="1069" w:type="dxa"/>
            <w:vAlign w:val="bottom"/>
          </w:tcPr>
          <w:p w14:paraId="54A64608" w14:textId="634898D6" w:rsidR="00A80B61" w:rsidRDefault="00A80B61" w:rsidP="00A80B61">
            <w:pPr>
              <w:jc w:val="right"/>
              <w:rPr>
                <w:sz w:val="18"/>
                <w:szCs w:val="18"/>
                <w:lang w:eastAsia="sk-SK"/>
              </w:rPr>
            </w:pPr>
            <w:r>
              <w:rPr>
                <w:sz w:val="18"/>
                <w:szCs w:val="18"/>
                <w:lang w:eastAsia="sk-SK"/>
              </w:rPr>
              <w:t>0</w:t>
            </w:r>
          </w:p>
        </w:tc>
        <w:tc>
          <w:tcPr>
            <w:tcW w:w="1175" w:type="dxa"/>
            <w:shd w:val="clear" w:color="auto" w:fill="auto"/>
            <w:vAlign w:val="bottom"/>
          </w:tcPr>
          <w:p w14:paraId="39D5B10D" w14:textId="3A4DC5B3" w:rsidR="00A80B61" w:rsidRPr="00C638F5" w:rsidRDefault="00A80B61" w:rsidP="00E456EA">
            <w:pPr>
              <w:jc w:val="right"/>
              <w:rPr>
                <w:sz w:val="18"/>
                <w:szCs w:val="18"/>
                <w:lang w:eastAsia="sk-SK"/>
              </w:rPr>
            </w:pPr>
            <w:r>
              <w:rPr>
                <w:sz w:val="18"/>
                <w:szCs w:val="18"/>
                <w:lang w:eastAsia="sk-SK"/>
              </w:rPr>
              <w:t>0</w:t>
            </w:r>
          </w:p>
        </w:tc>
      </w:tr>
      <w:tr w:rsidR="00A80B61" w:rsidRPr="00CF5BBB" w14:paraId="16D8F6F0" w14:textId="77777777" w:rsidTr="00335AE5">
        <w:trPr>
          <w:trHeight w:val="480"/>
        </w:trPr>
        <w:tc>
          <w:tcPr>
            <w:tcW w:w="940" w:type="dxa"/>
            <w:shd w:val="clear" w:color="auto" w:fill="auto"/>
            <w:noWrap/>
            <w:vAlign w:val="bottom"/>
            <w:hideMark/>
          </w:tcPr>
          <w:p w14:paraId="3E361687" w14:textId="77777777" w:rsidR="00A80B61" w:rsidRPr="00C638F5" w:rsidRDefault="00A80B61" w:rsidP="00E456EA">
            <w:pPr>
              <w:rPr>
                <w:sz w:val="18"/>
                <w:szCs w:val="18"/>
                <w:lang w:eastAsia="sk-SK"/>
              </w:rPr>
            </w:pPr>
            <w:r w:rsidRPr="00C638F5">
              <w:rPr>
                <w:sz w:val="18"/>
                <w:szCs w:val="18"/>
                <w:lang w:eastAsia="sk-SK"/>
              </w:rPr>
              <w:t xml:space="preserve"> C.2.7.</w:t>
            </w:r>
          </w:p>
        </w:tc>
        <w:tc>
          <w:tcPr>
            <w:tcW w:w="4661" w:type="dxa"/>
            <w:shd w:val="clear" w:color="auto" w:fill="auto"/>
            <w:vAlign w:val="bottom"/>
            <w:hideMark/>
          </w:tcPr>
          <w:p w14:paraId="3C0B05EC"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 xml:space="preserve">davky na </w:t>
            </w:r>
            <w:r w:rsidRPr="00C638F5">
              <w:rPr>
                <w:rFonts w:hint="eastAsia"/>
                <w:sz w:val="18"/>
                <w:szCs w:val="18"/>
                <w:lang w:eastAsia="sk-SK"/>
              </w:rPr>
              <w:t>ú</w:t>
            </w:r>
            <w:r w:rsidRPr="00C638F5">
              <w:rPr>
                <w:sz w:val="18"/>
                <w:szCs w:val="18"/>
                <w:lang w:eastAsia="sk-SK"/>
              </w:rPr>
              <w:t>hradu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z pou</w:t>
            </w:r>
            <w:r w:rsidRPr="00C638F5">
              <w:rPr>
                <w:rFonts w:hint="eastAsia"/>
                <w:sz w:val="18"/>
                <w:szCs w:val="18"/>
                <w:lang w:eastAsia="sk-SK"/>
              </w:rPr>
              <w:t>ží</w:t>
            </w:r>
            <w:r w:rsidRPr="00C638F5">
              <w:rPr>
                <w:sz w:val="18"/>
                <w:szCs w:val="18"/>
                <w:lang w:eastAsia="sk-SK"/>
              </w:rPr>
              <w:t>vania majetku, ktor</w:t>
            </w:r>
            <w:r w:rsidRPr="00C638F5">
              <w:rPr>
                <w:rFonts w:hint="eastAsia"/>
                <w:sz w:val="18"/>
                <w:szCs w:val="18"/>
                <w:lang w:eastAsia="sk-SK"/>
              </w:rPr>
              <w:t>ý</w:t>
            </w:r>
            <w:r w:rsidRPr="00C638F5">
              <w:rPr>
                <w:sz w:val="18"/>
                <w:szCs w:val="18"/>
                <w:lang w:eastAsia="sk-SK"/>
              </w:rPr>
              <w:t xml:space="preserve"> je predmetom zmluvy o k</w:t>
            </w:r>
            <w:r w:rsidRPr="00C638F5">
              <w:rPr>
                <w:rFonts w:hint="eastAsia"/>
                <w:sz w:val="18"/>
                <w:szCs w:val="18"/>
                <w:lang w:eastAsia="sk-SK"/>
              </w:rPr>
              <w:t>ú</w:t>
            </w:r>
            <w:r w:rsidRPr="00C638F5">
              <w:rPr>
                <w:sz w:val="18"/>
                <w:szCs w:val="18"/>
                <w:lang w:eastAsia="sk-SK"/>
              </w:rPr>
              <w:t>pe prenajatej veci</w:t>
            </w:r>
          </w:p>
        </w:tc>
        <w:tc>
          <w:tcPr>
            <w:tcW w:w="1069" w:type="dxa"/>
            <w:vAlign w:val="bottom"/>
          </w:tcPr>
          <w:p w14:paraId="7AA51C42" w14:textId="77777777" w:rsidR="00A80B61" w:rsidRPr="00C638F5" w:rsidRDefault="00A80B61" w:rsidP="00A80B61">
            <w:pPr>
              <w:jc w:val="right"/>
              <w:rPr>
                <w:sz w:val="18"/>
                <w:szCs w:val="18"/>
                <w:lang w:eastAsia="sk-SK"/>
              </w:rPr>
            </w:pPr>
          </w:p>
        </w:tc>
        <w:tc>
          <w:tcPr>
            <w:tcW w:w="1175" w:type="dxa"/>
            <w:shd w:val="clear" w:color="auto" w:fill="auto"/>
            <w:vAlign w:val="bottom"/>
          </w:tcPr>
          <w:p w14:paraId="0DEEF026" w14:textId="09D9913A" w:rsidR="00A80B61" w:rsidRPr="00C638F5" w:rsidRDefault="00A80B61" w:rsidP="00E456EA">
            <w:pPr>
              <w:rPr>
                <w:sz w:val="18"/>
                <w:szCs w:val="18"/>
                <w:lang w:eastAsia="sk-SK"/>
              </w:rPr>
            </w:pPr>
          </w:p>
        </w:tc>
      </w:tr>
      <w:tr w:rsidR="00A80B61" w:rsidRPr="00CF5BBB" w14:paraId="00BB0989" w14:textId="77777777" w:rsidTr="00335AE5">
        <w:trPr>
          <w:trHeight w:val="419"/>
        </w:trPr>
        <w:tc>
          <w:tcPr>
            <w:tcW w:w="940" w:type="dxa"/>
            <w:shd w:val="clear" w:color="auto" w:fill="auto"/>
            <w:noWrap/>
            <w:vAlign w:val="bottom"/>
            <w:hideMark/>
          </w:tcPr>
          <w:p w14:paraId="1C861C5F" w14:textId="77777777" w:rsidR="00A80B61" w:rsidRPr="00C638F5" w:rsidRDefault="00A80B61" w:rsidP="00E456EA">
            <w:pPr>
              <w:rPr>
                <w:sz w:val="18"/>
                <w:szCs w:val="18"/>
                <w:lang w:eastAsia="sk-SK"/>
              </w:rPr>
            </w:pPr>
            <w:r w:rsidRPr="00C638F5">
              <w:rPr>
                <w:sz w:val="18"/>
                <w:szCs w:val="18"/>
                <w:lang w:eastAsia="sk-SK"/>
              </w:rPr>
              <w:t xml:space="preserve"> C.2.8.</w:t>
            </w:r>
          </w:p>
        </w:tc>
        <w:tc>
          <w:tcPr>
            <w:tcW w:w="4661" w:type="dxa"/>
            <w:shd w:val="clear" w:color="auto" w:fill="auto"/>
            <w:vAlign w:val="bottom"/>
            <w:hideMark/>
          </w:tcPr>
          <w:p w14:paraId="5FFB316A"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 xml:space="preserve">davky na </w:t>
            </w:r>
            <w:r w:rsidRPr="00C638F5">
              <w:rPr>
                <w:rFonts w:hint="eastAsia"/>
                <w:sz w:val="18"/>
                <w:szCs w:val="18"/>
                <w:lang w:eastAsia="sk-SK"/>
              </w:rPr>
              <w:t>ú</w:t>
            </w:r>
            <w:r w:rsidRPr="00C638F5">
              <w:rPr>
                <w:sz w:val="18"/>
                <w:szCs w:val="18"/>
                <w:lang w:eastAsia="sk-SK"/>
              </w:rPr>
              <w:t>hradu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za pren</w:t>
            </w:r>
            <w:r w:rsidRPr="00C638F5">
              <w:rPr>
                <w:rFonts w:hint="eastAsia"/>
                <w:sz w:val="18"/>
                <w:szCs w:val="18"/>
                <w:lang w:eastAsia="sk-SK"/>
              </w:rPr>
              <w:t>á</w:t>
            </w:r>
            <w:r w:rsidRPr="00C638F5">
              <w:rPr>
                <w:sz w:val="18"/>
                <w:szCs w:val="18"/>
                <w:lang w:eastAsia="sk-SK"/>
              </w:rPr>
              <w:t>jom s</w:t>
            </w:r>
            <w:r w:rsidRPr="00C638F5">
              <w:rPr>
                <w:rFonts w:hint="eastAsia"/>
                <w:sz w:val="18"/>
                <w:szCs w:val="18"/>
                <w:lang w:eastAsia="sk-SK"/>
              </w:rPr>
              <w:t>ú</w:t>
            </w:r>
            <w:r w:rsidRPr="00C638F5">
              <w:rPr>
                <w:sz w:val="18"/>
                <w:szCs w:val="18"/>
                <w:lang w:eastAsia="sk-SK"/>
              </w:rPr>
              <w:t>boru hnute</w:t>
            </w:r>
            <w:r w:rsidRPr="00C638F5">
              <w:rPr>
                <w:rFonts w:hint="eastAsia"/>
                <w:sz w:val="18"/>
                <w:szCs w:val="18"/>
                <w:lang w:eastAsia="sk-SK"/>
              </w:rPr>
              <w:t>ľ</w:t>
            </w:r>
            <w:r w:rsidRPr="00C638F5">
              <w:rPr>
                <w:sz w:val="18"/>
                <w:szCs w:val="18"/>
                <w:lang w:eastAsia="sk-SK"/>
              </w:rPr>
              <w:t>n</w:t>
            </w:r>
            <w:r w:rsidRPr="00C638F5">
              <w:rPr>
                <w:rFonts w:hint="eastAsia"/>
                <w:sz w:val="18"/>
                <w:szCs w:val="18"/>
                <w:lang w:eastAsia="sk-SK"/>
              </w:rPr>
              <w:t>é</w:t>
            </w:r>
            <w:r w:rsidRPr="00C638F5">
              <w:rPr>
                <w:sz w:val="18"/>
                <w:szCs w:val="18"/>
                <w:lang w:eastAsia="sk-SK"/>
              </w:rPr>
              <w:t>ho majetku a nehnute</w:t>
            </w:r>
            <w:r w:rsidRPr="00C638F5">
              <w:rPr>
                <w:rFonts w:hint="eastAsia"/>
                <w:sz w:val="18"/>
                <w:szCs w:val="18"/>
                <w:lang w:eastAsia="sk-SK"/>
              </w:rPr>
              <w:t>ľ</w:t>
            </w:r>
            <w:r w:rsidRPr="00C638F5">
              <w:rPr>
                <w:sz w:val="18"/>
                <w:szCs w:val="18"/>
                <w:lang w:eastAsia="sk-SK"/>
              </w:rPr>
              <w:t>n</w:t>
            </w:r>
            <w:r w:rsidRPr="00C638F5">
              <w:rPr>
                <w:rFonts w:hint="eastAsia"/>
                <w:sz w:val="18"/>
                <w:szCs w:val="18"/>
                <w:lang w:eastAsia="sk-SK"/>
              </w:rPr>
              <w:t>é</w:t>
            </w:r>
            <w:r w:rsidRPr="00C638F5">
              <w:rPr>
                <w:sz w:val="18"/>
                <w:szCs w:val="18"/>
                <w:lang w:eastAsia="sk-SK"/>
              </w:rPr>
              <w:t>ho majetku pou</w:t>
            </w:r>
            <w:r w:rsidRPr="00C638F5">
              <w:rPr>
                <w:rFonts w:hint="eastAsia"/>
                <w:sz w:val="18"/>
                <w:szCs w:val="18"/>
                <w:lang w:eastAsia="sk-SK"/>
              </w:rPr>
              <w:t>ží</w:t>
            </w:r>
            <w:r w:rsidRPr="00C638F5">
              <w:rPr>
                <w:sz w:val="18"/>
                <w:szCs w:val="18"/>
                <w:lang w:eastAsia="sk-SK"/>
              </w:rPr>
              <w:t>van</w:t>
            </w:r>
            <w:r w:rsidRPr="00C638F5">
              <w:rPr>
                <w:rFonts w:hint="eastAsia"/>
                <w:sz w:val="18"/>
                <w:szCs w:val="18"/>
                <w:lang w:eastAsia="sk-SK"/>
              </w:rPr>
              <w:t>é</w:t>
            </w:r>
            <w:r w:rsidRPr="00C638F5">
              <w:rPr>
                <w:sz w:val="18"/>
                <w:szCs w:val="18"/>
                <w:lang w:eastAsia="sk-SK"/>
              </w:rPr>
              <w:t>ho a odpisovan</w:t>
            </w:r>
            <w:r w:rsidRPr="00C638F5">
              <w:rPr>
                <w:rFonts w:hint="eastAsia"/>
                <w:sz w:val="18"/>
                <w:szCs w:val="18"/>
                <w:lang w:eastAsia="sk-SK"/>
              </w:rPr>
              <w:t>é</w:t>
            </w:r>
            <w:r w:rsidRPr="00C638F5">
              <w:rPr>
                <w:sz w:val="18"/>
                <w:szCs w:val="18"/>
                <w:lang w:eastAsia="sk-SK"/>
              </w:rPr>
              <w:t>ho n</w:t>
            </w:r>
            <w:r w:rsidRPr="00C638F5">
              <w:rPr>
                <w:rFonts w:hint="eastAsia"/>
                <w:sz w:val="18"/>
                <w:szCs w:val="18"/>
                <w:lang w:eastAsia="sk-SK"/>
              </w:rPr>
              <w:t>á</w:t>
            </w:r>
            <w:r w:rsidRPr="00C638F5">
              <w:rPr>
                <w:sz w:val="18"/>
                <w:szCs w:val="18"/>
                <w:lang w:eastAsia="sk-SK"/>
              </w:rPr>
              <w:t>jomcom</w:t>
            </w:r>
          </w:p>
        </w:tc>
        <w:tc>
          <w:tcPr>
            <w:tcW w:w="1069" w:type="dxa"/>
            <w:vAlign w:val="bottom"/>
          </w:tcPr>
          <w:p w14:paraId="6C2CD63C" w14:textId="77777777" w:rsidR="00A80B61" w:rsidRPr="00C638F5" w:rsidRDefault="00A80B61" w:rsidP="00A80B61">
            <w:pPr>
              <w:jc w:val="right"/>
              <w:rPr>
                <w:sz w:val="18"/>
                <w:szCs w:val="18"/>
                <w:lang w:eastAsia="sk-SK"/>
              </w:rPr>
            </w:pPr>
          </w:p>
        </w:tc>
        <w:tc>
          <w:tcPr>
            <w:tcW w:w="1175" w:type="dxa"/>
            <w:shd w:val="clear" w:color="auto" w:fill="auto"/>
            <w:vAlign w:val="bottom"/>
          </w:tcPr>
          <w:p w14:paraId="42A3A598" w14:textId="2B3A070A" w:rsidR="00A80B61" w:rsidRPr="00C638F5" w:rsidRDefault="00A80B61" w:rsidP="00E456EA">
            <w:pPr>
              <w:rPr>
                <w:sz w:val="18"/>
                <w:szCs w:val="18"/>
                <w:lang w:eastAsia="sk-SK"/>
              </w:rPr>
            </w:pPr>
          </w:p>
        </w:tc>
      </w:tr>
      <w:tr w:rsidR="00A80B61" w:rsidRPr="00CF5BBB" w14:paraId="5F8C7EDE" w14:textId="77777777" w:rsidTr="00335AE5">
        <w:trPr>
          <w:trHeight w:val="708"/>
        </w:trPr>
        <w:tc>
          <w:tcPr>
            <w:tcW w:w="940" w:type="dxa"/>
            <w:shd w:val="clear" w:color="auto" w:fill="auto"/>
            <w:noWrap/>
            <w:vAlign w:val="bottom"/>
            <w:hideMark/>
          </w:tcPr>
          <w:p w14:paraId="22698EC9" w14:textId="77777777" w:rsidR="00A80B61" w:rsidRPr="00C638F5" w:rsidRDefault="00A80B61" w:rsidP="00E456EA">
            <w:pPr>
              <w:rPr>
                <w:sz w:val="18"/>
                <w:szCs w:val="18"/>
                <w:lang w:eastAsia="sk-SK"/>
              </w:rPr>
            </w:pPr>
            <w:r w:rsidRPr="00C638F5">
              <w:rPr>
                <w:sz w:val="18"/>
                <w:szCs w:val="18"/>
                <w:lang w:eastAsia="sk-SK"/>
              </w:rPr>
              <w:t xml:space="preserve"> C.2.9.</w:t>
            </w:r>
          </w:p>
        </w:tc>
        <w:tc>
          <w:tcPr>
            <w:tcW w:w="4661" w:type="dxa"/>
            <w:shd w:val="clear" w:color="auto" w:fill="auto"/>
            <w:vAlign w:val="bottom"/>
            <w:hideMark/>
          </w:tcPr>
          <w:p w14:paraId="46976978" w14:textId="77777777" w:rsidR="00A80B61" w:rsidRPr="00C638F5" w:rsidRDefault="00A80B61" w:rsidP="00E456EA">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jmy z ostatn</w:t>
            </w:r>
            <w:r w:rsidRPr="00C638F5">
              <w:rPr>
                <w:rFonts w:hint="eastAsia"/>
                <w:sz w:val="18"/>
                <w:szCs w:val="18"/>
                <w:lang w:eastAsia="sk-SK"/>
              </w:rPr>
              <w:t>ý</w:t>
            </w:r>
            <w:r w:rsidRPr="00C638F5">
              <w:rPr>
                <w:sz w:val="18"/>
                <w:szCs w:val="18"/>
                <w:lang w:eastAsia="sk-SK"/>
              </w:rPr>
              <w:t>ch dlhodob</w:t>
            </w:r>
            <w:r w:rsidRPr="00C638F5">
              <w:rPr>
                <w:rFonts w:hint="eastAsia"/>
                <w:sz w:val="18"/>
                <w:szCs w:val="18"/>
                <w:lang w:eastAsia="sk-SK"/>
              </w:rPr>
              <w:t>ý</w:t>
            </w:r>
            <w:r w:rsidRPr="00C638F5">
              <w:rPr>
                <w:sz w:val="18"/>
                <w:szCs w:val="18"/>
                <w:lang w:eastAsia="sk-SK"/>
              </w:rPr>
              <w:t>ch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a kr</w:t>
            </w:r>
            <w:r w:rsidRPr="00C638F5">
              <w:rPr>
                <w:rFonts w:hint="eastAsia"/>
                <w:sz w:val="18"/>
                <w:szCs w:val="18"/>
                <w:lang w:eastAsia="sk-SK"/>
              </w:rPr>
              <w:t>á</w:t>
            </w:r>
            <w:r w:rsidRPr="00C638F5">
              <w:rPr>
                <w:sz w:val="18"/>
                <w:szCs w:val="18"/>
                <w:lang w:eastAsia="sk-SK"/>
              </w:rPr>
              <w:t>tkodob</w:t>
            </w:r>
            <w:r w:rsidRPr="00C638F5">
              <w:rPr>
                <w:rFonts w:hint="eastAsia"/>
                <w:sz w:val="18"/>
                <w:szCs w:val="18"/>
                <w:lang w:eastAsia="sk-SK"/>
              </w:rPr>
              <w:t>ý</w:t>
            </w:r>
            <w:r w:rsidRPr="00C638F5">
              <w:rPr>
                <w:sz w:val="18"/>
                <w:szCs w:val="18"/>
                <w:lang w:eastAsia="sk-SK"/>
              </w:rPr>
              <w:t>ch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vypl</w:t>
            </w:r>
            <w:r w:rsidRPr="00C638F5">
              <w:rPr>
                <w:rFonts w:hint="eastAsia"/>
                <w:sz w:val="18"/>
                <w:szCs w:val="18"/>
                <w:lang w:eastAsia="sk-SK"/>
              </w:rPr>
              <w:t>ý</w:t>
            </w:r>
            <w:r w:rsidRPr="00C638F5">
              <w:rPr>
                <w:sz w:val="18"/>
                <w:szCs w:val="18"/>
                <w:lang w:eastAsia="sk-SK"/>
              </w:rPr>
              <w:t>vaj</w:t>
            </w:r>
            <w:r w:rsidRPr="00C638F5">
              <w:rPr>
                <w:rFonts w:hint="eastAsia"/>
                <w:sz w:val="18"/>
                <w:szCs w:val="18"/>
                <w:lang w:eastAsia="sk-SK"/>
              </w:rPr>
              <w:t>ú</w:t>
            </w:r>
            <w:r w:rsidRPr="00C638F5">
              <w:rPr>
                <w:sz w:val="18"/>
                <w:szCs w:val="18"/>
                <w:lang w:eastAsia="sk-SK"/>
              </w:rPr>
              <w:t>cich z finan</w:t>
            </w:r>
            <w:r w:rsidRPr="00C638F5">
              <w:rPr>
                <w:rFonts w:hint="eastAsia"/>
                <w:sz w:val="18"/>
                <w:szCs w:val="18"/>
                <w:lang w:eastAsia="sk-SK"/>
              </w:rPr>
              <w:t>č</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 xml:space="preserve">innosti </w:t>
            </w:r>
            <w:r w:rsidRPr="00C638F5">
              <w:rPr>
                <w:rFonts w:hint="eastAsia"/>
                <w:sz w:val="18"/>
                <w:szCs w:val="18"/>
                <w:lang w:eastAsia="sk-SK"/>
              </w:rPr>
              <w:t>úč</w:t>
            </w:r>
            <w:r w:rsidRPr="00C638F5">
              <w:rPr>
                <w:sz w:val="18"/>
                <w:szCs w:val="18"/>
                <w:lang w:eastAsia="sk-SK"/>
              </w:rPr>
              <w:t>tovnej jednotky, s v</w:t>
            </w:r>
            <w:r w:rsidRPr="00C638F5">
              <w:rPr>
                <w:rFonts w:hint="eastAsia"/>
                <w:sz w:val="18"/>
                <w:szCs w:val="18"/>
                <w:lang w:eastAsia="sk-SK"/>
              </w:rPr>
              <w:t>ý</w:t>
            </w:r>
            <w:r w:rsidRPr="00C638F5">
              <w:rPr>
                <w:sz w:val="18"/>
                <w:szCs w:val="18"/>
                <w:lang w:eastAsia="sk-SK"/>
              </w:rPr>
              <w:t>nimkou t</w:t>
            </w:r>
            <w:r w:rsidRPr="00C638F5">
              <w:rPr>
                <w:rFonts w:hint="eastAsia"/>
                <w:sz w:val="18"/>
                <w:szCs w:val="18"/>
                <w:lang w:eastAsia="sk-SK"/>
              </w:rPr>
              <w:t>ý</w:t>
            </w:r>
            <w:r w:rsidRPr="00C638F5">
              <w:rPr>
                <w:sz w:val="18"/>
                <w:szCs w:val="18"/>
                <w:lang w:eastAsia="sk-SK"/>
              </w:rPr>
              <w:t>ch, ktor</w:t>
            </w:r>
            <w:r w:rsidRPr="00C638F5">
              <w:rPr>
                <w:rFonts w:hint="eastAsia"/>
                <w:sz w:val="18"/>
                <w:szCs w:val="18"/>
                <w:lang w:eastAsia="sk-SK"/>
              </w:rPr>
              <w:t>é</w:t>
            </w:r>
            <w:r w:rsidRPr="00C638F5">
              <w:rPr>
                <w:sz w:val="18"/>
                <w:szCs w:val="18"/>
                <w:lang w:eastAsia="sk-SK"/>
              </w:rPr>
              <w:t xml:space="preserve"> sa uv</w:t>
            </w:r>
            <w:r w:rsidRPr="00C638F5">
              <w:rPr>
                <w:rFonts w:hint="eastAsia"/>
                <w:sz w:val="18"/>
                <w:szCs w:val="18"/>
                <w:lang w:eastAsia="sk-SK"/>
              </w:rPr>
              <w:t>á</w:t>
            </w:r>
            <w:r w:rsidRPr="00C638F5">
              <w:rPr>
                <w:sz w:val="18"/>
                <w:szCs w:val="18"/>
                <w:lang w:eastAsia="sk-SK"/>
              </w:rPr>
              <w:t>dzaj</w:t>
            </w:r>
            <w:r w:rsidRPr="00C638F5">
              <w:rPr>
                <w:rFonts w:hint="eastAsia"/>
                <w:sz w:val="18"/>
                <w:szCs w:val="18"/>
                <w:lang w:eastAsia="sk-SK"/>
              </w:rPr>
              <w:t>ú</w:t>
            </w:r>
            <w:r w:rsidRPr="00C638F5">
              <w:rPr>
                <w:sz w:val="18"/>
                <w:szCs w:val="18"/>
                <w:lang w:eastAsia="sk-SK"/>
              </w:rPr>
              <w:t xml:space="preserve"> osobitne v inej </w:t>
            </w:r>
            <w:r w:rsidRPr="00C638F5">
              <w:rPr>
                <w:rFonts w:hint="eastAsia"/>
                <w:sz w:val="18"/>
                <w:szCs w:val="18"/>
                <w:lang w:eastAsia="sk-SK"/>
              </w:rPr>
              <w:t>č</w:t>
            </w:r>
            <w:r w:rsidRPr="00C638F5">
              <w:rPr>
                <w:sz w:val="18"/>
                <w:szCs w:val="18"/>
                <w:lang w:eastAsia="sk-SK"/>
              </w:rPr>
              <w:t>asti preh</w:t>
            </w:r>
            <w:r w:rsidRPr="00C638F5">
              <w:rPr>
                <w:rFonts w:hint="eastAsia"/>
                <w:sz w:val="18"/>
                <w:szCs w:val="18"/>
                <w:lang w:eastAsia="sk-SK"/>
              </w:rPr>
              <w:t>ľ</w:t>
            </w:r>
            <w:r w:rsidRPr="00C638F5">
              <w:rPr>
                <w:sz w:val="18"/>
                <w:szCs w:val="18"/>
                <w:lang w:eastAsia="sk-SK"/>
              </w:rPr>
              <w:t>adu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tokov</w:t>
            </w:r>
          </w:p>
        </w:tc>
        <w:tc>
          <w:tcPr>
            <w:tcW w:w="1069" w:type="dxa"/>
            <w:vAlign w:val="bottom"/>
          </w:tcPr>
          <w:p w14:paraId="64C5ADA6" w14:textId="77777777" w:rsidR="00A80B61" w:rsidRPr="00C638F5" w:rsidRDefault="00A80B61" w:rsidP="00A80B61">
            <w:pPr>
              <w:jc w:val="right"/>
              <w:rPr>
                <w:sz w:val="18"/>
                <w:szCs w:val="18"/>
                <w:lang w:eastAsia="sk-SK"/>
              </w:rPr>
            </w:pPr>
          </w:p>
        </w:tc>
        <w:tc>
          <w:tcPr>
            <w:tcW w:w="1175" w:type="dxa"/>
            <w:shd w:val="clear" w:color="auto" w:fill="auto"/>
            <w:vAlign w:val="bottom"/>
          </w:tcPr>
          <w:p w14:paraId="39B60BA1" w14:textId="0F23A034" w:rsidR="00A80B61" w:rsidRPr="00C638F5" w:rsidRDefault="00A80B61" w:rsidP="00E456EA">
            <w:pPr>
              <w:rPr>
                <w:sz w:val="18"/>
                <w:szCs w:val="18"/>
                <w:lang w:eastAsia="sk-SK"/>
              </w:rPr>
            </w:pPr>
          </w:p>
        </w:tc>
      </w:tr>
      <w:tr w:rsidR="00A80B61" w:rsidRPr="00CF5BBB" w14:paraId="04BDDF72" w14:textId="77777777" w:rsidTr="00335AE5">
        <w:trPr>
          <w:trHeight w:val="832"/>
        </w:trPr>
        <w:tc>
          <w:tcPr>
            <w:tcW w:w="940" w:type="dxa"/>
            <w:shd w:val="clear" w:color="auto" w:fill="auto"/>
            <w:noWrap/>
            <w:vAlign w:val="bottom"/>
            <w:hideMark/>
          </w:tcPr>
          <w:p w14:paraId="2BEBF340" w14:textId="77777777" w:rsidR="00A80B61" w:rsidRPr="00C638F5" w:rsidRDefault="00A80B61" w:rsidP="00E456EA">
            <w:pPr>
              <w:rPr>
                <w:sz w:val="18"/>
                <w:szCs w:val="18"/>
                <w:lang w:eastAsia="sk-SK"/>
              </w:rPr>
            </w:pPr>
            <w:r w:rsidRPr="00C638F5">
              <w:rPr>
                <w:sz w:val="18"/>
                <w:szCs w:val="18"/>
                <w:lang w:eastAsia="sk-SK"/>
              </w:rPr>
              <w:lastRenderedPageBreak/>
              <w:t xml:space="preserve"> C.2.10.</w:t>
            </w:r>
          </w:p>
        </w:tc>
        <w:tc>
          <w:tcPr>
            <w:tcW w:w="4661" w:type="dxa"/>
            <w:shd w:val="clear" w:color="auto" w:fill="auto"/>
            <w:vAlign w:val="bottom"/>
            <w:hideMark/>
          </w:tcPr>
          <w:p w14:paraId="15DFA79C"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spl</w:t>
            </w:r>
            <w:r w:rsidRPr="00C638F5">
              <w:rPr>
                <w:rFonts w:hint="eastAsia"/>
                <w:sz w:val="18"/>
                <w:szCs w:val="18"/>
                <w:lang w:eastAsia="sk-SK"/>
              </w:rPr>
              <w:t>á</w:t>
            </w:r>
            <w:r w:rsidRPr="00C638F5">
              <w:rPr>
                <w:sz w:val="18"/>
                <w:szCs w:val="18"/>
                <w:lang w:eastAsia="sk-SK"/>
              </w:rPr>
              <w:t>canie ostatn</w:t>
            </w:r>
            <w:r w:rsidRPr="00C638F5">
              <w:rPr>
                <w:rFonts w:hint="eastAsia"/>
                <w:sz w:val="18"/>
                <w:szCs w:val="18"/>
                <w:lang w:eastAsia="sk-SK"/>
              </w:rPr>
              <w:t>ý</w:t>
            </w:r>
            <w:r w:rsidRPr="00C638F5">
              <w:rPr>
                <w:sz w:val="18"/>
                <w:szCs w:val="18"/>
                <w:lang w:eastAsia="sk-SK"/>
              </w:rPr>
              <w:t>ch dlhodob</w:t>
            </w:r>
            <w:r w:rsidRPr="00C638F5">
              <w:rPr>
                <w:rFonts w:hint="eastAsia"/>
                <w:sz w:val="18"/>
                <w:szCs w:val="18"/>
                <w:lang w:eastAsia="sk-SK"/>
              </w:rPr>
              <w:t>ý</w:t>
            </w:r>
            <w:r w:rsidRPr="00C638F5">
              <w:rPr>
                <w:sz w:val="18"/>
                <w:szCs w:val="18"/>
                <w:lang w:eastAsia="sk-SK"/>
              </w:rPr>
              <w:t>ch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a kr</w:t>
            </w:r>
            <w:r w:rsidRPr="00C638F5">
              <w:rPr>
                <w:rFonts w:hint="eastAsia"/>
                <w:sz w:val="18"/>
                <w:szCs w:val="18"/>
                <w:lang w:eastAsia="sk-SK"/>
              </w:rPr>
              <w:t>á</w:t>
            </w:r>
            <w:r w:rsidRPr="00C638F5">
              <w:rPr>
                <w:sz w:val="18"/>
                <w:szCs w:val="18"/>
                <w:lang w:eastAsia="sk-SK"/>
              </w:rPr>
              <w:t>tkodob</w:t>
            </w:r>
            <w:r w:rsidRPr="00C638F5">
              <w:rPr>
                <w:rFonts w:hint="eastAsia"/>
                <w:sz w:val="18"/>
                <w:szCs w:val="18"/>
                <w:lang w:eastAsia="sk-SK"/>
              </w:rPr>
              <w:t>ý</w:t>
            </w:r>
            <w:r w:rsidRPr="00C638F5">
              <w:rPr>
                <w:sz w:val="18"/>
                <w:szCs w:val="18"/>
                <w:lang w:eastAsia="sk-SK"/>
              </w:rPr>
              <w:t>ch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vypl</w:t>
            </w:r>
            <w:r w:rsidRPr="00C638F5">
              <w:rPr>
                <w:rFonts w:hint="eastAsia"/>
                <w:sz w:val="18"/>
                <w:szCs w:val="18"/>
                <w:lang w:eastAsia="sk-SK"/>
              </w:rPr>
              <w:t>ý</w:t>
            </w:r>
            <w:r w:rsidRPr="00C638F5">
              <w:rPr>
                <w:sz w:val="18"/>
                <w:szCs w:val="18"/>
                <w:lang w:eastAsia="sk-SK"/>
              </w:rPr>
              <w:t>vaj</w:t>
            </w:r>
            <w:r w:rsidRPr="00C638F5">
              <w:rPr>
                <w:rFonts w:hint="eastAsia"/>
                <w:sz w:val="18"/>
                <w:szCs w:val="18"/>
                <w:lang w:eastAsia="sk-SK"/>
              </w:rPr>
              <w:t>ú</w:t>
            </w:r>
            <w:r w:rsidRPr="00C638F5">
              <w:rPr>
                <w:sz w:val="18"/>
                <w:szCs w:val="18"/>
                <w:lang w:eastAsia="sk-SK"/>
              </w:rPr>
              <w:t>cich z finan</w:t>
            </w:r>
            <w:r w:rsidRPr="00C638F5">
              <w:rPr>
                <w:rFonts w:hint="eastAsia"/>
                <w:sz w:val="18"/>
                <w:szCs w:val="18"/>
                <w:lang w:eastAsia="sk-SK"/>
              </w:rPr>
              <w:t>č</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 xml:space="preserve">innosti </w:t>
            </w:r>
            <w:r w:rsidRPr="00C638F5">
              <w:rPr>
                <w:rFonts w:hint="eastAsia"/>
                <w:sz w:val="18"/>
                <w:szCs w:val="18"/>
                <w:lang w:eastAsia="sk-SK"/>
              </w:rPr>
              <w:t>úč</w:t>
            </w:r>
            <w:r w:rsidRPr="00C638F5">
              <w:rPr>
                <w:sz w:val="18"/>
                <w:szCs w:val="18"/>
                <w:lang w:eastAsia="sk-SK"/>
              </w:rPr>
              <w:t>tovnej jednotky, s v</w:t>
            </w:r>
            <w:r w:rsidRPr="00C638F5">
              <w:rPr>
                <w:rFonts w:hint="eastAsia"/>
                <w:sz w:val="18"/>
                <w:szCs w:val="18"/>
                <w:lang w:eastAsia="sk-SK"/>
              </w:rPr>
              <w:t>ý</w:t>
            </w:r>
            <w:r w:rsidRPr="00C638F5">
              <w:rPr>
                <w:sz w:val="18"/>
                <w:szCs w:val="18"/>
                <w:lang w:eastAsia="sk-SK"/>
              </w:rPr>
              <w:t>nimkou t</w:t>
            </w:r>
            <w:r w:rsidRPr="00C638F5">
              <w:rPr>
                <w:rFonts w:hint="eastAsia"/>
                <w:sz w:val="18"/>
                <w:szCs w:val="18"/>
                <w:lang w:eastAsia="sk-SK"/>
              </w:rPr>
              <w:t>ý</w:t>
            </w:r>
            <w:r w:rsidRPr="00C638F5">
              <w:rPr>
                <w:sz w:val="18"/>
                <w:szCs w:val="18"/>
                <w:lang w:eastAsia="sk-SK"/>
              </w:rPr>
              <w:t>ch, ktor</w:t>
            </w:r>
            <w:r w:rsidRPr="00C638F5">
              <w:rPr>
                <w:rFonts w:hint="eastAsia"/>
                <w:sz w:val="18"/>
                <w:szCs w:val="18"/>
                <w:lang w:eastAsia="sk-SK"/>
              </w:rPr>
              <w:t>é</w:t>
            </w:r>
            <w:r w:rsidRPr="00C638F5">
              <w:rPr>
                <w:sz w:val="18"/>
                <w:szCs w:val="18"/>
                <w:lang w:eastAsia="sk-SK"/>
              </w:rPr>
              <w:t xml:space="preserve"> sa uv</w:t>
            </w:r>
            <w:r w:rsidRPr="00C638F5">
              <w:rPr>
                <w:rFonts w:hint="eastAsia"/>
                <w:sz w:val="18"/>
                <w:szCs w:val="18"/>
                <w:lang w:eastAsia="sk-SK"/>
              </w:rPr>
              <w:t>á</w:t>
            </w:r>
            <w:r w:rsidRPr="00C638F5">
              <w:rPr>
                <w:sz w:val="18"/>
                <w:szCs w:val="18"/>
                <w:lang w:eastAsia="sk-SK"/>
              </w:rPr>
              <w:t>dzaj</w:t>
            </w:r>
            <w:r w:rsidRPr="00C638F5">
              <w:rPr>
                <w:rFonts w:hint="eastAsia"/>
                <w:sz w:val="18"/>
                <w:szCs w:val="18"/>
                <w:lang w:eastAsia="sk-SK"/>
              </w:rPr>
              <w:t>ú</w:t>
            </w:r>
            <w:r w:rsidRPr="00C638F5">
              <w:rPr>
                <w:sz w:val="18"/>
                <w:szCs w:val="18"/>
                <w:lang w:eastAsia="sk-SK"/>
              </w:rPr>
              <w:t xml:space="preserve"> osobitne v inej </w:t>
            </w:r>
            <w:r w:rsidRPr="00C638F5">
              <w:rPr>
                <w:rFonts w:hint="eastAsia"/>
                <w:sz w:val="18"/>
                <w:szCs w:val="18"/>
                <w:lang w:eastAsia="sk-SK"/>
              </w:rPr>
              <w:t>č</w:t>
            </w:r>
            <w:r w:rsidRPr="00C638F5">
              <w:rPr>
                <w:sz w:val="18"/>
                <w:szCs w:val="18"/>
                <w:lang w:eastAsia="sk-SK"/>
              </w:rPr>
              <w:t>asti preh</w:t>
            </w:r>
            <w:r w:rsidRPr="00C638F5">
              <w:rPr>
                <w:rFonts w:hint="eastAsia"/>
                <w:sz w:val="18"/>
                <w:szCs w:val="18"/>
                <w:lang w:eastAsia="sk-SK"/>
              </w:rPr>
              <w:t>ľ</w:t>
            </w:r>
            <w:r w:rsidRPr="00C638F5">
              <w:rPr>
                <w:sz w:val="18"/>
                <w:szCs w:val="18"/>
                <w:lang w:eastAsia="sk-SK"/>
              </w:rPr>
              <w:t>adu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tokov</w:t>
            </w:r>
          </w:p>
        </w:tc>
        <w:tc>
          <w:tcPr>
            <w:tcW w:w="1069" w:type="dxa"/>
            <w:vAlign w:val="bottom"/>
          </w:tcPr>
          <w:p w14:paraId="3927AC60" w14:textId="77777777" w:rsidR="00A80B61" w:rsidRPr="00C638F5" w:rsidRDefault="00A80B61" w:rsidP="00A80B61">
            <w:pPr>
              <w:jc w:val="right"/>
              <w:rPr>
                <w:sz w:val="18"/>
                <w:szCs w:val="18"/>
                <w:lang w:eastAsia="sk-SK"/>
              </w:rPr>
            </w:pPr>
          </w:p>
        </w:tc>
        <w:tc>
          <w:tcPr>
            <w:tcW w:w="1175" w:type="dxa"/>
            <w:shd w:val="clear" w:color="auto" w:fill="auto"/>
            <w:vAlign w:val="bottom"/>
          </w:tcPr>
          <w:p w14:paraId="402DB87B" w14:textId="0EA3B371" w:rsidR="00A80B61" w:rsidRPr="00C638F5" w:rsidRDefault="00A80B61" w:rsidP="00E456EA">
            <w:pPr>
              <w:rPr>
                <w:sz w:val="18"/>
                <w:szCs w:val="18"/>
                <w:lang w:eastAsia="sk-SK"/>
              </w:rPr>
            </w:pPr>
          </w:p>
        </w:tc>
      </w:tr>
      <w:tr w:rsidR="00A80B61" w:rsidRPr="00CF5BBB" w14:paraId="4FACEFAA" w14:textId="77777777" w:rsidTr="00335AE5">
        <w:trPr>
          <w:trHeight w:val="480"/>
        </w:trPr>
        <w:tc>
          <w:tcPr>
            <w:tcW w:w="940" w:type="dxa"/>
            <w:shd w:val="clear" w:color="auto" w:fill="auto"/>
            <w:noWrap/>
            <w:vAlign w:val="bottom"/>
            <w:hideMark/>
          </w:tcPr>
          <w:p w14:paraId="0331C54D" w14:textId="77777777" w:rsidR="00A80B61" w:rsidRPr="00C638F5" w:rsidRDefault="00A80B61" w:rsidP="00E456EA">
            <w:pPr>
              <w:rPr>
                <w:i/>
                <w:iCs/>
                <w:sz w:val="18"/>
                <w:szCs w:val="18"/>
                <w:lang w:eastAsia="sk-SK"/>
              </w:rPr>
            </w:pPr>
            <w:r w:rsidRPr="00C638F5">
              <w:rPr>
                <w:i/>
                <w:iCs/>
                <w:sz w:val="18"/>
                <w:szCs w:val="18"/>
                <w:lang w:eastAsia="sk-SK"/>
              </w:rPr>
              <w:t xml:space="preserve"> C.3.</w:t>
            </w:r>
          </w:p>
        </w:tc>
        <w:tc>
          <w:tcPr>
            <w:tcW w:w="4661" w:type="dxa"/>
            <w:shd w:val="clear" w:color="auto" w:fill="auto"/>
            <w:vAlign w:val="bottom"/>
            <w:hideMark/>
          </w:tcPr>
          <w:p w14:paraId="276AC6E2" w14:textId="77777777" w:rsidR="00A80B61" w:rsidRPr="00C638F5" w:rsidRDefault="00A80B61" w:rsidP="00E456EA">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zaplaten</w:t>
            </w:r>
            <w:r w:rsidRPr="00C638F5">
              <w:rPr>
                <w:rFonts w:hint="eastAsia"/>
                <w:i/>
                <w:iCs/>
                <w:sz w:val="18"/>
                <w:szCs w:val="18"/>
                <w:lang w:eastAsia="sk-SK"/>
              </w:rPr>
              <w:t>é</w:t>
            </w:r>
            <w:r w:rsidRPr="00C638F5">
              <w:rPr>
                <w:i/>
                <w:iCs/>
                <w:sz w:val="18"/>
                <w:szCs w:val="18"/>
                <w:lang w:eastAsia="sk-SK"/>
              </w:rPr>
              <w:t xml:space="preserve"> </w:t>
            </w:r>
            <w:r w:rsidRPr="00C638F5">
              <w:rPr>
                <w:rFonts w:hint="eastAsia"/>
                <w:i/>
                <w:iCs/>
                <w:sz w:val="18"/>
                <w:szCs w:val="18"/>
                <w:lang w:eastAsia="sk-SK"/>
              </w:rPr>
              <w:t>ú</w:t>
            </w:r>
            <w:r w:rsidRPr="00C638F5">
              <w:rPr>
                <w:i/>
                <w:iCs/>
                <w:sz w:val="18"/>
                <w:szCs w:val="18"/>
                <w:lang w:eastAsia="sk-SK"/>
              </w:rPr>
              <w:t>roky,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prev</w:t>
            </w:r>
            <w:r w:rsidRPr="00C638F5">
              <w:rPr>
                <w:rFonts w:hint="eastAsia"/>
                <w:i/>
                <w:iCs/>
                <w:sz w:val="18"/>
                <w:szCs w:val="18"/>
                <w:lang w:eastAsia="sk-SK"/>
              </w:rPr>
              <w:t>á</w:t>
            </w:r>
            <w:r w:rsidRPr="00C638F5">
              <w:rPr>
                <w:i/>
                <w:iCs/>
                <w:sz w:val="18"/>
                <w:szCs w:val="18"/>
                <w:lang w:eastAsia="sk-SK"/>
              </w:rPr>
              <w:t>dzkov</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7B4E0AB6" w14:textId="77777777" w:rsidR="00A80B61" w:rsidRPr="00A80B61" w:rsidRDefault="00A80B61" w:rsidP="00A80B61">
            <w:pPr>
              <w:jc w:val="right"/>
              <w:rPr>
                <w:sz w:val="18"/>
                <w:szCs w:val="18"/>
                <w:lang w:eastAsia="sk-SK"/>
              </w:rPr>
            </w:pPr>
          </w:p>
        </w:tc>
        <w:tc>
          <w:tcPr>
            <w:tcW w:w="1175" w:type="dxa"/>
            <w:shd w:val="clear" w:color="auto" w:fill="auto"/>
            <w:vAlign w:val="bottom"/>
          </w:tcPr>
          <w:p w14:paraId="465C9083" w14:textId="420CACCD" w:rsidR="00A80B61" w:rsidRPr="00C638F5" w:rsidRDefault="00A80B61" w:rsidP="00E456EA">
            <w:pPr>
              <w:rPr>
                <w:i/>
                <w:iCs/>
                <w:sz w:val="18"/>
                <w:szCs w:val="18"/>
                <w:lang w:eastAsia="sk-SK"/>
              </w:rPr>
            </w:pPr>
          </w:p>
        </w:tc>
      </w:tr>
      <w:tr w:rsidR="00A80B61" w:rsidRPr="00CF5BBB" w14:paraId="069E6897" w14:textId="77777777" w:rsidTr="00335AE5">
        <w:trPr>
          <w:trHeight w:val="480"/>
        </w:trPr>
        <w:tc>
          <w:tcPr>
            <w:tcW w:w="940" w:type="dxa"/>
            <w:shd w:val="clear" w:color="auto" w:fill="auto"/>
            <w:noWrap/>
            <w:vAlign w:val="bottom"/>
            <w:hideMark/>
          </w:tcPr>
          <w:p w14:paraId="387323C0" w14:textId="77777777" w:rsidR="00A80B61" w:rsidRPr="00C638F5" w:rsidRDefault="00A80B61" w:rsidP="00E456EA">
            <w:pPr>
              <w:rPr>
                <w:i/>
                <w:iCs/>
                <w:sz w:val="18"/>
                <w:szCs w:val="18"/>
                <w:lang w:eastAsia="sk-SK"/>
              </w:rPr>
            </w:pPr>
            <w:r w:rsidRPr="00C638F5">
              <w:rPr>
                <w:i/>
                <w:iCs/>
                <w:sz w:val="18"/>
                <w:szCs w:val="18"/>
                <w:lang w:eastAsia="sk-SK"/>
              </w:rPr>
              <w:t xml:space="preserve"> C.4.</w:t>
            </w:r>
          </w:p>
        </w:tc>
        <w:tc>
          <w:tcPr>
            <w:tcW w:w="4661" w:type="dxa"/>
            <w:shd w:val="clear" w:color="auto" w:fill="auto"/>
            <w:vAlign w:val="bottom"/>
            <w:hideMark/>
          </w:tcPr>
          <w:p w14:paraId="342F522B" w14:textId="77777777" w:rsidR="00A80B61" w:rsidRPr="00C638F5" w:rsidRDefault="00A80B61" w:rsidP="00E456EA">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vyplaten</w:t>
            </w:r>
            <w:r w:rsidRPr="00C638F5">
              <w:rPr>
                <w:rFonts w:hint="eastAsia"/>
                <w:i/>
                <w:iCs/>
                <w:sz w:val="18"/>
                <w:szCs w:val="18"/>
                <w:lang w:eastAsia="sk-SK"/>
              </w:rPr>
              <w:t>é</w:t>
            </w:r>
            <w:r w:rsidRPr="00C638F5">
              <w:rPr>
                <w:i/>
                <w:iCs/>
                <w:sz w:val="18"/>
                <w:szCs w:val="18"/>
                <w:lang w:eastAsia="sk-SK"/>
              </w:rPr>
              <w:t xml:space="preserve"> dividendy a in</w:t>
            </w:r>
            <w:r w:rsidRPr="00C638F5">
              <w:rPr>
                <w:rFonts w:hint="eastAsia"/>
                <w:i/>
                <w:iCs/>
                <w:sz w:val="18"/>
                <w:szCs w:val="18"/>
                <w:lang w:eastAsia="sk-SK"/>
              </w:rPr>
              <w:t>é</w:t>
            </w:r>
            <w:r w:rsidRPr="00C638F5">
              <w:rPr>
                <w:i/>
                <w:iCs/>
                <w:sz w:val="18"/>
                <w:szCs w:val="18"/>
                <w:lang w:eastAsia="sk-SK"/>
              </w:rPr>
              <w:t xml:space="preserve"> podiely na zisku,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prev</w:t>
            </w:r>
            <w:r w:rsidRPr="00C638F5">
              <w:rPr>
                <w:rFonts w:hint="eastAsia"/>
                <w:i/>
                <w:iCs/>
                <w:sz w:val="18"/>
                <w:szCs w:val="18"/>
                <w:lang w:eastAsia="sk-SK"/>
              </w:rPr>
              <w:t>á</w:t>
            </w:r>
            <w:r w:rsidRPr="00C638F5">
              <w:rPr>
                <w:i/>
                <w:iCs/>
                <w:sz w:val="18"/>
                <w:szCs w:val="18"/>
                <w:lang w:eastAsia="sk-SK"/>
              </w:rPr>
              <w:t>dzkov</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572AFF15" w14:textId="063CBDC3" w:rsidR="00A80B61" w:rsidRPr="00A80B61" w:rsidRDefault="00A80B61" w:rsidP="00A80B61">
            <w:pPr>
              <w:jc w:val="right"/>
              <w:rPr>
                <w:i/>
                <w:iCs/>
                <w:sz w:val="18"/>
                <w:szCs w:val="18"/>
                <w:lang w:eastAsia="sk-SK"/>
              </w:rPr>
            </w:pPr>
            <w:r w:rsidRPr="00A80B61">
              <w:rPr>
                <w:i/>
                <w:iCs/>
                <w:sz w:val="18"/>
                <w:szCs w:val="18"/>
                <w:lang w:eastAsia="sk-SK"/>
              </w:rPr>
              <w:t>0</w:t>
            </w:r>
          </w:p>
        </w:tc>
        <w:tc>
          <w:tcPr>
            <w:tcW w:w="1175" w:type="dxa"/>
            <w:shd w:val="clear" w:color="auto" w:fill="auto"/>
            <w:vAlign w:val="bottom"/>
          </w:tcPr>
          <w:p w14:paraId="16701829" w14:textId="7BFDEAF0" w:rsidR="00A80B61" w:rsidRPr="00C638F5" w:rsidRDefault="00A80B61" w:rsidP="00E456EA">
            <w:pPr>
              <w:jc w:val="right"/>
              <w:rPr>
                <w:i/>
                <w:iCs/>
                <w:sz w:val="18"/>
                <w:szCs w:val="18"/>
                <w:lang w:eastAsia="sk-SK"/>
              </w:rPr>
            </w:pPr>
            <w:r>
              <w:rPr>
                <w:i/>
                <w:iCs/>
                <w:sz w:val="18"/>
                <w:szCs w:val="18"/>
                <w:lang w:eastAsia="sk-SK"/>
              </w:rPr>
              <w:t>0</w:t>
            </w:r>
          </w:p>
        </w:tc>
      </w:tr>
      <w:tr w:rsidR="00A80B61" w:rsidRPr="00CF5BBB" w14:paraId="76FB6B0E" w14:textId="77777777" w:rsidTr="00335AE5">
        <w:trPr>
          <w:trHeight w:val="720"/>
        </w:trPr>
        <w:tc>
          <w:tcPr>
            <w:tcW w:w="940" w:type="dxa"/>
            <w:shd w:val="clear" w:color="auto" w:fill="auto"/>
            <w:noWrap/>
            <w:vAlign w:val="bottom"/>
            <w:hideMark/>
          </w:tcPr>
          <w:p w14:paraId="061F1E35" w14:textId="77777777" w:rsidR="00A80B61" w:rsidRPr="00C638F5" w:rsidRDefault="00A80B61" w:rsidP="00E456EA">
            <w:pPr>
              <w:rPr>
                <w:i/>
                <w:iCs/>
                <w:sz w:val="18"/>
                <w:szCs w:val="18"/>
                <w:lang w:eastAsia="sk-SK"/>
              </w:rPr>
            </w:pPr>
            <w:r w:rsidRPr="00C638F5">
              <w:rPr>
                <w:i/>
                <w:iCs/>
                <w:sz w:val="18"/>
                <w:szCs w:val="18"/>
                <w:lang w:eastAsia="sk-SK"/>
              </w:rPr>
              <w:t xml:space="preserve"> C.5.</w:t>
            </w:r>
          </w:p>
        </w:tc>
        <w:tc>
          <w:tcPr>
            <w:tcW w:w="4661" w:type="dxa"/>
            <w:shd w:val="clear" w:color="auto" w:fill="auto"/>
            <w:vAlign w:val="bottom"/>
            <w:hideMark/>
          </w:tcPr>
          <w:p w14:paraId="72D69751" w14:textId="77777777" w:rsidR="00A80B61" w:rsidRPr="00C638F5" w:rsidRDefault="00A80B61" w:rsidP="00E456EA">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s</w:t>
            </w:r>
            <w:r w:rsidRPr="00C638F5">
              <w:rPr>
                <w:rFonts w:hint="eastAsia"/>
                <w:i/>
                <w:iCs/>
                <w:sz w:val="18"/>
                <w:szCs w:val="18"/>
                <w:lang w:eastAsia="sk-SK"/>
              </w:rPr>
              <w:t>ú</w:t>
            </w:r>
            <w:r w:rsidRPr="00C638F5">
              <w:rPr>
                <w:i/>
                <w:iCs/>
                <w:sz w:val="18"/>
                <w:szCs w:val="18"/>
                <w:lang w:eastAsia="sk-SK"/>
              </w:rPr>
              <w:t>visiace s deriv</w:t>
            </w:r>
            <w:r w:rsidRPr="00C638F5">
              <w:rPr>
                <w:rFonts w:hint="eastAsia"/>
                <w:i/>
                <w:iCs/>
                <w:sz w:val="18"/>
                <w:szCs w:val="18"/>
                <w:lang w:eastAsia="sk-SK"/>
              </w:rPr>
              <w:t>á</w:t>
            </w:r>
            <w:r w:rsidRPr="00C638F5">
              <w:rPr>
                <w:i/>
                <w:iCs/>
                <w:sz w:val="18"/>
                <w:szCs w:val="18"/>
                <w:lang w:eastAsia="sk-SK"/>
              </w:rPr>
              <w:t>tmi, s v</w:t>
            </w:r>
            <w:r w:rsidRPr="00C638F5">
              <w:rPr>
                <w:rFonts w:hint="eastAsia"/>
                <w:i/>
                <w:iCs/>
                <w:sz w:val="18"/>
                <w:szCs w:val="18"/>
                <w:lang w:eastAsia="sk-SK"/>
              </w:rPr>
              <w:t>ý</w:t>
            </w:r>
            <w:r w:rsidRPr="00C638F5">
              <w:rPr>
                <w:i/>
                <w:iCs/>
                <w:sz w:val="18"/>
                <w:szCs w:val="18"/>
                <w:lang w:eastAsia="sk-SK"/>
              </w:rPr>
              <w:t>nimkou, ak s</w:t>
            </w:r>
            <w:r w:rsidRPr="00C638F5">
              <w:rPr>
                <w:rFonts w:hint="eastAsia"/>
                <w:i/>
                <w:iCs/>
                <w:sz w:val="18"/>
                <w:szCs w:val="18"/>
                <w:lang w:eastAsia="sk-SK"/>
              </w:rPr>
              <w:t>ú</w:t>
            </w:r>
            <w:r w:rsidRPr="00C638F5">
              <w:rPr>
                <w:i/>
                <w:iCs/>
                <w:sz w:val="18"/>
                <w:szCs w:val="18"/>
                <w:lang w:eastAsia="sk-SK"/>
              </w:rPr>
              <w:t xml:space="preserve"> ur</w:t>
            </w:r>
            <w:r w:rsidRPr="00C638F5">
              <w:rPr>
                <w:rFonts w:hint="eastAsia"/>
                <w:i/>
                <w:iCs/>
                <w:sz w:val="18"/>
                <w:szCs w:val="18"/>
                <w:lang w:eastAsia="sk-SK"/>
              </w:rPr>
              <w:t>č</w:t>
            </w:r>
            <w:r w:rsidRPr="00C638F5">
              <w:rPr>
                <w:i/>
                <w:iCs/>
                <w:sz w:val="18"/>
                <w:szCs w:val="18"/>
                <w:lang w:eastAsia="sk-SK"/>
              </w:rPr>
              <w:t>en</w:t>
            </w:r>
            <w:r w:rsidRPr="00C638F5">
              <w:rPr>
                <w:rFonts w:hint="eastAsia"/>
                <w:i/>
                <w:iCs/>
                <w:sz w:val="18"/>
                <w:szCs w:val="18"/>
                <w:lang w:eastAsia="sk-SK"/>
              </w:rPr>
              <w:t>é</w:t>
            </w:r>
            <w:r w:rsidRPr="00C638F5">
              <w:rPr>
                <w:i/>
                <w:iCs/>
                <w:sz w:val="18"/>
                <w:szCs w:val="18"/>
                <w:lang w:eastAsia="sk-SK"/>
              </w:rPr>
              <w:t xml:space="preserve"> na predaj alebo na obchodovanie, alebo ak sa pova</w:t>
            </w:r>
            <w:r w:rsidRPr="00C638F5">
              <w:rPr>
                <w:rFonts w:hint="eastAsia"/>
                <w:i/>
                <w:iCs/>
                <w:sz w:val="18"/>
                <w:szCs w:val="18"/>
                <w:lang w:eastAsia="sk-SK"/>
              </w:rPr>
              <w:t>ž</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za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z investi</w:t>
            </w:r>
            <w:r w:rsidRPr="00C638F5">
              <w:rPr>
                <w:rFonts w:hint="eastAsia"/>
                <w:i/>
                <w:iCs/>
                <w:sz w:val="18"/>
                <w:szCs w:val="18"/>
                <w:lang w:eastAsia="sk-SK"/>
              </w:rPr>
              <w:t>č</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w:t>
            </w:r>
          </w:p>
        </w:tc>
        <w:tc>
          <w:tcPr>
            <w:tcW w:w="1069" w:type="dxa"/>
            <w:vAlign w:val="bottom"/>
          </w:tcPr>
          <w:p w14:paraId="43377FF3" w14:textId="77777777" w:rsidR="00A80B61" w:rsidRPr="00A80B61" w:rsidRDefault="00A80B61" w:rsidP="00A80B61">
            <w:pPr>
              <w:jc w:val="right"/>
              <w:rPr>
                <w:sz w:val="18"/>
                <w:szCs w:val="18"/>
                <w:lang w:eastAsia="sk-SK"/>
              </w:rPr>
            </w:pPr>
          </w:p>
        </w:tc>
        <w:tc>
          <w:tcPr>
            <w:tcW w:w="1175" w:type="dxa"/>
            <w:shd w:val="clear" w:color="auto" w:fill="auto"/>
            <w:vAlign w:val="bottom"/>
          </w:tcPr>
          <w:p w14:paraId="2D77E3E1" w14:textId="2788B93F" w:rsidR="00A80B61" w:rsidRPr="00C638F5" w:rsidRDefault="00A80B61" w:rsidP="00E456EA">
            <w:pPr>
              <w:rPr>
                <w:i/>
                <w:iCs/>
                <w:sz w:val="18"/>
                <w:szCs w:val="18"/>
                <w:lang w:eastAsia="sk-SK"/>
              </w:rPr>
            </w:pPr>
          </w:p>
        </w:tc>
      </w:tr>
      <w:tr w:rsidR="00A80B61" w:rsidRPr="00CF5BBB" w14:paraId="0FB71965" w14:textId="77777777" w:rsidTr="00335AE5">
        <w:trPr>
          <w:trHeight w:val="720"/>
        </w:trPr>
        <w:tc>
          <w:tcPr>
            <w:tcW w:w="940" w:type="dxa"/>
            <w:shd w:val="clear" w:color="auto" w:fill="auto"/>
            <w:noWrap/>
            <w:vAlign w:val="bottom"/>
            <w:hideMark/>
          </w:tcPr>
          <w:p w14:paraId="2646F84A" w14:textId="77777777" w:rsidR="00A80B61" w:rsidRPr="00C638F5" w:rsidRDefault="00A80B61" w:rsidP="00D61A8F">
            <w:pPr>
              <w:rPr>
                <w:i/>
                <w:iCs/>
                <w:sz w:val="18"/>
                <w:szCs w:val="18"/>
                <w:lang w:eastAsia="sk-SK"/>
              </w:rPr>
            </w:pPr>
            <w:r w:rsidRPr="00C638F5">
              <w:rPr>
                <w:i/>
                <w:iCs/>
                <w:sz w:val="18"/>
                <w:szCs w:val="18"/>
                <w:lang w:eastAsia="sk-SK"/>
              </w:rPr>
              <w:t xml:space="preserve"> C.6.</w:t>
            </w:r>
          </w:p>
        </w:tc>
        <w:tc>
          <w:tcPr>
            <w:tcW w:w="4661" w:type="dxa"/>
            <w:shd w:val="clear" w:color="auto" w:fill="auto"/>
            <w:vAlign w:val="bottom"/>
            <w:hideMark/>
          </w:tcPr>
          <w:p w14:paraId="0BB000A2" w14:textId="77777777" w:rsidR="00A80B61" w:rsidRPr="00C638F5" w:rsidRDefault="00A80B61" w:rsidP="00D61A8F">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s</w:t>
            </w:r>
            <w:r w:rsidRPr="00C638F5">
              <w:rPr>
                <w:rFonts w:hint="eastAsia"/>
                <w:i/>
                <w:iCs/>
                <w:sz w:val="18"/>
                <w:szCs w:val="18"/>
                <w:lang w:eastAsia="sk-SK"/>
              </w:rPr>
              <w:t>ú</w:t>
            </w:r>
            <w:r w:rsidRPr="00C638F5">
              <w:rPr>
                <w:i/>
                <w:iCs/>
                <w:sz w:val="18"/>
                <w:szCs w:val="18"/>
                <w:lang w:eastAsia="sk-SK"/>
              </w:rPr>
              <w:t>visiace s deriv</w:t>
            </w:r>
            <w:r w:rsidRPr="00C638F5">
              <w:rPr>
                <w:rFonts w:hint="eastAsia"/>
                <w:i/>
                <w:iCs/>
                <w:sz w:val="18"/>
                <w:szCs w:val="18"/>
                <w:lang w:eastAsia="sk-SK"/>
              </w:rPr>
              <w:t>á</w:t>
            </w:r>
            <w:r w:rsidRPr="00C638F5">
              <w:rPr>
                <w:i/>
                <w:iCs/>
                <w:sz w:val="18"/>
                <w:szCs w:val="18"/>
                <w:lang w:eastAsia="sk-SK"/>
              </w:rPr>
              <w:t>tmi, s v</w:t>
            </w:r>
            <w:r w:rsidRPr="00C638F5">
              <w:rPr>
                <w:rFonts w:hint="eastAsia"/>
                <w:i/>
                <w:iCs/>
                <w:sz w:val="18"/>
                <w:szCs w:val="18"/>
                <w:lang w:eastAsia="sk-SK"/>
              </w:rPr>
              <w:t>ý</w:t>
            </w:r>
            <w:r w:rsidRPr="00C638F5">
              <w:rPr>
                <w:i/>
                <w:iCs/>
                <w:sz w:val="18"/>
                <w:szCs w:val="18"/>
                <w:lang w:eastAsia="sk-SK"/>
              </w:rPr>
              <w:t>nimkou, ak s</w:t>
            </w:r>
            <w:r w:rsidRPr="00C638F5">
              <w:rPr>
                <w:rFonts w:hint="eastAsia"/>
                <w:i/>
                <w:iCs/>
                <w:sz w:val="18"/>
                <w:szCs w:val="18"/>
                <w:lang w:eastAsia="sk-SK"/>
              </w:rPr>
              <w:t>ú</w:t>
            </w:r>
            <w:r w:rsidRPr="00C638F5">
              <w:rPr>
                <w:i/>
                <w:iCs/>
                <w:sz w:val="18"/>
                <w:szCs w:val="18"/>
                <w:lang w:eastAsia="sk-SK"/>
              </w:rPr>
              <w:t xml:space="preserve"> ur</w:t>
            </w:r>
            <w:r w:rsidRPr="00C638F5">
              <w:rPr>
                <w:rFonts w:hint="eastAsia"/>
                <w:i/>
                <w:iCs/>
                <w:sz w:val="18"/>
                <w:szCs w:val="18"/>
                <w:lang w:eastAsia="sk-SK"/>
              </w:rPr>
              <w:t>č</w:t>
            </w:r>
            <w:r w:rsidRPr="00C638F5">
              <w:rPr>
                <w:i/>
                <w:iCs/>
                <w:sz w:val="18"/>
                <w:szCs w:val="18"/>
                <w:lang w:eastAsia="sk-SK"/>
              </w:rPr>
              <w:t>en</w:t>
            </w:r>
            <w:r w:rsidRPr="00C638F5">
              <w:rPr>
                <w:rFonts w:hint="eastAsia"/>
                <w:i/>
                <w:iCs/>
                <w:sz w:val="18"/>
                <w:szCs w:val="18"/>
                <w:lang w:eastAsia="sk-SK"/>
              </w:rPr>
              <w:t>é</w:t>
            </w:r>
            <w:r w:rsidRPr="00C638F5">
              <w:rPr>
                <w:i/>
                <w:iCs/>
                <w:sz w:val="18"/>
                <w:szCs w:val="18"/>
                <w:lang w:eastAsia="sk-SK"/>
              </w:rPr>
              <w:t xml:space="preserve"> na predaj alebo na obchodovanie, alebo ak sa pova</w:t>
            </w:r>
            <w:r w:rsidRPr="00C638F5">
              <w:rPr>
                <w:rFonts w:hint="eastAsia"/>
                <w:i/>
                <w:iCs/>
                <w:sz w:val="18"/>
                <w:szCs w:val="18"/>
                <w:lang w:eastAsia="sk-SK"/>
              </w:rPr>
              <w:t>ž</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za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z investi</w:t>
            </w:r>
            <w:r w:rsidRPr="00C638F5">
              <w:rPr>
                <w:rFonts w:hint="eastAsia"/>
                <w:i/>
                <w:iCs/>
                <w:sz w:val="18"/>
                <w:szCs w:val="18"/>
                <w:lang w:eastAsia="sk-SK"/>
              </w:rPr>
              <w:t>č</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w:t>
            </w:r>
          </w:p>
        </w:tc>
        <w:tc>
          <w:tcPr>
            <w:tcW w:w="1069" w:type="dxa"/>
            <w:vAlign w:val="bottom"/>
          </w:tcPr>
          <w:p w14:paraId="4E4D6596" w14:textId="77777777" w:rsidR="00A80B61" w:rsidRPr="00A80B61" w:rsidRDefault="00A80B61" w:rsidP="00A80B61">
            <w:pPr>
              <w:jc w:val="right"/>
              <w:rPr>
                <w:sz w:val="18"/>
                <w:szCs w:val="18"/>
                <w:lang w:eastAsia="sk-SK"/>
              </w:rPr>
            </w:pPr>
          </w:p>
        </w:tc>
        <w:tc>
          <w:tcPr>
            <w:tcW w:w="1175" w:type="dxa"/>
            <w:shd w:val="clear" w:color="auto" w:fill="auto"/>
            <w:vAlign w:val="bottom"/>
            <w:hideMark/>
          </w:tcPr>
          <w:p w14:paraId="7A1500D8" w14:textId="433473DB" w:rsidR="00A80B61" w:rsidRPr="00C638F5" w:rsidRDefault="00A80B61" w:rsidP="00D61A8F">
            <w:pPr>
              <w:rPr>
                <w:i/>
                <w:iCs/>
                <w:sz w:val="18"/>
                <w:szCs w:val="18"/>
                <w:lang w:eastAsia="sk-SK"/>
              </w:rPr>
            </w:pPr>
          </w:p>
        </w:tc>
      </w:tr>
      <w:tr w:rsidR="00A80B61" w:rsidRPr="00CF5BBB" w14:paraId="2DE91368" w14:textId="77777777" w:rsidTr="00335AE5">
        <w:trPr>
          <w:trHeight w:val="480"/>
        </w:trPr>
        <w:tc>
          <w:tcPr>
            <w:tcW w:w="940" w:type="dxa"/>
            <w:shd w:val="clear" w:color="auto" w:fill="auto"/>
            <w:noWrap/>
            <w:vAlign w:val="bottom"/>
            <w:hideMark/>
          </w:tcPr>
          <w:p w14:paraId="7E55E0C0" w14:textId="77777777" w:rsidR="00A80B61" w:rsidRPr="00C638F5" w:rsidRDefault="00A80B61" w:rsidP="00D61A8F">
            <w:pPr>
              <w:rPr>
                <w:i/>
                <w:iCs/>
                <w:sz w:val="18"/>
                <w:szCs w:val="18"/>
                <w:lang w:eastAsia="sk-SK"/>
              </w:rPr>
            </w:pPr>
            <w:r w:rsidRPr="00C638F5">
              <w:rPr>
                <w:i/>
                <w:iCs/>
                <w:sz w:val="18"/>
                <w:szCs w:val="18"/>
                <w:lang w:eastAsia="sk-SK"/>
              </w:rPr>
              <w:t xml:space="preserve"> C.7.</w:t>
            </w:r>
          </w:p>
        </w:tc>
        <w:tc>
          <w:tcPr>
            <w:tcW w:w="4661" w:type="dxa"/>
            <w:shd w:val="clear" w:color="auto" w:fill="auto"/>
            <w:vAlign w:val="bottom"/>
            <w:hideMark/>
          </w:tcPr>
          <w:p w14:paraId="3F9C1445" w14:textId="77777777" w:rsidR="00A80B61" w:rsidRPr="00C638F5" w:rsidRDefault="00A80B61" w:rsidP="00D61A8F">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da</w:t>
            </w:r>
            <w:r w:rsidRPr="00C638F5">
              <w:rPr>
                <w:rFonts w:hint="eastAsia"/>
                <w:i/>
                <w:iCs/>
                <w:sz w:val="18"/>
                <w:szCs w:val="18"/>
                <w:lang w:eastAsia="sk-SK"/>
              </w:rPr>
              <w:t>ň</w:t>
            </w:r>
            <w:r w:rsidRPr="00C638F5">
              <w:rPr>
                <w:i/>
                <w:iCs/>
                <w:sz w:val="18"/>
                <w:szCs w:val="18"/>
                <w:lang w:eastAsia="sk-SK"/>
              </w:rPr>
              <w:t xml:space="preserve"> z pr</w:t>
            </w:r>
            <w:r w:rsidRPr="00C638F5">
              <w:rPr>
                <w:rFonts w:hint="eastAsia"/>
                <w:i/>
                <w:iCs/>
                <w:sz w:val="18"/>
                <w:szCs w:val="18"/>
                <w:lang w:eastAsia="sk-SK"/>
              </w:rPr>
              <w:t>í</w:t>
            </w:r>
            <w:r w:rsidRPr="00C638F5">
              <w:rPr>
                <w:i/>
                <w:iCs/>
                <w:sz w:val="18"/>
                <w:szCs w:val="18"/>
                <w:lang w:eastAsia="sk-SK"/>
              </w:rPr>
              <w:t xml:space="preserve">jmov </w:t>
            </w:r>
            <w:r w:rsidRPr="00C638F5">
              <w:rPr>
                <w:rFonts w:hint="eastAsia"/>
                <w:i/>
                <w:iCs/>
                <w:sz w:val="18"/>
                <w:szCs w:val="18"/>
                <w:lang w:eastAsia="sk-SK"/>
              </w:rPr>
              <w:t>úč</w:t>
            </w:r>
            <w:r w:rsidRPr="00C638F5">
              <w:rPr>
                <w:i/>
                <w:iCs/>
                <w:sz w:val="18"/>
                <w:szCs w:val="18"/>
                <w:lang w:eastAsia="sk-SK"/>
              </w:rPr>
              <w:t>tovnej jednotky, ak ich mo</w:t>
            </w:r>
            <w:r w:rsidRPr="00C638F5">
              <w:rPr>
                <w:rFonts w:hint="eastAsia"/>
                <w:i/>
                <w:iCs/>
                <w:sz w:val="18"/>
                <w:szCs w:val="18"/>
                <w:lang w:eastAsia="sk-SK"/>
              </w:rPr>
              <w:t>ž</w:t>
            </w:r>
            <w:r w:rsidRPr="00C638F5">
              <w:rPr>
                <w:i/>
                <w:iCs/>
                <w:sz w:val="18"/>
                <w:szCs w:val="18"/>
                <w:lang w:eastAsia="sk-SK"/>
              </w:rPr>
              <w:t>no za</w:t>
            </w:r>
            <w:r w:rsidRPr="00C638F5">
              <w:rPr>
                <w:rFonts w:hint="eastAsia"/>
                <w:i/>
                <w:iCs/>
                <w:sz w:val="18"/>
                <w:szCs w:val="18"/>
                <w:lang w:eastAsia="sk-SK"/>
              </w:rPr>
              <w:t>č</w:t>
            </w:r>
            <w:r w:rsidRPr="00C638F5">
              <w:rPr>
                <w:i/>
                <w:iCs/>
                <w:sz w:val="18"/>
                <w:szCs w:val="18"/>
                <w:lang w:eastAsia="sk-SK"/>
              </w:rPr>
              <w:t>leni</w:t>
            </w:r>
            <w:r w:rsidRPr="00C638F5">
              <w:rPr>
                <w:rFonts w:hint="eastAsia"/>
                <w:i/>
                <w:iCs/>
                <w:sz w:val="18"/>
                <w:szCs w:val="18"/>
                <w:lang w:eastAsia="sk-SK"/>
              </w:rPr>
              <w:t>ť</w:t>
            </w:r>
            <w:r w:rsidRPr="00C638F5">
              <w:rPr>
                <w:i/>
                <w:iCs/>
                <w:sz w:val="18"/>
                <w:szCs w:val="18"/>
                <w:lang w:eastAsia="sk-SK"/>
              </w:rPr>
              <w:t xml:space="preserve"> do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2D29F1A8" w14:textId="77777777" w:rsidR="00A80B61" w:rsidRPr="00A80B61" w:rsidRDefault="00A80B61" w:rsidP="00A80B61">
            <w:pPr>
              <w:jc w:val="right"/>
              <w:rPr>
                <w:sz w:val="18"/>
                <w:szCs w:val="18"/>
                <w:lang w:eastAsia="sk-SK"/>
              </w:rPr>
            </w:pPr>
          </w:p>
        </w:tc>
        <w:tc>
          <w:tcPr>
            <w:tcW w:w="1175" w:type="dxa"/>
            <w:shd w:val="clear" w:color="auto" w:fill="auto"/>
            <w:vAlign w:val="bottom"/>
            <w:hideMark/>
          </w:tcPr>
          <w:p w14:paraId="61C271E8" w14:textId="0A3EFAD8" w:rsidR="00A80B61" w:rsidRPr="00C638F5" w:rsidRDefault="00A80B61" w:rsidP="00D61A8F">
            <w:pPr>
              <w:rPr>
                <w:i/>
                <w:iCs/>
                <w:sz w:val="18"/>
                <w:szCs w:val="18"/>
                <w:lang w:eastAsia="sk-SK"/>
              </w:rPr>
            </w:pPr>
          </w:p>
        </w:tc>
      </w:tr>
      <w:tr w:rsidR="00A80B61" w:rsidRPr="00CF5BBB" w14:paraId="49280EC1" w14:textId="77777777" w:rsidTr="00335AE5">
        <w:trPr>
          <w:trHeight w:val="228"/>
        </w:trPr>
        <w:tc>
          <w:tcPr>
            <w:tcW w:w="940" w:type="dxa"/>
            <w:shd w:val="clear" w:color="auto" w:fill="auto"/>
            <w:noWrap/>
            <w:vAlign w:val="bottom"/>
            <w:hideMark/>
          </w:tcPr>
          <w:p w14:paraId="619A3C18" w14:textId="77777777" w:rsidR="00A80B61" w:rsidRPr="00C638F5" w:rsidRDefault="00A80B61" w:rsidP="00D61A8F">
            <w:pPr>
              <w:rPr>
                <w:i/>
                <w:iCs/>
                <w:sz w:val="18"/>
                <w:szCs w:val="18"/>
                <w:lang w:eastAsia="sk-SK"/>
              </w:rPr>
            </w:pPr>
            <w:r w:rsidRPr="00C638F5">
              <w:rPr>
                <w:i/>
                <w:iCs/>
                <w:sz w:val="18"/>
                <w:szCs w:val="18"/>
                <w:lang w:eastAsia="sk-SK"/>
              </w:rPr>
              <w:t xml:space="preserve"> C.8.</w:t>
            </w:r>
          </w:p>
        </w:tc>
        <w:tc>
          <w:tcPr>
            <w:tcW w:w="4661" w:type="dxa"/>
            <w:shd w:val="clear" w:color="auto" w:fill="auto"/>
            <w:vAlign w:val="bottom"/>
            <w:hideMark/>
          </w:tcPr>
          <w:p w14:paraId="75005136" w14:textId="77777777" w:rsidR="00A80B61" w:rsidRPr="00C638F5" w:rsidRDefault="00A80B61" w:rsidP="00D61A8F">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mimoriadneho charakteru vz</w:t>
            </w:r>
            <w:r w:rsidRPr="00C638F5">
              <w:rPr>
                <w:rFonts w:hint="eastAsia"/>
                <w:i/>
                <w:iCs/>
                <w:sz w:val="18"/>
                <w:szCs w:val="18"/>
                <w:lang w:eastAsia="sk-SK"/>
              </w:rPr>
              <w:t>ť</w:t>
            </w:r>
            <w:r w:rsidRPr="00C638F5">
              <w:rPr>
                <w:i/>
                <w:iCs/>
                <w:sz w:val="18"/>
                <w:szCs w:val="18"/>
                <w:lang w:eastAsia="sk-SK"/>
              </w:rPr>
              <w:t>ahuj</w:t>
            </w:r>
            <w:r w:rsidRPr="00C638F5">
              <w:rPr>
                <w:rFonts w:hint="eastAsia"/>
                <w:i/>
                <w:iCs/>
                <w:sz w:val="18"/>
                <w:szCs w:val="18"/>
                <w:lang w:eastAsia="sk-SK"/>
              </w:rPr>
              <w:t>ú</w:t>
            </w:r>
            <w:r w:rsidRPr="00C638F5">
              <w:rPr>
                <w:i/>
                <w:iCs/>
                <w:sz w:val="18"/>
                <w:szCs w:val="18"/>
                <w:lang w:eastAsia="sk-SK"/>
              </w:rPr>
              <w:t>ce sa na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ú</w:t>
            </w:r>
            <w:r w:rsidRPr="00C638F5">
              <w:rPr>
                <w:i/>
                <w:iCs/>
                <w:sz w:val="18"/>
                <w:szCs w:val="18"/>
                <w:lang w:eastAsia="sk-SK"/>
              </w:rPr>
              <w:t xml:space="preserve"> </w:t>
            </w:r>
            <w:r w:rsidRPr="00C638F5">
              <w:rPr>
                <w:rFonts w:hint="eastAsia"/>
                <w:i/>
                <w:iCs/>
                <w:sz w:val="18"/>
                <w:szCs w:val="18"/>
                <w:lang w:eastAsia="sk-SK"/>
              </w:rPr>
              <w:t>č</w:t>
            </w:r>
            <w:r w:rsidRPr="00C638F5">
              <w:rPr>
                <w:i/>
                <w:iCs/>
                <w:sz w:val="18"/>
                <w:szCs w:val="18"/>
                <w:lang w:eastAsia="sk-SK"/>
              </w:rPr>
              <w:t>innos</w:t>
            </w:r>
            <w:r w:rsidRPr="00C638F5">
              <w:rPr>
                <w:rFonts w:hint="eastAsia"/>
                <w:i/>
                <w:iCs/>
                <w:sz w:val="18"/>
                <w:szCs w:val="18"/>
                <w:lang w:eastAsia="sk-SK"/>
              </w:rPr>
              <w:t>ť</w:t>
            </w:r>
          </w:p>
        </w:tc>
        <w:tc>
          <w:tcPr>
            <w:tcW w:w="1069" w:type="dxa"/>
            <w:vAlign w:val="bottom"/>
          </w:tcPr>
          <w:p w14:paraId="58E5E1DF" w14:textId="77777777" w:rsidR="00A80B61" w:rsidRPr="00A80B61" w:rsidRDefault="00A80B61" w:rsidP="00A80B61">
            <w:pPr>
              <w:jc w:val="right"/>
              <w:rPr>
                <w:sz w:val="18"/>
                <w:szCs w:val="18"/>
                <w:lang w:eastAsia="sk-SK"/>
              </w:rPr>
            </w:pPr>
          </w:p>
        </w:tc>
        <w:tc>
          <w:tcPr>
            <w:tcW w:w="1175" w:type="dxa"/>
            <w:shd w:val="clear" w:color="auto" w:fill="auto"/>
            <w:vAlign w:val="bottom"/>
            <w:hideMark/>
          </w:tcPr>
          <w:p w14:paraId="2838856C" w14:textId="3D2894EB" w:rsidR="00A80B61" w:rsidRPr="00C638F5" w:rsidRDefault="00A80B61" w:rsidP="00D61A8F">
            <w:pPr>
              <w:rPr>
                <w:i/>
                <w:iCs/>
                <w:sz w:val="18"/>
                <w:szCs w:val="18"/>
                <w:lang w:eastAsia="sk-SK"/>
              </w:rPr>
            </w:pPr>
          </w:p>
        </w:tc>
      </w:tr>
      <w:tr w:rsidR="00A80B61" w:rsidRPr="00CF5BBB" w14:paraId="76220852" w14:textId="77777777" w:rsidTr="00335AE5">
        <w:trPr>
          <w:trHeight w:val="274"/>
        </w:trPr>
        <w:tc>
          <w:tcPr>
            <w:tcW w:w="940" w:type="dxa"/>
            <w:shd w:val="clear" w:color="auto" w:fill="auto"/>
            <w:noWrap/>
            <w:vAlign w:val="bottom"/>
            <w:hideMark/>
          </w:tcPr>
          <w:p w14:paraId="20CACF37" w14:textId="77777777" w:rsidR="00A80B61" w:rsidRPr="00C638F5" w:rsidRDefault="00A80B61" w:rsidP="00D61A8F">
            <w:pPr>
              <w:rPr>
                <w:i/>
                <w:iCs/>
                <w:sz w:val="18"/>
                <w:szCs w:val="18"/>
                <w:lang w:eastAsia="sk-SK"/>
              </w:rPr>
            </w:pPr>
            <w:r w:rsidRPr="00C638F5">
              <w:rPr>
                <w:i/>
                <w:iCs/>
                <w:sz w:val="18"/>
                <w:szCs w:val="18"/>
                <w:lang w:eastAsia="sk-SK"/>
              </w:rPr>
              <w:t xml:space="preserve"> C.9.</w:t>
            </w:r>
          </w:p>
        </w:tc>
        <w:tc>
          <w:tcPr>
            <w:tcW w:w="4661" w:type="dxa"/>
            <w:shd w:val="clear" w:color="auto" w:fill="auto"/>
            <w:vAlign w:val="bottom"/>
            <w:hideMark/>
          </w:tcPr>
          <w:p w14:paraId="1F7C474D" w14:textId="77777777" w:rsidR="00A80B61" w:rsidRPr="00C638F5" w:rsidRDefault="00A80B61" w:rsidP="00D61A8F">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mimoriadneho charakteru vz</w:t>
            </w:r>
            <w:r w:rsidRPr="00C638F5">
              <w:rPr>
                <w:rFonts w:hint="eastAsia"/>
                <w:i/>
                <w:iCs/>
                <w:sz w:val="18"/>
                <w:szCs w:val="18"/>
                <w:lang w:eastAsia="sk-SK"/>
              </w:rPr>
              <w:t>ť</w:t>
            </w:r>
            <w:r w:rsidRPr="00C638F5">
              <w:rPr>
                <w:i/>
                <w:iCs/>
                <w:sz w:val="18"/>
                <w:szCs w:val="18"/>
                <w:lang w:eastAsia="sk-SK"/>
              </w:rPr>
              <w:t>ahuj</w:t>
            </w:r>
            <w:r w:rsidRPr="00C638F5">
              <w:rPr>
                <w:rFonts w:hint="eastAsia"/>
                <w:i/>
                <w:iCs/>
                <w:sz w:val="18"/>
                <w:szCs w:val="18"/>
                <w:lang w:eastAsia="sk-SK"/>
              </w:rPr>
              <w:t>ú</w:t>
            </w:r>
            <w:r w:rsidRPr="00C638F5">
              <w:rPr>
                <w:i/>
                <w:iCs/>
                <w:sz w:val="18"/>
                <w:szCs w:val="18"/>
                <w:lang w:eastAsia="sk-SK"/>
              </w:rPr>
              <w:t>ce na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ú</w:t>
            </w:r>
            <w:r w:rsidRPr="00C638F5">
              <w:rPr>
                <w:i/>
                <w:iCs/>
                <w:sz w:val="18"/>
                <w:szCs w:val="18"/>
                <w:lang w:eastAsia="sk-SK"/>
              </w:rPr>
              <w:t xml:space="preserve"> </w:t>
            </w:r>
            <w:r w:rsidRPr="00C638F5">
              <w:rPr>
                <w:rFonts w:hint="eastAsia"/>
                <w:i/>
                <w:iCs/>
                <w:sz w:val="18"/>
                <w:szCs w:val="18"/>
                <w:lang w:eastAsia="sk-SK"/>
              </w:rPr>
              <w:t>č</w:t>
            </w:r>
            <w:r w:rsidRPr="00C638F5">
              <w:rPr>
                <w:i/>
                <w:iCs/>
                <w:sz w:val="18"/>
                <w:szCs w:val="18"/>
                <w:lang w:eastAsia="sk-SK"/>
              </w:rPr>
              <w:t>innos</w:t>
            </w:r>
            <w:r w:rsidRPr="00C638F5">
              <w:rPr>
                <w:rFonts w:hint="eastAsia"/>
                <w:i/>
                <w:iCs/>
                <w:sz w:val="18"/>
                <w:szCs w:val="18"/>
                <w:lang w:eastAsia="sk-SK"/>
              </w:rPr>
              <w:t>ť</w:t>
            </w:r>
          </w:p>
        </w:tc>
        <w:tc>
          <w:tcPr>
            <w:tcW w:w="1069" w:type="dxa"/>
            <w:vAlign w:val="bottom"/>
          </w:tcPr>
          <w:p w14:paraId="3E77B9CB" w14:textId="77777777" w:rsidR="00A80B61" w:rsidRPr="00A80B61" w:rsidRDefault="00A80B61" w:rsidP="00A80B61">
            <w:pPr>
              <w:jc w:val="right"/>
              <w:rPr>
                <w:sz w:val="18"/>
                <w:szCs w:val="18"/>
                <w:lang w:eastAsia="sk-SK"/>
              </w:rPr>
            </w:pPr>
          </w:p>
        </w:tc>
        <w:tc>
          <w:tcPr>
            <w:tcW w:w="1175" w:type="dxa"/>
            <w:shd w:val="clear" w:color="auto" w:fill="auto"/>
            <w:vAlign w:val="bottom"/>
            <w:hideMark/>
          </w:tcPr>
          <w:p w14:paraId="7DC81209" w14:textId="06171470" w:rsidR="00A80B61" w:rsidRPr="00C638F5" w:rsidRDefault="00A80B61" w:rsidP="00D61A8F">
            <w:pPr>
              <w:rPr>
                <w:i/>
                <w:iCs/>
                <w:sz w:val="18"/>
                <w:szCs w:val="18"/>
                <w:lang w:eastAsia="sk-SK"/>
              </w:rPr>
            </w:pPr>
          </w:p>
        </w:tc>
      </w:tr>
      <w:tr w:rsidR="00335AE5" w:rsidRPr="00CF5BBB" w14:paraId="2D047F62" w14:textId="77777777" w:rsidTr="00335AE5">
        <w:trPr>
          <w:trHeight w:val="240"/>
        </w:trPr>
        <w:tc>
          <w:tcPr>
            <w:tcW w:w="940" w:type="dxa"/>
            <w:shd w:val="clear" w:color="auto" w:fill="auto"/>
            <w:noWrap/>
            <w:vAlign w:val="bottom"/>
            <w:hideMark/>
          </w:tcPr>
          <w:p w14:paraId="12A6179F" w14:textId="77777777" w:rsidR="00335AE5" w:rsidRPr="00C638F5" w:rsidRDefault="00335AE5" w:rsidP="00335AE5">
            <w:pPr>
              <w:rPr>
                <w:b/>
                <w:bCs/>
                <w:sz w:val="18"/>
                <w:szCs w:val="18"/>
                <w:lang w:eastAsia="sk-SK"/>
              </w:rPr>
            </w:pPr>
            <w:r w:rsidRPr="00C638F5">
              <w:rPr>
                <w:b/>
                <w:bCs/>
                <w:sz w:val="18"/>
                <w:szCs w:val="18"/>
                <w:lang w:eastAsia="sk-SK"/>
              </w:rPr>
              <w:t xml:space="preserve"> C.</w:t>
            </w:r>
          </w:p>
        </w:tc>
        <w:tc>
          <w:tcPr>
            <w:tcW w:w="4661" w:type="dxa"/>
            <w:shd w:val="clear" w:color="auto" w:fill="auto"/>
            <w:vAlign w:val="bottom"/>
            <w:hideMark/>
          </w:tcPr>
          <w:p w14:paraId="08E4DC8C" w14:textId="77777777" w:rsidR="00335AE5" w:rsidRPr="00C638F5" w:rsidRDefault="00335AE5" w:rsidP="00335AE5">
            <w:pPr>
              <w:rPr>
                <w:b/>
                <w:bCs/>
                <w:sz w:val="18"/>
                <w:szCs w:val="18"/>
                <w:lang w:eastAsia="sk-SK"/>
              </w:rPr>
            </w:pPr>
            <w:r w:rsidRPr="00C638F5">
              <w:rPr>
                <w:b/>
                <w:bCs/>
                <w:sz w:val="18"/>
                <w:szCs w:val="18"/>
                <w:lang w:eastAsia="sk-SK"/>
              </w:rPr>
              <w:t xml:space="preserve"> </w:t>
            </w: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é</w:t>
            </w: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finan</w:t>
            </w:r>
            <w:r w:rsidRPr="00C638F5">
              <w:rPr>
                <w:rFonts w:hint="eastAsia"/>
                <w:b/>
                <w:bCs/>
                <w:sz w:val="18"/>
                <w:szCs w:val="18"/>
                <w:lang w:eastAsia="sk-SK"/>
              </w:rPr>
              <w:t>č</w:t>
            </w:r>
            <w:r w:rsidRPr="00C638F5">
              <w:rPr>
                <w:b/>
                <w:bCs/>
                <w:sz w:val="18"/>
                <w:szCs w:val="18"/>
                <w:lang w:eastAsia="sk-SK"/>
              </w:rPr>
              <w:t xml:space="preserve">nej </w:t>
            </w:r>
            <w:r w:rsidRPr="00C638F5">
              <w:rPr>
                <w:rFonts w:hint="eastAsia"/>
                <w:b/>
                <w:bCs/>
                <w:sz w:val="18"/>
                <w:szCs w:val="18"/>
                <w:lang w:eastAsia="sk-SK"/>
              </w:rPr>
              <w:t>č</w:t>
            </w:r>
            <w:r w:rsidRPr="00C638F5">
              <w:rPr>
                <w:b/>
                <w:bCs/>
                <w:sz w:val="18"/>
                <w:szCs w:val="18"/>
                <w:lang w:eastAsia="sk-SK"/>
              </w:rPr>
              <w:t>innosti (s</w:t>
            </w:r>
            <w:r w:rsidRPr="00C638F5">
              <w:rPr>
                <w:rFonts w:hint="eastAsia"/>
                <w:b/>
                <w:bCs/>
                <w:sz w:val="18"/>
                <w:szCs w:val="18"/>
                <w:lang w:eastAsia="sk-SK"/>
              </w:rPr>
              <w:t>úč</w:t>
            </w:r>
            <w:r w:rsidRPr="00C638F5">
              <w:rPr>
                <w:b/>
                <w:bCs/>
                <w:sz w:val="18"/>
                <w:szCs w:val="18"/>
                <w:lang w:eastAsia="sk-SK"/>
              </w:rPr>
              <w:t>et C 1 a</w:t>
            </w:r>
            <w:r w:rsidRPr="00C638F5">
              <w:rPr>
                <w:rFonts w:hint="eastAsia"/>
                <w:b/>
                <w:bCs/>
                <w:sz w:val="18"/>
                <w:szCs w:val="18"/>
                <w:lang w:eastAsia="sk-SK"/>
              </w:rPr>
              <w:t>ž</w:t>
            </w:r>
            <w:r w:rsidRPr="00C638F5">
              <w:rPr>
                <w:b/>
                <w:bCs/>
                <w:sz w:val="18"/>
                <w:szCs w:val="18"/>
                <w:lang w:eastAsia="sk-SK"/>
              </w:rPr>
              <w:t xml:space="preserve"> C 9)</w:t>
            </w:r>
          </w:p>
        </w:tc>
        <w:tc>
          <w:tcPr>
            <w:tcW w:w="1069" w:type="dxa"/>
            <w:vAlign w:val="bottom"/>
          </w:tcPr>
          <w:p w14:paraId="5EAE4724" w14:textId="6C40A91B" w:rsidR="00335AE5" w:rsidRPr="00A80B61" w:rsidRDefault="00335AE5" w:rsidP="00335AE5">
            <w:pPr>
              <w:jc w:val="right"/>
              <w:rPr>
                <w:b/>
                <w:bCs/>
                <w:sz w:val="18"/>
                <w:szCs w:val="18"/>
                <w:lang w:eastAsia="sk-SK"/>
              </w:rPr>
            </w:pPr>
            <w:r>
              <w:rPr>
                <w:b/>
                <w:bCs/>
                <w:sz w:val="18"/>
                <w:szCs w:val="18"/>
                <w:lang w:eastAsia="sk-SK"/>
              </w:rPr>
              <w:t>-33 258</w:t>
            </w:r>
          </w:p>
        </w:tc>
        <w:tc>
          <w:tcPr>
            <w:tcW w:w="1175" w:type="dxa"/>
            <w:shd w:val="clear" w:color="auto" w:fill="auto"/>
            <w:vAlign w:val="bottom"/>
          </w:tcPr>
          <w:p w14:paraId="4EED99A9" w14:textId="2C835D0B" w:rsidR="00335AE5" w:rsidRPr="00C638F5" w:rsidRDefault="00335AE5" w:rsidP="00335AE5">
            <w:pPr>
              <w:jc w:val="right"/>
              <w:rPr>
                <w:b/>
                <w:bCs/>
                <w:sz w:val="18"/>
                <w:szCs w:val="18"/>
                <w:lang w:eastAsia="sk-SK"/>
              </w:rPr>
            </w:pPr>
            <w:r w:rsidRPr="00A80B61">
              <w:rPr>
                <w:b/>
                <w:bCs/>
                <w:sz w:val="18"/>
                <w:szCs w:val="18"/>
                <w:lang w:eastAsia="sk-SK"/>
              </w:rPr>
              <w:t>-350 256</w:t>
            </w:r>
          </w:p>
        </w:tc>
      </w:tr>
      <w:tr w:rsidR="00335AE5" w:rsidRPr="00CF5BBB" w14:paraId="73842C05" w14:textId="77777777" w:rsidTr="00335AE5">
        <w:trPr>
          <w:trHeight w:val="480"/>
        </w:trPr>
        <w:tc>
          <w:tcPr>
            <w:tcW w:w="940" w:type="dxa"/>
            <w:shd w:val="clear" w:color="auto" w:fill="auto"/>
            <w:noWrap/>
            <w:vAlign w:val="bottom"/>
            <w:hideMark/>
          </w:tcPr>
          <w:p w14:paraId="20979D75" w14:textId="77777777" w:rsidR="00335AE5" w:rsidRPr="00C638F5" w:rsidRDefault="00335AE5" w:rsidP="00335AE5">
            <w:pPr>
              <w:rPr>
                <w:b/>
                <w:bCs/>
                <w:sz w:val="18"/>
                <w:szCs w:val="18"/>
                <w:lang w:eastAsia="sk-SK"/>
              </w:rPr>
            </w:pPr>
            <w:r w:rsidRPr="00C638F5">
              <w:rPr>
                <w:b/>
                <w:bCs/>
                <w:sz w:val="18"/>
                <w:szCs w:val="18"/>
                <w:lang w:eastAsia="sk-SK"/>
              </w:rPr>
              <w:t xml:space="preserve"> D.</w:t>
            </w:r>
          </w:p>
        </w:tc>
        <w:tc>
          <w:tcPr>
            <w:tcW w:w="4661" w:type="dxa"/>
            <w:shd w:val="clear" w:color="auto" w:fill="auto"/>
            <w:vAlign w:val="bottom"/>
            <w:hideMark/>
          </w:tcPr>
          <w:p w14:paraId="73805696" w14:textId="77777777" w:rsidR="00335AE5" w:rsidRPr="00C638F5" w:rsidRDefault="00335AE5" w:rsidP="00335AE5">
            <w:pPr>
              <w:rPr>
                <w:b/>
                <w:bCs/>
                <w:sz w:val="18"/>
                <w:szCs w:val="18"/>
                <w:lang w:eastAsia="sk-SK"/>
              </w:rPr>
            </w:pPr>
            <w:r w:rsidRPr="00C638F5">
              <w:rPr>
                <w:b/>
                <w:bCs/>
                <w:sz w:val="18"/>
                <w:szCs w:val="18"/>
                <w:lang w:eastAsia="sk-SK"/>
              </w:rPr>
              <w:t xml:space="preserve"> </w:t>
            </w: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é</w:t>
            </w:r>
            <w:r w:rsidRPr="00C638F5">
              <w:rPr>
                <w:b/>
                <w:bCs/>
                <w:sz w:val="18"/>
                <w:szCs w:val="18"/>
                <w:lang w:eastAsia="sk-SK"/>
              </w:rPr>
              <w:t xml:space="preserve"> zv</w:t>
            </w:r>
            <w:r w:rsidRPr="00C638F5">
              <w:rPr>
                <w:rFonts w:hint="eastAsia"/>
                <w:b/>
                <w:bCs/>
                <w:sz w:val="18"/>
                <w:szCs w:val="18"/>
                <w:lang w:eastAsia="sk-SK"/>
              </w:rPr>
              <w:t>ýš</w:t>
            </w:r>
            <w:r w:rsidRPr="00C638F5">
              <w:rPr>
                <w:b/>
                <w:bCs/>
                <w:sz w:val="18"/>
                <w:szCs w:val="18"/>
                <w:lang w:eastAsia="sk-SK"/>
              </w:rPr>
              <w:t xml:space="preserve">enie alebo </w:t>
            </w: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é</w:t>
            </w:r>
            <w:r w:rsidRPr="00C638F5">
              <w:rPr>
                <w:b/>
                <w:bCs/>
                <w:sz w:val="18"/>
                <w:szCs w:val="18"/>
                <w:lang w:eastAsia="sk-SK"/>
              </w:rPr>
              <w:t xml:space="preserve"> zn</w:t>
            </w:r>
            <w:r w:rsidRPr="00C638F5">
              <w:rPr>
                <w:rFonts w:hint="eastAsia"/>
                <w:b/>
                <w:bCs/>
                <w:sz w:val="18"/>
                <w:szCs w:val="18"/>
                <w:lang w:eastAsia="sk-SK"/>
              </w:rPr>
              <w:t>íž</w:t>
            </w:r>
            <w:r w:rsidRPr="00C638F5">
              <w:rPr>
                <w:b/>
                <w:bCs/>
                <w:sz w:val="18"/>
                <w:szCs w:val="18"/>
                <w:lang w:eastAsia="sk-SK"/>
              </w:rPr>
              <w:t>enie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prostriedkov (s</w:t>
            </w:r>
            <w:r w:rsidRPr="00C638F5">
              <w:rPr>
                <w:rFonts w:hint="eastAsia"/>
                <w:b/>
                <w:bCs/>
                <w:sz w:val="18"/>
                <w:szCs w:val="18"/>
                <w:lang w:eastAsia="sk-SK"/>
              </w:rPr>
              <w:t>úč</w:t>
            </w:r>
            <w:r w:rsidRPr="00C638F5">
              <w:rPr>
                <w:b/>
                <w:bCs/>
                <w:sz w:val="18"/>
                <w:szCs w:val="18"/>
                <w:lang w:eastAsia="sk-SK"/>
              </w:rPr>
              <w:t>et A + B +C)</w:t>
            </w:r>
          </w:p>
        </w:tc>
        <w:tc>
          <w:tcPr>
            <w:tcW w:w="1069" w:type="dxa"/>
            <w:vAlign w:val="bottom"/>
          </w:tcPr>
          <w:p w14:paraId="254194A0" w14:textId="7C2F7211" w:rsidR="00335AE5" w:rsidRPr="00A80B61" w:rsidRDefault="00335AE5" w:rsidP="00335AE5">
            <w:pPr>
              <w:jc w:val="right"/>
              <w:rPr>
                <w:b/>
                <w:bCs/>
                <w:sz w:val="18"/>
                <w:szCs w:val="18"/>
                <w:lang w:eastAsia="sk-SK"/>
              </w:rPr>
            </w:pPr>
            <w:r>
              <w:rPr>
                <w:b/>
                <w:bCs/>
                <w:sz w:val="18"/>
                <w:szCs w:val="18"/>
                <w:lang w:eastAsia="sk-SK"/>
              </w:rPr>
              <w:t>11 493</w:t>
            </w:r>
          </w:p>
        </w:tc>
        <w:tc>
          <w:tcPr>
            <w:tcW w:w="1175" w:type="dxa"/>
            <w:shd w:val="clear" w:color="auto" w:fill="auto"/>
            <w:vAlign w:val="bottom"/>
          </w:tcPr>
          <w:p w14:paraId="1D86A477" w14:textId="646935D5" w:rsidR="00335AE5" w:rsidRPr="00C638F5" w:rsidRDefault="00335AE5" w:rsidP="00335AE5">
            <w:pPr>
              <w:jc w:val="right"/>
              <w:rPr>
                <w:b/>
                <w:bCs/>
                <w:sz w:val="18"/>
                <w:szCs w:val="18"/>
                <w:lang w:eastAsia="sk-SK"/>
              </w:rPr>
            </w:pPr>
            <w:r w:rsidRPr="00A80B61">
              <w:rPr>
                <w:b/>
                <w:bCs/>
                <w:sz w:val="18"/>
                <w:szCs w:val="18"/>
                <w:lang w:eastAsia="sk-SK"/>
              </w:rPr>
              <w:t>7 639</w:t>
            </w:r>
          </w:p>
        </w:tc>
      </w:tr>
      <w:tr w:rsidR="00335AE5" w:rsidRPr="00CF5BBB" w14:paraId="07D4F121" w14:textId="77777777" w:rsidTr="00335AE5">
        <w:trPr>
          <w:trHeight w:val="480"/>
        </w:trPr>
        <w:tc>
          <w:tcPr>
            <w:tcW w:w="940" w:type="dxa"/>
            <w:shd w:val="clear" w:color="auto" w:fill="auto"/>
            <w:noWrap/>
            <w:vAlign w:val="bottom"/>
            <w:hideMark/>
          </w:tcPr>
          <w:p w14:paraId="3099BA39" w14:textId="77777777" w:rsidR="00335AE5" w:rsidRPr="00C638F5" w:rsidRDefault="00335AE5" w:rsidP="00335AE5">
            <w:pPr>
              <w:rPr>
                <w:b/>
                <w:bCs/>
                <w:sz w:val="18"/>
                <w:szCs w:val="18"/>
                <w:lang w:eastAsia="sk-SK"/>
              </w:rPr>
            </w:pPr>
            <w:r w:rsidRPr="00C638F5">
              <w:rPr>
                <w:b/>
                <w:bCs/>
                <w:sz w:val="18"/>
                <w:szCs w:val="18"/>
                <w:lang w:eastAsia="sk-SK"/>
              </w:rPr>
              <w:t xml:space="preserve"> E.</w:t>
            </w:r>
          </w:p>
        </w:tc>
        <w:tc>
          <w:tcPr>
            <w:tcW w:w="4661" w:type="dxa"/>
            <w:shd w:val="clear" w:color="auto" w:fill="auto"/>
            <w:vAlign w:val="bottom"/>
            <w:hideMark/>
          </w:tcPr>
          <w:p w14:paraId="1489E0AC" w14:textId="77777777" w:rsidR="00335AE5" w:rsidRPr="00C638F5" w:rsidRDefault="00335AE5" w:rsidP="00335AE5">
            <w:pPr>
              <w:rPr>
                <w:b/>
                <w:bCs/>
                <w:sz w:val="18"/>
                <w:szCs w:val="18"/>
                <w:lang w:eastAsia="sk-SK"/>
              </w:rPr>
            </w:pPr>
            <w:r w:rsidRPr="00C638F5">
              <w:rPr>
                <w:b/>
                <w:bCs/>
                <w:sz w:val="18"/>
                <w:szCs w:val="18"/>
                <w:lang w:eastAsia="sk-SK"/>
              </w:rPr>
              <w:t xml:space="preserve"> Stav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prostriedkov a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ekvivalentov na za</w:t>
            </w:r>
            <w:r w:rsidRPr="00C638F5">
              <w:rPr>
                <w:rFonts w:hint="eastAsia"/>
                <w:b/>
                <w:bCs/>
                <w:sz w:val="18"/>
                <w:szCs w:val="18"/>
                <w:lang w:eastAsia="sk-SK"/>
              </w:rPr>
              <w:t>č</w:t>
            </w:r>
            <w:r w:rsidRPr="00C638F5">
              <w:rPr>
                <w:b/>
                <w:bCs/>
                <w:sz w:val="18"/>
                <w:szCs w:val="18"/>
                <w:lang w:eastAsia="sk-SK"/>
              </w:rPr>
              <w:t xml:space="preserve">iatku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é</w:t>
            </w:r>
            <w:r w:rsidRPr="00C638F5">
              <w:rPr>
                <w:b/>
                <w:bCs/>
                <w:sz w:val="18"/>
                <w:szCs w:val="18"/>
                <w:lang w:eastAsia="sk-SK"/>
              </w:rPr>
              <w:t>ho obdobia</w:t>
            </w:r>
          </w:p>
        </w:tc>
        <w:tc>
          <w:tcPr>
            <w:tcW w:w="1069" w:type="dxa"/>
            <w:vAlign w:val="bottom"/>
          </w:tcPr>
          <w:p w14:paraId="01951F39" w14:textId="15F09549" w:rsidR="00335AE5" w:rsidRPr="00A80B61" w:rsidRDefault="00335AE5" w:rsidP="00335AE5">
            <w:pPr>
              <w:jc w:val="right"/>
              <w:rPr>
                <w:b/>
                <w:bCs/>
                <w:sz w:val="18"/>
                <w:szCs w:val="18"/>
                <w:lang w:eastAsia="sk-SK"/>
              </w:rPr>
            </w:pPr>
            <w:r>
              <w:rPr>
                <w:b/>
                <w:bCs/>
                <w:sz w:val="18"/>
                <w:szCs w:val="18"/>
                <w:lang w:eastAsia="sk-SK"/>
              </w:rPr>
              <w:t>49 097</w:t>
            </w:r>
          </w:p>
        </w:tc>
        <w:tc>
          <w:tcPr>
            <w:tcW w:w="1175" w:type="dxa"/>
            <w:shd w:val="clear" w:color="auto" w:fill="auto"/>
            <w:vAlign w:val="bottom"/>
          </w:tcPr>
          <w:p w14:paraId="087CD04C" w14:textId="2E9A1546" w:rsidR="00335AE5" w:rsidRPr="00C638F5" w:rsidRDefault="00335AE5" w:rsidP="00335AE5">
            <w:pPr>
              <w:jc w:val="right"/>
              <w:rPr>
                <w:b/>
                <w:bCs/>
                <w:sz w:val="18"/>
                <w:szCs w:val="18"/>
                <w:lang w:eastAsia="sk-SK"/>
              </w:rPr>
            </w:pPr>
            <w:r w:rsidRPr="00A80B61">
              <w:rPr>
                <w:b/>
                <w:bCs/>
                <w:sz w:val="18"/>
                <w:szCs w:val="18"/>
                <w:lang w:eastAsia="sk-SK"/>
              </w:rPr>
              <w:t>41 458</w:t>
            </w:r>
          </w:p>
        </w:tc>
      </w:tr>
      <w:tr w:rsidR="00335AE5" w:rsidRPr="00CF5BBB" w14:paraId="218AD582" w14:textId="77777777" w:rsidTr="00335AE5">
        <w:trPr>
          <w:trHeight w:val="593"/>
        </w:trPr>
        <w:tc>
          <w:tcPr>
            <w:tcW w:w="940" w:type="dxa"/>
            <w:shd w:val="clear" w:color="auto" w:fill="auto"/>
            <w:noWrap/>
            <w:vAlign w:val="bottom"/>
            <w:hideMark/>
          </w:tcPr>
          <w:p w14:paraId="0F334340" w14:textId="77777777" w:rsidR="00335AE5" w:rsidRPr="00C638F5" w:rsidRDefault="00335AE5" w:rsidP="00335AE5">
            <w:pPr>
              <w:rPr>
                <w:b/>
                <w:bCs/>
                <w:sz w:val="18"/>
                <w:szCs w:val="18"/>
                <w:lang w:eastAsia="sk-SK"/>
              </w:rPr>
            </w:pPr>
            <w:r w:rsidRPr="00C638F5">
              <w:rPr>
                <w:b/>
                <w:bCs/>
                <w:sz w:val="18"/>
                <w:szCs w:val="18"/>
                <w:lang w:eastAsia="sk-SK"/>
              </w:rPr>
              <w:t xml:space="preserve"> F.</w:t>
            </w:r>
          </w:p>
        </w:tc>
        <w:tc>
          <w:tcPr>
            <w:tcW w:w="4661" w:type="dxa"/>
            <w:shd w:val="clear" w:color="auto" w:fill="auto"/>
            <w:vAlign w:val="bottom"/>
            <w:hideMark/>
          </w:tcPr>
          <w:p w14:paraId="3CA7B3EF" w14:textId="77777777" w:rsidR="00335AE5" w:rsidRPr="00C638F5" w:rsidRDefault="00335AE5" w:rsidP="00335AE5">
            <w:pPr>
              <w:rPr>
                <w:b/>
                <w:bCs/>
                <w:sz w:val="18"/>
                <w:szCs w:val="18"/>
                <w:lang w:eastAsia="sk-SK"/>
              </w:rPr>
            </w:pPr>
            <w:r w:rsidRPr="00C638F5">
              <w:rPr>
                <w:b/>
                <w:bCs/>
                <w:sz w:val="18"/>
                <w:szCs w:val="18"/>
                <w:lang w:eastAsia="sk-SK"/>
              </w:rPr>
              <w:t xml:space="preserve"> Stav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prostriedkov a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 xml:space="preserve">ch ekvivalentov na konci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é</w:t>
            </w:r>
            <w:r w:rsidRPr="00C638F5">
              <w:rPr>
                <w:b/>
                <w:bCs/>
                <w:sz w:val="18"/>
                <w:szCs w:val="18"/>
                <w:lang w:eastAsia="sk-SK"/>
              </w:rPr>
              <w:t>ho obdobia pred zoh</w:t>
            </w:r>
            <w:r w:rsidRPr="00C638F5">
              <w:rPr>
                <w:rFonts w:hint="eastAsia"/>
                <w:b/>
                <w:bCs/>
                <w:sz w:val="18"/>
                <w:szCs w:val="18"/>
                <w:lang w:eastAsia="sk-SK"/>
              </w:rPr>
              <w:t>ľ</w:t>
            </w:r>
            <w:r w:rsidRPr="00C638F5">
              <w:rPr>
                <w:b/>
                <w:bCs/>
                <w:sz w:val="18"/>
                <w:szCs w:val="18"/>
                <w:lang w:eastAsia="sk-SK"/>
              </w:rPr>
              <w:t>adnen</w:t>
            </w:r>
            <w:r w:rsidRPr="00C638F5">
              <w:rPr>
                <w:rFonts w:hint="eastAsia"/>
                <w:b/>
                <w:bCs/>
                <w:sz w:val="18"/>
                <w:szCs w:val="18"/>
                <w:lang w:eastAsia="sk-SK"/>
              </w:rPr>
              <w:t>í</w:t>
            </w:r>
            <w:r w:rsidRPr="00C638F5">
              <w:rPr>
                <w:b/>
                <w:bCs/>
                <w:sz w:val="18"/>
                <w:szCs w:val="18"/>
                <w:lang w:eastAsia="sk-SK"/>
              </w:rPr>
              <w:t>m kurzov</w:t>
            </w:r>
            <w:r w:rsidRPr="00C638F5">
              <w:rPr>
                <w:rFonts w:hint="eastAsia"/>
                <w:b/>
                <w:bCs/>
                <w:sz w:val="18"/>
                <w:szCs w:val="18"/>
                <w:lang w:eastAsia="sk-SK"/>
              </w:rPr>
              <w:t>ý</w:t>
            </w:r>
            <w:r w:rsidRPr="00C638F5">
              <w:rPr>
                <w:b/>
                <w:bCs/>
                <w:sz w:val="18"/>
                <w:szCs w:val="18"/>
                <w:lang w:eastAsia="sk-SK"/>
              </w:rPr>
              <w:t>ch rozdielov vy</w:t>
            </w:r>
            <w:r w:rsidRPr="00C638F5">
              <w:rPr>
                <w:rFonts w:hint="eastAsia"/>
                <w:b/>
                <w:bCs/>
                <w:sz w:val="18"/>
                <w:szCs w:val="18"/>
                <w:lang w:eastAsia="sk-SK"/>
              </w:rPr>
              <w:t>čí</w:t>
            </w:r>
            <w:r w:rsidRPr="00C638F5">
              <w:rPr>
                <w:b/>
                <w:bCs/>
                <w:sz w:val="18"/>
                <w:szCs w:val="18"/>
                <w:lang w:eastAsia="sk-SK"/>
              </w:rPr>
              <w:t>slen</w:t>
            </w:r>
            <w:r w:rsidRPr="00C638F5">
              <w:rPr>
                <w:rFonts w:hint="eastAsia"/>
                <w:b/>
                <w:bCs/>
                <w:sz w:val="18"/>
                <w:szCs w:val="18"/>
                <w:lang w:eastAsia="sk-SK"/>
              </w:rPr>
              <w:t>ý</w:t>
            </w:r>
            <w:r w:rsidRPr="00C638F5">
              <w:rPr>
                <w:b/>
                <w:bCs/>
                <w:sz w:val="18"/>
                <w:szCs w:val="18"/>
                <w:lang w:eastAsia="sk-SK"/>
              </w:rPr>
              <w:t>ch ku d</w:t>
            </w:r>
            <w:r w:rsidRPr="00C638F5">
              <w:rPr>
                <w:rFonts w:hint="eastAsia"/>
                <w:b/>
                <w:bCs/>
                <w:sz w:val="18"/>
                <w:szCs w:val="18"/>
                <w:lang w:eastAsia="sk-SK"/>
              </w:rPr>
              <w:t>ň</w:t>
            </w:r>
            <w:r w:rsidRPr="00C638F5">
              <w:rPr>
                <w:b/>
                <w:bCs/>
                <w:sz w:val="18"/>
                <w:szCs w:val="18"/>
                <w:lang w:eastAsia="sk-SK"/>
              </w:rPr>
              <w:t>u, ku ktor</w:t>
            </w:r>
            <w:r w:rsidRPr="00C638F5">
              <w:rPr>
                <w:rFonts w:hint="eastAsia"/>
                <w:b/>
                <w:bCs/>
                <w:sz w:val="18"/>
                <w:szCs w:val="18"/>
                <w:lang w:eastAsia="sk-SK"/>
              </w:rPr>
              <w:t>é</w:t>
            </w:r>
            <w:r w:rsidRPr="00C638F5">
              <w:rPr>
                <w:b/>
                <w:bCs/>
                <w:sz w:val="18"/>
                <w:szCs w:val="18"/>
                <w:lang w:eastAsia="sk-SK"/>
              </w:rPr>
              <w:t xml:space="preserve">mu sa zostavuje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á</w:t>
            </w:r>
            <w:r w:rsidRPr="00C638F5">
              <w:rPr>
                <w:b/>
                <w:bCs/>
                <w:sz w:val="18"/>
                <w:szCs w:val="18"/>
                <w:lang w:eastAsia="sk-SK"/>
              </w:rPr>
              <w:t xml:space="preserve"> z</w:t>
            </w:r>
            <w:r w:rsidRPr="00C638F5">
              <w:rPr>
                <w:rFonts w:hint="eastAsia"/>
                <w:b/>
                <w:bCs/>
                <w:sz w:val="18"/>
                <w:szCs w:val="18"/>
                <w:lang w:eastAsia="sk-SK"/>
              </w:rPr>
              <w:t>á</w:t>
            </w:r>
            <w:r w:rsidRPr="00C638F5">
              <w:rPr>
                <w:b/>
                <w:bCs/>
                <w:sz w:val="18"/>
                <w:szCs w:val="18"/>
                <w:lang w:eastAsia="sk-SK"/>
              </w:rPr>
              <w:t>vierka</w:t>
            </w:r>
            <w:r w:rsidRPr="00C638F5">
              <w:rPr>
                <w:rFonts w:hint="eastAsia"/>
                <w:b/>
                <w:bCs/>
                <w:sz w:val="18"/>
                <w:szCs w:val="18"/>
                <w:lang w:eastAsia="sk-SK"/>
              </w:rPr>
              <w:t>¤</w:t>
            </w:r>
          </w:p>
        </w:tc>
        <w:tc>
          <w:tcPr>
            <w:tcW w:w="1069" w:type="dxa"/>
            <w:vAlign w:val="bottom"/>
          </w:tcPr>
          <w:p w14:paraId="0F3FC207" w14:textId="40D8C734" w:rsidR="00335AE5" w:rsidRPr="00A80B61" w:rsidRDefault="00335AE5" w:rsidP="00335AE5">
            <w:pPr>
              <w:jc w:val="right"/>
              <w:rPr>
                <w:b/>
                <w:bCs/>
                <w:sz w:val="18"/>
                <w:szCs w:val="18"/>
                <w:lang w:eastAsia="sk-SK"/>
              </w:rPr>
            </w:pPr>
            <w:r>
              <w:rPr>
                <w:b/>
                <w:bCs/>
                <w:sz w:val="18"/>
                <w:szCs w:val="18"/>
                <w:lang w:eastAsia="sk-SK"/>
              </w:rPr>
              <w:t>60 590</w:t>
            </w:r>
          </w:p>
        </w:tc>
        <w:tc>
          <w:tcPr>
            <w:tcW w:w="1175" w:type="dxa"/>
            <w:shd w:val="clear" w:color="auto" w:fill="auto"/>
            <w:vAlign w:val="bottom"/>
          </w:tcPr>
          <w:p w14:paraId="08AEAED2" w14:textId="6B7BD1CF" w:rsidR="00335AE5" w:rsidRPr="00C638F5" w:rsidRDefault="00335AE5" w:rsidP="00335AE5">
            <w:pPr>
              <w:jc w:val="right"/>
              <w:rPr>
                <w:b/>
                <w:bCs/>
                <w:sz w:val="18"/>
                <w:szCs w:val="18"/>
                <w:lang w:eastAsia="sk-SK"/>
              </w:rPr>
            </w:pPr>
            <w:r w:rsidRPr="00A80B61">
              <w:rPr>
                <w:b/>
                <w:bCs/>
                <w:sz w:val="18"/>
                <w:szCs w:val="18"/>
                <w:lang w:eastAsia="sk-SK"/>
              </w:rPr>
              <w:t>49 097</w:t>
            </w:r>
          </w:p>
        </w:tc>
      </w:tr>
      <w:tr w:rsidR="00335AE5" w:rsidRPr="00CF5BBB" w14:paraId="63C48B45" w14:textId="77777777" w:rsidTr="00335AE5">
        <w:trPr>
          <w:trHeight w:val="389"/>
        </w:trPr>
        <w:tc>
          <w:tcPr>
            <w:tcW w:w="940" w:type="dxa"/>
            <w:shd w:val="clear" w:color="auto" w:fill="auto"/>
            <w:noWrap/>
            <w:vAlign w:val="bottom"/>
            <w:hideMark/>
          </w:tcPr>
          <w:p w14:paraId="662D9C37" w14:textId="77777777" w:rsidR="00335AE5" w:rsidRPr="00C638F5" w:rsidRDefault="00335AE5" w:rsidP="00335AE5">
            <w:pPr>
              <w:rPr>
                <w:b/>
                <w:bCs/>
                <w:sz w:val="18"/>
                <w:szCs w:val="18"/>
                <w:lang w:eastAsia="sk-SK"/>
              </w:rPr>
            </w:pPr>
            <w:r w:rsidRPr="00C638F5">
              <w:rPr>
                <w:b/>
                <w:bCs/>
                <w:sz w:val="18"/>
                <w:szCs w:val="18"/>
                <w:lang w:eastAsia="sk-SK"/>
              </w:rPr>
              <w:t xml:space="preserve"> G.</w:t>
            </w:r>
          </w:p>
        </w:tc>
        <w:tc>
          <w:tcPr>
            <w:tcW w:w="4661" w:type="dxa"/>
            <w:shd w:val="clear" w:color="auto" w:fill="auto"/>
            <w:vAlign w:val="bottom"/>
            <w:hideMark/>
          </w:tcPr>
          <w:p w14:paraId="7ECEC876" w14:textId="77777777" w:rsidR="00335AE5" w:rsidRPr="00C638F5" w:rsidRDefault="00335AE5" w:rsidP="00335AE5">
            <w:pPr>
              <w:rPr>
                <w:b/>
                <w:bCs/>
                <w:sz w:val="18"/>
                <w:szCs w:val="18"/>
                <w:lang w:eastAsia="sk-SK"/>
              </w:rPr>
            </w:pPr>
            <w:r w:rsidRPr="00C638F5">
              <w:rPr>
                <w:b/>
                <w:bCs/>
                <w:sz w:val="18"/>
                <w:szCs w:val="18"/>
                <w:lang w:eastAsia="sk-SK"/>
              </w:rPr>
              <w:t xml:space="preserve"> Kurzov</w:t>
            </w:r>
            <w:r w:rsidRPr="00C638F5">
              <w:rPr>
                <w:rFonts w:hint="eastAsia"/>
                <w:b/>
                <w:bCs/>
                <w:sz w:val="18"/>
                <w:szCs w:val="18"/>
                <w:lang w:eastAsia="sk-SK"/>
              </w:rPr>
              <w:t>é</w:t>
            </w:r>
            <w:r w:rsidRPr="00C638F5">
              <w:rPr>
                <w:b/>
                <w:bCs/>
                <w:sz w:val="18"/>
                <w:szCs w:val="18"/>
                <w:lang w:eastAsia="sk-SK"/>
              </w:rPr>
              <w:t xml:space="preserve"> rozdiely vy</w:t>
            </w:r>
            <w:r w:rsidRPr="00C638F5">
              <w:rPr>
                <w:rFonts w:hint="eastAsia"/>
                <w:b/>
                <w:bCs/>
                <w:sz w:val="18"/>
                <w:szCs w:val="18"/>
                <w:lang w:eastAsia="sk-SK"/>
              </w:rPr>
              <w:t>čí</w:t>
            </w:r>
            <w:r w:rsidRPr="00C638F5">
              <w:rPr>
                <w:b/>
                <w:bCs/>
                <w:sz w:val="18"/>
                <w:szCs w:val="18"/>
                <w:lang w:eastAsia="sk-SK"/>
              </w:rPr>
              <w:t>slen</w:t>
            </w:r>
            <w:r w:rsidRPr="00C638F5">
              <w:rPr>
                <w:rFonts w:hint="eastAsia"/>
                <w:b/>
                <w:bCs/>
                <w:sz w:val="18"/>
                <w:szCs w:val="18"/>
                <w:lang w:eastAsia="sk-SK"/>
              </w:rPr>
              <w:t>é</w:t>
            </w:r>
            <w:r w:rsidRPr="00C638F5">
              <w:rPr>
                <w:b/>
                <w:bCs/>
                <w:sz w:val="18"/>
                <w:szCs w:val="18"/>
                <w:lang w:eastAsia="sk-SK"/>
              </w:rPr>
              <w:t xml:space="preserve"> k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m prostriedkom a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m ekvivalentom ku d</w:t>
            </w:r>
            <w:r w:rsidRPr="00C638F5">
              <w:rPr>
                <w:rFonts w:hint="eastAsia"/>
                <w:b/>
                <w:bCs/>
                <w:sz w:val="18"/>
                <w:szCs w:val="18"/>
                <w:lang w:eastAsia="sk-SK"/>
              </w:rPr>
              <w:t>ň</w:t>
            </w:r>
            <w:r w:rsidRPr="00C638F5">
              <w:rPr>
                <w:b/>
                <w:bCs/>
                <w:sz w:val="18"/>
                <w:szCs w:val="18"/>
                <w:lang w:eastAsia="sk-SK"/>
              </w:rPr>
              <w:t>u, ku ktor</w:t>
            </w:r>
            <w:r w:rsidRPr="00C638F5">
              <w:rPr>
                <w:rFonts w:hint="eastAsia"/>
                <w:b/>
                <w:bCs/>
                <w:sz w:val="18"/>
                <w:szCs w:val="18"/>
                <w:lang w:eastAsia="sk-SK"/>
              </w:rPr>
              <w:t>é</w:t>
            </w:r>
            <w:r w:rsidRPr="00C638F5">
              <w:rPr>
                <w:b/>
                <w:bCs/>
                <w:sz w:val="18"/>
                <w:szCs w:val="18"/>
                <w:lang w:eastAsia="sk-SK"/>
              </w:rPr>
              <w:t xml:space="preserve">mu sa zostavuje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á</w:t>
            </w:r>
            <w:r w:rsidRPr="00C638F5">
              <w:rPr>
                <w:b/>
                <w:bCs/>
                <w:sz w:val="18"/>
                <w:szCs w:val="18"/>
                <w:lang w:eastAsia="sk-SK"/>
              </w:rPr>
              <w:t xml:space="preserve"> z</w:t>
            </w:r>
            <w:r w:rsidRPr="00C638F5">
              <w:rPr>
                <w:rFonts w:hint="eastAsia"/>
                <w:b/>
                <w:bCs/>
                <w:sz w:val="18"/>
                <w:szCs w:val="18"/>
                <w:lang w:eastAsia="sk-SK"/>
              </w:rPr>
              <w:t>á</w:t>
            </w:r>
            <w:r w:rsidRPr="00C638F5">
              <w:rPr>
                <w:b/>
                <w:bCs/>
                <w:sz w:val="18"/>
                <w:szCs w:val="18"/>
                <w:lang w:eastAsia="sk-SK"/>
              </w:rPr>
              <w:t>vierka</w:t>
            </w:r>
            <w:r w:rsidRPr="00C638F5">
              <w:rPr>
                <w:rFonts w:hint="eastAsia"/>
                <w:b/>
                <w:bCs/>
                <w:sz w:val="18"/>
                <w:szCs w:val="18"/>
                <w:lang w:eastAsia="sk-SK"/>
              </w:rPr>
              <w:t>¤</w:t>
            </w:r>
          </w:p>
        </w:tc>
        <w:tc>
          <w:tcPr>
            <w:tcW w:w="1069" w:type="dxa"/>
            <w:vAlign w:val="bottom"/>
          </w:tcPr>
          <w:p w14:paraId="43C438C1" w14:textId="7759B844" w:rsidR="00335AE5" w:rsidRPr="00A80B61" w:rsidRDefault="00335AE5" w:rsidP="00335AE5">
            <w:pPr>
              <w:jc w:val="right"/>
              <w:rPr>
                <w:b/>
                <w:bCs/>
                <w:sz w:val="18"/>
                <w:szCs w:val="18"/>
                <w:lang w:eastAsia="sk-SK"/>
              </w:rPr>
            </w:pPr>
            <w:r w:rsidRPr="00A80B61">
              <w:rPr>
                <w:b/>
                <w:bCs/>
                <w:sz w:val="18"/>
                <w:szCs w:val="18"/>
                <w:lang w:eastAsia="sk-SK"/>
              </w:rPr>
              <w:t>0</w:t>
            </w:r>
          </w:p>
        </w:tc>
        <w:tc>
          <w:tcPr>
            <w:tcW w:w="1175" w:type="dxa"/>
            <w:shd w:val="clear" w:color="auto" w:fill="auto"/>
            <w:vAlign w:val="bottom"/>
          </w:tcPr>
          <w:p w14:paraId="5DED58F1" w14:textId="3A93A242" w:rsidR="00335AE5" w:rsidRPr="00C638F5" w:rsidRDefault="00335AE5" w:rsidP="00335AE5">
            <w:pPr>
              <w:jc w:val="right"/>
              <w:rPr>
                <w:b/>
                <w:bCs/>
                <w:sz w:val="18"/>
                <w:szCs w:val="18"/>
                <w:lang w:eastAsia="sk-SK"/>
              </w:rPr>
            </w:pPr>
            <w:r w:rsidRPr="00A80B61">
              <w:rPr>
                <w:b/>
                <w:bCs/>
                <w:sz w:val="18"/>
                <w:szCs w:val="18"/>
                <w:lang w:eastAsia="sk-SK"/>
              </w:rPr>
              <w:t>0</w:t>
            </w:r>
          </w:p>
        </w:tc>
      </w:tr>
      <w:tr w:rsidR="00335AE5" w:rsidRPr="00CF5BBB" w14:paraId="191071B3" w14:textId="77777777" w:rsidTr="00335AE5">
        <w:trPr>
          <w:trHeight w:val="537"/>
        </w:trPr>
        <w:tc>
          <w:tcPr>
            <w:tcW w:w="940" w:type="dxa"/>
            <w:shd w:val="clear" w:color="auto" w:fill="auto"/>
            <w:noWrap/>
            <w:vAlign w:val="bottom"/>
            <w:hideMark/>
          </w:tcPr>
          <w:p w14:paraId="061FD42D" w14:textId="77777777" w:rsidR="00335AE5" w:rsidRPr="00C638F5" w:rsidRDefault="00335AE5" w:rsidP="00335AE5">
            <w:pPr>
              <w:rPr>
                <w:b/>
                <w:bCs/>
                <w:sz w:val="18"/>
                <w:szCs w:val="18"/>
                <w:lang w:eastAsia="sk-SK"/>
              </w:rPr>
            </w:pPr>
            <w:r w:rsidRPr="00C638F5">
              <w:rPr>
                <w:b/>
                <w:bCs/>
                <w:sz w:val="18"/>
                <w:szCs w:val="18"/>
                <w:lang w:eastAsia="sk-SK"/>
              </w:rPr>
              <w:t xml:space="preserve"> H.</w:t>
            </w:r>
          </w:p>
        </w:tc>
        <w:tc>
          <w:tcPr>
            <w:tcW w:w="4661" w:type="dxa"/>
            <w:shd w:val="clear" w:color="auto" w:fill="auto"/>
            <w:vAlign w:val="bottom"/>
            <w:hideMark/>
          </w:tcPr>
          <w:p w14:paraId="0E1B6A5D" w14:textId="77777777" w:rsidR="00335AE5" w:rsidRPr="00C638F5" w:rsidRDefault="00335AE5" w:rsidP="00335AE5">
            <w:pPr>
              <w:rPr>
                <w:b/>
                <w:bCs/>
                <w:sz w:val="18"/>
                <w:szCs w:val="18"/>
                <w:lang w:eastAsia="sk-SK"/>
              </w:rPr>
            </w:pPr>
            <w:r w:rsidRPr="00C638F5">
              <w:rPr>
                <w:b/>
                <w:bCs/>
                <w:sz w:val="18"/>
                <w:szCs w:val="18"/>
                <w:lang w:eastAsia="sk-SK"/>
              </w:rPr>
              <w:t xml:space="preserve"> Zostatok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prostriedkov a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 xml:space="preserve">ch ekvivalentov na konci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é</w:t>
            </w:r>
            <w:r w:rsidRPr="00C638F5">
              <w:rPr>
                <w:b/>
                <w:bCs/>
                <w:sz w:val="18"/>
                <w:szCs w:val="18"/>
                <w:lang w:eastAsia="sk-SK"/>
              </w:rPr>
              <w:t>ho obdobia, upraven</w:t>
            </w:r>
            <w:r w:rsidRPr="00C638F5">
              <w:rPr>
                <w:rFonts w:hint="eastAsia"/>
                <w:b/>
                <w:bCs/>
                <w:sz w:val="18"/>
                <w:szCs w:val="18"/>
                <w:lang w:eastAsia="sk-SK"/>
              </w:rPr>
              <w:t>ý</w:t>
            </w:r>
            <w:r w:rsidRPr="00C638F5">
              <w:rPr>
                <w:b/>
                <w:bCs/>
                <w:sz w:val="18"/>
                <w:szCs w:val="18"/>
                <w:lang w:eastAsia="sk-SK"/>
              </w:rPr>
              <w:t xml:space="preserve"> o kurzov</w:t>
            </w:r>
            <w:r w:rsidRPr="00C638F5">
              <w:rPr>
                <w:rFonts w:hint="eastAsia"/>
                <w:b/>
                <w:bCs/>
                <w:sz w:val="18"/>
                <w:szCs w:val="18"/>
                <w:lang w:eastAsia="sk-SK"/>
              </w:rPr>
              <w:t>é</w:t>
            </w:r>
            <w:r w:rsidRPr="00C638F5">
              <w:rPr>
                <w:b/>
                <w:bCs/>
                <w:sz w:val="18"/>
                <w:szCs w:val="18"/>
                <w:lang w:eastAsia="sk-SK"/>
              </w:rPr>
              <w:t xml:space="preserve"> rozdiely vy</w:t>
            </w:r>
            <w:r w:rsidRPr="00C638F5">
              <w:rPr>
                <w:rFonts w:hint="eastAsia"/>
                <w:b/>
                <w:bCs/>
                <w:sz w:val="18"/>
                <w:szCs w:val="18"/>
                <w:lang w:eastAsia="sk-SK"/>
              </w:rPr>
              <w:t>čí</w:t>
            </w:r>
            <w:r w:rsidRPr="00C638F5">
              <w:rPr>
                <w:b/>
                <w:bCs/>
                <w:sz w:val="18"/>
                <w:szCs w:val="18"/>
                <w:lang w:eastAsia="sk-SK"/>
              </w:rPr>
              <w:t>slen</w:t>
            </w:r>
            <w:r w:rsidRPr="00C638F5">
              <w:rPr>
                <w:rFonts w:hint="eastAsia"/>
                <w:b/>
                <w:bCs/>
                <w:sz w:val="18"/>
                <w:szCs w:val="18"/>
                <w:lang w:eastAsia="sk-SK"/>
              </w:rPr>
              <w:t>é</w:t>
            </w:r>
            <w:r w:rsidRPr="00C638F5">
              <w:rPr>
                <w:b/>
                <w:bCs/>
                <w:sz w:val="18"/>
                <w:szCs w:val="18"/>
                <w:lang w:eastAsia="sk-SK"/>
              </w:rPr>
              <w:t xml:space="preserve"> ku d</w:t>
            </w:r>
            <w:r w:rsidRPr="00C638F5">
              <w:rPr>
                <w:rFonts w:hint="eastAsia"/>
                <w:b/>
                <w:bCs/>
                <w:sz w:val="18"/>
                <w:szCs w:val="18"/>
                <w:lang w:eastAsia="sk-SK"/>
              </w:rPr>
              <w:t>ň</w:t>
            </w:r>
            <w:r w:rsidRPr="00C638F5">
              <w:rPr>
                <w:b/>
                <w:bCs/>
                <w:sz w:val="18"/>
                <w:szCs w:val="18"/>
                <w:lang w:eastAsia="sk-SK"/>
              </w:rPr>
              <w:t>u, ku ktor</w:t>
            </w:r>
            <w:r w:rsidRPr="00C638F5">
              <w:rPr>
                <w:rFonts w:hint="eastAsia"/>
                <w:b/>
                <w:bCs/>
                <w:sz w:val="18"/>
                <w:szCs w:val="18"/>
                <w:lang w:eastAsia="sk-SK"/>
              </w:rPr>
              <w:t>é</w:t>
            </w:r>
            <w:r w:rsidRPr="00C638F5">
              <w:rPr>
                <w:b/>
                <w:bCs/>
                <w:sz w:val="18"/>
                <w:szCs w:val="18"/>
                <w:lang w:eastAsia="sk-SK"/>
              </w:rPr>
              <w:t xml:space="preserve">mu sa zostavuje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á</w:t>
            </w:r>
            <w:r w:rsidRPr="00C638F5">
              <w:rPr>
                <w:b/>
                <w:bCs/>
                <w:sz w:val="18"/>
                <w:szCs w:val="18"/>
                <w:lang w:eastAsia="sk-SK"/>
              </w:rPr>
              <w:t xml:space="preserve"> z</w:t>
            </w:r>
            <w:r w:rsidRPr="00C638F5">
              <w:rPr>
                <w:rFonts w:hint="eastAsia"/>
                <w:b/>
                <w:bCs/>
                <w:sz w:val="18"/>
                <w:szCs w:val="18"/>
                <w:lang w:eastAsia="sk-SK"/>
              </w:rPr>
              <w:t>á</w:t>
            </w:r>
            <w:r w:rsidRPr="00C638F5">
              <w:rPr>
                <w:b/>
                <w:bCs/>
                <w:sz w:val="18"/>
                <w:szCs w:val="18"/>
                <w:lang w:eastAsia="sk-SK"/>
              </w:rPr>
              <w:t xml:space="preserve">vierka </w:t>
            </w:r>
            <w:r w:rsidRPr="00C638F5">
              <w:rPr>
                <w:rFonts w:hint="eastAsia"/>
                <w:b/>
                <w:bCs/>
                <w:sz w:val="18"/>
                <w:szCs w:val="18"/>
                <w:lang w:eastAsia="sk-SK"/>
              </w:rPr>
              <w:t>¤</w:t>
            </w:r>
          </w:p>
        </w:tc>
        <w:tc>
          <w:tcPr>
            <w:tcW w:w="1069" w:type="dxa"/>
            <w:vAlign w:val="bottom"/>
          </w:tcPr>
          <w:p w14:paraId="076E4688" w14:textId="5730467B" w:rsidR="00335AE5" w:rsidRPr="00A80B61" w:rsidRDefault="00335AE5" w:rsidP="00335AE5">
            <w:pPr>
              <w:jc w:val="right"/>
              <w:rPr>
                <w:b/>
                <w:bCs/>
                <w:sz w:val="18"/>
                <w:szCs w:val="18"/>
                <w:lang w:eastAsia="sk-SK"/>
              </w:rPr>
            </w:pPr>
            <w:r>
              <w:rPr>
                <w:b/>
                <w:bCs/>
                <w:sz w:val="18"/>
                <w:szCs w:val="18"/>
                <w:lang w:eastAsia="sk-SK"/>
              </w:rPr>
              <w:t>60 590</w:t>
            </w:r>
          </w:p>
        </w:tc>
        <w:tc>
          <w:tcPr>
            <w:tcW w:w="1175" w:type="dxa"/>
            <w:shd w:val="clear" w:color="auto" w:fill="auto"/>
            <w:vAlign w:val="bottom"/>
          </w:tcPr>
          <w:p w14:paraId="4CCC251C" w14:textId="2C9C6320" w:rsidR="00335AE5" w:rsidRPr="00C638F5" w:rsidRDefault="00335AE5" w:rsidP="00335AE5">
            <w:pPr>
              <w:jc w:val="right"/>
              <w:rPr>
                <w:b/>
                <w:bCs/>
                <w:sz w:val="18"/>
                <w:szCs w:val="18"/>
                <w:lang w:eastAsia="sk-SK"/>
              </w:rPr>
            </w:pPr>
            <w:r w:rsidRPr="00A80B61">
              <w:rPr>
                <w:b/>
                <w:bCs/>
                <w:sz w:val="18"/>
                <w:szCs w:val="18"/>
                <w:lang w:eastAsia="sk-SK"/>
              </w:rPr>
              <w:t>49 097</w:t>
            </w:r>
          </w:p>
        </w:tc>
      </w:tr>
    </w:tbl>
    <w:p w14:paraId="03854FCB" w14:textId="6F94A7A5" w:rsidR="003D3EB5" w:rsidRPr="007E73F5" w:rsidRDefault="003D3EB5" w:rsidP="003D3EB5">
      <w:pPr>
        <w:pStyle w:val="Zkladntext"/>
        <w:rPr>
          <w:szCs w:val="18"/>
        </w:rPr>
      </w:pPr>
    </w:p>
    <w:p w14:paraId="027F8D8D" w14:textId="77777777" w:rsidR="003D3EB5" w:rsidRPr="007E73F5" w:rsidRDefault="003D3EB5" w:rsidP="003D3EB5">
      <w:pPr>
        <w:pStyle w:val="Zkladntext"/>
        <w:rPr>
          <w:b/>
          <w:szCs w:val="18"/>
        </w:rPr>
      </w:pPr>
    </w:p>
    <w:p w14:paraId="72661BA2" w14:textId="77777777" w:rsidR="003D3EB5" w:rsidRPr="007E73F5" w:rsidRDefault="003D3EB5" w:rsidP="003D3EB5">
      <w:pPr>
        <w:pStyle w:val="Zkladntext"/>
        <w:rPr>
          <w:b/>
          <w:szCs w:val="18"/>
        </w:rPr>
      </w:pPr>
      <w:r w:rsidRPr="007E73F5">
        <w:rPr>
          <w:b/>
          <w:szCs w:val="18"/>
        </w:rPr>
        <w:t>Peňažné prostriedky</w:t>
      </w:r>
    </w:p>
    <w:p w14:paraId="523F05A5" w14:textId="77777777" w:rsidR="003D3EB5" w:rsidRPr="007E73F5" w:rsidRDefault="003D3EB5" w:rsidP="003D3EB5">
      <w:pPr>
        <w:pStyle w:val="Zkladntext"/>
        <w:rPr>
          <w:b/>
          <w:szCs w:val="18"/>
        </w:rPr>
      </w:pPr>
    </w:p>
    <w:p w14:paraId="56C87C28" w14:textId="77777777" w:rsidR="003D3EB5" w:rsidRPr="007E73F5" w:rsidRDefault="003D3EB5" w:rsidP="003D3EB5">
      <w:pPr>
        <w:pStyle w:val="Zkladntext"/>
        <w:rPr>
          <w:szCs w:val="18"/>
        </w:rPr>
      </w:pPr>
      <w:r w:rsidRPr="007E73F5">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644FF5FA" w14:textId="77777777" w:rsidR="003D3EB5" w:rsidRPr="007E73F5" w:rsidRDefault="003D3EB5" w:rsidP="003D3EB5">
      <w:pPr>
        <w:pStyle w:val="Zkladntext"/>
        <w:rPr>
          <w:szCs w:val="18"/>
        </w:rPr>
      </w:pPr>
    </w:p>
    <w:p w14:paraId="6A9C63CA" w14:textId="77777777" w:rsidR="003D3EB5" w:rsidRPr="007E73F5" w:rsidRDefault="003D3EB5" w:rsidP="003D3EB5">
      <w:pPr>
        <w:pStyle w:val="Zkladntext"/>
        <w:rPr>
          <w:b/>
          <w:szCs w:val="18"/>
        </w:rPr>
      </w:pPr>
      <w:r w:rsidRPr="007E73F5">
        <w:rPr>
          <w:b/>
          <w:szCs w:val="18"/>
        </w:rPr>
        <w:t>Peňažné ekvivalenty</w:t>
      </w:r>
    </w:p>
    <w:p w14:paraId="0CAD32C6" w14:textId="77777777" w:rsidR="003D3EB5" w:rsidRPr="007E73F5" w:rsidRDefault="003D3EB5" w:rsidP="003D3EB5">
      <w:pPr>
        <w:pStyle w:val="Zkladntext"/>
        <w:rPr>
          <w:szCs w:val="18"/>
        </w:rPr>
      </w:pPr>
    </w:p>
    <w:p w14:paraId="6B81891A" w14:textId="75E3B688" w:rsidR="003D3EB5" w:rsidRPr="007E73F5" w:rsidRDefault="003D3EB5" w:rsidP="003D3EB5">
      <w:pPr>
        <w:pStyle w:val="Zkladntext"/>
        <w:rPr>
          <w:szCs w:val="18"/>
        </w:rPr>
      </w:pPr>
      <w:r w:rsidRPr="007E73F5">
        <w:rPr>
          <w:szCs w:val="18"/>
        </w:rPr>
        <w:t xml:space="preserve">Peňažnými ekvivalentmi (angl. cash </w:t>
      </w:r>
      <w:proofErr w:type="spellStart"/>
      <w:r w:rsidRPr="007E73F5">
        <w:rPr>
          <w:szCs w:val="18"/>
        </w:rPr>
        <w:t>equivalents</w:t>
      </w:r>
      <w:proofErr w:type="spellEnd"/>
      <w:r w:rsidRPr="007E73F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BDE6DA0" w14:textId="256204AD" w:rsidR="00B57EA6" w:rsidRPr="007E73F5" w:rsidRDefault="00B57EA6" w:rsidP="003D3EB5">
      <w:pPr>
        <w:pStyle w:val="Zkladntext"/>
        <w:rPr>
          <w:szCs w:val="18"/>
        </w:rPr>
      </w:pPr>
    </w:p>
    <w:p w14:paraId="25D0D828" w14:textId="77777777" w:rsidR="008264B4" w:rsidRPr="007E73F5" w:rsidRDefault="008264B4" w:rsidP="003D3EB5">
      <w:pPr>
        <w:pStyle w:val="Zkladntext"/>
        <w:rPr>
          <w:szCs w:val="18"/>
        </w:rPr>
      </w:pPr>
    </w:p>
    <w:p w14:paraId="74EF7F86" w14:textId="77777777" w:rsidR="008264B4" w:rsidRPr="007E73F5" w:rsidRDefault="008264B4" w:rsidP="003D3EB5">
      <w:pPr>
        <w:pStyle w:val="Zkladntext"/>
        <w:rPr>
          <w:szCs w:val="18"/>
        </w:rPr>
        <w:sectPr w:rsidR="008264B4" w:rsidRPr="007E73F5" w:rsidSect="002B68A3">
          <w:headerReference w:type="default" r:id="rId93"/>
          <w:footerReference w:type="default" r:id="rId94"/>
          <w:pgSz w:w="11906" w:h="16838"/>
          <w:pgMar w:top="1979" w:right="992" w:bottom="1134" w:left="1673" w:header="709" w:footer="508" w:gutter="0"/>
          <w:cols w:space="708"/>
          <w:docGrid w:linePitch="360"/>
        </w:sectPr>
      </w:pPr>
    </w:p>
    <w:bookmarkStart w:id="75" w:name="_MON_1520310505"/>
    <w:bookmarkEnd w:id="75"/>
    <w:p w14:paraId="408E4FB5" w14:textId="09C29D8C" w:rsidR="008264B4" w:rsidRPr="007E73F5" w:rsidRDefault="008E454D" w:rsidP="002A5602">
      <w:pPr>
        <w:pStyle w:val="Zkladntext"/>
        <w:ind w:left="0"/>
        <w:rPr>
          <w:szCs w:val="18"/>
        </w:rPr>
        <w:sectPr w:rsidR="008264B4" w:rsidRPr="007E73F5" w:rsidSect="008264B4">
          <w:pgSz w:w="16838" w:h="11906" w:orient="landscape"/>
          <w:pgMar w:top="1673" w:right="1979" w:bottom="992" w:left="1134" w:header="709" w:footer="709" w:gutter="0"/>
          <w:cols w:space="708"/>
          <w:docGrid w:linePitch="360"/>
        </w:sectPr>
      </w:pPr>
      <w:r w:rsidRPr="007E73F5">
        <w:rPr>
          <w:szCs w:val="18"/>
        </w:rPr>
        <w:object w:dxaOrig="18725" w:dyaOrig="12687" w14:anchorId="5162231A">
          <v:shape id="_x0000_i1068" type="#_x0000_t75" style="width:733.15pt;height:453.3pt" o:ole="">
            <v:imagedata r:id="rId95" o:title=""/>
          </v:shape>
          <o:OLEObject Type="Embed" ProgID="Excel.Sheet.12" ShapeID="_x0000_i1068" DrawAspect="Content" ObjectID="_1781339257" r:id="rId96"/>
        </w:object>
      </w:r>
    </w:p>
    <w:p w14:paraId="0314EABC" w14:textId="08228658" w:rsidR="007D7F80" w:rsidRPr="007E73F5" w:rsidRDefault="00630D0D" w:rsidP="00DB4810">
      <w:pPr>
        <w:rPr>
          <w:sz w:val="18"/>
          <w:szCs w:val="18"/>
        </w:rPr>
      </w:pPr>
      <w:r w:rsidRPr="007E73F5">
        <w:rPr>
          <w:szCs w:val="18"/>
        </w:rPr>
        <w:object w:dxaOrig="18693" w:dyaOrig="12681" w14:anchorId="4202FFF7">
          <v:shape id="_x0000_i1069" type="#_x0000_t75" style="width:734.4pt;height:452.65pt" o:ole="">
            <v:imagedata r:id="rId97" o:title=""/>
          </v:shape>
          <o:OLEObject Type="Embed" ProgID="Excel.Sheet.12" ShapeID="_x0000_i1069" DrawAspect="Content" ObjectID="_1781339258" r:id="rId98"/>
        </w:object>
      </w:r>
    </w:p>
    <w:sectPr w:rsidR="007D7F80" w:rsidRPr="007E73F5" w:rsidSect="002A5602">
      <w:pgSz w:w="16838" w:h="11906" w:orient="landscape"/>
      <w:pgMar w:top="1673" w:right="1979" w:bottom="992"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C8DD44" w14:textId="77777777" w:rsidR="00D61A8F" w:rsidRDefault="00D61A8F" w:rsidP="003D3EB5">
      <w:r>
        <w:separator/>
      </w:r>
    </w:p>
  </w:endnote>
  <w:endnote w:type="continuationSeparator" w:id="0">
    <w:p w14:paraId="493CDFCA" w14:textId="77777777" w:rsidR="00D61A8F" w:rsidRDefault="00D61A8F" w:rsidP="003D3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Trebuchet MS"/>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69445169"/>
      <w:docPartObj>
        <w:docPartGallery w:val="Page Numbers (Bottom of Page)"/>
        <w:docPartUnique/>
      </w:docPartObj>
    </w:sdtPr>
    <w:sdtEndPr/>
    <w:sdtContent>
      <w:p w14:paraId="3863BBF2" w14:textId="0F95A616" w:rsidR="002B68A3" w:rsidRDefault="002B68A3">
        <w:pPr>
          <w:pStyle w:val="Pta"/>
          <w:jc w:val="center"/>
        </w:pPr>
        <w:r>
          <w:fldChar w:fldCharType="begin"/>
        </w:r>
        <w:r>
          <w:instrText>PAGE   \* MERGEFORMAT</w:instrText>
        </w:r>
        <w:r>
          <w:fldChar w:fldCharType="separate"/>
        </w:r>
        <w:r>
          <w:t>2</w:t>
        </w:r>
        <w:r>
          <w:fldChar w:fldCharType="end"/>
        </w:r>
      </w:p>
    </w:sdtContent>
  </w:sdt>
  <w:p w14:paraId="7D15B248" w14:textId="77777777" w:rsidR="002B68A3" w:rsidRDefault="002B68A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EE22D9" w14:textId="77777777" w:rsidR="00D61A8F" w:rsidRDefault="00D61A8F" w:rsidP="003D3EB5">
      <w:r>
        <w:separator/>
      </w:r>
    </w:p>
  </w:footnote>
  <w:footnote w:type="continuationSeparator" w:id="0">
    <w:p w14:paraId="005B2AAC" w14:textId="77777777" w:rsidR="00D61A8F" w:rsidRDefault="00D61A8F" w:rsidP="003D3E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916BF9" w14:textId="0D1CF065" w:rsidR="00D61A8F" w:rsidRPr="00C9025B" w:rsidRDefault="00D61A8F" w:rsidP="00C9025B">
    <w:pPr>
      <w:pStyle w:val="Hlavika"/>
      <w:tabs>
        <w:tab w:val="center" w:pos="4820"/>
        <w:tab w:val="right" w:pos="9213"/>
      </w:tabs>
      <w:jc w:val="right"/>
      <w:rPr>
        <w:sz w:val="18"/>
        <w:szCs w:val="18"/>
      </w:rPr>
    </w:pPr>
    <w:r w:rsidRPr="003D3EB5">
      <w:rPr>
        <w:sz w:val="18"/>
        <w:szCs w:val="18"/>
      </w:rPr>
      <w:t xml:space="preserve"> </w:t>
    </w:r>
    <w:r>
      <w:rPr>
        <w:sz w:val="18"/>
        <w:szCs w:val="18"/>
      </w:rPr>
      <w:t>Ú</w:t>
    </w:r>
    <w:r w:rsidRPr="003D3EB5">
      <w:rPr>
        <w:sz w:val="18"/>
        <w:szCs w:val="18"/>
      </w:rPr>
      <w:t>čtovná závierka</w:t>
    </w:r>
  </w:p>
  <w:p w14:paraId="67E82C96" w14:textId="7C569D73" w:rsidR="00D61A8F" w:rsidRPr="003D3EB5" w:rsidRDefault="00D61A8F" w:rsidP="003D3EB5">
    <w:pPr>
      <w:pStyle w:val="Hlavika"/>
      <w:tabs>
        <w:tab w:val="center" w:pos="4820"/>
        <w:tab w:val="right" w:pos="9213"/>
      </w:tabs>
      <w:jc w:val="right"/>
      <w:rPr>
        <w:sz w:val="18"/>
      </w:rPr>
    </w:pPr>
    <w:r>
      <w:rPr>
        <w:b/>
        <w:bCs/>
        <w:sz w:val="18"/>
        <w:szCs w:val="18"/>
      </w:rPr>
      <w:t>Delia potraviny, s.r.o.</w:t>
    </w:r>
    <w:r w:rsidRPr="003D3EB5">
      <w:rPr>
        <w:b/>
        <w:bCs/>
        <w:sz w:val="18"/>
        <w:szCs w:val="18"/>
      </w:rPr>
      <w:tab/>
    </w:r>
    <w:r w:rsidRPr="00FA4D74">
      <w:rPr>
        <w:sz w:val="18"/>
        <w:szCs w:val="18"/>
      </w:rPr>
      <w:t>k 31. decembru 202</w:t>
    </w:r>
    <w:r w:rsidR="00DF2D9A" w:rsidRPr="00FA4D74">
      <w:rPr>
        <w:sz w:val="18"/>
        <w:szCs w:val="18"/>
      </w:rPr>
      <w:t>3</w:t>
    </w:r>
  </w:p>
  <w:p w14:paraId="51035D5E" w14:textId="77777777" w:rsidR="00D61A8F" w:rsidRPr="003D3EB5" w:rsidRDefault="00D61A8F" w:rsidP="003D3EB5">
    <w:pPr>
      <w:pStyle w:val="Hlavika"/>
      <w:tabs>
        <w:tab w:val="clear" w:pos="4513"/>
        <w:tab w:val="center" w:pos="3969"/>
        <w:tab w:val="left" w:pos="7920"/>
        <w:tab w:val="right" w:pos="9213"/>
      </w:tabs>
      <w:rPr>
        <w:sz w:val="18"/>
        <w:szCs w:val="18"/>
      </w:rPr>
    </w:pPr>
    <w:r w:rsidRPr="003D3EB5">
      <w:rPr>
        <w:sz w:val="18"/>
        <w:szCs w:val="18"/>
      </w:rPr>
      <w:tab/>
    </w:r>
    <w:r w:rsidRPr="003D3EB5">
      <w:rPr>
        <w:sz w:val="18"/>
        <w:szCs w:val="18"/>
      </w:rPr>
      <w:tab/>
    </w:r>
    <w:r w:rsidRPr="003D3EB5">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61A8F" w:rsidRPr="003D3EB5" w14:paraId="721D80B1" w14:textId="77777777" w:rsidTr="00C9025B">
      <w:trPr>
        <w:trHeight w:hRule="exact" w:val="278"/>
      </w:trPr>
      <w:tc>
        <w:tcPr>
          <w:tcW w:w="2062" w:type="dxa"/>
          <w:tcBorders>
            <w:top w:val="nil"/>
            <w:left w:val="nil"/>
            <w:bottom w:val="nil"/>
            <w:right w:val="nil"/>
          </w:tcBorders>
          <w:vAlign w:val="center"/>
        </w:tcPr>
        <w:p w14:paraId="0921C80D" w14:textId="77777777" w:rsidR="00D61A8F" w:rsidRPr="003D3EB5" w:rsidRDefault="00D61A8F" w:rsidP="003D3EB5">
          <w:pPr>
            <w:pStyle w:val="Hlavika"/>
            <w:tabs>
              <w:tab w:val="clear" w:pos="4513"/>
              <w:tab w:val="center" w:pos="4253"/>
              <w:tab w:val="right" w:pos="9213"/>
            </w:tabs>
            <w:spacing w:line="276" w:lineRule="auto"/>
            <w:ind w:right="-276" w:firstLine="2"/>
            <w:rPr>
              <w:sz w:val="18"/>
              <w:szCs w:val="18"/>
            </w:rPr>
          </w:pPr>
          <w:r w:rsidRPr="003D3EB5">
            <w:rPr>
              <w:sz w:val="18"/>
              <w:szCs w:val="18"/>
            </w:rPr>
            <w:t xml:space="preserve">Poznámky </w:t>
          </w:r>
          <w:proofErr w:type="spellStart"/>
          <w:r w:rsidRPr="003D3EB5">
            <w:rPr>
              <w:sz w:val="18"/>
              <w:szCs w:val="18"/>
            </w:rPr>
            <w:t>Úč</w:t>
          </w:r>
          <w:proofErr w:type="spellEnd"/>
          <w:r w:rsidRPr="003D3EB5">
            <w:rPr>
              <w:sz w:val="18"/>
              <w:szCs w:val="18"/>
            </w:rPr>
            <w:t xml:space="preserve"> PODV 3 -01</w:t>
          </w:r>
        </w:p>
      </w:tc>
      <w:tc>
        <w:tcPr>
          <w:tcW w:w="4317" w:type="dxa"/>
          <w:tcBorders>
            <w:top w:val="nil"/>
            <w:left w:val="nil"/>
            <w:bottom w:val="nil"/>
            <w:right w:val="nil"/>
          </w:tcBorders>
          <w:vAlign w:val="center"/>
          <w:hideMark/>
        </w:tcPr>
        <w:p w14:paraId="70045996" w14:textId="77777777" w:rsidR="00D61A8F" w:rsidRPr="003D3EB5" w:rsidRDefault="00D61A8F" w:rsidP="003D3EB5">
          <w:pPr>
            <w:pStyle w:val="Hlavika"/>
            <w:tabs>
              <w:tab w:val="clear" w:pos="4513"/>
              <w:tab w:val="center" w:pos="4253"/>
              <w:tab w:val="right" w:pos="9213"/>
            </w:tabs>
            <w:spacing w:line="276" w:lineRule="auto"/>
            <w:ind w:left="278" w:hanging="278"/>
            <w:jc w:val="center"/>
            <w:rPr>
              <w:sz w:val="18"/>
              <w:szCs w:val="18"/>
            </w:rPr>
          </w:pPr>
          <w:r w:rsidRPr="003D3EB5">
            <w:rPr>
              <w:sz w:val="18"/>
              <w:szCs w:val="18"/>
            </w:rPr>
            <w:t>IČO</w:t>
          </w:r>
        </w:p>
      </w:tc>
      <w:tc>
        <w:tcPr>
          <w:tcW w:w="280" w:type="dxa"/>
          <w:tcBorders>
            <w:top w:val="nil"/>
            <w:left w:val="nil"/>
            <w:bottom w:val="nil"/>
            <w:right w:val="nil"/>
          </w:tcBorders>
          <w:vAlign w:val="center"/>
        </w:tcPr>
        <w:p w14:paraId="71EDB88A" w14:textId="77777777" w:rsidR="00D61A8F" w:rsidRPr="003D3EB5" w:rsidRDefault="00D61A8F" w:rsidP="003D3EB5">
          <w:pPr>
            <w:pStyle w:val="Hlavika"/>
            <w:tabs>
              <w:tab w:val="clear" w:pos="4513"/>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7CD7973" w14:textId="77777777" w:rsidR="00D61A8F" w:rsidRPr="003D3EB5" w:rsidRDefault="00D61A8F" w:rsidP="003D3EB5">
          <w:pPr>
            <w:pStyle w:val="Hlavika"/>
            <w:tabs>
              <w:tab w:val="clear" w:pos="4513"/>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0B8F93C" w14:textId="459CCECA" w:rsidR="00D61A8F" w:rsidRPr="003D3EB5" w:rsidRDefault="00D61A8F" w:rsidP="003D3EB5">
          <w:pPr>
            <w:pStyle w:val="Hlavika"/>
            <w:tabs>
              <w:tab w:val="clear" w:pos="4513"/>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3E3F13" w14:textId="2BB5E44B" w:rsidR="00D61A8F" w:rsidRPr="003D3EB5" w:rsidRDefault="00D61A8F" w:rsidP="003D3EB5">
          <w:pPr>
            <w:pStyle w:val="Hlavika"/>
            <w:tabs>
              <w:tab w:val="clear" w:pos="4513"/>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4606924B" w14:textId="7C03D19B" w:rsidR="00D61A8F" w:rsidRPr="003D3EB5" w:rsidRDefault="00D61A8F" w:rsidP="003D3EB5">
          <w:pPr>
            <w:pStyle w:val="Hlavika"/>
            <w:tabs>
              <w:tab w:val="clear" w:pos="4513"/>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52731A6" w14:textId="398D28A3" w:rsidR="00D61A8F" w:rsidRPr="003D3EB5" w:rsidRDefault="00D61A8F" w:rsidP="003D3EB5">
          <w:pPr>
            <w:pStyle w:val="Hlavika"/>
            <w:tabs>
              <w:tab w:val="clear" w:pos="4513"/>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BA85E15" w14:textId="775CBC78" w:rsidR="00D61A8F" w:rsidRPr="003D3EB5" w:rsidRDefault="00D61A8F" w:rsidP="003D3EB5">
          <w:pPr>
            <w:pStyle w:val="Hlavika"/>
            <w:tabs>
              <w:tab w:val="clear" w:pos="4513"/>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52E2EFD" w14:textId="3BB73DD5" w:rsidR="00D61A8F" w:rsidRPr="003D3EB5" w:rsidRDefault="00D61A8F" w:rsidP="003D3EB5">
          <w:pPr>
            <w:pStyle w:val="Hlavika"/>
            <w:tabs>
              <w:tab w:val="clear" w:pos="4513"/>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CD4DD8" w14:textId="7FCBE021" w:rsidR="00D61A8F" w:rsidRPr="003D3EB5" w:rsidRDefault="00D61A8F" w:rsidP="003D3EB5">
          <w:pPr>
            <w:pStyle w:val="Hlavika"/>
            <w:tabs>
              <w:tab w:val="clear" w:pos="4513"/>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0A301836" w14:textId="4B624454" w:rsidR="00D61A8F" w:rsidRPr="003D3EB5" w:rsidRDefault="00D61A8F" w:rsidP="003D3EB5">
          <w:pPr>
            <w:pStyle w:val="Hlavika"/>
            <w:tabs>
              <w:tab w:val="clear" w:pos="4513"/>
              <w:tab w:val="center" w:pos="4253"/>
              <w:tab w:val="right" w:pos="9213"/>
            </w:tabs>
            <w:spacing w:line="276" w:lineRule="auto"/>
            <w:jc w:val="center"/>
            <w:rPr>
              <w:sz w:val="18"/>
              <w:szCs w:val="18"/>
            </w:rPr>
          </w:pPr>
          <w:r>
            <w:rPr>
              <w:sz w:val="18"/>
              <w:szCs w:val="18"/>
            </w:rPr>
            <w:t>1</w:t>
          </w:r>
        </w:p>
      </w:tc>
    </w:tr>
  </w:tbl>
  <w:p w14:paraId="70DF0587" w14:textId="77777777" w:rsidR="00D61A8F" w:rsidRPr="003D3EB5" w:rsidRDefault="00D61A8F" w:rsidP="003D3EB5">
    <w:pPr>
      <w:pStyle w:val="Hlavika"/>
      <w:tabs>
        <w:tab w:val="center" w:pos="4962"/>
        <w:tab w:val="right" w:pos="9213"/>
      </w:tabs>
      <w:ind w:right="-1"/>
      <w:jc w:val="right"/>
      <w:rPr>
        <w:sz w:val="18"/>
        <w:szCs w:val="18"/>
        <w:lang w:val="en-GB"/>
      </w:rPr>
    </w:pPr>
  </w:p>
  <w:tbl>
    <w:tblPr>
      <w:tblW w:w="9026"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44"/>
      <w:gridCol w:w="4024"/>
      <w:gridCol w:w="277"/>
      <w:gridCol w:w="278"/>
      <w:gridCol w:w="277"/>
      <w:gridCol w:w="282"/>
      <w:gridCol w:w="285"/>
      <w:gridCol w:w="277"/>
      <w:gridCol w:w="276"/>
      <w:gridCol w:w="277"/>
      <w:gridCol w:w="276"/>
      <w:gridCol w:w="277"/>
      <w:gridCol w:w="276"/>
    </w:tblGrid>
    <w:tr w:rsidR="00D61A8F" w:rsidRPr="003D3EB5" w14:paraId="3168ED1F" w14:textId="77777777" w:rsidTr="00D61A8F">
      <w:trPr>
        <w:trHeight w:val="127"/>
      </w:trPr>
      <w:tc>
        <w:tcPr>
          <w:tcW w:w="1944" w:type="dxa"/>
          <w:tcBorders>
            <w:top w:val="nil"/>
            <w:left w:val="nil"/>
            <w:bottom w:val="nil"/>
            <w:right w:val="nil"/>
          </w:tcBorders>
          <w:vAlign w:val="center"/>
          <w:hideMark/>
        </w:tcPr>
        <w:p w14:paraId="36E3F65E" w14:textId="77777777" w:rsidR="00D61A8F" w:rsidRPr="003D3EB5" w:rsidRDefault="00D61A8F" w:rsidP="00526DFA">
          <w:pPr>
            <w:pStyle w:val="Hlavika"/>
            <w:tabs>
              <w:tab w:val="clear" w:pos="4513"/>
              <w:tab w:val="center" w:pos="4253"/>
              <w:tab w:val="right" w:pos="9213"/>
            </w:tabs>
            <w:spacing w:line="276" w:lineRule="auto"/>
            <w:rPr>
              <w:sz w:val="18"/>
              <w:szCs w:val="18"/>
            </w:rPr>
          </w:pPr>
        </w:p>
      </w:tc>
      <w:tc>
        <w:tcPr>
          <w:tcW w:w="4024" w:type="dxa"/>
          <w:tcBorders>
            <w:top w:val="nil"/>
            <w:left w:val="nil"/>
            <w:bottom w:val="nil"/>
            <w:right w:val="single" w:sz="4" w:space="0" w:color="auto"/>
          </w:tcBorders>
          <w:vAlign w:val="center"/>
          <w:hideMark/>
        </w:tcPr>
        <w:p w14:paraId="626F4465" w14:textId="77777777" w:rsidR="00D61A8F" w:rsidRPr="003D3EB5" w:rsidRDefault="00D61A8F" w:rsidP="00526DFA">
          <w:pPr>
            <w:pStyle w:val="Hlavika"/>
            <w:tabs>
              <w:tab w:val="clear" w:pos="4513"/>
              <w:tab w:val="center" w:pos="4253"/>
              <w:tab w:val="right" w:pos="9213"/>
            </w:tabs>
            <w:spacing w:line="276" w:lineRule="auto"/>
            <w:jc w:val="center"/>
            <w:rPr>
              <w:sz w:val="18"/>
              <w:szCs w:val="18"/>
            </w:rPr>
          </w:pPr>
          <w:r w:rsidRPr="003D3EB5">
            <w:rPr>
              <w:sz w:val="18"/>
              <w:szCs w:val="18"/>
            </w:rPr>
            <w:t>DIČ</w:t>
          </w:r>
        </w:p>
      </w:tc>
      <w:tc>
        <w:tcPr>
          <w:tcW w:w="277" w:type="dxa"/>
          <w:tcBorders>
            <w:top w:val="single" w:sz="4" w:space="0" w:color="auto"/>
            <w:left w:val="single" w:sz="4" w:space="0" w:color="auto"/>
            <w:bottom w:val="single" w:sz="4" w:space="0" w:color="auto"/>
            <w:right w:val="single" w:sz="4" w:space="0" w:color="auto"/>
          </w:tcBorders>
          <w:vAlign w:val="center"/>
          <w:hideMark/>
        </w:tcPr>
        <w:p w14:paraId="619FC522" w14:textId="75C456DD" w:rsidR="00D61A8F" w:rsidRPr="003D3EB5" w:rsidRDefault="00D61A8F" w:rsidP="00526DFA">
          <w:pPr>
            <w:pStyle w:val="Hlavika"/>
            <w:tabs>
              <w:tab w:val="clear" w:pos="4513"/>
              <w:tab w:val="center" w:pos="4253"/>
              <w:tab w:val="right" w:pos="9213"/>
            </w:tabs>
            <w:spacing w:line="276" w:lineRule="auto"/>
            <w:jc w:val="center"/>
            <w:rPr>
              <w:sz w:val="18"/>
              <w:szCs w:val="18"/>
            </w:rPr>
          </w:pPr>
        </w:p>
      </w:tc>
      <w:tc>
        <w:tcPr>
          <w:tcW w:w="278" w:type="dxa"/>
          <w:tcBorders>
            <w:top w:val="single" w:sz="4" w:space="0" w:color="auto"/>
            <w:left w:val="single" w:sz="4" w:space="0" w:color="auto"/>
            <w:bottom w:val="single" w:sz="4" w:space="0" w:color="auto"/>
            <w:right w:val="single" w:sz="4" w:space="0" w:color="auto"/>
          </w:tcBorders>
          <w:vAlign w:val="center"/>
          <w:hideMark/>
        </w:tcPr>
        <w:p w14:paraId="495A9F83" w14:textId="2A68FD10"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2</w:t>
          </w:r>
        </w:p>
      </w:tc>
      <w:tc>
        <w:tcPr>
          <w:tcW w:w="277" w:type="dxa"/>
          <w:tcBorders>
            <w:top w:val="single" w:sz="4" w:space="0" w:color="auto"/>
            <w:left w:val="single" w:sz="4" w:space="0" w:color="auto"/>
            <w:bottom w:val="single" w:sz="4" w:space="0" w:color="auto"/>
            <w:right w:val="single" w:sz="4" w:space="0" w:color="auto"/>
          </w:tcBorders>
          <w:vAlign w:val="center"/>
          <w:hideMark/>
        </w:tcPr>
        <w:p w14:paraId="34A64F97" w14:textId="409B55E2"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35D7EF3A" w14:textId="39F0CAEB"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2</w:t>
          </w:r>
        </w:p>
      </w:tc>
      <w:tc>
        <w:tcPr>
          <w:tcW w:w="285" w:type="dxa"/>
          <w:tcBorders>
            <w:top w:val="single" w:sz="4" w:space="0" w:color="auto"/>
            <w:left w:val="single" w:sz="4" w:space="0" w:color="auto"/>
            <w:bottom w:val="single" w:sz="4" w:space="0" w:color="auto"/>
            <w:right w:val="single" w:sz="4" w:space="0" w:color="auto"/>
          </w:tcBorders>
          <w:hideMark/>
        </w:tcPr>
        <w:p w14:paraId="6B481604" w14:textId="152B0859"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2</w:t>
          </w:r>
        </w:p>
      </w:tc>
      <w:tc>
        <w:tcPr>
          <w:tcW w:w="277" w:type="dxa"/>
          <w:tcBorders>
            <w:top w:val="single" w:sz="4" w:space="0" w:color="auto"/>
            <w:left w:val="single" w:sz="4" w:space="0" w:color="auto"/>
            <w:bottom w:val="single" w:sz="4" w:space="0" w:color="auto"/>
            <w:right w:val="single" w:sz="4" w:space="0" w:color="auto"/>
          </w:tcBorders>
          <w:vAlign w:val="center"/>
          <w:hideMark/>
        </w:tcPr>
        <w:p w14:paraId="47818034" w14:textId="2C7A65F1"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6</w:t>
          </w:r>
        </w:p>
      </w:tc>
      <w:tc>
        <w:tcPr>
          <w:tcW w:w="276" w:type="dxa"/>
          <w:tcBorders>
            <w:top w:val="single" w:sz="4" w:space="0" w:color="auto"/>
            <w:left w:val="single" w:sz="4" w:space="0" w:color="auto"/>
            <w:bottom w:val="single" w:sz="4" w:space="0" w:color="auto"/>
            <w:right w:val="single" w:sz="4" w:space="0" w:color="auto"/>
          </w:tcBorders>
          <w:vAlign w:val="center"/>
          <w:hideMark/>
        </w:tcPr>
        <w:p w14:paraId="4E202255" w14:textId="628AA966"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41D1EFBE" w14:textId="76ACA723"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2</w:t>
          </w:r>
        </w:p>
      </w:tc>
      <w:tc>
        <w:tcPr>
          <w:tcW w:w="276" w:type="dxa"/>
          <w:tcBorders>
            <w:top w:val="single" w:sz="4" w:space="0" w:color="auto"/>
            <w:left w:val="single" w:sz="4" w:space="0" w:color="auto"/>
            <w:bottom w:val="single" w:sz="4" w:space="0" w:color="auto"/>
            <w:right w:val="single" w:sz="4" w:space="0" w:color="auto"/>
          </w:tcBorders>
          <w:vAlign w:val="center"/>
          <w:hideMark/>
        </w:tcPr>
        <w:p w14:paraId="2DE73633" w14:textId="6074D56E"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0</w:t>
          </w:r>
        </w:p>
      </w:tc>
      <w:tc>
        <w:tcPr>
          <w:tcW w:w="277" w:type="dxa"/>
          <w:tcBorders>
            <w:top w:val="single" w:sz="4" w:space="0" w:color="auto"/>
            <w:left w:val="single" w:sz="4" w:space="0" w:color="auto"/>
            <w:bottom w:val="single" w:sz="4" w:space="0" w:color="auto"/>
            <w:right w:val="single" w:sz="4" w:space="0" w:color="auto"/>
          </w:tcBorders>
          <w:vAlign w:val="center"/>
          <w:hideMark/>
        </w:tcPr>
        <w:p w14:paraId="1A1704C4" w14:textId="3C2D9171"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1</w:t>
          </w:r>
        </w:p>
      </w:tc>
      <w:tc>
        <w:tcPr>
          <w:tcW w:w="276" w:type="dxa"/>
          <w:tcBorders>
            <w:top w:val="single" w:sz="4" w:space="0" w:color="auto"/>
            <w:left w:val="single" w:sz="4" w:space="0" w:color="auto"/>
            <w:bottom w:val="single" w:sz="4" w:space="0" w:color="auto"/>
            <w:right w:val="single" w:sz="4" w:space="0" w:color="auto"/>
          </w:tcBorders>
          <w:vAlign w:val="center"/>
          <w:hideMark/>
        </w:tcPr>
        <w:p w14:paraId="001E9C90" w14:textId="3B3164A8" w:rsidR="00D61A8F" w:rsidRPr="003D3EB5" w:rsidRDefault="00D61A8F" w:rsidP="00526DFA">
          <w:pPr>
            <w:pStyle w:val="Hlavika"/>
            <w:tabs>
              <w:tab w:val="clear" w:pos="4513"/>
              <w:tab w:val="center" w:pos="4253"/>
              <w:tab w:val="right" w:pos="9213"/>
            </w:tabs>
            <w:spacing w:line="276" w:lineRule="auto"/>
            <w:jc w:val="center"/>
            <w:rPr>
              <w:sz w:val="18"/>
              <w:szCs w:val="18"/>
            </w:rPr>
          </w:pPr>
          <w:r>
            <w:rPr>
              <w:sz w:val="18"/>
              <w:szCs w:val="18"/>
            </w:rPr>
            <w:t>8</w:t>
          </w:r>
        </w:p>
      </w:tc>
    </w:tr>
  </w:tbl>
  <w:p w14:paraId="28373C4B" w14:textId="77777777" w:rsidR="00D61A8F" w:rsidRDefault="00D61A8F" w:rsidP="00526DF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7EE7FC5"/>
    <w:multiLevelType w:val="hybridMultilevel"/>
    <w:tmpl w:val="8D0A4990"/>
    <w:lvl w:ilvl="0" w:tplc="70527136">
      <w:numFmt w:val="bullet"/>
      <w:lvlText w:val="-"/>
      <w:lvlJc w:val="left"/>
      <w:pPr>
        <w:ind w:left="876" w:hanging="360"/>
      </w:pPr>
      <w:rPr>
        <w:rFonts w:ascii="Times New Roman" w:eastAsia="Times New Roman" w:hAnsi="Times New Roman" w:cs="Times New Roman" w:hint="default"/>
      </w:rPr>
    </w:lvl>
    <w:lvl w:ilvl="1" w:tplc="041B0003" w:tentative="1">
      <w:start w:val="1"/>
      <w:numFmt w:val="bullet"/>
      <w:lvlText w:val="o"/>
      <w:lvlJc w:val="left"/>
      <w:pPr>
        <w:ind w:left="1596" w:hanging="360"/>
      </w:pPr>
      <w:rPr>
        <w:rFonts w:ascii="Courier New" w:hAnsi="Courier New" w:cs="Courier New" w:hint="default"/>
      </w:rPr>
    </w:lvl>
    <w:lvl w:ilvl="2" w:tplc="041B0005" w:tentative="1">
      <w:start w:val="1"/>
      <w:numFmt w:val="bullet"/>
      <w:lvlText w:val=""/>
      <w:lvlJc w:val="left"/>
      <w:pPr>
        <w:ind w:left="2316" w:hanging="360"/>
      </w:pPr>
      <w:rPr>
        <w:rFonts w:ascii="Wingdings" w:hAnsi="Wingdings" w:hint="default"/>
      </w:rPr>
    </w:lvl>
    <w:lvl w:ilvl="3" w:tplc="041B0001" w:tentative="1">
      <w:start w:val="1"/>
      <w:numFmt w:val="bullet"/>
      <w:lvlText w:val=""/>
      <w:lvlJc w:val="left"/>
      <w:pPr>
        <w:ind w:left="3036" w:hanging="360"/>
      </w:pPr>
      <w:rPr>
        <w:rFonts w:ascii="Symbol" w:hAnsi="Symbol" w:hint="default"/>
      </w:rPr>
    </w:lvl>
    <w:lvl w:ilvl="4" w:tplc="041B0003" w:tentative="1">
      <w:start w:val="1"/>
      <w:numFmt w:val="bullet"/>
      <w:lvlText w:val="o"/>
      <w:lvlJc w:val="left"/>
      <w:pPr>
        <w:ind w:left="3756" w:hanging="360"/>
      </w:pPr>
      <w:rPr>
        <w:rFonts w:ascii="Courier New" w:hAnsi="Courier New" w:cs="Courier New" w:hint="default"/>
      </w:rPr>
    </w:lvl>
    <w:lvl w:ilvl="5" w:tplc="041B0005" w:tentative="1">
      <w:start w:val="1"/>
      <w:numFmt w:val="bullet"/>
      <w:lvlText w:val=""/>
      <w:lvlJc w:val="left"/>
      <w:pPr>
        <w:ind w:left="4476" w:hanging="360"/>
      </w:pPr>
      <w:rPr>
        <w:rFonts w:ascii="Wingdings" w:hAnsi="Wingdings" w:hint="default"/>
      </w:rPr>
    </w:lvl>
    <w:lvl w:ilvl="6" w:tplc="041B0001" w:tentative="1">
      <w:start w:val="1"/>
      <w:numFmt w:val="bullet"/>
      <w:lvlText w:val=""/>
      <w:lvlJc w:val="left"/>
      <w:pPr>
        <w:ind w:left="5196" w:hanging="360"/>
      </w:pPr>
      <w:rPr>
        <w:rFonts w:ascii="Symbol" w:hAnsi="Symbol" w:hint="default"/>
      </w:rPr>
    </w:lvl>
    <w:lvl w:ilvl="7" w:tplc="041B0003" w:tentative="1">
      <w:start w:val="1"/>
      <w:numFmt w:val="bullet"/>
      <w:lvlText w:val="o"/>
      <w:lvlJc w:val="left"/>
      <w:pPr>
        <w:ind w:left="5916" w:hanging="360"/>
      </w:pPr>
      <w:rPr>
        <w:rFonts w:ascii="Courier New" w:hAnsi="Courier New" w:cs="Courier New" w:hint="default"/>
      </w:rPr>
    </w:lvl>
    <w:lvl w:ilvl="8" w:tplc="041B0005" w:tentative="1">
      <w:start w:val="1"/>
      <w:numFmt w:val="bullet"/>
      <w:lvlText w:val=""/>
      <w:lvlJc w:val="left"/>
      <w:pPr>
        <w:ind w:left="6636" w:hanging="360"/>
      </w:pPr>
      <w:rPr>
        <w:rFonts w:ascii="Wingdings" w:hAnsi="Wingdings" w:hint="default"/>
      </w:rPr>
    </w:lvl>
  </w:abstractNum>
  <w:abstractNum w:abstractNumId="15"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2" w15:restartNumberingAfterBreak="0">
    <w:nsid w:val="36B50BE8"/>
    <w:multiLevelType w:val="hybridMultilevel"/>
    <w:tmpl w:val="5BE4B5B2"/>
    <w:lvl w:ilvl="0" w:tplc="951A9B46">
      <w:start w:val="23"/>
      <w:numFmt w:val="decimal"/>
      <w:lvlText w:val="%1"/>
      <w:lvlJc w:val="left"/>
      <w:pPr>
        <w:ind w:left="900" w:hanging="360"/>
      </w:pPr>
      <w:rPr>
        <w:rFonts w:hint="default"/>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23" w15:restartNumberingAfterBreak="0">
    <w:nsid w:val="36BE61C3"/>
    <w:multiLevelType w:val="singleLevel"/>
    <w:tmpl w:val="041B000F"/>
    <w:lvl w:ilvl="0">
      <w:start w:val="1"/>
      <w:numFmt w:val="decimal"/>
      <w:lvlText w:val="%1."/>
      <w:lvlJc w:val="left"/>
      <w:pPr>
        <w:ind w:left="502" w:hanging="360"/>
      </w:pPr>
      <w:rPr>
        <w:rFonts w:hint="default"/>
      </w:rPr>
    </w:lvl>
  </w:abstractNum>
  <w:abstractNum w:abstractNumId="2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3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39" w15:restartNumberingAfterBreak="0">
    <w:nsid w:val="61954FCD"/>
    <w:multiLevelType w:val="singleLevel"/>
    <w:tmpl w:val="041B000F"/>
    <w:lvl w:ilvl="0">
      <w:start w:val="1"/>
      <w:numFmt w:val="decimal"/>
      <w:lvlText w:val="%1."/>
      <w:lvlJc w:val="left"/>
      <w:pPr>
        <w:ind w:left="502" w:hanging="360"/>
      </w:pPr>
      <w:rPr>
        <w:rFonts w:hint="default"/>
      </w:rPr>
    </w:lvl>
  </w:abstractNum>
  <w:abstractNum w:abstractNumId="40" w15:restartNumberingAfterBreak="0">
    <w:nsid w:val="65650DB7"/>
    <w:multiLevelType w:val="hybridMultilevel"/>
    <w:tmpl w:val="E36A1DF8"/>
    <w:lvl w:ilvl="0" w:tplc="DC86A05E">
      <w:numFmt w:val="bullet"/>
      <w:lvlText w:val="-"/>
      <w:lvlJc w:val="left"/>
      <w:pPr>
        <w:ind w:left="786" w:hanging="360"/>
      </w:pPr>
      <w:rPr>
        <w:rFonts w:ascii="Tahoma" w:eastAsia="Times New Roman" w:hAnsi="Tahoma" w:cs="Tahoma"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1290476"/>
    <w:multiLevelType w:val="hybridMultilevel"/>
    <w:tmpl w:val="880E1688"/>
    <w:lvl w:ilvl="0" w:tplc="041B0001">
      <w:start w:val="1"/>
      <w:numFmt w:val="bullet"/>
      <w:lvlText w:val=""/>
      <w:lvlJc w:val="left"/>
      <w:pPr>
        <w:ind w:left="1306" w:hanging="360"/>
      </w:pPr>
      <w:rPr>
        <w:rFonts w:ascii="Symbol" w:hAnsi="Symbol" w:hint="default"/>
      </w:rPr>
    </w:lvl>
    <w:lvl w:ilvl="1" w:tplc="041B0003" w:tentative="1">
      <w:start w:val="1"/>
      <w:numFmt w:val="bullet"/>
      <w:lvlText w:val="o"/>
      <w:lvlJc w:val="left"/>
      <w:pPr>
        <w:ind w:left="2026" w:hanging="360"/>
      </w:pPr>
      <w:rPr>
        <w:rFonts w:ascii="Courier New" w:hAnsi="Courier New" w:cs="Courier New" w:hint="default"/>
      </w:rPr>
    </w:lvl>
    <w:lvl w:ilvl="2" w:tplc="041B0005" w:tentative="1">
      <w:start w:val="1"/>
      <w:numFmt w:val="bullet"/>
      <w:lvlText w:val=""/>
      <w:lvlJc w:val="left"/>
      <w:pPr>
        <w:ind w:left="2746" w:hanging="360"/>
      </w:pPr>
      <w:rPr>
        <w:rFonts w:ascii="Wingdings" w:hAnsi="Wingdings" w:hint="default"/>
      </w:rPr>
    </w:lvl>
    <w:lvl w:ilvl="3" w:tplc="041B0001" w:tentative="1">
      <w:start w:val="1"/>
      <w:numFmt w:val="bullet"/>
      <w:lvlText w:val=""/>
      <w:lvlJc w:val="left"/>
      <w:pPr>
        <w:ind w:left="3466" w:hanging="360"/>
      </w:pPr>
      <w:rPr>
        <w:rFonts w:ascii="Symbol" w:hAnsi="Symbol" w:hint="default"/>
      </w:rPr>
    </w:lvl>
    <w:lvl w:ilvl="4" w:tplc="041B0003" w:tentative="1">
      <w:start w:val="1"/>
      <w:numFmt w:val="bullet"/>
      <w:lvlText w:val="o"/>
      <w:lvlJc w:val="left"/>
      <w:pPr>
        <w:ind w:left="4186" w:hanging="360"/>
      </w:pPr>
      <w:rPr>
        <w:rFonts w:ascii="Courier New" w:hAnsi="Courier New" w:cs="Courier New" w:hint="default"/>
      </w:rPr>
    </w:lvl>
    <w:lvl w:ilvl="5" w:tplc="041B0005" w:tentative="1">
      <w:start w:val="1"/>
      <w:numFmt w:val="bullet"/>
      <w:lvlText w:val=""/>
      <w:lvlJc w:val="left"/>
      <w:pPr>
        <w:ind w:left="4906" w:hanging="360"/>
      </w:pPr>
      <w:rPr>
        <w:rFonts w:ascii="Wingdings" w:hAnsi="Wingdings" w:hint="default"/>
      </w:rPr>
    </w:lvl>
    <w:lvl w:ilvl="6" w:tplc="041B0001" w:tentative="1">
      <w:start w:val="1"/>
      <w:numFmt w:val="bullet"/>
      <w:lvlText w:val=""/>
      <w:lvlJc w:val="left"/>
      <w:pPr>
        <w:ind w:left="5626" w:hanging="360"/>
      </w:pPr>
      <w:rPr>
        <w:rFonts w:ascii="Symbol" w:hAnsi="Symbol" w:hint="default"/>
      </w:rPr>
    </w:lvl>
    <w:lvl w:ilvl="7" w:tplc="041B0003" w:tentative="1">
      <w:start w:val="1"/>
      <w:numFmt w:val="bullet"/>
      <w:lvlText w:val="o"/>
      <w:lvlJc w:val="left"/>
      <w:pPr>
        <w:ind w:left="6346" w:hanging="360"/>
      </w:pPr>
      <w:rPr>
        <w:rFonts w:ascii="Courier New" w:hAnsi="Courier New" w:cs="Courier New" w:hint="default"/>
      </w:rPr>
    </w:lvl>
    <w:lvl w:ilvl="8" w:tplc="041B0005" w:tentative="1">
      <w:start w:val="1"/>
      <w:numFmt w:val="bullet"/>
      <w:lvlText w:val=""/>
      <w:lvlJc w:val="left"/>
      <w:pPr>
        <w:ind w:left="7066" w:hanging="360"/>
      </w:pPr>
      <w:rPr>
        <w:rFonts w:ascii="Wingdings" w:hAnsi="Wingdings" w:hint="default"/>
      </w:rPr>
    </w:lvl>
  </w:abstractNum>
  <w:abstractNum w:abstractNumId="4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9"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72556327">
    <w:abstractNumId w:val="45"/>
  </w:num>
  <w:num w:numId="2" w16cid:durableId="1578401496">
    <w:abstractNumId w:val="23"/>
  </w:num>
  <w:num w:numId="3" w16cid:durableId="1725834863">
    <w:abstractNumId w:val="0"/>
    <w:lvlOverride w:ilvl="0">
      <w:lvl w:ilvl="0">
        <w:start w:val="1"/>
        <w:numFmt w:val="bullet"/>
        <w:lvlText w:val="-"/>
        <w:legacy w:legacy="1" w:legacySpace="0" w:legacyIndent="360"/>
        <w:lvlJc w:val="left"/>
        <w:pPr>
          <w:ind w:left="360" w:hanging="360"/>
        </w:pPr>
      </w:lvl>
    </w:lvlOverride>
  </w:num>
  <w:num w:numId="4" w16cid:durableId="1159997845">
    <w:abstractNumId w:val="47"/>
  </w:num>
  <w:num w:numId="5" w16cid:durableId="1259826630">
    <w:abstractNumId w:val="4"/>
  </w:num>
  <w:num w:numId="6" w16cid:durableId="974024791">
    <w:abstractNumId w:val="31"/>
  </w:num>
  <w:num w:numId="7" w16cid:durableId="1897929851">
    <w:abstractNumId w:val="11"/>
  </w:num>
  <w:num w:numId="8" w16cid:durableId="1128737741">
    <w:abstractNumId w:val="10"/>
  </w:num>
  <w:num w:numId="9" w16cid:durableId="1192383063">
    <w:abstractNumId w:val="48"/>
  </w:num>
  <w:num w:numId="10" w16cid:durableId="2102220602">
    <w:abstractNumId w:val="23"/>
    <w:lvlOverride w:ilvl="0">
      <w:startOverride w:val="1"/>
    </w:lvlOverride>
  </w:num>
  <w:num w:numId="11" w16cid:durableId="277880411">
    <w:abstractNumId w:val="23"/>
    <w:lvlOverride w:ilvl="0">
      <w:startOverride w:val="1"/>
    </w:lvlOverride>
  </w:num>
  <w:num w:numId="12" w16cid:durableId="1480459352">
    <w:abstractNumId w:val="8"/>
  </w:num>
  <w:num w:numId="13" w16cid:durableId="1941185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03289056">
    <w:abstractNumId w:val="24"/>
  </w:num>
  <w:num w:numId="15" w16cid:durableId="1125540118">
    <w:abstractNumId w:val="49"/>
  </w:num>
  <w:num w:numId="16" w16cid:durableId="242884092">
    <w:abstractNumId w:val="7"/>
  </w:num>
  <w:num w:numId="17" w16cid:durableId="1768425042">
    <w:abstractNumId w:val="27"/>
  </w:num>
  <w:num w:numId="18" w16cid:durableId="207836132">
    <w:abstractNumId w:val="29"/>
  </w:num>
  <w:num w:numId="19" w16cid:durableId="747726513">
    <w:abstractNumId w:val="30"/>
  </w:num>
  <w:num w:numId="20" w16cid:durableId="1326855260">
    <w:abstractNumId w:val="15"/>
  </w:num>
  <w:num w:numId="21" w16cid:durableId="372000987">
    <w:abstractNumId w:val="36"/>
  </w:num>
  <w:num w:numId="22" w16cid:durableId="86776773">
    <w:abstractNumId w:val="17"/>
  </w:num>
  <w:num w:numId="23" w16cid:durableId="676421484">
    <w:abstractNumId w:val="44"/>
  </w:num>
  <w:num w:numId="24" w16cid:durableId="1945185609">
    <w:abstractNumId w:val="13"/>
  </w:num>
  <w:num w:numId="25" w16cid:durableId="1601254992">
    <w:abstractNumId w:val="35"/>
  </w:num>
  <w:num w:numId="26" w16cid:durableId="2002345401">
    <w:abstractNumId w:val="2"/>
  </w:num>
  <w:num w:numId="27" w16cid:durableId="1399203352">
    <w:abstractNumId w:val="16"/>
  </w:num>
  <w:num w:numId="28" w16cid:durableId="1028875467">
    <w:abstractNumId w:val="18"/>
  </w:num>
  <w:num w:numId="29" w16cid:durableId="370375658">
    <w:abstractNumId w:val="9"/>
  </w:num>
  <w:num w:numId="30" w16cid:durableId="1363702439">
    <w:abstractNumId w:val="46"/>
  </w:num>
  <w:num w:numId="31" w16cid:durableId="1435705490">
    <w:abstractNumId w:val="12"/>
  </w:num>
  <w:num w:numId="32" w16cid:durableId="1585259698">
    <w:abstractNumId w:val="20"/>
  </w:num>
  <w:num w:numId="33" w16cid:durableId="1951088684">
    <w:abstractNumId w:val="37"/>
  </w:num>
  <w:num w:numId="34" w16cid:durableId="1552889297">
    <w:abstractNumId w:val="6"/>
  </w:num>
  <w:num w:numId="35" w16cid:durableId="175190826">
    <w:abstractNumId w:val="1"/>
  </w:num>
  <w:num w:numId="36" w16cid:durableId="1636907882">
    <w:abstractNumId w:val="41"/>
  </w:num>
  <w:num w:numId="37" w16cid:durableId="333383710">
    <w:abstractNumId w:val="3"/>
  </w:num>
  <w:num w:numId="38" w16cid:durableId="1918396010">
    <w:abstractNumId w:val="28"/>
  </w:num>
  <w:num w:numId="39" w16cid:durableId="223490874">
    <w:abstractNumId w:val="33"/>
  </w:num>
  <w:num w:numId="40" w16cid:durableId="986780552">
    <w:abstractNumId w:val="19"/>
  </w:num>
  <w:num w:numId="41" w16cid:durableId="1366323751">
    <w:abstractNumId w:val="32"/>
  </w:num>
  <w:num w:numId="42" w16cid:durableId="1579435563">
    <w:abstractNumId w:val="26"/>
  </w:num>
  <w:num w:numId="43" w16cid:durableId="800882320">
    <w:abstractNumId w:val="42"/>
  </w:num>
  <w:num w:numId="44" w16cid:durableId="1096055662">
    <w:abstractNumId w:val="5"/>
  </w:num>
  <w:num w:numId="45" w16cid:durableId="74935046">
    <w:abstractNumId w:val="21"/>
  </w:num>
  <w:num w:numId="46" w16cid:durableId="2017921151">
    <w:abstractNumId w:val="45"/>
    <w:lvlOverride w:ilvl="0">
      <w:startOverride w:val="9"/>
    </w:lvlOverride>
  </w:num>
  <w:num w:numId="47" w16cid:durableId="1283805308">
    <w:abstractNumId w:val="34"/>
  </w:num>
  <w:num w:numId="48" w16cid:durableId="2031907521">
    <w:abstractNumId w:val="38"/>
  </w:num>
  <w:num w:numId="49" w16cid:durableId="1503740733">
    <w:abstractNumId w:val="14"/>
  </w:num>
  <w:num w:numId="50" w16cid:durableId="1677070264">
    <w:abstractNumId w:val="40"/>
  </w:num>
  <w:num w:numId="51" w16cid:durableId="673387535">
    <w:abstractNumId w:val="47"/>
    <w:lvlOverride w:ilvl="0">
      <w:startOverride w:val="1"/>
    </w:lvlOverride>
  </w:num>
  <w:num w:numId="52" w16cid:durableId="378087539">
    <w:abstractNumId w:val="43"/>
  </w:num>
  <w:num w:numId="53" w16cid:durableId="1542744415">
    <w:abstractNumId w:val="22"/>
  </w:num>
  <w:num w:numId="54" w16cid:durableId="40418419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146046372">
    <w:abstractNumId w:val="39"/>
  </w:num>
  <w:num w:numId="56" w16cid:durableId="647629351">
    <w:abstractNumId w:val="4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425"/>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0589"/>
    <w:rsid w:val="000045C8"/>
    <w:rsid w:val="000059DA"/>
    <w:rsid w:val="00010DC9"/>
    <w:rsid w:val="00015CD9"/>
    <w:rsid w:val="00016022"/>
    <w:rsid w:val="000411FA"/>
    <w:rsid w:val="0005021A"/>
    <w:rsid w:val="00055D85"/>
    <w:rsid w:val="000631A8"/>
    <w:rsid w:val="000706FB"/>
    <w:rsid w:val="0007206E"/>
    <w:rsid w:val="00072E33"/>
    <w:rsid w:val="00073F54"/>
    <w:rsid w:val="00081547"/>
    <w:rsid w:val="00082350"/>
    <w:rsid w:val="00096891"/>
    <w:rsid w:val="000A4DCB"/>
    <w:rsid w:val="000B33D2"/>
    <w:rsid w:val="000B423F"/>
    <w:rsid w:val="000B452C"/>
    <w:rsid w:val="000B5269"/>
    <w:rsid w:val="000B6546"/>
    <w:rsid w:val="000C01E6"/>
    <w:rsid w:val="000C4BA5"/>
    <w:rsid w:val="000D70F9"/>
    <w:rsid w:val="000D7149"/>
    <w:rsid w:val="000E6401"/>
    <w:rsid w:val="00100331"/>
    <w:rsid w:val="001025AA"/>
    <w:rsid w:val="00122757"/>
    <w:rsid w:val="00124DDB"/>
    <w:rsid w:val="00133ACF"/>
    <w:rsid w:val="00134879"/>
    <w:rsid w:val="001409A6"/>
    <w:rsid w:val="00141DAB"/>
    <w:rsid w:val="00146006"/>
    <w:rsid w:val="00147D1C"/>
    <w:rsid w:val="00156710"/>
    <w:rsid w:val="00157B3D"/>
    <w:rsid w:val="001636AC"/>
    <w:rsid w:val="001710F2"/>
    <w:rsid w:val="001736DA"/>
    <w:rsid w:val="0017458D"/>
    <w:rsid w:val="00177B9C"/>
    <w:rsid w:val="00185CA8"/>
    <w:rsid w:val="00187171"/>
    <w:rsid w:val="0019611A"/>
    <w:rsid w:val="00196F93"/>
    <w:rsid w:val="001A1144"/>
    <w:rsid w:val="001A4484"/>
    <w:rsid w:val="001B0264"/>
    <w:rsid w:val="001B34E4"/>
    <w:rsid w:val="001C66C9"/>
    <w:rsid w:val="001D126D"/>
    <w:rsid w:val="001D27AE"/>
    <w:rsid w:val="001E1294"/>
    <w:rsid w:val="001E18AE"/>
    <w:rsid w:val="001E796C"/>
    <w:rsid w:val="001F3551"/>
    <w:rsid w:val="001F37B5"/>
    <w:rsid w:val="0020072A"/>
    <w:rsid w:val="00200CF9"/>
    <w:rsid w:val="00201C10"/>
    <w:rsid w:val="0020302E"/>
    <w:rsid w:val="00205B6A"/>
    <w:rsid w:val="00207303"/>
    <w:rsid w:val="002075AE"/>
    <w:rsid w:val="002218FF"/>
    <w:rsid w:val="0022513D"/>
    <w:rsid w:val="002262C2"/>
    <w:rsid w:val="00226E67"/>
    <w:rsid w:val="00231148"/>
    <w:rsid w:val="00231D7B"/>
    <w:rsid w:val="002329D2"/>
    <w:rsid w:val="002335D5"/>
    <w:rsid w:val="00236992"/>
    <w:rsid w:val="002465E2"/>
    <w:rsid w:val="0024692B"/>
    <w:rsid w:val="00252055"/>
    <w:rsid w:val="00263AC2"/>
    <w:rsid w:val="00276818"/>
    <w:rsid w:val="002821C7"/>
    <w:rsid w:val="00283D8A"/>
    <w:rsid w:val="00285B39"/>
    <w:rsid w:val="00295074"/>
    <w:rsid w:val="002A3574"/>
    <w:rsid w:val="002A3BC5"/>
    <w:rsid w:val="002A5602"/>
    <w:rsid w:val="002B43B0"/>
    <w:rsid w:val="002B68A3"/>
    <w:rsid w:val="002B707C"/>
    <w:rsid w:val="002B7343"/>
    <w:rsid w:val="002C203E"/>
    <w:rsid w:val="002C646F"/>
    <w:rsid w:val="002C6DE6"/>
    <w:rsid w:val="002C7667"/>
    <w:rsid w:val="002D2790"/>
    <w:rsid w:val="002E3CCA"/>
    <w:rsid w:val="002E4C84"/>
    <w:rsid w:val="002F02F5"/>
    <w:rsid w:val="002F15B2"/>
    <w:rsid w:val="002F2AA6"/>
    <w:rsid w:val="002F7C09"/>
    <w:rsid w:val="00303F36"/>
    <w:rsid w:val="00306905"/>
    <w:rsid w:val="00311A36"/>
    <w:rsid w:val="00316B91"/>
    <w:rsid w:val="00325437"/>
    <w:rsid w:val="00327A45"/>
    <w:rsid w:val="00333EEC"/>
    <w:rsid w:val="00335AE5"/>
    <w:rsid w:val="0034472A"/>
    <w:rsid w:val="00346160"/>
    <w:rsid w:val="00353349"/>
    <w:rsid w:val="00354FE9"/>
    <w:rsid w:val="00361352"/>
    <w:rsid w:val="003614B4"/>
    <w:rsid w:val="003637D5"/>
    <w:rsid w:val="00370E44"/>
    <w:rsid w:val="00372057"/>
    <w:rsid w:val="0037425D"/>
    <w:rsid w:val="00374ED6"/>
    <w:rsid w:val="00377E75"/>
    <w:rsid w:val="003813D2"/>
    <w:rsid w:val="00385D14"/>
    <w:rsid w:val="00394710"/>
    <w:rsid w:val="00397FB8"/>
    <w:rsid w:val="003A13D5"/>
    <w:rsid w:val="003B45AB"/>
    <w:rsid w:val="003D3EB5"/>
    <w:rsid w:val="003D4FC2"/>
    <w:rsid w:val="003E7882"/>
    <w:rsid w:val="003F0243"/>
    <w:rsid w:val="003F1204"/>
    <w:rsid w:val="003F29A2"/>
    <w:rsid w:val="003F66FA"/>
    <w:rsid w:val="003F7ED5"/>
    <w:rsid w:val="00405966"/>
    <w:rsid w:val="00412457"/>
    <w:rsid w:val="004168FF"/>
    <w:rsid w:val="00424E23"/>
    <w:rsid w:val="00431787"/>
    <w:rsid w:val="00442F77"/>
    <w:rsid w:val="00443DEC"/>
    <w:rsid w:val="0044525F"/>
    <w:rsid w:val="00445AD0"/>
    <w:rsid w:val="00446AC5"/>
    <w:rsid w:val="00453CDC"/>
    <w:rsid w:val="004652B2"/>
    <w:rsid w:val="004702B4"/>
    <w:rsid w:val="00480FEE"/>
    <w:rsid w:val="004812DE"/>
    <w:rsid w:val="00483A63"/>
    <w:rsid w:val="00483DA4"/>
    <w:rsid w:val="00485215"/>
    <w:rsid w:val="004864FA"/>
    <w:rsid w:val="004919CD"/>
    <w:rsid w:val="004A3864"/>
    <w:rsid w:val="004B59F3"/>
    <w:rsid w:val="004B7DF7"/>
    <w:rsid w:val="004C17BB"/>
    <w:rsid w:val="004C6E88"/>
    <w:rsid w:val="004E1151"/>
    <w:rsid w:val="004E241B"/>
    <w:rsid w:val="004E2A15"/>
    <w:rsid w:val="004E2DFB"/>
    <w:rsid w:val="004F0242"/>
    <w:rsid w:val="004F6AF7"/>
    <w:rsid w:val="004F6B8E"/>
    <w:rsid w:val="004F7D5F"/>
    <w:rsid w:val="004F7FAD"/>
    <w:rsid w:val="00500589"/>
    <w:rsid w:val="00501461"/>
    <w:rsid w:val="00503B69"/>
    <w:rsid w:val="00504607"/>
    <w:rsid w:val="00507A82"/>
    <w:rsid w:val="00510AE5"/>
    <w:rsid w:val="0051588D"/>
    <w:rsid w:val="00526DFA"/>
    <w:rsid w:val="0053141E"/>
    <w:rsid w:val="00537AE7"/>
    <w:rsid w:val="00541ACC"/>
    <w:rsid w:val="00543DA2"/>
    <w:rsid w:val="005443D3"/>
    <w:rsid w:val="0054455F"/>
    <w:rsid w:val="005466D8"/>
    <w:rsid w:val="00553B2E"/>
    <w:rsid w:val="00557FB3"/>
    <w:rsid w:val="005601DE"/>
    <w:rsid w:val="00561E1E"/>
    <w:rsid w:val="005625F1"/>
    <w:rsid w:val="00564EB4"/>
    <w:rsid w:val="00571BAC"/>
    <w:rsid w:val="00574237"/>
    <w:rsid w:val="00590680"/>
    <w:rsid w:val="00594B01"/>
    <w:rsid w:val="005A1DEB"/>
    <w:rsid w:val="005A2067"/>
    <w:rsid w:val="005A5C34"/>
    <w:rsid w:val="005B00D1"/>
    <w:rsid w:val="005B4D75"/>
    <w:rsid w:val="005B6E0E"/>
    <w:rsid w:val="005D1089"/>
    <w:rsid w:val="005D6DCA"/>
    <w:rsid w:val="005E1391"/>
    <w:rsid w:val="005E3F18"/>
    <w:rsid w:val="005E4F13"/>
    <w:rsid w:val="005F74B2"/>
    <w:rsid w:val="005F7CF2"/>
    <w:rsid w:val="0060080C"/>
    <w:rsid w:val="00604F78"/>
    <w:rsid w:val="00607E13"/>
    <w:rsid w:val="00622976"/>
    <w:rsid w:val="00624E32"/>
    <w:rsid w:val="00630D0D"/>
    <w:rsid w:val="00644E83"/>
    <w:rsid w:val="00645FFC"/>
    <w:rsid w:val="00652375"/>
    <w:rsid w:val="00652399"/>
    <w:rsid w:val="00652B53"/>
    <w:rsid w:val="006548E8"/>
    <w:rsid w:val="00656FAD"/>
    <w:rsid w:val="00671563"/>
    <w:rsid w:val="00673C56"/>
    <w:rsid w:val="006811A6"/>
    <w:rsid w:val="0068172E"/>
    <w:rsid w:val="0068330F"/>
    <w:rsid w:val="0068441B"/>
    <w:rsid w:val="00690333"/>
    <w:rsid w:val="00697115"/>
    <w:rsid w:val="006B3FFE"/>
    <w:rsid w:val="006C1EEA"/>
    <w:rsid w:val="006C1F90"/>
    <w:rsid w:val="006C4192"/>
    <w:rsid w:val="006E1B3E"/>
    <w:rsid w:val="006F3749"/>
    <w:rsid w:val="00702CD9"/>
    <w:rsid w:val="0071012E"/>
    <w:rsid w:val="007115EA"/>
    <w:rsid w:val="00711E96"/>
    <w:rsid w:val="007136DD"/>
    <w:rsid w:val="00714BEE"/>
    <w:rsid w:val="007376AE"/>
    <w:rsid w:val="007415D1"/>
    <w:rsid w:val="007431F5"/>
    <w:rsid w:val="00743415"/>
    <w:rsid w:val="00744050"/>
    <w:rsid w:val="0074640E"/>
    <w:rsid w:val="00760212"/>
    <w:rsid w:val="00760970"/>
    <w:rsid w:val="00766ACE"/>
    <w:rsid w:val="00767756"/>
    <w:rsid w:val="00770CF6"/>
    <w:rsid w:val="00776770"/>
    <w:rsid w:val="00776C4C"/>
    <w:rsid w:val="00780309"/>
    <w:rsid w:val="00780C83"/>
    <w:rsid w:val="007833A2"/>
    <w:rsid w:val="00794E96"/>
    <w:rsid w:val="00795D91"/>
    <w:rsid w:val="007B06BF"/>
    <w:rsid w:val="007B1E10"/>
    <w:rsid w:val="007B2257"/>
    <w:rsid w:val="007B55D4"/>
    <w:rsid w:val="007B7940"/>
    <w:rsid w:val="007B7DB6"/>
    <w:rsid w:val="007C7025"/>
    <w:rsid w:val="007D46D5"/>
    <w:rsid w:val="007D7746"/>
    <w:rsid w:val="007D7E90"/>
    <w:rsid w:val="007D7F80"/>
    <w:rsid w:val="007E02AC"/>
    <w:rsid w:val="007E53AF"/>
    <w:rsid w:val="007E73F5"/>
    <w:rsid w:val="007F0F06"/>
    <w:rsid w:val="00800E97"/>
    <w:rsid w:val="00801F99"/>
    <w:rsid w:val="008023C2"/>
    <w:rsid w:val="00805408"/>
    <w:rsid w:val="0081086C"/>
    <w:rsid w:val="00813745"/>
    <w:rsid w:val="00822AFA"/>
    <w:rsid w:val="008244F8"/>
    <w:rsid w:val="00825551"/>
    <w:rsid w:val="008264B4"/>
    <w:rsid w:val="00832D12"/>
    <w:rsid w:val="00835892"/>
    <w:rsid w:val="00845E11"/>
    <w:rsid w:val="008503A7"/>
    <w:rsid w:val="00851DE3"/>
    <w:rsid w:val="00861B09"/>
    <w:rsid w:val="008706ED"/>
    <w:rsid w:val="00886980"/>
    <w:rsid w:val="008905A8"/>
    <w:rsid w:val="00896EA3"/>
    <w:rsid w:val="00897EAF"/>
    <w:rsid w:val="008B17FC"/>
    <w:rsid w:val="008B4AAC"/>
    <w:rsid w:val="008B5199"/>
    <w:rsid w:val="008D1A42"/>
    <w:rsid w:val="008D1FF8"/>
    <w:rsid w:val="008D51A6"/>
    <w:rsid w:val="008D67A8"/>
    <w:rsid w:val="008E245C"/>
    <w:rsid w:val="008E4429"/>
    <w:rsid w:val="008E44DE"/>
    <w:rsid w:val="008E454D"/>
    <w:rsid w:val="008E4C38"/>
    <w:rsid w:val="008E6C0E"/>
    <w:rsid w:val="008F6BC4"/>
    <w:rsid w:val="00902632"/>
    <w:rsid w:val="00903E1B"/>
    <w:rsid w:val="00905B88"/>
    <w:rsid w:val="009066FD"/>
    <w:rsid w:val="00910243"/>
    <w:rsid w:val="00911BF0"/>
    <w:rsid w:val="009216DD"/>
    <w:rsid w:val="0092347F"/>
    <w:rsid w:val="00923EC5"/>
    <w:rsid w:val="009242EB"/>
    <w:rsid w:val="00930CD6"/>
    <w:rsid w:val="00931210"/>
    <w:rsid w:val="00937733"/>
    <w:rsid w:val="009400D5"/>
    <w:rsid w:val="00940248"/>
    <w:rsid w:val="00943737"/>
    <w:rsid w:val="00943DF6"/>
    <w:rsid w:val="00950187"/>
    <w:rsid w:val="009530F1"/>
    <w:rsid w:val="0096089C"/>
    <w:rsid w:val="00960EF8"/>
    <w:rsid w:val="00970783"/>
    <w:rsid w:val="0097394B"/>
    <w:rsid w:val="00976F69"/>
    <w:rsid w:val="00980BD6"/>
    <w:rsid w:val="00981DF2"/>
    <w:rsid w:val="009835AB"/>
    <w:rsid w:val="00985563"/>
    <w:rsid w:val="0098654C"/>
    <w:rsid w:val="009933E7"/>
    <w:rsid w:val="009938C0"/>
    <w:rsid w:val="009A00B5"/>
    <w:rsid w:val="009A14A3"/>
    <w:rsid w:val="009A190A"/>
    <w:rsid w:val="009A3AEB"/>
    <w:rsid w:val="009A6143"/>
    <w:rsid w:val="009B3231"/>
    <w:rsid w:val="009B73DE"/>
    <w:rsid w:val="009C1F67"/>
    <w:rsid w:val="009D418E"/>
    <w:rsid w:val="009D61F7"/>
    <w:rsid w:val="009D67FB"/>
    <w:rsid w:val="009D6F60"/>
    <w:rsid w:val="009D794D"/>
    <w:rsid w:val="009E66E0"/>
    <w:rsid w:val="00A01935"/>
    <w:rsid w:val="00A11FF5"/>
    <w:rsid w:val="00A14CA7"/>
    <w:rsid w:val="00A14E3A"/>
    <w:rsid w:val="00A1555B"/>
    <w:rsid w:val="00A1627E"/>
    <w:rsid w:val="00A3519C"/>
    <w:rsid w:val="00A41A42"/>
    <w:rsid w:val="00A41A82"/>
    <w:rsid w:val="00A459B8"/>
    <w:rsid w:val="00A71483"/>
    <w:rsid w:val="00A74911"/>
    <w:rsid w:val="00A76B08"/>
    <w:rsid w:val="00A80B61"/>
    <w:rsid w:val="00A83A59"/>
    <w:rsid w:val="00A84C0B"/>
    <w:rsid w:val="00A9058D"/>
    <w:rsid w:val="00A94F93"/>
    <w:rsid w:val="00A959A6"/>
    <w:rsid w:val="00AA1C26"/>
    <w:rsid w:val="00AA7D37"/>
    <w:rsid w:val="00AB5946"/>
    <w:rsid w:val="00AC1523"/>
    <w:rsid w:val="00AC3685"/>
    <w:rsid w:val="00AC6BEA"/>
    <w:rsid w:val="00AD545C"/>
    <w:rsid w:val="00AD6CFC"/>
    <w:rsid w:val="00AE0168"/>
    <w:rsid w:val="00AE3606"/>
    <w:rsid w:val="00AE548D"/>
    <w:rsid w:val="00AF15AF"/>
    <w:rsid w:val="00AF1FC5"/>
    <w:rsid w:val="00AF70B4"/>
    <w:rsid w:val="00B144DB"/>
    <w:rsid w:val="00B15557"/>
    <w:rsid w:val="00B1632A"/>
    <w:rsid w:val="00B26C4E"/>
    <w:rsid w:val="00B32964"/>
    <w:rsid w:val="00B32B0A"/>
    <w:rsid w:val="00B35616"/>
    <w:rsid w:val="00B36272"/>
    <w:rsid w:val="00B415F1"/>
    <w:rsid w:val="00B43665"/>
    <w:rsid w:val="00B476DA"/>
    <w:rsid w:val="00B57B3C"/>
    <w:rsid w:val="00B57EA6"/>
    <w:rsid w:val="00B6041C"/>
    <w:rsid w:val="00B60E20"/>
    <w:rsid w:val="00B67CF4"/>
    <w:rsid w:val="00B819A1"/>
    <w:rsid w:val="00B869FB"/>
    <w:rsid w:val="00B920B4"/>
    <w:rsid w:val="00B92CD2"/>
    <w:rsid w:val="00B93313"/>
    <w:rsid w:val="00B94761"/>
    <w:rsid w:val="00B94A8F"/>
    <w:rsid w:val="00B9581F"/>
    <w:rsid w:val="00BA20BA"/>
    <w:rsid w:val="00BB759F"/>
    <w:rsid w:val="00BC544A"/>
    <w:rsid w:val="00BC588F"/>
    <w:rsid w:val="00BD1E1C"/>
    <w:rsid w:val="00BD4DE4"/>
    <w:rsid w:val="00BD68F7"/>
    <w:rsid w:val="00BD7EDD"/>
    <w:rsid w:val="00BE48C0"/>
    <w:rsid w:val="00BE5BBA"/>
    <w:rsid w:val="00BE6E68"/>
    <w:rsid w:val="00BF280B"/>
    <w:rsid w:val="00C011B6"/>
    <w:rsid w:val="00C020B6"/>
    <w:rsid w:val="00C10484"/>
    <w:rsid w:val="00C165C1"/>
    <w:rsid w:val="00C17842"/>
    <w:rsid w:val="00C205BE"/>
    <w:rsid w:val="00C206D6"/>
    <w:rsid w:val="00C240A0"/>
    <w:rsid w:val="00C31BCA"/>
    <w:rsid w:val="00C37A2F"/>
    <w:rsid w:val="00C438B9"/>
    <w:rsid w:val="00C53CE4"/>
    <w:rsid w:val="00C5628A"/>
    <w:rsid w:val="00C56A54"/>
    <w:rsid w:val="00C609F6"/>
    <w:rsid w:val="00C676BB"/>
    <w:rsid w:val="00C701C7"/>
    <w:rsid w:val="00C707D1"/>
    <w:rsid w:val="00C7103E"/>
    <w:rsid w:val="00C717C3"/>
    <w:rsid w:val="00C725EB"/>
    <w:rsid w:val="00C7402B"/>
    <w:rsid w:val="00C75472"/>
    <w:rsid w:val="00C836F3"/>
    <w:rsid w:val="00C83F3D"/>
    <w:rsid w:val="00C9025B"/>
    <w:rsid w:val="00CA1422"/>
    <w:rsid w:val="00CA7D4D"/>
    <w:rsid w:val="00CB6E8D"/>
    <w:rsid w:val="00CC5759"/>
    <w:rsid w:val="00CD0589"/>
    <w:rsid w:val="00CD6992"/>
    <w:rsid w:val="00CE1DA8"/>
    <w:rsid w:val="00CE50E4"/>
    <w:rsid w:val="00CF1C16"/>
    <w:rsid w:val="00D00D38"/>
    <w:rsid w:val="00D072CD"/>
    <w:rsid w:val="00D11547"/>
    <w:rsid w:val="00D12346"/>
    <w:rsid w:val="00D13905"/>
    <w:rsid w:val="00D17AC4"/>
    <w:rsid w:val="00D22E90"/>
    <w:rsid w:val="00D22F04"/>
    <w:rsid w:val="00D233F5"/>
    <w:rsid w:val="00D30679"/>
    <w:rsid w:val="00D4010F"/>
    <w:rsid w:val="00D414B4"/>
    <w:rsid w:val="00D4251A"/>
    <w:rsid w:val="00D450A9"/>
    <w:rsid w:val="00D61A8F"/>
    <w:rsid w:val="00D6270E"/>
    <w:rsid w:val="00D65DA1"/>
    <w:rsid w:val="00D67625"/>
    <w:rsid w:val="00D67E40"/>
    <w:rsid w:val="00D70F59"/>
    <w:rsid w:val="00D71697"/>
    <w:rsid w:val="00D7383B"/>
    <w:rsid w:val="00D80B07"/>
    <w:rsid w:val="00D80E6B"/>
    <w:rsid w:val="00D81F8D"/>
    <w:rsid w:val="00D827D0"/>
    <w:rsid w:val="00D84099"/>
    <w:rsid w:val="00D94459"/>
    <w:rsid w:val="00D96B47"/>
    <w:rsid w:val="00D96DEE"/>
    <w:rsid w:val="00DA3682"/>
    <w:rsid w:val="00DB4810"/>
    <w:rsid w:val="00DB71E3"/>
    <w:rsid w:val="00DC4EA0"/>
    <w:rsid w:val="00DC604D"/>
    <w:rsid w:val="00DD081F"/>
    <w:rsid w:val="00DE0421"/>
    <w:rsid w:val="00DE127B"/>
    <w:rsid w:val="00DE2774"/>
    <w:rsid w:val="00DF0DEC"/>
    <w:rsid w:val="00DF2619"/>
    <w:rsid w:val="00DF2D9A"/>
    <w:rsid w:val="00DF3BFD"/>
    <w:rsid w:val="00DF4921"/>
    <w:rsid w:val="00DF5C09"/>
    <w:rsid w:val="00E00EC9"/>
    <w:rsid w:val="00E0623A"/>
    <w:rsid w:val="00E14936"/>
    <w:rsid w:val="00E17CF1"/>
    <w:rsid w:val="00E206C2"/>
    <w:rsid w:val="00E2185E"/>
    <w:rsid w:val="00E22B74"/>
    <w:rsid w:val="00E2359B"/>
    <w:rsid w:val="00E37724"/>
    <w:rsid w:val="00E456EA"/>
    <w:rsid w:val="00E47215"/>
    <w:rsid w:val="00E53F7C"/>
    <w:rsid w:val="00E77ABB"/>
    <w:rsid w:val="00E9221B"/>
    <w:rsid w:val="00E927C9"/>
    <w:rsid w:val="00E95219"/>
    <w:rsid w:val="00E977F2"/>
    <w:rsid w:val="00EA0593"/>
    <w:rsid w:val="00EB5C3D"/>
    <w:rsid w:val="00EB66EE"/>
    <w:rsid w:val="00EB6719"/>
    <w:rsid w:val="00ED1A5C"/>
    <w:rsid w:val="00ED292D"/>
    <w:rsid w:val="00ED44C5"/>
    <w:rsid w:val="00ED5698"/>
    <w:rsid w:val="00ED7F17"/>
    <w:rsid w:val="00EE685D"/>
    <w:rsid w:val="00EE7D3B"/>
    <w:rsid w:val="00F03481"/>
    <w:rsid w:val="00F11FF5"/>
    <w:rsid w:val="00F13CEA"/>
    <w:rsid w:val="00F172B7"/>
    <w:rsid w:val="00F273C6"/>
    <w:rsid w:val="00F323D3"/>
    <w:rsid w:val="00F34920"/>
    <w:rsid w:val="00F65BE9"/>
    <w:rsid w:val="00F67BB7"/>
    <w:rsid w:val="00F73992"/>
    <w:rsid w:val="00F73E0A"/>
    <w:rsid w:val="00F771B1"/>
    <w:rsid w:val="00F80F5A"/>
    <w:rsid w:val="00F845CF"/>
    <w:rsid w:val="00F923D6"/>
    <w:rsid w:val="00F96564"/>
    <w:rsid w:val="00F97FFE"/>
    <w:rsid w:val="00FA43BD"/>
    <w:rsid w:val="00FA4D74"/>
    <w:rsid w:val="00FB1CFB"/>
    <w:rsid w:val="00FB4BB3"/>
    <w:rsid w:val="00FB509C"/>
    <w:rsid w:val="00FB5755"/>
    <w:rsid w:val="00FB6A10"/>
    <w:rsid w:val="00FC0236"/>
    <w:rsid w:val="00FC0411"/>
    <w:rsid w:val="00FE2615"/>
    <w:rsid w:val="00FE464B"/>
    <w:rsid w:val="00FE61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4804F144"/>
  <w15:chartTrackingRefBased/>
  <w15:docId w15:val="{72F53192-1FF5-4FDB-AEA4-1BC11E03F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D3EB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D3EB5"/>
    <w:pPr>
      <w:keepNext/>
      <w:numPr>
        <w:numId w:val="1"/>
      </w:numPr>
      <w:outlineLvl w:val="0"/>
    </w:pPr>
    <w:rPr>
      <w:b/>
      <w:caps/>
      <w:sz w:val="18"/>
    </w:rPr>
  </w:style>
  <w:style w:type="paragraph" w:styleId="Nadpis2">
    <w:name w:val="heading 2"/>
    <w:basedOn w:val="Normlny"/>
    <w:next w:val="Normlny"/>
    <w:link w:val="Nadpis2Char"/>
    <w:uiPriority w:val="9"/>
    <w:qFormat/>
    <w:rsid w:val="003D3EB5"/>
    <w:pPr>
      <w:keepNext/>
      <w:outlineLvl w:val="1"/>
    </w:pPr>
    <w:rPr>
      <w:b/>
      <w:sz w:val="18"/>
    </w:rPr>
  </w:style>
  <w:style w:type="paragraph" w:styleId="Nadpis6">
    <w:name w:val="heading 6"/>
    <w:basedOn w:val="Normlny"/>
    <w:next w:val="Normlny"/>
    <w:link w:val="Nadpis6Char"/>
    <w:qFormat/>
    <w:rsid w:val="003D3EB5"/>
    <w:pPr>
      <w:keepNext/>
      <w:outlineLvl w:val="5"/>
    </w:pPr>
    <w:rPr>
      <w:b/>
      <w:caps/>
      <w:sz w:val="32"/>
    </w:rPr>
  </w:style>
  <w:style w:type="paragraph" w:styleId="Nadpis9">
    <w:name w:val="heading 9"/>
    <w:basedOn w:val="Normlny"/>
    <w:next w:val="Normlny"/>
    <w:link w:val="Nadpis9Char"/>
    <w:uiPriority w:val="9"/>
    <w:semiHidden/>
    <w:unhideWhenUsed/>
    <w:qFormat/>
    <w:rsid w:val="003D3EB5"/>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3D3EB5"/>
    <w:pPr>
      <w:tabs>
        <w:tab w:val="center" w:pos="4513"/>
        <w:tab w:val="right" w:pos="9026"/>
      </w:tabs>
    </w:pPr>
  </w:style>
  <w:style w:type="character" w:customStyle="1" w:styleId="HlavikaChar">
    <w:name w:val="Hlavička Char"/>
    <w:basedOn w:val="Predvolenpsmoodseku"/>
    <w:link w:val="Hlavika"/>
    <w:uiPriority w:val="99"/>
    <w:rsid w:val="003D3EB5"/>
  </w:style>
  <w:style w:type="paragraph" w:styleId="Pta">
    <w:name w:val="footer"/>
    <w:basedOn w:val="Normlny"/>
    <w:link w:val="PtaChar"/>
    <w:uiPriority w:val="99"/>
    <w:unhideWhenUsed/>
    <w:rsid w:val="003D3EB5"/>
    <w:pPr>
      <w:tabs>
        <w:tab w:val="center" w:pos="4513"/>
        <w:tab w:val="right" w:pos="9026"/>
      </w:tabs>
    </w:pPr>
  </w:style>
  <w:style w:type="character" w:customStyle="1" w:styleId="PtaChar">
    <w:name w:val="Päta Char"/>
    <w:basedOn w:val="Predvolenpsmoodseku"/>
    <w:link w:val="Pta"/>
    <w:uiPriority w:val="99"/>
    <w:rsid w:val="003D3EB5"/>
  </w:style>
  <w:style w:type="character" w:customStyle="1" w:styleId="Nadpis1Char">
    <w:name w:val="Nadpis 1 Char"/>
    <w:basedOn w:val="Predvolenpsmoodseku"/>
    <w:link w:val="Nadpis1"/>
    <w:rsid w:val="003D3EB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3D3EB5"/>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3D3EB5"/>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3D3EB5"/>
    <w:rPr>
      <w:rFonts w:asciiTheme="majorHAnsi" w:eastAsiaTheme="majorEastAsia" w:hAnsiTheme="majorHAnsi" w:cstheme="majorBidi"/>
      <w:i/>
      <w:iCs/>
      <w:color w:val="404040" w:themeColor="text1" w:themeTint="BF"/>
      <w:sz w:val="20"/>
      <w:szCs w:val="20"/>
    </w:rPr>
  </w:style>
  <w:style w:type="character" w:styleId="slostrany">
    <w:name w:val="page number"/>
    <w:basedOn w:val="Predvolenpsmoodseku"/>
    <w:rsid w:val="003D3EB5"/>
    <w:rPr>
      <w:rFonts w:cs="Times New Roman"/>
    </w:rPr>
  </w:style>
  <w:style w:type="paragraph" w:styleId="Zkladntext">
    <w:name w:val="Body Text"/>
    <w:basedOn w:val="Normlny"/>
    <w:link w:val="ZkladntextChar"/>
    <w:rsid w:val="003D3EB5"/>
    <w:pPr>
      <w:ind w:left="426"/>
      <w:jc w:val="both"/>
    </w:pPr>
    <w:rPr>
      <w:sz w:val="18"/>
    </w:rPr>
  </w:style>
  <w:style w:type="character" w:customStyle="1" w:styleId="ZkladntextChar">
    <w:name w:val="Základný text Char"/>
    <w:basedOn w:val="Predvolenpsmoodseku"/>
    <w:link w:val="Zkladntext"/>
    <w:rsid w:val="003D3EB5"/>
    <w:rPr>
      <w:rFonts w:ascii="Times New Roman" w:eastAsia="Times New Roman" w:hAnsi="Times New Roman" w:cs="Times New Roman"/>
      <w:sz w:val="18"/>
      <w:szCs w:val="20"/>
    </w:rPr>
  </w:style>
  <w:style w:type="paragraph" w:customStyle="1" w:styleId="Uvod">
    <w:name w:val="Uvod"/>
    <w:basedOn w:val="Normlny"/>
    <w:rsid w:val="003D3EB5"/>
    <w:pPr>
      <w:ind w:left="284" w:hanging="284"/>
      <w:jc w:val="both"/>
    </w:pPr>
    <w:rPr>
      <w:sz w:val="22"/>
    </w:rPr>
  </w:style>
  <w:style w:type="character" w:styleId="Odkaznapoznmkupodiarou">
    <w:name w:val="footnote reference"/>
    <w:basedOn w:val="Predvolenpsmoodseku"/>
    <w:semiHidden/>
    <w:rsid w:val="003D3EB5"/>
    <w:rPr>
      <w:rFonts w:cs="Times New Roman"/>
      <w:position w:val="6"/>
      <w:sz w:val="16"/>
      <w:szCs w:val="16"/>
    </w:rPr>
  </w:style>
  <w:style w:type="paragraph" w:customStyle="1" w:styleId="lita">
    <w:name w:val="lit_a"/>
    <w:basedOn w:val="Normlny"/>
    <w:rsid w:val="003D3EB5"/>
    <w:pPr>
      <w:spacing w:after="20"/>
      <w:ind w:left="624" w:hanging="340"/>
      <w:jc w:val="both"/>
    </w:pPr>
    <w:rPr>
      <w:rFonts w:ascii="Times" w:hAnsi="Times"/>
      <w:lang w:val="en-US"/>
    </w:rPr>
  </w:style>
  <w:style w:type="paragraph" w:customStyle="1" w:styleId="zif">
    <w:name w:val="zif"/>
    <w:basedOn w:val="Normlny"/>
    <w:link w:val="zifChar"/>
    <w:rsid w:val="003D3EB5"/>
    <w:pPr>
      <w:tabs>
        <w:tab w:val="left" w:pos="620"/>
      </w:tabs>
      <w:spacing w:after="80"/>
      <w:jc w:val="both"/>
    </w:pPr>
    <w:rPr>
      <w:rFonts w:ascii="Times" w:hAnsi="Times"/>
      <w:lang w:val="en-US"/>
    </w:rPr>
  </w:style>
  <w:style w:type="character" w:customStyle="1" w:styleId="zifChar">
    <w:name w:val="zif Char"/>
    <w:basedOn w:val="Predvolenpsmoodseku"/>
    <w:link w:val="zif"/>
    <w:locked/>
    <w:rsid w:val="003D3EB5"/>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3D3EB5"/>
    <w:pPr>
      <w:ind w:left="708"/>
    </w:pPr>
  </w:style>
  <w:style w:type="paragraph" w:customStyle="1" w:styleId="Tabulka">
    <w:name w:val="Tabulka"/>
    <w:basedOn w:val="Normlny"/>
    <w:rsid w:val="003D3EB5"/>
    <w:rPr>
      <w:color w:val="000000"/>
      <w:sz w:val="18"/>
    </w:rPr>
  </w:style>
  <w:style w:type="paragraph" w:customStyle="1" w:styleId="Pismenka">
    <w:name w:val="Pismenka"/>
    <w:basedOn w:val="Zkladntext"/>
    <w:rsid w:val="003D3EB5"/>
    <w:pPr>
      <w:numPr>
        <w:numId w:val="4"/>
      </w:numPr>
    </w:pPr>
    <w:rPr>
      <w:b/>
    </w:rPr>
  </w:style>
  <w:style w:type="paragraph" w:styleId="Textbubliny">
    <w:name w:val="Balloon Text"/>
    <w:basedOn w:val="Normlny"/>
    <w:link w:val="TextbublinyChar"/>
    <w:uiPriority w:val="99"/>
    <w:semiHidden/>
    <w:unhideWhenUsed/>
    <w:rsid w:val="003D3EB5"/>
    <w:rPr>
      <w:rFonts w:ascii="Tahoma" w:hAnsi="Tahoma" w:cs="Tahoma"/>
      <w:sz w:val="16"/>
      <w:szCs w:val="16"/>
    </w:rPr>
  </w:style>
  <w:style w:type="character" w:customStyle="1" w:styleId="TextbublinyChar">
    <w:name w:val="Text bubliny Char"/>
    <w:basedOn w:val="Predvolenpsmoodseku"/>
    <w:link w:val="Textbubliny"/>
    <w:uiPriority w:val="99"/>
    <w:semiHidden/>
    <w:rsid w:val="003D3EB5"/>
    <w:rPr>
      <w:rFonts w:ascii="Tahoma" w:eastAsia="Times New Roman" w:hAnsi="Tahoma" w:cs="Tahoma"/>
      <w:sz w:val="16"/>
      <w:szCs w:val="16"/>
    </w:rPr>
  </w:style>
  <w:style w:type="character" w:styleId="Odkaznakomentr">
    <w:name w:val="annotation reference"/>
    <w:basedOn w:val="Predvolenpsmoodseku"/>
    <w:uiPriority w:val="99"/>
    <w:semiHidden/>
    <w:unhideWhenUsed/>
    <w:rsid w:val="003D3EB5"/>
    <w:rPr>
      <w:sz w:val="16"/>
      <w:szCs w:val="16"/>
    </w:rPr>
  </w:style>
  <w:style w:type="paragraph" w:styleId="Textkomentra">
    <w:name w:val="annotation text"/>
    <w:basedOn w:val="Normlny"/>
    <w:link w:val="TextkomentraChar"/>
    <w:uiPriority w:val="99"/>
    <w:semiHidden/>
    <w:unhideWhenUsed/>
    <w:rsid w:val="003D3EB5"/>
  </w:style>
  <w:style w:type="character" w:customStyle="1" w:styleId="TextkomentraChar">
    <w:name w:val="Text komentára Char"/>
    <w:basedOn w:val="Predvolenpsmoodseku"/>
    <w:link w:val="Textkomentra"/>
    <w:uiPriority w:val="99"/>
    <w:semiHidden/>
    <w:rsid w:val="003D3EB5"/>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3D3EB5"/>
    <w:rPr>
      <w:b/>
      <w:bCs/>
    </w:rPr>
  </w:style>
  <w:style w:type="character" w:customStyle="1" w:styleId="PredmetkomentraChar">
    <w:name w:val="Predmet komentára Char"/>
    <w:basedOn w:val="TextkomentraChar"/>
    <w:link w:val="Predmetkomentra"/>
    <w:uiPriority w:val="99"/>
    <w:semiHidden/>
    <w:rsid w:val="003D3EB5"/>
    <w:rPr>
      <w:rFonts w:ascii="Times New Roman" w:eastAsia="Times New Roman" w:hAnsi="Times New Roman" w:cs="Times New Roman"/>
      <w:b/>
      <w:bCs/>
      <w:sz w:val="20"/>
      <w:szCs w:val="20"/>
    </w:rPr>
  </w:style>
  <w:style w:type="paragraph" w:styleId="Revzia">
    <w:name w:val="Revision"/>
    <w:hidden/>
    <w:uiPriority w:val="99"/>
    <w:semiHidden/>
    <w:rsid w:val="003D3EB5"/>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3D3EB5"/>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3D3EB5"/>
    <w:pPr>
      <w:spacing w:line="260" w:lineRule="exact"/>
    </w:pPr>
    <w:rPr>
      <w:rFonts w:ascii="Times" w:hAnsi="Times"/>
      <w:sz w:val="18"/>
      <w:lang w:val="en-GB"/>
    </w:rPr>
  </w:style>
  <w:style w:type="paragraph" w:styleId="Zkladntext3">
    <w:name w:val="Body Text 3"/>
    <w:basedOn w:val="Normlny"/>
    <w:link w:val="Zkladntext3Char"/>
    <w:uiPriority w:val="99"/>
    <w:unhideWhenUsed/>
    <w:rsid w:val="003D3EB5"/>
    <w:pPr>
      <w:spacing w:after="120"/>
    </w:pPr>
    <w:rPr>
      <w:sz w:val="16"/>
      <w:szCs w:val="16"/>
    </w:rPr>
  </w:style>
  <w:style w:type="character" w:customStyle="1" w:styleId="Zkladntext3Char">
    <w:name w:val="Základný text 3 Char"/>
    <w:basedOn w:val="Predvolenpsmoodseku"/>
    <w:link w:val="Zkladntext3"/>
    <w:uiPriority w:val="99"/>
    <w:rsid w:val="003D3EB5"/>
    <w:rPr>
      <w:rFonts w:ascii="Times New Roman" w:eastAsia="Times New Roman" w:hAnsi="Times New Roman" w:cs="Times New Roman"/>
      <w:sz w:val="16"/>
      <w:szCs w:val="16"/>
    </w:rPr>
  </w:style>
  <w:style w:type="table" w:styleId="Mriekatabuky">
    <w:name w:val="Table Grid"/>
    <w:basedOn w:val="Normlnatabuka"/>
    <w:uiPriority w:val="59"/>
    <w:rsid w:val="003D3E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3D3EB5"/>
    <w:rPr>
      <w:color w:val="0563C1" w:themeColor="hyperlink"/>
      <w:u w:val="single"/>
    </w:rPr>
  </w:style>
  <w:style w:type="paragraph" w:customStyle="1" w:styleId="AccountingPolicy">
    <w:name w:val="Accounting Policy"/>
    <w:basedOn w:val="Normlny"/>
    <w:link w:val="AccountingPolicyChar"/>
    <w:uiPriority w:val="99"/>
    <w:rsid w:val="003D3EB5"/>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3D3EB5"/>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D3EB5"/>
    <w:rPr>
      <w:rFonts w:ascii="Times New Roman" w:hAnsi="Times New Roman" w:cs="Times New Roman"/>
      <w:bCs/>
      <w:iCs/>
      <w:sz w:val="18"/>
      <w:szCs w:val="18"/>
    </w:rPr>
  </w:style>
  <w:style w:type="paragraph" w:customStyle="1" w:styleId="odstavec">
    <w:name w:val="odstavec"/>
    <w:basedOn w:val="Normlny"/>
    <w:link w:val="odstavecChar"/>
    <w:autoRedefine/>
    <w:rsid w:val="003D3EB5"/>
    <w:pPr>
      <w:suppressAutoHyphens/>
      <w:ind w:left="426"/>
      <w:jc w:val="both"/>
    </w:pPr>
    <w:rPr>
      <w:rFonts w:eastAsiaTheme="minorHAnsi"/>
      <w:bCs/>
      <w:iCs/>
      <w:sz w:val="18"/>
      <w:szCs w:val="18"/>
    </w:rPr>
  </w:style>
  <w:style w:type="paragraph" w:customStyle="1" w:styleId="abc">
    <w:name w:val="abc"/>
    <w:basedOn w:val="Normlny"/>
    <w:autoRedefine/>
    <w:rsid w:val="003D3EB5"/>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3D3EB5"/>
    <w:rPr>
      <w:rFonts w:eastAsia="Times New Roman"/>
      <w:lang w:eastAsia="sk-SK"/>
    </w:rPr>
  </w:style>
  <w:style w:type="character" w:customStyle="1" w:styleId="bodyChar">
    <w:name w:val="body Char"/>
    <w:aliases w:val="List Paragraph Char,Odsek zoznamu2 Char,Odsek Char"/>
    <w:basedOn w:val="odstavecChar"/>
    <w:link w:val="body"/>
    <w:rsid w:val="003D3EB5"/>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3D3EB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3D3EB5"/>
    <w:rPr>
      <w:rFonts w:ascii="Arial" w:eastAsia="Times New Roman" w:hAnsi="Arial" w:cs="Times New Roman"/>
      <w:sz w:val="18"/>
      <w:szCs w:val="20"/>
      <w:lang w:val="en-GB"/>
    </w:rPr>
  </w:style>
  <w:style w:type="paragraph" w:customStyle="1" w:styleId="Subhead3Char">
    <w:name w:val="Subhead 3 Char"/>
    <w:basedOn w:val="Normlny"/>
    <w:link w:val="Subhead3CharChar"/>
    <w:rsid w:val="003D3EB5"/>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3D3EB5"/>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3D3EB5"/>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3D3EB5"/>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3D3EB5"/>
    <w:pPr>
      <w:numPr>
        <w:numId w:val="15"/>
      </w:numPr>
      <w:spacing w:after="60"/>
      <w:ind w:left="340"/>
      <w:jc w:val="both"/>
    </w:pPr>
    <w:rPr>
      <w:sz w:val="22"/>
      <w:lang w:val="cs-CZ" w:eastAsia="cs-CZ"/>
    </w:rPr>
  </w:style>
  <w:style w:type="character" w:customStyle="1" w:styleId="ZoznamsodrkamiChar">
    <w:name w:val="Zoznam s odrážkami Char"/>
    <w:link w:val="Zoznamsodrkami"/>
    <w:uiPriority w:val="99"/>
    <w:locked/>
    <w:rsid w:val="003D3E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3D3EB5"/>
    <w:pPr>
      <w:spacing w:after="120"/>
      <w:ind w:left="624"/>
      <w:jc w:val="both"/>
    </w:pPr>
    <w:rPr>
      <w:sz w:val="22"/>
    </w:rPr>
  </w:style>
  <w:style w:type="character" w:customStyle="1" w:styleId="NormalLeftChar">
    <w:name w:val="Normal Left Char"/>
    <w:link w:val="NormalLeft"/>
    <w:uiPriority w:val="99"/>
    <w:locked/>
    <w:rsid w:val="003D3EB5"/>
    <w:rPr>
      <w:rFonts w:ascii="Times New Roman" w:eastAsia="Times New Roman" w:hAnsi="Times New Roman" w:cs="Times New Roman"/>
      <w:szCs w:val="20"/>
    </w:rPr>
  </w:style>
  <w:style w:type="paragraph" w:customStyle="1" w:styleId="HeadingLetter2">
    <w:name w:val="Heading Letter 2"/>
    <w:basedOn w:val="Normlny"/>
    <w:rsid w:val="003D3E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3D3EB5"/>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3D3EB5"/>
    <w:rPr>
      <w:rFonts w:ascii="Times New Roman" w:eastAsia="Times New Roman" w:hAnsi="Times New Roman" w:cs="Times New Roman"/>
      <w:b/>
      <w:sz w:val="19"/>
      <w:szCs w:val="19"/>
    </w:rPr>
  </w:style>
  <w:style w:type="paragraph" w:customStyle="1" w:styleId="BodyText1">
    <w:name w:val="Body Text1"/>
    <w:link w:val="BodytextChar3"/>
    <w:rsid w:val="003D3EB5"/>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3D3EB5"/>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D3EB5"/>
    <w:pPr>
      <w:spacing w:after="0" w:line="240" w:lineRule="auto"/>
    </w:pPr>
  </w:style>
  <w:style w:type="paragraph" w:styleId="Obyajntext">
    <w:name w:val="Plain Text"/>
    <w:basedOn w:val="Normlny"/>
    <w:link w:val="ObyajntextChar"/>
    <w:uiPriority w:val="99"/>
    <w:semiHidden/>
    <w:unhideWhenUsed/>
    <w:rsid w:val="003D3EB5"/>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3D3EB5"/>
    <w:rPr>
      <w:rFonts w:ascii="Calibri" w:hAnsi="Calibri" w:cs="Consolas"/>
      <w:szCs w:val="21"/>
    </w:rPr>
  </w:style>
  <w:style w:type="paragraph" w:customStyle="1" w:styleId="Default">
    <w:name w:val="Default"/>
    <w:rsid w:val="003D3EB5"/>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Predvolenpsmoodseku"/>
    <w:rsid w:val="00D17AC4"/>
  </w:style>
  <w:style w:type="paragraph" w:customStyle="1" w:styleId="BodyText21">
    <w:name w:val="Body Text 21"/>
    <w:basedOn w:val="Normlny"/>
    <w:rsid w:val="001F37B5"/>
    <w:rPr>
      <w:sz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71302890">
      <w:bodyDiv w:val="1"/>
      <w:marLeft w:val="0"/>
      <w:marRight w:val="0"/>
      <w:marTop w:val="0"/>
      <w:marBottom w:val="0"/>
      <w:divBdr>
        <w:top w:val="none" w:sz="0" w:space="0" w:color="auto"/>
        <w:left w:val="none" w:sz="0" w:space="0" w:color="auto"/>
        <w:bottom w:val="none" w:sz="0" w:space="0" w:color="auto"/>
        <w:right w:val="none" w:sz="0" w:space="0" w:color="auto"/>
      </w:divBdr>
    </w:div>
    <w:div w:id="1171868171">
      <w:bodyDiv w:val="1"/>
      <w:marLeft w:val="0"/>
      <w:marRight w:val="0"/>
      <w:marTop w:val="0"/>
      <w:marBottom w:val="0"/>
      <w:divBdr>
        <w:top w:val="none" w:sz="0" w:space="0" w:color="auto"/>
        <w:left w:val="none" w:sz="0" w:space="0" w:color="auto"/>
        <w:bottom w:val="none" w:sz="0" w:space="0" w:color="auto"/>
        <w:right w:val="none" w:sz="0" w:space="0" w:color="auto"/>
      </w:divBdr>
    </w:div>
    <w:div w:id="1326782151">
      <w:bodyDiv w:val="1"/>
      <w:marLeft w:val="0"/>
      <w:marRight w:val="0"/>
      <w:marTop w:val="0"/>
      <w:marBottom w:val="0"/>
      <w:divBdr>
        <w:top w:val="none" w:sz="0" w:space="0" w:color="auto"/>
        <w:left w:val="none" w:sz="0" w:space="0" w:color="auto"/>
        <w:bottom w:val="none" w:sz="0" w:space="0" w:color="auto"/>
        <w:right w:val="none" w:sz="0" w:space="0" w:color="auto"/>
      </w:divBdr>
    </w:div>
    <w:div w:id="1485047975">
      <w:bodyDiv w:val="1"/>
      <w:marLeft w:val="0"/>
      <w:marRight w:val="0"/>
      <w:marTop w:val="0"/>
      <w:marBottom w:val="0"/>
      <w:divBdr>
        <w:top w:val="none" w:sz="0" w:space="0" w:color="auto"/>
        <w:left w:val="none" w:sz="0" w:space="0" w:color="auto"/>
        <w:bottom w:val="none" w:sz="0" w:space="0" w:color="auto"/>
        <w:right w:val="none" w:sz="0" w:space="0" w:color="auto"/>
      </w:divBdr>
    </w:div>
    <w:div w:id="1892425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21" Type="http://schemas.openxmlformats.org/officeDocument/2006/relationships/image" Target="media/image8.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1.emf"/><Relationship Id="rId50" Type="http://schemas.openxmlformats.org/officeDocument/2006/relationships/package" Target="embeddings/Microsoft_Excel_Worksheet21.xlsx"/><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package" Target="embeddings/Microsoft_Excel_Worksheet30.xlsx"/><Relationship Id="rId76" Type="http://schemas.openxmlformats.org/officeDocument/2006/relationships/package" Target="embeddings/Microsoft_Excel_Worksheet34.xlsx"/><Relationship Id="rId84" Type="http://schemas.openxmlformats.org/officeDocument/2006/relationships/package" Target="embeddings/Microsoft_Excel_Worksheet38.xlsx"/><Relationship Id="rId89" Type="http://schemas.openxmlformats.org/officeDocument/2006/relationships/image" Target="media/image42.emf"/><Relationship Id="rId97" Type="http://schemas.openxmlformats.org/officeDocument/2006/relationships/image" Target="media/image45.emf"/><Relationship Id="rId7" Type="http://schemas.openxmlformats.org/officeDocument/2006/relationships/image" Target="media/image1.emf"/><Relationship Id="rId71" Type="http://schemas.openxmlformats.org/officeDocument/2006/relationships/image" Target="media/image33.emf"/><Relationship Id="rId92" Type="http://schemas.openxmlformats.org/officeDocument/2006/relationships/package" Target="embeddings/Microsoft_Excel_Worksheet42.xlsx"/><Relationship Id="rId2" Type="http://schemas.openxmlformats.org/officeDocument/2006/relationships/styles" Target="styles.xml"/><Relationship Id="rId16" Type="http://schemas.openxmlformats.org/officeDocument/2006/relationships/package" Target="embeddings/Microsoft_Excel_Worksheet4.xlsx"/><Relationship Id="rId29" Type="http://schemas.openxmlformats.org/officeDocument/2006/relationships/image" Target="media/image12.emf"/><Relationship Id="rId11" Type="http://schemas.openxmlformats.org/officeDocument/2006/relationships/image" Target="media/image3.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6.emf"/><Relationship Id="rId40" Type="http://schemas.openxmlformats.org/officeDocument/2006/relationships/package" Target="embeddings/Microsoft_Excel_Worksheet16.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7.emf"/><Relationship Id="rId87" Type="http://schemas.openxmlformats.org/officeDocument/2006/relationships/image" Target="media/image41.emf"/><Relationship Id="rId5" Type="http://schemas.openxmlformats.org/officeDocument/2006/relationships/footnotes" Target="footnotes.xml"/><Relationship Id="rId61" Type="http://schemas.openxmlformats.org/officeDocument/2006/relationships/image" Target="media/image28.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7.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package" Target="embeddings/Microsoft_Excel_Worksheet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2.emf"/><Relationship Id="rId77" Type="http://schemas.openxmlformats.org/officeDocument/2006/relationships/image" Target="media/image36.emf"/><Relationship Id="rId100" Type="http://schemas.openxmlformats.org/officeDocument/2006/relationships/theme" Target="theme/theme1.xml"/><Relationship Id="rId8" Type="http://schemas.openxmlformats.org/officeDocument/2006/relationships/package" Target="embeddings/Microsoft_Excel_Worksheet.xlsx"/><Relationship Id="rId51" Type="http://schemas.openxmlformats.org/officeDocument/2006/relationships/image" Target="media/image23.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40.emf"/><Relationship Id="rId93" Type="http://schemas.openxmlformats.org/officeDocument/2006/relationships/header" Target="header1.xml"/><Relationship Id="rId98" Type="http://schemas.openxmlformats.org/officeDocument/2006/relationships/package" Target="embeddings/Microsoft_Excel_Worksheet44.xlsx"/><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package" Target="embeddings/Microsoft_Excel_Worksheet6.xlsx"/><Relationship Id="rId41" Type="http://schemas.openxmlformats.org/officeDocument/2006/relationships/image" Target="media/image18.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5.emf"/><Relationship Id="rId83" Type="http://schemas.openxmlformats.org/officeDocument/2006/relationships/image" Target="media/image39.emf"/><Relationship Id="rId88" Type="http://schemas.openxmlformats.org/officeDocument/2006/relationships/package" Target="embeddings/Microsoft_Excel_Worksheet40.xlsx"/><Relationship Id="rId91" Type="http://schemas.openxmlformats.org/officeDocument/2006/relationships/image" Target="media/image43.emf"/><Relationship Id="rId96" Type="http://schemas.openxmlformats.org/officeDocument/2006/relationships/package" Target="embeddings/Microsoft_Excel_Worksheet43.xlsx"/><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package" Target="embeddings/Microsoft_Excel_Worksheet1.xlsx"/><Relationship Id="rId31" Type="http://schemas.openxmlformats.org/officeDocument/2006/relationships/image" Target="media/image13.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30.emf"/><Relationship Id="rId73" Type="http://schemas.openxmlformats.org/officeDocument/2006/relationships/image" Target="media/image34.emf"/><Relationship Id="rId78" Type="http://schemas.openxmlformats.org/officeDocument/2006/relationships/package" Target="embeddings/Microsoft_Excel_Worksheet35.xlsx"/><Relationship Id="rId81" Type="http://schemas.openxmlformats.org/officeDocument/2006/relationships/image" Target="media/image38.emf"/><Relationship Id="rId86" Type="http://schemas.openxmlformats.org/officeDocument/2006/relationships/package" Target="embeddings/Microsoft_Excel_Worksheet39.xlsx"/><Relationship Id="rId94" Type="http://schemas.openxmlformats.org/officeDocument/2006/relationships/footer" Target="footer1.xml"/><Relationship Id="rId9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4.emf"/><Relationship Id="rId18" Type="http://schemas.openxmlformats.org/officeDocument/2006/relationships/package" Target="embeddings/Microsoft_Excel_Worksheet5.xlsx"/><Relationship Id="rId39" Type="http://schemas.openxmlformats.org/officeDocument/2006/relationships/image" Target="media/image17.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1061</TotalTime>
  <Pages>30</Pages>
  <Words>6194</Words>
  <Characters>35306</Characters>
  <Application>Microsoft Office Word</Application>
  <DocSecurity>0</DocSecurity>
  <Lines>294</Lines>
  <Paragraphs>82</Paragraphs>
  <ScaleCrop>false</ScaleCrop>
  <HeadingPairs>
    <vt:vector size="4" baseType="variant">
      <vt:variant>
        <vt:lpstr>Názov</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41418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Marekovičová | MANDAT</dc:creator>
  <cp:keywords/>
  <dc:description/>
  <cp:lastModifiedBy>Dušana Binderová | MANDAT</cp:lastModifiedBy>
  <cp:revision>57</cp:revision>
  <cp:lastPrinted>2024-06-25T07:39:00Z</cp:lastPrinted>
  <dcterms:created xsi:type="dcterms:W3CDTF">2024-06-24T13:08:00Z</dcterms:created>
  <dcterms:modified xsi:type="dcterms:W3CDTF">2024-07-01T09:40:00Z</dcterms:modified>
</cp:coreProperties>
</file>