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072"/>
      </w:tblGrid>
      <w:tr w:rsidR="009D5242" w:rsidRPr="00CA036C" w14:paraId="6724DC36" w14:textId="77777777" w:rsidTr="00825FA4">
        <w:trPr>
          <w:trHeight w:val="988"/>
          <w:jc w:val="center"/>
        </w:trPr>
        <w:tc>
          <w:tcPr>
            <w:tcW w:w="5000" w:type="pct"/>
            <w:vAlign w:val="center"/>
          </w:tcPr>
          <w:p w14:paraId="779B59B4" w14:textId="77777777" w:rsidR="00BC04F5" w:rsidRPr="00CA036C" w:rsidRDefault="00365CA5" w:rsidP="00825FA4">
            <w:pPr>
              <w:ind w:left="0" w:firstLine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CA036C">
              <w:rPr>
                <w:rFonts w:ascii="Times New Roman" w:hAnsi="Times New Roman"/>
                <w:sz w:val="28"/>
                <w:szCs w:val="28"/>
              </w:rPr>
              <w:t>O</w:t>
            </w:r>
            <w:r w:rsidR="00CA036C" w:rsidRPr="00CA036C">
              <w:rPr>
                <w:rFonts w:ascii="Times New Roman" w:hAnsi="Times New Roman"/>
                <w:sz w:val="28"/>
                <w:szCs w:val="28"/>
              </w:rPr>
              <w:t>becné služby Spišská Teplica s.r.o., registrovaný sociálny podnik</w:t>
            </w:r>
          </w:p>
          <w:p w14:paraId="1DCD46E1" w14:textId="77777777" w:rsidR="00365CA5" w:rsidRPr="00CA036C" w:rsidRDefault="00CA036C" w:rsidP="00825FA4">
            <w:pPr>
              <w:ind w:left="0" w:firstLine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CA036C">
              <w:rPr>
                <w:rFonts w:ascii="Times New Roman" w:hAnsi="Times New Roman"/>
                <w:sz w:val="28"/>
                <w:szCs w:val="28"/>
              </w:rPr>
              <w:t>Obrancov</w:t>
            </w:r>
            <w:r w:rsidR="00365CA5" w:rsidRPr="00CA036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CA036C">
              <w:rPr>
                <w:rFonts w:ascii="Times New Roman" w:hAnsi="Times New Roman"/>
                <w:sz w:val="28"/>
                <w:szCs w:val="28"/>
              </w:rPr>
              <w:t>mieru</w:t>
            </w:r>
            <w:r w:rsidR="00365CA5" w:rsidRPr="00CA036C">
              <w:rPr>
                <w:rFonts w:ascii="Times New Roman" w:hAnsi="Times New Roman"/>
                <w:sz w:val="28"/>
                <w:szCs w:val="28"/>
              </w:rPr>
              <w:t xml:space="preserve"> 454/3, 059 34  </w:t>
            </w:r>
            <w:r w:rsidRPr="00CA036C">
              <w:rPr>
                <w:rFonts w:ascii="Times New Roman" w:hAnsi="Times New Roman"/>
                <w:sz w:val="28"/>
                <w:szCs w:val="28"/>
              </w:rPr>
              <w:t>Spišská Teplica</w:t>
            </w:r>
          </w:p>
        </w:tc>
      </w:tr>
      <w:tr w:rsidR="009D5242" w:rsidRPr="00CA036C" w14:paraId="1C506C5D" w14:textId="77777777" w:rsidTr="00825FA4">
        <w:trPr>
          <w:trHeight w:val="12895"/>
          <w:jc w:val="center"/>
        </w:trPr>
        <w:tc>
          <w:tcPr>
            <w:tcW w:w="5000" w:type="pct"/>
            <w:vAlign w:val="center"/>
          </w:tcPr>
          <w:p w14:paraId="0C20DF7C" w14:textId="77777777" w:rsidR="00825FA4" w:rsidRDefault="00825FA4" w:rsidP="003D1AB3">
            <w:pPr>
              <w:pStyle w:val="NoSpacing"/>
              <w:jc w:val="center"/>
              <w:rPr>
                <w:rFonts w:ascii="Times New Roman" w:hAnsi="Times New Roman"/>
                <w:sz w:val="32"/>
                <w:szCs w:val="32"/>
              </w:rPr>
            </w:pPr>
          </w:p>
          <w:p w14:paraId="642A3FAF" w14:textId="77777777" w:rsidR="00825FA4" w:rsidRDefault="00825FA4" w:rsidP="003D1AB3">
            <w:pPr>
              <w:pStyle w:val="NoSpacing"/>
              <w:jc w:val="center"/>
              <w:rPr>
                <w:rFonts w:ascii="Times New Roman" w:hAnsi="Times New Roman"/>
                <w:sz w:val="32"/>
                <w:szCs w:val="32"/>
              </w:rPr>
            </w:pPr>
          </w:p>
          <w:p w14:paraId="43D9F9C9" w14:textId="77777777" w:rsidR="00BC04F5" w:rsidRPr="00CA036C" w:rsidRDefault="006940A3" w:rsidP="003D1AB3">
            <w:pPr>
              <w:pStyle w:val="NoSpacing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ascii="Times New Roman" w:hAnsi="Times New Roman"/>
                <w:sz w:val="32"/>
                <w:szCs w:val="32"/>
              </w:rPr>
              <w:t>V</w:t>
            </w:r>
            <w:r w:rsidR="00BC04F5" w:rsidRPr="00CA036C">
              <w:rPr>
                <w:rFonts w:ascii="Times New Roman" w:hAnsi="Times New Roman"/>
                <w:sz w:val="32"/>
                <w:szCs w:val="32"/>
              </w:rPr>
              <w:t>ýročná správa 20</w:t>
            </w:r>
            <w:r w:rsidR="006A5259">
              <w:rPr>
                <w:rFonts w:ascii="Times New Roman" w:hAnsi="Times New Roman"/>
                <w:sz w:val="32"/>
                <w:szCs w:val="32"/>
              </w:rPr>
              <w:t>2</w:t>
            </w:r>
            <w:r w:rsidR="00516BE6">
              <w:rPr>
                <w:rFonts w:ascii="Times New Roman" w:hAnsi="Times New Roman"/>
                <w:sz w:val="32"/>
                <w:szCs w:val="32"/>
              </w:rPr>
              <w:t>3</w:t>
            </w:r>
          </w:p>
        </w:tc>
      </w:tr>
    </w:tbl>
    <w:p w14:paraId="5459E52E" w14:textId="77777777" w:rsidR="00CD6F01" w:rsidRPr="00CA036C" w:rsidRDefault="0093467A" w:rsidP="00D61BAC">
      <w:pPr>
        <w:spacing w:after="120"/>
        <w:ind w:left="0" w:firstLine="0"/>
        <w:jc w:val="both"/>
        <w:rPr>
          <w:rFonts w:ascii="Times New Roman" w:hAnsi="Times New Roman"/>
          <w:b/>
          <w:sz w:val="24"/>
          <w:szCs w:val="24"/>
        </w:rPr>
      </w:pPr>
      <w:r w:rsidRPr="00CA036C">
        <w:rPr>
          <w:rFonts w:ascii="Times New Roman" w:hAnsi="Times New Roman"/>
          <w:b/>
          <w:sz w:val="24"/>
          <w:szCs w:val="24"/>
        </w:rPr>
        <w:lastRenderedPageBreak/>
        <w:t>Obsah</w:t>
      </w:r>
      <w:r w:rsidR="00096BC7" w:rsidRPr="00CA036C">
        <w:rPr>
          <w:rFonts w:ascii="Times New Roman" w:hAnsi="Times New Roman"/>
          <w:b/>
          <w:sz w:val="24"/>
          <w:szCs w:val="24"/>
        </w:rPr>
        <w:t xml:space="preserve"> výročnej správy</w:t>
      </w:r>
    </w:p>
    <w:p w14:paraId="17B9F4CC" w14:textId="77777777" w:rsidR="000F3E13" w:rsidRDefault="000F3E13" w:rsidP="00F61923">
      <w:pPr>
        <w:pStyle w:val="ListParagraph"/>
        <w:numPr>
          <w:ilvl w:val="0"/>
          <w:numId w:val="34"/>
        </w:numPr>
        <w:spacing w:before="100" w:beforeAutospacing="1" w:after="100" w:afterAutospacing="1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Identifikačné údaje spoločnosti</w:t>
      </w:r>
    </w:p>
    <w:p w14:paraId="53F0FCD7" w14:textId="77777777" w:rsidR="00365CA5" w:rsidRPr="00CA036C" w:rsidRDefault="000F3E13" w:rsidP="00F61923">
      <w:pPr>
        <w:pStyle w:val="ListParagraph"/>
        <w:numPr>
          <w:ilvl w:val="0"/>
          <w:numId w:val="34"/>
        </w:numPr>
        <w:spacing w:before="100" w:beforeAutospacing="1" w:after="100" w:afterAutospacing="1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Z</w:t>
      </w:r>
      <w:r w:rsidR="00365CA5" w:rsidRPr="00CA036C">
        <w:rPr>
          <w:rFonts w:ascii="Times New Roman" w:eastAsia="Times New Roman" w:hAnsi="Times New Roman"/>
          <w:sz w:val="24"/>
          <w:szCs w:val="24"/>
          <w:lang w:eastAsia="sk-SK"/>
        </w:rPr>
        <w:t xml:space="preserve">hodnotenie dosahovania pozitívneho sociálneho vplyvu, ktorý má registrovaný sociálny podnik uvedený vo svojom základnom dokumente, a prehľad činností </w:t>
      </w:r>
      <w:r w:rsidR="00305716">
        <w:rPr>
          <w:rFonts w:ascii="Times New Roman" w:eastAsia="Times New Roman" w:hAnsi="Times New Roman"/>
          <w:sz w:val="24"/>
          <w:szCs w:val="24"/>
          <w:lang w:eastAsia="sk-SK"/>
        </w:rPr>
        <w:t>vykonávaných v kalendárnom roku</w:t>
      </w:r>
    </w:p>
    <w:p w14:paraId="5F20AFED" w14:textId="77777777" w:rsidR="000F3E13" w:rsidRDefault="006940A3" w:rsidP="00F61923">
      <w:pPr>
        <w:pStyle w:val="ListParagraph"/>
        <w:numPr>
          <w:ilvl w:val="0"/>
          <w:numId w:val="34"/>
        </w:numPr>
        <w:spacing w:before="100" w:beforeAutospacing="1" w:after="100" w:afterAutospacing="1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Ú</w:t>
      </w:r>
      <w:r w:rsidR="00365CA5" w:rsidRPr="000F3E13">
        <w:rPr>
          <w:rFonts w:ascii="Times New Roman" w:eastAsia="Times New Roman" w:hAnsi="Times New Roman"/>
          <w:sz w:val="24"/>
          <w:szCs w:val="24"/>
          <w:lang w:eastAsia="sk-SK"/>
        </w:rPr>
        <w:t xml:space="preserve">čtovná závierka </w:t>
      </w:r>
    </w:p>
    <w:p w14:paraId="0409FF8D" w14:textId="77777777" w:rsidR="00365CA5" w:rsidRPr="000F3E13" w:rsidRDefault="006940A3" w:rsidP="00F61923">
      <w:pPr>
        <w:pStyle w:val="ListParagraph"/>
        <w:numPr>
          <w:ilvl w:val="0"/>
          <w:numId w:val="34"/>
        </w:numPr>
        <w:spacing w:before="100" w:beforeAutospacing="1" w:after="100" w:afterAutospacing="1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Z</w:t>
      </w:r>
      <w:r w:rsidR="00365CA5" w:rsidRPr="000F3E13">
        <w:rPr>
          <w:rFonts w:ascii="Times New Roman" w:eastAsia="Times New Roman" w:hAnsi="Times New Roman"/>
          <w:sz w:val="24"/>
          <w:szCs w:val="24"/>
          <w:lang w:eastAsia="sk-SK"/>
        </w:rPr>
        <w:t>loženie orgánov registrovaného sociálneho podniku a ich zmeny, ku ktorým doš</w:t>
      </w:r>
      <w:r w:rsidR="00305716">
        <w:rPr>
          <w:rFonts w:ascii="Times New Roman" w:eastAsia="Times New Roman" w:hAnsi="Times New Roman"/>
          <w:sz w:val="24"/>
          <w:szCs w:val="24"/>
          <w:lang w:eastAsia="sk-SK"/>
        </w:rPr>
        <w:t>lo v priebehu kalendárneho roka</w:t>
      </w:r>
    </w:p>
    <w:p w14:paraId="0E9D7FA5" w14:textId="77777777" w:rsidR="006940A3" w:rsidRDefault="000F3E13" w:rsidP="0093467A">
      <w:pPr>
        <w:ind w:left="0" w:firstLine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1. </w:t>
      </w:r>
      <w:r w:rsidR="00D61BAC" w:rsidRPr="00CA036C">
        <w:rPr>
          <w:rFonts w:ascii="Times New Roman" w:hAnsi="Times New Roman"/>
          <w:b/>
          <w:sz w:val="24"/>
          <w:szCs w:val="24"/>
        </w:rPr>
        <w:t>Identifikačné údaje</w:t>
      </w:r>
      <w:r w:rsidR="006940A3">
        <w:rPr>
          <w:rFonts w:ascii="Times New Roman" w:hAnsi="Times New Roman"/>
          <w:b/>
          <w:sz w:val="24"/>
          <w:szCs w:val="24"/>
        </w:rPr>
        <w:t xml:space="preserve"> </w:t>
      </w:r>
      <w:r w:rsidR="00305716">
        <w:rPr>
          <w:rFonts w:ascii="Times New Roman" w:hAnsi="Times New Roman"/>
          <w:b/>
          <w:sz w:val="24"/>
          <w:szCs w:val="24"/>
        </w:rPr>
        <w:t>spoločnosti</w:t>
      </w:r>
    </w:p>
    <w:p w14:paraId="4B3691FE" w14:textId="77777777" w:rsidR="006940A3" w:rsidRDefault="006940A3" w:rsidP="0093467A">
      <w:pPr>
        <w:ind w:left="0" w:firstLine="0"/>
        <w:jc w:val="both"/>
        <w:rPr>
          <w:rFonts w:ascii="Times New Roman" w:hAnsi="Times New Roman"/>
          <w:b/>
          <w:sz w:val="24"/>
          <w:szCs w:val="24"/>
        </w:rPr>
      </w:pPr>
    </w:p>
    <w:p w14:paraId="078B87D5" w14:textId="77777777" w:rsidR="00D61BAC" w:rsidRPr="006940A3" w:rsidRDefault="006940A3" w:rsidP="0093467A">
      <w:pPr>
        <w:ind w:left="0" w:firstLine="0"/>
        <w:jc w:val="both"/>
        <w:rPr>
          <w:rFonts w:ascii="Times New Roman" w:hAnsi="Times New Roman"/>
          <w:sz w:val="24"/>
          <w:szCs w:val="24"/>
          <w:u w:val="single"/>
        </w:rPr>
      </w:pPr>
      <w:r w:rsidRPr="006940A3">
        <w:rPr>
          <w:rFonts w:ascii="Times New Roman" w:hAnsi="Times New Roman"/>
          <w:sz w:val="24"/>
          <w:szCs w:val="24"/>
          <w:u w:val="single"/>
        </w:rPr>
        <w:t xml:space="preserve">a) </w:t>
      </w:r>
      <w:r>
        <w:rPr>
          <w:rFonts w:ascii="Times New Roman" w:hAnsi="Times New Roman"/>
          <w:sz w:val="24"/>
          <w:szCs w:val="24"/>
          <w:u w:val="single"/>
        </w:rPr>
        <w:t>Z</w:t>
      </w:r>
      <w:r w:rsidR="00601822" w:rsidRPr="006940A3">
        <w:rPr>
          <w:rFonts w:ascii="Times New Roman" w:hAnsi="Times New Roman"/>
          <w:sz w:val="24"/>
          <w:szCs w:val="24"/>
          <w:u w:val="single"/>
        </w:rPr>
        <w:t>ákladné</w:t>
      </w:r>
      <w:r w:rsidR="003F3425" w:rsidRPr="006940A3">
        <w:rPr>
          <w:rFonts w:ascii="Times New Roman" w:hAnsi="Times New Roman"/>
          <w:sz w:val="24"/>
          <w:szCs w:val="24"/>
          <w:u w:val="single"/>
        </w:rPr>
        <w:t xml:space="preserve"> informácie</w:t>
      </w:r>
    </w:p>
    <w:p w14:paraId="0EE69F98" w14:textId="77777777" w:rsidR="00C06586" w:rsidRPr="00CA036C" w:rsidRDefault="00C06586" w:rsidP="0093467A">
      <w:pPr>
        <w:ind w:left="0" w:firstLine="0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2"/>
        <w:gridCol w:w="5340"/>
      </w:tblGrid>
      <w:tr w:rsidR="009D5242" w:rsidRPr="00CA036C" w14:paraId="550BB919" w14:textId="77777777" w:rsidTr="00601822">
        <w:tc>
          <w:tcPr>
            <w:tcW w:w="3794" w:type="dxa"/>
            <w:shd w:val="clear" w:color="auto" w:fill="auto"/>
          </w:tcPr>
          <w:p w14:paraId="408539F3" w14:textId="77777777" w:rsidR="00D61BAC" w:rsidRPr="00CA036C" w:rsidRDefault="00D61BAC" w:rsidP="003A1860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>Obchodné meno</w:t>
            </w:r>
            <w:r w:rsidR="004E53F9" w:rsidRPr="00CA036C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520CEDCD" w14:textId="77777777" w:rsidR="00D61BAC" w:rsidRPr="00CA036C" w:rsidRDefault="00365CA5" w:rsidP="003A1860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>Obecné služby Spišská Teplica s.r.o. r.s.p.</w:t>
            </w:r>
          </w:p>
        </w:tc>
      </w:tr>
      <w:tr w:rsidR="009D5242" w:rsidRPr="00CA036C" w14:paraId="6F07B978" w14:textId="77777777" w:rsidTr="00601822">
        <w:tc>
          <w:tcPr>
            <w:tcW w:w="3794" w:type="dxa"/>
            <w:shd w:val="clear" w:color="auto" w:fill="auto"/>
          </w:tcPr>
          <w:p w14:paraId="3DC8D5F0" w14:textId="77777777" w:rsidR="00D61BAC" w:rsidRPr="00CA036C" w:rsidRDefault="00D61BAC" w:rsidP="003A1860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>IČO</w:t>
            </w:r>
            <w:r w:rsidR="004E53F9" w:rsidRPr="00CA036C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5CC43A91" w14:textId="77777777" w:rsidR="00D61BAC" w:rsidRPr="00CA036C" w:rsidRDefault="00365CA5" w:rsidP="003A1860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>50552597</w:t>
            </w:r>
          </w:p>
        </w:tc>
      </w:tr>
      <w:tr w:rsidR="009D5242" w:rsidRPr="00CA036C" w14:paraId="2CA4BF5A" w14:textId="77777777" w:rsidTr="00601822">
        <w:tc>
          <w:tcPr>
            <w:tcW w:w="3794" w:type="dxa"/>
            <w:shd w:val="clear" w:color="auto" w:fill="auto"/>
          </w:tcPr>
          <w:p w14:paraId="166326E9" w14:textId="77777777" w:rsidR="009B1113" w:rsidRPr="00CA036C" w:rsidRDefault="009B1113" w:rsidP="003A1860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>DIČ</w:t>
            </w:r>
            <w:r w:rsidR="004E53F9" w:rsidRPr="00CA036C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74D864ED" w14:textId="77777777" w:rsidR="009B1113" w:rsidRPr="00CA036C" w:rsidRDefault="00365CA5" w:rsidP="003A1860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>2120383023</w:t>
            </w:r>
          </w:p>
        </w:tc>
      </w:tr>
      <w:tr w:rsidR="009D5242" w:rsidRPr="00CA036C" w14:paraId="74211D5C" w14:textId="77777777" w:rsidTr="00601822">
        <w:tc>
          <w:tcPr>
            <w:tcW w:w="3794" w:type="dxa"/>
            <w:shd w:val="clear" w:color="auto" w:fill="auto"/>
          </w:tcPr>
          <w:p w14:paraId="474D9EDC" w14:textId="77777777" w:rsidR="009B1113" w:rsidRPr="00CA036C" w:rsidRDefault="009B1113" w:rsidP="003A1860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>IČ DPH</w:t>
            </w:r>
            <w:r w:rsidR="004E53F9" w:rsidRPr="00CA036C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07D43C7C" w14:textId="77777777" w:rsidR="009B1113" w:rsidRPr="00CA036C" w:rsidRDefault="009B1113" w:rsidP="00365CA5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>SK</w:t>
            </w:r>
            <w:r w:rsidR="00365CA5" w:rsidRPr="00CA036C">
              <w:rPr>
                <w:rFonts w:ascii="Times New Roman" w:hAnsi="Times New Roman"/>
                <w:sz w:val="24"/>
                <w:szCs w:val="24"/>
              </w:rPr>
              <w:t>2120383023</w:t>
            </w:r>
          </w:p>
        </w:tc>
      </w:tr>
      <w:tr w:rsidR="009D5242" w:rsidRPr="00CA036C" w14:paraId="2A7A4A25" w14:textId="77777777" w:rsidTr="00601822">
        <w:tc>
          <w:tcPr>
            <w:tcW w:w="3794" w:type="dxa"/>
            <w:shd w:val="clear" w:color="auto" w:fill="auto"/>
          </w:tcPr>
          <w:p w14:paraId="35705B18" w14:textId="77777777" w:rsidR="00D61BAC" w:rsidRPr="00CA036C" w:rsidRDefault="00D61BAC" w:rsidP="003A1860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>Adresa sídla</w:t>
            </w:r>
            <w:r w:rsidR="004E53F9" w:rsidRPr="00CA036C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3263672F" w14:textId="77777777" w:rsidR="00D61BAC" w:rsidRPr="00CA036C" w:rsidRDefault="00365CA5" w:rsidP="003A1860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>Obrancov mieru 454/3, 059 34  Spišská Teplica</w:t>
            </w:r>
          </w:p>
        </w:tc>
      </w:tr>
      <w:tr w:rsidR="009D5242" w:rsidRPr="00CA036C" w14:paraId="10E97B90" w14:textId="77777777" w:rsidTr="00601822">
        <w:tc>
          <w:tcPr>
            <w:tcW w:w="3794" w:type="dxa"/>
            <w:shd w:val="clear" w:color="auto" w:fill="auto"/>
          </w:tcPr>
          <w:p w14:paraId="307B3FA4" w14:textId="77777777" w:rsidR="00D61BAC" w:rsidRPr="00CA036C" w:rsidRDefault="00D61BAC" w:rsidP="003A1860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>Obchodný register</w:t>
            </w:r>
            <w:r w:rsidR="004E53F9" w:rsidRPr="00CA036C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03453406" w14:textId="77777777" w:rsidR="00D61BAC" w:rsidRPr="00CA036C" w:rsidRDefault="00601822" w:rsidP="00365CA5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>Obchodný register 0</w:t>
            </w:r>
            <w:r w:rsidR="00E057CC" w:rsidRPr="00CA036C">
              <w:rPr>
                <w:rFonts w:ascii="Times New Roman" w:hAnsi="Times New Roman"/>
                <w:sz w:val="24"/>
                <w:szCs w:val="24"/>
              </w:rPr>
              <w:t xml:space="preserve">kresného súdu </w:t>
            </w:r>
            <w:r w:rsidR="00365CA5" w:rsidRPr="00CA036C">
              <w:rPr>
                <w:rFonts w:ascii="Times New Roman" w:hAnsi="Times New Roman"/>
                <w:sz w:val="24"/>
                <w:szCs w:val="24"/>
              </w:rPr>
              <w:t>Prešov</w:t>
            </w:r>
            <w:r w:rsidRPr="00CA036C">
              <w:rPr>
                <w:rFonts w:ascii="Times New Roman" w:hAnsi="Times New Roman"/>
                <w:sz w:val="24"/>
                <w:szCs w:val="24"/>
              </w:rPr>
              <w:t xml:space="preserve">, Oddiel: Sro., Vložka číslo: </w:t>
            </w:r>
            <w:r w:rsidR="00365CA5" w:rsidRPr="00CA036C">
              <w:rPr>
                <w:rFonts w:ascii="Times New Roman" w:hAnsi="Times New Roman"/>
                <w:sz w:val="24"/>
                <w:szCs w:val="24"/>
              </w:rPr>
              <w:t>33674/P</w:t>
            </w:r>
          </w:p>
        </w:tc>
      </w:tr>
      <w:tr w:rsidR="009D5242" w:rsidRPr="00CA036C" w14:paraId="2D79A281" w14:textId="77777777" w:rsidTr="00601822">
        <w:tc>
          <w:tcPr>
            <w:tcW w:w="3794" w:type="dxa"/>
            <w:shd w:val="clear" w:color="auto" w:fill="auto"/>
          </w:tcPr>
          <w:p w14:paraId="6835EB53" w14:textId="77777777" w:rsidR="00D61BAC" w:rsidRPr="00CA036C" w:rsidRDefault="00D61BAC" w:rsidP="003A1860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>Konateľ spoločnosti</w:t>
            </w:r>
            <w:r w:rsidR="004E53F9" w:rsidRPr="00CA036C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7791BFD7" w14:textId="77777777" w:rsidR="00D61BAC" w:rsidRPr="00CA036C" w:rsidRDefault="00365CA5" w:rsidP="003A1860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>Ing. Radoslav Šeliga</w:t>
            </w:r>
          </w:p>
        </w:tc>
      </w:tr>
      <w:tr w:rsidR="009B1113" w:rsidRPr="00CA036C" w14:paraId="1BE47980" w14:textId="77777777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5BEB08" w14:textId="77777777" w:rsidR="009B1113" w:rsidRPr="00CA036C" w:rsidRDefault="009B1113" w:rsidP="00601822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>Webové sídlo spoločnosti</w:t>
            </w:r>
            <w:r w:rsidR="004E53F9" w:rsidRPr="00CA036C">
              <w:rPr>
                <w:rFonts w:ascii="Times New Roman" w:hAnsi="Times New Roman"/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546647" w14:textId="77777777" w:rsidR="009B1113" w:rsidRPr="00CA036C" w:rsidRDefault="00365CA5" w:rsidP="004E53F9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>sro@obecspisskateplica.sk</w:t>
            </w:r>
          </w:p>
        </w:tc>
      </w:tr>
    </w:tbl>
    <w:p w14:paraId="2715F6D2" w14:textId="77777777" w:rsidR="00CD6F01" w:rsidRPr="00CA036C" w:rsidRDefault="00CD6F01" w:rsidP="00D61BAC">
      <w:pPr>
        <w:ind w:hanging="7365"/>
        <w:jc w:val="both"/>
        <w:rPr>
          <w:rFonts w:ascii="Times New Roman" w:hAnsi="Times New Roman"/>
          <w:b/>
          <w:sz w:val="24"/>
          <w:szCs w:val="24"/>
        </w:rPr>
      </w:pPr>
    </w:p>
    <w:p w14:paraId="10AAAF88" w14:textId="77777777" w:rsidR="00601822" w:rsidRPr="006940A3" w:rsidRDefault="006940A3" w:rsidP="00601822">
      <w:pPr>
        <w:ind w:left="0" w:firstLine="0"/>
        <w:jc w:val="both"/>
        <w:rPr>
          <w:rFonts w:ascii="Times New Roman" w:hAnsi="Times New Roman"/>
          <w:sz w:val="24"/>
          <w:szCs w:val="24"/>
          <w:u w:val="single"/>
        </w:rPr>
      </w:pPr>
      <w:r w:rsidRPr="006940A3">
        <w:rPr>
          <w:rFonts w:ascii="Times New Roman" w:hAnsi="Times New Roman"/>
          <w:sz w:val="24"/>
          <w:szCs w:val="24"/>
          <w:u w:val="single"/>
        </w:rPr>
        <w:t xml:space="preserve">b) </w:t>
      </w:r>
      <w:r>
        <w:rPr>
          <w:rFonts w:ascii="Times New Roman" w:hAnsi="Times New Roman"/>
          <w:sz w:val="24"/>
          <w:szCs w:val="24"/>
          <w:u w:val="single"/>
        </w:rPr>
        <w:t>D</w:t>
      </w:r>
      <w:r w:rsidR="00601822" w:rsidRPr="006940A3">
        <w:rPr>
          <w:rFonts w:ascii="Times New Roman" w:hAnsi="Times New Roman"/>
          <w:sz w:val="24"/>
          <w:szCs w:val="24"/>
          <w:u w:val="single"/>
        </w:rPr>
        <w:t>oplňujúce</w:t>
      </w:r>
      <w:r w:rsidR="003F3425" w:rsidRPr="006940A3">
        <w:rPr>
          <w:rFonts w:ascii="Times New Roman" w:hAnsi="Times New Roman"/>
          <w:sz w:val="24"/>
          <w:szCs w:val="24"/>
          <w:u w:val="single"/>
        </w:rPr>
        <w:t xml:space="preserve"> informácie</w:t>
      </w:r>
    </w:p>
    <w:p w14:paraId="7F1CB4B1" w14:textId="77777777" w:rsidR="00601822" w:rsidRPr="00CA036C" w:rsidRDefault="00601822" w:rsidP="00601822">
      <w:pPr>
        <w:ind w:left="0" w:firstLine="0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21"/>
        <w:gridCol w:w="5041"/>
      </w:tblGrid>
      <w:tr w:rsidR="009D5242" w:rsidRPr="00CA036C" w14:paraId="6027858E" w14:textId="77777777" w:rsidTr="009B1113">
        <w:tc>
          <w:tcPr>
            <w:tcW w:w="4077" w:type="dxa"/>
            <w:shd w:val="clear" w:color="auto" w:fill="auto"/>
          </w:tcPr>
          <w:p w14:paraId="0B4CE4AA" w14:textId="77777777" w:rsidR="009B1113" w:rsidRPr="00CA036C" w:rsidRDefault="009B1113" w:rsidP="003D1AB3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>Výsledok hospodárenia 20</w:t>
            </w:r>
            <w:r w:rsidR="00C10A9F">
              <w:rPr>
                <w:rFonts w:ascii="Times New Roman" w:hAnsi="Times New Roman"/>
                <w:sz w:val="24"/>
                <w:szCs w:val="24"/>
              </w:rPr>
              <w:t>2</w:t>
            </w:r>
            <w:r w:rsidR="002A6536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5135" w:type="dxa"/>
            <w:shd w:val="clear" w:color="auto" w:fill="auto"/>
          </w:tcPr>
          <w:p w14:paraId="1FECF2B3" w14:textId="77777777" w:rsidR="009B1113" w:rsidRPr="00CA036C" w:rsidRDefault="000C4905" w:rsidP="004D61B5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120 331 eur</w:t>
            </w:r>
          </w:p>
        </w:tc>
      </w:tr>
      <w:tr w:rsidR="009D5242" w:rsidRPr="00CA036C" w14:paraId="6BEE3F18" w14:textId="77777777" w:rsidTr="009B1113">
        <w:tc>
          <w:tcPr>
            <w:tcW w:w="4077" w:type="dxa"/>
            <w:shd w:val="clear" w:color="auto" w:fill="auto"/>
          </w:tcPr>
          <w:p w14:paraId="673B9231" w14:textId="77777777" w:rsidR="00601822" w:rsidRPr="00CA036C" w:rsidRDefault="00601822" w:rsidP="00B92658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>Splatené základné imanie</w:t>
            </w:r>
            <w:r w:rsidR="009B1113" w:rsidRPr="00CA036C">
              <w:rPr>
                <w:rFonts w:ascii="Times New Roman" w:hAnsi="Times New Roman"/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14:paraId="73645A6F" w14:textId="77777777" w:rsidR="00601822" w:rsidRPr="00CA036C" w:rsidRDefault="00365CA5" w:rsidP="004D61B5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>5</w:t>
            </w:r>
            <w:r w:rsidR="004D61B5">
              <w:rPr>
                <w:rFonts w:ascii="Times New Roman" w:hAnsi="Times New Roman"/>
                <w:sz w:val="24"/>
                <w:szCs w:val="24"/>
              </w:rPr>
              <w:t> </w:t>
            </w:r>
            <w:r w:rsidRPr="00CA036C">
              <w:rPr>
                <w:rFonts w:ascii="Times New Roman" w:hAnsi="Times New Roman"/>
                <w:sz w:val="24"/>
                <w:szCs w:val="24"/>
              </w:rPr>
              <w:t>000</w:t>
            </w:r>
            <w:r w:rsidR="00601822" w:rsidRPr="00CA036C">
              <w:rPr>
                <w:rFonts w:ascii="Times New Roman" w:hAnsi="Times New Roman"/>
                <w:sz w:val="24"/>
                <w:szCs w:val="24"/>
              </w:rPr>
              <w:t xml:space="preserve"> eur</w:t>
            </w:r>
          </w:p>
        </w:tc>
      </w:tr>
      <w:tr w:rsidR="009D5242" w:rsidRPr="00CA036C" w14:paraId="622B0A01" w14:textId="77777777" w:rsidTr="009B1113">
        <w:tc>
          <w:tcPr>
            <w:tcW w:w="4077" w:type="dxa"/>
            <w:shd w:val="clear" w:color="auto" w:fill="auto"/>
          </w:tcPr>
          <w:p w14:paraId="2DF775C7" w14:textId="77777777" w:rsidR="009B1113" w:rsidRPr="00CA036C" w:rsidRDefault="009B1113" w:rsidP="00601822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14:paraId="096E2917" w14:textId="77777777" w:rsidR="009B1113" w:rsidRPr="00CA036C" w:rsidRDefault="008C2C65" w:rsidP="004D61B5">
            <w:pPr>
              <w:tabs>
                <w:tab w:val="left" w:pos="1252"/>
              </w:tabs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500</w:t>
            </w:r>
            <w:r w:rsidR="00727B57" w:rsidRPr="00CA036C">
              <w:rPr>
                <w:rFonts w:ascii="Times New Roman" w:hAnsi="Times New Roman"/>
                <w:sz w:val="24"/>
                <w:szCs w:val="24"/>
              </w:rPr>
              <w:t xml:space="preserve"> eur</w:t>
            </w:r>
          </w:p>
        </w:tc>
      </w:tr>
      <w:tr w:rsidR="009D5242" w:rsidRPr="00CA036C" w14:paraId="26C26788" w14:textId="77777777" w:rsidTr="009B1113">
        <w:tc>
          <w:tcPr>
            <w:tcW w:w="4077" w:type="dxa"/>
            <w:shd w:val="clear" w:color="auto" w:fill="auto"/>
          </w:tcPr>
          <w:p w14:paraId="282BC07A" w14:textId="77777777" w:rsidR="00601822" w:rsidRPr="00CA036C" w:rsidRDefault="00601822" w:rsidP="00601822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14:paraId="3183C251" w14:textId="77777777" w:rsidR="00601822" w:rsidRPr="00CA036C" w:rsidRDefault="000C4905" w:rsidP="004D61B5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21,4</w:t>
            </w:r>
          </w:p>
        </w:tc>
      </w:tr>
    </w:tbl>
    <w:p w14:paraId="0B0A9889" w14:textId="77777777" w:rsidR="00601822" w:rsidRDefault="00601822" w:rsidP="00601822">
      <w:pPr>
        <w:ind w:left="0" w:firstLine="0"/>
        <w:jc w:val="both"/>
        <w:rPr>
          <w:rFonts w:ascii="Times New Roman" w:hAnsi="Times New Roman"/>
          <w:b/>
          <w:sz w:val="24"/>
          <w:szCs w:val="24"/>
        </w:rPr>
      </w:pPr>
    </w:p>
    <w:p w14:paraId="308A883A" w14:textId="77777777" w:rsidR="000F3E13" w:rsidRPr="000F3E13" w:rsidRDefault="000F3E13" w:rsidP="000F3E13">
      <w:pPr>
        <w:ind w:left="0" w:firstLine="0"/>
        <w:rPr>
          <w:rFonts w:ascii="Times New Roman" w:eastAsia="Times New Roman" w:hAnsi="Times New Roman"/>
          <w:vanish/>
          <w:sz w:val="24"/>
          <w:szCs w:val="24"/>
          <w:lang w:eastAsia="sk-SK"/>
        </w:rPr>
      </w:pPr>
    </w:p>
    <w:p w14:paraId="4D98E559" w14:textId="77777777" w:rsidR="00601822" w:rsidRPr="00CA036C" w:rsidRDefault="00601822" w:rsidP="00601822">
      <w:pPr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A036C">
        <w:rPr>
          <w:rFonts w:ascii="Times New Roman" w:hAnsi="Times New Roman"/>
          <w:sz w:val="24"/>
          <w:szCs w:val="24"/>
        </w:rPr>
        <w:t xml:space="preserve">Účtovným obdobím </w:t>
      </w:r>
      <w:r w:rsidR="003F3425" w:rsidRPr="00CA036C">
        <w:rPr>
          <w:rFonts w:ascii="Times New Roman" w:hAnsi="Times New Roman"/>
          <w:sz w:val="24"/>
          <w:szCs w:val="24"/>
        </w:rPr>
        <w:t xml:space="preserve">spoločnosti </w:t>
      </w:r>
      <w:r w:rsidRPr="00CA036C">
        <w:rPr>
          <w:rFonts w:ascii="Times New Roman" w:hAnsi="Times New Roman"/>
          <w:sz w:val="24"/>
          <w:szCs w:val="24"/>
        </w:rPr>
        <w:t>je kalendárny rok.</w:t>
      </w:r>
      <w:r w:rsidR="003F3425" w:rsidRPr="00CA036C">
        <w:rPr>
          <w:rFonts w:ascii="Times New Roman" w:hAnsi="Times New Roman"/>
          <w:sz w:val="24"/>
          <w:szCs w:val="24"/>
        </w:rPr>
        <w:t xml:space="preserve"> </w:t>
      </w:r>
      <w:r w:rsidR="001E0446" w:rsidRPr="00CA036C">
        <w:rPr>
          <w:rFonts w:ascii="Times New Roman" w:hAnsi="Times New Roman"/>
          <w:sz w:val="24"/>
          <w:szCs w:val="24"/>
        </w:rPr>
        <w:t>Spoločnosť nevlastní obchodný podiel v inej spoločnosti</w:t>
      </w:r>
      <w:r w:rsidR="00365CA5" w:rsidRPr="00CA036C">
        <w:rPr>
          <w:rFonts w:ascii="Times New Roman" w:hAnsi="Times New Roman"/>
          <w:sz w:val="24"/>
          <w:szCs w:val="24"/>
        </w:rPr>
        <w:t xml:space="preserve">. </w:t>
      </w:r>
      <w:r w:rsidR="000F3E13">
        <w:rPr>
          <w:rFonts w:ascii="Times New Roman" w:hAnsi="Times New Roman"/>
          <w:sz w:val="24"/>
          <w:szCs w:val="24"/>
        </w:rPr>
        <w:t>Základné imanie spoločnosti je tvorené peňažným vkladom jediného spoločníka, ktorým je Obec Spišská Teplica</w:t>
      </w:r>
      <w:r w:rsidR="001E0446" w:rsidRPr="00CA036C">
        <w:rPr>
          <w:rFonts w:ascii="Times New Roman" w:hAnsi="Times New Roman"/>
          <w:sz w:val="24"/>
          <w:szCs w:val="24"/>
        </w:rPr>
        <w:t>.</w:t>
      </w:r>
    </w:p>
    <w:p w14:paraId="7DA35DB9" w14:textId="77777777" w:rsidR="00365CA5" w:rsidRPr="00CA036C" w:rsidRDefault="00365CA5" w:rsidP="00E057CC">
      <w:pPr>
        <w:ind w:left="0" w:firstLine="0"/>
        <w:jc w:val="both"/>
        <w:rPr>
          <w:rFonts w:ascii="Times New Roman" w:hAnsi="Times New Roman"/>
          <w:b/>
          <w:sz w:val="24"/>
          <w:szCs w:val="24"/>
        </w:rPr>
      </w:pPr>
    </w:p>
    <w:p w14:paraId="7F4F6C9A" w14:textId="77777777" w:rsidR="00F61923" w:rsidRPr="00CA036C" w:rsidRDefault="000F3E13" w:rsidP="00E057CC">
      <w:pPr>
        <w:ind w:left="0" w:firstLine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2.</w:t>
      </w:r>
      <w:r w:rsidR="00F61923" w:rsidRPr="00CA036C"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 Zhodnotenie dosahovania pozitívneho sociálneho vplyvu, ktorý má registrovaný sociálny podnik uvedený vo svojom základnom dokumente, a prehľad činností vykonávaných v kalendárnom roku</w:t>
      </w:r>
    </w:p>
    <w:p w14:paraId="25064D74" w14:textId="77777777" w:rsidR="00305716" w:rsidRDefault="00305716" w:rsidP="00305716">
      <w:pPr>
        <w:spacing w:before="100" w:beforeAutospacing="1" w:after="100" w:afterAutospacing="1"/>
        <w:ind w:left="0" w:firstLine="0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EA04A4">
        <w:rPr>
          <w:rFonts w:ascii="Times New Roman" w:eastAsia="Times New Roman" w:hAnsi="Times New Roman"/>
          <w:sz w:val="24"/>
          <w:szCs w:val="24"/>
          <w:lang w:eastAsia="sk-SK"/>
        </w:rPr>
        <w:t>Sociálny</w:t>
      </w:r>
      <w:r w:rsidR="00C10A9F">
        <w:rPr>
          <w:rFonts w:ascii="Times New Roman" w:eastAsia="Times New Roman" w:hAnsi="Times New Roman"/>
          <w:sz w:val="24"/>
          <w:szCs w:val="24"/>
          <w:lang w:eastAsia="sk-SK"/>
        </w:rPr>
        <w:t xml:space="preserve"> podnik zamestnával k 31.12.</w:t>
      </w:r>
      <w:r w:rsidR="002A6536">
        <w:rPr>
          <w:rFonts w:ascii="Times New Roman" w:eastAsia="Times New Roman" w:hAnsi="Times New Roman"/>
          <w:sz w:val="24"/>
          <w:szCs w:val="24"/>
          <w:lang w:eastAsia="sk-SK"/>
        </w:rPr>
        <w:t>2023</w:t>
      </w:r>
      <w:r w:rsidRPr="00EA04A4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="00DA0444">
        <w:rPr>
          <w:rFonts w:ascii="Times New Roman" w:eastAsia="Times New Roman" w:hAnsi="Times New Roman"/>
          <w:sz w:val="24"/>
          <w:szCs w:val="24"/>
          <w:lang w:eastAsia="sk-SK"/>
        </w:rPr>
        <w:t>2</w:t>
      </w:r>
      <w:r w:rsidR="000C4905">
        <w:rPr>
          <w:rFonts w:ascii="Times New Roman" w:eastAsia="Times New Roman" w:hAnsi="Times New Roman"/>
          <w:sz w:val="24"/>
          <w:szCs w:val="24"/>
          <w:lang w:eastAsia="sk-SK"/>
        </w:rPr>
        <w:t>1</w:t>
      </w:r>
      <w:r w:rsidRPr="00EA04A4">
        <w:rPr>
          <w:rFonts w:ascii="Times New Roman" w:eastAsia="Times New Roman" w:hAnsi="Times New Roman"/>
          <w:sz w:val="24"/>
          <w:szCs w:val="24"/>
          <w:lang w:eastAsia="sk-SK"/>
        </w:rPr>
        <w:t xml:space="preserve"> zamestnancov</w:t>
      </w:r>
      <w:r w:rsidR="00DA0444">
        <w:rPr>
          <w:rFonts w:ascii="Times New Roman" w:eastAsia="Times New Roman" w:hAnsi="Times New Roman"/>
          <w:sz w:val="24"/>
          <w:szCs w:val="24"/>
          <w:lang w:eastAsia="sk-SK"/>
        </w:rPr>
        <w:t xml:space="preserve"> na pracovný pomer a </w:t>
      </w:r>
      <w:r w:rsidR="000C4905">
        <w:rPr>
          <w:rFonts w:ascii="Times New Roman" w:eastAsia="Times New Roman" w:hAnsi="Times New Roman"/>
          <w:sz w:val="24"/>
          <w:szCs w:val="24"/>
          <w:lang w:eastAsia="sk-SK"/>
        </w:rPr>
        <w:t>17</w:t>
      </w:r>
      <w:r w:rsidR="00DA0444">
        <w:rPr>
          <w:rFonts w:ascii="Times New Roman" w:eastAsia="Times New Roman" w:hAnsi="Times New Roman"/>
          <w:sz w:val="24"/>
          <w:szCs w:val="24"/>
          <w:lang w:eastAsia="sk-SK"/>
        </w:rPr>
        <w:t xml:space="preserve"> zamestnancov mimo pracovného pom</w:t>
      </w:r>
      <w:r w:rsidR="000C4905">
        <w:rPr>
          <w:rFonts w:ascii="Times New Roman" w:eastAsia="Times New Roman" w:hAnsi="Times New Roman"/>
          <w:sz w:val="24"/>
          <w:szCs w:val="24"/>
          <w:lang w:eastAsia="sk-SK"/>
        </w:rPr>
        <w:t>e</w:t>
      </w:r>
      <w:r w:rsidR="00DA0444">
        <w:rPr>
          <w:rFonts w:ascii="Times New Roman" w:eastAsia="Times New Roman" w:hAnsi="Times New Roman"/>
          <w:sz w:val="24"/>
          <w:szCs w:val="24"/>
          <w:lang w:eastAsia="sk-SK"/>
        </w:rPr>
        <w:t>ru (dohody)</w:t>
      </w:r>
      <w:r w:rsidR="000C4905">
        <w:rPr>
          <w:rFonts w:ascii="Times New Roman" w:eastAsia="Times New Roman" w:hAnsi="Times New Roman"/>
          <w:sz w:val="24"/>
          <w:szCs w:val="24"/>
          <w:lang w:eastAsia="sk-SK"/>
        </w:rPr>
        <w:t>.</w:t>
      </w:r>
      <w:r w:rsidRPr="00EA04A4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="000C4905">
        <w:rPr>
          <w:rFonts w:ascii="Times New Roman" w:eastAsia="Times New Roman" w:hAnsi="Times New Roman"/>
          <w:sz w:val="24"/>
          <w:szCs w:val="24"/>
          <w:lang w:eastAsia="sk-SK"/>
        </w:rPr>
        <w:t>H</w:t>
      </w:r>
      <w:r w:rsidRPr="00EA04A4">
        <w:rPr>
          <w:rFonts w:ascii="Times New Roman" w:eastAsia="Times New Roman" w:hAnsi="Times New Roman"/>
          <w:sz w:val="24"/>
          <w:szCs w:val="24"/>
          <w:lang w:eastAsia="sk-SK"/>
        </w:rPr>
        <w:t xml:space="preserve">lavná činnosť podniku je stavebná činnosť, údržba a čistenie verejných priestranstiev a zelene v obci. </w:t>
      </w:r>
      <w:r w:rsidR="00C10A9F">
        <w:rPr>
          <w:rFonts w:ascii="Times New Roman" w:eastAsia="Times New Roman" w:hAnsi="Times New Roman"/>
          <w:sz w:val="24"/>
          <w:szCs w:val="24"/>
          <w:lang w:eastAsia="sk-SK"/>
        </w:rPr>
        <w:t xml:space="preserve">V roku 2020 firma rozšírila predmet činnosti o výrobu a predaj hotových jedál, pohostinskú činnosť. </w:t>
      </w:r>
      <w:r w:rsidR="00DA0444">
        <w:rPr>
          <w:rFonts w:ascii="Times New Roman" w:eastAsia="Times New Roman" w:hAnsi="Times New Roman"/>
          <w:sz w:val="24"/>
          <w:szCs w:val="24"/>
          <w:lang w:eastAsia="sk-SK"/>
        </w:rPr>
        <w:t>V roku 2021 začala firma variť denné menu najmä pre seniorov obce.</w:t>
      </w:r>
      <w:r w:rsidR="004D61B5">
        <w:rPr>
          <w:rFonts w:ascii="Times New Roman" w:eastAsia="Times New Roman" w:hAnsi="Times New Roman"/>
          <w:sz w:val="24"/>
          <w:szCs w:val="24"/>
          <w:lang w:eastAsia="sk-SK"/>
        </w:rPr>
        <w:t xml:space="preserve"> Tieto činnosti vykonávala aj v roku </w:t>
      </w:r>
      <w:r w:rsidR="002A6536">
        <w:rPr>
          <w:rFonts w:ascii="Times New Roman" w:eastAsia="Times New Roman" w:hAnsi="Times New Roman"/>
          <w:sz w:val="24"/>
          <w:szCs w:val="24"/>
          <w:lang w:eastAsia="sk-SK"/>
        </w:rPr>
        <w:t>2023</w:t>
      </w:r>
      <w:r w:rsidR="004D61B5">
        <w:rPr>
          <w:rFonts w:ascii="Times New Roman" w:eastAsia="Times New Roman" w:hAnsi="Times New Roman"/>
          <w:sz w:val="24"/>
          <w:szCs w:val="24"/>
          <w:lang w:eastAsia="sk-SK"/>
        </w:rPr>
        <w:t>.</w:t>
      </w:r>
    </w:p>
    <w:p w14:paraId="7DD61834" w14:textId="77777777" w:rsidR="00305716" w:rsidRDefault="00305716" w:rsidP="00305716">
      <w:pPr>
        <w:spacing w:before="100" w:beforeAutospacing="1" w:after="100" w:afterAutospacing="1"/>
        <w:ind w:left="0" w:firstLine="0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EA04A4">
        <w:rPr>
          <w:rFonts w:ascii="Times New Roman" w:eastAsia="Times New Roman" w:hAnsi="Times New Roman"/>
          <w:sz w:val="24"/>
          <w:szCs w:val="24"/>
          <w:lang w:eastAsia="sk-SK"/>
        </w:rPr>
        <w:t xml:space="preserve">Pozitívny sociálny vplyv dosahuje RSP tým, že dáva prácu a tým aj možnosť príjmu ľuďom, ktorí sú znevýhodnení a ťažko si hľadajú prácu. Ide predovšetkým o znevýhodnenie v dôsledku neukončeného stredného vzdelania, </w:t>
      </w:r>
      <w:r w:rsidR="00156657">
        <w:rPr>
          <w:rFonts w:ascii="Times New Roman" w:eastAsia="Times New Roman" w:hAnsi="Times New Roman"/>
          <w:sz w:val="24"/>
          <w:szCs w:val="24"/>
          <w:lang w:eastAsia="sk-SK"/>
        </w:rPr>
        <w:t xml:space="preserve">dlhodobo nezamestnaných, </w:t>
      </w:r>
      <w:r w:rsidRPr="00EA04A4">
        <w:rPr>
          <w:rFonts w:ascii="Times New Roman" w:eastAsia="Times New Roman" w:hAnsi="Times New Roman"/>
          <w:sz w:val="24"/>
          <w:szCs w:val="24"/>
          <w:lang w:eastAsia="sk-SK"/>
        </w:rPr>
        <w:t>ženy vo veku na 50 rokov, bezdomovec</w:t>
      </w:r>
      <w:r w:rsidR="004D61B5">
        <w:rPr>
          <w:rFonts w:ascii="Times New Roman" w:eastAsia="Times New Roman" w:hAnsi="Times New Roman"/>
          <w:sz w:val="24"/>
          <w:szCs w:val="24"/>
          <w:lang w:eastAsia="sk-SK"/>
        </w:rPr>
        <w:t>, poberateľ starobného dôchodku</w:t>
      </w:r>
      <w:r w:rsidRPr="00EA04A4">
        <w:rPr>
          <w:rFonts w:ascii="Times New Roman" w:eastAsia="Times New Roman" w:hAnsi="Times New Roman"/>
          <w:sz w:val="24"/>
          <w:szCs w:val="24"/>
          <w:lang w:eastAsia="sk-SK"/>
        </w:rPr>
        <w:t xml:space="preserve">. </w:t>
      </w:r>
      <w:r w:rsidR="00173CF4">
        <w:rPr>
          <w:rFonts w:ascii="Times New Roman" w:eastAsia="Times New Roman" w:hAnsi="Times New Roman"/>
          <w:sz w:val="24"/>
          <w:szCs w:val="24"/>
          <w:lang w:eastAsia="sk-SK"/>
        </w:rPr>
        <w:t>Z</w:t>
      </w:r>
      <w:r w:rsidRPr="00EA04A4">
        <w:rPr>
          <w:rFonts w:ascii="Times New Roman" w:eastAsia="Times New Roman" w:hAnsi="Times New Roman"/>
          <w:sz w:val="24"/>
          <w:szCs w:val="24"/>
          <w:lang w:eastAsia="sk-SK"/>
        </w:rPr>
        <w:t xml:space="preserve">amestnanci majú nariadených viacero exekučných zrážok, čo vytvára nadmernú administratívnu záťaž pre iných zamestnávateľov </w:t>
      </w:r>
      <w:r w:rsidRPr="00EA04A4">
        <w:rPr>
          <w:rFonts w:ascii="Times New Roman" w:eastAsia="Times New Roman" w:hAnsi="Times New Roman"/>
          <w:sz w:val="24"/>
          <w:szCs w:val="24"/>
          <w:lang w:eastAsia="sk-SK"/>
        </w:rPr>
        <w:lastRenderedPageBreak/>
        <w:t>a tým aj neochotu zamestnávať takýchto ľudí, aj keď majú zručnosti a pracovné návyky, sú to prevažne ľudia z rómskej komunity. Poznanie zamestnaných osôb, že získanie kvalifikácie a zručností je dôležitou podmienkou zamestnateľnosti a tiež možnosť splácať svoje pohľadávky pravidelným príjmom zo zamestnania a vymanenie sa z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 </w:t>
      </w:r>
      <w:r w:rsidRPr="00EA04A4">
        <w:rPr>
          <w:rFonts w:ascii="Times New Roman" w:eastAsia="Times New Roman" w:hAnsi="Times New Roman"/>
          <w:sz w:val="24"/>
          <w:szCs w:val="24"/>
          <w:lang w:eastAsia="sk-SK"/>
        </w:rPr>
        <w:t>chudoby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, je motiváciou pre zotrvanie v pracovnom pomere</w:t>
      </w:r>
      <w:r w:rsidRPr="00EA04A4">
        <w:rPr>
          <w:rFonts w:ascii="Times New Roman" w:eastAsia="Times New Roman" w:hAnsi="Times New Roman"/>
          <w:sz w:val="24"/>
          <w:szCs w:val="24"/>
          <w:lang w:eastAsia="sk-SK"/>
        </w:rPr>
        <w:t xml:space="preserve">. </w:t>
      </w:r>
      <w:r w:rsidR="006B7A9F">
        <w:rPr>
          <w:rFonts w:ascii="Times New Roman" w:eastAsia="Times New Roman" w:hAnsi="Times New Roman"/>
          <w:sz w:val="24"/>
          <w:szCs w:val="24"/>
          <w:lang w:eastAsia="sk-SK"/>
        </w:rPr>
        <w:t>Problémom sú aj časté a dlhodobé obdobia práceneschopnosti zamestnancov.</w:t>
      </w:r>
    </w:p>
    <w:p w14:paraId="196B8485" w14:textId="77777777" w:rsidR="004D61B5" w:rsidRDefault="004D61B5" w:rsidP="00305716">
      <w:pPr>
        <w:spacing w:before="100" w:beforeAutospacing="1" w:after="100" w:afterAutospacing="1"/>
        <w:ind w:left="0" w:firstLine="0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V roku </w:t>
      </w:r>
      <w:r w:rsidR="002A6536">
        <w:rPr>
          <w:rFonts w:ascii="Times New Roman" w:eastAsia="Times New Roman" w:hAnsi="Times New Roman"/>
          <w:sz w:val="24"/>
          <w:szCs w:val="24"/>
          <w:lang w:eastAsia="sk-SK"/>
        </w:rPr>
        <w:t>2023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="00FD7192" w:rsidRPr="00DB7AA1">
        <w:rPr>
          <w:rFonts w:ascii="Times New Roman" w:eastAsia="Times New Roman" w:hAnsi="Times New Roman"/>
          <w:sz w:val="24"/>
          <w:szCs w:val="24"/>
          <w:lang w:eastAsia="sk-SK"/>
        </w:rPr>
        <w:t>spoločnosť</w:t>
      </w:r>
      <w:r w:rsidRPr="00DB7AA1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zamestnávala </w:t>
      </w:r>
      <w:r w:rsidR="006B7A9F">
        <w:rPr>
          <w:rFonts w:ascii="Times New Roman" w:eastAsia="Times New Roman" w:hAnsi="Times New Roman"/>
          <w:sz w:val="24"/>
          <w:szCs w:val="24"/>
          <w:lang w:eastAsia="sk-SK"/>
        </w:rPr>
        <w:t xml:space="preserve">v dôsledku vojny na Ukrajine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aj </w:t>
      </w:r>
      <w:r w:rsidR="000C4905">
        <w:rPr>
          <w:rFonts w:ascii="Times New Roman" w:eastAsia="Times New Roman" w:hAnsi="Times New Roman"/>
          <w:sz w:val="24"/>
          <w:szCs w:val="24"/>
          <w:lang w:eastAsia="sk-SK"/>
        </w:rPr>
        <w:t>2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zamestnanc</w:t>
      </w:r>
      <w:r w:rsidR="000C4905">
        <w:rPr>
          <w:rFonts w:ascii="Times New Roman" w:eastAsia="Times New Roman" w:hAnsi="Times New Roman"/>
          <w:sz w:val="24"/>
          <w:szCs w:val="24"/>
          <w:lang w:eastAsia="sk-SK"/>
        </w:rPr>
        <w:t>ov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z Ukrajiny so štatútom </w:t>
      </w:r>
      <w:r w:rsidR="006B7A9F">
        <w:rPr>
          <w:rFonts w:ascii="Times New Roman" w:eastAsia="Times New Roman" w:hAnsi="Times New Roman"/>
          <w:sz w:val="24"/>
          <w:szCs w:val="24"/>
          <w:lang w:eastAsia="sk-SK"/>
        </w:rPr>
        <w:t>O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dídenec. </w:t>
      </w:r>
      <w:r w:rsidR="000C4905">
        <w:rPr>
          <w:rFonts w:ascii="Times New Roman" w:eastAsia="Times New Roman" w:hAnsi="Times New Roman"/>
          <w:sz w:val="24"/>
          <w:szCs w:val="24"/>
          <w:lang w:eastAsia="sk-SK"/>
        </w:rPr>
        <w:t>V roku 2023 sa firma zúčastnila projektu cez ÚPSVaR s názvom „Pomáhame odídencom“, ktorý bol realizovaný formou dobrovoľníckej činnosti.</w:t>
      </w:r>
    </w:p>
    <w:p w14:paraId="4CC79F15" w14:textId="77777777" w:rsidR="00305716" w:rsidRPr="00EA04A4" w:rsidRDefault="00305716" w:rsidP="00305716">
      <w:pPr>
        <w:spacing w:before="100" w:beforeAutospacing="1" w:after="100" w:afterAutospacing="1"/>
        <w:ind w:left="0" w:firstLine="0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EA04A4">
        <w:rPr>
          <w:rFonts w:ascii="Times New Roman" w:eastAsia="Times New Roman" w:hAnsi="Times New Roman"/>
          <w:sz w:val="24"/>
          <w:szCs w:val="24"/>
          <w:lang w:eastAsia="sk-SK"/>
        </w:rPr>
        <w:t xml:space="preserve">V spolupráci so sociálnymi pracovníkmi zamestnanci RSP aktívne riešia svoje problémy, zabezpečenie stáleho príjmu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a</w:t>
      </w:r>
      <w:r w:rsidRPr="00EA04A4">
        <w:rPr>
          <w:rFonts w:ascii="Times New Roman" w:eastAsia="Times New Roman" w:hAnsi="Times New Roman"/>
          <w:sz w:val="24"/>
          <w:szCs w:val="24"/>
          <w:lang w:eastAsia="sk-SK"/>
        </w:rPr>
        <w:t xml:space="preserve"> získanie finančnej nezávislosti,  predchádzanie zadlžovani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a a prípadných ďalších exekúcií je ďalším benefitom sociálneho podniku.</w:t>
      </w:r>
    </w:p>
    <w:p w14:paraId="212ECE62" w14:textId="77777777" w:rsidR="00E057CC" w:rsidRPr="00CA036C" w:rsidRDefault="000F3E13" w:rsidP="00E057CC">
      <w:pPr>
        <w:ind w:left="0" w:firstLine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3.</w:t>
      </w:r>
      <w:r w:rsidR="00E057CC" w:rsidRPr="00CA036C">
        <w:rPr>
          <w:rFonts w:ascii="Times New Roman" w:hAnsi="Times New Roman"/>
          <w:b/>
          <w:sz w:val="24"/>
          <w:szCs w:val="24"/>
        </w:rPr>
        <w:t xml:space="preserve"> </w:t>
      </w:r>
      <w:r w:rsidR="00F61923" w:rsidRPr="00CA036C">
        <w:rPr>
          <w:rFonts w:ascii="Times New Roman" w:hAnsi="Times New Roman"/>
          <w:b/>
          <w:sz w:val="24"/>
          <w:szCs w:val="24"/>
        </w:rPr>
        <w:t>Účtovná závierka</w:t>
      </w:r>
    </w:p>
    <w:p w14:paraId="1BB052B5" w14:textId="77777777" w:rsidR="00E057CC" w:rsidRPr="00CA036C" w:rsidRDefault="00E057CC" w:rsidP="00601822">
      <w:pPr>
        <w:ind w:left="0" w:firstLine="0"/>
        <w:jc w:val="both"/>
        <w:rPr>
          <w:rFonts w:ascii="Times New Roman" w:hAnsi="Times New Roman"/>
          <w:sz w:val="24"/>
          <w:szCs w:val="24"/>
        </w:rPr>
      </w:pPr>
    </w:p>
    <w:p w14:paraId="566199B5" w14:textId="77777777" w:rsidR="00E057CC" w:rsidRPr="00CA036C" w:rsidRDefault="00E057CC" w:rsidP="007A73D0">
      <w:pPr>
        <w:spacing w:after="120"/>
        <w:ind w:left="0" w:firstLine="0"/>
        <w:jc w:val="both"/>
        <w:rPr>
          <w:rFonts w:ascii="Times New Roman" w:hAnsi="Times New Roman"/>
          <w:sz w:val="24"/>
          <w:szCs w:val="24"/>
          <w:u w:val="single"/>
        </w:rPr>
      </w:pPr>
      <w:r w:rsidRPr="00CA036C">
        <w:rPr>
          <w:rFonts w:ascii="Times New Roman" w:hAnsi="Times New Roman"/>
          <w:sz w:val="24"/>
          <w:szCs w:val="24"/>
          <w:u w:val="single"/>
        </w:rPr>
        <w:t>a) Informácie o vývoji účtovnej jednotky</w:t>
      </w:r>
    </w:p>
    <w:p w14:paraId="7952982E" w14:textId="77777777" w:rsidR="00E057CC" w:rsidRDefault="003F3425" w:rsidP="007A73D0">
      <w:pPr>
        <w:spacing w:after="12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A036C">
        <w:rPr>
          <w:rFonts w:ascii="Times New Roman" w:hAnsi="Times New Roman"/>
          <w:sz w:val="24"/>
          <w:szCs w:val="24"/>
        </w:rPr>
        <w:t xml:space="preserve">Spoločnosť bola založená </w:t>
      </w:r>
      <w:r w:rsidR="00F61923" w:rsidRPr="00CA036C">
        <w:rPr>
          <w:rFonts w:ascii="Times New Roman" w:hAnsi="Times New Roman"/>
          <w:sz w:val="24"/>
          <w:szCs w:val="24"/>
        </w:rPr>
        <w:t>17.11.2016</w:t>
      </w:r>
      <w:r w:rsidRPr="00CA036C">
        <w:rPr>
          <w:rFonts w:ascii="Times New Roman" w:hAnsi="Times New Roman"/>
          <w:sz w:val="24"/>
          <w:szCs w:val="24"/>
        </w:rPr>
        <w:t xml:space="preserve"> a pôsobí len na tuzemskom trhu.</w:t>
      </w:r>
      <w:r w:rsidR="00F61923" w:rsidRPr="00CA036C">
        <w:rPr>
          <w:rFonts w:ascii="Times New Roman" w:hAnsi="Times New Roman"/>
          <w:sz w:val="24"/>
          <w:szCs w:val="24"/>
        </w:rPr>
        <w:t xml:space="preserve"> </w:t>
      </w:r>
      <w:r w:rsidR="0086020E" w:rsidRPr="00CA036C">
        <w:rPr>
          <w:rFonts w:ascii="Times New Roman" w:hAnsi="Times New Roman"/>
          <w:sz w:val="24"/>
          <w:szCs w:val="24"/>
        </w:rPr>
        <w:t>Od svojho založenia si s</w:t>
      </w:r>
      <w:r w:rsidR="008A38A6" w:rsidRPr="00CA036C">
        <w:rPr>
          <w:rFonts w:ascii="Times New Roman" w:hAnsi="Times New Roman"/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 w:rsidRPr="00CA036C">
        <w:rPr>
          <w:rFonts w:ascii="Times New Roman" w:hAnsi="Times New Roman"/>
          <w:sz w:val="24"/>
          <w:szCs w:val="24"/>
        </w:rPr>
        <w:t xml:space="preserve">neustále </w:t>
      </w:r>
      <w:r w:rsidR="008A38A6" w:rsidRPr="00CA036C">
        <w:rPr>
          <w:rFonts w:ascii="Times New Roman" w:hAnsi="Times New Roman"/>
          <w:sz w:val="24"/>
          <w:szCs w:val="24"/>
        </w:rPr>
        <w:t>prispôsobovať.</w:t>
      </w:r>
    </w:p>
    <w:p w14:paraId="70A51E56" w14:textId="77777777" w:rsidR="00DC61E9" w:rsidRPr="00DB7AA1" w:rsidRDefault="00DC61E9" w:rsidP="007A73D0">
      <w:pPr>
        <w:spacing w:after="120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roku </w:t>
      </w:r>
      <w:r w:rsidR="002A6536">
        <w:rPr>
          <w:rFonts w:ascii="Times New Roman" w:hAnsi="Times New Roman"/>
          <w:sz w:val="24"/>
          <w:szCs w:val="24"/>
        </w:rPr>
        <w:t>2023</w:t>
      </w:r>
      <w:r>
        <w:rPr>
          <w:rFonts w:ascii="Times New Roman" w:hAnsi="Times New Roman"/>
          <w:sz w:val="24"/>
          <w:szCs w:val="24"/>
        </w:rPr>
        <w:t xml:space="preserve"> činnosť spoločnosti </w:t>
      </w:r>
      <w:r w:rsidR="00826564">
        <w:rPr>
          <w:rFonts w:ascii="Times New Roman" w:hAnsi="Times New Roman"/>
          <w:sz w:val="24"/>
          <w:szCs w:val="24"/>
        </w:rPr>
        <w:t xml:space="preserve">naďalej </w:t>
      </w:r>
      <w:r>
        <w:rPr>
          <w:rFonts w:ascii="Times New Roman" w:hAnsi="Times New Roman"/>
          <w:sz w:val="24"/>
          <w:szCs w:val="24"/>
        </w:rPr>
        <w:t xml:space="preserve">negatívne ovplyvnila situácia v gastrosektore a to chýbajúce personálne zabezpečenie, vysoké náklady na personál, nárast cien energií a cien vstupných ingrediencií pre reštaruáciu. Aj stavebný sektor negatívne ovplyvnil nárast cien stavebných materiálov. </w:t>
      </w:r>
      <w:r w:rsidR="00826564">
        <w:rPr>
          <w:rFonts w:ascii="Times New Roman" w:hAnsi="Times New Roman"/>
          <w:sz w:val="24"/>
          <w:szCs w:val="24"/>
        </w:rPr>
        <w:t xml:space="preserve">Pozitívnym vplyvom na činnosť a výsledky spoločnosti v roku 2023 boli najmä stavebné projekty - </w:t>
      </w:r>
      <w:r w:rsidR="00826564" w:rsidRPr="00826564">
        <w:rPr>
          <w:rFonts w:ascii="Times New Roman" w:hAnsi="Times New Roman"/>
          <w:sz w:val="24"/>
          <w:szCs w:val="24"/>
        </w:rPr>
        <w:t xml:space="preserve">Vyhotovenie diela Revitalizácia </w:t>
      </w:r>
      <w:r w:rsidR="00FD7192" w:rsidRPr="00DB7AA1">
        <w:rPr>
          <w:rFonts w:ascii="Times New Roman" w:hAnsi="Times New Roman"/>
          <w:sz w:val="24"/>
          <w:szCs w:val="24"/>
        </w:rPr>
        <w:t>parku</w:t>
      </w:r>
      <w:r w:rsidR="00826564" w:rsidRPr="00826564">
        <w:rPr>
          <w:rFonts w:ascii="Times New Roman" w:hAnsi="Times New Roman"/>
          <w:sz w:val="24"/>
          <w:szCs w:val="24"/>
        </w:rPr>
        <w:t>,</w:t>
      </w:r>
      <w:r w:rsidR="00826564">
        <w:rPr>
          <w:rFonts w:ascii="Times New Roman" w:hAnsi="Times New Roman"/>
          <w:sz w:val="24"/>
          <w:szCs w:val="24"/>
        </w:rPr>
        <w:t xml:space="preserve"> </w:t>
      </w:r>
      <w:r w:rsidR="00826564" w:rsidRPr="00826564">
        <w:rPr>
          <w:rFonts w:ascii="Times New Roman" w:hAnsi="Times New Roman"/>
          <w:sz w:val="24"/>
          <w:szCs w:val="24"/>
        </w:rPr>
        <w:t>Infotabule a smerovníky,</w:t>
      </w:r>
      <w:r w:rsidR="00826564">
        <w:rPr>
          <w:rFonts w:ascii="Times New Roman" w:hAnsi="Times New Roman"/>
          <w:sz w:val="24"/>
          <w:szCs w:val="24"/>
        </w:rPr>
        <w:t xml:space="preserve"> </w:t>
      </w:r>
      <w:r w:rsidR="00826564" w:rsidRPr="00826564">
        <w:rPr>
          <w:rFonts w:ascii="Times New Roman" w:hAnsi="Times New Roman"/>
          <w:sz w:val="24"/>
          <w:szCs w:val="24"/>
        </w:rPr>
        <w:t>Kalvária,</w:t>
      </w:r>
      <w:r w:rsidR="00826564">
        <w:rPr>
          <w:rFonts w:ascii="Times New Roman" w:hAnsi="Times New Roman"/>
          <w:sz w:val="24"/>
          <w:szCs w:val="24"/>
        </w:rPr>
        <w:t xml:space="preserve"> </w:t>
      </w:r>
      <w:r w:rsidR="00826564" w:rsidRPr="00826564">
        <w:rPr>
          <w:rFonts w:ascii="Times New Roman" w:hAnsi="Times New Roman"/>
          <w:sz w:val="24"/>
          <w:szCs w:val="24"/>
        </w:rPr>
        <w:t>Záhrada v rámci projektu s názvom Cisterciáni pod Tatrami</w:t>
      </w:r>
      <w:r w:rsidR="00826564">
        <w:rPr>
          <w:rFonts w:ascii="Times New Roman" w:hAnsi="Times New Roman"/>
          <w:sz w:val="24"/>
          <w:szCs w:val="24"/>
        </w:rPr>
        <w:t>, z</w:t>
      </w:r>
      <w:r w:rsidR="00826564" w:rsidRPr="00826564">
        <w:rPr>
          <w:rFonts w:ascii="Times New Roman" w:hAnsi="Times New Roman"/>
          <w:sz w:val="24"/>
          <w:szCs w:val="24"/>
        </w:rPr>
        <w:t>hotovenie diela Múzeum v rámci projektu "Cisterciáni pod Tatrami - spoločné korene a spoločná budúcnosť Szafliar a Spišská Teplica"</w:t>
      </w:r>
      <w:r w:rsidR="00FD7192">
        <w:rPr>
          <w:rFonts w:ascii="Times New Roman" w:hAnsi="Times New Roman"/>
          <w:sz w:val="24"/>
          <w:szCs w:val="24"/>
        </w:rPr>
        <w:t xml:space="preserve"> </w:t>
      </w:r>
      <w:r w:rsidR="00FD7192" w:rsidRPr="00DB7AA1">
        <w:rPr>
          <w:rFonts w:ascii="Times New Roman" w:hAnsi="Times New Roman"/>
          <w:sz w:val="24"/>
          <w:szCs w:val="24"/>
        </w:rPr>
        <w:t>financovaného z prostriedkov EÚ, OP Interreg PL-SK a štátneho rozpočtu SR.</w:t>
      </w:r>
    </w:p>
    <w:p w14:paraId="0989AC60" w14:textId="77777777" w:rsidR="008A38A6" w:rsidRPr="00CA036C" w:rsidRDefault="007A73D0" w:rsidP="007A73D0">
      <w:pPr>
        <w:spacing w:after="12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A036C">
        <w:rPr>
          <w:rFonts w:ascii="Times New Roman" w:hAnsi="Times New Roman"/>
          <w:sz w:val="24"/>
          <w:szCs w:val="24"/>
        </w:rPr>
        <w:t xml:space="preserve">Prognóza pre ďalšie obdobie je stabilná, </w:t>
      </w:r>
      <w:r w:rsidR="0086020E" w:rsidRPr="00CA036C">
        <w:rPr>
          <w:rFonts w:ascii="Times New Roman" w:hAnsi="Times New Roman"/>
          <w:sz w:val="24"/>
          <w:szCs w:val="24"/>
        </w:rPr>
        <w:t>resp. d</w:t>
      </w:r>
      <w:r w:rsidR="00806401" w:rsidRPr="00CA036C">
        <w:rPr>
          <w:rFonts w:ascii="Times New Roman" w:hAnsi="Times New Roman"/>
          <w:sz w:val="24"/>
          <w:szCs w:val="24"/>
        </w:rPr>
        <w:t xml:space="preserve">ajú </w:t>
      </w:r>
      <w:r w:rsidR="0086020E" w:rsidRPr="00CA036C">
        <w:rPr>
          <w:rFonts w:ascii="Times New Roman" w:hAnsi="Times New Roman"/>
          <w:sz w:val="24"/>
          <w:szCs w:val="24"/>
        </w:rPr>
        <w:t xml:space="preserve">sa očakávať </w:t>
      </w:r>
      <w:r w:rsidR="00806401" w:rsidRPr="00CA036C">
        <w:rPr>
          <w:rFonts w:ascii="Times New Roman" w:hAnsi="Times New Roman"/>
          <w:sz w:val="24"/>
          <w:szCs w:val="24"/>
        </w:rPr>
        <w:t xml:space="preserve">výkyvy v </w:t>
      </w:r>
      <w:r w:rsidRPr="00CA036C">
        <w:rPr>
          <w:rFonts w:ascii="Times New Roman" w:hAnsi="Times New Roman"/>
          <w:sz w:val="24"/>
          <w:szCs w:val="24"/>
        </w:rPr>
        <w:t>odbyt</w:t>
      </w:r>
      <w:r w:rsidR="00806401" w:rsidRPr="00CA036C">
        <w:rPr>
          <w:rFonts w:ascii="Times New Roman" w:hAnsi="Times New Roman"/>
          <w:sz w:val="24"/>
          <w:szCs w:val="24"/>
        </w:rPr>
        <w:t>e</w:t>
      </w:r>
      <w:r w:rsidRPr="00CA036C">
        <w:rPr>
          <w:rFonts w:ascii="Times New Roman" w:hAnsi="Times New Roman"/>
          <w:sz w:val="24"/>
          <w:szCs w:val="24"/>
        </w:rPr>
        <w:t xml:space="preserve"> z dôvodu </w:t>
      </w:r>
      <w:r w:rsidR="00806401" w:rsidRPr="00CA036C">
        <w:rPr>
          <w:rFonts w:ascii="Times New Roman" w:hAnsi="Times New Roman"/>
          <w:sz w:val="24"/>
          <w:szCs w:val="24"/>
        </w:rPr>
        <w:t>cyklických výkyvov na trhu a v </w:t>
      </w:r>
      <w:r w:rsidRPr="00CA036C">
        <w:rPr>
          <w:rFonts w:ascii="Times New Roman" w:hAnsi="Times New Roman"/>
          <w:sz w:val="24"/>
          <w:szCs w:val="24"/>
        </w:rPr>
        <w:t>kúpyschopnosti obyvateľstva.</w:t>
      </w:r>
      <w:r w:rsidR="00DA0444">
        <w:rPr>
          <w:rFonts w:ascii="Times New Roman" w:hAnsi="Times New Roman"/>
          <w:sz w:val="24"/>
          <w:szCs w:val="24"/>
        </w:rPr>
        <w:t xml:space="preserve"> Negatívny vplyv na činnosť spoločnosti sa </w:t>
      </w:r>
      <w:r w:rsidR="006B7A9F">
        <w:rPr>
          <w:rFonts w:ascii="Times New Roman" w:hAnsi="Times New Roman"/>
          <w:sz w:val="24"/>
          <w:szCs w:val="24"/>
        </w:rPr>
        <w:t xml:space="preserve">naďalej </w:t>
      </w:r>
      <w:r w:rsidR="00DA0444">
        <w:rPr>
          <w:rFonts w:ascii="Times New Roman" w:hAnsi="Times New Roman"/>
          <w:sz w:val="24"/>
          <w:szCs w:val="24"/>
        </w:rPr>
        <w:t>očakáva v dôsledku inflácie.</w:t>
      </w:r>
      <w:r w:rsidR="00DC61E9">
        <w:rPr>
          <w:rFonts w:ascii="Times New Roman" w:hAnsi="Times New Roman"/>
          <w:sz w:val="24"/>
          <w:szCs w:val="24"/>
        </w:rPr>
        <w:t xml:space="preserve"> </w:t>
      </w:r>
    </w:p>
    <w:p w14:paraId="01A69E58" w14:textId="77777777" w:rsidR="001734A1" w:rsidRPr="00CA036C" w:rsidRDefault="007A73D0" w:rsidP="00601822">
      <w:pPr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A036C">
        <w:rPr>
          <w:rFonts w:ascii="Times New Roman" w:hAnsi="Times New Roman"/>
          <w:sz w:val="24"/>
          <w:szCs w:val="24"/>
        </w:rPr>
        <w:t xml:space="preserve">Spoločnosť svojou obchodnou činnosťou nemá významný vplyv na životné prostredie, nevypúšťa exhaláty do </w:t>
      </w:r>
      <w:r w:rsidR="00FD7192" w:rsidRPr="00DB7AA1">
        <w:rPr>
          <w:rFonts w:ascii="Times New Roman" w:hAnsi="Times New Roman"/>
          <w:sz w:val="24"/>
          <w:szCs w:val="24"/>
        </w:rPr>
        <w:t>ovzdušia</w:t>
      </w:r>
      <w:r w:rsidRPr="00DB7AA1">
        <w:rPr>
          <w:rFonts w:ascii="Times New Roman" w:hAnsi="Times New Roman"/>
          <w:sz w:val="24"/>
          <w:szCs w:val="24"/>
        </w:rPr>
        <w:t xml:space="preserve"> </w:t>
      </w:r>
      <w:r w:rsidRPr="00CA036C">
        <w:rPr>
          <w:rFonts w:ascii="Times New Roman" w:hAnsi="Times New Roman"/>
          <w:sz w:val="24"/>
          <w:szCs w:val="24"/>
        </w:rPr>
        <w:t>ani nevytvára znečistenie vody</w:t>
      </w:r>
      <w:r w:rsidR="00610B8E" w:rsidRPr="00CA036C">
        <w:rPr>
          <w:rFonts w:ascii="Times New Roman" w:hAnsi="Times New Roman"/>
          <w:sz w:val="24"/>
          <w:szCs w:val="24"/>
        </w:rPr>
        <w:t xml:space="preserve">, či nebezpečné odpady. </w:t>
      </w:r>
    </w:p>
    <w:p w14:paraId="701543AC" w14:textId="77777777" w:rsidR="00305716" w:rsidRDefault="00305716" w:rsidP="00601822">
      <w:pPr>
        <w:ind w:left="0" w:firstLine="0"/>
        <w:jc w:val="both"/>
        <w:rPr>
          <w:rFonts w:ascii="Times New Roman" w:hAnsi="Times New Roman"/>
          <w:sz w:val="24"/>
          <w:szCs w:val="24"/>
          <w:u w:val="single"/>
        </w:rPr>
      </w:pPr>
    </w:p>
    <w:p w14:paraId="7AD2160B" w14:textId="77777777" w:rsidR="001734A1" w:rsidRPr="00CA036C" w:rsidRDefault="001734A1" w:rsidP="00601822">
      <w:pPr>
        <w:ind w:left="0" w:firstLine="0"/>
        <w:jc w:val="both"/>
        <w:rPr>
          <w:rFonts w:ascii="Times New Roman" w:hAnsi="Times New Roman"/>
          <w:sz w:val="24"/>
          <w:szCs w:val="24"/>
          <w:u w:val="single"/>
        </w:rPr>
      </w:pPr>
      <w:r w:rsidRPr="00CA036C">
        <w:rPr>
          <w:rFonts w:ascii="Times New Roman" w:hAnsi="Times New Roman"/>
          <w:sz w:val="24"/>
          <w:szCs w:val="24"/>
          <w:u w:val="single"/>
        </w:rPr>
        <w:t>b) Prehľad zames</w:t>
      </w:r>
      <w:r w:rsidR="00774C3D">
        <w:rPr>
          <w:rFonts w:ascii="Times New Roman" w:hAnsi="Times New Roman"/>
          <w:sz w:val="24"/>
          <w:szCs w:val="24"/>
          <w:u w:val="single"/>
        </w:rPr>
        <w:t>tnancov spoločnosti k 31.12.</w:t>
      </w:r>
      <w:r w:rsidR="002A6536">
        <w:rPr>
          <w:rFonts w:ascii="Times New Roman" w:hAnsi="Times New Roman"/>
          <w:sz w:val="24"/>
          <w:szCs w:val="24"/>
          <w:u w:val="single"/>
        </w:rPr>
        <w:t>2023</w:t>
      </w:r>
    </w:p>
    <w:p w14:paraId="68A4936A" w14:textId="77777777" w:rsidR="001734A1" w:rsidRPr="00CA036C" w:rsidRDefault="001734A1" w:rsidP="00601822">
      <w:pPr>
        <w:ind w:left="0" w:firstLine="0"/>
        <w:jc w:val="both"/>
        <w:rPr>
          <w:rFonts w:ascii="Times New Roman" w:hAnsi="Times New Roman"/>
          <w:sz w:val="24"/>
          <w:szCs w:val="24"/>
        </w:rPr>
      </w:pPr>
    </w:p>
    <w:p w14:paraId="0CB8273F" w14:textId="77777777" w:rsidR="00695640" w:rsidRDefault="00DA0444" w:rsidP="00601822">
      <w:pPr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Priemerný </w:t>
      </w:r>
      <w:r w:rsidR="00695640">
        <w:rPr>
          <w:rFonts w:ascii="Times New Roman" w:hAnsi="Times New Roman"/>
          <w:sz w:val="24"/>
          <w:szCs w:val="24"/>
        </w:rPr>
        <w:t xml:space="preserve">evidenčný počet zamestnancov vo fyzických osobách v roku </w:t>
      </w:r>
      <w:r w:rsidR="002A6536">
        <w:rPr>
          <w:rFonts w:ascii="Times New Roman" w:hAnsi="Times New Roman"/>
          <w:sz w:val="24"/>
          <w:szCs w:val="24"/>
        </w:rPr>
        <w:t>2023</w:t>
      </w:r>
      <w:r w:rsidR="00695640">
        <w:rPr>
          <w:rFonts w:ascii="Times New Roman" w:hAnsi="Times New Roman"/>
          <w:sz w:val="24"/>
          <w:szCs w:val="24"/>
        </w:rPr>
        <w:t xml:space="preserve"> bol </w:t>
      </w:r>
      <w:r w:rsidR="00826564">
        <w:rPr>
          <w:rFonts w:ascii="Times New Roman" w:hAnsi="Times New Roman"/>
          <w:sz w:val="24"/>
          <w:szCs w:val="24"/>
        </w:rPr>
        <w:t>21,4</w:t>
      </w:r>
      <w:r w:rsidR="00695640">
        <w:rPr>
          <w:rFonts w:ascii="Times New Roman" w:hAnsi="Times New Roman"/>
          <w:sz w:val="24"/>
          <w:szCs w:val="24"/>
        </w:rPr>
        <w:t xml:space="preserve">. </w:t>
      </w:r>
      <w:r w:rsidR="00774C3D">
        <w:rPr>
          <w:rFonts w:ascii="Times New Roman" w:hAnsi="Times New Roman"/>
          <w:sz w:val="24"/>
          <w:szCs w:val="24"/>
        </w:rPr>
        <w:t xml:space="preserve">Spoločnosť </w:t>
      </w:r>
      <w:r>
        <w:rPr>
          <w:rFonts w:ascii="Times New Roman" w:hAnsi="Times New Roman"/>
          <w:sz w:val="24"/>
          <w:szCs w:val="24"/>
        </w:rPr>
        <w:t>k</w:t>
      </w:r>
      <w:r w:rsidR="00774C3D">
        <w:rPr>
          <w:rFonts w:ascii="Times New Roman" w:hAnsi="Times New Roman"/>
          <w:sz w:val="24"/>
          <w:szCs w:val="24"/>
        </w:rPr>
        <w:t> 31.12.</w:t>
      </w:r>
      <w:r w:rsidR="002A6536">
        <w:rPr>
          <w:rFonts w:ascii="Times New Roman" w:hAnsi="Times New Roman"/>
          <w:sz w:val="24"/>
          <w:szCs w:val="24"/>
        </w:rPr>
        <w:t>2023</w:t>
      </w:r>
      <w:r w:rsidR="00774C3D">
        <w:rPr>
          <w:rFonts w:ascii="Times New Roman" w:hAnsi="Times New Roman"/>
          <w:sz w:val="24"/>
          <w:szCs w:val="24"/>
        </w:rPr>
        <w:t xml:space="preserve"> zamestnávala </w:t>
      </w:r>
      <w:r w:rsidR="00826564">
        <w:rPr>
          <w:rFonts w:ascii="Times New Roman" w:hAnsi="Times New Roman"/>
          <w:sz w:val="24"/>
          <w:szCs w:val="24"/>
        </w:rPr>
        <w:t>21</w:t>
      </w:r>
      <w:r w:rsidR="00774C3D">
        <w:rPr>
          <w:rFonts w:ascii="Times New Roman" w:hAnsi="Times New Roman"/>
          <w:sz w:val="24"/>
          <w:szCs w:val="24"/>
        </w:rPr>
        <w:t xml:space="preserve"> zamestnancov na hlavný pracovný pomer s rôznou dĺžkou trvania, zároveň zamestnávala </w:t>
      </w:r>
      <w:r w:rsidR="00826564">
        <w:rPr>
          <w:rFonts w:ascii="Times New Roman" w:hAnsi="Times New Roman"/>
          <w:sz w:val="24"/>
          <w:szCs w:val="24"/>
        </w:rPr>
        <w:t>17</w:t>
      </w:r>
      <w:r w:rsidR="00774C3D">
        <w:rPr>
          <w:rFonts w:ascii="Times New Roman" w:hAnsi="Times New Roman"/>
          <w:sz w:val="24"/>
          <w:szCs w:val="24"/>
        </w:rPr>
        <w:t xml:space="preserve"> zamestnancov na rôzne formy dohôd</w:t>
      </w:r>
      <w:r w:rsidR="00156657">
        <w:rPr>
          <w:rFonts w:ascii="Times New Roman" w:hAnsi="Times New Roman"/>
          <w:sz w:val="24"/>
          <w:szCs w:val="24"/>
        </w:rPr>
        <w:t xml:space="preserve"> o prácach vykonávaných</w:t>
      </w:r>
      <w:r w:rsidR="00774C3D">
        <w:rPr>
          <w:rFonts w:ascii="Times New Roman" w:hAnsi="Times New Roman"/>
          <w:sz w:val="24"/>
          <w:szCs w:val="24"/>
        </w:rPr>
        <w:t xml:space="preserve"> mimo pracovného pome</w:t>
      </w:r>
      <w:r w:rsidR="00695640">
        <w:rPr>
          <w:rFonts w:ascii="Times New Roman" w:hAnsi="Times New Roman"/>
          <w:sz w:val="24"/>
          <w:szCs w:val="24"/>
        </w:rPr>
        <w:t xml:space="preserve">ru. </w:t>
      </w:r>
    </w:p>
    <w:p w14:paraId="0FC65848" w14:textId="77777777" w:rsidR="00695640" w:rsidRDefault="00695640" w:rsidP="00601822">
      <w:pPr>
        <w:ind w:left="0" w:firstLine="0"/>
        <w:jc w:val="both"/>
        <w:rPr>
          <w:rFonts w:ascii="Times New Roman" w:hAnsi="Times New Roman"/>
          <w:sz w:val="24"/>
          <w:szCs w:val="24"/>
        </w:rPr>
      </w:pPr>
    </w:p>
    <w:p w14:paraId="47358511" w14:textId="77777777" w:rsidR="007A73D0" w:rsidRDefault="00695640" w:rsidP="00601822">
      <w:pPr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roku </w:t>
      </w:r>
      <w:r w:rsidR="002A6536">
        <w:rPr>
          <w:rFonts w:ascii="Times New Roman" w:hAnsi="Times New Roman"/>
          <w:sz w:val="24"/>
          <w:szCs w:val="24"/>
        </w:rPr>
        <w:t>2023</w:t>
      </w:r>
      <w:r>
        <w:rPr>
          <w:rFonts w:ascii="Times New Roman" w:hAnsi="Times New Roman"/>
          <w:sz w:val="24"/>
          <w:szCs w:val="24"/>
        </w:rPr>
        <w:t xml:space="preserve"> mala </w:t>
      </w:r>
      <w:r w:rsidR="00FD7192" w:rsidRPr="00DB7AA1">
        <w:rPr>
          <w:rFonts w:ascii="Times New Roman" w:hAnsi="Times New Roman"/>
          <w:sz w:val="24"/>
          <w:szCs w:val="24"/>
        </w:rPr>
        <w:t>spoločnosť</w:t>
      </w:r>
      <w:r w:rsidRPr="00DB7AA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 pracovnom pomere</w:t>
      </w:r>
      <w:r w:rsidR="00CA036C" w:rsidRPr="00CA036C">
        <w:rPr>
          <w:rFonts w:ascii="Times New Roman" w:hAnsi="Times New Roman"/>
          <w:sz w:val="24"/>
          <w:szCs w:val="24"/>
        </w:rPr>
        <w:t xml:space="preserve"> </w:t>
      </w:r>
      <w:r w:rsidR="00826564">
        <w:rPr>
          <w:rFonts w:ascii="Times New Roman" w:hAnsi="Times New Roman"/>
          <w:sz w:val="24"/>
          <w:szCs w:val="24"/>
        </w:rPr>
        <w:t>8</w:t>
      </w:r>
      <w:r w:rsidR="00E47620" w:rsidRPr="006600E8">
        <w:rPr>
          <w:rFonts w:ascii="Times New Roman" w:hAnsi="Times New Roman"/>
          <w:sz w:val="24"/>
          <w:szCs w:val="24"/>
        </w:rPr>
        <w:t xml:space="preserve"> pracovníkov so zdravotným postihnutím a </w:t>
      </w:r>
      <w:r w:rsidR="00826564">
        <w:rPr>
          <w:rFonts w:ascii="Times New Roman" w:hAnsi="Times New Roman"/>
          <w:sz w:val="24"/>
          <w:szCs w:val="24"/>
        </w:rPr>
        <w:t>1</w:t>
      </w:r>
      <w:r w:rsidR="00E47620" w:rsidRPr="006600E8">
        <w:rPr>
          <w:rFonts w:ascii="Times New Roman" w:hAnsi="Times New Roman"/>
          <w:sz w:val="24"/>
          <w:szCs w:val="24"/>
        </w:rPr>
        <w:t xml:space="preserve"> pracovník</w:t>
      </w:r>
      <w:r w:rsidR="00826564">
        <w:rPr>
          <w:rFonts w:ascii="Times New Roman" w:hAnsi="Times New Roman"/>
          <w:sz w:val="24"/>
          <w:szCs w:val="24"/>
        </w:rPr>
        <w:t>a</w:t>
      </w:r>
      <w:r w:rsidR="00E47620" w:rsidRPr="006600E8">
        <w:rPr>
          <w:rFonts w:ascii="Times New Roman" w:hAnsi="Times New Roman"/>
          <w:sz w:val="24"/>
          <w:szCs w:val="24"/>
        </w:rPr>
        <w:t>,</w:t>
      </w:r>
      <w:r w:rsidR="00774C3D">
        <w:rPr>
          <w:rFonts w:ascii="Times New Roman" w:hAnsi="Times New Roman"/>
          <w:sz w:val="24"/>
          <w:szCs w:val="24"/>
        </w:rPr>
        <w:t xml:space="preserve"> ktor</w:t>
      </w:r>
      <w:r w:rsidR="00826564">
        <w:rPr>
          <w:rFonts w:ascii="Times New Roman" w:hAnsi="Times New Roman"/>
          <w:sz w:val="24"/>
          <w:szCs w:val="24"/>
        </w:rPr>
        <w:t>ý</w:t>
      </w:r>
      <w:r w:rsidR="00774C3D">
        <w:rPr>
          <w:rFonts w:ascii="Times New Roman" w:hAnsi="Times New Roman"/>
          <w:sz w:val="24"/>
          <w:szCs w:val="24"/>
        </w:rPr>
        <w:t xml:space="preserve"> bol dlhodobo nezamestnan</w:t>
      </w:r>
      <w:r w:rsidR="00FD7192" w:rsidRPr="00DB7AA1">
        <w:rPr>
          <w:rFonts w:ascii="Times New Roman" w:hAnsi="Times New Roman"/>
          <w:sz w:val="24"/>
          <w:szCs w:val="24"/>
        </w:rPr>
        <w:t>ý</w:t>
      </w:r>
      <w:r w:rsidR="00FD7192">
        <w:rPr>
          <w:rFonts w:ascii="Times New Roman" w:hAnsi="Times New Roman"/>
          <w:color w:val="FF0000"/>
          <w:sz w:val="24"/>
          <w:szCs w:val="24"/>
        </w:rPr>
        <w:t xml:space="preserve">. </w:t>
      </w:r>
      <w:r w:rsidR="00FD7192" w:rsidRPr="00DB7AA1">
        <w:rPr>
          <w:rFonts w:ascii="Times New Roman" w:hAnsi="Times New Roman"/>
          <w:sz w:val="24"/>
          <w:szCs w:val="24"/>
        </w:rPr>
        <w:t>N</w:t>
      </w:r>
      <w:r w:rsidR="00774C3D" w:rsidRPr="00DB7AA1">
        <w:rPr>
          <w:rFonts w:ascii="Times New Roman" w:hAnsi="Times New Roman"/>
          <w:sz w:val="24"/>
          <w:szCs w:val="24"/>
        </w:rPr>
        <w:t>a</w:t>
      </w:r>
      <w:r w:rsidR="00E47620" w:rsidRPr="00DB7AA1">
        <w:rPr>
          <w:rFonts w:ascii="Times New Roman" w:hAnsi="Times New Roman"/>
          <w:sz w:val="24"/>
          <w:szCs w:val="24"/>
        </w:rPr>
        <w:t xml:space="preserve"> </w:t>
      </w:r>
      <w:r w:rsidR="00FD7192" w:rsidRPr="00DB7AA1">
        <w:rPr>
          <w:rFonts w:ascii="Times New Roman" w:hAnsi="Times New Roman"/>
          <w:sz w:val="24"/>
          <w:szCs w:val="24"/>
        </w:rPr>
        <w:t>týchto zamestnancov</w:t>
      </w:r>
      <w:r w:rsidR="00E47620" w:rsidRPr="00DB7AA1">
        <w:rPr>
          <w:rFonts w:ascii="Times New Roman" w:hAnsi="Times New Roman"/>
          <w:sz w:val="24"/>
          <w:szCs w:val="24"/>
        </w:rPr>
        <w:t xml:space="preserve"> </w:t>
      </w:r>
      <w:r w:rsidR="00E47620" w:rsidRPr="006600E8">
        <w:rPr>
          <w:rFonts w:ascii="Times New Roman" w:hAnsi="Times New Roman"/>
          <w:sz w:val="24"/>
          <w:szCs w:val="24"/>
        </w:rPr>
        <w:t xml:space="preserve">si RSP uplatňuje </w:t>
      </w:r>
      <w:r w:rsidR="00093BB3">
        <w:rPr>
          <w:rFonts w:ascii="Times New Roman" w:hAnsi="Times New Roman"/>
          <w:sz w:val="24"/>
          <w:szCs w:val="24"/>
        </w:rPr>
        <w:t xml:space="preserve">alebo bude uplatňovať </w:t>
      </w:r>
      <w:r w:rsidR="00E47620" w:rsidRPr="006600E8">
        <w:rPr>
          <w:rFonts w:ascii="Times New Roman" w:hAnsi="Times New Roman"/>
          <w:sz w:val="24"/>
          <w:szCs w:val="24"/>
        </w:rPr>
        <w:t xml:space="preserve">vyrovnávacie príspevky integračnému podniku podľa § </w:t>
      </w:r>
      <w:r w:rsidR="00826564">
        <w:rPr>
          <w:rFonts w:ascii="Times New Roman" w:hAnsi="Times New Roman"/>
          <w:sz w:val="24"/>
          <w:szCs w:val="24"/>
        </w:rPr>
        <w:t>19b</w:t>
      </w:r>
      <w:r w:rsidR="00E47620" w:rsidRPr="006600E8">
        <w:rPr>
          <w:rFonts w:ascii="Times New Roman" w:hAnsi="Times New Roman"/>
          <w:sz w:val="24"/>
          <w:szCs w:val="24"/>
        </w:rPr>
        <w:t xml:space="preserve"> zákona č.</w:t>
      </w:r>
      <w:r w:rsidR="00826564">
        <w:rPr>
          <w:rFonts w:ascii="Times New Roman" w:hAnsi="Times New Roman"/>
          <w:sz w:val="24"/>
          <w:szCs w:val="24"/>
        </w:rPr>
        <w:t xml:space="preserve"> 112/2018</w:t>
      </w:r>
      <w:r w:rsidR="00E47620" w:rsidRPr="006600E8">
        <w:rPr>
          <w:rFonts w:ascii="Times New Roman" w:hAnsi="Times New Roman"/>
          <w:sz w:val="24"/>
          <w:szCs w:val="24"/>
        </w:rPr>
        <w:t xml:space="preserve"> Z. z.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6B3EBEE1" w14:textId="77777777" w:rsidR="00DE302A" w:rsidRPr="00CA036C" w:rsidRDefault="00CA036C" w:rsidP="00DE302A">
      <w:pPr>
        <w:ind w:left="0" w:firstLine="0"/>
        <w:jc w:val="both"/>
        <w:rPr>
          <w:rFonts w:ascii="Times New Roman" w:hAnsi="Times New Roman"/>
          <w:sz w:val="24"/>
          <w:szCs w:val="24"/>
          <w:u w:val="single"/>
        </w:rPr>
      </w:pPr>
      <w:r w:rsidRPr="00CA036C">
        <w:rPr>
          <w:rFonts w:ascii="Times New Roman" w:hAnsi="Times New Roman"/>
          <w:sz w:val="24"/>
          <w:szCs w:val="24"/>
          <w:u w:val="single"/>
        </w:rPr>
        <w:lastRenderedPageBreak/>
        <w:t>c) Účtovná závierka, prehľad príjmov a výdavkov, majetku a záväzkov a zdrojov krytia</w:t>
      </w:r>
    </w:p>
    <w:p w14:paraId="612DB88B" w14:textId="77777777" w:rsidR="00CA036C" w:rsidRPr="00CA036C" w:rsidRDefault="00CA036C" w:rsidP="00DE302A">
      <w:pPr>
        <w:ind w:left="0" w:firstLine="0"/>
        <w:jc w:val="both"/>
        <w:rPr>
          <w:rFonts w:ascii="Times New Roman" w:hAnsi="Times New Roman"/>
          <w:sz w:val="24"/>
          <w:szCs w:val="24"/>
        </w:rPr>
      </w:pPr>
    </w:p>
    <w:p w14:paraId="320DA19C" w14:textId="77777777" w:rsidR="00DE302A" w:rsidRPr="00CA036C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rFonts w:ascii="Times New Roman" w:hAnsi="Times New Roman"/>
          <w:b/>
          <w:sz w:val="24"/>
          <w:szCs w:val="24"/>
        </w:rPr>
      </w:pPr>
      <w:r w:rsidRPr="00CA036C">
        <w:rPr>
          <w:rFonts w:ascii="Times New Roman" w:hAnsi="Times New Roman"/>
          <w:b/>
          <w:sz w:val="24"/>
          <w:szCs w:val="24"/>
        </w:rPr>
        <w:t>SÚVAHA</w:t>
      </w:r>
    </w:p>
    <w:p w14:paraId="4FFDB3D7" w14:textId="77777777" w:rsidR="00DE302A" w:rsidRPr="00CA036C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rFonts w:ascii="Times New Roman" w:hAnsi="Times New Roman"/>
          <w:b/>
          <w:sz w:val="24"/>
          <w:szCs w:val="24"/>
        </w:rPr>
      </w:pPr>
      <w:r w:rsidRPr="00CA036C">
        <w:rPr>
          <w:rFonts w:ascii="Times New Roman" w:hAnsi="Times New Roman"/>
          <w:b/>
          <w:sz w:val="24"/>
          <w:szCs w:val="24"/>
        </w:rPr>
        <w:t>Vybrané ukazovatele o majetku a záväzkoch</w:t>
      </w:r>
    </w:p>
    <w:p w14:paraId="52E91499" w14:textId="77777777" w:rsidR="00DE302A" w:rsidRPr="00CA036C" w:rsidRDefault="00DE302A" w:rsidP="00DE302A">
      <w:pPr>
        <w:ind w:left="0" w:firstLine="0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1"/>
        <w:gridCol w:w="1680"/>
        <w:gridCol w:w="1571"/>
      </w:tblGrid>
      <w:tr w:rsidR="009D5242" w:rsidRPr="006B7A9F" w14:paraId="4CCA9C78" w14:textId="77777777" w:rsidTr="00EA44AD">
        <w:tc>
          <w:tcPr>
            <w:tcW w:w="5920" w:type="dxa"/>
            <w:shd w:val="clear" w:color="auto" w:fill="auto"/>
          </w:tcPr>
          <w:p w14:paraId="52C81516" w14:textId="77777777" w:rsidR="00DE302A" w:rsidRPr="006B7A9F" w:rsidRDefault="00DE302A" w:rsidP="00EA44AD">
            <w:pPr>
              <w:ind w:left="0"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B7A9F">
              <w:rPr>
                <w:rFonts w:ascii="Times New Roman" w:hAnsi="Times New Roman"/>
                <w:b/>
                <w:sz w:val="24"/>
                <w:szCs w:val="24"/>
              </w:rPr>
              <w:t>STRANA AKTÍV SÚVAHY</w:t>
            </w:r>
          </w:p>
          <w:p w14:paraId="60DDCF39" w14:textId="77777777" w:rsidR="00DE302A" w:rsidRPr="006B7A9F" w:rsidRDefault="00DE302A" w:rsidP="00EA44AD">
            <w:pPr>
              <w:ind w:left="0"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14:paraId="38639C91" w14:textId="77777777" w:rsidR="00DE302A" w:rsidRPr="006B7A9F" w:rsidRDefault="00DE302A" w:rsidP="003D1AB3">
            <w:pPr>
              <w:ind w:left="0"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B7A9F">
              <w:rPr>
                <w:rFonts w:ascii="Times New Roman" w:hAnsi="Times New Roman"/>
                <w:b/>
                <w:sz w:val="24"/>
                <w:szCs w:val="24"/>
              </w:rPr>
              <w:t xml:space="preserve">ROK </w:t>
            </w:r>
            <w:r w:rsidR="002A6536">
              <w:rPr>
                <w:rFonts w:ascii="Times New Roman" w:hAnsi="Times New Roman"/>
                <w:b/>
                <w:sz w:val="24"/>
                <w:szCs w:val="24"/>
              </w:rPr>
              <w:t>2023</w:t>
            </w:r>
          </w:p>
        </w:tc>
        <w:tc>
          <w:tcPr>
            <w:tcW w:w="1591" w:type="dxa"/>
            <w:shd w:val="clear" w:color="auto" w:fill="auto"/>
          </w:tcPr>
          <w:p w14:paraId="607A3EDD" w14:textId="77777777" w:rsidR="00DE302A" w:rsidRPr="006B7A9F" w:rsidRDefault="00DE302A" w:rsidP="003D1AB3">
            <w:pPr>
              <w:ind w:left="0"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B7A9F">
              <w:rPr>
                <w:rFonts w:ascii="Times New Roman" w:hAnsi="Times New Roman"/>
                <w:b/>
                <w:sz w:val="24"/>
                <w:szCs w:val="24"/>
              </w:rPr>
              <w:t>ROK 20</w:t>
            </w:r>
            <w:r w:rsidR="00FB2213" w:rsidRPr="006B7A9F">
              <w:rPr>
                <w:rFonts w:ascii="Times New Roman" w:hAnsi="Times New Roman"/>
                <w:b/>
                <w:sz w:val="24"/>
                <w:szCs w:val="24"/>
              </w:rPr>
              <w:t>2</w:t>
            </w:r>
            <w:r w:rsidR="002A391A">
              <w:rPr>
                <w:rFonts w:ascii="Times New Roman" w:hAnsi="Times New Roman"/>
                <w:b/>
                <w:sz w:val="24"/>
                <w:szCs w:val="24"/>
              </w:rPr>
              <w:t>2</w:t>
            </w:r>
          </w:p>
        </w:tc>
      </w:tr>
      <w:tr w:rsidR="002A391A" w:rsidRPr="006B7A9F" w14:paraId="1AD8DF45" w14:textId="77777777" w:rsidTr="00EA44AD">
        <w:tc>
          <w:tcPr>
            <w:tcW w:w="5920" w:type="dxa"/>
            <w:shd w:val="clear" w:color="auto" w:fill="auto"/>
          </w:tcPr>
          <w:p w14:paraId="13E18EEC" w14:textId="77777777" w:rsidR="002A391A" w:rsidRPr="006B7A9F" w:rsidRDefault="002A391A" w:rsidP="002A391A">
            <w:pPr>
              <w:ind w:left="0" w:firstLine="0"/>
              <w:rPr>
                <w:rFonts w:ascii="Times New Roman" w:hAnsi="Times New Roman"/>
                <w:b/>
                <w:sz w:val="24"/>
                <w:szCs w:val="24"/>
              </w:rPr>
            </w:pPr>
            <w:r w:rsidRPr="006B7A9F">
              <w:rPr>
                <w:rFonts w:ascii="Times New Roman" w:hAnsi="Times New Roman"/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14:paraId="4F34B9B8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265 675</w:t>
            </w:r>
          </w:p>
        </w:tc>
        <w:tc>
          <w:tcPr>
            <w:tcW w:w="1591" w:type="dxa"/>
            <w:shd w:val="clear" w:color="auto" w:fill="auto"/>
          </w:tcPr>
          <w:p w14:paraId="34C59459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161 695</w:t>
            </w:r>
          </w:p>
        </w:tc>
      </w:tr>
      <w:tr w:rsidR="002A391A" w:rsidRPr="006B7A9F" w14:paraId="57E6A2BE" w14:textId="77777777" w:rsidTr="00EA44AD">
        <w:tc>
          <w:tcPr>
            <w:tcW w:w="5920" w:type="dxa"/>
            <w:shd w:val="clear" w:color="auto" w:fill="auto"/>
          </w:tcPr>
          <w:p w14:paraId="0CFA11BE" w14:textId="77777777" w:rsidR="002A391A" w:rsidRPr="006B7A9F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14:paraId="708757EC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59451</w:t>
            </w:r>
          </w:p>
        </w:tc>
        <w:tc>
          <w:tcPr>
            <w:tcW w:w="1591" w:type="dxa"/>
            <w:shd w:val="clear" w:color="auto" w:fill="auto"/>
          </w:tcPr>
          <w:p w14:paraId="1344F7E4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92 543</w:t>
            </w:r>
          </w:p>
        </w:tc>
      </w:tr>
      <w:tr w:rsidR="002A391A" w:rsidRPr="006B7A9F" w14:paraId="0F2FD9E0" w14:textId="77777777" w:rsidTr="00EA44AD">
        <w:tc>
          <w:tcPr>
            <w:tcW w:w="5920" w:type="dxa"/>
            <w:shd w:val="clear" w:color="auto" w:fill="auto"/>
          </w:tcPr>
          <w:p w14:paraId="45FE46B6" w14:textId="77777777" w:rsidR="002A391A" w:rsidRPr="006B7A9F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14:paraId="46EB9F57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591" w:type="dxa"/>
            <w:shd w:val="clear" w:color="auto" w:fill="auto"/>
          </w:tcPr>
          <w:p w14:paraId="584CA3AC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2A391A" w:rsidRPr="006B7A9F" w14:paraId="03421929" w14:textId="77777777" w:rsidTr="00EA44AD">
        <w:tc>
          <w:tcPr>
            <w:tcW w:w="5920" w:type="dxa"/>
            <w:shd w:val="clear" w:color="auto" w:fill="auto"/>
          </w:tcPr>
          <w:p w14:paraId="39C6186E" w14:textId="77777777" w:rsidR="002A391A" w:rsidRPr="006B7A9F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14:paraId="7FA3F452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59451</w:t>
            </w:r>
          </w:p>
        </w:tc>
        <w:tc>
          <w:tcPr>
            <w:tcW w:w="1591" w:type="dxa"/>
            <w:shd w:val="clear" w:color="auto" w:fill="auto"/>
          </w:tcPr>
          <w:p w14:paraId="4FE0EF1D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92 543</w:t>
            </w:r>
          </w:p>
        </w:tc>
      </w:tr>
      <w:tr w:rsidR="002A391A" w:rsidRPr="006B7A9F" w14:paraId="0EB4E3CA" w14:textId="77777777" w:rsidTr="00EA44AD">
        <w:tc>
          <w:tcPr>
            <w:tcW w:w="5920" w:type="dxa"/>
            <w:shd w:val="clear" w:color="auto" w:fill="auto"/>
          </w:tcPr>
          <w:p w14:paraId="19CBE368" w14:textId="77777777" w:rsidR="002A391A" w:rsidRPr="006B7A9F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14:paraId="3DDFD863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4F7D2302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A391A" w:rsidRPr="006B7A9F" w14:paraId="1FE85CB5" w14:textId="77777777" w:rsidTr="00EA44AD">
        <w:tc>
          <w:tcPr>
            <w:tcW w:w="5920" w:type="dxa"/>
            <w:shd w:val="clear" w:color="auto" w:fill="auto"/>
          </w:tcPr>
          <w:p w14:paraId="4C936A9D" w14:textId="77777777" w:rsidR="002A391A" w:rsidRPr="006B7A9F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14:paraId="4E6DE5A5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205 779</w:t>
            </w:r>
          </w:p>
        </w:tc>
        <w:tc>
          <w:tcPr>
            <w:tcW w:w="1591" w:type="dxa"/>
            <w:shd w:val="clear" w:color="auto" w:fill="auto"/>
          </w:tcPr>
          <w:p w14:paraId="690FD842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61 399</w:t>
            </w:r>
          </w:p>
        </w:tc>
      </w:tr>
      <w:tr w:rsidR="002A391A" w:rsidRPr="006B7A9F" w14:paraId="4543F5D6" w14:textId="77777777" w:rsidTr="00EA44AD">
        <w:tc>
          <w:tcPr>
            <w:tcW w:w="5920" w:type="dxa"/>
            <w:shd w:val="clear" w:color="auto" w:fill="auto"/>
          </w:tcPr>
          <w:p w14:paraId="3039417B" w14:textId="77777777" w:rsidR="002A391A" w:rsidRPr="006B7A9F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14:paraId="1F91C83A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24 598</w:t>
            </w:r>
          </w:p>
        </w:tc>
        <w:tc>
          <w:tcPr>
            <w:tcW w:w="1591" w:type="dxa"/>
            <w:shd w:val="clear" w:color="auto" w:fill="auto"/>
          </w:tcPr>
          <w:p w14:paraId="36BB29EB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20 448</w:t>
            </w:r>
          </w:p>
        </w:tc>
      </w:tr>
      <w:tr w:rsidR="002A391A" w:rsidRPr="006B7A9F" w14:paraId="557BD603" w14:textId="77777777" w:rsidTr="00EA44AD">
        <w:tc>
          <w:tcPr>
            <w:tcW w:w="5920" w:type="dxa"/>
            <w:shd w:val="clear" w:color="auto" w:fill="auto"/>
          </w:tcPr>
          <w:p w14:paraId="5B3AE7EF" w14:textId="77777777" w:rsidR="002A391A" w:rsidRPr="006B7A9F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14:paraId="7DE0A9D1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1 976</w:t>
            </w:r>
          </w:p>
        </w:tc>
        <w:tc>
          <w:tcPr>
            <w:tcW w:w="1591" w:type="dxa"/>
            <w:shd w:val="clear" w:color="auto" w:fill="auto"/>
          </w:tcPr>
          <w:p w14:paraId="2EDFA9A4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A391A" w:rsidRPr="006B7A9F" w14:paraId="051C86C5" w14:textId="77777777" w:rsidTr="00EA44AD">
        <w:tc>
          <w:tcPr>
            <w:tcW w:w="5920" w:type="dxa"/>
            <w:shd w:val="clear" w:color="auto" w:fill="auto"/>
          </w:tcPr>
          <w:p w14:paraId="0ACE1E57" w14:textId="77777777" w:rsidR="002A391A" w:rsidRPr="006B7A9F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14:paraId="206E9CA4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34 493</w:t>
            </w:r>
          </w:p>
        </w:tc>
        <w:tc>
          <w:tcPr>
            <w:tcW w:w="1591" w:type="dxa"/>
            <w:shd w:val="clear" w:color="auto" w:fill="auto"/>
          </w:tcPr>
          <w:p w14:paraId="4E7BF96C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33 128</w:t>
            </w:r>
          </w:p>
        </w:tc>
      </w:tr>
      <w:tr w:rsidR="002A391A" w:rsidRPr="006B7A9F" w14:paraId="58127803" w14:textId="77777777" w:rsidTr="00EA44AD">
        <w:tc>
          <w:tcPr>
            <w:tcW w:w="5920" w:type="dxa"/>
            <w:shd w:val="clear" w:color="auto" w:fill="auto"/>
          </w:tcPr>
          <w:p w14:paraId="326AE193" w14:textId="77777777" w:rsidR="002A391A" w:rsidRPr="006B7A9F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14:paraId="495C8C1C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7E77E17D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A391A" w:rsidRPr="006B7A9F" w14:paraId="5E55871F" w14:textId="77777777" w:rsidTr="00EA44AD">
        <w:tc>
          <w:tcPr>
            <w:tcW w:w="5920" w:type="dxa"/>
            <w:shd w:val="clear" w:color="auto" w:fill="auto"/>
          </w:tcPr>
          <w:p w14:paraId="5792F1D1" w14:textId="77777777" w:rsidR="002A391A" w:rsidRPr="006B7A9F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B.V Finančné účty</w:t>
            </w:r>
          </w:p>
        </w:tc>
        <w:tc>
          <w:tcPr>
            <w:tcW w:w="1701" w:type="dxa"/>
            <w:shd w:val="clear" w:color="auto" w:fill="auto"/>
          </w:tcPr>
          <w:p w14:paraId="3B53B9E4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144 712</w:t>
            </w:r>
          </w:p>
        </w:tc>
        <w:tc>
          <w:tcPr>
            <w:tcW w:w="1591" w:type="dxa"/>
            <w:shd w:val="clear" w:color="auto" w:fill="auto"/>
          </w:tcPr>
          <w:p w14:paraId="160F26F0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7 823</w:t>
            </w:r>
          </w:p>
        </w:tc>
      </w:tr>
      <w:tr w:rsidR="002A391A" w:rsidRPr="006B7A9F" w14:paraId="612A95C7" w14:textId="77777777" w:rsidTr="00EA44AD">
        <w:tc>
          <w:tcPr>
            <w:tcW w:w="5920" w:type="dxa"/>
            <w:shd w:val="clear" w:color="auto" w:fill="auto"/>
          </w:tcPr>
          <w:p w14:paraId="122DAA79" w14:textId="77777777" w:rsidR="002A391A" w:rsidRPr="006B7A9F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14:paraId="7CF1A13F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445</w:t>
            </w:r>
          </w:p>
        </w:tc>
        <w:tc>
          <w:tcPr>
            <w:tcW w:w="1591" w:type="dxa"/>
            <w:shd w:val="clear" w:color="auto" w:fill="auto"/>
          </w:tcPr>
          <w:p w14:paraId="5CC3DE0E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7 753</w:t>
            </w:r>
          </w:p>
        </w:tc>
      </w:tr>
    </w:tbl>
    <w:p w14:paraId="39C0D334" w14:textId="77777777" w:rsidR="00DE302A" w:rsidRPr="00CA036C" w:rsidRDefault="00DE302A" w:rsidP="00DE302A">
      <w:pPr>
        <w:ind w:left="0" w:firstLine="0"/>
        <w:jc w:val="both"/>
        <w:rPr>
          <w:rFonts w:ascii="Times New Roman" w:hAnsi="Times New Roman"/>
          <w:sz w:val="24"/>
          <w:szCs w:val="24"/>
        </w:rPr>
      </w:pPr>
    </w:p>
    <w:p w14:paraId="3573388D" w14:textId="77777777" w:rsidR="00C510E6" w:rsidRPr="00CA036C" w:rsidRDefault="00C510E6" w:rsidP="00DE302A">
      <w:pPr>
        <w:ind w:left="0" w:firstLine="0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4"/>
        <w:gridCol w:w="1678"/>
        <w:gridCol w:w="1570"/>
      </w:tblGrid>
      <w:tr w:rsidR="009D5242" w:rsidRPr="006B7A9F" w14:paraId="128D7D14" w14:textId="77777777" w:rsidTr="00EA44AD">
        <w:tc>
          <w:tcPr>
            <w:tcW w:w="5920" w:type="dxa"/>
            <w:shd w:val="clear" w:color="auto" w:fill="auto"/>
          </w:tcPr>
          <w:p w14:paraId="204D37B7" w14:textId="77777777" w:rsidR="00DE302A" w:rsidRPr="006B7A9F" w:rsidRDefault="00DE302A" w:rsidP="00EA44AD">
            <w:pPr>
              <w:ind w:left="0"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B7A9F">
              <w:rPr>
                <w:rFonts w:ascii="Times New Roman" w:hAnsi="Times New Roman"/>
                <w:b/>
                <w:sz w:val="24"/>
                <w:szCs w:val="24"/>
              </w:rPr>
              <w:t>STRANA PASÍV SÚVAHY</w:t>
            </w:r>
          </w:p>
          <w:p w14:paraId="4D5F2DB0" w14:textId="77777777" w:rsidR="00DE302A" w:rsidRPr="006B7A9F" w:rsidRDefault="00DE302A" w:rsidP="00EA44AD">
            <w:pPr>
              <w:ind w:left="0"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14:paraId="57689A58" w14:textId="77777777" w:rsidR="00DE302A" w:rsidRPr="006B7A9F" w:rsidRDefault="00DE302A" w:rsidP="003D1AB3">
            <w:pPr>
              <w:ind w:left="0"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B7A9F">
              <w:rPr>
                <w:rFonts w:ascii="Times New Roman" w:hAnsi="Times New Roman"/>
                <w:b/>
                <w:sz w:val="24"/>
                <w:szCs w:val="24"/>
              </w:rPr>
              <w:t xml:space="preserve">ROK </w:t>
            </w:r>
            <w:r w:rsidR="002A6536">
              <w:rPr>
                <w:rFonts w:ascii="Times New Roman" w:hAnsi="Times New Roman"/>
                <w:b/>
                <w:sz w:val="24"/>
                <w:szCs w:val="24"/>
              </w:rPr>
              <w:t>2023</w:t>
            </w:r>
          </w:p>
        </w:tc>
        <w:tc>
          <w:tcPr>
            <w:tcW w:w="1591" w:type="dxa"/>
            <w:shd w:val="clear" w:color="auto" w:fill="auto"/>
          </w:tcPr>
          <w:p w14:paraId="62F600E7" w14:textId="77777777" w:rsidR="00DE302A" w:rsidRPr="006B7A9F" w:rsidRDefault="00DE302A" w:rsidP="003D1AB3">
            <w:pPr>
              <w:ind w:left="0"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B7A9F">
              <w:rPr>
                <w:rFonts w:ascii="Times New Roman" w:hAnsi="Times New Roman"/>
                <w:b/>
                <w:sz w:val="24"/>
                <w:szCs w:val="24"/>
              </w:rPr>
              <w:t>ROK 20</w:t>
            </w:r>
            <w:r w:rsidR="00FB2213" w:rsidRPr="006B7A9F">
              <w:rPr>
                <w:rFonts w:ascii="Times New Roman" w:hAnsi="Times New Roman"/>
                <w:b/>
                <w:sz w:val="24"/>
                <w:szCs w:val="24"/>
              </w:rPr>
              <w:t>2</w:t>
            </w:r>
            <w:r w:rsidR="002A391A">
              <w:rPr>
                <w:rFonts w:ascii="Times New Roman" w:hAnsi="Times New Roman"/>
                <w:b/>
                <w:sz w:val="24"/>
                <w:szCs w:val="24"/>
              </w:rPr>
              <w:t>2</w:t>
            </w:r>
          </w:p>
        </w:tc>
      </w:tr>
      <w:tr w:rsidR="002A391A" w:rsidRPr="006B7A9F" w14:paraId="10DDDD48" w14:textId="77777777" w:rsidTr="00EA44AD">
        <w:tc>
          <w:tcPr>
            <w:tcW w:w="5920" w:type="dxa"/>
            <w:shd w:val="clear" w:color="auto" w:fill="auto"/>
          </w:tcPr>
          <w:p w14:paraId="590435F7" w14:textId="77777777" w:rsidR="002A391A" w:rsidRPr="006B7A9F" w:rsidRDefault="002A391A" w:rsidP="002A391A">
            <w:pPr>
              <w:ind w:left="0" w:firstLine="0"/>
              <w:rPr>
                <w:rFonts w:ascii="Times New Roman" w:hAnsi="Times New Roman"/>
                <w:b/>
                <w:sz w:val="24"/>
                <w:szCs w:val="24"/>
              </w:rPr>
            </w:pPr>
            <w:r w:rsidRPr="006B7A9F">
              <w:rPr>
                <w:rFonts w:ascii="Times New Roman" w:hAnsi="Times New Roman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1701" w:type="dxa"/>
            <w:shd w:val="clear" w:color="auto" w:fill="auto"/>
          </w:tcPr>
          <w:p w14:paraId="11972C6F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265 675</w:t>
            </w:r>
          </w:p>
        </w:tc>
        <w:tc>
          <w:tcPr>
            <w:tcW w:w="1591" w:type="dxa"/>
            <w:shd w:val="clear" w:color="auto" w:fill="auto"/>
          </w:tcPr>
          <w:p w14:paraId="6F9060C8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161 695</w:t>
            </w:r>
          </w:p>
        </w:tc>
      </w:tr>
      <w:tr w:rsidR="002A391A" w:rsidRPr="006B7A9F" w14:paraId="5EDD217B" w14:textId="77777777" w:rsidTr="00EA44AD">
        <w:tc>
          <w:tcPr>
            <w:tcW w:w="5920" w:type="dxa"/>
            <w:shd w:val="clear" w:color="auto" w:fill="auto"/>
          </w:tcPr>
          <w:p w14:paraId="2A7EDA1D" w14:textId="77777777" w:rsidR="002A391A" w:rsidRPr="006B7A9F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14:paraId="5F8264E6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93 864</w:t>
            </w:r>
          </w:p>
        </w:tc>
        <w:tc>
          <w:tcPr>
            <w:tcW w:w="1591" w:type="dxa"/>
            <w:shd w:val="clear" w:color="auto" w:fill="auto"/>
          </w:tcPr>
          <w:p w14:paraId="2865A7A5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3 033</w:t>
            </w:r>
          </w:p>
        </w:tc>
      </w:tr>
      <w:tr w:rsidR="002A391A" w:rsidRPr="006B7A9F" w14:paraId="748E16C6" w14:textId="77777777" w:rsidTr="00EA44AD">
        <w:tc>
          <w:tcPr>
            <w:tcW w:w="5920" w:type="dxa"/>
            <w:shd w:val="clear" w:color="auto" w:fill="auto"/>
          </w:tcPr>
          <w:p w14:paraId="645A62E5" w14:textId="77777777" w:rsidR="002A391A" w:rsidRPr="006B7A9F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14:paraId="7A90C4A7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5 000</w:t>
            </w:r>
          </w:p>
        </w:tc>
        <w:tc>
          <w:tcPr>
            <w:tcW w:w="1591" w:type="dxa"/>
            <w:shd w:val="clear" w:color="auto" w:fill="auto"/>
          </w:tcPr>
          <w:p w14:paraId="1ED5363A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5 000</w:t>
            </w:r>
          </w:p>
        </w:tc>
      </w:tr>
      <w:tr w:rsidR="002A391A" w:rsidRPr="006B7A9F" w14:paraId="206DDCA0" w14:textId="77777777" w:rsidTr="00EA44AD">
        <w:tc>
          <w:tcPr>
            <w:tcW w:w="5920" w:type="dxa"/>
            <w:shd w:val="clear" w:color="auto" w:fill="auto"/>
          </w:tcPr>
          <w:p w14:paraId="0A0CA39E" w14:textId="77777777" w:rsidR="002A391A" w:rsidRPr="006B7A9F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14:paraId="21ED9747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32D13F15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A391A" w:rsidRPr="006B7A9F" w14:paraId="1626DBE3" w14:textId="77777777" w:rsidTr="00EA44AD">
        <w:tc>
          <w:tcPr>
            <w:tcW w:w="5920" w:type="dxa"/>
            <w:shd w:val="clear" w:color="auto" w:fill="auto"/>
          </w:tcPr>
          <w:p w14:paraId="31B5B15B" w14:textId="77777777" w:rsidR="002A391A" w:rsidRPr="006B7A9F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14:paraId="2261B19F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18E7F821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A391A" w:rsidRPr="006B7A9F" w14:paraId="61A84D88" w14:textId="77777777" w:rsidTr="00EA44AD">
        <w:tc>
          <w:tcPr>
            <w:tcW w:w="5920" w:type="dxa"/>
            <w:shd w:val="clear" w:color="auto" w:fill="auto"/>
          </w:tcPr>
          <w:p w14:paraId="6BCE5B65" w14:textId="77777777" w:rsidR="002A391A" w:rsidRPr="006B7A9F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14:paraId="669519EA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500</w:t>
            </w:r>
          </w:p>
        </w:tc>
        <w:tc>
          <w:tcPr>
            <w:tcW w:w="1591" w:type="dxa"/>
            <w:shd w:val="clear" w:color="auto" w:fill="auto"/>
          </w:tcPr>
          <w:p w14:paraId="01101954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500</w:t>
            </w:r>
          </w:p>
        </w:tc>
      </w:tr>
      <w:tr w:rsidR="002A391A" w:rsidRPr="006B7A9F" w14:paraId="2773525D" w14:textId="77777777" w:rsidTr="00EA44AD">
        <w:tc>
          <w:tcPr>
            <w:tcW w:w="5920" w:type="dxa"/>
            <w:shd w:val="clear" w:color="auto" w:fill="auto"/>
          </w:tcPr>
          <w:p w14:paraId="10B34615" w14:textId="77777777" w:rsidR="002A391A" w:rsidRPr="006B7A9F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14:paraId="4894533E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7D4A5387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A391A" w:rsidRPr="006B7A9F" w14:paraId="1788D31C" w14:textId="77777777" w:rsidTr="00EA44AD">
        <w:tc>
          <w:tcPr>
            <w:tcW w:w="5920" w:type="dxa"/>
            <w:shd w:val="clear" w:color="auto" w:fill="auto"/>
          </w:tcPr>
          <w:p w14:paraId="0E2B780E" w14:textId="77777777" w:rsidR="002A391A" w:rsidRPr="006B7A9F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14:paraId="34A96264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61305DBC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A391A" w:rsidRPr="006B7A9F" w14:paraId="7F8ED591" w14:textId="77777777" w:rsidTr="00EA44AD">
        <w:tc>
          <w:tcPr>
            <w:tcW w:w="5920" w:type="dxa"/>
            <w:shd w:val="clear" w:color="auto" w:fill="auto"/>
          </w:tcPr>
          <w:p w14:paraId="77179C88" w14:textId="77777777" w:rsidR="002A391A" w:rsidRPr="006B7A9F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14:paraId="5FDCF28F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-31 967</w:t>
            </w:r>
          </w:p>
        </w:tc>
        <w:tc>
          <w:tcPr>
            <w:tcW w:w="1591" w:type="dxa"/>
            <w:shd w:val="clear" w:color="auto" w:fill="auto"/>
          </w:tcPr>
          <w:p w14:paraId="3A523A2E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- 2 588</w:t>
            </w:r>
          </w:p>
        </w:tc>
      </w:tr>
      <w:tr w:rsidR="002A391A" w:rsidRPr="006B7A9F" w14:paraId="7454146C" w14:textId="77777777" w:rsidTr="00EA44AD">
        <w:tc>
          <w:tcPr>
            <w:tcW w:w="5920" w:type="dxa"/>
            <w:shd w:val="clear" w:color="auto" w:fill="auto"/>
          </w:tcPr>
          <w:p w14:paraId="25A41A3B" w14:textId="77777777" w:rsidR="002A391A" w:rsidRPr="006B7A9F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A.VIII Výsledok hospodárenia za účtovné obdobie</w:t>
            </w:r>
          </w:p>
        </w:tc>
        <w:tc>
          <w:tcPr>
            <w:tcW w:w="1701" w:type="dxa"/>
            <w:shd w:val="clear" w:color="auto" w:fill="auto"/>
          </w:tcPr>
          <w:p w14:paraId="238F1B55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120 331</w:t>
            </w:r>
          </w:p>
        </w:tc>
        <w:tc>
          <w:tcPr>
            <w:tcW w:w="1591" w:type="dxa"/>
            <w:shd w:val="clear" w:color="auto" w:fill="auto"/>
          </w:tcPr>
          <w:p w14:paraId="441853CF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121</w:t>
            </w:r>
          </w:p>
        </w:tc>
      </w:tr>
      <w:tr w:rsidR="002A391A" w:rsidRPr="006B7A9F" w14:paraId="72C99D7D" w14:textId="77777777" w:rsidTr="00EA44AD">
        <w:tc>
          <w:tcPr>
            <w:tcW w:w="5920" w:type="dxa"/>
            <w:shd w:val="clear" w:color="auto" w:fill="auto"/>
          </w:tcPr>
          <w:p w14:paraId="58A06679" w14:textId="77777777" w:rsidR="002A391A" w:rsidRPr="006B7A9F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14:paraId="1C8817E3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159 003</w:t>
            </w:r>
          </w:p>
        </w:tc>
        <w:tc>
          <w:tcPr>
            <w:tcW w:w="1591" w:type="dxa"/>
            <w:shd w:val="clear" w:color="auto" w:fill="auto"/>
          </w:tcPr>
          <w:p w14:paraId="2C091078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158 662</w:t>
            </w:r>
          </w:p>
        </w:tc>
      </w:tr>
      <w:tr w:rsidR="002A391A" w:rsidRPr="006B7A9F" w14:paraId="074ADA36" w14:textId="77777777" w:rsidTr="00EA44AD">
        <w:tc>
          <w:tcPr>
            <w:tcW w:w="5920" w:type="dxa"/>
            <w:shd w:val="clear" w:color="auto" w:fill="auto"/>
          </w:tcPr>
          <w:p w14:paraId="3BABB2B5" w14:textId="77777777" w:rsidR="002A391A" w:rsidRPr="006B7A9F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14:paraId="44F38B9E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1 508</w:t>
            </w:r>
          </w:p>
        </w:tc>
        <w:tc>
          <w:tcPr>
            <w:tcW w:w="1591" w:type="dxa"/>
            <w:shd w:val="clear" w:color="auto" w:fill="auto"/>
          </w:tcPr>
          <w:p w14:paraId="4E3FF946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784</w:t>
            </w:r>
          </w:p>
        </w:tc>
      </w:tr>
      <w:tr w:rsidR="002A391A" w:rsidRPr="006B7A9F" w14:paraId="209150AA" w14:textId="77777777" w:rsidTr="00EA44AD">
        <w:tc>
          <w:tcPr>
            <w:tcW w:w="5920" w:type="dxa"/>
            <w:shd w:val="clear" w:color="auto" w:fill="auto"/>
          </w:tcPr>
          <w:p w14:paraId="5DA1ECAF" w14:textId="77777777" w:rsidR="002A391A" w:rsidRPr="006B7A9F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B.I.1 Dlhodobé záväzky z obchodného styku</w:t>
            </w:r>
          </w:p>
        </w:tc>
        <w:tc>
          <w:tcPr>
            <w:tcW w:w="1701" w:type="dxa"/>
            <w:shd w:val="clear" w:color="auto" w:fill="auto"/>
          </w:tcPr>
          <w:p w14:paraId="2801CFB7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688A66A9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A391A" w:rsidRPr="006B7A9F" w14:paraId="32EB8138" w14:textId="77777777" w:rsidTr="00EA44AD">
        <w:tc>
          <w:tcPr>
            <w:tcW w:w="5920" w:type="dxa"/>
            <w:shd w:val="clear" w:color="auto" w:fill="auto"/>
          </w:tcPr>
          <w:p w14:paraId="01D0597C" w14:textId="77777777" w:rsidR="002A391A" w:rsidRPr="006B7A9F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14:paraId="3105A7B7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40FFDDC4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A391A" w:rsidRPr="006B7A9F" w14:paraId="79E2A59E" w14:textId="77777777" w:rsidTr="00EA44AD">
        <w:tc>
          <w:tcPr>
            <w:tcW w:w="5920" w:type="dxa"/>
            <w:shd w:val="clear" w:color="auto" w:fill="auto"/>
          </w:tcPr>
          <w:p w14:paraId="0FC91318" w14:textId="77777777" w:rsidR="002A391A" w:rsidRPr="006B7A9F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14:paraId="2FEE39B7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6128EB95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A391A" w:rsidRPr="006B7A9F" w14:paraId="16FC5F76" w14:textId="77777777" w:rsidTr="00EA44AD">
        <w:tc>
          <w:tcPr>
            <w:tcW w:w="5920" w:type="dxa"/>
            <w:shd w:val="clear" w:color="auto" w:fill="auto"/>
          </w:tcPr>
          <w:p w14:paraId="06F88D39" w14:textId="77777777" w:rsidR="002A391A" w:rsidRPr="006B7A9F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14:paraId="084E69B3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132 966</w:t>
            </w:r>
          </w:p>
        </w:tc>
        <w:tc>
          <w:tcPr>
            <w:tcW w:w="1591" w:type="dxa"/>
            <w:shd w:val="clear" w:color="auto" w:fill="auto"/>
          </w:tcPr>
          <w:p w14:paraId="4339AF06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115 171</w:t>
            </w:r>
          </w:p>
        </w:tc>
      </w:tr>
      <w:tr w:rsidR="002A391A" w:rsidRPr="006B7A9F" w14:paraId="11299FE8" w14:textId="77777777" w:rsidTr="00EA44AD">
        <w:tc>
          <w:tcPr>
            <w:tcW w:w="5920" w:type="dxa"/>
            <w:shd w:val="clear" w:color="auto" w:fill="auto"/>
          </w:tcPr>
          <w:p w14:paraId="6AE6E305" w14:textId="77777777" w:rsidR="002A391A" w:rsidRPr="006B7A9F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B.IV.1 Záväzky z obchodného styku</w:t>
            </w:r>
          </w:p>
        </w:tc>
        <w:tc>
          <w:tcPr>
            <w:tcW w:w="1701" w:type="dxa"/>
            <w:shd w:val="clear" w:color="auto" w:fill="auto"/>
          </w:tcPr>
          <w:p w14:paraId="36A016A7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89 986</w:t>
            </w:r>
          </w:p>
        </w:tc>
        <w:tc>
          <w:tcPr>
            <w:tcW w:w="1591" w:type="dxa"/>
            <w:shd w:val="clear" w:color="auto" w:fill="auto"/>
          </w:tcPr>
          <w:p w14:paraId="3691C46F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65 991</w:t>
            </w:r>
          </w:p>
        </w:tc>
      </w:tr>
      <w:tr w:rsidR="002A391A" w:rsidRPr="006B7A9F" w14:paraId="552777EA" w14:textId="77777777" w:rsidTr="00EA44AD">
        <w:tc>
          <w:tcPr>
            <w:tcW w:w="5920" w:type="dxa"/>
            <w:shd w:val="clear" w:color="auto" w:fill="auto"/>
          </w:tcPr>
          <w:p w14:paraId="04E848FF" w14:textId="77777777" w:rsidR="002A391A" w:rsidRPr="006B7A9F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14:paraId="5E451D93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24 529</w:t>
            </w:r>
          </w:p>
        </w:tc>
        <w:tc>
          <w:tcPr>
            <w:tcW w:w="1591" w:type="dxa"/>
            <w:shd w:val="clear" w:color="auto" w:fill="auto"/>
          </w:tcPr>
          <w:p w14:paraId="1C8C806C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16 226</w:t>
            </w:r>
          </w:p>
        </w:tc>
      </w:tr>
      <w:tr w:rsidR="002A391A" w:rsidRPr="006B7A9F" w14:paraId="13C134B6" w14:textId="77777777" w:rsidTr="00EA44AD">
        <w:tc>
          <w:tcPr>
            <w:tcW w:w="5920" w:type="dxa"/>
            <w:shd w:val="clear" w:color="auto" w:fill="auto"/>
          </w:tcPr>
          <w:p w14:paraId="66302D30" w14:textId="77777777" w:rsidR="002A391A" w:rsidRPr="006B7A9F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14:paraId="61427AD4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4E6F028A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1 481</w:t>
            </w:r>
          </w:p>
        </w:tc>
      </w:tr>
      <w:tr w:rsidR="002A391A" w:rsidRPr="006B7A9F" w14:paraId="011171AD" w14:textId="77777777" w:rsidTr="00EA44AD">
        <w:tc>
          <w:tcPr>
            <w:tcW w:w="5920" w:type="dxa"/>
            <w:shd w:val="clear" w:color="auto" w:fill="auto"/>
          </w:tcPr>
          <w:p w14:paraId="760FF604" w14:textId="77777777" w:rsidR="002A391A" w:rsidRPr="006B7A9F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14:paraId="5D5DF7BB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78F59992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25 000</w:t>
            </w:r>
          </w:p>
        </w:tc>
      </w:tr>
      <w:tr w:rsidR="002A391A" w:rsidRPr="006B7A9F" w14:paraId="30E75466" w14:textId="77777777" w:rsidTr="00EA44AD">
        <w:tc>
          <w:tcPr>
            <w:tcW w:w="5920" w:type="dxa"/>
            <w:shd w:val="clear" w:color="auto" w:fill="auto"/>
          </w:tcPr>
          <w:p w14:paraId="1542A23D" w14:textId="77777777" w:rsidR="002A391A" w:rsidRPr="006B7A9F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B7A9F">
              <w:rPr>
                <w:rFonts w:ascii="Times New Roman" w:hAnsi="Times New Roman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14:paraId="3856ADF7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12 808</w:t>
            </w:r>
          </w:p>
        </w:tc>
        <w:tc>
          <w:tcPr>
            <w:tcW w:w="1591" w:type="dxa"/>
            <w:shd w:val="clear" w:color="auto" w:fill="auto"/>
          </w:tcPr>
          <w:p w14:paraId="705CBDB9" w14:textId="77777777" w:rsidR="002A391A" w:rsidRPr="006B7A9F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359DA000" w14:textId="77777777" w:rsidR="00DE302A" w:rsidRPr="00CA036C" w:rsidRDefault="00DE302A" w:rsidP="00DE302A">
      <w:pPr>
        <w:ind w:left="0" w:firstLine="0"/>
        <w:jc w:val="both"/>
        <w:rPr>
          <w:rFonts w:ascii="Times New Roman" w:hAnsi="Times New Roman"/>
          <w:sz w:val="24"/>
          <w:szCs w:val="24"/>
        </w:rPr>
      </w:pPr>
    </w:p>
    <w:p w14:paraId="7B0FFCC2" w14:textId="77777777" w:rsidR="008D2D5B" w:rsidRDefault="008D2D5B" w:rsidP="00DE302A">
      <w:pPr>
        <w:spacing w:after="120"/>
        <w:ind w:left="0" w:firstLine="0"/>
        <w:jc w:val="both"/>
        <w:rPr>
          <w:rFonts w:ascii="Times New Roman" w:hAnsi="Times New Roman"/>
          <w:sz w:val="24"/>
          <w:szCs w:val="24"/>
          <w:u w:val="single"/>
        </w:rPr>
      </w:pPr>
    </w:p>
    <w:p w14:paraId="0322E465" w14:textId="77777777" w:rsidR="00DB7AA1" w:rsidRDefault="00DB7AA1" w:rsidP="00DE302A">
      <w:pPr>
        <w:spacing w:after="120"/>
        <w:ind w:left="0" w:firstLine="0"/>
        <w:jc w:val="both"/>
        <w:rPr>
          <w:rFonts w:ascii="Times New Roman" w:hAnsi="Times New Roman"/>
          <w:sz w:val="24"/>
          <w:szCs w:val="24"/>
          <w:u w:val="single"/>
        </w:rPr>
      </w:pPr>
    </w:p>
    <w:p w14:paraId="6D17097D" w14:textId="77777777" w:rsidR="00DB7AA1" w:rsidRDefault="00DB7AA1" w:rsidP="00DE302A">
      <w:pPr>
        <w:spacing w:after="120"/>
        <w:ind w:left="0" w:firstLine="0"/>
        <w:jc w:val="both"/>
        <w:rPr>
          <w:rFonts w:ascii="Times New Roman" w:hAnsi="Times New Roman"/>
          <w:sz w:val="24"/>
          <w:szCs w:val="24"/>
          <w:u w:val="single"/>
        </w:rPr>
      </w:pPr>
    </w:p>
    <w:p w14:paraId="2F6099BC" w14:textId="6CA0BA46" w:rsidR="00DE302A" w:rsidRPr="00CA036C" w:rsidRDefault="00DE302A" w:rsidP="00DE302A">
      <w:pPr>
        <w:spacing w:after="120"/>
        <w:ind w:left="0" w:firstLine="0"/>
        <w:jc w:val="both"/>
        <w:rPr>
          <w:rFonts w:ascii="Times New Roman" w:hAnsi="Times New Roman"/>
          <w:sz w:val="24"/>
          <w:szCs w:val="24"/>
          <w:u w:val="single"/>
        </w:rPr>
      </w:pPr>
      <w:r w:rsidRPr="00CA036C">
        <w:rPr>
          <w:rFonts w:ascii="Times New Roman" w:hAnsi="Times New Roman"/>
          <w:sz w:val="24"/>
          <w:szCs w:val="24"/>
          <w:u w:val="single"/>
        </w:rPr>
        <w:lastRenderedPageBreak/>
        <w:t>Komentár k súvahe - aktíva:</w:t>
      </w:r>
    </w:p>
    <w:p w14:paraId="27F6937F" w14:textId="77777777" w:rsidR="00B53F91" w:rsidRPr="00CA036C" w:rsidRDefault="0010604A" w:rsidP="00DE302A">
      <w:pPr>
        <w:spacing w:after="120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roku </w:t>
      </w:r>
      <w:r w:rsidR="002A6536">
        <w:rPr>
          <w:rFonts w:ascii="Times New Roman" w:hAnsi="Times New Roman"/>
          <w:sz w:val="24"/>
          <w:szCs w:val="24"/>
        </w:rPr>
        <w:t>2023</w:t>
      </w:r>
      <w:r w:rsidR="001E34A9" w:rsidRPr="00CA036C">
        <w:rPr>
          <w:rFonts w:ascii="Times New Roman" w:hAnsi="Times New Roman"/>
          <w:sz w:val="24"/>
          <w:szCs w:val="24"/>
        </w:rPr>
        <w:t xml:space="preserve"> spoločnosť </w:t>
      </w:r>
      <w:r w:rsidR="00996EF1">
        <w:rPr>
          <w:rFonts w:ascii="Times New Roman" w:hAnsi="Times New Roman"/>
          <w:sz w:val="24"/>
          <w:szCs w:val="24"/>
        </w:rPr>
        <w:t>neobstarala</w:t>
      </w:r>
      <w:r w:rsidR="001E34A9" w:rsidRPr="00CA036C">
        <w:rPr>
          <w:rFonts w:ascii="Times New Roman" w:hAnsi="Times New Roman"/>
          <w:sz w:val="24"/>
          <w:szCs w:val="24"/>
        </w:rPr>
        <w:t xml:space="preserve"> </w:t>
      </w:r>
      <w:r w:rsidR="00695640">
        <w:rPr>
          <w:rFonts w:ascii="Times New Roman" w:hAnsi="Times New Roman"/>
          <w:sz w:val="24"/>
          <w:szCs w:val="24"/>
        </w:rPr>
        <w:t xml:space="preserve">ďalší dlhodobý hmotný majetok pre svoju činnosť. Dlhodobý majetok je opotrebovaný na </w:t>
      </w:r>
      <w:r w:rsidR="00996EF1">
        <w:rPr>
          <w:rFonts w:ascii="Times New Roman" w:hAnsi="Times New Roman"/>
          <w:sz w:val="24"/>
          <w:szCs w:val="24"/>
        </w:rPr>
        <w:t>55</w:t>
      </w:r>
      <w:r w:rsidR="00F47319">
        <w:rPr>
          <w:rFonts w:ascii="Times New Roman" w:hAnsi="Times New Roman"/>
          <w:sz w:val="24"/>
          <w:szCs w:val="24"/>
        </w:rPr>
        <w:t xml:space="preserve"> %. </w:t>
      </w:r>
    </w:p>
    <w:p w14:paraId="39852C94" w14:textId="77777777" w:rsidR="00DE302A" w:rsidRPr="00CA036C" w:rsidRDefault="00727B57" w:rsidP="00DE302A">
      <w:pPr>
        <w:spacing w:after="12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A036C">
        <w:rPr>
          <w:rFonts w:ascii="Times New Roman" w:hAnsi="Times New Roman"/>
          <w:sz w:val="24"/>
          <w:szCs w:val="24"/>
        </w:rPr>
        <w:t>Spoločnosť nevlastní d</w:t>
      </w:r>
      <w:r w:rsidR="00DE302A" w:rsidRPr="00CA036C">
        <w:rPr>
          <w:rFonts w:ascii="Times New Roman" w:hAnsi="Times New Roman"/>
          <w:sz w:val="24"/>
          <w:szCs w:val="24"/>
        </w:rPr>
        <w:t>lhodobý nehmotný majetok</w:t>
      </w:r>
      <w:r w:rsidRPr="00CA036C">
        <w:rPr>
          <w:rFonts w:ascii="Times New Roman" w:hAnsi="Times New Roman"/>
          <w:sz w:val="24"/>
          <w:szCs w:val="24"/>
        </w:rPr>
        <w:t xml:space="preserve">. </w:t>
      </w:r>
      <w:r w:rsidR="00DE302A" w:rsidRPr="00CA036C">
        <w:rPr>
          <w:rFonts w:ascii="Times New Roman" w:hAnsi="Times New Roman"/>
          <w:sz w:val="24"/>
          <w:szCs w:val="24"/>
        </w:rPr>
        <w:t>Spoločnosť nevlastní akcie ani obchodný podiel v inej spoločnosti</w:t>
      </w:r>
      <w:r w:rsidRPr="00CA036C">
        <w:rPr>
          <w:rFonts w:ascii="Times New Roman" w:hAnsi="Times New Roman"/>
          <w:sz w:val="24"/>
          <w:szCs w:val="24"/>
        </w:rPr>
        <w:t>.</w:t>
      </w:r>
    </w:p>
    <w:p w14:paraId="450C0182" w14:textId="77777777" w:rsidR="00DE302A" w:rsidRDefault="001E34A9" w:rsidP="00DE302A">
      <w:pPr>
        <w:spacing w:after="12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A036C">
        <w:rPr>
          <w:rFonts w:ascii="Times New Roman" w:hAnsi="Times New Roman"/>
          <w:sz w:val="24"/>
          <w:szCs w:val="24"/>
        </w:rPr>
        <w:t xml:space="preserve">Zásoby tvorí stavebný materiál, ktorý bude spotrebovaný do </w:t>
      </w:r>
      <w:r w:rsidR="000C2BDE" w:rsidRPr="00CA036C">
        <w:rPr>
          <w:rFonts w:ascii="Times New Roman" w:hAnsi="Times New Roman"/>
          <w:sz w:val="24"/>
          <w:szCs w:val="24"/>
        </w:rPr>
        <w:t>1</w:t>
      </w:r>
      <w:r w:rsidRPr="00CA036C">
        <w:rPr>
          <w:rFonts w:ascii="Times New Roman" w:hAnsi="Times New Roman"/>
          <w:sz w:val="24"/>
          <w:szCs w:val="24"/>
        </w:rPr>
        <w:t xml:space="preserve"> roka</w:t>
      </w:r>
      <w:r w:rsidR="008D2D5B">
        <w:rPr>
          <w:rFonts w:ascii="Times New Roman" w:hAnsi="Times New Roman"/>
          <w:sz w:val="24"/>
          <w:szCs w:val="24"/>
        </w:rPr>
        <w:t>, výrobky a nedokončená výroba z vlastnej činnosti</w:t>
      </w:r>
      <w:r w:rsidR="0010604A">
        <w:rPr>
          <w:rFonts w:ascii="Times New Roman" w:hAnsi="Times New Roman"/>
          <w:sz w:val="24"/>
          <w:szCs w:val="24"/>
        </w:rPr>
        <w:t xml:space="preserve"> a suroviny a tovar na sklade v reštaurácii</w:t>
      </w:r>
      <w:r w:rsidR="00DE302A" w:rsidRPr="00CA036C">
        <w:rPr>
          <w:rFonts w:ascii="Times New Roman" w:hAnsi="Times New Roman"/>
          <w:sz w:val="24"/>
          <w:szCs w:val="24"/>
        </w:rPr>
        <w:t xml:space="preserve">. Opravná položka k zásobám nebola tvorená. </w:t>
      </w:r>
      <w:r w:rsidR="00996EF1">
        <w:rPr>
          <w:rFonts w:ascii="Times New Roman" w:hAnsi="Times New Roman"/>
          <w:sz w:val="24"/>
          <w:szCs w:val="24"/>
        </w:rPr>
        <w:t xml:space="preserve">V roku 2023 spoločnosť evidovala zásoby spôsobom A. </w:t>
      </w:r>
      <w:r w:rsidR="00DE302A" w:rsidRPr="00CA036C">
        <w:rPr>
          <w:rFonts w:ascii="Times New Roman" w:hAnsi="Times New Roman"/>
          <w:sz w:val="24"/>
          <w:szCs w:val="24"/>
        </w:rPr>
        <w:t xml:space="preserve"> </w:t>
      </w:r>
    </w:p>
    <w:p w14:paraId="78A2A699" w14:textId="77777777" w:rsidR="005C57A2" w:rsidRPr="00CA036C" w:rsidRDefault="005C57A2" w:rsidP="00DE302A">
      <w:pPr>
        <w:spacing w:after="120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Dlhodobé pohľadávky tvorí odložená daň z príjmov vo výške 1 976 </w:t>
      </w:r>
      <w:r w:rsidR="00FA4D2B">
        <w:rPr>
          <w:rFonts w:ascii="Times New Roman" w:hAnsi="Times New Roman"/>
          <w:sz w:val="24"/>
          <w:szCs w:val="24"/>
        </w:rPr>
        <w:t>eur</w:t>
      </w:r>
      <w:r w:rsidR="00FD7192">
        <w:rPr>
          <w:rFonts w:ascii="Times New Roman" w:hAnsi="Times New Roman"/>
          <w:sz w:val="24"/>
          <w:szCs w:val="24"/>
        </w:rPr>
        <w:t>.</w:t>
      </w:r>
    </w:p>
    <w:p w14:paraId="12DE3BA3" w14:textId="77777777" w:rsidR="00DE302A" w:rsidRPr="00CA036C" w:rsidRDefault="001E34A9" w:rsidP="00DE302A">
      <w:pPr>
        <w:spacing w:after="12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A036C">
        <w:rPr>
          <w:rFonts w:ascii="Times New Roman" w:hAnsi="Times New Roman"/>
          <w:sz w:val="24"/>
          <w:szCs w:val="24"/>
        </w:rPr>
        <w:t>Krátkodobé pohľadávky</w:t>
      </w:r>
      <w:r w:rsidR="000C2BDE" w:rsidRPr="00CA036C">
        <w:rPr>
          <w:rFonts w:ascii="Times New Roman" w:hAnsi="Times New Roman"/>
          <w:sz w:val="24"/>
          <w:szCs w:val="24"/>
        </w:rPr>
        <w:t xml:space="preserve"> tvoria najmä</w:t>
      </w:r>
      <w:r w:rsidRPr="00CA036C">
        <w:rPr>
          <w:rFonts w:ascii="Times New Roman" w:hAnsi="Times New Roman"/>
          <w:sz w:val="24"/>
          <w:szCs w:val="24"/>
        </w:rPr>
        <w:t>:</w:t>
      </w:r>
    </w:p>
    <w:p w14:paraId="72A2A006" w14:textId="77777777" w:rsidR="001E34A9" w:rsidRDefault="001E34A9" w:rsidP="00DE302A">
      <w:pPr>
        <w:spacing w:after="12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A036C">
        <w:rPr>
          <w:rFonts w:ascii="Times New Roman" w:hAnsi="Times New Roman"/>
          <w:sz w:val="24"/>
          <w:szCs w:val="24"/>
        </w:rPr>
        <w:t xml:space="preserve">- pohľadávky z obchodného styku </w:t>
      </w:r>
      <w:r w:rsidR="005C57A2">
        <w:rPr>
          <w:rFonts w:ascii="Times New Roman" w:hAnsi="Times New Roman"/>
          <w:sz w:val="24"/>
          <w:szCs w:val="24"/>
        </w:rPr>
        <w:t>6 828</w:t>
      </w:r>
      <w:r w:rsidRPr="00CA036C">
        <w:rPr>
          <w:rFonts w:ascii="Times New Roman" w:hAnsi="Times New Roman"/>
          <w:sz w:val="24"/>
          <w:szCs w:val="24"/>
        </w:rPr>
        <w:t xml:space="preserve"> </w:t>
      </w:r>
      <w:r w:rsidR="00FA4D2B">
        <w:rPr>
          <w:rFonts w:ascii="Times New Roman" w:hAnsi="Times New Roman"/>
          <w:sz w:val="24"/>
          <w:szCs w:val="24"/>
        </w:rPr>
        <w:t>eur</w:t>
      </w:r>
      <w:r w:rsidR="005C57A2">
        <w:rPr>
          <w:rFonts w:ascii="Times New Roman" w:hAnsi="Times New Roman"/>
          <w:sz w:val="24"/>
          <w:szCs w:val="24"/>
        </w:rPr>
        <w:t>. Firma vytvorila v roku 2023 opravnú položku k pohľadávkam v hodnote 52 eur</w:t>
      </w:r>
    </w:p>
    <w:p w14:paraId="63E1EEC7" w14:textId="77777777" w:rsidR="005C57A2" w:rsidRPr="00CA036C" w:rsidRDefault="005C57A2" w:rsidP="00DE302A">
      <w:pPr>
        <w:spacing w:after="120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daňová pohľadávka – nadmerný odpočet DPH 4 709 </w:t>
      </w:r>
      <w:r w:rsidR="00FA4D2B">
        <w:rPr>
          <w:rFonts w:ascii="Times New Roman" w:hAnsi="Times New Roman"/>
          <w:sz w:val="24"/>
          <w:szCs w:val="24"/>
        </w:rPr>
        <w:t>eur</w:t>
      </w:r>
    </w:p>
    <w:p w14:paraId="6D923802" w14:textId="77777777" w:rsidR="000E4154" w:rsidRDefault="000E4154" w:rsidP="00DE302A">
      <w:pPr>
        <w:spacing w:after="12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A036C">
        <w:rPr>
          <w:rStyle w:val="Strong"/>
          <w:rFonts w:ascii="Times New Roman" w:hAnsi="Times New Roman"/>
          <w:b w:val="0"/>
          <w:sz w:val="24"/>
          <w:szCs w:val="24"/>
        </w:rPr>
        <w:t xml:space="preserve">- pohľadávka voči Úradu práce sociálnych vecí a rodiny na základe Dohody o poskytnutí vyrovnávacích príspevkoch integračnému podniku podľa </w:t>
      </w:r>
      <w:r w:rsidR="005C57A2">
        <w:rPr>
          <w:rFonts w:ascii="Times New Roman" w:hAnsi="Times New Roman"/>
          <w:sz w:val="24"/>
          <w:szCs w:val="24"/>
        </w:rPr>
        <w:t>19b</w:t>
      </w:r>
      <w:r w:rsidRPr="00CA036C">
        <w:rPr>
          <w:rFonts w:ascii="Times New Roman" w:hAnsi="Times New Roman"/>
          <w:sz w:val="24"/>
          <w:szCs w:val="24"/>
        </w:rPr>
        <w:t xml:space="preserve"> zákona č.</w:t>
      </w:r>
      <w:r w:rsidR="005C57A2">
        <w:rPr>
          <w:rFonts w:ascii="Times New Roman" w:hAnsi="Times New Roman"/>
          <w:sz w:val="24"/>
          <w:szCs w:val="24"/>
        </w:rPr>
        <w:t xml:space="preserve"> 112/2018</w:t>
      </w:r>
      <w:r w:rsidRPr="00CA036C">
        <w:rPr>
          <w:rFonts w:ascii="Times New Roman" w:hAnsi="Times New Roman"/>
          <w:sz w:val="24"/>
          <w:szCs w:val="24"/>
        </w:rPr>
        <w:t xml:space="preserve"> Z. z. o</w:t>
      </w:r>
      <w:r w:rsidR="005C57A2">
        <w:rPr>
          <w:rFonts w:ascii="Times New Roman" w:hAnsi="Times New Roman"/>
          <w:sz w:val="24"/>
          <w:szCs w:val="24"/>
        </w:rPr>
        <w:t> sociálnej ekonomike a sociálnych podnikoch a o</w:t>
      </w:r>
      <w:r w:rsidRPr="00CA036C">
        <w:rPr>
          <w:rFonts w:ascii="Times New Roman" w:hAnsi="Times New Roman"/>
          <w:sz w:val="24"/>
          <w:szCs w:val="24"/>
        </w:rPr>
        <w:t xml:space="preserve"> zmene a doplnení niektorých zákonov v znení neskorších predpisov </w:t>
      </w:r>
      <w:r w:rsidR="005C57A2">
        <w:rPr>
          <w:rFonts w:ascii="Times New Roman" w:hAnsi="Times New Roman"/>
          <w:sz w:val="24"/>
          <w:szCs w:val="24"/>
        </w:rPr>
        <w:t xml:space="preserve">- </w:t>
      </w:r>
      <w:r w:rsidRPr="00CA036C">
        <w:rPr>
          <w:rFonts w:ascii="Times New Roman" w:hAnsi="Times New Roman"/>
          <w:sz w:val="24"/>
          <w:szCs w:val="24"/>
        </w:rPr>
        <w:t xml:space="preserve">splatná do 1 roka </w:t>
      </w:r>
      <w:r w:rsidR="00093BB3">
        <w:rPr>
          <w:rFonts w:ascii="Times New Roman" w:hAnsi="Times New Roman"/>
          <w:sz w:val="24"/>
          <w:szCs w:val="24"/>
        </w:rPr>
        <w:t>–</w:t>
      </w:r>
      <w:r w:rsidR="003E41B7" w:rsidRPr="00CA036C">
        <w:rPr>
          <w:rFonts w:ascii="Times New Roman" w:hAnsi="Times New Roman"/>
          <w:sz w:val="24"/>
          <w:szCs w:val="24"/>
        </w:rPr>
        <w:t xml:space="preserve"> </w:t>
      </w:r>
      <w:r w:rsidR="005C57A2">
        <w:rPr>
          <w:rFonts w:ascii="Times New Roman" w:hAnsi="Times New Roman"/>
          <w:sz w:val="24"/>
          <w:szCs w:val="24"/>
        </w:rPr>
        <w:t>22 332</w:t>
      </w:r>
      <w:r w:rsidRPr="00CA036C">
        <w:rPr>
          <w:rFonts w:ascii="Times New Roman" w:hAnsi="Times New Roman"/>
          <w:sz w:val="24"/>
          <w:szCs w:val="24"/>
        </w:rPr>
        <w:t xml:space="preserve"> eur</w:t>
      </w:r>
      <w:r w:rsidR="00B45267">
        <w:rPr>
          <w:rFonts w:ascii="Times New Roman" w:hAnsi="Times New Roman"/>
          <w:sz w:val="24"/>
          <w:szCs w:val="24"/>
        </w:rPr>
        <w:t>,</w:t>
      </w:r>
    </w:p>
    <w:p w14:paraId="1D7B9E43" w14:textId="77777777" w:rsidR="000E4154" w:rsidRDefault="000E4154" w:rsidP="00DE302A">
      <w:pPr>
        <w:spacing w:after="12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A036C">
        <w:rPr>
          <w:rFonts w:ascii="Times New Roman" w:hAnsi="Times New Roman"/>
          <w:sz w:val="24"/>
          <w:szCs w:val="24"/>
        </w:rPr>
        <w:t>Krátkodobý finančný majetok je tvorení zostatkom finančných prostriedkov na účtoch v bankách a v hotovosti</w:t>
      </w:r>
      <w:r w:rsidR="003E41B7" w:rsidRPr="00CA036C">
        <w:rPr>
          <w:rFonts w:ascii="Times New Roman" w:hAnsi="Times New Roman"/>
          <w:sz w:val="24"/>
          <w:szCs w:val="24"/>
        </w:rPr>
        <w:t>.</w:t>
      </w:r>
    </w:p>
    <w:p w14:paraId="2A733BCB" w14:textId="77777777" w:rsidR="00E85CBE" w:rsidRPr="00CA036C" w:rsidRDefault="00E85CBE" w:rsidP="00DE302A">
      <w:pPr>
        <w:spacing w:after="120"/>
        <w:ind w:left="0" w:firstLine="0"/>
        <w:jc w:val="both"/>
        <w:rPr>
          <w:rStyle w:val="Strong"/>
          <w:rFonts w:ascii="Times New Roman" w:hAnsi="Times New Roman"/>
          <w:b w:val="0"/>
          <w:sz w:val="24"/>
          <w:szCs w:val="24"/>
        </w:rPr>
      </w:pPr>
    </w:p>
    <w:p w14:paraId="21C9B137" w14:textId="77777777" w:rsidR="00DE302A" w:rsidRPr="00CA036C" w:rsidRDefault="00DE302A" w:rsidP="00DE302A">
      <w:pPr>
        <w:spacing w:after="120"/>
        <w:ind w:left="0" w:firstLine="0"/>
        <w:jc w:val="both"/>
        <w:rPr>
          <w:rFonts w:ascii="Times New Roman" w:hAnsi="Times New Roman"/>
          <w:sz w:val="24"/>
          <w:szCs w:val="24"/>
          <w:u w:val="single"/>
        </w:rPr>
      </w:pPr>
      <w:r w:rsidRPr="00CA036C">
        <w:rPr>
          <w:rFonts w:ascii="Times New Roman" w:hAnsi="Times New Roman"/>
          <w:sz w:val="24"/>
          <w:szCs w:val="24"/>
          <w:u w:val="single"/>
        </w:rPr>
        <w:t>Komentár k súvahe - pasíva:</w:t>
      </w:r>
    </w:p>
    <w:p w14:paraId="51A055FC" w14:textId="77777777" w:rsidR="005C57A2" w:rsidRDefault="00DE302A" w:rsidP="00DE302A">
      <w:pPr>
        <w:spacing w:after="12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A036C">
        <w:rPr>
          <w:rFonts w:ascii="Times New Roman" w:hAnsi="Times New Roman"/>
          <w:sz w:val="24"/>
          <w:szCs w:val="24"/>
        </w:rPr>
        <w:t xml:space="preserve">Celé základné imanie spoločnosti v sume </w:t>
      </w:r>
      <w:r w:rsidR="000E4154" w:rsidRPr="00CA036C">
        <w:rPr>
          <w:rFonts w:ascii="Times New Roman" w:hAnsi="Times New Roman"/>
          <w:sz w:val="24"/>
          <w:szCs w:val="24"/>
        </w:rPr>
        <w:t>5 000</w:t>
      </w:r>
      <w:r w:rsidRPr="00CA036C">
        <w:rPr>
          <w:rFonts w:ascii="Times New Roman" w:hAnsi="Times New Roman"/>
          <w:sz w:val="24"/>
          <w:szCs w:val="24"/>
        </w:rPr>
        <w:t xml:space="preserve"> eur zapísané v obchodnom registri je splatené. </w:t>
      </w:r>
      <w:r w:rsidR="00FD7192" w:rsidRPr="00DB7AA1">
        <w:rPr>
          <w:rFonts w:ascii="Times New Roman" w:hAnsi="Times New Roman"/>
          <w:sz w:val="24"/>
          <w:szCs w:val="24"/>
        </w:rPr>
        <w:t>Spoločnosť</w:t>
      </w:r>
      <w:r w:rsidR="005C57A2" w:rsidRPr="00DB7AA1">
        <w:rPr>
          <w:rFonts w:ascii="Times New Roman" w:hAnsi="Times New Roman"/>
          <w:sz w:val="24"/>
          <w:szCs w:val="24"/>
        </w:rPr>
        <w:t xml:space="preserve"> </w:t>
      </w:r>
      <w:r w:rsidR="005C57A2">
        <w:rPr>
          <w:rFonts w:ascii="Times New Roman" w:hAnsi="Times New Roman"/>
          <w:sz w:val="24"/>
          <w:szCs w:val="24"/>
        </w:rPr>
        <w:t xml:space="preserve">má vytvorený zákonný rezervný fond v súlade s Obchodným zákonníkom vo výške 500 eur. </w:t>
      </w:r>
      <w:r w:rsidRPr="00CA036C">
        <w:rPr>
          <w:rFonts w:ascii="Times New Roman" w:hAnsi="Times New Roman"/>
          <w:sz w:val="24"/>
          <w:szCs w:val="24"/>
        </w:rPr>
        <w:t xml:space="preserve">Vlastné imanie spoločnosti je v sume </w:t>
      </w:r>
      <w:r w:rsidR="005C57A2">
        <w:rPr>
          <w:rFonts w:ascii="Times New Roman" w:hAnsi="Times New Roman"/>
          <w:sz w:val="24"/>
          <w:szCs w:val="24"/>
        </w:rPr>
        <w:t>93 864</w:t>
      </w:r>
      <w:r w:rsidRPr="00CA036C">
        <w:rPr>
          <w:rFonts w:ascii="Times New Roman" w:hAnsi="Times New Roman"/>
          <w:sz w:val="24"/>
          <w:szCs w:val="24"/>
        </w:rPr>
        <w:t xml:space="preserve"> eur</w:t>
      </w:r>
      <w:r w:rsidR="005C57A2">
        <w:rPr>
          <w:rFonts w:ascii="Times New Roman" w:hAnsi="Times New Roman"/>
          <w:sz w:val="24"/>
          <w:szCs w:val="24"/>
        </w:rPr>
        <w:t>.</w:t>
      </w:r>
      <w:r w:rsidR="00276A14">
        <w:rPr>
          <w:rFonts w:ascii="Times New Roman" w:hAnsi="Times New Roman"/>
          <w:sz w:val="24"/>
          <w:szCs w:val="24"/>
        </w:rPr>
        <w:t xml:space="preserve"> </w:t>
      </w:r>
    </w:p>
    <w:p w14:paraId="0F0F7792" w14:textId="77777777" w:rsidR="00DE302A" w:rsidRDefault="00276A14" w:rsidP="00DE302A">
      <w:pPr>
        <w:spacing w:after="120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 w:rsidR="00DE302A" w:rsidRPr="00CA036C">
        <w:rPr>
          <w:rFonts w:ascii="Times New Roman" w:hAnsi="Times New Roman"/>
          <w:sz w:val="24"/>
          <w:szCs w:val="24"/>
        </w:rPr>
        <w:t xml:space="preserve">elkové záväzky sú v sume </w:t>
      </w:r>
      <w:r w:rsidR="005C57A2">
        <w:rPr>
          <w:rFonts w:ascii="Times New Roman" w:hAnsi="Times New Roman"/>
          <w:sz w:val="24"/>
          <w:szCs w:val="24"/>
        </w:rPr>
        <w:t>159 003</w:t>
      </w:r>
      <w:r w:rsidR="00DE302A" w:rsidRPr="00CA036C">
        <w:rPr>
          <w:rFonts w:ascii="Times New Roman" w:hAnsi="Times New Roman"/>
          <w:sz w:val="24"/>
          <w:szCs w:val="24"/>
        </w:rPr>
        <w:t xml:space="preserve"> eur, čo značí, že spoločnosť hosp</w:t>
      </w:r>
      <w:r w:rsidR="000E4154" w:rsidRPr="00CA036C">
        <w:rPr>
          <w:rFonts w:ascii="Times New Roman" w:hAnsi="Times New Roman"/>
          <w:sz w:val="24"/>
          <w:szCs w:val="24"/>
        </w:rPr>
        <w:t>odári prevažne s cudzími</w:t>
      </w:r>
      <w:r w:rsidR="00DE302A" w:rsidRPr="00CA036C">
        <w:rPr>
          <w:rFonts w:ascii="Times New Roman" w:hAnsi="Times New Roman"/>
          <w:sz w:val="24"/>
          <w:szCs w:val="24"/>
        </w:rPr>
        <w:t xml:space="preserve"> zdrojmi. </w:t>
      </w:r>
      <w:r w:rsidR="00B45267">
        <w:rPr>
          <w:rFonts w:ascii="Times New Roman" w:hAnsi="Times New Roman"/>
          <w:sz w:val="24"/>
          <w:szCs w:val="24"/>
        </w:rPr>
        <w:t>Oproti roku 202</w:t>
      </w:r>
      <w:r w:rsidR="005C57A2">
        <w:rPr>
          <w:rFonts w:ascii="Times New Roman" w:hAnsi="Times New Roman"/>
          <w:sz w:val="24"/>
          <w:szCs w:val="24"/>
        </w:rPr>
        <w:t>2</w:t>
      </w:r>
      <w:r w:rsidR="00B45267">
        <w:rPr>
          <w:rFonts w:ascii="Times New Roman" w:hAnsi="Times New Roman"/>
          <w:sz w:val="24"/>
          <w:szCs w:val="24"/>
        </w:rPr>
        <w:t xml:space="preserve"> došlo k navýšeniu vlastného imania spoločnosti o</w:t>
      </w:r>
      <w:r w:rsidR="005C57A2">
        <w:rPr>
          <w:rFonts w:ascii="Times New Roman" w:hAnsi="Times New Roman"/>
          <w:sz w:val="24"/>
          <w:szCs w:val="24"/>
        </w:rPr>
        <w:t> 90 831</w:t>
      </w:r>
      <w:r w:rsidR="00B45267">
        <w:rPr>
          <w:rFonts w:ascii="Times New Roman" w:hAnsi="Times New Roman"/>
          <w:sz w:val="24"/>
          <w:szCs w:val="24"/>
        </w:rPr>
        <w:t xml:space="preserve"> </w:t>
      </w:r>
      <w:r w:rsidR="00FA4D2B">
        <w:rPr>
          <w:rFonts w:ascii="Times New Roman" w:hAnsi="Times New Roman"/>
          <w:sz w:val="24"/>
          <w:szCs w:val="24"/>
        </w:rPr>
        <w:t>eur</w:t>
      </w:r>
      <w:r w:rsidR="00B45267">
        <w:rPr>
          <w:rFonts w:ascii="Times New Roman" w:hAnsi="Times New Roman"/>
          <w:sz w:val="24"/>
          <w:szCs w:val="24"/>
        </w:rPr>
        <w:t xml:space="preserve">. </w:t>
      </w:r>
    </w:p>
    <w:p w14:paraId="5F6AD967" w14:textId="77777777" w:rsidR="00B429D0" w:rsidRPr="00CA036C" w:rsidRDefault="00B429D0" w:rsidP="00DE302A">
      <w:pPr>
        <w:spacing w:after="120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Spoločnosť </w:t>
      </w:r>
      <w:r w:rsidR="008D2D5B"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z w:val="24"/>
          <w:szCs w:val="24"/>
        </w:rPr>
        <w:t xml:space="preserve"> dlhodobé záväzky</w:t>
      </w:r>
      <w:r w:rsidR="008D2D5B">
        <w:rPr>
          <w:rFonts w:ascii="Times New Roman" w:hAnsi="Times New Roman"/>
          <w:sz w:val="24"/>
          <w:szCs w:val="24"/>
        </w:rPr>
        <w:t xml:space="preserve"> zo sociálneho fondu </w:t>
      </w:r>
      <w:r w:rsidR="005C57A2">
        <w:rPr>
          <w:rFonts w:ascii="Times New Roman" w:hAnsi="Times New Roman"/>
          <w:sz w:val="24"/>
          <w:szCs w:val="24"/>
        </w:rPr>
        <w:t>1 508</w:t>
      </w:r>
      <w:r w:rsidR="008D2D5B">
        <w:rPr>
          <w:rFonts w:ascii="Times New Roman" w:hAnsi="Times New Roman"/>
          <w:sz w:val="24"/>
          <w:szCs w:val="24"/>
        </w:rPr>
        <w:t xml:space="preserve"> eur</w:t>
      </w:r>
      <w:r>
        <w:rPr>
          <w:rFonts w:ascii="Times New Roman" w:hAnsi="Times New Roman"/>
          <w:sz w:val="24"/>
          <w:szCs w:val="24"/>
        </w:rPr>
        <w:t>.</w:t>
      </w:r>
    </w:p>
    <w:p w14:paraId="21233B8E" w14:textId="77777777" w:rsidR="003E41B7" w:rsidRPr="00CA036C" w:rsidRDefault="003E41B7" w:rsidP="00DE302A">
      <w:pPr>
        <w:spacing w:after="12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A036C">
        <w:rPr>
          <w:rFonts w:ascii="Times New Roman" w:hAnsi="Times New Roman"/>
          <w:sz w:val="24"/>
          <w:szCs w:val="24"/>
        </w:rPr>
        <w:t>Krátkodobé záväzky</w:t>
      </w:r>
      <w:r w:rsidR="000C2BDE" w:rsidRPr="00CA036C">
        <w:rPr>
          <w:rFonts w:ascii="Times New Roman" w:hAnsi="Times New Roman"/>
          <w:sz w:val="24"/>
          <w:szCs w:val="24"/>
        </w:rPr>
        <w:t xml:space="preserve"> tvoria najmä:</w:t>
      </w:r>
    </w:p>
    <w:p w14:paraId="5FB08915" w14:textId="77777777" w:rsidR="003E41B7" w:rsidRPr="00CA036C" w:rsidRDefault="003E41B7" w:rsidP="00DE302A">
      <w:pPr>
        <w:spacing w:after="12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A036C">
        <w:rPr>
          <w:rFonts w:ascii="Times New Roman" w:hAnsi="Times New Roman"/>
          <w:sz w:val="24"/>
          <w:szCs w:val="24"/>
        </w:rPr>
        <w:t xml:space="preserve">- záväzky z obchodného styku </w:t>
      </w:r>
      <w:r w:rsidR="00093BB3">
        <w:rPr>
          <w:rFonts w:ascii="Times New Roman" w:hAnsi="Times New Roman"/>
          <w:sz w:val="24"/>
          <w:szCs w:val="24"/>
        </w:rPr>
        <w:t>–</w:t>
      </w:r>
      <w:r w:rsidR="00B429D0">
        <w:rPr>
          <w:rFonts w:ascii="Times New Roman" w:hAnsi="Times New Roman"/>
          <w:sz w:val="24"/>
          <w:szCs w:val="24"/>
        </w:rPr>
        <w:t xml:space="preserve"> </w:t>
      </w:r>
      <w:r w:rsidR="005C57A2">
        <w:rPr>
          <w:rFonts w:ascii="Times New Roman" w:hAnsi="Times New Roman"/>
          <w:sz w:val="24"/>
          <w:szCs w:val="24"/>
        </w:rPr>
        <w:t>89 986</w:t>
      </w:r>
      <w:r w:rsidRPr="00CA036C">
        <w:rPr>
          <w:rFonts w:ascii="Times New Roman" w:hAnsi="Times New Roman"/>
          <w:sz w:val="24"/>
          <w:szCs w:val="24"/>
        </w:rPr>
        <w:t xml:space="preserve"> eur</w:t>
      </w:r>
      <w:r w:rsidR="000C2BDE" w:rsidRPr="00CA036C">
        <w:rPr>
          <w:rFonts w:ascii="Times New Roman" w:hAnsi="Times New Roman"/>
          <w:sz w:val="24"/>
          <w:szCs w:val="24"/>
        </w:rPr>
        <w:t>,</w:t>
      </w:r>
    </w:p>
    <w:p w14:paraId="1287C3F2" w14:textId="77777777" w:rsidR="00B429D0" w:rsidRDefault="003E41B7" w:rsidP="00DE302A">
      <w:pPr>
        <w:spacing w:after="12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A036C">
        <w:rPr>
          <w:rFonts w:ascii="Times New Roman" w:hAnsi="Times New Roman"/>
          <w:sz w:val="24"/>
          <w:szCs w:val="24"/>
        </w:rPr>
        <w:t xml:space="preserve">- záväzky voči zamestnanom a zo sociálneho poistenia </w:t>
      </w:r>
      <w:r w:rsidR="00093BB3">
        <w:rPr>
          <w:rFonts w:ascii="Times New Roman" w:hAnsi="Times New Roman"/>
          <w:sz w:val="24"/>
          <w:szCs w:val="24"/>
        </w:rPr>
        <w:t>–</w:t>
      </w:r>
      <w:r w:rsidR="00B429D0">
        <w:rPr>
          <w:rFonts w:ascii="Times New Roman" w:hAnsi="Times New Roman"/>
          <w:sz w:val="24"/>
          <w:szCs w:val="24"/>
        </w:rPr>
        <w:t xml:space="preserve"> </w:t>
      </w:r>
      <w:r w:rsidR="00FA4D2B">
        <w:rPr>
          <w:rFonts w:ascii="Times New Roman" w:hAnsi="Times New Roman"/>
          <w:sz w:val="24"/>
          <w:szCs w:val="24"/>
        </w:rPr>
        <w:t>39 480</w:t>
      </w:r>
      <w:r w:rsidRPr="00CA036C">
        <w:rPr>
          <w:rFonts w:ascii="Times New Roman" w:hAnsi="Times New Roman"/>
          <w:sz w:val="24"/>
          <w:szCs w:val="24"/>
        </w:rPr>
        <w:t xml:space="preserve"> eur</w:t>
      </w:r>
      <w:r w:rsidR="00B429D0">
        <w:rPr>
          <w:rFonts w:ascii="Times New Roman" w:hAnsi="Times New Roman"/>
          <w:sz w:val="24"/>
          <w:szCs w:val="24"/>
        </w:rPr>
        <w:t>,</w:t>
      </w:r>
    </w:p>
    <w:p w14:paraId="7D74E22B" w14:textId="77777777" w:rsidR="003E41B7" w:rsidRPr="00CA036C" w:rsidRDefault="00B429D0" w:rsidP="00DE302A">
      <w:pPr>
        <w:spacing w:after="120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daňové záväzky –</w:t>
      </w:r>
      <w:r w:rsidR="00FA4D2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daň z príjmu zo závislej činnosti</w:t>
      </w:r>
      <w:r w:rsidR="00FA4D2B">
        <w:rPr>
          <w:rFonts w:ascii="Times New Roman" w:hAnsi="Times New Roman"/>
          <w:sz w:val="24"/>
          <w:szCs w:val="24"/>
        </w:rPr>
        <w:t xml:space="preserve"> a daň z motorových vozidiel </w:t>
      </w:r>
      <w:r>
        <w:rPr>
          <w:rFonts w:ascii="Times New Roman" w:hAnsi="Times New Roman"/>
          <w:sz w:val="24"/>
          <w:szCs w:val="24"/>
        </w:rPr>
        <w:t xml:space="preserve">– </w:t>
      </w:r>
      <w:r w:rsidR="00FA4D2B">
        <w:rPr>
          <w:rFonts w:ascii="Times New Roman" w:hAnsi="Times New Roman"/>
          <w:sz w:val="24"/>
          <w:szCs w:val="24"/>
        </w:rPr>
        <w:t>3 500</w:t>
      </w:r>
      <w:r w:rsidR="008D2D5B">
        <w:rPr>
          <w:rFonts w:ascii="Times New Roman" w:hAnsi="Times New Roman"/>
          <w:sz w:val="24"/>
          <w:szCs w:val="24"/>
        </w:rPr>
        <w:t xml:space="preserve"> eur</w:t>
      </w:r>
    </w:p>
    <w:p w14:paraId="081581DD" w14:textId="77777777" w:rsidR="000C2BDE" w:rsidRPr="00CA036C" w:rsidRDefault="000C2BDE" w:rsidP="00DE302A">
      <w:pPr>
        <w:spacing w:after="12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A036C">
        <w:rPr>
          <w:rFonts w:ascii="Times New Roman" w:hAnsi="Times New Roman"/>
          <w:sz w:val="24"/>
          <w:szCs w:val="24"/>
        </w:rPr>
        <w:t xml:space="preserve">Všetky krátkodobé záväzky sú v lehote splatnosti. </w:t>
      </w:r>
    </w:p>
    <w:p w14:paraId="3C23A0AD" w14:textId="77777777" w:rsidR="00DE302A" w:rsidRPr="00CA036C" w:rsidRDefault="00DE302A" w:rsidP="00DE302A">
      <w:pPr>
        <w:spacing w:after="12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A036C">
        <w:rPr>
          <w:rFonts w:ascii="Times New Roman" w:hAnsi="Times New Roman"/>
          <w:sz w:val="24"/>
          <w:szCs w:val="24"/>
        </w:rPr>
        <w:t xml:space="preserve">Krátkodobé rezervy v sume </w:t>
      </w:r>
      <w:r w:rsidR="00FA4D2B">
        <w:rPr>
          <w:rFonts w:ascii="Times New Roman" w:hAnsi="Times New Roman"/>
          <w:sz w:val="24"/>
          <w:szCs w:val="24"/>
        </w:rPr>
        <w:t>24 529</w:t>
      </w:r>
      <w:r w:rsidRPr="00CA036C">
        <w:rPr>
          <w:rFonts w:ascii="Times New Roman" w:hAnsi="Times New Roman"/>
          <w:sz w:val="24"/>
          <w:szCs w:val="24"/>
        </w:rPr>
        <w:t xml:space="preserve"> eur </w:t>
      </w:r>
      <w:r w:rsidR="00093BB3">
        <w:rPr>
          <w:rFonts w:ascii="Times New Roman" w:hAnsi="Times New Roman"/>
          <w:sz w:val="24"/>
          <w:szCs w:val="24"/>
        </w:rPr>
        <w:t>sú</w:t>
      </w:r>
      <w:r w:rsidRPr="00CA036C">
        <w:rPr>
          <w:rFonts w:ascii="Times New Roman" w:hAnsi="Times New Roman"/>
          <w:sz w:val="24"/>
          <w:szCs w:val="24"/>
        </w:rPr>
        <w:t xml:space="preserve"> rezerva na nevyčerpané dovolenky a</w:t>
      </w:r>
      <w:r w:rsidR="00B53F91" w:rsidRPr="00CA036C">
        <w:rPr>
          <w:rFonts w:ascii="Times New Roman" w:hAnsi="Times New Roman"/>
          <w:sz w:val="24"/>
          <w:szCs w:val="24"/>
        </w:rPr>
        <w:t> s tým súvisiace sociálne a zdravotné poistenie</w:t>
      </w:r>
      <w:r w:rsidR="00B429D0">
        <w:rPr>
          <w:rFonts w:ascii="Times New Roman" w:hAnsi="Times New Roman"/>
          <w:sz w:val="24"/>
          <w:szCs w:val="24"/>
        </w:rPr>
        <w:t xml:space="preserve"> a rezerva na zostavenie účtovnej závierky a daňového priznania</w:t>
      </w:r>
      <w:r w:rsidR="00FA4D2B">
        <w:rPr>
          <w:rFonts w:ascii="Times New Roman" w:hAnsi="Times New Roman"/>
          <w:sz w:val="24"/>
          <w:szCs w:val="24"/>
        </w:rPr>
        <w:t xml:space="preserve"> 22 129 eur a ostatné rezervy na účtovnú závierku a audit účtovnej závierky 2 400 eur</w:t>
      </w:r>
      <w:r w:rsidRPr="00CA036C">
        <w:rPr>
          <w:rFonts w:ascii="Times New Roman" w:hAnsi="Times New Roman"/>
          <w:sz w:val="24"/>
          <w:szCs w:val="24"/>
        </w:rPr>
        <w:t>.</w:t>
      </w:r>
    </w:p>
    <w:p w14:paraId="3DD7D8D3" w14:textId="77777777" w:rsidR="00DE302A" w:rsidRDefault="00DE302A" w:rsidP="00DE302A">
      <w:pPr>
        <w:spacing w:after="12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A036C">
        <w:rPr>
          <w:rFonts w:ascii="Times New Roman" w:hAnsi="Times New Roman"/>
          <w:sz w:val="24"/>
          <w:szCs w:val="24"/>
        </w:rPr>
        <w:t>Spolo</w:t>
      </w:r>
      <w:r w:rsidR="00B429D0">
        <w:rPr>
          <w:rFonts w:ascii="Times New Roman" w:hAnsi="Times New Roman"/>
          <w:sz w:val="24"/>
          <w:szCs w:val="24"/>
        </w:rPr>
        <w:t xml:space="preserve">čnosť </w:t>
      </w:r>
      <w:r w:rsidR="00DC61E9">
        <w:rPr>
          <w:rFonts w:ascii="Times New Roman" w:hAnsi="Times New Roman"/>
          <w:sz w:val="24"/>
          <w:szCs w:val="24"/>
        </w:rPr>
        <w:t>má kontokoretný úver, ktorého zostatok k 31.12.</w:t>
      </w:r>
      <w:r w:rsidR="002A6536">
        <w:rPr>
          <w:rFonts w:ascii="Times New Roman" w:hAnsi="Times New Roman"/>
          <w:sz w:val="24"/>
          <w:szCs w:val="24"/>
        </w:rPr>
        <w:t>2023</w:t>
      </w:r>
      <w:r w:rsidR="00DC61E9">
        <w:rPr>
          <w:rFonts w:ascii="Times New Roman" w:hAnsi="Times New Roman"/>
          <w:sz w:val="24"/>
          <w:szCs w:val="24"/>
        </w:rPr>
        <w:t xml:space="preserve"> </w:t>
      </w:r>
      <w:r w:rsidR="00FA4D2B">
        <w:rPr>
          <w:rFonts w:ascii="Times New Roman" w:hAnsi="Times New Roman"/>
          <w:sz w:val="24"/>
          <w:szCs w:val="24"/>
        </w:rPr>
        <w:t>bol vyrovnaný</w:t>
      </w:r>
      <w:r w:rsidR="00221B3B" w:rsidRPr="00CA036C">
        <w:rPr>
          <w:rFonts w:ascii="Times New Roman" w:hAnsi="Times New Roman"/>
          <w:sz w:val="24"/>
          <w:szCs w:val="24"/>
        </w:rPr>
        <w:t>.</w:t>
      </w:r>
      <w:r w:rsidR="00B429D0">
        <w:rPr>
          <w:rFonts w:ascii="Times New Roman" w:hAnsi="Times New Roman"/>
          <w:sz w:val="24"/>
          <w:szCs w:val="24"/>
        </w:rPr>
        <w:t xml:space="preserve"> </w:t>
      </w:r>
      <w:r w:rsidR="00FA4D2B">
        <w:rPr>
          <w:rFonts w:ascii="Times New Roman" w:hAnsi="Times New Roman"/>
          <w:sz w:val="24"/>
          <w:szCs w:val="24"/>
        </w:rPr>
        <w:t>Spoločnosť v priebehu roka splatila všetky k</w:t>
      </w:r>
      <w:r w:rsidR="00B429D0">
        <w:rPr>
          <w:rFonts w:ascii="Times New Roman" w:hAnsi="Times New Roman"/>
          <w:sz w:val="24"/>
          <w:szCs w:val="24"/>
        </w:rPr>
        <w:t>rátkodobé finančné výpomoci</w:t>
      </w:r>
      <w:r w:rsidR="00FA4D2B">
        <w:rPr>
          <w:rFonts w:ascii="Times New Roman" w:hAnsi="Times New Roman"/>
          <w:sz w:val="24"/>
          <w:szCs w:val="24"/>
        </w:rPr>
        <w:t>, ktoré k 1.1.2023 boli vo výške</w:t>
      </w:r>
      <w:r w:rsidR="00276A14">
        <w:rPr>
          <w:rFonts w:ascii="Times New Roman" w:hAnsi="Times New Roman"/>
          <w:sz w:val="24"/>
          <w:szCs w:val="24"/>
        </w:rPr>
        <w:t xml:space="preserve"> 25 000 </w:t>
      </w:r>
      <w:r w:rsidR="00FA4D2B">
        <w:rPr>
          <w:rFonts w:ascii="Times New Roman" w:hAnsi="Times New Roman"/>
          <w:sz w:val="24"/>
          <w:szCs w:val="24"/>
        </w:rPr>
        <w:t>eur</w:t>
      </w:r>
      <w:r w:rsidR="00276A14">
        <w:rPr>
          <w:rFonts w:ascii="Times New Roman" w:hAnsi="Times New Roman"/>
          <w:sz w:val="24"/>
          <w:szCs w:val="24"/>
        </w:rPr>
        <w:t xml:space="preserve">. </w:t>
      </w:r>
    </w:p>
    <w:p w14:paraId="1CA5F789" w14:textId="66512F1C" w:rsidR="00FA4D2B" w:rsidRPr="00CA036C" w:rsidRDefault="00FA4D2B" w:rsidP="00DE302A">
      <w:pPr>
        <w:spacing w:after="120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Na základe daňového priznania k dani z príjmu právnických osôb za rok 2023 bola vyčíslená daň z prímu vo výške 25 093 eur. Spoločnosť si uplatnila podľa § 30D zákona č. 595/2003 Z. z. účinného od 1.1.2019 úľavu na dani 100 %. </w:t>
      </w:r>
      <w:r w:rsidR="00FD7192" w:rsidRPr="00DB7AA1">
        <w:rPr>
          <w:rFonts w:ascii="Times New Roman" w:hAnsi="Times New Roman"/>
          <w:sz w:val="24"/>
          <w:szCs w:val="24"/>
        </w:rPr>
        <w:t>Celý</w:t>
      </w:r>
      <w:r w:rsidRPr="00DB7AA1">
        <w:rPr>
          <w:rFonts w:ascii="Times New Roman" w:hAnsi="Times New Roman"/>
          <w:sz w:val="24"/>
          <w:szCs w:val="24"/>
        </w:rPr>
        <w:t xml:space="preserve"> dosiahnut</w:t>
      </w:r>
      <w:r w:rsidR="00FD7192" w:rsidRPr="00DB7AA1">
        <w:rPr>
          <w:rFonts w:ascii="Times New Roman" w:hAnsi="Times New Roman"/>
          <w:sz w:val="24"/>
          <w:szCs w:val="24"/>
        </w:rPr>
        <w:t>ý</w:t>
      </w:r>
      <w:r w:rsidRPr="00DB7AA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zisk</w:t>
      </w:r>
      <w:r w:rsidR="00FD7192">
        <w:rPr>
          <w:rFonts w:ascii="Times New Roman" w:hAnsi="Times New Roman"/>
          <w:sz w:val="24"/>
          <w:szCs w:val="24"/>
        </w:rPr>
        <w:t xml:space="preserve"> po zdanení je použitý</w:t>
      </w:r>
      <w:r>
        <w:rPr>
          <w:rFonts w:ascii="Times New Roman" w:hAnsi="Times New Roman"/>
          <w:sz w:val="24"/>
          <w:szCs w:val="24"/>
        </w:rPr>
        <w:t xml:space="preserve"> na </w:t>
      </w:r>
      <w:r>
        <w:rPr>
          <w:rFonts w:ascii="Times New Roman" w:hAnsi="Times New Roman"/>
          <w:sz w:val="24"/>
          <w:szCs w:val="24"/>
        </w:rPr>
        <w:lastRenderedPageBreak/>
        <w:t>dosiahnutie hlavného cieľa sociálneho podniku –</w:t>
      </w:r>
      <w:r w:rsidR="00FD719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merateľn</w:t>
      </w:r>
      <w:r w:rsidR="00FD7192"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 pozitívn</w:t>
      </w:r>
      <w:r w:rsidR="00FD7192"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sociáln</w:t>
      </w:r>
      <w:r w:rsidR="00FD7192"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vplyv, </w:t>
      </w:r>
      <w:r w:rsidRPr="00FA4D2B">
        <w:rPr>
          <w:rFonts w:ascii="Times New Roman" w:hAnsi="Times New Roman"/>
          <w:sz w:val="24"/>
          <w:szCs w:val="24"/>
        </w:rPr>
        <w:t xml:space="preserve">investície do rozvoja </w:t>
      </w:r>
      <w:r w:rsidR="00FD7192">
        <w:rPr>
          <w:rFonts w:ascii="Times New Roman" w:hAnsi="Times New Roman"/>
          <w:sz w:val="24"/>
          <w:szCs w:val="24"/>
        </w:rPr>
        <w:t>a</w:t>
      </w:r>
      <w:r w:rsidRPr="00FA4D2B">
        <w:rPr>
          <w:rFonts w:ascii="Times New Roman" w:hAnsi="Times New Roman"/>
          <w:sz w:val="24"/>
          <w:szCs w:val="24"/>
        </w:rPr>
        <w:t xml:space="preserve"> stabilizácie ľudských zdrojov</w:t>
      </w:r>
      <w:r>
        <w:rPr>
          <w:rFonts w:ascii="Times New Roman" w:hAnsi="Times New Roman"/>
          <w:sz w:val="24"/>
          <w:szCs w:val="24"/>
        </w:rPr>
        <w:t>.</w:t>
      </w:r>
    </w:p>
    <w:p w14:paraId="2616174A" w14:textId="77777777" w:rsidR="00DE302A" w:rsidRDefault="00DE302A" w:rsidP="00DE302A">
      <w:pPr>
        <w:ind w:left="0" w:firstLine="0"/>
        <w:jc w:val="both"/>
        <w:rPr>
          <w:rFonts w:ascii="Times New Roman" w:hAnsi="Times New Roman"/>
          <w:sz w:val="24"/>
          <w:szCs w:val="24"/>
        </w:rPr>
      </w:pPr>
    </w:p>
    <w:p w14:paraId="38884787" w14:textId="77777777" w:rsidR="008D2D5B" w:rsidRPr="00CA036C" w:rsidRDefault="008D2D5B" w:rsidP="00DE302A">
      <w:pPr>
        <w:ind w:left="0" w:firstLine="0"/>
        <w:jc w:val="both"/>
        <w:rPr>
          <w:rFonts w:ascii="Times New Roman" w:hAnsi="Times New Roman"/>
          <w:sz w:val="24"/>
          <w:szCs w:val="24"/>
        </w:rPr>
      </w:pPr>
    </w:p>
    <w:p w14:paraId="5F2CD11F" w14:textId="77777777" w:rsidR="00DE302A" w:rsidRPr="00CA036C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rFonts w:ascii="Times New Roman" w:hAnsi="Times New Roman"/>
          <w:b/>
          <w:sz w:val="24"/>
          <w:szCs w:val="24"/>
        </w:rPr>
      </w:pPr>
      <w:r w:rsidRPr="00CA036C">
        <w:rPr>
          <w:rFonts w:ascii="Times New Roman" w:hAnsi="Times New Roman"/>
          <w:b/>
          <w:sz w:val="24"/>
          <w:szCs w:val="24"/>
        </w:rPr>
        <w:t>VÝKAZ ZISKOV A STRÁT</w:t>
      </w:r>
    </w:p>
    <w:p w14:paraId="555F6C40" w14:textId="77777777" w:rsidR="00DE302A" w:rsidRPr="00CA036C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rFonts w:ascii="Times New Roman" w:hAnsi="Times New Roman"/>
          <w:b/>
          <w:sz w:val="24"/>
          <w:szCs w:val="24"/>
        </w:rPr>
      </w:pPr>
      <w:r w:rsidRPr="00CA036C">
        <w:rPr>
          <w:rFonts w:ascii="Times New Roman" w:hAnsi="Times New Roman"/>
          <w:b/>
          <w:sz w:val="24"/>
          <w:szCs w:val="24"/>
        </w:rPr>
        <w:t>Vybrané ukazovatele o výsledku hospodárenia</w:t>
      </w:r>
    </w:p>
    <w:p w14:paraId="48C8B2DC" w14:textId="77777777" w:rsidR="00DE302A" w:rsidRPr="00CA036C" w:rsidRDefault="00DE302A" w:rsidP="00DE302A">
      <w:pPr>
        <w:ind w:left="0" w:firstLine="0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07"/>
        <w:gridCol w:w="1689"/>
        <w:gridCol w:w="1566"/>
      </w:tblGrid>
      <w:tr w:rsidR="009D5242" w:rsidRPr="00CA036C" w14:paraId="1E8EA6E4" w14:textId="77777777" w:rsidTr="00EA44AD">
        <w:tc>
          <w:tcPr>
            <w:tcW w:w="5920" w:type="dxa"/>
            <w:shd w:val="clear" w:color="auto" w:fill="auto"/>
          </w:tcPr>
          <w:p w14:paraId="56827311" w14:textId="77777777" w:rsidR="00DE302A" w:rsidRPr="00CA036C" w:rsidRDefault="00DE302A" w:rsidP="00EA44AD">
            <w:pPr>
              <w:ind w:left="0"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14:paraId="65854883" w14:textId="77777777" w:rsidR="00DE302A" w:rsidRPr="00CA036C" w:rsidRDefault="00DE302A" w:rsidP="003D1AB3">
            <w:pPr>
              <w:ind w:left="0"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A036C">
              <w:rPr>
                <w:rFonts w:ascii="Times New Roman" w:hAnsi="Times New Roman"/>
                <w:b/>
                <w:sz w:val="24"/>
                <w:szCs w:val="24"/>
              </w:rPr>
              <w:t xml:space="preserve">ROK </w:t>
            </w:r>
            <w:r w:rsidR="002A6536">
              <w:rPr>
                <w:rFonts w:ascii="Times New Roman" w:hAnsi="Times New Roman"/>
                <w:b/>
                <w:sz w:val="24"/>
                <w:szCs w:val="24"/>
              </w:rPr>
              <w:t>2023</w:t>
            </w:r>
          </w:p>
        </w:tc>
        <w:tc>
          <w:tcPr>
            <w:tcW w:w="1591" w:type="dxa"/>
            <w:shd w:val="clear" w:color="auto" w:fill="auto"/>
          </w:tcPr>
          <w:p w14:paraId="453BB4AA" w14:textId="77777777" w:rsidR="00DE302A" w:rsidRPr="00CA036C" w:rsidRDefault="00DE302A" w:rsidP="003D1AB3">
            <w:pPr>
              <w:ind w:left="0" w:firstLine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A036C">
              <w:rPr>
                <w:rFonts w:ascii="Times New Roman" w:hAnsi="Times New Roman"/>
                <w:b/>
                <w:sz w:val="24"/>
                <w:szCs w:val="24"/>
              </w:rPr>
              <w:t>ROK 20</w:t>
            </w:r>
            <w:r w:rsidR="0098435B">
              <w:rPr>
                <w:rFonts w:ascii="Times New Roman" w:hAnsi="Times New Roman"/>
                <w:b/>
                <w:sz w:val="24"/>
                <w:szCs w:val="24"/>
              </w:rPr>
              <w:t>2</w:t>
            </w:r>
            <w:r w:rsidR="002A391A">
              <w:rPr>
                <w:rFonts w:ascii="Times New Roman" w:hAnsi="Times New Roman"/>
                <w:b/>
                <w:sz w:val="24"/>
                <w:szCs w:val="24"/>
              </w:rPr>
              <w:t>2</w:t>
            </w:r>
          </w:p>
        </w:tc>
      </w:tr>
      <w:tr w:rsidR="002A391A" w:rsidRPr="00CA036C" w14:paraId="503B2652" w14:textId="77777777" w:rsidTr="00EA44AD">
        <w:tc>
          <w:tcPr>
            <w:tcW w:w="5920" w:type="dxa"/>
            <w:shd w:val="clear" w:color="auto" w:fill="auto"/>
          </w:tcPr>
          <w:p w14:paraId="61A53718" w14:textId="77777777" w:rsidR="002A391A" w:rsidRPr="00CA036C" w:rsidRDefault="002A391A" w:rsidP="002A391A">
            <w:pPr>
              <w:ind w:left="0" w:firstLine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CA036C">
              <w:rPr>
                <w:rFonts w:ascii="Times New Roman" w:hAnsi="Times New Roman"/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14:paraId="1A3F6B63" w14:textId="77777777" w:rsidR="002A391A" w:rsidRPr="00CA036C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1 263 589</w:t>
            </w:r>
          </w:p>
        </w:tc>
        <w:tc>
          <w:tcPr>
            <w:tcW w:w="1591" w:type="dxa"/>
            <w:shd w:val="clear" w:color="auto" w:fill="auto"/>
          </w:tcPr>
          <w:p w14:paraId="0E077C60" w14:textId="77777777" w:rsidR="002A391A" w:rsidRPr="0098435B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658 646</w:t>
            </w:r>
          </w:p>
        </w:tc>
      </w:tr>
      <w:tr w:rsidR="002A391A" w:rsidRPr="00CA036C" w14:paraId="32FA26BB" w14:textId="77777777" w:rsidTr="00EA44AD">
        <w:tc>
          <w:tcPr>
            <w:tcW w:w="5920" w:type="dxa"/>
            <w:shd w:val="clear" w:color="auto" w:fill="auto"/>
          </w:tcPr>
          <w:p w14:paraId="083A0184" w14:textId="77777777" w:rsidR="002A391A" w:rsidRPr="00CA036C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14:paraId="3458E3BE" w14:textId="77777777" w:rsidR="002A391A" w:rsidRPr="00CA036C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458</w:t>
            </w:r>
          </w:p>
        </w:tc>
        <w:tc>
          <w:tcPr>
            <w:tcW w:w="1591" w:type="dxa"/>
            <w:shd w:val="clear" w:color="auto" w:fill="auto"/>
          </w:tcPr>
          <w:p w14:paraId="5125D21B" w14:textId="77777777" w:rsidR="002A391A" w:rsidRPr="0098435B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21 654</w:t>
            </w:r>
          </w:p>
        </w:tc>
      </w:tr>
      <w:tr w:rsidR="002A391A" w:rsidRPr="00CA036C" w14:paraId="2ABCE250" w14:textId="77777777" w:rsidTr="00EA44AD">
        <w:tc>
          <w:tcPr>
            <w:tcW w:w="5920" w:type="dxa"/>
            <w:shd w:val="clear" w:color="auto" w:fill="auto"/>
          </w:tcPr>
          <w:p w14:paraId="41ACB45E" w14:textId="77777777" w:rsidR="002A391A" w:rsidRPr="00CA036C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 xml:space="preserve">II. Tržby z predaja vlastných výrobkov </w:t>
            </w:r>
          </w:p>
        </w:tc>
        <w:tc>
          <w:tcPr>
            <w:tcW w:w="1701" w:type="dxa"/>
            <w:shd w:val="clear" w:color="auto" w:fill="auto"/>
          </w:tcPr>
          <w:p w14:paraId="19904B39" w14:textId="77777777" w:rsidR="002A391A" w:rsidRPr="00CA036C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3 120</w:t>
            </w:r>
          </w:p>
        </w:tc>
        <w:tc>
          <w:tcPr>
            <w:tcW w:w="1591" w:type="dxa"/>
            <w:shd w:val="clear" w:color="auto" w:fill="auto"/>
          </w:tcPr>
          <w:p w14:paraId="4FA291B6" w14:textId="77777777" w:rsidR="002A391A" w:rsidRPr="0098435B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4 858</w:t>
            </w:r>
          </w:p>
        </w:tc>
      </w:tr>
      <w:tr w:rsidR="002A391A" w:rsidRPr="00CA036C" w14:paraId="6D1DF9E1" w14:textId="77777777" w:rsidTr="00EA44AD">
        <w:tc>
          <w:tcPr>
            <w:tcW w:w="5920" w:type="dxa"/>
            <w:shd w:val="clear" w:color="auto" w:fill="auto"/>
          </w:tcPr>
          <w:p w14:paraId="2B42DFD2" w14:textId="77777777" w:rsidR="002A391A" w:rsidRPr="00CA036C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14:paraId="3F913D14" w14:textId="77777777" w:rsidR="002A391A" w:rsidRPr="00CA036C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1 189 310</w:t>
            </w:r>
          </w:p>
        </w:tc>
        <w:tc>
          <w:tcPr>
            <w:tcW w:w="1591" w:type="dxa"/>
            <w:shd w:val="clear" w:color="auto" w:fill="auto"/>
          </w:tcPr>
          <w:p w14:paraId="41E0EE2D" w14:textId="77777777" w:rsidR="002A391A" w:rsidRPr="0098435B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509 751</w:t>
            </w:r>
          </w:p>
        </w:tc>
      </w:tr>
      <w:tr w:rsidR="002A391A" w:rsidRPr="00CA036C" w14:paraId="1595A0EE" w14:textId="77777777" w:rsidTr="00EA44AD">
        <w:tc>
          <w:tcPr>
            <w:tcW w:w="5920" w:type="dxa"/>
            <w:shd w:val="clear" w:color="auto" w:fill="auto"/>
          </w:tcPr>
          <w:p w14:paraId="32081C28" w14:textId="77777777" w:rsidR="002A391A" w:rsidRPr="00CA036C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IV</w:t>
            </w:r>
            <w:r w:rsidRPr="00CA036C">
              <w:rPr>
                <w:rFonts w:ascii="Times New Roman" w:hAnsi="Times New Roman"/>
                <w:sz w:val="24"/>
                <w:szCs w:val="24"/>
              </w:rPr>
              <w:t>. Zmena stavu vnútroorganizačných zásob</w:t>
            </w:r>
          </w:p>
        </w:tc>
        <w:tc>
          <w:tcPr>
            <w:tcW w:w="1701" w:type="dxa"/>
            <w:shd w:val="clear" w:color="auto" w:fill="auto"/>
          </w:tcPr>
          <w:p w14:paraId="7C2D0843" w14:textId="77777777" w:rsidR="002A391A" w:rsidRPr="002A391A" w:rsidRDefault="002A391A" w:rsidP="002A391A">
            <w:pPr>
              <w:pStyle w:val="ListParagraph"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-1 546</w:t>
            </w:r>
          </w:p>
        </w:tc>
        <w:tc>
          <w:tcPr>
            <w:tcW w:w="1591" w:type="dxa"/>
            <w:shd w:val="clear" w:color="auto" w:fill="auto"/>
          </w:tcPr>
          <w:p w14:paraId="66A2FB75" w14:textId="77777777" w:rsidR="002A391A" w:rsidRPr="0098435B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10 331</w:t>
            </w:r>
          </w:p>
        </w:tc>
      </w:tr>
      <w:tr w:rsidR="002A391A" w:rsidRPr="00CA036C" w14:paraId="66995C4A" w14:textId="77777777" w:rsidTr="00EA44AD">
        <w:tc>
          <w:tcPr>
            <w:tcW w:w="5920" w:type="dxa"/>
            <w:shd w:val="clear" w:color="auto" w:fill="auto"/>
          </w:tcPr>
          <w:p w14:paraId="284B93BE" w14:textId="77777777" w:rsidR="002A391A" w:rsidRPr="00CA036C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14:paraId="766FAC39" w14:textId="77777777" w:rsidR="002A391A" w:rsidRPr="00CA036C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3 726</w:t>
            </w:r>
          </w:p>
        </w:tc>
        <w:tc>
          <w:tcPr>
            <w:tcW w:w="1591" w:type="dxa"/>
            <w:shd w:val="clear" w:color="auto" w:fill="auto"/>
          </w:tcPr>
          <w:p w14:paraId="352EFC7F" w14:textId="77777777" w:rsidR="002A391A" w:rsidRPr="0098435B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5 683</w:t>
            </w:r>
          </w:p>
        </w:tc>
      </w:tr>
      <w:tr w:rsidR="002A391A" w:rsidRPr="00CA036C" w14:paraId="2ED022B8" w14:textId="77777777" w:rsidTr="00EA44AD">
        <w:tc>
          <w:tcPr>
            <w:tcW w:w="5920" w:type="dxa"/>
            <w:shd w:val="clear" w:color="auto" w:fill="auto"/>
          </w:tcPr>
          <w:p w14:paraId="24768004" w14:textId="77777777" w:rsidR="002A391A" w:rsidRPr="00CA036C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>V</w:t>
            </w:r>
            <w:r>
              <w:rPr>
                <w:rFonts w:ascii="Times New Roman" w:hAnsi="Times New Roman"/>
                <w:sz w:val="24"/>
                <w:szCs w:val="24"/>
              </w:rPr>
              <w:t>I</w:t>
            </w:r>
            <w:r w:rsidRPr="00CA036C">
              <w:rPr>
                <w:rFonts w:ascii="Times New Roman" w:hAnsi="Times New Roman"/>
                <w:sz w:val="24"/>
                <w:szCs w:val="24"/>
              </w:rPr>
              <w:t>. Tržby z predaja dlhodobého nehmotného a hmotného majetku a materiálu</w:t>
            </w:r>
          </w:p>
        </w:tc>
        <w:tc>
          <w:tcPr>
            <w:tcW w:w="1701" w:type="dxa"/>
            <w:shd w:val="clear" w:color="auto" w:fill="auto"/>
          </w:tcPr>
          <w:p w14:paraId="7119D9F7" w14:textId="77777777" w:rsidR="002A391A" w:rsidRPr="00CA036C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07CBC1A2" w14:textId="77777777" w:rsidR="002A391A" w:rsidRPr="0098435B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3 171</w:t>
            </w:r>
          </w:p>
        </w:tc>
      </w:tr>
      <w:tr w:rsidR="002A391A" w:rsidRPr="00CA036C" w14:paraId="759A1D5D" w14:textId="77777777" w:rsidTr="00EA44AD">
        <w:tc>
          <w:tcPr>
            <w:tcW w:w="5920" w:type="dxa"/>
            <w:shd w:val="clear" w:color="auto" w:fill="auto"/>
          </w:tcPr>
          <w:p w14:paraId="01D0AF89" w14:textId="77777777" w:rsidR="002A391A" w:rsidRPr="00CA036C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>VI</w:t>
            </w:r>
            <w:r>
              <w:rPr>
                <w:rFonts w:ascii="Times New Roman" w:hAnsi="Times New Roman"/>
                <w:sz w:val="24"/>
                <w:szCs w:val="24"/>
              </w:rPr>
              <w:t>I</w:t>
            </w:r>
            <w:r w:rsidRPr="00CA036C">
              <w:rPr>
                <w:rFonts w:ascii="Times New Roman" w:hAnsi="Times New Roman"/>
                <w:sz w:val="24"/>
                <w:szCs w:val="24"/>
              </w:rPr>
              <w:t>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14:paraId="3DEAC135" w14:textId="77777777" w:rsidR="002A391A" w:rsidRPr="00CA036C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68 521</w:t>
            </w:r>
          </w:p>
        </w:tc>
        <w:tc>
          <w:tcPr>
            <w:tcW w:w="1591" w:type="dxa"/>
            <w:shd w:val="clear" w:color="auto" w:fill="auto"/>
          </w:tcPr>
          <w:p w14:paraId="7202EF10" w14:textId="77777777" w:rsidR="002A391A" w:rsidRPr="0098435B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103 198</w:t>
            </w:r>
          </w:p>
        </w:tc>
      </w:tr>
      <w:tr w:rsidR="002A391A" w:rsidRPr="00CA036C" w14:paraId="19B6121A" w14:textId="77777777" w:rsidTr="00EA44AD">
        <w:tc>
          <w:tcPr>
            <w:tcW w:w="5920" w:type="dxa"/>
            <w:shd w:val="clear" w:color="auto" w:fill="auto"/>
          </w:tcPr>
          <w:p w14:paraId="34656FFF" w14:textId="77777777" w:rsidR="002A391A" w:rsidRPr="00CA036C" w:rsidRDefault="002A391A" w:rsidP="002A391A">
            <w:pPr>
              <w:ind w:left="0" w:firstLine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CA036C">
              <w:rPr>
                <w:rFonts w:ascii="Times New Roman" w:hAnsi="Times New Roman"/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14:paraId="3286632D" w14:textId="77777777" w:rsidR="002A391A" w:rsidRPr="00CA036C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1 142 997</w:t>
            </w:r>
          </w:p>
        </w:tc>
        <w:tc>
          <w:tcPr>
            <w:tcW w:w="1591" w:type="dxa"/>
            <w:shd w:val="clear" w:color="auto" w:fill="auto"/>
          </w:tcPr>
          <w:p w14:paraId="68979182" w14:textId="77777777" w:rsidR="002A391A" w:rsidRPr="0098435B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657 190</w:t>
            </w:r>
          </w:p>
        </w:tc>
      </w:tr>
      <w:tr w:rsidR="002A391A" w:rsidRPr="00CA036C" w14:paraId="45D7BE7D" w14:textId="77777777" w:rsidTr="00EA44AD">
        <w:tc>
          <w:tcPr>
            <w:tcW w:w="5920" w:type="dxa"/>
            <w:shd w:val="clear" w:color="auto" w:fill="auto"/>
          </w:tcPr>
          <w:p w14:paraId="78E13C2B" w14:textId="77777777" w:rsidR="002A391A" w:rsidRPr="00CA036C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14:paraId="73CE3DD2" w14:textId="77777777" w:rsidR="002A391A" w:rsidRPr="00CA036C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466</w:t>
            </w:r>
          </w:p>
        </w:tc>
        <w:tc>
          <w:tcPr>
            <w:tcW w:w="1591" w:type="dxa"/>
            <w:shd w:val="clear" w:color="auto" w:fill="auto"/>
          </w:tcPr>
          <w:p w14:paraId="4A269966" w14:textId="77777777" w:rsidR="002A391A" w:rsidRPr="0098435B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18 724</w:t>
            </w:r>
          </w:p>
        </w:tc>
      </w:tr>
      <w:tr w:rsidR="002A391A" w:rsidRPr="00CA036C" w14:paraId="1ED8A7A0" w14:textId="77777777" w:rsidTr="00EA44AD">
        <w:tc>
          <w:tcPr>
            <w:tcW w:w="5920" w:type="dxa"/>
            <w:shd w:val="clear" w:color="auto" w:fill="auto"/>
          </w:tcPr>
          <w:p w14:paraId="00B3927D" w14:textId="77777777" w:rsidR="002A391A" w:rsidRPr="00CA036C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14:paraId="0407670F" w14:textId="77777777" w:rsidR="002A391A" w:rsidRPr="00CA036C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533 101</w:t>
            </w:r>
          </w:p>
        </w:tc>
        <w:tc>
          <w:tcPr>
            <w:tcW w:w="1591" w:type="dxa"/>
            <w:shd w:val="clear" w:color="auto" w:fill="auto"/>
          </w:tcPr>
          <w:p w14:paraId="2B094CEB" w14:textId="77777777" w:rsidR="002A391A" w:rsidRPr="0098435B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180 895</w:t>
            </w:r>
          </w:p>
        </w:tc>
      </w:tr>
      <w:tr w:rsidR="002A391A" w:rsidRPr="00CA036C" w14:paraId="77D7B819" w14:textId="77777777" w:rsidTr="00EA44AD">
        <w:tc>
          <w:tcPr>
            <w:tcW w:w="5920" w:type="dxa"/>
            <w:shd w:val="clear" w:color="auto" w:fill="auto"/>
          </w:tcPr>
          <w:p w14:paraId="78A36DEA" w14:textId="77777777" w:rsidR="002A391A" w:rsidRPr="00CA036C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C. Opravné položky k zásobám</w:t>
            </w:r>
          </w:p>
        </w:tc>
        <w:tc>
          <w:tcPr>
            <w:tcW w:w="1701" w:type="dxa"/>
            <w:shd w:val="clear" w:color="auto" w:fill="auto"/>
          </w:tcPr>
          <w:p w14:paraId="30BCA8D3" w14:textId="77777777" w:rsidR="002A391A" w:rsidRPr="00CA036C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50A57DCB" w14:textId="77777777" w:rsidR="002A391A" w:rsidRPr="0098435B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A391A" w:rsidRPr="00CA036C" w14:paraId="247972EA" w14:textId="77777777" w:rsidTr="00EA44AD">
        <w:tc>
          <w:tcPr>
            <w:tcW w:w="5920" w:type="dxa"/>
            <w:shd w:val="clear" w:color="auto" w:fill="auto"/>
          </w:tcPr>
          <w:p w14:paraId="29BE91BE" w14:textId="77777777" w:rsidR="002A391A" w:rsidRPr="00CA036C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</w:t>
            </w:r>
            <w:r w:rsidRPr="00CA036C">
              <w:rPr>
                <w:rFonts w:ascii="Times New Roman" w:hAnsi="Times New Roman"/>
                <w:sz w:val="24"/>
                <w:szCs w:val="24"/>
              </w:rPr>
              <w:t>. Služby</w:t>
            </w:r>
          </w:p>
        </w:tc>
        <w:tc>
          <w:tcPr>
            <w:tcW w:w="1701" w:type="dxa"/>
            <w:shd w:val="clear" w:color="auto" w:fill="auto"/>
          </w:tcPr>
          <w:p w14:paraId="0EE9E6D7" w14:textId="77777777" w:rsidR="002A391A" w:rsidRPr="00CA036C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196 390</w:t>
            </w:r>
          </w:p>
        </w:tc>
        <w:tc>
          <w:tcPr>
            <w:tcW w:w="1591" w:type="dxa"/>
            <w:shd w:val="clear" w:color="auto" w:fill="auto"/>
          </w:tcPr>
          <w:p w14:paraId="3E497E27" w14:textId="77777777" w:rsidR="002A391A" w:rsidRPr="0098435B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84 001</w:t>
            </w:r>
          </w:p>
        </w:tc>
      </w:tr>
      <w:tr w:rsidR="002A391A" w:rsidRPr="00CA036C" w14:paraId="354EE13D" w14:textId="77777777" w:rsidTr="00EA44AD">
        <w:tc>
          <w:tcPr>
            <w:tcW w:w="5920" w:type="dxa"/>
            <w:shd w:val="clear" w:color="auto" w:fill="auto"/>
          </w:tcPr>
          <w:p w14:paraId="623A3F31" w14:textId="77777777" w:rsidR="002A391A" w:rsidRPr="00CA036C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 w:rsidRPr="00CA036C">
              <w:rPr>
                <w:rFonts w:ascii="Times New Roman" w:hAnsi="Times New Roman"/>
                <w:sz w:val="24"/>
                <w:szCs w:val="24"/>
              </w:rPr>
              <w:t>. Osobné náklady</w:t>
            </w:r>
          </w:p>
        </w:tc>
        <w:tc>
          <w:tcPr>
            <w:tcW w:w="1701" w:type="dxa"/>
            <w:shd w:val="clear" w:color="auto" w:fill="auto"/>
          </w:tcPr>
          <w:p w14:paraId="6F971FE0" w14:textId="77777777" w:rsidR="002A391A" w:rsidRPr="00CA036C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384 523</w:t>
            </w:r>
          </w:p>
        </w:tc>
        <w:tc>
          <w:tcPr>
            <w:tcW w:w="1591" w:type="dxa"/>
            <w:shd w:val="clear" w:color="auto" w:fill="auto"/>
          </w:tcPr>
          <w:p w14:paraId="13AED5DB" w14:textId="77777777" w:rsidR="002A391A" w:rsidRPr="0098435B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366 050</w:t>
            </w:r>
          </w:p>
        </w:tc>
      </w:tr>
      <w:tr w:rsidR="002A391A" w:rsidRPr="00CA036C" w14:paraId="59B5E36E" w14:textId="77777777" w:rsidTr="00EA44AD">
        <w:tc>
          <w:tcPr>
            <w:tcW w:w="5920" w:type="dxa"/>
            <w:shd w:val="clear" w:color="auto" w:fill="auto"/>
          </w:tcPr>
          <w:p w14:paraId="2E23C138" w14:textId="77777777" w:rsidR="002A391A" w:rsidRPr="00CA036C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</w:t>
            </w:r>
            <w:r w:rsidRPr="00CA036C">
              <w:rPr>
                <w:rFonts w:ascii="Times New Roman" w:hAnsi="Times New Roman"/>
                <w:sz w:val="24"/>
                <w:szCs w:val="24"/>
              </w:rPr>
              <w:t>. Dane a poplatky</w:t>
            </w:r>
          </w:p>
        </w:tc>
        <w:tc>
          <w:tcPr>
            <w:tcW w:w="1701" w:type="dxa"/>
            <w:shd w:val="clear" w:color="auto" w:fill="auto"/>
          </w:tcPr>
          <w:p w14:paraId="2CB855F0" w14:textId="77777777" w:rsidR="002A391A" w:rsidRPr="00CA036C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1 396</w:t>
            </w:r>
          </w:p>
        </w:tc>
        <w:tc>
          <w:tcPr>
            <w:tcW w:w="1591" w:type="dxa"/>
            <w:shd w:val="clear" w:color="auto" w:fill="auto"/>
          </w:tcPr>
          <w:p w14:paraId="36C5B4CD" w14:textId="77777777" w:rsidR="002A391A" w:rsidRPr="0098435B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1 095</w:t>
            </w:r>
          </w:p>
        </w:tc>
      </w:tr>
      <w:tr w:rsidR="002A391A" w:rsidRPr="00CA036C" w14:paraId="7FA89505" w14:textId="77777777" w:rsidTr="00EA44AD">
        <w:tc>
          <w:tcPr>
            <w:tcW w:w="5920" w:type="dxa"/>
            <w:shd w:val="clear" w:color="auto" w:fill="auto"/>
          </w:tcPr>
          <w:p w14:paraId="31E2CD53" w14:textId="77777777" w:rsidR="002A391A" w:rsidRPr="00CA036C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G</w:t>
            </w:r>
            <w:r w:rsidRPr="00CA036C">
              <w:rPr>
                <w:rFonts w:ascii="Times New Roman" w:hAnsi="Times New Roman"/>
                <w:sz w:val="24"/>
                <w:szCs w:val="24"/>
              </w:rPr>
              <w:t>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14:paraId="64EBC53D" w14:textId="77777777" w:rsidR="002A391A" w:rsidRPr="00CA036C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3 592</w:t>
            </w:r>
          </w:p>
        </w:tc>
        <w:tc>
          <w:tcPr>
            <w:tcW w:w="1591" w:type="dxa"/>
            <w:shd w:val="clear" w:color="auto" w:fill="auto"/>
          </w:tcPr>
          <w:p w14:paraId="43FA9811" w14:textId="77777777" w:rsidR="002A391A" w:rsidRPr="0098435B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3 430</w:t>
            </w:r>
          </w:p>
        </w:tc>
      </w:tr>
      <w:tr w:rsidR="002A391A" w:rsidRPr="00CA036C" w14:paraId="1438D6EF" w14:textId="77777777" w:rsidTr="00EA44AD">
        <w:tc>
          <w:tcPr>
            <w:tcW w:w="5920" w:type="dxa"/>
            <w:shd w:val="clear" w:color="auto" w:fill="auto"/>
          </w:tcPr>
          <w:p w14:paraId="0169E0A6" w14:textId="77777777" w:rsidR="002A391A" w:rsidRPr="00CA036C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H</w:t>
            </w:r>
            <w:r w:rsidRPr="00CA036C">
              <w:rPr>
                <w:rFonts w:ascii="Times New Roman" w:hAnsi="Times New Roman"/>
                <w:sz w:val="24"/>
                <w:szCs w:val="24"/>
              </w:rPr>
              <w:t>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14:paraId="55DBEF49" w14:textId="77777777" w:rsidR="002A391A" w:rsidRPr="00CA036C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71779916" w14:textId="77777777" w:rsidR="002A391A" w:rsidRPr="0098435B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2 658</w:t>
            </w:r>
          </w:p>
        </w:tc>
      </w:tr>
      <w:tr w:rsidR="002A391A" w:rsidRPr="00CA036C" w14:paraId="6F24A55E" w14:textId="77777777" w:rsidTr="00EA44AD">
        <w:tc>
          <w:tcPr>
            <w:tcW w:w="5920" w:type="dxa"/>
            <w:shd w:val="clear" w:color="auto" w:fill="auto"/>
          </w:tcPr>
          <w:p w14:paraId="639A3EB4" w14:textId="77777777" w:rsidR="002A391A" w:rsidRPr="00CA036C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</w:t>
            </w:r>
            <w:r w:rsidRPr="00CA036C">
              <w:rPr>
                <w:rFonts w:ascii="Times New Roman" w:hAnsi="Times New Roman"/>
                <w:sz w:val="24"/>
                <w:szCs w:val="24"/>
              </w:rPr>
              <w:t>. Opravné položky k pohľadávkam</w:t>
            </w:r>
          </w:p>
        </w:tc>
        <w:tc>
          <w:tcPr>
            <w:tcW w:w="1701" w:type="dxa"/>
            <w:shd w:val="clear" w:color="auto" w:fill="auto"/>
          </w:tcPr>
          <w:p w14:paraId="2F645BDA" w14:textId="77777777" w:rsidR="002A391A" w:rsidRPr="00CA036C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52</w:t>
            </w:r>
          </w:p>
        </w:tc>
        <w:tc>
          <w:tcPr>
            <w:tcW w:w="1591" w:type="dxa"/>
            <w:shd w:val="clear" w:color="auto" w:fill="auto"/>
          </w:tcPr>
          <w:p w14:paraId="38249994" w14:textId="77777777" w:rsidR="002A391A" w:rsidRPr="0098435B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A391A" w:rsidRPr="00CA036C" w14:paraId="76E63E2C" w14:textId="77777777" w:rsidTr="00EA44AD">
        <w:tc>
          <w:tcPr>
            <w:tcW w:w="5920" w:type="dxa"/>
            <w:shd w:val="clear" w:color="auto" w:fill="auto"/>
          </w:tcPr>
          <w:p w14:paraId="6BE908D9" w14:textId="77777777" w:rsidR="002A391A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14:paraId="660556DB" w14:textId="77777777" w:rsidR="002A391A" w:rsidRPr="00CA036C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23 477</w:t>
            </w:r>
          </w:p>
        </w:tc>
        <w:tc>
          <w:tcPr>
            <w:tcW w:w="1591" w:type="dxa"/>
            <w:shd w:val="clear" w:color="auto" w:fill="auto"/>
          </w:tcPr>
          <w:p w14:paraId="75E1EA4B" w14:textId="77777777" w:rsidR="002A391A" w:rsidRPr="0098435B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337</w:t>
            </w:r>
          </w:p>
        </w:tc>
      </w:tr>
      <w:tr w:rsidR="002A391A" w:rsidRPr="00CA036C" w14:paraId="49E8FD8E" w14:textId="77777777" w:rsidTr="00EA44AD">
        <w:tc>
          <w:tcPr>
            <w:tcW w:w="5920" w:type="dxa"/>
            <w:shd w:val="clear" w:color="auto" w:fill="auto"/>
          </w:tcPr>
          <w:p w14:paraId="79EC12CB" w14:textId="77777777" w:rsidR="002A391A" w:rsidRPr="00CA036C" w:rsidRDefault="002A391A" w:rsidP="002A391A">
            <w:pPr>
              <w:ind w:left="0" w:firstLine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CA036C">
              <w:rPr>
                <w:rFonts w:ascii="Times New Roman" w:hAnsi="Times New Roman"/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14:paraId="7099FCD7" w14:textId="77777777" w:rsidR="002A391A" w:rsidRPr="00CA036C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120 592</w:t>
            </w:r>
          </w:p>
        </w:tc>
        <w:tc>
          <w:tcPr>
            <w:tcW w:w="1591" w:type="dxa"/>
            <w:shd w:val="clear" w:color="auto" w:fill="auto"/>
          </w:tcPr>
          <w:p w14:paraId="5E85B120" w14:textId="77777777" w:rsidR="002A391A" w:rsidRPr="0098435B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1 456</w:t>
            </w:r>
          </w:p>
        </w:tc>
      </w:tr>
      <w:tr w:rsidR="002A391A" w:rsidRPr="00CA036C" w14:paraId="386CA576" w14:textId="77777777" w:rsidTr="00EA44AD">
        <w:tc>
          <w:tcPr>
            <w:tcW w:w="5920" w:type="dxa"/>
            <w:shd w:val="clear" w:color="auto" w:fill="auto"/>
          </w:tcPr>
          <w:p w14:paraId="0A53FDC4" w14:textId="77777777" w:rsidR="002A391A" w:rsidRPr="00CA036C" w:rsidRDefault="002A391A" w:rsidP="002A391A">
            <w:pPr>
              <w:ind w:left="0" w:firstLine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Pridaná hodnota</w:t>
            </w:r>
          </w:p>
        </w:tc>
        <w:tc>
          <w:tcPr>
            <w:tcW w:w="1701" w:type="dxa"/>
            <w:shd w:val="clear" w:color="auto" w:fill="auto"/>
          </w:tcPr>
          <w:p w14:paraId="533AFF20" w14:textId="77777777" w:rsidR="002A391A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465 111</w:t>
            </w:r>
          </w:p>
        </w:tc>
        <w:tc>
          <w:tcPr>
            <w:tcW w:w="1591" w:type="dxa"/>
            <w:shd w:val="clear" w:color="auto" w:fill="auto"/>
          </w:tcPr>
          <w:p w14:paraId="195A4DF0" w14:textId="77777777" w:rsidR="002A391A" w:rsidRPr="0098435B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268 657</w:t>
            </w:r>
          </w:p>
        </w:tc>
      </w:tr>
      <w:tr w:rsidR="002A391A" w:rsidRPr="00CA036C" w14:paraId="40338358" w14:textId="77777777" w:rsidTr="00EA44AD">
        <w:tc>
          <w:tcPr>
            <w:tcW w:w="5920" w:type="dxa"/>
            <w:shd w:val="clear" w:color="auto" w:fill="auto"/>
          </w:tcPr>
          <w:p w14:paraId="3B147F54" w14:textId="77777777" w:rsidR="002A391A" w:rsidRPr="00CA036C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14:paraId="1C657CBB" w14:textId="77777777" w:rsidR="002A391A" w:rsidRPr="00CA036C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7C6EC2C9" w14:textId="77777777" w:rsidR="002A391A" w:rsidRPr="0098435B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A391A" w:rsidRPr="00CA036C" w14:paraId="5C90FDC3" w14:textId="77777777" w:rsidTr="00EA44AD">
        <w:tc>
          <w:tcPr>
            <w:tcW w:w="5920" w:type="dxa"/>
            <w:shd w:val="clear" w:color="auto" w:fill="auto"/>
          </w:tcPr>
          <w:p w14:paraId="13429738" w14:textId="77777777" w:rsidR="002A391A" w:rsidRPr="00CA036C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14:paraId="7CB0076C" w14:textId="77777777" w:rsidR="002A391A" w:rsidRPr="00CA036C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2 236</w:t>
            </w:r>
          </w:p>
        </w:tc>
        <w:tc>
          <w:tcPr>
            <w:tcW w:w="1591" w:type="dxa"/>
            <w:shd w:val="clear" w:color="auto" w:fill="auto"/>
          </w:tcPr>
          <w:p w14:paraId="0819B066" w14:textId="77777777" w:rsidR="002A391A" w:rsidRPr="0098435B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1 108</w:t>
            </w:r>
          </w:p>
        </w:tc>
      </w:tr>
      <w:tr w:rsidR="002A391A" w:rsidRPr="00CA036C" w14:paraId="0B51A09A" w14:textId="77777777" w:rsidTr="00EA44AD">
        <w:tc>
          <w:tcPr>
            <w:tcW w:w="5920" w:type="dxa"/>
            <w:shd w:val="clear" w:color="auto" w:fill="auto"/>
          </w:tcPr>
          <w:p w14:paraId="41641155" w14:textId="77777777" w:rsidR="002A391A" w:rsidRPr="00CA036C" w:rsidRDefault="002A391A" w:rsidP="002A391A">
            <w:pPr>
              <w:ind w:left="0" w:firstLine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CA036C">
              <w:rPr>
                <w:rFonts w:ascii="Times New Roman" w:hAnsi="Times New Roman"/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14:paraId="36F9CE82" w14:textId="77777777" w:rsidR="002A391A" w:rsidRPr="00CA036C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-2 236</w:t>
            </w:r>
          </w:p>
        </w:tc>
        <w:tc>
          <w:tcPr>
            <w:tcW w:w="1591" w:type="dxa"/>
            <w:shd w:val="clear" w:color="auto" w:fill="auto"/>
          </w:tcPr>
          <w:p w14:paraId="287428E5" w14:textId="77777777" w:rsidR="002A391A" w:rsidRPr="0098435B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- 1 108</w:t>
            </w:r>
          </w:p>
        </w:tc>
      </w:tr>
      <w:tr w:rsidR="002A391A" w:rsidRPr="00CA036C" w14:paraId="0380BB76" w14:textId="77777777" w:rsidTr="00EA44AD">
        <w:tc>
          <w:tcPr>
            <w:tcW w:w="5920" w:type="dxa"/>
            <w:shd w:val="clear" w:color="auto" w:fill="auto"/>
          </w:tcPr>
          <w:p w14:paraId="558AEB64" w14:textId="77777777" w:rsidR="002A391A" w:rsidRPr="00CA036C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14:paraId="4D75450D" w14:textId="77777777" w:rsidR="002A391A" w:rsidRPr="00CA036C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118 356</w:t>
            </w:r>
          </w:p>
        </w:tc>
        <w:tc>
          <w:tcPr>
            <w:tcW w:w="1591" w:type="dxa"/>
            <w:shd w:val="clear" w:color="auto" w:fill="auto"/>
          </w:tcPr>
          <w:p w14:paraId="26E6E8E1" w14:textId="77777777" w:rsidR="002A391A" w:rsidRPr="0098435B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348</w:t>
            </w:r>
          </w:p>
        </w:tc>
      </w:tr>
      <w:tr w:rsidR="002A391A" w:rsidRPr="00CA036C" w14:paraId="48012A0F" w14:textId="77777777" w:rsidTr="00EA44AD">
        <w:tc>
          <w:tcPr>
            <w:tcW w:w="5920" w:type="dxa"/>
            <w:shd w:val="clear" w:color="auto" w:fill="auto"/>
          </w:tcPr>
          <w:p w14:paraId="7CA4486C" w14:textId="77777777" w:rsidR="002A391A" w:rsidRPr="00CA036C" w:rsidRDefault="002A391A" w:rsidP="002A391A">
            <w:pPr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036C">
              <w:rPr>
                <w:rFonts w:ascii="Times New Roman" w:hAnsi="Times New Roman"/>
                <w:sz w:val="24"/>
                <w:szCs w:val="24"/>
              </w:rPr>
              <w:t xml:space="preserve">Daň z príjmov </w:t>
            </w:r>
          </w:p>
        </w:tc>
        <w:tc>
          <w:tcPr>
            <w:tcW w:w="1701" w:type="dxa"/>
            <w:shd w:val="clear" w:color="auto" w:fill="auto"/>
          </w:tcPr>
          <w:p w14:paraId="457B5E08" w14:textId="77777777" w:rsidR="002A391A" w:rsidRPr="00CA036C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-1 975</w:t>
            </w:r>
          </w:p>
        </w:tc>
        <w:tc>
          <w:tcPr>
            <w:tcW w:w="1591" w:type="dxa"/>
            <w:shd w:val="clear" w:color="auto" w:fill="auto"/>
          </w:tcPr>
          <w:p w14:paraId="28D32A0E" w14:textId="77777777" w:rsidR="002A391A" w:rsidRPr="0098435B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227</w:t>
            </w:r>
          </w:p>
        </w:tc>
      </w:tr>
      <w:tr w:rsidR="002A391A" w:rsidRPr="00CA036C" w14:paraId="70A1E2C1" w14:textId="77777777" w:rsidTr="00EA44AD">
        <w:tc>
          <w:tcPr>
            <w:tcW w:w="5920" w:type="dxa"/>
            <w:shd w:val="clear" w:color="auto" w:fill="auto"/>
          </w:tcPr>
          <w:p w14:paraId="6FB76C85" w14:textId="77777777" w:rsidR="002A391A" w:rsidRPr="00CA036C" w:rsidRDefault="002A391A" w:rsidP="002A391A">
            <w:pPr>
              <w:ind w:left="0" w:firstLine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CA036C">
              <w:rPr>
                <w:rFonts w:ascii="Times New Roman" w:hAnsi="Times New Roman"/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14:paraId="6ACB19CF" w14:textId="77777777" w:rsidR="002A391A" w:rsidRPr="00CA036C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120 331</w:t>
            </w:r>
          </w:p>
        </w:tc>
        <w:tc>
          <w:tcPr>
            <w:tcW w:w="1591" w:type="dxa"/>
            <w:shd w:val="clear" w:color="auto" w:fill="auto"/>
          </w:tcPr>
          <w:p w14:paraId="0CA9FED5" w14:textId="77777777" w:rsidR="002A391A" w:rsidRPr="0098435B" w:rsidRDefault="002A391A" w:rsidP="002A391A">
            <w:pPr>
              <w:ind w:left="0"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121</w:t>
            </w:r>
          </w:p>
        </w:tc>
      </w:tr>
    </w:tbl>
    <w:p w14:paraId="0D84FADB" w14:textId="77777777" w:rsidR="00DE302A" w:rsidRPr="00CA036C" w:rsidRDefault="00DE302A" w:rsidP="00DE302A">
      <w:pPr>
        <w:ind w:left="0" w:firstLine="0"/>
        <w:jc w:val="both"/>
        <w:rPr>
          <w:rFonts w:ascii="Times New Roman" w:hAnsi="Times New Roman"/>
          <w:sz w:val="24"/>
          <w:szCs w:val="24"/>
        </w:rPr>
      </w:pPr>
    </w:p>
    <w:p w14:paraId="41985709" w14:textId="77777777" w:rsidR="00DE302A" w:rsidRPr="00CA036C" w:rsidRDefault="00DE302A" w:rsidP="00DE302A">
      <w:pPr>
        <w:spacing w:after="120"/>
        <w:ind w:left="0" w:firstLine="0"/>
        <w:jc w:val="both"/>
        <w:rPr>
          <w:rFonts w:ascii="Times New Roman" w:hAnsi="Times New Roman"/>
          <w:sz w:val="24"/>
          <w:szCs w:val="24"/>
          <w:u w:val="single"/>
        </w:rPr>
      </w:pPr>
      <w:r w:rsidRPr="00CA036C">
        <w:rPr>
          <w:rFonts w:ascii="Times New Roman" w:hAnsi="Times New Roman"/>
          <w:sz w:val="24"/>
          <w:szCs w:val="24"/>
          <w:u w:val="single"/>
        </w:rPr>
        <w:t xml:space="preserve">Komentár k výkazu </w:t>
      </w:r>
      <w:r w:rsidR="003E41B7" w:rsidRPr="00CA036C">
        <w:rPr>
          <w:rFonts w:ascii="Times New Roman" w:hAnsi="Times New Roman"/>
          <w:sz w:val="24"/>
          <w:szCs w:val="24"/>
          <w:u w:val="single"/>
        </w:rPr>
        <w:t>ziskov a strát</w:t>
      </w:r>
      <w:r w:rsidRPr="00CA036C">
        <w:rPr>
          <w:rFonts w:ascii="Times New Roman" w:hAnsi="Times New Roman"/>
          <w:sz w:val="24"/>
          <w:szCs w:val="24"/>
          <w:u w:val="single"/>
        </w:rPr>
        <w:t>:</w:t>
      </w:r>
    </w:p>
    <w:p w14:paraId="0C4FC5F2" w14:textId="77777777" w:rsidR="00DE302A" w:rsidRPr="00CA036C" w:rsidRDefault="00DE302A" w:rsidP="00DE302A">
      <w:pPr>
        <w:spacing w:after="12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A036C">
        <w:rPr>
          <w:rFonts w:ascii="Times New Roman" w:hAnsi="Times New Roman"/>
          <w:sz w:val="24"/>
          <w:szCs w:val="24"/>
        </w:rPr>
        <w:t xml:space="preserve">Spoločnosť </w:t>
      </w:r>
      <w:r w:rsidR="00FA4D2B">
        <w:rPr>
          <w:rFonts w:ascii="Times New Roman" w:hAnsi="Times New Roman"/>
          <w:sz w:val="24"/>
          <w:szCs w:val="24"/>
        </w:rPr>
        <w:t>zvýšila</w:t>
      </w:r>
      <w:r w:rsidR="008D2D5B">
        <w:rPr>
          <w:rFonts w:ascii="Times New Roman" w:hAnsi="Times New Roman"/>
          <w:sz w:val="24"/>
          <w:szCs w:val="24"/>
        </w:rPr>
        <w:t xml:space="preserve"> v roku </w:t>
      </w:r>
      <w:r w:rsidR="002A6536">
        <w:rPr>
          <w:rFonts w:ascii="Times New Roman" w:hAnsi="Times New Roman"/>
          <w:sz w:val="24"/>
          <w:szCs w:val="24"/>
        </w:rPr>
        <w:t>2023</w:t>
      </w:r>
      <w:r w:rsidR="008D2D5B">
        <w:rPr>
          <w:rFonts w:ascii="Times New Roman" w:hAnsi="Times New Roman"/>
          <w:sz w:val="24"/>
          <w:szCs w:val="24"/>
        </w:rPr>
        <w:t xml:space="preserve"> výšku výnosov z hospodárskej činnosti </w:t>
      </w:r>
      <w:r w:rsidR="00FA4D2B">
        <w:rPr>
          <w:rFonts w:ascii="Times New Roman" w:hAnsi="Times New Roman"/>
          <w:sz w:val="24"/>
          <w:szCs w:val="24"/>
        </w:rPr>
        <w:t xml:space="preserve">o 50 % viac </w:t>
      </w:r>
      <w:r w:rsidR="008D2D5B">
        <w:rPr>
          <w:rFonts w:ascii="Times New Roman" w:hAnsi="Times New Roman"/>
          <w:sz w:val="24"/>
          <w:szCs w:val="24"/>
        </w:rPr>
        <w:t>ako v roku 202</w:t>
      </w:r>
      <w:r w:rsidR="00FA4D2B">
        <w:rPr>
          <w:rFonts w:ascii="Times New Roman" w:hAnsi="Times New Roman"/>
          <w:sz w:val="24"/>
          <w:szCs w:val="24"/>
        </w:rPr>
        <w:t>2</w:t>
      </w:r>
      <w:r w:rsidRPr="00CA036C">
        <w:rPr>
          <w:rFonts w:ascii="Times New Roman" w:hAnsi="Times New Roman"/>
          <w:sz w:val="24"/>
          <w:szCs w:val="24"/>
        </w:rPr>
        <w:t xml:space="preserve">. Celkový výsledok hospodárenia </w:t>
      </w:r>
      <w:r w:rsidR="000C2BDE" w:rsidRPr="00CA036C">
        <w:rPr>
          <w:rFonts w:ascii="Times New Roman" w:hAnsi="Times New Roman"/>
          <w:sz w:val="24"/>
          <w:szCs w:val="24"/>
        </w:rPr>
        <w:t xml:space="preserve">je </w:t>
      </w:r>
      <w:r w:rsidR="00156657">
        <w:rPr>
          <w:rFonts w:ascii="Times New Roman" w:hAnsi="Times New Roman"/>
          <w:sz w:val="24"/>
          <w:szCs w:val="24"/>
        </w:rPr>
        <w:t>zisk</w:t>
      </w:r>
      <w:r w:rsidR="000C2BDE" w:rsidRPr="00CA036C">
        <w:rPr>
          <w:rFonts w:ascii="Times New Roman" w:hAnsi="Times New Roman"/>
          <w:sz w:val="24"/>
          <w:szCs w:val="24"/>
        </w:rPr>
        <w:t xml:space="preserve"> </w:t>
      </w:r>
      <w:r w:rsidRPr="00CA036C">
        <w:rPr>
          <w:rFonts w:ascii="Times New Roman" w:hAnsi="Times New Roman"/>
          <w:sz w:val="24"/>
          <w:szCs w:val="24"/>
        </w:rPr>
        <w:t xml:space="preserve">v sume </w:t>
      </w:r>
      <w:r w:rsidR="00FA4D2B">
        <w:rPr>
          <w:rFonts w:ascii="Times New Roman" w:hAnsi="Times New Roman"/>
          <w:sz w:val="24"/>
          <w:szCs w:val="24"/>
        </w:rPr>
        <w:t>118 356</w:t>
      </w:r>
      <w:r w:rsidRPr="00CA036C">
        <w:rPr>
          <w:rFonts w:ascii="Times New Roman" w:hAnsi="Times New Roman"/>
          <w:sz w:val="24"/>
          <w:szCs w:val="24"/>
        </w:rPr>
        <w:t xml:space="preserve"> eur</w:t>
      </w:r>
      <w:r w:rsidR="000C2BDE" w:rsidRPr="00CA036C">
        <w:rPr>
          <w:rFonts w:ascii="Times New Roman" w:hAnsi="Times New Roman"/>
          <w:sz w:val="24"/>
          <w:szCs w:val="24"/>
        </w:rPr>
        <w:t>,</w:t>
      </w:r>
      <w:r w:rsidRPr="00CA036C">
        <w:rPr>
          <w:rFonts w:ascii="Times New Roman" w:hAnsi="Times New Roman"/>
          <w:sz w:val="24"/>
          <w:szCs w:val="24"/>
        </w:rPr>
        <w:t xml:space="preserve"> je tvorený najmä v hospodárskej oblasti</w:t>
      </w:r>
      <w:r w:rsidR="00FA4D2B">
        <w:rPr>
          <w:rFonts w:ascii="Times New Roman" w:hAnsi="Times New Roman"/>
          <w:sz w:val="24"/>
          <w:szCs w:val="24"/>
        </w:rPr>
        <w:t xml:space="preserve"> – zisk z hospodárskej činnosti 120 592 eur</w:t>
      </w:r>
      <w:r w:rsidRPr="00CA036C">
        <w:rPr>
          <w:rFonts w:ascii="Times New Roman" w:hAnsi="Times New Roman"/>
          <w:sz w:val="24"/>
          <w:szCs w:val="24"/>
        </w:rPr>
        <w:t>. Vo finančnej oblasti spoločnosť dosiahla stratu</w:t>
      </w:r>
      <w:r w:rsidR="00B41A0C">
        <w:rPr>
          <w:rFonts w:ascii="Times New Roman" w:hAnsi="Times New Roman"/>
          <w:sz w:val="24"/>
          <w:szCs w:val="24"/>
        </w:rPr>
        <w:t xml:space="preserve"> 2 236 eur</w:t>
      </w:r>
      <w:r w:rsidRPr="00CA036C">
        <w:rPr>
          <w:rFonts w:ascii="Times New Roman" w:hAnsi="Times New Roman"/>
          <w:sz w:val="24"/>
          <w:szCs w:val="24"/>
        </w:rPr>
        <w:t xml:space="preserve"> spôsobenú najmä </w:t>
      </w:r>
      <w:r w:rsidR="000C2BDE" w:rsidRPr="00CA036C">
        <w:rPr>
          <w:rFonts w:ascii="Times New Roman" w:hAnsi="Times New Roman"/>
          <w:sz w:val="24"/>
          <w:szCs w:val="24"/>
        </w:rPr>
        <w:t>bankovými poplatkami</w:t>
      </w:r>
      <w:r w:rsidR="009A0A39">
        <w:rPr>
          <w:rFonts w:ascii="Times New Roman" w:hAnsi="Times New Roman"/>
          <w:sz w:val="24"/>
          <w:szCs w:val="24"/>
        </w:rPr>
        <w:t xml:space="preserve"> a platenými úrokmi z kontokorentného úveru</w:t>
      </w:r>
      <w:r w:rsidRPr="00CA036C">
        <w:rPr>
          <w:rFonts w:ascii="Times New Roman" w:hAnsi="Times New Roman"/>
          <w:sz w:val="24"/>
          <w:szCs w:val="24"/>
        </w:rPr>
        <w:t>.</w:t>
      </w:r>
    </w:p>
    <w:p w14:paraId="6B6987F0" w14:textId="61FF8247" w:rsidR="00DE302A" w:rsidRPr="00E85CBE" w:rsidRDefault="00B41A0C" w:rsidP="00DE302A">
      <w:pPr>
        <w:ind w:left="0" w:firstLine="0"/>
        <w:jc w:val="both"/>
        <w:rPr>
          <w:rStyle w:val="ra"/>
          <w:rFonts w:ascii="Times New Roman" w:hAnsi="Times New Roman"/>
          <w:color w:val="FF0000"/>
          <w:sz w:val="24"/>
          <w:szCs w:val="24"/>
        </w:rPr>
      </w:pPr>
      <w:r>
        <w:rPr>
          <w:rStyle w:val="ra"/>
          <w:rFonts w:ascii="Times New Roman" w:hAnsi="Times New Roman"/>
          <w:sz w:val="24"/>
          <w:szCs w:val="24"/>
        </w:rPr>
        <w:t>Adekvátne k výnosom sa navýšili oproti roku 2022 aj n</w:t>
      </w:r>
      <w:r w:rsidR="000C2BDE" w:rsidRPr="00CA036C">
        <w:rPr>
          <w:rStyle w:val="ra"/>
          <w:rFonts w:ascii="Times New Roman" w:hAnsi="Times New Roman"/>
          <w:sz w:val="24"/>
          <w:szCs w:val="24"/>
        </w:rPr>
        <w:t>áklady spoločnosti na hospodársku činnosť</w:t>
      </w:r>
      <w:r>
        <w:rPr>
          <w:rStyle w:val="ra"/>
          <w:rFonts w:ascii="Times New Roman" w:hAnsi="Times New Roman"/>
          <w:sz w:val="24"/>
          <w:szCs w:val="24"/>
        </w:rPr>
        <w:t xml:space="preserve">. </w:t>
      </w:r>
      <w:r w:rsidR="000C2BDE" w:rsidRPr="00CA036C">
        <w:rPr>
          <w:rStyle w:val="ra"/>
          <w:rFonts w:ascii="Times New Roman" w:hAnsi="Times New Roman"/>
          <w:sz w:val="24"/>
          <w:szCs w:val="24"/>
        </w:rPr>
        <w:t>Najviac sa na náraste nákladov podieľal nárast spotreby materiálu v súvislosti činnosťou spoločnosti</w:t>
      </w:r>
      <w:r w:rsidR="00FE7D60">
        <w:rPr>
          <w:rStyle w:val="ra"/>
          <w:rFonts w:ascii="Times New Roman" w:hAnsi="Times New Roman"/>
          <w:sz w:val="24"/>
          <w:szCs w:val="24"/>
        </w:rPr>
        <w:t xml:space="preserve"> a </w:t>
      </w:r>
      <w:r w:rsidR="00156657">
        <w:rPr>
          <w:rStyle w:val="ra"/>
          <w:rFonts w:ascii="Times New Roman" w:hAnsi="Times New Roman"/>
          <w:sz w:val="24"/>
          <w:szCs w:val="24"/>
        </w:rPr>
        <w:t>obstarávaných služieb</w:t>
      </w:r>
      <w:r w:rsidR="000C2BDE" w:rsidRPr="00CA036C">
        <w:rPr>
          <w:rStyle w:val="ra"/>
          <w:rFonts w:ascii="Times New Roman" w:hAnsi="Times New Roman"/>
          <w:sz w:val="24"/>
          <w:szCs w:val="24"/>
        </w:rPr>
        <w:t xml:space="preserve"> a nárast osobných nákladov v dôsledku nárastu </w:t>
      </w:r>
      <w:r w:rsidR="000C2BDE" w:rsidRPr="00CA036C">
        <w:rPr>
          <w:rStyle w:val="ra"/>
          <w:rFonts w:ascii="Times New Roman" w:hAnsi="Times New Roman"/>
          <w:sz w:val="24"/>
          <w:szCs w:val="24"/>
        </w:rPr>
        <w:lastRenderedPageBreak/>
        <w:t>počtu zamestnancov spoločnost</w:t>
      </w:r>
      <w:r>
        <w:rPr>
          <w:rStyle w:val="ra"/>
          <w:rFonts w:ascii="Times New Roman" w:hAnsi="Times New Roman"/>
          <w:sz w:val="24"/>
          <w:szCs w:val="24"/>
        </w:rPr>
        <w:t>i</w:t>
      </w:r>
      <w:r w:rsidR="000C2BDE" w:rsidRPr="00CA036C">
        <w:rPr>
          <w:rStyle w:val="ra"/>
          <w:rFonts w:ascii="Times New Roman" w:hAnsi="Times New Roman"/>
          <w:sz w:val="24"/>
          <w:szCs w:val="24"/>
        </w:rPr>
        <w:t xml:space="preserve">. </w:t>
      </w:r>
      <w:r w:rsidR="009A0A39">
        <w:rPr>
          <w:rStyle w:val="ra"/>
          <w:rFonts w:ascii="Times New Roman" w:hAnsi="Times New Roman"/>
          <w:sz w:val="24"/>
          <w:szCs w:val="24"/>
        </w:rPr>
        <w:t>Zároveň nárast nákladov ovplyvnilo zvýšenie cien spôsobené infláciu a zvýšenie mzdových nárokov zamestnancov</w:t>
      </w:r>
      <w:r w:rsidR="00DB7AA1">
        <w:rPr>
          <w:rStyle w:val="ra"/>
          <w:rFonts w:ascii="Times New Roman" w:hAnsi="Times New Roman"/>
          <w:sz w:val="24"/>
          <w:szCs w:val="24"/>
        </w:rPr>
        <w:t>, zvýšenie minimálnej mzdy</w:t>
      </w:r>
      <w:r w:rsidR="009A0A39">
        <w:rPr>
          <w:rStyle w:val="ra"/>
          <w:rFonts w:ascii="Times New Roman" w:hAnsi="Times New Roman"/>
          <w:sz w:val="24"/>
          <w:szCs w:val="24"/>
        </w:rPr>
        <w:t xml:space="preserve">. </w:t>
      </w:r>
    </w:p>
    <w:p w14:paraId="4A90F6C7" w14:textId="77777777" w:rsidR="001734A1" w:rsidRPr="00E85CBE" w:rsidRDefault="001734A1" w:rsidP="00DE302A">
      <w:pPr>
        <w:ind w:left="0" w:firstLine="0"/>
        <w:jc w:val="both"/>
        <w:rPr>
          <w:rStyle w:val="ra"/>
          <w:rFonts w:ascii="Times New Roman" w:hAnsi="Times New Roman"/>
          <w:color w:val="FF0000"/>
          <w:sz w:val="24"/>
          <w:szCs w:val="24"/>
        </w:rPr>
      </w:pPr>
    </w:p>
    <w:p w14:paraId="3657FC0C" w14:textId="77777777" w:rsidR="001734A1" w:rsidRPr="00CA036C" w:rsidRDefault="001734A1" w:rsidP="00DE302A">
      <w:pPr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  <w:r w:rsidRPr="00CA036C">
        <w:rPr>
          <w:rStyle w:val="ra"/>
          <w:rFonts w:ascii="Times New Roman" w:hAnsi="Times New Roman"/>
          <w:sz w:val="24"/>
          <w:szCs w:val="24"/>
        </w:rPr>
        <w:t xml:space="preserve">Ostatné výnosy z hospodárskej činnosti predstavujú zúčtovanie poskytnutých príspevkov na čiastočnú úhradu mzdových nákladov z Úradu práce SR. </w:t>
      </w:r>
    </w:p>
    <w:p w14:paraId="686D2456" w14:textId="77777777" w:rsidR="008D2D5B" w:rsidRDefault="008D2D5B" w:rsidP="00601822">
      <w:pPr>
        <w:ind w:left="0" w:firstLine="0"/>
        <w:jc w:val="both"/>
        <w:rPr>
          <w:rFonts w:ascii="Times New Roman" w:hAnsi="Times New Roman"/>
          <w:sz w:val="24"/>
          <w:szCs w:val="24"/>
          <w:u w:val="single"/>
        </w:rPr>
      </w:pPr>
    </w:p>
    <w:p w14:paraId="3E17D820" w14:textId="77777777" w:rsidR="00E85CBE" w:rsidRDefault="00E85CBE" w:rsidP="00601822">
      <w:pPr>
        <w:ind w:left="0" w:firstLine="0"/>
        <w:jc w:val="both"/>
        <w:rPr>
          <w:rFonts w:ascii="Times New Roman" w:hAnsi="Times New Roman"/>
          <w:sz w:val="24"/>
          <w:szCs w:val="24"/>
          <w:u w:val="single"/>
        </w:rPr>
      </w:pPr>
    </w:p>
    <w:p w14:paraId="33CB1825" w14:textId="77777777" w:rsidR="00A61B1D" w:rsidRDefault="00A61B1D" w:rsidP="00601822">
      <w:pPr>
        <w:ind w:left="0" w:firstLine="0"/>
        <w:jc w:val="both"/>
        <w:rPr>
          <w:rFonts w:ascii="Times New Roman" w:hAnsi="Times New Roman"/>
          <w:sz w:val="24"/>
          <w:szCs w:val="24"/>
          <w:u w:val="single"/>
        </w:rPr>
      </w:pPr>
      <w:r w:rsidRPr="00CA036C">
        <w:rPr>
          <w:rFonts w:ascii="Times New Roman" w:hAnsi="Times New Roman"/>
          <w:sz w:val="24"/>
          <w:szCs w:val="24"/>
          <w:u w:val="single"/>
        </w:rPr>
        <w:t xml:space="preserve">Informácie o návrhu na </w:t>
      </w:r>
      <w:r w:rsidR="006940A3">
        <w:rPr>
          <w:rFonts w:ascii="Times New Roman" w:hAnsi="Times New Roman"/>
          <w:sz w:val="24"/>
          <w:szCs w:val="24"/>
          <w:u w:val="single"/>
        </w:rPr>
        <w:t>rozdelenie výsledku hospodárenia</w:t>
      </w:r>
    </w:p>
    <w:p w14:paraId="116A1916" w14:textId="77777777" w:rsidR="00B41A0C" w:rsidRDefault="00B41A0C" w:rsidP="00601822">
      <w:pPr>
        <w:ind w:left="0" w:firstLine="0"/>
        <w:jc w:val="both"/>
        <w:rPr>
          <w:rFonts w:ascii="Times New Roman" w:hAnsi="Times New Roman"/>
          <w:sz w:val="24"/>
          <w:szCs w:val="24"/>
        </w:rPr>
      </w:pPr>
    </w:p>
    <w:p w14:paraId="2E512C12" w14:textId="77777777" w:rsidR="00B41A0C" w:rsidRDefault="00B41A0C" w:rsidP="00601822">
      <w:pPr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Spoločnosť má účtovnú závieku povinne overovanú auditorom. Účtovná závierka spoločnosti bola zostavená dňa 21.6.2024. Nie je schválená. O schválení účtovnej závierky za rok 2023 rozhodne Valné zhromaždenie.</w:t>
      </w:r>
    </w:p>
    <w:p w14:paraId="7B148886" w14:textId="77777777" w:rsidR="00B41A0C" w:rsidRPr="00B41A0C" w:rsidRDefault="00B41A0C" w:rsidP="00601822">
      <w:pPr>
        <w:ind w:left="0" w:firstLine="0"/>
        <w:jc w:val="both"/>
        <w:rPr>
          <w:rFonts w:ascii="Times New Roman" w:hAnsi="Times New Roman"/>
          <w:sz w:val="24"/>
          <w:szCs w:val="24"/>
        </w:rPr>
      </w:pPr>
    </w:p>
    <w:p w14:paraId="5DC682A6" w14:textId="77777777" w:rsidR="00156657" w:rsidRDefault="00A61B1D" w:rsidP="00B41A0C">
      <w:pPr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A036C">
        <w:rPr>
          <w:rFonts w:ascii="Times New Roman" w:hAnsi="Times New Roman"/>
          <w:sz w:val="24"/>
          <w:szCs w:val="24"/>
        </w:rPr>
        <w:t xml:space="preserve">Spoločnosť </w:t>
      </w:r>
      <w:r w:rsidR="000C2BDE" w:rsidRPr="00CA036C">
        <w:rPr>
          <w:rFonts w:ascii="Times New Roman" w:hAnsi="Times New Roman"/>
          <w:sz w:val="24"/>
          <w:szCs w:val="24"/>
        </w:rPr>
        <w:t>dosiahla</w:t>
      </w:r>
      <w:r w:rsidR="00156657">
        <w:rPr>
          <w:rFonts w:ascii="Times New Roman" w:hAnsi="Times New Roman"/>
          <w:sz w:val="24"/>
          <w:szCs w:val="24"/>
        </w:rPr>
        <w:t xml:space="preserve"> za rok </w:t>
      </w:r>
      <w:r w:rsidR="002A6536">
        <w:rPr>
          <w:rFonts w:ascii="Times New Roman" w:hAnsi="Times New Roman"/>
          <w:sz w:val="24"/>
          <w:szCs w:val="24"/>
        </w:rPr>
        <w:t>2023</w:t>
      </w:r>
      <w:r w:rsidRPr="00CA036C">
        <w:rPr>
          <w:rFonts w:ascii="Times New Roman" w:hAnsi="Times New Roman"/>
          <w:sz w:val="24"/>
          <w:szCs w:val="24"/>
        </w:rPr>
        <w:t xml:space="preserve"> </w:t>
      </w:r>
      <w:r w:rsidR="00156657">
        <w:rPr>
          <w:rFonts w:ascii="Times New Roman" w:hAnsi="Times New Roman"/>
          <w:sz w:val="24"/>
          <w:szCs w:val="24"/>
        </w:rPr>
        <w:t>zisk</w:t>
      </w:r>
      <w:r w:rsidRPr="00CA036C">
        <w:rPr>
          <w:rFonts w:ascii="Times New Roman" w:hAnsi="Times New Roman"/>
          <w:sz w:val="24"/>
          <w:szCs w:val="24"/>
        </w:rPr>
        <w:t xml:space="preserve"> </w:t>
      </w:r>
      <w:r w:rsidR="00B41A0C">
        <w:rPr>
          <w:rFonts w:ascii="Times New Roman" w:hAnsi="Times New Roman"/>
          <w:sz w:val="24"/>
          <w:szCs w:val="24"/>
        </w:rPr>
        <w:t xml:space="preserve">po zdanení </w:t>
      </w:r>
      <w:r w:rsidRPr="00CA036C">
        <w:rPr>
          <w:rFonts w:ascii="Times New Roman" w:hAnsi="Times New Roman"/>
          <w:sz w:val="24"/>
          <w:szCs w:val="24"/>
        </w:rPr>
        <w:t xml:space="preserve">vo výške </w:t>
      </w:r>
      <w:r w:rsidR="00B41A0C">
        <w:rPr>
          <w:rFonts w:ascii="Times New Roman" w:hAnsi="Times New Roman"/>
          <w:sz w:val="24"/>
          <w:szCs w:val="24"/>
        </w:rPr>
        <w:t>120 331</w:t>
      </w:r>
      <w:r w:rsidRPr="00CA036C">
        <w:rPr>
          <w:rFonts w:ascii="Times New Roman" w:hAnsi="Times New Roman"/>
          <w:sz w:val="24"/>
          <w:szCs w:val="24"/>
        </w:rPr>
        <w:t xml:space="preserve"> eur. </w:t>
      </w:r>
      <w:r w:rsidR="000C2BDE" w:rsidRPr="00CA036C">
        <w:rPr>
          <w:rFonts w:ascii="Times New Roman" w:hAnsi="Times New Roman"/>
          <w:sz w:val="24"/>
          <w:szCs w:val="24"/>
        </w:rPr>
        <w:t xml:space="preserve">Valné zhromaždenie spoločnosti </w:t>
      </w:r>
      <w:r w:rsidR="00B41A0C">
        <w:rPr>
          <w:rFonts w:ascii="Times New Roman" w:hAnsi="Times New Roman"/>
          <w:sz w:val="24"/>
          <w:szCs w:val="24"/>
        </w:rPr>
        <w:t xml:space="preserve">navrhne </w:t>
      </w:r>
      <w:r w:rsidR="00156657" w:rsidRPr="00156657">
        <w:rPr>
          <w:rFonts w:ascii="Times New Roman" w:hAnsi="Times New Roman"/>
          <w:sz w:val="24"/>
          <w:szCs w:val="24"/>
        </w:rPr>
        <w:t>vytvoren</w:t>
      </w:r>
      <w:r w:rsidR="009A0A39">
        <w:rPr>
          <w:rFonts w:ascii="Times New Roman" w:hAnsi="Times New Roman"/>
          <w:sz w:val="24"/>
          <w:szCs w:val="24"/>
        </w:rPr>
        <w:t>ý</w:t>
      </w:r>
      <w:r w:rsidR="00156657" w:rsidRPr="00156657">
        <w:rPr>
          <w:rFonts w:ascii="Times New Roman" w:hAnsi="Times New Roman"/>
          <w:sz w:val="24"/>
          <w:szCs w:val="24"/>
        </w:rPr>
        <w:t xml:space="preserve"> zisk</w:t>
      </w:r>
      <w:r w:rsidR="009A0A39">
        <w:rPr>
          <w:rFonts w:ascii="Times New Roman" w:hAnsi="Times New Roman"/>
          <w:sz w:val="24"/>
          <w:szCs w:val="24"/>
        </w:rPr>
        <w:t xml:space="preserve"> </w:t>
      </w:r>
      <w:r w:rsidR="00B41A0C">
        <w:rPr>
          <w:rFonts w:ascii="Times New Roman" w:hAnsi="Times New Roman"/>
          <w:sz w:val="24"/>
          <w:szCs w:val="24"/>
        </w:rPr>
        <w:t>použiť</w:t>
      </w:r>
      <w:r w:rsidR="00FB2213">
        <w:rPr>
          <w:rFonts w:ascii="Times New Roman" w:hAnsi="Times New Roman"/>
          <w:sz w:val="24"/>
          <w:szCs w:val="24"/>
        </w:rPr>
        <w:t xml:space="preserve"> na úhradu </w:t>
      </w:r>
      <w:r w:rsidR="00B41A0C">
        <w:rPr>
          <w:rFonts w:ascii="Times New Roman" w:hAnsi="Times New Roman"/>
          <w:sz w:val="24"/>
          <w:szCs w:val="24"/>
        </w:rPr>
        <w:t xml:space="preserve">zvyšnej </w:t>
      </w:r>
      <w:r w:rsidR="00FB2213">
        <w:rPr>
          <w:rFonts w:ascii="Times New Roman" w:hAnsi="Times New Roman"/>
          <w:sz w:val="24"/>
          <w:szCs w:val="24"/>
        </w:rPr>
        <w:t>straty z roku 2019</w:t>
      </w:r>
      <w:r w:rsidR="00156657" w:rsidRPr="00156657">
        <w:rPr>
          <w:rFonts w:ascii="Times New Roman" w:hAnsi="Times New Roman"/>
          <w:sz w:val="24"/>
          <w:szCs w:val="24"/>
        </w:rPr>
        <w:t>.</w:t>
      </w:r>
      <w:r w:rsidR="00B41A0C">
        <w:rPr>
          <w:rFonts w:ascii="Times New Roman" w:hAnsi="Times New Roman"/>
          <w:sz w:val="24"/>
          <w:szCs w:val="24"/>
        </w:rPr>
        <w:t xml:space="preserve"> Zvyšná suma bude preúčtovaná na vytvorenie ostatných fondov, kde sa bude evidovať jeho použitie na naplnenie hlavného </w:t>
      </w:r>
      <w:r w:rsidR="00E85CBE" w:rsidRPr="00DB7AA1">
        <w:rPr>
          <w:rFonts w:ascii="Times New Roman" w:hAnsi="Times New Roman"/>
          <w:sz w:val="24"/>
          <w:szCs w:val="24"/>
        </w:rPr>
        <w:t xml:space="preserve">cieľa </w:t>
      </w:r>
      <w:r w:rsidR="00B41A0C">
        <w:rPr>
          <w:rFonts w:ascii="Times New Roman" w:hAnsi="Times New Roman"/>
          <w:sz w:val="24"/>
          <w:szCs w:val="24"/>
        </w:rPr>
        <w:t xml:space="preserve">sociálneho podniku. </w:t>
      </w:r>
    </w:p>
    <w:p w14:paraId="238F11D1" w14:textId="77777777" w:rsidR="00A61B1D" w:rsidRPr="00CA036C" w:rsidRDefault="00A61B1D" w:rsidP="00601822">
      <w:pPr>
        <w:ind w:left="0" w:firstLine="0"/>
        <w:jc w:val="both"/>
        <w:rPr>
          <w:rFonts w:ascii="Times New Roman" w:hAnsi="Times New Roman"/>
          <w:sz w:val="24"/>
          <w:szCs w:val="24"/>
        </w:rPr>
      </w:pPr>
    </w:p>
    <w:p w14:paraId="42AB4DE6" w14:textId="77777777" w:rsidR="00602D3F" w:rsidRPr="00CA036C" w:rsidRDefault="00602D3F" w:rsidP="00CD6F01">
      <w:pPr>
        <w:ind w:left="0" w:firstLine="0"/>
        <w:jc w:val="both"/>
        <w:rPr>
          <w:rStyle w:val="ra"/>
          <w:rFonts w:ascii="Times New Roman" w:hAnsi="Times New Roman"/>
          <w:sz w:val="24"/>
          <w:szCs w:val="24"/>
        </w:rPr>
      </w:pPr>
    </w:p>
    <w:p w14:paraId="40D85BA1" w14:textId="77777777" w:rsidR="006940A3" w:rsidRDefault="006940A3" w:rsidP="00602D3F">
      <w:pPr>
        <w:ind w:left="0" w:firstLine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4. Orgány spoločnosti</w:t>
      </w:r>
    </w:p>
    <w:p w14:paraId="473FF89E" w14:textId="77777777" w:rsidR="006940A3" w:rsidRDefault="006940A3" w:rsidP="00602D3F">
      <w:pPr>
        <w:ind w:left="0" w:firstLine="0"/>
        <w:jc w:val="both"/>
        <w:rPr>
          <w:rFonts w:ascii="Times New Roman" w:hAnsi="Times New Roman"/>
          <w:b/>
          <w:sz w:val="24"/>
          <w:szCs w:val="24"/>
        </w:rPr>
      </w:pPr>
    </w:p>
    <w:p w14:paraId="7C31AA06" w14:textId="77777777" w:rsidR="006940A3" w:rsidRPr="006940A3" w:rsidRDefault="006940A3" w:rsidP="006940A3">
      <w:pPr>
        <w:pStyle w:val="Default"/>
        <w:rPr>
          <w:u w:val="single"/>
        </w:rPr>
      </w:pPr>
      <w:r w:rsidRPr="006940A3">
        <w:rPr>
          <w:u w:val="single"/>
        </w:rPr>
        <w:t xml:space="preserve">Valné zhromaždenie </w:t>
      </w:r>
    </w:p>
    <w:p w14:paraId="1854A636" w14:textId="77777777" w:rsidR="006940A3" w:rsidRDefault="006940A3" w:rsidP="006940A3">
      <w:pPr>
        <w:pStyle w:val="Default"/>
      </w:pPr>
    </w:p>
    <w:p w14:paraId="02792D2E" w14:textId="77777777" w:rsidR="006940A3" w:rsidRPr="006940A3" w:rsidRDefault="006940A3" w:rsidP="006940A3">
      <w:pPr>
        <w:pStyle w:val="Default"/>
      </w:pPr>
      <w:r w:rsidRPr="006940A3">
        <w:t xml:space="preserve">VZ je najvyšší orgán spoločnosti, ktorý je oprávnený konať v mene spoločnosti alebo </w:t>
      </w:r>
    </w:p>
    <w:p w14:paraId="7DC6DCBA" w14:textId="77777777" w:rsidR="006940A3" w:rsidRPr="006940A3" w:rsidRDefault="006940A3" w:rsidP="006940A3">
      <w:pPr>
        <w:pStyle w:val="Default"/>
      </w:pPr>
      <w:r w:rsidRPr="006940A3">
        <w:t xml:space="preserve">rozhodovať o jej vnútorných záležitostiach. Obec </w:t>
      </w:r>
      <w:r>
        <w:t>Spišská Teplica</w:t>
      </w:r>
      <w:r w:rsidRPr="006940A3">
        <w:t>, ako 100</w:t>
      </w:r>
      <w:r w:rsidR="00156657">
        <w:t xml:space="preserve"> </w:t>
      </w:r>
      <w:r w:rsidRPr="006940A3">
        <w:t xml:space="preserve">% spoločník, vykonáva svoje práva na valnom zhromaždení osobne prostredníctvom štatutárneho zástupcu obce. </w:t>
      </w:r>
    </w:p>
    <w:p w14:paraId="510ED36B" w14:textId="77777777" w:rsidR="006940A3" w:rsidRPr="006940A3" w:rsidRDefault="006940A3" w:rsidP="006940A3">
      <w:pPr>
        <w:ind w:left="0" w:firstLine="0"/>
        <w:jc w:val="both"/>
        <w:rPr>
          <w:rFonts w:ascii="Times New Roman" w:hAnsi="Times New Roman"/>
          <w:sz w:val="24"/>
          <w:szCs w:val="24"/>
        </w:rPr>
      </w:pPr>
    </w:p>
    <w:p w14:paraId="40D1866A" w14:textId="77777777" w:rsidR="00305716" w:rsidRPr="006940A3" w:rsidRDefault="00305716" w:rsidP="00305716">
      <w:pPr>
        <w:pStyle w:val="Default"/>
        <w:jc w:val="both"/>
      </w:pPr>
      <w:r>
        <w:t>O</w:t>
      </w:r>
      <w:r w:rsidRPr="006940A3">
        <w:t xml:space="preserve">becné zastupiteľstvo </w:t>
      </w:r>
      <w:r>
        <w:t>v Spišskej Teplici schválilo</w:t>
      </w:r>
      <w:r w:rsidRPr="006940A3">
        <w:t xml:space="preserve"> uznesením č. </w:t>
      </w:r>
      <w:r>
        <w:t xml:space="preserve"> 14/2019 </w:t>
      </w:r>
      <w:r w:rsidRPr="006940A3">
        <w:t xml:space="preserve">zo dňa </w:t>
      </w:r>
      <w:r>
        <w:t>13.02.2019 podanie žiadosti o priznanie štatútu RSP pre</w:t>
      </w:r>
      <w:r w:rsidRPr="006940A3">
        <w:t xml:space="preserve"> </w:t>
      </w:r>
      <w:r>
        <w:t>Obecné služby Spišská Teplica</w:t>
      </w:r>
      <w:r w:rsidRPr="006940A3">
        <w:t xml:space="preserve"> s. r. o.</w:t>
      </w:r>
      <w:r>
        <w:t xml:space="preserve"> Následne Rozhodnutím jediného spoločníka zo dňa 10.05.2019, ktorý vykonáva funkciu valného zhromaždenia, bolo doplnené znenie zakladateľskej listiny a podaná žiadosť</w:t>
      </w:r>
      <w:r w:rsidRPr="006940A3">
        <w:t xml:space="preserve"> o priznanie štatútu registrovaného integračného sociálneho podniku. </w:t>
      </w:r>
      <w:r>
        <w:t>Spoločnosť bola do registra sociálnych podnikov zapísaná 1.9.2019, číslo osvedčenia 031/2019 RSP.</w:t>
      </w:r>
    </w:p>
    <w:p w14:paraId="411E627B" w14:textId="77777777" w:rsidR="006940A3" w:rsidRDefault="006940A3" w:rsidP="006940A3">
      <w:pPr>
        <w:pStyle w:val="Default"/>
      </w:pPr>
    </w:p>
    <w:p w14:paraId="45B4D795" w14:textId="77777777" w:rsidR="006940A3" w:rsidRPr="002672F5" w:rsidRDefault="006940A3" w:rsidP="006940A3">
      <w:pPr>
        <w:pStyle w:val="Default"/>
        <w:rPr>
          <w:u w:val="single"/>
        </w:rPr>
      </w:pPr>
      <w:r w:rsidRPr="002672F5">
        <w:rPr>
          <w:u w:val="single"/>
        </w:rPr>
        <w:t xml:space="preserve">Konateľ </w:t>
      </w:r>
    </w:p>
    <w:p w14:paraId="45BF533C" w14:textId="77777777" w:rsidR="006940A3" w:rsidRDefault="006940A3" w:rsidP="006940A3">
      <w:pPr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6940A3">
        <w:rPr>
          <w:rFonts w:ascii="Times New Roman" w:hAnsi="Times New Roman"/>
          <w:sz w:val="24"/>
          <w:szCs w:val="24"/>
        </w:rPr>
        <w:t xml:space="preserve">Štatutárnym orgánom spoločnosti je konateľ, ktorý koná v mene spoločnosti samostatne, a to tak, že k vypísanému alebo vytlačenému obchodnému menu spoločnosti pripojí svoj </w:t>
      </w:r>
      <w:r w:rsidR="002672F5">
        <w:rPr>
          <w:rFonts w:ascii="Times New Roman" w:hAnsi="Times New Roman"/>
          <w:sz w:val="24"/>
          <w:szCs w:val="24"/>
        </w:rPr>
        <w:t xml:space="preserve">vlastnoručný </w:t>
      </w:r>
      <w:r w:rsidRPr="006940A3">
        <w:rPr>
          <w:rFonts w:ascii="Times New Roman" w:hAnsi="Times New Roman"/>
          <w:sz w:val="24"/>
          <w:szCs w:val="24"/>
        </w:rPr>
        <w:t>podpis. Konateľ vykonáva svoju funkciu bezodplatne.</w:t>
      </w:r>
    </w:p>
    <w:p w14:paraId="57E8F20C" w14:textId="77777777" w:rsidR="00ED3369" w:rsidRDefault="00ED3369" w:rsidP="006940A3">
      <w:pPr>
        <w:ind w:left="0" w:firstLine="0"/>
        <w:jc w:val="both"/>
        <w:rPr>
          <w:rFonts w:ascii="Times New Roman" w:hAnsi="Times New Roman"/>
          <w:sz w:val="24"/>
          <w:szCs w:val="24"/>
        </w:rPr>
      </w:pPr>
    </w:p>
    <w:p w14:paraId="1E9A9A9E" w14:textId="77777777" w:rsidR="00ED3369" w:rsidRDefault="00ED3369" w:rsidP="006940A3">
      <w:pPr>
        <w:ind w:left="0" w:firstLine="0"/>
        <w:jc w:val="both"/>
        <w:rPr>
          <w:rFonts w:ascii="Times New Roman" w:hAnsi="Times New Roman"/>
          <w:sz w:val="24"/>
          <w:szCs w:val="24"/>
          <w:u w:val="single"/>
        </w:rPr>
      </w:pPr>
      <w:r w:rsidRPr="00ED3369">
        <w:rPr>
          <w:rFonts w:ascii="Times New Roman" w:hAnsi="Times New Roman"/>
          <w:sz w:val="24"/>
          <w:szCs w:val="24"/>
          <w:u w:val="single"/>
        </w:rPr>
        <w:t>Dozorná rada</w:t>
      </w:r>
    </w:p>
    <w:p w14:paraId="2C2A5439" w14:textId="77777777" w:rsidR="00305716" w:rsidRDefault="00ED3369" w:rsidP="006940A3">
      <w:pPr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Predmetom činnosti dozornej rady je dohliadať na činnosť konateľa, nahliadať do obchodných a účtovných kníh a kontrolovať údaje v nich obsiahnuté, preskúmať účtovnú závierku a návrh na rozdelenie zisku a úhradu strát, podávať správy valnému zhromaždeniu minimálne raz ročne.</w:t>
      </w:r>
      <w:r w:rsidR="00A90A05">
        <w:rPr>
          <w:rFonts w:ascii="Times New Roman" w:hAnsi="Times New Roman"/>
          <w:sz w:val="24"/>
          <w:szCs w:val="24"/>
        </w:rPr>
        <w:t xml:space="preserve"> Má 3 členov.</w:t>
      </w:r>
    </w:p>
    <w:p w14:paraId="6EEDEAB7" w14:textId="77777777" w:rsidR="00ED3369" w:rsidRDefault="00ED3369" w:rsidP="006940A3">
      <w:pPr>
        <w:ind w:left="0" w:firstLine="0"/>
        <w:jc w:val="both"/>
        <w:rPr>
          <w:rFonts w:ascii="Times New Roman" w:hAnsi="Times New Roman"/>
          <w:sz w:val="24"/>
          <w:szCs w:val="24"/>
        </w:rPr>
      </w:pPr>
    </w:p>
    <w:p w14:paraId="385270C8" w14:textId="77777777" w:rsidR="00E85CBE" w:rsidRDefault="00E85CBE" w:rsidP="006940A3">
      <w:pPr>
        <w:ind w:left="0" w:firstLine="0"/>
        <w:jc w:val="both"/>
        <w:rPr>
          <w:rFonts w:ascii="Times New Roman" w:hAnsi="Times New Roman"/>
          <w:sz w:val="24"/>
          <w:szCs w:val="24"/>
          <w:u w:val="single"/>
        </w:rPr>
      </w:pPr>
    </w:p>
    <w:p w14:paraId="4DBD7DB3" w14:textId="77777777" w:rsidR="00ED3369" w:rsidRDefault="00ED3369" w:rsidP="006940A3">
      <w:pPr>
        <w:ind w:left="0" w:firstLine="0"/>
        <w:jc w:val="both"/>
        <w:rPr>
          <w:rFonts w:ascii="Times New Roman" w:hAnsi="Times New Roman"/>
          <w:sz w:val="24"/>
          <w:szCs w:val="24"/>
          <w:u w:val="single"/>
        </w:rPr>
      </w:pPr>
      <w:r w:rsidRPr="00ED3369">
        <w:rPr>
          <w:rFonts w:ascii="Times New Roman" w:hAnsi="Times New Roman"/>
          <w:sz w:val="24"/>
          <w:szCs w:val="24"/>
          <w:u w:val="single"/>
        </w:rPr>
        <w:t>Poradný výbor</w:t>
      </w:r>
    </w:p>
    <w:p w14:paraId="798C1C15" w14:textId="77777777" w:rsidR="00ED3369" w:rsidRPr="00ED3369" w:rsidRDefault="00ED3369" w:rsidP="006940A3">
      <w:pPr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ED3369">
        <w:rPr>
          <w:rFonts w:ascii="Times New Roman" w:hAnsi="Times New Roman"/>
          <w:sz w:val="24"/>
          <w:szCs w:val="24"/>
        </w:rPr>
        <w:t>Poradný výbor je špecifickým orgánom RSP</w:t>
      </w:r>
      <w:r>
        <w:rPr>
          <w:rFonts w:ascii="Times New Roman" w:hAnsi="Times New Roman"/>
          <w:sz w:val="24"/>
          <w:szCs w:val="24"/>
        </w:rPr>
        <w:t xml:space="preserve">. Má 3 členov. V rámci svojej činnosti sa zúčastňuje na fungovaní RSP, na dosahovaní pozitívneho sociálneho vplyvu a na hodnotení </w:t>
      </w:r>
      <w:r>
        <w:rPr>
          <w:rFonts w:ascii="Times New Roman" w:hAnsi="Times New Roman"/>
          <w:sz w:val="24"/>
          <w:szCs w:val="24"/>
        </w:rPr>
        <w:lastRenderedPageBreak/>
        <w:t>dosahovania tohto pozitívneho sociálneho vplyvu, prerokovaním informáci a kontrolnou činnosťou vykonávanou v RSP. Zasadá minimálne jedenkrát za tri mesiace.</w:t>
      </w:r>
    </w:p>
    <w:p w14:paraId="0F1E4C97" w14:textId="77777777" w:rsidR="00305716" w:rsidRDefault="00305716" w:rsidP="006940A3">
      <w:pPr>
        <w:ind w:left="0" w:firstLine="0"/>
        <w:jc w:val="both"/>
        <w:rPr>
          <w:rFonts w:ascii="Times New Roman" w:hAnsi="Times New Roman"/>
          <w:sz w:val="24"/>
          <w:szCs w:val="24"/>
        </w:rPr>
      </w:pPr>
    </w:p>
    <w:p w14:paraId="0EF6AF1E" w14:textId="77777777" w:rsidR="00305716" w:rsidRDefault="00305716" w:rsidP="00305716">
      <w:pPr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Spišskej Teplici </w:t>
      </w:r>
      <w:r w:rsidR="002A6536">
        <w:rPr>
          <w:rFonts w:ascii="Times New Roman" w:hAnsi="Times New Roman"/>
          <w:sz w:val="24"/>
          <w:szCs w:val="24"/>
        </w:rPr>
        <w:t>28</w:t>
      </w:r>
      <w:r>
        <w:rPr>
          <w:rFonts w:ascii="Times New Roman" w:hAnsi="Times New Roman"/>
          <w:sz w:val="24"/>
          <w:szCs w:val="24"/>
        </w:rPr>
        <w:t>. júna 202</w:t>
      </w:r>
      <w:r w:rsidR="002A6536">
        <w:rPr>
          <w:rFonts w:ascii="Times New Roman" w:hAnsi="Times New Roman"/>
          <w:sz w:val="24"/>
          <w:szCs w:val="24"/>
        </w:rPr>
        <w:t>4</w:t>
      </w:r>
    </w:p>
    <w:p w14:paraId="28A8CE38" w14:textId="77777777" w:rsidR="0039347E" w:rsidRDefault="0039347E" w:rsidP="00305716">
      <w:pPr>
        <w:ind w:left="0" w:firstLine="0"/>
        <w:jc w:val="both"/>
        <w:rPr>
          <w:rFonts w:ascii="Times New Roman" w:hAnsi="Times New Roman"/>
          <w:sz w:val="24"/>
          <w:szCs w:val="24"/>
        </w:rPr>
      </w:pPr>
    </w:p>
    <w:p w14:paraId="6EFBF649" w14:textId="77777777" w:rsidR="0039347E" w:rsidRDefault="0039347E" w:rsidP="00305716">
      <w:pPr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p w14:paraId="53243459" w14:textId="77777777" w:rsidR="00CC363C" w:rsidRDefault="00CC363C" w:rsidP="00305716">
      <w:pPr>
        <w:ind w:left="0" w:firstLine="0"/>
        <w:jc w:val="both"/>
        <w:rPr>
          <w:rFonts w:ascii="Times New Roman" w:hAnsi="Times New Roman"/>
          <w:sz w:val="24"/>
          <w:szCs w:val="24"/>
        </w:rPr>
      </w:pPr>
    </w:p>
    <w:p w14:paraId="2EF90E7A" w14:textId="77777777" w:rsidR="00CC363C" w:rsidRDefault="00CC363C" w:rsidP="00305716">
      <w:pPr>
        <w:ind w:left="0" w:firstLine="0"/>
        <w:jc w:val="both"/>
        <w:rPr>
          <w:rFonts w:ascii="Times New Roman" w:hAnsi="Times New Roman"/>
          <w:sz w:val="24"/>
          <w:szCs w:val="24"/>
        </w:rPr>
      </w:pPr>
    </w:p>
    <w:p w14:paraId="23AD377D" w14:textId="77777777" w:rsidR="00CC363C" w:rsidRDefault="00CC363C" w:rsidP="00305716">
      <w:pPr>
        <w:ind w:left="0" w:firstLine="0"/>
        <w:jc w:val="both"/>
        <w:rPr>
          <w:rFonts w:ascii="Times New Roman" w:hAnsi="Times New Roman"/>
          <w:sz w:val="24"/>
          <w:szCs w:val="24"/>
        </w:rPr>
      </w:pPr>
    </w:p>
    <w:p w14:paraId="47366FBB" w14:textId="77777777" w:rsidR="0039347E" w:rsidRDefault="0039347E" w:rsidP="00305716">
      <w:pPr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Ing. Radoslav Šeliga</w:t>
      </w:r>
    </w:p>
    <w:p w14:paraId="0E69310D" w14:textId="77777777" w:rsidR="00E5238A" w:rsidRPr="00D40DC7" w:rsidRDefault="0039347E" w:rsidP="0039347E">
      <w:pPr>
        <w:ind w:left="0" w:firstLine="0"/>
        <w:jc w:val="both"/>
        <w:rPr>
          <w:rStyle w:val="ra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</w:t>
      </w:r>
      <w:r w:rsidR="002A6536">
        <w:rPr>
          <w:rFonts w:ascii="Times New Roman" w:hAnsi="Times New Roman"/>
          <w:sz w:val="24"/>
          <w:szCs w:val="24"/>
        </w:rPr>
        <w:t xml:space="preserve">     </w:t>
      </w:r>
      <w:r>
        <w:rPr>
          <w:rFonts w:ascii="Times New Roman" w:hAnsi="Times New Roman"/>
          <w:sz w:val="24"/>
          <w:szCs w:val="24"/>
        </w:rPr>
        <w:t>konateľ</w:t>
      </w:r>
    </w:p>
    <w:sectPr w:rsidR="00E5238A" w:rsidRPr="00D40DC7" w:rsidSect="00BC04F5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6E5D8A" w14:textId="77777777" w:rsidR="00180701" w:rsidRDefault="00180701" w:rsidP="00080A76">
      <w:r>
        <w:separator/>
      </w:r>
    </w:p>
  </w:endnote>
  <w:endnote w:type="continuationSeparator" w:id="0">
    <w:p w14:paraId="1ABAE02C" w14:textId="77777777" w:rsidR="00180701" w:rsidRDefault="00180701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AE421F" w14:textId="77777777" w:rsidR="00464D8D" w:rsidRDefault="00052B13">
    <w:pPr>
      <w:pStyle w:val="Footer"/>
    </w:pPr>
    <w:r>
      <w:fldChar w:fldCharType="begin"/>
    </w:r>
    <w:r w:rsidR="00464D8D">
      <w:instrText xml:space="preserve"> PAGE   \* MERGEFORMAT </w:instrText>
    </w:r>
    <w:r>
      <w:fldChar w:fldCharType="separate"/>
    </w:r>
    <w:r w:rsidR="00CC363C">
      <w:rPr>
        <w:noProof/>
      </w:rPr>
      <w:t>7</w:t>
    </w:r>
    <w:r>
      <w:fldChar w:fldCharType="end"/>
    </w:r>
  </w:p>
  <w:p w14:paraId="232B7C2D" w14:textId="77777777" w:rsidR="00464D8D" w:rsidRDefault="00464D8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E5C3F37" w14:textId="77777777" w:rsidR="00180701" w:rsidRDefault="00180701" w:rsidP="00080A76">
      <w:r>
        <w:separator/>
      </w:r>
    </w:p>
  </w:footnote>
  <w:footnote w:type="continuationSeparator" w:id="0">
    <w:p w14:paraId="49632B98" w14:textId="77777777" w:rsidR="00180701" w:rsidRDefault="00180701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E25786"/>
    <w:multiLevelType w:val="hybridMultilevel"/>
    <w:tmpl w:val="48763242"/>
    <w:lvl w:ilvl="0" w:tplc="FEEE992A">
      <w:start w:val="1"/>
      <w:numFmt w:val="lowerLetter"/>
      <w:lvlText w:val="%1)"/>
      <w:lvlJc w:val="left"/>
      <w:pPr>
        <w:ind w:left="729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4" w:hanging="360"/>
      </w:pPr>
    </w:lvl>
    <w:lvl w:ilvl="2" w:tplc="041B001B" w:tentative="1">
      <w:start w:val="1"/>
      <w:numFmt w:val="lowerRoman"/>
      <w:lvlText w:val="%3."/>
      <w:lvlJc w:val="right"/>
      <w:pPr>
        <w:ind w:left="2154" w:hanging="180"/>
      </w:pPr>
    </w:lvl>
    <w:lvl w:ilvl="3" w:tplc="041B000F" w:tentative="1">
      <w:start w:val="1"/>
      <w:numFmt w:val="decimal"/>
      <w:lvlText w:val="%4."/>
      <w:lvlJc w:val="left"/>
      <w:pPr>
        <w:ind w:left="2874" w:hanging="360"/>
      </w:pPr>
    </w:lvl>
    <w:lvl w:ilvl="4" w:tplc="041B0019" w:tentative="1">
      <w:start w:val="1"/>
      <w:numFmt w:val="lowerLetter"/>
      <w:lvlText w:val="%5."/>
      <w:lvlJc w:val="left"/>
      <w:pPr>
        <w:ind w:left="3594" w:hanging="360"/>
      </w:pPr>
    </w:lvl>
    <w:lvl w:ilvl="5" w:tplc="041B001B" w:tentative="1">
      <w:start w:val="1"/>
      <w:numFmt w:val="lowerRoman"/>
      <w:lvlText w:val="%6."/>
      <w:lvlJc w:val="right"/>
      <w:pPr>
        <w:ind w:left="4314" w:hanging="180"/>
      </w:pPr>
    </w:lvl>
    <w:lvl w:ilvl="6" w:tplc="041B000F" w:tentative="1">
      <w:start w:val="1"/>
      <w:numFmt w:val="decimal"/>
      <w:lvlText w:val="%7."/>
      <w:lvlJc w:val="left"/>
      <w:pPr>
        <w:ind w:left="5034" w:hanging="360"/>
      </w:pPr>
    </w:lvl>
    <w:lvl w:ilvl="7" w:tplc="041B0019" w:tentative="1">
      <w:start w:val="1"/>
      <w:numFmt w:val="lowerLetter"/>
      <w:lvlText w:val="%8."/>
      <w:lvlJc w:val="left"/>
      <w:pPr>
        <w:ind w:left="5754" w:hanging="360"/>
      </w:pPr>
    </w:lvl>
    <w:lvl w:ilvl="8" w:tplc="041B001B" w:tentative="1">
      <w:start w:val="1"/>
      <w:numFmt w:val="lowerRoman"/>
      <w:lvlText w:val="%9."/>
      <w:lvlJc w:val="right"/>
      <w:pPr>
        <w:ind w:left="6474" w:hanging="180"/>
      </w:pPr>
    </w:lvl>
  </w:abstractNum>
  <w:abstractNum w:abstractNumId="12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12067B"/>
    <w:multiLevelType w:val="hybridMultilevel"/>
    <w:tmpl w:val="291C97C4"/>
    <w:lvl w:ilvl="0" w:tplc="087CE18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3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4D958BB"/>
    <w:multiLevelType w:val="hybridMultilevel"/>
    <w:tmpl w:val="B13031FE"/>
    <w:lvl w:ilvl="0" w:tplc="041B000F">
      <w:start w:val="1"/>
      <w:numFmt w:val="decimal"/>
      <w:lvlText w:val="%1."/>
      <w:lvlJc w:val="left"/>
      <w:pPr>
        <w:ind w:left="1074" w:hanging="360"/>
      </w:pPr>
    </w:lvl>
    <w:lvl w:ilvl="1" w:tplc="041B0019" w:tentative="1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27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8" w15:restartNumberingAfterBreak="0">
    <w:nsid w:val="60EB593F"/>
    <w:multiLevelType w:val="hybridMultilevel"/>
    <w:tmpl w:val="FC8406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1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1B21B1C"/>
    <w:multiLevelType w:val="hybridMultilevel"/>
    <w:tmpl w:val="815AC228"/>
    <w:lvl w:ilvl="0" w:tplc="46E8B4AA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7E30034"/>
    <w:multiLevelType w:val="hybridMultilevel"/>
    <w:tmpl w:val="9E9AE518"/>
    <w:lvl w:ilvl="0" w:tplc="1952A0E2">
      <w:start w:val="2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487525351">
    <w:abstractNumId w:val="20"/>
  </w:num>
  <w:num w:numId="2" w16cid:durableId="528565355">
    <w:abstractNumId w:val="22"/>
  </w:num>
  <w:num w:numId="3" w16cid:durableId="1801067308">
    <w:abstractNumId w:val="30"/>
  </w:num>
  <w:num w:numId="4" w16cid:durableId="935333591">
    <w:abstractNumId w:val="5"/>
  </w:num>
  <w:num w:numId="5" w16cid:durableId="1633749031">
    <w:abstractNumId w:val="6"/>
  </w:num>
  <w:num w:numId="6" w16cid:durableId="1983926540">
    <w:abstractNumId w:val="38"/>
  </w:num>
  <w:num w:numId="7" w16cid:durableId="1063917093">
    <w:abstractNumId w:val="1"/>
  </w:num>
  <w:num w:numId="8" w16cid:durableId="1638023781">
    <w:abstractNumId w:val="37"/>
  </w:num>
  <w:num w:numId="9" w16cid:durableId="665473569">
    <w:abstractNumId w:val="29"/>
  </w:num>
  <w:num w:numId="10" w16cid:durableId="976255706">
    <w:abstractNumId w:val="23"/>
  </w:num>
  <w:num w:numId="11" w16cid:durableId="1107651631">
    <w:abstractNumId w:val="0"/>
  </w:num>
  <w:num w:numId="12" w16cid:durableId="1208028432">
    <w:abstractNumId w:val="32"/>
  </w:num>
  <w:num w:numId="13" w16cid:durableId="94443267">
    <w:abstractNumId w:val="25"/>
  </w:num>
  <w:num w:numId="14" w16cid:durableId="793595911">
    <w:abstractNumId w:val="12"/>
  </w:num>
  <w:num w:numId="15" w16cid:durableId="895890949">
    <w:abstractNumId w:val="35"/>
  </w:num>
  <w:num w:numId="16" w16cid:durableId="47414208">
    <w:abstractNumId w:val="18"/>
  </w:num>
  <w:num w:numId="17" w16cid:durableId="1323238008">
    <w:abstractNumId w:val="34"/>
  </w:num>
  <w:num w:numId="18" w16cid:durableId="1851288822">
    <w:abstractNumId w:val="21"/>
  </w:num>
  <w:num w:numId="19" w16cid:durableId="1231160183">
    <w:abstractNumId w:val="16"/>
  </w:num>
  <w:num w:numId="20" w16cid:durableId="1354652035">
    <w:abstractNumId w:val="4"/>
  </w:num>
  <w:num w:numId="21" w16cid:durableId="1492870942">
    <w:abstractNumId w:val="15"/>
  </w:num>
  <w:num w:numId="22" w16cid:durableId="619335961">
    <w:abstractNumId w:val="31"/>
  </w:num>
  <w:num w:numId="23" w16cid:durableId="2059813463">
    <w:abstractNumId w:val="17"/>
  </w:num>
  <w:num w:numId="24" w16cid:durableId="1286276618">
    <w:abstractNumId w:val="8"/>
  </w:num>
  <w:num w:numId="25" w16cid:durableId="1662731677">
    <w:abstractNumId w:val="7"/>
  </w:num>
  <w:num w:numId="26" w16cid:durableId="1264529140">
    <w:abstractNumId w:val="3"/>
  </w:num>
  <w:num w:numId="27" w16cid:durableId="1039402380">
    <w:abstractNumId w:val="27"/>
  </w:num>
  <w:num w:numId="28" w16cid:durableId="394008312">
    <w:abstractNumId w:val="10"/>
  </w:num>
  <w:num w:numId="29" w16cid:durableId="1972781613">
    <w:abstractNumId w:val="2"/>
  </w:num>
  <w:num w:numId="30" w16cid:durableId="1441607354">
    <w:abstractNumId w:val="14"/>
  </w:num>
  <w:num w:numId="31" w16cid:durableId="1755972719">
    <w:abstractNumId w:val="24"/>
  </w:num>
  <w:num w:numId="32" w16cid:durableId="1867712239">
    <w:abstractNumId w:val="9"/>
  </w:num>
  <w:num w:numId="33" w16cid:durableId="80565278">
    <w:abstractNumId w:val="13"/>
  </w:num>
  <w:num w:numId="34" w16cid:durableId="1012610044">
    <w:abstractNumId w:val="26"/>
  </w:num>
  <w:num w:numId="35" w16cid:durableId="113057366">
    <w:abstractNumId w:val="11"/>
  </w:num>
  <w:num w:numId="36" w16cid:durableId="1068764617">
    <w:abstractNumId w:val="28"/>
  </w:num>
  <w:num w:numId="37" w16cid:durableId="1978755023">
    <w:abstractNumId w:val="19"/>
  </w:num>
  <w:num w:numId="38" w16cid:durableId="1649245982">
    <w:abstractNumId w:val="36"/>
  </w:num>
  <w:num w:numId="39" w16cid:durableId="122942047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6F01"/>
    <w:rsid w:val="000013D2"/>
    <w:rsid w:val="00004F29"/>
    <w:rsid w:val="0000588A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501E"/>
    <w:rsid w:val="00047EEA"/>
    <w:rsid w:val="00052B13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912AD"/>
    <w:rsid w:val="00092AAB"/>
    <w:rsid w:val="00093BB3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2BDE"/>
    <w:rsid w:val="000C4905"/>
    <w:rsid w:val="000C51A7"/>
    <w:rsid w:val="000D2F45"/>
    <w:rsid w:val="000D6682"/>
    <w:rsid w:val="000D67D0"/>
    <w:rsid w:val="000E03BA"/>
    <w:rsid w:val="000E4154"/>
    <w:rsid w:val="000E4AF6"/>
    <w:rsid w:val="000E6601"/>
    <w:rsid w:val="000E6ADF"/>
    <w:rsid w:val="000E6F25"/>
    <w:rsid w:val="000E7940"/>
    <w:rsid w:val="000F2935"/>
    <w:rsid w:val="000F37D6"/>
    <w:rsid w:val="000F3E13"/>
    <w:rsid w:val="000F7D5D"/>
    <w:rsid w:val="0010093E"/>
    <w:rsid w:val="0010241D"/>
    <w:rsid w:val="001025F0"/>
    <w:rsid w:val="0010604A"/>
    <w:rsid w:val="00112592"/>
    <w:rsid w:val="0012148F"/>
    <w:rsid w:val="00121783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B54"/>
    <w:rsid w:val="001553F4"/>
    <w:rsid w:val="0015663C"/>
    <w:rsid w:val="00156657"/>
    <w:rsid w:val="001577CF"/>
    <w:rsid w:val="00160EB1"/>
    <w:rsid w:val="00164484"/>
    <w:rsid w:val="0016475E"/>
    <w:rsid w:val="001649E4"/>
    <w:rsid w:val="00165931"/>
    <w:rsid w:val="00166107"/>
    <w:rsid w:val="00173016"/>
    <w:rsid w:val="001734A1"/>
    <w:rsid w:val="00173CF4"/>
    <w:rsid w:val="0017527C"/>
    <w:rsid w:val="00176296"/>
    <w:rsid w:val="00180701"/>
    <w:rsid w:val="00180F93"/>
    <w:rsid w:val="001966C4"/>
    <w:rsid w:val="001A2E65"/>
    <w:rsid w:val="001A4297"/>
    <w:rsid w:val="001A51A3"/>
    <w:rsid w:val="001B12AF"/>
    <w:rsid w:val="001B159B"/>
    <w:rsid w:val="001B7FB1"/>
    <w:rsid w:val="001C0F4B"/>
    <w:rsid w:val="001C21B5"/>
    <w:rsid w:val="001D649D"/>
    <w:rsid w:val="001E0446"/>
    <w:rsid w:val="001E08E9"/>
    <w:rsid w:val="001E1013"/>
    <w:rsid w:val="001E3255"/>
    <w:rsid w:val="001E34A9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04B3"/>
    <w:rsid w:val="00221B3B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477F5"/>
    <w:rsid w:val="0025080B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672F5"/>
    <w:rsid w:val="00270D65"/>
    <w:rsid w:val="00270E18"/>
    <w:rsid w:val="002722ED"/>
    <w:rsid w:val="00276A14"/>
    <w:rsid w:val="00282639"/>
    <w:rsid w:val="00284C1B"/>
    <w:rsid w:val="00290C3A"/>
    <w:rsid w:val="00292C9C"/>
    <w:rsid w:val="002A03A2"/>
    <w:rsid w:val="002A08E6"/>
    <w:rsid w:val="002A391A"/>
    <w:rsid w:val="002A3E2A"/>
    <w:rsid w:val="002A6536"/>
    <w:rsid w:val="002B07F2"/>
    <w:rsid w:val="002B1DC1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5716"/>
    <w:rsid w:val="00307A8B"/>
    <w:rsid w:val="00307C2E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4714D"/>
    <w:rsid w:val="00357EF5"/>
    <w:rsid w:val="0036063D"/>
    <w:rsid w:val="00360733"/>
    <w:rsid w:val="00360A41"/>
    <w:rsid w:val="00365CA5"/>
    <w:rsid w:val="003661B6"/>
    <w:rsid w:val="003706FF"/>
    <w:rsid w:val="00374889"/>
    <w:rsid w:val="00375B16"/>
    <w:rsid w:val="0038119A"/>
    <w:rsid w:val="00391C10"/>
    <w:rsid w:val="0039347E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D1AB3"/>
    <w:rsid w:val="003D2C0D"/>
    <w:rsid w:val="003D36BE"/>
    <w:rsid w:val="003D54F2"/>
    <w:rsid w:val="003D7E59"/>
    <w:rsid w:val="003E3C22"/>
    <w:rsid w:val="003E4139"/>
    <w:rsid w:val="003E41B7"/>
    <w:rsid w:val="003F13A0"/>
    <w:rsid w:val="003F3425"/>
    <w:rsid w:val="003F7EFA"/>
    <w:rsid w:val="00400536"/>
    <w:rsid w:val="00400AA5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D6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5341"/>
    <w:rsid w:val="004D61B5"/>
    <w:rsid w:val="004E53F9"/>
    <w:rsid w:val="004E7658"/>
    <w:rsid w:val="00500DB7"/>
    <w:rsid w:val="0050189F"/>
    <w:rsid w:val="0050285F"/>
    <w:rsid w:val="00504E61"/>
    <w:rsid w:val="005053C8"/>
    <w:rsid w:val="00505DF1"/>
    <w:rsid w:val="00506005"/>
    <w:rsid w:val="00506951"/>
    <w:rsid w:val="005133F9"/>
    <w:rsid w:val="00513D85"/>
    <w:rsid w:val="005144F3"/>
    <w:rsid w:val="00516BE6"/>
    <w:rsid w:val="00520695"/>
    <w:rsid w:val="00525F43"/>
    <w:rsid w:val="0053169B"/>
    <w:rsid w:val="00534C28"/>
    <w:rsid w:val="005445B2"/>
    <w:rsid w:val="00546E2F"/>
    <w:rsid w:val="005477BA"/>
    <w:rsid w:val="005516E6"/>
    <w:rsid w:val="005531D2"/>
    <w:rsid w:val="005566E2"/>
    <w:rsid w:val="00563956"/>
    <w:rsid w:val="00563E55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3B2"/>
    <w:rsid w:val="005845EE"/>
    <w:rsid w:val="005909F7"/>
    <w:rsid w:val="005928EC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57A2"/>
    <w:rsid w:val="005C6373"/>
    <w:rsid w:val="005C7B91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27AF7"/>
    <w:rsid w:val="00630DFC"/>
    <w:rsid w:val="00634BA6"/>
    <w:rsid w:val="00640BD2"/>
    <w:rsid w:val="00642E5C"/>
    <w:rsid w:val="00644856"/>
    <w:rsid w:val="00644C49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5153"/>
    <w:rsid w:val="00675E07"/>
    <w:rsid w:val="00677788"/>
    <w:rsid w:val="00681DF3"/>
    <w:rsid w:val="0068741D"/>
    <w:rsid w:val="006940A3"/>
    <w:rsid w:val="0069480D"/>
    <w:rsid w:val="00695640"/>
    <w:rsid w:val="00696C14"/>
    <w:rsid w:val="006A25A5"/>
    <w:rsid w:val="006A5259"/>
    <w:rsid w:val="006A5F71"/>
    <w:rsid w:val="006B7A9F"/>
    <w:rsid w:val="006C2BE9"/>
    <w:rsid w:val="006C69FA"/>
    <w:rsid w:val="006C7A56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6D3A"/>
    <w:rsid w:val="00711184"/>
    <w:rsid w:val="00712A45"/>
    <w:rsid w:val="007136AC"/>
    <w:rsid w:val="007144E8"/>
    <w:rsid w:val="007150FB"/>
    <w:rsid w:val="00727B57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4C3D"/>
    <w:rsid w:val="00777284"/>
    <w:rsid w:val="00777439"/>
    <w:rsid w:val="00784761"/>
    <w:rsid w:val="007851D3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7F5A29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50BF"/>
    <w:rsid w:val="00825FA4"/>
    <w:rsid w:val="00826564"/>
    <w:rsid w:val="00830844"/>
    <w:rsid w:val="00834846"/>
    <w:rsid w:val="00835DF2"/>
    <w:rsid w:val="00840A5C"/>
    <w:rsid w:val="008419A8"/>
    <w:rsid w:val="008458CD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5355"/>
    <w:rsid w:val="008A67C7"/>
    <w:rsid w:val="008B44EC"/>
    <w:rsid w:val="008B589D"/>
    <w:rsid w:val="008B6402"/>
    <w:rsid w:val="008C25F3"/>
    <w:rsid w:val="008C2C65"/>
    <w:rsid w:val="008C5F1F"/>
    <w:rsid w:val="008D2D5B"/>
    <w:rsid w:val="008E0AF0"/>
    <w:rsid w:val="008E38E2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6D91"/>
    <w:rsid w:val="009278D7"/>
    <w:rsid w:val="00930BD5"/>
    <w:rsid w:val="0093467A"/>
    <w:rsid w:val="0093588D"/>
    <w:rsid w:val="00935FB9"/>
    <w:rsid w:val="00937726"/>
    <w:rsid w:val="009500C5"/>
    <w:rsid w:val="00955EBB"/>
    <w:rsid w:val="009616AD"/>
    <w:rsid w:val="0096252E"/>
    <w:rsid w:val="00966B3C"/>
    <w:rsid w:val="00972754"/>
    <w:rsid w:val="00976856"/>
    <w:rsid w:val="0098435B"/>
    <w:rsid w:val="009853C4"/>
    <w:rsid w:val="009871E4"/>
    <w:rsid w:val="0098798F"/>
    <w:rsid w:val="009915A1"/>
    <w:rsid w:val="00993D4F"/>
    <w:rsid w:val="00995D4C"/>
    <w:rsid w:val="00996EF1"/>
    <w:rsid w:val="00997FC0"/>
    <w:rsid w:val="009A065D"/>
    <w:rsid w:val="009A0731"/>
    <w:rsid w:val="009A0A39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D5242"/>
    <w:rsid w:val="009E0AF4"/>
    <w:rsid w:val="009E1CE3"/>
    <w:rsid w:val="009E2784"/>
    <w:rsid w:val="009E5069"/>
    <w:rsid w:val="009E742E"/>
    <w:rsid w:val="009F1834"/>
    <w:rsid w:val="009F5B4C"/>
    <w:rsid w:val="00A0580E"/>
    <w:rsid w:val="00A0629D"/>
    <w:rsid w:val="00A0772A"/>
    <w:rsid w:val="00A14CF5"/>
    <w:rsid w:val="00A16E2B"/>
    <w:rsid w:val="00A23742"/>
    <w:rsid w:val="00A23FDC"/>
    <w:rsid w:val="00A31566"/>
    <w:rsid w:val="00A353C9"/>
    <w:rsid w:val="00A41855"/>
    <w:rsid w:val="00A41BE0"/>
    <w:rsid w:val="00A44773"/>
    <w:rsid w:val="00A45DE3"/>
    <w:rsid w:val="00A5012D"/>
    <w:rsid w:val="00A53CB8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6970"/>
    <w:rsid w:val="00A8724B"/>
    <w:rsid w:val="00A90A05"/>
    <w:rsid w:val="00A90DF5"/>
    <w:rsid w:val="00A975BF"/>
    <w:rsid w:val="00A97A95"/>
    <w:rsid w:val="00AA1F65"/>
    <w:rsid w:val="00AA2B64"/>
    <w:rsid w:val="00AA60AE"/>
    <w:rsid w:val="00AB4049"/>
    <w:rsid w:val="00AB4526"/>
    <w:rsid w:val="00AB5F13"/>
    <w:rsid w:val="00AB630E"/>
    <w:rsid w:val="00AB7294"/>
    <w:rsid w:val="00AB7350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55A5"/>
    <w:rsid w:val="00B11A60"/>
    <w:rsid w:val="00B127B9"/>
    <w:rsid w:val="00B128D4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1A0C"/>
    <w:rsid w:val="00B429D0"/>
    <w:rsid w:val="00B42BB2"/>
    <w:rsid w:val="00B45267"/>
    <w:rsid w:val="00B47A8F"/>
    <w:rsid w:val="00B53F91"/>
    <w:rsid w:val="00B55B6F"/>
    <w:rsid w:val="00B56C4B"/>
    <w:rsid w:val="00B5739A"/>
    <w:rsid w:val="00B63B8D"/>
    <w:rsid w:val="00B675D4"/>
    <w:rsid w:val="00B74487"/>
    <w:rsid w:val="00B81FE9"/>
    <w:rsid w:val="00B85ADB"/>
    <w:rsid w:val="00B90C70"/>
    <w:rsid w:val="00B92658"/>
    <w:rsid w:val="00B93897"/>
    <w:rsid w:val="00BA33E5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6586"/>
    <w:rsid w:val="00C10A9F"/>
    <w:rsid w:val="00C112BD"/>
    <w:rsid w:val="00C11ADB"/>
    <w:rsid w:val="00C16FAB"/>
    <w:rsid w:val="00C176C3"/>
    <w:rsid w:val="00C21645"/>
    <w:rsid w:val="00C27AFD"/>
    <w:rsid w:val="00C30500"/>
    <w:rsid w:val="00C310C6"/>
    <w:rsid w:val="00C463D0"/>
    <w:rsid w:val="00C510E6"/>
    <w:rsid w:val="00C52304"/>
    <w:rsid w:val="00C52A6B"/>
    <w:rsid w:val="00C547D9"/>
    <w:rsid w:val="00C65075"/>
    <w:rsid w:val="00C66126"/>
    <w:rsid w:val="00C73CF9"/>
    <w:rsid w:val="00C74DC0"/>
    <w:rsid w:val="00C82F21"/>
    <w:rsid w:val="00C83727"/>
    <w:rsid w:val="00C837B9"/>
    <w:rsid w:val="00C83E3B"/>
    <w:rsid w:val="00C91F4D"/>
    <w:rsid w:val="00C95E8D"/>
    <w:rsid w:val="00C95EF5"/>
    <w:rsid w:val="00CA010C"/>
    <w:rsid w:val="00CA036C"/>
    <w:rsid w:val="00CA125E"/>
    <w:rsid w:val="00CA2FE0"/>
    <w:rsid w:val="00CA4251"/>
    <w:rsid w:val="00CA4F09"/>
    <w:rsid w:val="00CA697B"/>
    <w:rsid w:val="00CB3AA0"/>
    <w:rsid w:val="00CB72A3"/>
    <w:rsid w:val="00CC363C"/>
    <w:rsid w:val="00CC3CE3"/>
    <w:rsid w:val="00CC4059"/>
    <w:rsid w:val="00CD2976"/>
    <w:rsid w:val="00CD6F01"/>
    <w:rsid w:val="00CD79BD"/>
    <w:rsid w:val="00CE36B8"/>
    <w:rsid w:val="00CE5EED"/>
    <w:rsid w:val="00CF3290"/>
    <w:rsid w:val="00CF6974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32DE"/>
    <w:rsid w:val="00D34515"/>
    <w:rsid w:val="00D346E3"/>
    <w:rsid w:val="00D40DC7"/>
    <w:rsid w:val="00D42937"/>
    <w:rsid w:val="00D54CAA"/>
    <w:rsid w:val="00D55AC8"/>
    <w:rsid w:val="00D61BAC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70FB"/>
    <w:rsid w:val="00DA0444"/>
    <w:rsid w:val="00DA174F"/>
    <w:rsid w:val="00DB0A84"/>
    <w:rsid w:val="00DB12FD"/>
    <w:rsid w:val="00DB19BD"/>
    <w:rsid w:val="00DB1D51"/>
    <w:rsid w:val="00DB7AA1"/>
    <w:rsid w:val="00DC61E9"/>
    <w:rsid w:val="00DC7006"/>
    <w:rsid w:val="00DC7F51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21D51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58D"/>
    <w:rsid w:val="00E47620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5CBE"/>
    <w:rsid w:val="00E86A7D"/>
    <w:rsid w:val="00E8798D"/>
    <w:rsid w:val="00E87B20"/>
    <w:rsid w:val="00E904A1"/>
    <w:rsid w:val="00E94856"/>
    <w:rsid w:val="00EA0C3B"/>
    <w:rsid w:val="00EA44AD"/>
    <w:rsid w:val="00EB05B4"/>
    <w:rsid w:val="00EB626D"/>
    <w:rsid w:val="00EB64E0"/>
    <w:rsid w:val="00EC14F2"/>
    <w:rsid w:val="00ED3369"/>
    <w:rsid w:val="00ED5EF4"/>
    <w:rsid w:val="00ED61C5"/>
    <w:rsid w:val="00ED6F9D"/>
    <w:rsid w:val="00EE3A83"/>
    <w:rsid w:val="00EE4A93"/>
    <w:rsid w:val="00EE4FB6"/>
    <w:rsid w:val="00EF0DBF"/>
    <w:rsid w:val="00EF22F1"/>
    <w:rsid w:val="00F0448F"/>
    <w:rsid w:val="00F0537E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43C40"/>
    <w:rsid w:val="00F47319"/>
    <w:rsid w:val="00F4784B"/>
    <w:rsid w:val="00F50A6B"/>
    <w:rsid w:val="00F52243"/>
    <w:rsid w:val="00F53559"/>
    <w:rsid w:val="00F555D7"/>
    <w:rsid w:val="00F60008"/>
    <w:rsid w:val="00F61923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A4D2B"/>
    <w:rsid w:val="00FB2213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D7192"/>
    <w:rsid w:val="00FE11A2"/>
    <w:rsid w:val="00FE1248"/>
    <w:rsid w:val="00FE20D7"/>
    <w:rsid w:val="00FE4444"/>
    <w:rsid w:val="00FE5370"/>
    <w:rsid w:val="00FE7D60"/>
    <w:rsid w:val="00FF21C1"/>
    <w:rsid w:val="00FF2597"/>
    <w:rsid w:val="00FF51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8E210F"/>
  <w15:docId w15:val="{4F896733-C6D4-4D88-912C-260D50CFC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a">
    <w:name w:val="ra"/>
    <w:basedOn w:val="DefaultParagraphFont"/>
    <w:rsid w:val="00CD6F01"/>
  </w:style>
  <w:style w:type="paragraph" w:styleId="NormalWeb">
    <w:name w:val="Normal (Web)"/>
    <w:basedOn w:val="Normal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eader">
    <w:name w:val="header"/>
    <w:basedOn w:val="Normal"/>
    <w:link w:val="Header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semiHidden/>
    <w:rsid w:val="00080A76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rsid w:val="00080A76"/>
    <w:rPr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NoSpacing">
    <w:name w:val="No Spacing"/>
    <w:link w:val="NoSpacing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NoSpacingChar">
    <w:name w:val="No Spacing Char"/>
    <w:link w:val="NoSpacing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TableGrid">
    <w:name w:val="Table Grid"/>
    <w:basedOn w:val="TableNormal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61923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1E34A9"/>
    <w:rPr>
      <w:b/>
      <w:bCs/>
    </w:rPr>
  </w:style>
  <w:style w:type="paragraph" w:customStyle="1" w:styleId="Default">
    <w:name w:val="Default"/>
    <w:rsid w:val="006940A3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839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5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585418-AFF7-4274-ABB8-65F5E532FD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2184</Words>
  <Characters>12451</Characters>
  <Application>Microsoft Office Word</Application>
  <DocSecurity>0</DocSecurity>
  <Lines>103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Výročná správa 2014</vt:lpstr>
      <vt:lpstr>Výročná správa 2014</vt:lpstr>
    </vt:vector>
  </TitlesOfParts>
  <Company>ALFA s.r.o.</Company>
  <LinksUpToDate>false</LinksUpToDate>
  <CharactersWithSpaces>14606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1</cp:lastModifiedBy>
  <cp:revision>3</cp:revision>
  <cp:lastPrinted>2016-04-05T10:36:00Z</cp:lastPrinted>
  <dcterms:created xsi:type="dcterms:W3CDTF">2024-07-04T14:10:00Z</dcterms:created>
  <dcterms:modified xsi:type="dcterms:W3CDTF">2024-07-04T14:12:00Z</dcterms:modified>
</cp:coreProperties>
</file>