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3943" w:rsidRPr="00201B04" w:rsidRDefault="004B4E5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>Poznámky ÚČ MÚJ 3 – 01</w:t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900191" w:rsidRPr="00201B04">
        <w:rPr>
          <w:rFonts w:ascii="Times New Roman" w:hAnsi="Times New Roman" w:cs="Times New Roman"/>
          <w:b/>
          <w:sz w:val="24"/>
          <w:szCs w:val="24"/>
          <w:u w:val="single"/>
        </w:rPr>
        <w:tab/>
        <w:t xml:space="preserve">      </w:t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 xml:space="preserve"> IČO: 500 459 46</w:t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ab/>
        <w:t xml:space="preserve">      </w:t>
      </w:r>
      <w:r w:rsidR="00900191" w:rsidRPr="00201B04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</w:t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 xml:space="preserve">  DIČ: 2120 1719 00</w:t>
      </w:r>
    </w:p>
    <w:p w:rsidR="004B4E51" w:rsidRPr="004B4E51" w:rsidRDefault="004B4E51">
      <w:pPr>
        <w:rPr>
          <w:rFonts w:ascii="Times New Roman" w:hAnsi="Times New Roman" w:cs="Times New Roman"/>
          <w:sz w:val="24"/>
          <w:szCs w:val="24"/>
        </w:rPr>
      </w:pPr>
    </w:p>
    <w:p w:rsidR="004B4E51" w:rsidRDefault="004B4E51" w:rsidP="004B4E5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4E51">
        <w:rPr>
          <w:rFonts w:ascii="Times New Roman" w:hAnsi="Times New Roman" w:cs="Times New Roman"/>
          <w:b/>
          <w:sz w:val="24"/>
          <w:szCs w:val="24"/>
        </w:rPr>
        <w:t>Poznámky k </w:t>
      </w:r>
      <w:proofErr w:type="spellStart"/>
      <w:r w:rsidRPr="004B4E51">
        <w:rPr>
          <w:rFonts w:ascii="Times New Roman" w:hAnsi="Times New Roman" w:cs="Times New Roman"/>
          <w:b/>
          <w:sz w:val="24"/>
          <w:szCs w:val="24"/>
        </w:rPr>
        <w:t>mik</w:t>
      </w:r>
      <w:r w:rsidR="00FB6961">
        <w:rPr>
          <w:rFonts w:ascii="Times New Roman" w:hAnsi="Times New Roman" w:cs="Times New Roman"/>
          <w:b/>
          <w:sz w:val="24"/>
          <w:szCs w:val="24"/>
        </w:rPr>
        <w:t>ro</w:t>
      </w:r>
      <w:proofErr w:type="spellEnd"/>
      <w:r w:rsidR="00FB6961">
        <w:rPr>
          <w:rFonts w:ascii="Times New Roman" w:hAnsi="Times New Roman" w:cs="Times New Roman"/>
          <w:b/>
          <w:sz w:val="24"/>
          <w:szCs w:val="24"/>
        </w:rPr>
        <w:t xml:space="preserve"> účtovnej závierke za rok </w:t>
      </w:r>
      <w:r w:rsidR="00444A08">
        <w:rPr>
          <w:rFonts w:ascii="Times New Roman" w:hAnsi="Times New Roman" w:cs="Times New Roman"/>
          <w:b/>
          <w:sz w:val="24"/>
          <w:szCs w:val="24"/>
        </w:rPr>
        <w:t>2023</w:t>
      </w:r>
    </w:p>
    <w:p w:rsidR="004B4E51" w:rsidRDefault="004B4E51" w:rsidP="004B4E51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4B4E51">
        <w:rPr>
          <w:rFonts w:ascii="Times New Roman" w:hAnsi="Times New Roman" w:cs="Times New Roman"/>
          <w:sz w:val="20"/>
          <w:szCs w:val="20"/>
        </w:rPr>
        <w:t>zostavená podľa Opatrenia Ministerstva financií SR č MF/15464/2013-74, ktorým sa ustanovujú podrobnosti</w:t>
      </w:r>
      <w:r>
        <w:rPr>
          <w:rFonts w:ascii="Times New Roman" w:hAnsi="Times New Roman" w:cs="Times New Roman"/>
          <w:sz w:val="20"/>
          <w:szCs w:val="20"/>
        </w:rPr>
        <w:t xml:space="preserve">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Times New Roman" w:hAnsi="Times New Roman" w:cs="Times New Roman"/>
          <w:b/>
          <w:sz w:val="20"/>
          <w:szCs w:val="20"/>
        </w:rPr>
        <w:t>mikro</w:t>
      </w:r>
      <w:proofErr w:type="spellEnd"/>
      <w:r>
        <w:rPr>
          <w:rFonts w:ascii="Times New Roman" w:hAnsi="Times New Roman" w:cs="Times New Roman"/>
          <w:b/>
          <w:sz w:val="20"/>
          <w:szCs w:val="20"/>
        </w:rPr>
        <w:t xml:space="preserve"> účtovné jednotky</w:t>
      </w:r>
    </w:p>
    <w:p w:rsidR="004B4E51" w:rsidRDefault="004B4E51" w:rsidP="004B4E51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znení neskorších predpisov</w:t>
      </w:r>
    </w:p>
    <w:p w:rsidR="004B4E51" w:rsidRDefault="004B4E51" w:rsidP="004B4E51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(ostatná novela č. MF/18008/2014-74-FS č. 10/2014)</w:t>
      </w:r>
    </w:p>
    <w:p w:rsidR="004B4E51" w:rsidRDefault="004B4E51" w:rsidP="004B4E51">
      <w:pPr>
        <w:spacing w:before="240"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4E51">
        <w:rPr>
          <w:rFonts w:ascii="Times New Roman" w:hAnsi="Times New Roman" w:cs="Times New Roman"/>
          <w:b/>
          <w:sz w:val="24"/>
          <w:szCs w:val="24"/>
        </w:rPr>
        <w:t>Článok I</w:t>
      </w:r>
    </w:p>
    <w:p w:rsidR="004B4E51" w:rsidRDefault="004B4E51" w:rsidP="004B4E5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4B4E51" w:rsidRPr="004B4E51" w:rsidRDefault="004B4E51" w:rsidP="004B4E51">
      <w:pPr>
        <w:pStyle w:val="Odsekzoznamu"/>
        <w:numPr>
          <w:ilvl w:val="0"/>
          <w:numId w:val="3"/>
        </w:numPr>
        <w:spacing w:before="240" w:after="0"/>
        <w:rPr>
          <w:rFonts w:ascii="Times New Roman" w:hAnsi="Times New Roman" w:cs="Times New Roman"/>
          <w:sz w:val="20"/>
          <w:szCs w:val="20"/>
          <w:u w:val="single"/>
        </w:rPr>
      </w:pPr>
      <w:r w:rsidRPr="004B4E51">
        <w:rPr>
          <w:rFonts w:ascii="Times New Roman" w:hAnsi="Times New Roman" w:cs="Times New Roman"/>
          <w:sz w:val="20"/>
          <w:szCs w:val="20"/>
          <w:u w:val="single"/>
        </w:rPr>
        <w:t>Identifikácia účtovnej jednotky (názov, IČO, sídlo):</w:t>
      </w:r>
    </w:p>
    <w:p w:rsidR="004B4E51" w:rsidRDefault="004B4E51" w:rsidP="004B4E51">
      <w:pPr>
        <w:spacing w:before="240" w:after="0"/>
        <w:ind w:left="6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Názov:</w:t>
      </w:r>
      <w:r>
        <w:rPr>
          <w:rFonts w:ascii="Times New Roman" w:hAnsi="Times New Roman" w:cs="Times New Roman"/>
          <w:sz w:val="20"/>
          <w:szCs w:val="20"/>
        </w:rPr>
        <w:tab/>
      </w:r>
      <w:r w:rsidRPr="004B4E51">
        <w:rPr>
          <w:rFonts w:ascii="Times New Roman" w:hAnsi="Times New Roman" w:cs="Times New Roman"/>
          <w:b/>
          <w:sz w:val="24"/>
          <w:szCs w:val="24"/>
        </w:rPr>
        <w:t xml:space="preserve">Ing. Peter </w:t>
      </w:r>
      <w:r w:rsidR="00E35C4F">
        <w:rPr>
          <w:rFonts w:ascii="Times New Roman" w:hAnsi="Times New Roman" w:cs="Times New Roman"/>
          <w:b/>
          <w:sz w:val="24"/>
          <w:szCs w:val="24"/>
        </w:rPr>
        <w:t>Suchoň</w:t>
      </w:r>
      <w:r w:rsidRPr="004B4E51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4B4E51" w:rsidRDefault="004B4E51" w:rsidP="004B4E51">
      <w:pPr>
        <w:spacing w:before="240" w:after="0"/>
        <w:ind w:left="6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IČO: </w:t>
      </w:r>
      <w:r w:rsidRPr="004B4E51">
        <w:rPr>
          <w:rFonts w:ascii="Times New Roman" w:hAnsi="Times New Roman" w:cs="Times New Roman"/>
          <w:b/>
          <w:sz w:val="24"/>
          <w:szCs w:val="24"/>
        </w:rPr>
        <w:t>500 459 46</w:t>
      </w:r>
    </w:p>
    <w:p w:rsidR="004B4E51" w:rsidRDefault="004B4E51" w:rsidP="004B4E51">
      <w:pPr>
        <w:spacing w:before="240" w:after="0"/>
        <w:ind w:left="6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 xml:space="preserve">Sídlo: </w:t>
      </w:r>
      <w:proofErr w:type="spellStart"/>
      <w:r w:rsidRPr="004B4E51">
        <w:rPr>
          <w:rFonts w:ascii="Times New Roman" w:hAnsi="Times New Roman" w:cs="Times New Roman"/>
          <w:b/>
          <w:sz w:val="24"/>
          <w:szCs w:val="24"/>
        </w:rPr>
        <w:t>Rulandská</w:t>
      </w:r>
      <w:proofErr w:type="spellEnd"/>
      <w:r w:rsidRPr="004B4E51">
        <w:rPr>
          <w:rFonts w:ascii="Times New Roman" w:hAnsi="Times New Roman" w:cs="Times New Roman"/>
          <w:b/>
          <w:sz w:val="24"/>
          <w:szCs w:val="24"/>
        </w:rPr>
        <w:t xml:space="preserve"> 1793/19, 900 21 Svätý Jur</w:t>
      </w:r>
    </w:p>
    <w:p w:rsidR="004B4E51" w:rsidRDefault="001D22FE" w:rsidP="004B4E51">
      <w:pPr>
        <w:pStyle w:val="Odsekzoznamu"/>
        <w:numPr>
          <w:ilvl w:val="0"/>
          <w:numId w:val="3"/>
        </w:numPr>
        <w:spacing w:before="240" w:after="0"/>
        <w:rPr>
          <w:rFonts w:ascii="Times New Roman" w:hAnsi="Times New Roman" w:cs="Times New Roman"/>
          <w:sz w:val="20"/>
          <w:szCs w:val="20"/>
        </w:rPr>
      </w:pPr>
      <w:r w:rsidRPr="001D22FE">
        <w:rPr>
          <w:rFonts w:ascii="Times New Roman" w:hAnsi="Times New Roman" w:cs="Times New Roman"/>
          <w:sz w:val="20"/>
          <w:szCs w:val="20"/>
          <w:u w:val="single"/>
        </w:rPr>
        <w:t>Údaje o konsolidovanom celku</w:t>
      </w:r>
      <w:r>
        <w:rPr>
          <w:rFonts w:ascii="Times New Roman" w:hAnsi="Times New Roman" w:cs="Times New Roman"/>
          <w:sz w:val="20"/>
          <w:szCs w:val="20"/>
        </w:rPr>
        <w:t xml:space="preserve"> – obchodné meno a sídlo konsolidujúcej účtovnej jednotky:</w:t>
      </w:r>
    </w:p>
    <w:p w:rsidR="001D22FE" w:rsidRDefault="001D22FE" w:rsidP="001D22FE">
      <w:pPr>
        <w:spacing w:before="240"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</w:t>
      </w:r>
    </w:p>
    <w:p w:rsidR="001D22FE" w:rsidRPr="001D22FE" w:rsidRDefault="001D22FE" w:rsidP="001D22FE">
      <w:pPr>
        <w:pStyle w:val="Odsekzoznamu"/>
        <w:numPr>
          <w:ilvl w:val="0"/>
          <w:numId w:val="3"/>
        </w:numPr>
        <w:spacing w:before="240" w:after="0"/>
        <w:rPr>
          <w:rFonts w:ascii="Times New Roman" w:hAnsi="Times New Roman" w:cs="Times New Roman"/>
          <w:sz w:val="20"/>
          <w:szCs w:val="20"/>
          <w:u w:val="single"/>
        </w:rPr>
      </w:pPr>
      <w:r w:rsidRPr="001D22FE">
        <w:rPr>
          <w:rFonts w:ascii="Times New Roman" w:hAnsi="Times New Roman" w:cs="Times New Roman"/>
          <w:sz w:val="20"/>
          <w:szCs w:val="20"/>
          <w:u w:val="single"/>
        </w:rPr>
        <w:t>Priemerný prepočítaný počet zamestnancov</w:t>
      </w:r>
      <w:r>
        <w:rPr>
          <w:rFonts w:ascii="Times New Roman" w:hAnsi="Times New Roman" w:cs="Times New Roman"/>
          <w:sz w:val="20"/>
          <w:szCs w:val="20"/>
          <w:u w:val="single"/>
        </w:rPr>
        <w:t>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D22FE" w:rsidRPr="00B431FA" w:rsidTr="001D22FE">
        <w:tc>
          <w:tcPr>
            <w:tcW w:w="3070" w:type="dxa"/>
          </w:tcPr>
          <w:p w:rsidR="001D22FE" w:rsidRPr="00B431FA" w:rsidRDefault="001D22FE" w:rsidP="001D22FE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31FA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3071" w:type="dxa"/>
          </w:tcPr>
          <w:p w:rsidR="001D22FE" w:rsidRPr="00B431FA" w:rsidRDefault="001D22FE" w:rsidP="001D22FE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31FA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</w:tcPr>
          <w:p w:rsidR="001D22FE" w:rsidRPr="00B431FA" w:rsidRDefault="001D22FE" w:rsidP="001D22FE">
            <w:pPr>
              <w:spacing w:before="24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31FA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</w:t>
            </w:r>
          </w:p>
          <w:p w:rsidR="001D22FE" w:rsidRPr="00B431FA" w:rsidRDefault="001D22FE" w:rsidP="001D22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31FA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</w:tr>
      <w:tr w:rsidR="001D22FE" w:rsidTr="001D22FE">
        <w:tc>
          <w:tcPr>
            <w:tcW w:w="3070" w:type="dxa"/>
          </w:tcPr>
          <w:p w:rsidR="001D22FE" w:rsidRDefault="001D22FE" w:rsidP="001D22FE">
            <w:pPr>
              <w:spacing w:before="2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Prie</w:t>
            </w:r>
            <w:r w:rsidR="00DE67D6">
              <w:rPr>
                <w:rFonts w:ascii="Times New Roman" w:hAnsi="Times New Roman" w:cs="Times New Roman"/>
                <w:sz w:val="20"/>
                <w:szCs w:val="20"/>
              </w:rPr>
              <w:t>merný prepočítaný počet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ncov</w:t>
            </w:r>
          </w:p>
        </w:tc>
        <w:tc>
          <w:tcPr>
            <w:tcW w:w="3071" w:type="dxa"/>
          </w:tcPr>
          <w:p w:rsidR="001D22FE" w:rsidRPr="001D22FE" w:rsidRDefault="001D22FE" w:rsidP="001D22FE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D22FE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1D22FE" w:rsidRPr="001D22FE" w:rsidRDefault="001D22FE" w:rsidP="001D22FE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D22FE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1D22FE" w:rsidRDefault="001D22FE" w:rsidP="001D22FE">
      <w:pPr>
        <w:spacing w:before="240"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4E51">
        <w:rPr>
          <w:rFonts w:ascii="Times New Roman" w:hAnsi="Times New Roman" w:cs="Times New Roman"/>
          <w:b/>
          <w:sz w:val="24"/>
          <w:szCs w:val="24"/>
        </w:rPr>
        <w:t>Článok I</w:t>
      </w:r>
      <w:r w:rsidR="005C649A">
        <w:rPr>
          <w:rFonts w:ascii="Times New Roman" w:hAnsi="Times New Roman" w:cs="Times New Roman"/>
          <w:b/>
          <w:sz w:val="24"/>
          <w:szCs w:val="24"/>
        </w:rPr>
        <w:t>I</w:t>
      </w:r>
    </w:p>
    <w:p w:rsidR="001D22FE" w:rsidRDefault="001D22FE" w:rsidP="001D22F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1D22FE" w:rsidRDefault="001D22FE" w:rsidP="001D22FE">
      <w:pPr>
        <w:pStyle w:val="Odsekzoznamu"/>
        <w:numPr>
          <w:ilvl w:val="0"/>
          <w:numId w:val="4"/>
        </w:numPr>
        <w:spacing w:before="24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Informácia, či je účtovná závierka zostavená za splnenia predpokladu, že účtovná jednotka bude</w:t>
      </w:r>
      <w:r w:rsidR="00B431FA">
        <w:rPr>
          <w:rFonts w:ascii="Times New Roman" w:hAnsi="Times New Roman" w:cs="Times New Roman"/>
          <w:sz w:val="20"/>
          <w:szCs w:val="20"/>
        </w:rPr>
        <w:t xml:space="preserve"> </w:t>
      </w:r>
      <w:r w:rsidR="00B431FA" w:rsidRPr="00B431FA">
        <w:rPr>
          <w:rFonts w:ascii="Times New Roman" w:hAnsi="Times New Roman" w:cs="Times New Roman"/>
          <w:sz w:val="20"/>
          <w:szCs w:val="20"/>
          <w:u w:val="single"/>
        </w:rPr>
        <w:t>nepretržite pokračovať</w:t>
      </w:r>
      <w:r w:rsidR="00B431FA">
        <w:rPr>
          <w:rFonts w:ascii="Times New Roman" w:hAnsi="Times New Roman" w:cs="Times New Roman"/>
          <w:sz w:val="20"/>
          <w:szCs w:val="20"/>
        </w:rPr>
        <w:t xml:space="preserve"> vo svojej činnosti:</w:t>
      </w:r>
    </w:p>
    <w:p w:rsidR="00B431FA" w:rsidRPr="005C649A" w:rsidRDefault="00B431FA" w:rsidP="005C649A">
      <w:pPr>
        <w:spacing w:before="240"/>
        <w:ind w:left="708" w:firstLine="708"/>
        <w:rPr>
          <w:rFonts w:ascii="Times New Roman" w:hAnsi="Times New Roman" w:cs="Times New Roman"/>
          <w:b/>
          <w:sz w:val="24"/>
          <w:szCs w:val="24"/>
        </w:rPr>
      </w:pPr>
      <w:r w:rsidRPr="005C649A">
        <w:rPr>
          <w:rFonts w:ascii="Times New Roman" w:hAnsi="Times New Roman" w:cs="Times New Roman"/>
          <w:b/>
          <w:sz w:val="24"/>
          <w:szCs w:val="24"/>
        </w:rPr>
        <w:t>ÁNO</w:t>
      </w:r>
    </w:p>
    <w:p w:rsidR="00B431FA" w:rsidRDefault="00B431FA" w:rsidP="00B431FA">
      <w:pPr>
        <w:pStyle w:val="Odsekzoznamu"/>
        <w:numPr>
          <w:ilvl w:val="0"/>
          <w:numId w:val="4"/>
        </w:numPr>
        <w:spacing w:before="240"/>
        <w:rPr>
          <w:rFonts w:ascii="Times New Roman" w:hAnsi="Times New Roman" w:cs="Times New Roman"/>
          <w:sz w:val="20"/>
          <w:szCs w:val="20"/>
        </w:rPr>
      </w:pPr>
      <w:r w:rsidRPr="00B431FA">
        <w:rPr>
          <w:rFonts w:ascii="Times New Roman" w:hAnsi="Times New Roman" w:cs="Times New Roman"/>
          <w:sz w:val="20"/>
          <w:szCs w:val="20"/>
          <w:u w:val="single"/>
        </w:rPr>
        <w:t>Spôsob oceňovania</w:t>
      </w:r>
      <w:r>
        <w:rPr>
          <w:rFonts w:ascii="Times New Roman" w:hAnsi="Times New Roman" w:cs="Times New Roman"/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B431FA" w:rsidRPr="00B431FA" w:rsidTr="00B431FA">
        <w:tc>
          <w:tcPr>
            <w:tcW w:w="4606" w:type="dxa"/>
          </w:tcPr>
          <w:p w:rsidR="00B431FA" w:rsidRPr="00B431FA" w:rsidRDefault="00B431FA" w:rsidP="00B431FA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31FA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4606" w:type="dxa"/>
          </w:tcPr>
          <w:p w:rsidR="00B431FA" w:rsidRPr="00B431FA" w:rsidRDefault="00B431FA" w:rsidP="00B431FA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31FA">
              <w:rPr>
                <w:rFonts w:ascii="Times New Roman" w:hAnsi="Times New Roman" w:cs="Times New Roman"/>
                <w:b/>
                <w:sz w:val="20"/>
                <w:szCs w:val="20"/>
              </w:rPr>
              <w:t>Spôsob oceňovania</w:t>
            </w:r>
          </w:p>
        </w:tc>
      </w:tr>
      <w:tr w:rsidR="00B431FA" w:rsidRPr="00B431FA" w:rsidTr="00B431FA">
        <w:tc>
          <w:tcPr>
            <w:tcW w:w="4606" w:type="dxa"/>
          </w:tcPr>
          <w:p w:rsidR="00B431FA" w:rsidRPr="00B431FA" w:rsidRDefault="00B431FA" w:rsidP="00B431FA">
            <w:pPr>
              <w:spacing w:before="24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31FA">
              <w:rPr>
                <w:rFonts w:ascii="Times New Roman" w:hAnsi="Times New Roman" w:cs="Times New Roman"/>
                <w:b/>
                <w:sz w:val="24"/>
                <w:szCs w:val="24"/>
              </w:rPr>
              <w:t>Dlhodobý hmotný majetok</w:t>
            </w:r>
          </w:p>
        </w:tc>
        <w:tc>
          <w:tcPr>
            <w:tcW w:w="4606" w:type="dxa"/>
          </w:tcPr>
          <w:p w:rsidR="00B431FA" w:rsidRPr="00B431FA" w:rsidRDefault="00B431FA" w:rsidP="00B431FA">
            <w:pPr>
              <w:spacing w:before="24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31FA">
              <w:rPr>
                <w:rFonts w:ascii="Times New Roman" w:hAnsi="Times New Roman" w:cs="Times New Roman"/>
                <w:b/>
                <w:sz w:val="24"/>
                <w:szCs w:val="24"/>
              </w:rPr>
              <w:t>Obstarávacia cena</w:t>
            </w:r>
          </w:p>
        </w:tc>
      </w:tr>
      <w:tr w:rsidR="00B431FA" w:rsidTr="00B431FA">
        <w:tc>
          <w:tcPr>
            <w:tcW w:w="4606" w:type="dxa"/>
          </w:tcPr>
          <w:p w:rsidR="00B431FA" w:rsidRDefault="00B431FA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06" w:type="dxa"/>
          </w:tcPr>
          <w:p w:rsidR="00B431FA" w:rsidRDefault="00B431FA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431FA" w:rsidTr="00B431FA">
        <w:tc>
          <w:tcPr>
            <w:tcW w:w="4606" w:type="dxa"/>
          </w:tcPr>
          <w:p w:rsidR="00B431FA" w:rsidRDefault="00B431FA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06" w:type="dxa"/>
          </w:tcPr>
          <w:p w:rsidR="00B431FA" w:rsidRDefault="00B431FA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431FA" w:rsidTr="00B431FA">
        <w:tc>
          <w:tcPr>
            <w:tcW w:w="4606" w:type="dxa"/>
          </w:tcPr>
          <w:p w:rsidR="00B431FA" w:rsidRDefault="00B431FA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06" w:type="dxa"/>
          </w:tcPr>
          <w:p w:rsidR="00B431FA" w:rsidRDefault="00B431FA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900191" w:rsidRDefault="00900191" w:rsidP="00900191">
      <w:pPr>
        <w:rPr>
          <w:rFonts w:ascii="Times New Roman" w:hAnsi="Times New Roman" w:cs="Times New Roman"/>
          <w:sz w:val="24"/>
          <w:szCs w:val="24"/>
        </w:rPr>
      </w:pPr>
    </w:p>
    <w:p w:rsidR="00900191" w:rsidRPr="00201B04" w:rsidRDefault="00900191" w:rsidP="0090019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Poznámky ÚČ MÚJ 3 – 01</w:t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ab/>
        <w:t xml:space="preserve">       IČO: 500 459 46</w:t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ab/>
        <w:t xml:space="preserve">             DIČ: 2120 1719 00</w:t>
      </w:r>
    </w:p>
    <w:p w:rsidR="00B431FA" w:rsidRDefault="00B431FA" w:rsidP="00DE67D6">
      <w:pPr>
        <w:pStyle w:val="Odsekzoznamu"/>
        <w:numPr>
          <w:ilvl w:val="0"/>
          <w:numId w:val="4"/>
        </w:numPr>
        <w:spacing w:before="24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Spôsob zostavenia </w:t>
      </w:r>
      <w:r w:rsidRPr="00B431FA">
        <w:rPr>
          <w:rFonts w:ascii="Times New Roman" w:hAnsi="Times New Roman" w:cs="Times New Roman"/>
          <w:sz w:val="20"/>
          <w:szCs w:val="20"/>
          <w:u w:val="single"/>
        </w:rPr>
        <w:t>odpisového plánu</w:t>
      </w:r>
      <w:r w:rsidRPr="00B431FA">
        <w:rPr>
          <w:rFonts w:ascii="Times New Roman" w:hAnsi="Times New Roman" w:cs="Times New Roman"/>
          <w:sz w:val="20"/>
          <w:szCs w:val="20"/>
        </w:rPr>
        <w:t xml:space="preserve"> pre jednotlivé druhy dlhodobého hmotného majetku a dlhodobého nehmotného </w:t>
      </w:r>
      <w:r>
        <w:rPr>
          <w:rFonts w:ascii="Times New Roman" w:hAnsi="Times New Roman" w:cs="Times New Roman"/>
          <w:sz w:val="20"/>
          <w:szCs w:val="20"/>
        </w:rPr>
        <w:t>majetku, pričom sa uvádza doba odpisovania, použité sadzby odpisov a odpisové metódy pri určení odpisov.</w:t>
      </w:r>
    </w:p>
    <w:tbl>
      <w:tblPr>
        <w:tblStyle w:val="Mriekatabuky"/>
        <w:tblW w:w="9860" w:type="dxa"/>
        <w:tblInd w:w="-318" w:type="dxa"/>
        <w:tblLook w:val="04A0"/>
      </w:tblPr>
      <w:tblGrid>
        <w:gridCol w:w="3434"/>
        <w:gridCol w:w="1957"/>
        <w:gridCol w:w="2241"/>
        <w:gridCol w:w="2228"/>
      </w:tblGrid>
      <w:tr w:rsidR="00900191" w:rsidRPr="00900191" w:rsidTr="00201B04">
        <w:tc>
          <w:tcPr>
            <w:tcW w:w="3434" w:type="dxa"/>
          </w:tcPr>
          <w:p w:rsidR="00900191" w:rsidRPr="00900191" w:rsidRDefault="00900191" w:rsidP="00900191">
            <w:pPr>
              <w:spacing w:before="2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0191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</w:p>
        </w:tc>
        <w:tc>
          <w:tcPr>
            <w:tcW w:w="1957" w:type="dxa"/>
          </w:tcPr>
          <w:p w:rsidR="00900191" w:rsidRPr="00900191" w:rsidRDefault="00900191" w:rsidP="00900191">
            <w:pPr>
              <w:spacing w:before="2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0191">
              <w:rPr>
                <w:rFonts w:ascii="Times New Roman" w:hAnsi="Times New Roman" w:cs="Times New Roman"/>
                <w:sz w:val="20"/>
                <w:szCs w:val="20"/>
              </w:rPr>
              <w:t>Doba odpisovania</w:t>
            </w:r>
          </w:p>
          <w:p w:rsidR="00900191" w:rsidRPr="00900191" w:rsidRDefault="00900191" w:rsidP="0090019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00191">
              <w:rPr>
                <w:rFonts w:ascii="Times New Roman" w:hAnsi="Times New Roman" w:cs="Times New Roman"/>
                <w:sz w:val="20"/>
                <w:szCs w:val="20"/>
              </w:rPr>
              <w:t>v</w:t>
            </w:r>
            <w:r w:rsidR="00E213D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900191">
              <w:rPr>
                <w:rFonts w:ascii="Times New Roman" w:hAnsi="Times New Roman" w:cs="Times New Roman"/>
                <w:sz w:val="20"/>
                <w:szCs w:val="20"/>
              </w:rPr>
              <w:t>mesiacoch</w:t>
            </w:r>
          </w:p>
        </w:tc>
        <w:tc>
          <w:tcPr>
            <w:tcW w:w="2241" w:type="dxa"/>
          </w:tcPr>
          <w:p w:rsidR="00900191" w:rsidRDefault="00900191" w:rsidP="00900191">
            <w:pPr>
              <w:spacing w:before="2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Metóda</w:t>
            </w:r>
          </w:p>
          <w:p w:rsidR="00900191" w:rsidRPr="00900191" w:rsidRDefault="00C85970" w:rsidP="0090019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="00900191">
              <w:rPr>
                <w:rFonts w:ascii="Times New Roman" w:hAnsi="Times New Roman" w:cs="Times New Roman"/>
                <w:sz w:val="20"/>
                <w:szCs w:val="20"/>
              </w:rPr>
              <w:t>dpisovania</w:t>
            </w:r>
          </w:p>
        </w:tc>
        <w:tc>
          <w:tcPr>
            <w:tcW w:w="2228" w:type="dxa"/>
          </w:tcPr>
          <w:p w:rsidR="00900191" w:rsidRDefault="00900191" w:rsidP="00900191">
            <w:pPr>
              <w:spacing w:before="2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Mesačná odpisová</w:t>
            </w:r>
          </w:p>
          <w:p w:rsidR="00900191" w:rsidRPr="00900191" w:rsidRDefault="00900191" w:rsidP="0090019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sadzba v %</w:t>
            </w:r>
          </w:p>
        </w:tc>
      </w:tr>
      <w:tr w:rsidR="00900191" w:rsidRPr="00900191" w:rsidTr="00201B04">
        <w:tc>
          <w:tcPr>
            <w:tcW w:w="3434" w:type="dxa"/>
          </w:tcPr>
          <w:p w:rsidR="00900191" w:rsidRPr="00900191" w:rsidRDefault="00C85970" w:rsidP="00B431FA">
            <w:pPr>
              <w:spacing w:before="24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MV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Seat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Leon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Cupra4 2,8i</w:t>
            </w:r>
          </w:p>
        </w:tc>
        <w:tc>
          <w:tcPr>
            <w:tcW w:w="1957" w:type="dxa"/>
          </w:tcPr>
          <w:p w:rsidR="00900191" w:rsidRPr="00900191" w:rsidRDefault="00900191" w:rsidP="00900191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0191">
              <w:rPr>
                <w:rFonts w:ascii="Times New Roman" w:hAnsi="Times New Roman" w:cs="Times New Roman"/>
                <w:b/>
                <w:sz w:val="24"/>
                <w:szCs w:val="24"/>
              </w:rPr>
              <w:t>48</w:t>
            </w:r>
          </w:p>
        </w:tc>
        <w:tc>
          <w:tcPr>
            <w:tcW w:w="2241" w:type="dxa"/>
          </w:tcPr>
          <w:p w:rsidR="00900191" w:rsidRPr="00900191" w:rsidRDefault="00C85970" w:rsidP="00900191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</w:t>
            </w:r>
            <w:r w:rsidR="00900191">
              <w:rPr>
                <w:rFonts w:ascii="Times New Roman" w:hAnsi="Times New Roman" w:cs="Times New Roman"/>
                <w:b/>
                <w:sz w:val="24"/>
                <w:szCs w:val="24"/>
              </w:rPr>
              <w:t>ovnomerná</w:t>
            </w:r>
          </w:p>
        </w:tc>
        <w:tc>
          <w:tcPr>
            <w:tcW w:w="2228" w:type="dxa"/>
          </w:tcPr>
          <w:p w:rsidR="00900191" w:rsidRPr="00900191" w:rsidRDefault="00900191" w:rsidP="00900191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2,08</w:t>
            </w:r>
          </w:p>
        </w:tc>
      </w:tr>
      <w:tr w:rsidR="00900191" w:rsidRPr="00900191" w:rsidTr="00201B04">
        <w:tc>
          <w:tcPr>
            <w:tcW w:w="3434" w:type="dxa"/>
          </w:tcPr>
          <w:p w:rsidR="00900191" w:rsidRPr="00900191" w:rsidRDefault="00900191" w:rsidP="00C85970">
            <w:pPr>
              <w:spacing w:before="24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0191">
              <w:rPr>
                <w:rFonts w:ascii="Times New Roman" w:hAnsi="Times New Roman" w:cs="Times New Roman"/>
                <w:b/>
                <w:sz w:val="24"/>
                <w:szCs w:val="24"/>
              </w:rPr>
              <w:t>MV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="00C85970">
              <w:rPr>
                <w:rFonts w:ascii="Times New Roman" w:hAnsi="Times New Roman" w:cs="Times New Roman"/>
                <w:b/>
                <w:sz w:val="24"/>
                <w:szCs w:val="24"/>
              </w:rPr>
              <w:t>Seat</w:t>
            </w:r>
            <w:proofErr w:type="spellEnd"/>
            <w:r w:rsidR="00C8597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="00C85970">
              <w:rPr>
                <w:rFonts w:ascii="Times New Roman" w:hAnsi="Times New Roman" w:cs="Times New Roman"/>
                <w:b/>
                <w:sz w:val="24"/>
                <w:szCs w:val="24"/>
              </w:rPr>
              <w:t>Altea</w:t>
            </w:r>
            <w:proofErr w:type="spellEnd"/>
            <w:r w:rsidR="00C8597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XL </w:t>
            </w:r>
          </w:p>
        </w:tc>
        <w:tc>
          <w:tcPr>
            <w:tcW w:w="1957" w:type="dxa"/>
          </w:tcPr>
          <w:p w:rsidR="00900191" w:rsidRPr="00900191" w:rsidRDefault="00900191" w:rsidP="00900191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48</w:t>
            </w:r>
          </w:p>
        </w:tc>
        <w:tc>
          <w:tcPr>
            <w:tcW w:w="2241" w:type="dxa"/>
          </w:tcPr>
          <w:p w:rsidR="00900191" w:rsidRPr="00900191" w:rsidRDefault="00C85970" w:rsidP="00900191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</w:t>
            </w:r>
            <w:r w:rsidR="00900191">
              <w:rPr>
                <w:rFonts w:ascii="Times New Roman" w:hAnsi="Times New Roman" w:cs="Times New Roman"/>
                <w:b/>
                <w:sz w:val="24"/>
                <w:szCs w:val="24"/>
              </w:rPr>
              <w:t>ovnomerná</w:t>
            </w:r>
          </w:p>
        </w:tc>
        <w:tc>
          <w:tcPr>
            <w:tcW w:w="2228" w:type="dxa"/>
          </w:tcPr>
          <w:p w:rsidR="00900191" w:rsidRPr="00900191" w:rsidRDefault="00900191" w:rsidP="00900191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2,08</w:t>
            </w:r>
          </w:p>
        </w:tc>
      </w:tr>
      <w:tr w:rsidR="00900191" w:rsidRPr="00900191" w:rsidTr="00201B04">
        <w:tc>
          <w:tcPr>
            <w:tcW w:w="3434" w:type="dxa"/>
          </w:tcPr>
          <w:p w:rsidR="00FB6961" w:rsidRPr="00900191" w:rsidRDefault="00FB6961" w:rsidP="00C85970">
            <w:pPr>
              <w:spacing w:before="24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MV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Seat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Leon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FR</w:t>
            </w:r>
          </w:p>
        </w:tc>
        <w:tc>
          <w:tcPr>
            <w:tcW w:w="1957" w:type="dxa"/>
          </w:tcPr>
          <w:p w:rsidR="00900191" w:rsidRPr="00900191" w:rsidRDefault="00FB6961" w:rsidP="00900191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48</w:t>
            </w:r>
          </w:p>
        </w:tc>
        <w:tc>
          <w:tcPr>
            <w:tcW w:w="2241" w:type="dxa"/>
          </w:tcPr>
          <w:p w:rsidR="00900191" w:rsidRPr="00900191" w:rsidRDefault="00FB6961" w:rsidP="00900191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Rovnomerná</w:t>
            </w:r>
          </w:p>
        </w:tc>
        <w:tc>
          <w:tcPr>
            <w:tcW w:w="2228" w:type="dxa"/>
          </w:tcPr>
          <w:p w:rsidR="00900191" w:rsidRPr="00900191" w:rsidRDefault="00FB6961" w:rsidP="00900191">
            <w:pPr>
              <w:spacing w:before="2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2,08</w:t>
            </w:r>
          </w:p>
        </w:tc>
      </w:tr>
      <w:tr w:rsidR="00900191" w:rsidTr="00201B04">
        <w:tc>
          <w:tcPr>
            <w:tcW w:w="3434" w:type="dxa"/>
          </w:tcPr>
          <w:p w:rsidR="00900191" w:rsidRDefault="00900191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7" w:type="dxa"/>
          </w:tcPr>
          <w:p w:rsidR="00900191" w:rsidRDefault="00900191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41" w:type="dxa"/>
          </w:tcPr>
          <w:p w:rsidR="00900191" w:rsidRDefault="00900191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8" w:type="dxa"/>
          </w:tcPr>
          <w:p w:rsidR="00900191" w:rsidRDefault="00900191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00191" w:rsidTr="00201B04">
        <w:tc>
          <w:tcPr>
            <w:tcW w:w="3434" w:type="dxa"/>
          </w:tcPr>
          <w:p w:rsidR="00900191" w:rsidRDefault="00900191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7" w:type="dxa"/>
          </w:tcPr>
          <w:p w:rsidR="00900191" w:rsidRDefault="00900191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41" w:type="dxa"/>
          </w:tcPr>
          <w:p w:rsidR="00900191" w:rsidRDefault="00900191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8" w:type="dxa"/>
          </w:tcPr>
          <w:p w:rsidR="00900191" w:rsidRDefault="00900191" w:rsidP="00B431FA">
            <w:pPr>
              <w:spacing w:before="24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B431FA" w:rsidRDefault="00900191" w:rsidP="00DE67D6">
      <w:pPr>
        <w:pStyle w:val="Odsekzoznamu"/>
        <w:numPr>
          <w:ilvl w:val="0"/>
          <w:numId w:val="4"/>
        </w:numPr>
        <w:spacing w:before="240"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u w:val="single"/>
        </w:rPr>
        <w:t>Zmeny účtovných zásad a zmeny účtovných metód</w:t>
      </w:r>
      <w:r w:rsidR="00DE67D6">
        <w:rPr>
          <w:rFonts w:ascii="Times New Roman" w:hAnsi="Times New Roman" w:cs="Times New Roman"/>
          <w:sz w:val="20"/>
          <w:szCs w:val="20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DE67D6" w:rsidRDefault="00DE67D6" w:rsidP="005C649A">
      <w:pPr>
        <w:ind w:left="708" w:firstLine="708"/>
        <w:rPr>
          <w:rFonts w:ascii="Times New Roman" w:hAnsi="Times New Roman" w:cs="Times New Roman"/>
          <w:b/>
          <w:sz w:val="24"/>
          <w:szCs w:val="24"/>
        </w:rPr>
      </w:pPr>
      <w:r w:rsidRPr="00DE67D6">
        <w:rPr>
          <w:rFonts w:ascii="Times New Roman" w:hAnsi="Times New Roman" w:cs="Times New Roman"/>
          <w:b/>
          <w:sz w:val="24"/>
          <w:szCs w:val="24"/>
        </w:rPr>
        <w:t>NIE</w:t>
      </w:r>
    </w:p>
    <w:p w:rsidR="00DE67D6" w:rsidRDefault="00DE67D6" w:rsidP="00DE67D6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u w:val="single"/>
        </w:rPr>
        <w:t>Informácia o dotáciách</w:t>
      </w:r>
      <w:r>
        <w:rPr>
          <w:rFonts w:ascii="Times New Roman" w:hAnsi="Times New Roman" w:cs="Times New Roman"/>
          <w:sz w:val="20"/>
          <w:szCs w:val="20"/>
        </w:rPr>
        <w:t xml:space="preserve"> a ich oceňovanie v účtovníctve:</w:t>
      </w:r>
    </w:p>
    <w:p w:rsidR="00DE67D6" w:rsidRDefault="00DE67D6" w:rsidP="005C649A">
      <w:pPr>
        <w:ind w:left="708" w:firstLine="708"/>
        <w:rPr>
          <w:rFonts w:ascii="Times New Roman" w:hAnsi="Times New Roman" w:cs="Times New Roman"/>
          <w:b/>
          <w:sz w:val="24"/>
          <w:szCs w:val="24"/>
        </w:rPr>
      </w:pPr>
      <w:r w:rsidRPr="00DE67D6"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DE67D6" w:rsidRDefault="00DE67D6" w:rsidP="005C649A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Informácie o účtovaní </w:t>
      </w:r>
      <w:r>
        <w:rPr>
          <w:rFonts w:ascii="Times New Roman" w:hAnsi="Times New Roman" w:cs="Times New Roman"/>
          <w:sz w:val="20"/>
          <w:szCs w:val="20"/>
          <w:u w:val="single"/>
        </w:rPr>
        <w:t>významných opráv chýb</w:t>
      </w:r>
      <w:r>
        <w:rPr>
          <w:rFonts w:ascii="Times New Roman" w:hAnsi="Times New Roman" w:cs="Times New Roman"/>
          <w:sz w:val="20"/>
          <w:szCs w:val="20"/>
        </w:rPr>
        <w:t xml:space="preserve">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obdobia: </w:t>
      </w:r>
    </w:p>
    <w:p w:rsidR="00DE67D6" w:rsidRDefault="00DE67D6" w:rsidP="005C649A">
      <w:pPr>
        <w:spacing w:after="0"/>
        <w:ind w:left="708" w:firstLine="708"/>
        <w:rPr>
          <w:rFonts w:ascii="Times New Roman" w:hAnsi="Times New Roman" w:cs="Times New Roman"/>
          <w:b/>
          <w:sz w:val="24"/>
          <w:szCs w:val="24"/>
        </w:rPr>
      </w:pPr>
      <w:r w:rsidRPr="00DE67D6"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5C649A" w:rsidRDefault="005C649A" w:rsidP="005C649A">
      <w:pPr>
        <w:spacing w:before="240"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4E51">
        <w:rPr>
          <w:rFonts w:ascii="Times New Roman" w:hAnsi="Times New Roman" w:cs="Times New Roman"/>
          <w:b/>
          <w:sz w:val="24"/>
          <w:szCs w:val="24"/>
        </w:rPr>
        <w:t>Článok I</w:t>
      </w:r>
      <w:r>
        <w:rPr>
          <w:rFonts w:ascii="Times New Roman" w:hAnsi="Times New Roman" w:cs="Times New Roman"/>
          <w:b/>
          <w:sz w:val="24"/>
          <w:szCs w:val="24"/>
        </w:rPr>
        <w:t>I</w:t>
      </w:r>
    </w:p>
    <w:p w:rsidR="00DE67D6" w:rsidRDefault="005C649A" w:rsidP="005C649A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5C649A" w:rsidRDefault="005C649A" w:rsidP="005C649A">
      <w:pPr>
        <w:pStyle w:val="Odsekzoznamu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Informácia o sume a dôvodoch vzniku jednotlivých položiek </w:t>
      </w:r>
      <w:r>
        <w:rPr>
          <w:rFonts w:ascii="Times New Roman" w:hAnsi="Times New Roman" w:cs="Times New Roman"/>
          <w:b/>
          <w:sz w:val="20"/>
          <w:szCs w:val="20"/>
        </w:rPr>
        <w:t>nákladov alebo výnosov</w:t>
      </w:r>
      <w:r>
        <w:rPr>
          <w:rFonts w:ascii="Times New Roman" w:hAnsi="Times New Roman" w:cs="Times New Roman"/>
          <w:sz w:val="20"/>
          <w:szCs w:val="20"/>
        </w:rPr>
        <w:t xml:space="preserve">, ktoré majú </w:t>
      </w:r>
      <w:r>
        <w:rPr>
          <w:rFonts w:ascii="Times New Roman" w:hAnsi="Times New Roman" w:cs="Times New Roman"/>
          <w:sz w:val="20"/>
          <w:szCs w:val="20"/>
          <w:u w:val="single"/>
        </w:rPr>
        <w:t>výnimočný rozsah alebo výskyt</w:t>
      </w:r>
      <w:r>
        <w:rPr>
          <w:rFonts w:ascii="Times New Roman" w:hAnsi="Times New Roman" w:cs="Times New Roman"/>
          <w:sz w:val="20"/>
          <w:szCs w:val="20"/>
        </w:rPr>
        <w:t xml:space="preserve">, napríklad výnosy z predaja podniku alebo časti podniku, náklady z dôvodu predaja podniku alebo časti podniku, škody z dôvodu živelných pohrôm: </w:t>
      </w:r>
    </w:p>
    <w:p w:rsidR="005C649A" w:rsidRDefault="005C649A" w:rsidP="005C649A">
      <w:pPr>
        <w:spacing w:after="0"/>
        <w:ind w:left="708" w:firstLine="708"/>
        <w:rPr>
          <w:rFonts w:ascii="Times New Roman" w:hAnsi="Times New Roman" w:cs="Times New Roman"/>
          <w:b/>
          <w:sz w:val="24"/>
          <w:szCs w:val="24"/>
        </w:rPr>
      </w:pPr>
      <w:r w:rsidRPr="00DE67D6"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5C649A" w:rsidRDefault="005C649A" w:rsidP="005C649A">
      <w:pPr>
        <w:pStyle w:val="Odsekzoznamu"/>
        <w:numPr>
          <w:ilvl w:val="0"/>
          <w:numId w:val="6"/>
        </w:numPr>
        <w:spacing w:before="240" w:after="0"/>
        <w:jc w:val="both"/>
        <w:rPr>
          <w:rFonts w:ascii="Times New Roman" w:hAnsi="Times New Roman" w:cs="Times New Roman"/>
          <w:sz w:val="20"/>
          <w:szCs w:val="20"/>
        </w:rPr>
      </w:pPr>
      <w:r w:rsidRPr="005C649A">
        <w:rPr>
          <w:rFonts w:ascii="Times New Roman" w:hAnsi="Times New Roman" w:cs="Times New Roman"/>
          <w:sz w:val="20"/>
          <w:szCs w:val="20"/>
          <w:u w:val="single"/>
        </w:rPr>
        <w:t>Informácie o záväzkoch</w:t>
      </w:r>
      <w:r>
        <w:rPr>
          <w:rFonts w:ascii="Times New Roman" w:hAnsi="Times New Roman" w:cs="Times New Roman"/>
          <w:sz w:val="20"/>
          <w:szCs w:val="20"/>
        </w:rPr>
        <w:t xml:space="preserve"> a to:</w:t>
      </w:r>
    </w:p>
    <w:p w:rsidR="005C649A" w:rsidRDefault="005C649A" w:rsidP="005C649A">
      <w:pPr>
        <w:pStyle w:val="Odsekzoznamu"/>
        <w:numPr>
          <w:ilvl w:val="0"/>
          <w:numId w:val="7"/>
        </w:numPr>
        <w:spacing w:before="240"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Celkovej sume záväzkov so zostatkovou dobou splatnosti dlhšou ako päť rokov</w:t>
      </w:r>
    </w:p>
    <w:p w:rsidR="005C649A" w:rsidRDefault="005C649A" w:rsidP="005C649A">
      <w:pPr>
        <w:pStyle w:val="Odsekzoznamu"/>
        <w:spacing w:befor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Celková suma záväzkov je</w:t>
      </w:r>
      <w:r w:rsidR="00794021">
        <w:rPr>
          <w:rFonts w:ascii="Times New Roman" w:hAnsi="Times New Roman" w:cs="Times New Roman"/>
          <w:b/>
          <w:sz w:val="24"/>
          <w:szCs w:val="24"/>
        </w:rPr>
        <w:t>1105</w:t>
      </w:r>
      <w:r w:rsidR="008727F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42F01">
        <w:rPr>
          <w:rFonts w:ascii="Times New Roman" w:hAnsi="Times New Roman" w:cs="Times New Roman"/>
          <w:b/>
          <w:sz w:val="24"/>
          <w:szCs w:val="24"/>
        </w:rPr>
        <w:t>€</w:t>
      </w:r>
    </w:p>
    <w:p w:rsidR="006B7C46" w:rsidRPr="006B7C46" w:rsidRDefault="006B7C46" w:rsidP="009E662E">
      <w:pPr>
        <w:pStyle w:val="Odsekzoznamu"/>
        <w:numPr>
          <w:ilvl w:val="0"/>
          <w:numId w:val="7"/>
        </w:numPr>
        <w:spacing w:before="240" w:after="0"/>
        <w:jc w:val="both"/>
        <w:rPr>
          <w:rFonts w:ascii="Times New Roman" w:hAnsi="Times New Roman" w:cs="Times New Roman"/>
          <w:sz w:val="20"/>
          <w:szCs w:val="20"/>
        </w:rPr>
      </w:pPr>
      <w:r w:rsidRPr="006B7C46">
        <w:rPr>
          <w:rFonts w:ascii="Times New Roman" w:hAnsi="Times New Roman" w:cs="Times New Roman"/>
          <w:sz w:val="20"/>
          <w:szCs w:val="20"/>
        </w:rPr>
        <w:t xml:space="preserve">Celkovej sume zabezpečených záväzkov, opis a spôsob zabezpečenia záväzkov: </w:t>
      </w:r>
    </w:p>
    <w:p w:rsidR="006B7C46" w:rsidRDefault="006B7C46" w:rsidP="006B7C46">
      <w:pPr>
        <w:spacing w:after="0"/>
        <w:ind w:left="708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6B7C46" w:rsidRPr="00E80139" w:rsidRDefault="006B7C46" w:rsidP="009E662E">
      <w:pPr>
        <w:pStyle w:val="Odsekzoznamu"/>
        <w:numPr>
          <w:ilvl w:val="0"/>
          <w:numId w:val="6"/>
        </w:numPr>
        <w:spacing w:before="240" w:after="0"/>
        <w:jc w:val="both"/>
        <w:rPr>
          <w:rFonts w:ascii="Times New Roman" w:hAnsi="Times New Roman" w:cs="Times New Roman"/>
          <w:sz w:val="20"/>
          <w:szCs w:val="20"/>
        </w:rPr>
      </w:pPr>
      <w:r w:rsidRPr="00E80139">
        <w:rPr>
          <w:rFonts w:ascii="Times New Roman" w:hAnsi="Times New Roman" w:cs="Times New Roman"/>
          <w:sz w:val="20"/>
          <w:szCs w:val="20"/>
          <w:u w:val="single"/>
        </w:rPr>
        <w:t>Informácie o vlastných akciách</w:t>
      </w:r>
      <w:r w:rsidRPr="00E80139">
        <w:rPr>
          <w:rFonts w:ascii="Times New Roman" w:hAnsi="Times New Roman" w:cs="Times New Roman"/>
          <w:sz w:val="20"/>
          <w:szCs w:val="20"/>
        </w:rPr>
        <w:t xml:space="preserve">, a to najmä – dôvod nadobudnutia vlastných akcií, počet a menovitá hodnota nadobudnutých vlastných akcií a počet a menovitá hodnota prevedených vlastných akcií, pričom sa uvádza percentuálna hodnota týchto vlastných akcií na upísanom základnom imaní. Počet a hodnota, za ktorú sa vlastné akcie počas účtovného obdobia nadobudli a počet a hodnota, za ktorú sa vlastné akcie počas účtovného obdobia previedli na inú osobu. Počet a menovitá hodnota a hodnote, za ktorú sa vlastné akcie nadobudli a ktoré účtovná jednotka má v držbe k poslednému dňu účtovného obdobia; uvádza sa aj ich percentuálny podiel na upísanom základnom imaní: </w:t>
      </w:r>
    </w:p>
    <w:p w:rsidR="006B7C46" w:rsidRDefault="006B7C46" w:rsidP="006B7C46">
      <w:pPr>
        <w:spacing w:after="0"/>
        <w:ind w:left="708" w:firstLine="708"/>
        <w:rPr>
          <w:rFonts w:ascii="Times New Roman" w:hAnsi="Times New Roman" w:cs="Times New Roman"/>
          <w:b/>
          <w:sz w:val="24"/>
          <w:szCs w:val="24"/>
        </w:rPr>
      </w:pPr>
      <w:r w:rsidRPr="00DE67D6"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201B04" w:rsidRPr="00201B04" w:rsidRDefault="00201B04" w:rsidP="00201B04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Poznámky ÚČ MÚJ 3 – 01</w:t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ab/>
        <w:t xml:space="preserve">       IČO: 500 459 46</w:t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Pr="00201B04">
        <w:rPr>
          <w:rFonts w:ascii="Times New Roman" w:hAnsi="Times New Roman" w:cs="Times New Roman"/>
          <w:b/>
          <w:sz w:val="24"/>
          <w:szCs w:val="24"/>
          <w:u w:val="single"/>
        </w:rPr>
        <w:tab/>
        <w:t xml:space="preserve">             DIČ: 2120 1719 00</w:t>
      </w:r>
    </w:p>
    <w:p w:rsidR="00E80139" w:rsidRPr="00E80139" w:rsidRDefault="00E80139" w:rsidP="009E662E">
      <w:pPr>
        <w:pStyle w:val="Odsekzoznamu"/>
        <w:numPr>
          <w:ilvl w:val="0"/>
          <w:numId w:val="6"/>
        </w:numPr>
        <w:spacing w:before="240" w:after="0"/>
        <w:rPr>
          <w:rFonts w:ascii="Times New Roman" w:hAnsi="Times New Roman" w:cs="Times New Roman"/>
          <w:sz w:val="24"/>
          <w:szCs w:val="24"/>
          <w:u w:val="single"/>
        </w:rPr>
      </w:pPr>
      <w:r w:rsidRPr="00E80139">
        <w:rPr>
          <w:rFonts w:ascii="Times New Roman" w:hAnsi="Times New Roman" w:cs="Times New Roman"/>
          <w:sz w:val="20"/>
          <w:szCs w:val="20"/>
          <w:u w:val="single"/>
        </w:rPr>
        <w:t>Informácie</w:t>
      </w:r>
      <w:r>
        <w:rPr>
          <w:rFonts w:ascii="Times New Roman" w:hAnsi="Times New Roman" w:cs="Times New Roman"/>
          <w:sz w:val="20"/>
          <w:szCs w:val="20"/>
          <w:u w:val="single"/>
        </w:rPr>
        <w:t xml:space="preserve"> o orgánoch účtovnej jednotky</w:t>
      </w:r>
      <w:r>
        <w:rPr>
          <w:rFonts w:ascii="Times New Roman" w:hAnsi="Times New Roman" w:cs="Times New Roman"/>
          <w:sz w:val="20"/>
          <w:szCs w:val="20"/>
        </w:rPr>
        <w:t>, a to:</w:t>
      </w:r>
    </w:p>
    <w:p w:rsidR="00E80139" w:rsidRPr="00255CFC" w:rsidRDefault="00255CFC" w:rsidP="00255CFC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</w:t>
      </w:r>
      <w:r w:rsidR="00E80139" w:rsidRPr="00255CFC">
        <w:rPr>
          <w:rFonts w:ascii="Times New Roman" w:hAnsi="Times New Roman" w:cs="Times New Roman"/>
          <w:sz w:val="20"/>
          <w:szCs w:val="20"/>
        </w:rPr>
        <w:t xml:space="preserve">ýške jednotlivých druhov záruk alebo iných zabezpečení poskytnutých pre členov štatutárneho orgánu, dozorného orgánu a iného orgánu účtovnej jednotky, a to v členení za jednotlivé orgány: </w:t>
      </w:r>
    </w:p>
    <w:p w:rsidR="00255CFC" w:rsidRDefault="00E80139" w:rsidP="00255CFC">
      <w:pPr>
        <w:spacing w:after="0"/>
        <w:ind w:left="708" w:firstLine="708"/>
        <w:rPr>
          <w:rFonts w:ascii="Times New Roman" w:hAnsi="Times New Roman" w:cs="Times New Roman"/>
          <w:b/>
          <w:sz w:val="24"/>
          <w:szCs w:val="24"/>
        </w:rPr>
      </w:pPr>
      <w:r w:rsidRPr="00DE67D6"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CA7A3E" w:rsidRDefault="00255CFC" w:rsidP="009E662E">
      <w:pPr>
        <w:pStyle w:val="Odsekzoznamu"/>
        <w:numPr>
          <w:ilvl w:val="0"/>
          <w:numId w:val="9"/>
        </w:numPr>
        <w:spacing w:before="240"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pôžičkách poskytnutých členom štatutárneho orgánu, dozorného orgánu a iného orgánu účtovnej jednotky a to – celková suma poskytnutých pôžičiek k poslednému dňu účtovného obdobia v členení za jednotlivé orgány a celková suma splatených pôžičiek k poslednému </w:t>
      </w:r>
      <w:r w:rsidR="00CA7A3E">
        <w:rPr>
          <w:rFonts w:ascii="Times New Roman" w:hAnsi="Times New Roman" w:cs="Times New Roman"/>
          <w:sz w:val="20"/>
          <w:szCs w:val="20"/>
        </w:rPr>
        <w:t>dňu účtovného obdobia v členení za jednotlivé orgány a celková suma odpustených pôžičiek a odpísaných pôžičiek k poslednému dňu účtovného obdobia v členení za jednotlivé orgány.</w:t>
      </w:r>
    </w:p>
    <w:p w:rsidR="00CA7A3E" w:rsidRDefault="00E35C4F" w:rsidP="00CA7A3E">
      <w:pPr>
        <w:spacing w:after="0"/>
        <w:ind w:left="141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9E662E" w:rsidRDefault="009E662E" w:rsidP="009E662E">
      <w:pPr>
        <w:pStyle w:val="Odsekzoznamu"/>
        <w:numPr>
          <w:ilvl w:val="0"/>
          <w:numId w:val="9"/>
        </w:numPr>
        <w:spacing w:before="240"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hlavných podmienkach, na základe ktorých im boli záruky alebo iné zabezpečenie a pôžičky poskytnuté; pri pôžičkách sa uvádzajú úrokové sadzby:</w:t>
      </w:r>
    </w:p>
    <w:p w:rsidR="009E662E" w:rsidRDefault="00E35C4F" w:rsidP="009E662E">
      <w:pPr>
        <w:pStyle w:val="Odsekzoznamu"/>
        <w:numPr>
          <w:ilvl w:val="1"/>
          <w:numId w:val="7"/>
        </w:numPr>
        <w:spacing w:befor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8858B5" w:rsidRPr="008858B5" w:rsidRDefault="008858B5" w:rsidP="008858B5">
      <w:pPr>
        <w:pStyle w:val="Odsekzoznamu"/>
        <w:spacing w:before="240"/>
        <w:ind w:left="1440"/>
        <w:jc w:val="both"/>
        <w:rPr>
          <w:rFonts w:ascii="Times New Roman" w:hAnsi="Times New Roman" w:cs="Times New Roman"/>
          <w:b/>
          <w:sz w:val="10"/>
          <w:szCs w:val="10"/>
        </w:rPr>
      </w:pPr>
    </w:p>
    <w:p w:rsidR="009E662E" w:rsidRDefault="009E662E" w:rsidP="009E662E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celkovej sume použitých finančných prostriedkov alebo iného plnenia na súkromné účely členmi štatutárneho orgánu, dozorného orgánu a iného orgánu účtovnej jednotky, ktoré je potrebné vyúčtovať:</w:t>
      </w:r>
    </w:p>
    <w:p w:rsidR="009E662E" w:rsidRDefault="009E662E" w:rsidP="009E662E">
      <w:pPr>
        <w:ind w:left="1416"/>
        <w:jc w:val="both"/>
        <w:rPr>
          <w:rFonts w:ascii="Times New Roman" w:hAnsi="Times New Roman" w:cs="Times New Roman"/>
          <w:sz w:val="20"/>
          <w:szCs w:val="20"/>
        </w:rPr>
      </w:pPr>
      <w:r w:rsidRPr="009E662E"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201B04" w:rsidRDefault="00201B04" w:rsidP="009E662E">
      <w:pPr>
        <w:pStyle w:val="Odsekzoznamu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201B04">
        <w:rPr>
          <w:rFonts w:ascii="Times New Roman" w:hAnsi="Times New Roman" w:cs="Times New Roman"/>
          <w:sz w:val="20"/>
          <w:szCs w:val="20"/>
          <w:u w:val="single"/>
        </w:rPr>
        <w:t>Informácie o povinnostiach účtovnej jednotky</w:t>
      </w:r>
      <w:r>
        <w:rPr>
          <w:rFonts w:ascii="Times New Roman" w:hAnsi="Times New Roman" w:cs="Times New Roman"/>
          <w:sz w:val="20"/>
          <w:szCs w:val="20"/>
        </w:rPr>
        <w:t>, a to:</w:t>
      </w:r>
    </w:p>
    <w:p w:rsidR="009E662E" w:rsidRDefault="009E662E" w:rsidP="00AF4233">
      <w:pPr>
        <w:pStyle w:val="Odsekzoznamu"/>
        <w:numPr>
          <w:ilvl w:val="0"/>
          <w:numId w:val="10"/>
        </w:numPr>
        <w:spacing w:before="240"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celkovej sume </w:t>
      </w:r>
      <w:r>
        <w:rPr>
          <w:rFonts w:ascii="Times New Roman" w:hAnsi="Times New Roman" w:cs="Times New Roman"/>
          <w:sz w:val="20"/>
          <w:szCs w:val="20"/>
          <w:u w:val="single"/>
        </w:rPr>
        <w:t>finančných povinností</w:t>
      </w:r>
      <w:r>
        <w:rPr>
          <w:rFonts w:ascii="Times New Roman" w:hAnsi="Times New Roman" w:cs="Times New Roman"/>
          <w:sz w:val="20"/>
          <w:szCs w:val="20"/>
        </w:rPr>
        <w:t xml:space="preserve">, ktoré </w:t>
      </w:r>
      <w:r w:rsidR="00201B04">
        <w:rPr>
          <w:rFonts w:ascii="Times New Roman" w:hAnsi="Times New Roman" w:cs="Times New Roman"/>
          <w:sz w:val="20"/>
          <w:szCs w:val="20"/>
        </w:rPr>
        <w:t>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</w:p>
    <w:p w:rsidR="00201B04" w:rsidRDefault="00201B04" w:rsidP="00201B04">
      <w:pPr>
        <w:pStyle w:val="Odsekzoznamu"/>
        <w:numPr>
          <w:ilvl w:val="1"/>
          <w:numId w:val="7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01B04">
        <w:rPr>
          <w:rFonts w:ascii="Times New Roman" w:hAnsi="Times New Roman" w:cs="Times New Roman"/>
          <w:b/>
          <w:sz w:val="24"/>
          <w:szCs w:val="24"/>
        </w:rPr>
        <w:t>Spoločnosť nemá žiadne finančné povinnosti, ktoré nie sú vykázané v súvahe.</w:t>
      </w:r>
    </w:p>
    <w:p w:rsidR="008858B5" w:rsidRPr="008858B5" w:rsidRDefault="008858B5" w:rsidP="008858B5">
      <w:pPr>
        <w:pStyle w:val="Odsekzoznamu"/>
        <w:spacing w:after="0"/>
        <w:ind w:left="1440"/>
        <w:jc w:val="both"/>
        <w:rPr>
          <w:rFonts w:ascii="Times New Roman" w:hAnsi="Times New Roman" w:cs="Times New Roman"/>
          <w:b/>
          <w:sz w:val="10"/>
          <w:szCs w:val="10"/>
        </w:rPr>
      </w:pPr>
    </w:p>
    <w:p w:rsidR="00201B04" w:rsidRDefault="00201B04" w:rsidP="00AF4233">
      <w:pPr>
        <w:pStyle w:val="Odsekzoznamu"/>
        <w:numPr>
          <w:ilvl w:val="0"/>
          <w:numId w:val="10"/>
        </w:numPr>
        <w:spacing w:before="24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celkovej sume významných </w:t>
      </w:r>
      <w:r>
        <w:rPr>
          <w:rFonts w:ascii="Times New Roman" w:hAnsi="Times New Roman" w:cs="Times New Roman"/>
          <w:sz w:val="20"/>
          <w:szCs w:val="20"/>
          <w:u w:val="single"/>
        </w:rPr>
        <w:t>podmienených záväzkov</w:t>
      </w:r>
      <w:r>
        <w:rPr>
          <w:rFonts w:ascii="Times New Roman" w:hAnsi="Times New Roman" w:cs="Times New Roman"/>
          <w:sz w:val="20"/>
          <w:szCs w:val="20"/>
        </w:rPr>
        <w:t>, ktorými sa rozumie možná povinnosť, ktorá vznikla ako dôsledok</w:t>
      </w:r>
      <w:r w:rsidR="00ED7A8C">
        <w:rPr>
          <w:rFonts w:ascii="Times New Roman" w:hAnsi="Times New Roman" w:cs="Times New Roman"/>
          <w:sz w:val="20"/>
          <w:szCs w:val="20"/>
        </w:rPr>
        <w:t xml:space="preserve"> minulej udalosti a ktorej existencia závisí od toho, či nastane alebo nenastane jedna alebo viac neistých udalostí v budúcnosti, ktorých vznik nezávisí od účtovnej jednotky, alebo existujúca 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ED7A8C" w:rsidRDefault="00ED7A8C" w:rsidP="00ED7A8C">
      <w:pPr>
        <w:pStyle w:val="Odsekzoznamu"/>
        <w:numPr>
          <w:ilvl w:val="1"/>
          <w:numId w:val="7"/>
        </w:numPr>
        <w:spacing w:after="0"/>
        <w:jc w:val="both"/>
        <w:rPr>
          <w:rFonts w:ascii="Times New Roman" w:hAnsi="Times New Roman" w:cs="Times New Roman"/>
          <w:b/>
          <w:sz w:val="24"/>
          <w:szCs w:val="20"/>
        </w:rPr>
      </w:pPr>
      <w:r>
        <w:rPr>
          <w:rFonts w:ascii="Times New Roman" w:hAnsi="Times New Roman" w:cs="Times New Roman"/>
          <w:b/>
          <w:sz w:val="24"/>
          <w:szCs w:val="20"/>
        </w:rPr>
        <w:t>S</w:t>
      </w:r>
      <w:r w:rsidRPr="00ED7A8C">
        <w:rPr>
          <w:rFonts w:ascii="Times New Roman" w:hAnsi="Times New Roman" w:cs="Times New Roman"/>
          <w:b/>
          <w:sz w:val="24"/>
          <w:szCs w:val="20"/>
        </w:rPr>
        <w:t>poločnosť nemá podmienené záväzky.</w:t>
      </w:r>
    </w:p>
    <w:p w:rsidR="008858B5" w:rsidRPr="008858B5" w:rsidRDefault="008858B5" w:rsidP="008858B5">
      <w:pPr>
        <w:pStyle w:val="Odsekzoznamu"/>
        <w:spacing w:after="0"/>
        <w:ind w:left="1440"/>
        <w:jc w:val="both"/>
        <w:rPr>
          <w:rFonts w:ascii="Times New Roman" w:hAnsi="Times New Roman" w:cs="Times New Roman"/>
          <w:b/>
          <w:sz w:val="10"/>
          <w:szCs w:val="10"/>
        </w:rPr>
      </w:pPr>
    </w:p>
    <w:p w:rsidR="00ED7A8C" w:rsidRDefault="00AF4233" w:rsidP="00AF4233">
      <w:pPr>
        <w:pStyle w:val="Odsekzoznamu"/>
        <w:numPr>
          <w:ilvl w:val="0"/>
          <w:numId w:val="10"/>
        </w:numPr>
        <w:spacing w:before="240"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u w:val="single"/>
        </w:rPr>
        <w:t>o</w:t>
      </w:r>
      <w:r w:rsidR="00ED7A8C">
        <w:rPr>
          <w:rFonts w:ascii="Times New Roman" w:hAnsi="Times New Roman" w:cs="Times New Roman"/>
          <w:sz w:val="20"/>
          <w:szCs w:val="20"/>
          <w:u w:val="single"/>
        </w:rPr>
        <w:t>pise významných finančných povinností</w:t>
      </w:r>
      <w:r w:rsidR="00ED7A8C">
        <w:rPr>
          <w:rFonts w:ascii="Times New Roman" w:hAnsi="Times New Roman" w:cs="Times New Roman"/>
          <w:sz w:val="20"/>
          <w:szCs w:val="20"/>
        </w:rPr>
        <w:t xml:space="preserve"> a významných podmienených záväzkov, a to celkovej sume významných finančných povinností a významných podmienených záväzkoch voči dcérskej účtovnej jednotke a účtovnej jednotke s podstatným vplyvom:</w:t>
      </w:r>
    </w:p>
    <w:p w:rsidR="00ED7A8C" w:rsidRDefault="00ED7A8C" w:rsidP="00ED7A8C">
      <w:pPr>
        <w:spacing w:after="0"/>
        <w:ind w:left="1416"/>
        <w:jc w:val="both"/>
        <w:rPr>
          <w:rFonts w:ascii="Times New Roman" w:hAnsi="Times New Roman" w:cs="Times New Roman"/>
          <w:b/>
          <w:sz w:val="24"/>
          <w:szCs w:val="20"/>
        </w:rPr>
      </w:pPr>
      <w:r w:rsidRPr="00ED7A8C">
        <w:rPr>
          <w:rFonts w:ascii="Times New Roman" w:hAnsi="Times New Roman" w:cs="Times New Roman"/>
          <w:b/>
          <w:sz w:val="24"/>
          <w:szCs w:val="20"/>
        </w:rPr>
        <w:t>ŽIADNE</w:t>
      </w:r>
    </w:p>
    <w:p w:rsidR="008858B5" w:rsidRPr="008858B5" w:rsidRDefault="008858B5" w:rsidP="00ED7A8C">
      <w:pPr>
        <w:spacing w:after="0"/>
        <w:ind w:left="1416"/>
        <w:jc w:val="both"/>
        <w:rPr>
          <w:rFonts w:ascii="Times New Roman" w:hAnsi="Times New Roman" w:cs="Times New Roman"/>
          <w:b/>
          <w:sz w:val="10"/>
          <w:szCs w:val="10"/>
        </w:rPr>
      </w:pPr>
    </w:p>
    <w:p w:rsidR="00AF4233" w:rsidRPr="00AF4233" w:rsidRDefault="00AF4233" w:rsidP="00AF4233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b/>
          <w:sz w:val="24"/>
          <w:szCs w:val="20"/>
        </w:rPr>
      </w:pPr>
      <w:r>
        <w:rPr>
          <w:rFonts w:ascii="Times New Roman" w:hAnsi="Times New Roman" w:cs="Times New Roman"/>
          <w:sz w:val="20"/>
          <w:szCs w:val="20"/>
          <w:u w:val="single"/>
        </w:rPr>
        <w:t>opise významných povinností</w:t>
      </w:r>
      <w:r>
        <w:rPr>
          <w:rFonts w:ascii="Times New Roman" w:hAnsi="Times New Roman" w:cs="Times New Roman"/>
          <w:sz w:val="20"/>
          <w:szCs w:val="20"/>
        </w:rPr>
        <w:t xml:space="preserve"> účtovnej jednotky vyplývajúcich z dôchodkových programov pre zamestnancov:</w:t>
      </w:r>
    </w:p>
    <w:p w:rsidR="00AF4233" w:rsidRDefault="00AF4233" w:rsidP="00AF4233">
      <w:pPr>
        <w:spacing w:after="0"/>
        <w:ind w:left="1416"/>
        <w:jc w:val="both"/>
        <w:rPr>
          <w:rFonts w:ascii="Times New Roman" w:hAnsi="Times New Roman" w:cs="Times New Roman"/>
          <w:b/>
          <w:sz w:val="24"/>
          <w:szCs w:val="20"/>
        </w:rPr>
      </w:pPr>
      <w:r>
        <w:rPr>
          <w:rFonts w:ascii="Times New Roman" w:hAnsi="Times New Roman" w:cs="Times New Roman"/>
          <w:b/>
          <w:sz w:val="24"/>
          <w:szCs w:val="20"/>
        </w:rPr>
        <w:t>ŽIADNE</w:t>
      </w:r>
    </w:p>
    <w:p w:rsidR="008858B5" w:rsidRPr="008858B5" w:rsidRDefault="008858B5" w:rsidP="00AF4233">
      <w:pPr>
        <w:spacing w:after="0"/>
        <w:ind w:left="1416"/>
        <w:jc w:val="both"/>
        <w:rPr>
          <w:rFonts w:ascii="Times New Roman" w:hAnsi="Times New Roman" w:cs="Times New Roman"/>
          <w:b/>
          <w:sz w:val="10"/>
          <w:szCs w:val="10"/>
        </w:rPr>
      </w:pPr>
    </w:p>
    <w:p w:rsidR="00AF4233" w:rsidRDefault="00AF4233" w:rsidP="00AF4233">
      <w:pPr>
        <w:pStyle w:val="Odsekzoznamu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Informácie o udelení výlučného práva alebo osobitného práva, ktorým sa udelilo právo poskytovať </w:t>
      </w:r>
      <w:r>
        <w:rPr>
          <w:rFonts w:ascii="Times New Roman" w:hAnsi="Times New Roman" w:cs="Times New Roman"/>
          <w:sz w:val="20"/>
          <w:szCs w:val="20"/>
          <w:u w:val="single"/>
        </w:rPr>
        <w:t>služby vo verejnom záujme</w:t>
      </w:r>
      <w:r>
        <w:rPr>
          <w:rFonts w:ascii="Times New Roman" w:hAnsi="Times New Roman" w:cs="Times New Roman"/>
          <w:sz w:val="20"/>
          <w:szCs w:val="20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činností účtovnej jednotky.</w:t>
      </w:r>
    </w:p>
    <w:p w:rsidR="00AF4233" w:rsidRPr="00AF4233" w:rsidRDefault="00AF4233" w:rsidP="00AF4233">
      <w:pPr>
        <w:pStyle w:val="Odsekzoznamu"/>
        <w:numPr>
          <w:ilvl w:val="1"/>
          <w:numId w:val="7"/>
        </w:numPr>
        <w:spacing w:after="0"/>
        <w:jc w:val="both"/>
        <w:rPr>
          <w:rFonts w:ascii="Times New Roman" w:hAnsi="Times New Roman" w:cs="Times New Roman"/>
          <w:b/>
          <w:sz w:val="24"/>
          <w:szCs w:val="20"/>
        </w:rPr>
      </w:pPr>
      <w:r w:rsidRPr="00AF4233">
        <w:rPr>
          <w:rFonts w:ascii="Times New Roman" w:hAnsi="Times New Roman" w:cs="Times New Roman"/>
          <w:b/>
          <w:sz w:val="24"/>
          <w:szCs w:val="20"/>
        </w:rPr>
        <w:t>Spoločnosť nemá oddelené výlučné alebo osobné právo.</w:t>
      </w:r>
    </w:p>
    <w:sectPr w:rsidR="00AF4233" w:rsidRPr="00AF4233" w:rsidSect="00DB39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445EA"/>
    <w:multiLevelType w:val="hybridMultilevel"/>
    <w:tmpl w:val="607267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673AA5"/>
    <w:multiLevelType w:val="hybridMultilevel"/>
    <w:tmpl w:val="880CD4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954D56"/>
    <w:multiLevelType w:val="hybridMultilevel"/>
    <w:tmpl w:val="95021822"/>
    <w:lvl w:ilvl="0" w:tplc="81B8111A">
      <w:start w:val="1"/>
      <w:numFmt w:val="lowerLetter"/>
      <w:lvlText w:val="%1)"/>
      <w:lvlJc w:val="left"/>
      <w:pPr>
        <w:ind w:left="108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DE038E1"/>
    <w:multiLevelType w:val="hybridMultilevel"/>
    <w:tmpl w:val="80224102"/>
    <w:lvl w:ilvl="0" w:tplc="7C3A3772">
      <w:start w:val="1"/>
      <w:numFmt w:val="lowerLetter"/>
      <w:lvlText w:val="%1)"/>
      <w:lvlJc w:val="left"/>
      <w:pPr>
        <w:ind w:left="1068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2F1B5E4F"/>
    <w:multiLevelType w:val="hybridMultilevel"/>
    <w:tmpl w:val="914EF000"/>
    <w:lvl w:ilvl="0" w:tplc="E7AAEFAE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43F2529"/>
    <w:multiLevelType w:val="hybridMultilevel"/>
    <w:tmpl w:val="99A4A0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3E1EAA"/>
    <w:multiLevelType w:val="hybridMultilevel"/>
    <w:tmpl w:val="15E2CFF4"/>
    <w:lvl w:ilvl="0" w:tplc="5D64253E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5D64253E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68E7BBD"/>
    <w:multiLevelType w:val="hybridMultilevel"/>
    <w:tmpl w:val="7FE2A5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E4112F5"/>
    <w:multiLevelType w:val="hybridMultilevel"/>
    <w:tmpl w:val="A02091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451F05"/>
    <w:multiLevelType w:val="hybridMultilevel"/>
    <w:tmpl w:val="8DBC0190"/>
    <w:lvl w:ilvl="0" w:tplc="51C8E4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8"/>
  </w:num>
  <w:num w:numId="4">
    <w:abstractNumId w:val="5"/>
  </w:num>
  <w:num w:numId="5">
    <w:abstractNumId w:val="1"/>
  </w:num>
  <w:num w:numId="6">
    <w:abstractNumId w:val="9"/>
  </w:num>
  <w:num w:numId="7">
    <w:abstractNumId w:val="6"/>
  </w:num>
  <w:num w:numId="8">
    <w:abstractNumId w:val="2"/>
  </w:num>
  <w:num w:numId="9">
    <w:abstractNumId w:val="3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4B4E51"/>
    <w:rsid w:val="00027E94"/>
    <w:rsid w:val="00044492"/>
    <w:rsid w:val="0005209C"/>
    <w:rsid w:val="000525C6"/>
    <w:rsid w:val="00081E7C"/>
    <w:rsid w:val="001D22FE"/>
    <w:rsid w:val="00201B04"/>
    <w:rsid w:val="00221D2C"/>
    <w:rsid w:val="00255CFC"/>
    <w:rsid w:val="00257868"/>
    <w:rsid w:val="002F552F"/>
    <w:rsid w:val="003311E2"/>
    <w:rsid w:val="00341605"/>
    <w:rsid w:val="00355F06"/>
    <w:rsid w:val="00444A08"/>
    <w:rsid w:val="004B4E51"/>
    <w:rsid w:val="004B7615"/>
    <w:rsid w:val="005C05B8"/>
    <w:rsid w:val="005C649A"/>
    <w:rsid w:val="006B7C46"/>
    <w:rsid w:val="00794021"/>
    <w:rsid w:val="008727F3"/>
    <w:rsid w:val="008858B5"/>
    <w:rsid w:val="00900191"/>
    <w:rsid w:val="009061DC"/>
    <w:rsid w:val="009E662E"/>
    <w:rsid w:val="00A062DD"/>
    <w:rsid w:val="00AF4233"/>
    <w:rsid w:val="00AF6D1F"/>
    <w:rsid w:val="00B431FA"/>
    <w:rsid w:val="00C775CE"/>
    <w:rsid w:val="00C85970"/>
    <w:rsid w:val="00CA7A3E"/>
    <w:rsid w:val="00CD5FA5"/>
    <w:rsid w:val="00D40CCA"/>
    <w:rsid w:val="00D8683D"/>
    <w:rsid w:val="00DB3943"/>
    <w:rsid w:val="00DE67D6"/>
    <w:rsid w:val="00E213D8"/>
    <w:rsid w:val="00E35C4F"/>
    <w:rsid w:val="00E42F01"/>
    <w:rsid w:val="00E80139"/>
    <w:rsid w:val="00ED7A8C"/>
    <w:rsid w:val="00FB57ED"/>
    <w:rsid w:val="00FB6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39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B4E51"/>
    <w:pPr>
      <w:ind w:left="720"/>
      <w:contextualSpacing/>
    </w:pPr>
  </w:style>
  <w:style w:type="table" w:styleId="Mriekatabuky">
    <w:name w:val="Table Grid"/>
    <w:basedOn w:val="Normlnatabuka"/>
    <w:uiPriority w:val="39"/>
    <w:rsid w:val="001D22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01C25A-A2A4-4E86-A2FE-A0009FDC2F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onderko</dc:creator>
  <cp:lastModifiedBy>ingpeteronderkosro</cp:lastModifiedBy>
  <cp:revision>5</cp:revision>
  <cp:lastPrinted>2021-06-30T16:07:00Z</cp:lastPrinted>
  <dcterms:created xsi:type="dcterms:W3CDTF">2023-06-30T08:46:00Z</dcterms:created>
  <dcterms:modified xsi:type="dcterms:W3CDTF">2024-07-01T09:10:00Z</dcterms:modified>
</cp:coreProperties>
</file>