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66F1" w14:textId="77777777" w:rsidR="00F17D2D" w:rsidRDefault="00F17D2D" w:rsidP="00F17D2D">
      <w:pPr>
        <w:ind w:left="708"/>
        <w:rPr>
          <w:b/>
          <w:bCs/>
          <w:sz w:val="36"/>
          <w:szCs w:val="36"/>
        </w:rPr>
      </w:pPr>
      <w:r w:rsidRPr="00F17D2D">
        <w:rPr>
          <w:b/>
          <w:bCs/>
          <w:sz w:val="36"/>
          <w:szCs w:val="36"/>
        </w:rPr>
        <w:t>Výročná správa registrovaného sociálneho podniku</w:t>
      </w:r>
    </w:p>
    <w:p w14:paraId="3EB64941" w14:textId="4CB69B73" w:rsidR="00F17D2D" w:rsidRPr="00F17D2D" w:rsidRDefault="00F17D2D" w:rsidP="00F17D2D">
      <w:pPr>
        <w:ind w:left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F17D2D">
        <w:rPr>
          <w:b/>
          <w:bCs/>
          <w:sz w:val="36"/>
          <w:szCs w:val="36"/>
        </w:rPr>
        <w:t>k</w:t>
      </w:r>
      <w:r>
        <w:rPr>
          <w:b/>
          <w:bCs/>
          <w:sz w:val="36"/>
          <w:szCs w:val="36"/>
        </w:rPr>
        <w:t xml:space="preserve"> </w:t>
      </w:r>
      <w:r w:rsidRPr="00F17D2D">
        <w:rPr>
          <w:b/>
          <w:bCs/>
          <w:sz w:val="36"/>
          <w:szCs w:val="36"/>
        </w:rPr>
        <w:t xml:space="preserve">31. decembru 2023 </w:t>
      </w:r>
      <w:r>
        <w:rPr>
          <w:b/>
          <w:bCs/>
          <w:sz w:val="36"/>
          <w:szCs w:val="36"/>
        </w:rPr>
        <w:t xml:space="preserve">                                    </w:t>
      </w:r>
    </w:p>
    <w:p w14:paraId="128DF92A" w14:textId="2DC7A2F5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Názov spoločnosti: Luga Building, s.r.o. – r.s.p. </w:t>
      </w:r>
    </w:p>
    <w:p w14:paraId="6C55C1DD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Dátum vzniku (zápisu do príslušného registra): 18.8.2021</w:t>
      </w:r>
    </w:p>
    <w:p w14:paraId="066E7A1B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Sídlo: Veľká Ida 355, 044 55 </w:t>
      </w:r>
    </w:p>
    <w:p w14:paraId="1062432B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Adresa prevádzkarne zapísanej v živnostenskom registri: Veľká Ida 355, 044 55 </w:t>
      </w:r>
    </w:p>
    <w:p w14:paraId="5804DFE2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IČO: 54 007 054 </w:t>
      </w:r>
    </w:p>
    <w:p w14:paraId="03F3F13F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DIČ: 2121548473 </w:t>
      </w:r>
    </w:p>
    <w:p w14:paraId="3EB96589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IČ DPH: SK2121548473 </w:t>
      </w:r>
    </w:p>
    <w:p w14:paraId="625BF868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Obchodný register: OS Košice I., oddiel Sro., vložka č. 52206/V </w:t>
      </w:r>
    </w:p>
    <w:p w14:paraId="56F87CA5" w14:textId="77777777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Registrácia: Osvedčenie číslo 502/2021_RSP zo dňa 25.11.2021 </w:t>
      </w:r>
    </w:p>
    <w:p w14:paraId="0A9F9418" w14:textId="54E9D70C" w:rsidR="00F17D2D" w:rsidRPr="00F17D2D" w:rsidRDefault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Kontakt: Mgr. Gabriel Lukáč, konateľ - 0907 953 883</w:t>
      </w:r>
    </w:p>
    <w:p w14:paraId="7852F040" w14:textId="5B333A13" w:rsidR="005361D3" w:rsidRDefault="00482A57" w:rsidP="00F17D2D">
      <w:pPr>
        <w:ind w:firstLine="708"/>
        <w:rPr>
          <w:rFonts w:ascii="Arial" w:hAnsi="Arial" w:cs="Arial"/>
          <w:sz w:val="24"/>
          <w:szCs w:val="24"/>
        </w:rPr>
      </w:pPr>
      <w:hyperlink r:id="rId5" w:history="1">
        <w:r w:rsidR="00F17D2D" w:rsidRPr="00576A98">
          <w:rPr>
            <w:rStyle w:val="Hypertextovprepojenie"/>
            <w:rFonts w:ascii="Arial" w:hAnsi="Arial" w:cs="Arial"/>
            <w:sz w:val="24"/>
            <w:szCs w:val="24"/>
          </w:rPr>
          <w:t>spolocnost.luga@gmail.com</w:t>
        </w:r>
      </w:hyperlink>
    </w:p>
    <w:p w14:paraId="5476451C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Spoločnosť vyhlasuje, že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>v kalendárnom roku 202</w:t>
      </w:r>
      <w:r>
        <w:rPr>
          <w:rFonts w:ascii="Arial" w:hAnsi="Arial" w:cs="Arial"/>
          <w:sz w:val="24"/>
          <w:szCs w:val="24"/>
        </w:rPr>
        <w:t xml:space="preserve">3 </w:t>
      </w:r>
      <w:r w:rsidRPr="00F17D2D">
        <w:rPr>
          <w:rFonts w:ascii="Arial" w:hAnsi="Arial" w:cs="Arial"/>
          <w:sz w:val="24"/>
          <w:szCs w:val="24"/>
        </w:rPr>
        <w:t>nezmenila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 xml:space="preserve">adresu prevádzkarne, ktorá nie je zapísaná v zákonom ustanovenej evidencii. (oznamovacia povinnosť v zmysle § 27 ods. 3 zákona č. 112/2018 Z.z. o sociálnej ekonomike a sociálnych podnikoch) </w:t>
      </w:r>
    </w:p>
    <w:p w14:paraId="136F5DCD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Druh</w:t>
      </w:r>
      <w:r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 xml:space="preserve">registrovaného sociálneho podniku (RSP):integračný RSP. </w:t>
      </w:r>
    </w:p>
    <w:p w14:paraId="4AB84B84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Dátum priznania štatútu:25.11.2021 </w:t>
      </w:r>
    </w:p>
    <w:p w14:paraId="7D149C61" w14:textId="77777777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Spôsob zapájania zainteresovaných osôb do správy RSP v zmysle základného dokumentu spoločnosti: poradný výbor. </w:t>
      </w:r>
    </w:p>
    <w:p w14:paraId="02D1C3C2" w14:textId="77777777" w:rsidR="00247D57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 xml:space="preserve">Dátum zriadenia poradného výboru - splnenie povinnosti v zmysle § 6 ods. 1 písm. b) zákona č. 112/2018 Z.z. o sociálnej ekonomike a sociálnych podnikoch v platnom znení (zákon o SE): </w:t>
      </w:r>
    </w:p>
    <w:p w14:paraId="3E562207" w14:textId="4C3FFAF5" w:rsidR="00247D57" w:rsidRDefault="00247D57" w:rsidP="00F17D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Spôsob kreovania poradného výboru: </w:t>
      </w:r>
      <w:r>
        <w:rPr>
          <w:rFonts w:ascii="Arial" w:hAnsi="Arial" w:cs="Arial"/>
          <w:b/>
          <w:bCs/>
          <w:sz w:val="24"/>
          <w:szCs w:val="24"/>
        </w:rPr>
        <w:t>voľby 30.10.2023 pre Poradný výbor na obdobie 4 rokov – do 30.10.2027</w:t>
      </w:r>
    </w:p>
    <w:p w14:paraId="77F42349" w14:textId="55F178DE" w:rsidR="00247D57" w:rsidRDefault="00247D57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RSP má vypracovaný interný dokument pre poradný výbor.</w:t>
      </w:r>
    </w:p>
    <w:p w14:paraId="1EA5A701" w14:textId="2813EE04" w:rsidR="00247D57" w:rsidRDefault="00247D57" w:rsidP="00F17D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Dátumy zasadnutí poradného výboru v kalendárnom roku 2023:</w:t>
      </w:r>
      <w:r w:rsidR="00301C0E" w:rsidRPr="00301C0E">
        <w:rPr>
          <w:rFonts w:ascii="Arial" w:hAnsi="Arial" w:cs="Arial"/>
          <w:b/>
          <w:bCs/>
          <w:sz w:val="24"/>
          <w:szCs w:val="24"/>
        </w:rPr>
        <w:t>24.8., 21.8 ,29.11</w:t>
      </w:r>
    </w:p>
    <w:p w14:paraId="2BB3F316" w14:textId="0C691FDE" w:rsidR="00301C0E" w:rsidRDefault="00301C0E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RSP má vypracované zápisnice zo všetkých zasadnutí poradného výboru.</w:t>
      </w:r>
    </w:p>
    <w:p w14:paraId="495D13A9" w14:textId="3B67AD48" w:rsidR="00301C0E" w:rsidRDefault="00301C0E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členov poradného výboru k 31.12.2023: 3</w:t>
      </w:r>
    </w:p>
    <w:p w14:paraId="35D642EC" w14:textId="551816FC" w:rsidR="00301C0E" w:rsidRDefault="00301C0E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 a počet zainteresovaných</w:t>
      </w:r>
      <w:r w:rsidR="001B5201">
        <w:rPr>
          <w:rFonts w:ascii="Arial" w:hAnsi="Arial" w:cs="Arial"/>
          <w:sz w:val="24"/>
          <w:szCs w:val="24"/>
        </w:rPr>
        <w:t xml:space="preserve"> osôb – členov poradného výboru k 31.12:</w:t>
      </w:r>
    </w:p>
    <w:p w14:paraId="04AB9758" w14:textId="3CA3337A" w:rsidR="001B5201" w:rsidRDefault="001B5201" w:rsidP="001B5201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Obyvateľ obce</w:t>
      </w:r>
    </w:p>
    <w:p w14:paraId="3974E45C" w14:textId="646D36E7" w:rsidR="001B5201" w:rsidRDefault="001B5201" w:rsidP="001B5201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Zamestnanec RSP</w:t>
      </w:r>
    </w:p>
    <w:p w14:paraId="4D7B7075" w14:textId="56055E77" w:rsidR="001B5201" w:rsidRDefault="001B5201" w:rsidP="001B5201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Zamestnanec RSP, znevýhodnená osoba</w:t>
      </w:r>
    </w:p>
    <w:p w14:paraId="24FFCE65" w14:textId="0BF2227A" w:rsid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Zloženie orgánov RSP:</w:t>
      </w:r>
    </w:p>
    <w:p w14:paraId="1204B7DA" w14:textId="36C79C69" w:rsid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Konateľ: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Mgr. Gabriel Lukáč</w:t>
      </w:r>
    </w:p>
    <w:p w14:paraId="58AF2E85" w14:textId="7A449CD7" w:rsid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Valné zhromaždenie:</w:t>
      </w:r>
      <w:r>
        <w:rPr>
          <w:rFonts w:ascii="Arial" w:hAnsi="Arial" w:cs="Arial"/>
          <w:sz w:val="24"/>
          <w:szCs w:val="24"/>
        </w:rPr>
        <w:tab/>
        <w:t>Mgr. Gabriel Lukáč – jediný spoločník</w:t>
      </w:r>
    </w:p>
    <w:p w14:paraId="3D3F2CAB" w14:textId="6A3B5E19" w:rsidR="001B5201" w:rsidRPr="001B5201" w:rsidRDefault="001B5201" w:rsidP="001B5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Poradný výbor: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Lenka Borša(do 29.11.2023), Gabriel Kondáš( od 29.11.2023),Alžbeta Horňáková, Denisa Cihanová</w:t>
      </w:r>
    </w:p>
    <w:p w14:paraId="69C30ED4" w14:textId="0C3301D8" w:rsidR="00F17D2D" w:rsidRDefault="00F17D2D" w:rsidP="00F17D2D">
      <w:pPr>
        <w:rPr>
          <w:rFonts w:ascii="Arial" w:hAnsi="Arial" w:cs="Arial"/>
          <w:sz w:val="24"/>
          <w:szCs w:val="24"/>
        </w:rPr>
      </w:pPr>
      <w:r w:rsidRPr="00F17D2D">
        <w:rPr>
          <w:rFonts w:ascii="Arial" w:hAnsi="Arial" w:cs="Arial"/>
          <w:sz w:val="24"/>
          <w:szCs w:val="24"/>
        </w:rPr>
        <w:t>RSP vyhlasuje, že v kalendárnom roku 202</w:t>
      </w:r>
      <w:r w:rsidR="001B5201">
        <w:rPr>
          <w:rFonts w:ascii="Arial" w:hAnsi="Arial" w:cs="Arial"/>
          <w:sz w:val="24"/>
          <w:szCs w:val="24"/>
        </w:rPr>
        <w:t>3</w:t>
      </w:r>
      <w:r w:rsidRPr="00F17D2D">
        <w:rPr>
          <w:rFonts w:ascii="Arial" w:hAnsi="Arial" w:cs="Arial"/>
          <w:sz w:val="24"/>
          <w:szCs w:val="24"/>
        </w:rPr>
        <w:t xml:space="preserve"> nemal vyhlásený konkurz na majetok, nebolo voči nemu zastavené konkurzné konanie pre nedostatok majetku alebo</w:t>
      </w:r>
      <w:r w:rsidR="001B5201">
        <w:rPr>
          <w:rFonts w:ascii="Arial" w:hAnsi="Arial" w:cs="Arial"/>
          <w:sz w:val="24"/>
          <w:szCs w:val="24"/>
        </w:rPr>
        <w:t xml:space="preserve"> </w:t>
      </w:r>
      <w:r w:rsidRPr="00F17D2D">
        <w:rPr>
          <w:rFonts w:ascii="Arial" w:hAnsi="Arial" w:cs="Arial"/>
          <w:sz w:val="24"/>
          <w:szCs w:val="24"/>
        </w:rPr>
        <w:t>nebol zrušený konkurz pre nedostatok majetku. RSP zároveň vyhlasuje, že ku dňu zostavenia účtovnej závierky nie je v reštrukturalizácii a nie je v likvidácii.</w:t>
      </w:r>
    </w:p>
    <w:p w14:paraId="0B6B1CB8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1B5201">
        <w:rPr>
          <w:rFonts w:ascii="Arial" w:hAnsi="Arial" w:cs="Arial"/>
          <w:sz w:val="24"/>
          <w:szCs w:val="24"/>
        </w:rPr>
        <w:t xml:space="preserve"> nesplynul alebo sa nezlúčil s inou osobou, ktorá nebola registrovaným sociálnym podnikom. RSP zároveň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1B5201">
        <w:rPr>
          <w:rFonts w:ascii="Arial" w:hAnsi="Arial" w:cs="Arial"/>
          <w:sz w:val="24"/>
          <w:szCs w:val="24"/>
        </w:rPr>
        <w:t xml:space="preserve">, nerozdelil. </w:t>
      </w:r>
    </w:p>
    <w:p w14:paraId="602BB93F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Predmety činnosti RSP: </w:t>
      </w:r>
    </w:p>
    <w:p w14:paraId="1496982E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Opracovanie drevnej hmoty a výroba komponentov z dreva </w:t>
      </w:r>
    </w:p>
    <w:p w14:paraId="1E1D063C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Výroba jednoduchých výrobkov z dreva, korku, slamy, prútia a ich úprava, oprava a údržba </w:t>
      </w:r>
    </w:p>
    <w:p w14:paraId="6F00F22D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Výroba nekovových minerálnych výrobkov a výrobkov z betónu, sadry a cementu </w:t>
      </w:r>
    </w:p>
    <w:p w14:paraId="3A9262C5" w14:textId="1CE3ECD2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Podnikanie v oblasti nakladania s iným ako nebezpečným odpadom Prípravné práce k realizácii stavby </w:t>
      </w:r>
    </w:p>
    <w:p w14:paraId="481DB8A4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Dokončovacie stavebné práce pri realizácii exteriérov a interiérov Kúpa tovaru na účely jeho predaja konečnému spotrebiteľovi (maloobchod) alebo iným prevádzkovateľom živnosti (veľkoobchod) </w:t>
      </w:r>
    </w:p>
    <w:p w14:paraId="5F6CBBE5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Ubytovacie služby s poskytovaním prípravy a predaja jedál, nápojov a polotovarov ubytovaným hosťom v ubytovacích zariadeniach s kapacitou do 10 lôžok </w:t>
      </w:r>
    </w:p>
    <w:p w14:paraId="32F2173A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Ubytovacie služby bez poskytovania pohostinských činností Poskytovanie služieb rýchleho občerstvenia v spojení s predajom na priamu konzumáciu </w:t>
      </w:r>
    </w:p>
    <w:p w14:paraId="05D36CBF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Prenájom nehnuteľností spojený s poskytovaním iných než základných služieb spojených s prenájmom </w:t>
      </w:r>
    </w:p>
    <w:p w14:paraId="24F63610" w14:textId="0C71D3B5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Reklamné a marketingové služby, prieskum trhu a verejnej mienky Prenájom hnuteľných vecí Výroba celulózy, papiera, lepenky a výrobkov z týchto materiálov</w:t>
      </w:r>
    </w:p>
    <w:p w14:paraId="599F9FE1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</w:p>
    <w:p w14:paraId="35DE31C4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RSP v kalendárnom roku 202</w:t>
      </w:r>
      <w:r>
        <w:rPr>
          <w:rFonts w:ascii="Arial" w:hAnsi="Arial" w:cs="Arial"/>
          <w:sz w:val="24"/>
          <w:szCs w:val="24"/>
        </w:rPr>
        <w:t>3</w:t>
      </w:r>
      <w:r w:rsidRPr="001B5201">
        <w:rPr>
          <w:rFonts w:ascii="Arial" w:hAnsi="Arial" w:cs="Arial"/>
          <w:sz w:val="24"/>
          <w:szCs w:val="24"/>
        </w:rPr>
        <w:t xml:space="preserve"> nemenil predmety činnosti. Hlavným cieľom RSP v zmysle základného dokumentu spoločnosti je dosahovanie merateľného pozitívneho sociálneho vplyvu poskytovaním spoločensky prospešnej služby v oblasti </w:t>
      </w:r>
      <w:r w:rsidRPr="001B5201">
        <w:rPr>
          <w:rFonts w:ascii="Arial" w:hAnsi="Arial" w:cs="Arial"/>
          <w:sz w:val="24"/>
          <w:szCs w:val="24"/>
        </w:rPr>
        <w:sym w:font="Symbol" w:char="F02D"/>
      </w:r>
      <w:r w:rsidRPr="001B5201">
        <w:rPr>
          <w:rFonts w:ascii="Arial" w:hAnsi="Arial" w:cs="Arial"/>
          <w:sz w:val="24"/>
          <w:szCs w:val="24"/>
        </w:rPr>
        <w:t xml:space="preserve"> Služieb na podporu regionálneho rozvoja zamestnanosti. Činnosť, ktorou spoločnosť </w:t>
      </w:r>
      <w:r w:rsidRPr="001B5201">
        <w:rPr>
          <w:rFonts w:ascii="Arial" w:hAnsi="Arial" w:cs="Arial"/>
          <w:sz w:val="24"/>
          <w:szCs w:val="24"/>
        </w:rPr>
        <w:lastRenderedPageBreak/>
        <w:t>dosahuje pozitívny sociálny vplyv</w:t>
      </w:r>
      <w:r>
        <w:rPr>
          <w:rFonts w:ascii="Arial" w:hAnsi="Arial" w:cs="Arial"/>
          <w:sz w:val="24"/>
          <w:szCs w:val="24"/>
        </w:rPr>
        <w:t xml:space="preserve"> </w:t>
      </w:r>
      <w:r w:rsidRPr="001B5201">
        <w:rPr>
          <w:rFonts w:ascii="Arial" w:hAnsi="Arial" w:cs="Arial"/>
          <w:sz w:val="24"/>
          <w:szCs w:val="24"/>
        </w:rPr>
        <w:t xml:space="preserve">v zmysle základného dokumentu spoločnosti je najmä: </w:t>
      </w:r>
    </w:p>
    <w:p w14:paraId="1E7D53B6" w14:textId="77777777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1. Spoločnosť sa s ohľadom na článok V. zakladateľskej listiny a príslušné ustanovenia zákona č. 112/2018 Z.z. venuje najmä opracovaniu drevnej hmoty a výrobe komponentov z dreva, výrobe jednoduchých výrobkov z dreva, korku, slamy, prútia a ich úprave, oprave a údržbe, prípravným prácam k realizácii stavby, dokončovacím stavebným prácam pri realizácii exteriérov, interiérov, ubytovacím službám s poskytovaním prípravy a predaja jedál, nápojov a polotovarov ubytovaným hosťom v ubytovacích zariadeniach s kapacitou do 10 lôžok, reklamným a marketingovým službám, prieskumu trhu a verejnej mienky a výrobe celulózy, papiera, lepenky a výrobkov z týchto materiálov. </w:t>
      </w:r>
    </w:p>
    <w:p w14:paraId="36DDD5FF" w14:textId="77777777" w:rsidR="00F36D4F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 xml:space="preserve">2. Týmito v článku VII.II bod 1. zakladateľskej listiny, uvedenými činnosťami sleduje Spoločnosť svoj hlavný cieľ a nimi bude prispievať k dosahovaniu pozitívneho sociálneho vplyvu. </w:t>
      </w:r>
    </w:p>
    <w:p w14:paraId="3BF16772" w14:textId="42EA702A" w:rsidR="001B5201" w:rsidRDefault="001B5201" w:rsidP="00F17D2D">
      <w:pPr>
        <w:rPr>
          <w:rFonts w:ascii="Arial" w:hAnsi="Arial" w:cs="Arial"/>
          <w:sz w:val="24"/>
          <w:szCs w:val="24"/>
        </w:rPr>
      </w:pPr>
      <w:r w:rsidRPr="001B5201">
        <w:rPr>
          <w:rFonts w:ascii="Arial" w:hAnsi="Arial" w:cs="Arial"/>
          <w:sz w:val="24"/>
          <w:szCs w:val="24"/>
        </w:rPr>
        <w:t>3. V budúcnosti môže Spoločnosť vyvíjať aj iné činnosti v súlade s predmetom činnosti Spoločnosti uvedenom v článku V. zakladateľskej listiny, ktorými bude dosahovať pozitívny sociálny vplyv.</w:t>
      </w:r>
    </w:p>
    <w:p w14:paraId="56484931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1E57CEA9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b/>
          <w:bCs/>
          <w:sz w:val="24"/>
          <w:szCs w:val="24"/>
        </w:rPr>
        <w:t>Spôsob merania pozitívneho sociálneho vplyvu</w:t>
      </w:r>
      <w:r w:rsidRPr="00F36D4F">
        <w:rPr>
          <w:rFonts w:ascii="Arial" w:hAnsi="Arial" w:cs="Arial"/>
          <w:sz w:val="24"/>
          <w:szCs w:val="24"/>
        </w:rPr>
        <w:t xml:space="preserve"> v zmysle základného dokumentu:</w:t>
      </w:r>
    </w:p>
    <w:p w14:paraId="4AA94E12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 xml:space="preserve">Spoločnosť prispieva k dosahovaniu pozitívneho sociálneho vplyvu nasledovným spôsobom: - Spoločnosť prispieva k dosahovaniu pozitívneho sociálneho vplyvu poskytovaním spoločensky prospešnej služby v oblasti zamestnanosti a to zamestnávaním znevýhodnených osôb alebo zraniteľných osôb, alebo znevýhodnených a zraniteľných osôb. Tieto si osvoja pracovné návyky a získajú nové zručnosti pre výkon povolania, čo zvýši šance na ich opätovné spoločenské začlenenie, berúc do úvahy ich novonadobudnutú mieru finančnej autonómie a samostatnosti, sebadôvery či schopnosti fungovať v prostredí pracovného kolektívu. Uvedené bude mať na osoby pozitívny sociálny vplyv. Dôjde k odstráneniu vylúčenia týchto osôb z okraja spoločnosti a ich začleneniu do reálneho života. </w:t>
      </w:r>
    </w:p>
    <w:p w14:paraId="1012DDA2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2895CFF7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b/>
          <w:bCs/>
          <w:sz w:val="24"/>
          <w:szCs w:val="24"/>
        </w:rPr>
        <w:t>Vyhodnotenie</w:t>
      </w:r>
      <w:r w:rsidRPr="00F36D4F">
        <w:rPr>
          <w:rFonts w:ascii="Arial" w:hAnsi="Arial" w:cs="Arial"/>
          <w:sz w:val="24"/>
          <w:szCs w:val="24"/>
        </w:rPr>
        <w:t xml:space="preserve">: </w:t>
      </w:r>
    </w:p>
    <w:p w14:paraId="03594F69" w14:textId="4E102F4F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>RSP v kalendárnom roku 202</w:t>
      </w:r>
      <w:r>
        <w:rPr>
          <w:rFonts w:ascii="Arial" w:hAnsi="Arial" w:cs="Arial"/>
          <w:sz w:val="24"/>
          <w:szCs w:val="24"/>
        </w:rPr>
        <w:t>3</w:t>
      </w:r>
      <w:r w:rsidRPr="00F36D4F">
        <w:rPr>
          <w:rFonts w:ascii="Arial" w:hAnsi="Arial" w:cs="Arial"/>
          <w:sz w:val="24"/>
          <w:szCs w:val="24"/>
        </w:rPr>
        <w:t xml:space="preserve"> </w:t>
      </w:r>
      <w:r w:rsidRPr="00F36D4F">
        <w:rPr>
          <w:rFonts w:ascii="Arial" w:hAnsi="Arial" w:cs="Arial"/>
          <w:b/>
          <w:bCs/>
          <w:sz w:val="24"/>
          <w:szCs w:val="24"/>
        </w:rPr>
        <w:t>splnil</w:t>
      </w:r>
      <w:r w:rsidRPr="00F36D4F">
        <w:rPr>
          <w:rFonts w:ascii="Arial" w:hAnsi="Arial" w:cs="Arial"/>
          <w:sz w:val="24"/>
          <w:szCs w:val="24"/>
        </w:rPr>
        <w:t xml:space="preserve"> hlavný cieľ, ktorým je dosahovanie merateľného pozitívneho sociálneho vplyvu (PSV).</w:t>
      </w:r>
    </w:p>
    <w:p w14:paraId="6ADDDF99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528E7EA2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b/>
          <w:bCs/>
          <w:sz w:val="24"/>
          <w:szCs w:val="24"/>
        </w:rPr>
        <w:t>Prehľad plnenia PSV pre integračný podnik</w:t>
      </w:r>
      <w:r w:rsidRPr="00F36D4F">
        <w:rPr>
          <w:rFonts w:ascii="Arial" w:hAnsi="Arial" w:cs="Arial"/>
          <w:sz w:val="24"/>
          <w:szCs w:val="24"/>
        </w:rPr>
        <w:t>: V prípade integračného podniku - prehľad o vývoji zamestnávania znevýhodnených a/alebo zraniteľných osôb</w:t>
      </w:r>
    </w:p>
    <w:p w14:paraId="0996898D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5B0CD30C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p w14:paraId="654C54B1" w14:textId="77777777" w:rsidR="00F36D4F" w:rsidRDefault="00F36D4F" w:rsidP="00F17D2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36D4F" w14:paraId="585C7879" w14:textId="77777777" w:rsidTr="00F36D4F">
        <w:tc>
          <w:tcPr>
            <w:tcW w:w="3020" w:type="dxa"/>
          </w:tcPr>
          <w:p w14:paraId="48710100" w14:textId="53B61E7A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Stav ku koncu mesiaca</w:t>
            </w:r>
          </w:p>
        </w:tc>
        <w:tc>
          <w:tcPr>
            <w:tcW w:w="3021" w:type="dxa"/>
          </w:tcPr>
          <w:p w14:paraId="32402947" w14:textId="39098130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zamestnaných znevýhodnených a zraniteľných osôb z celkového počtu TPP</w:t>
            </w:r>
          </w:p>
        </w:tc>
        <w:tc>
          <w:tcPr>
            <w:tcW w:w="3021" w:type="dxa"/>
          </w:tcPr>
          <w:p w14:paraId="627C5F2F" w14:textId="43C26E80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Merateľný PSV</w:t>
            </w:r>
          </w:p>
        </w:tc>
      </w:tr>
      <w:tr w:rsidR="00F36D4F" w14:paraId="0CB3F708" w14:textId="77777777" w:rsidTr="00F36D4F">
        <w:tc>
          <w:tcPr>
            <w:tcW w:w="3020" w:type="dxa"/>
          </w:tcPr>
          <w:p w14:paraId="6E869119" w14:textId="03471CC7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01/23</w:t>
            </w:r>
          </w:p>
        </w:tc>
        <w:tc>
          <w:tcPr>
            <w:tcW w:w="3021" w:type="dxa"/>
          </w:tcPr>
          <w:p w14:paraId="3B794F70" w14:textId="27DFBC54" w:rsidR="00F36D4F" w:rsidRDefault="00482A57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53,33</w:t>
            </w:r>
          </w:p>
        </w:tc>
        <w:tc>
          <w:tcPr>
            <w:tcW w:w="3021" w:type="dxa"/>
          </w:tcPr>
          <w:p w14:paraId="37E95022" w14:textId="21BEBF96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072E75BA" w14:textId="77777777" w:rsidTr="00F36D4F">
        <w:tc>
          <w:tcPr>
            <w:tcW w:w="3020" w:type="dxa"/>
          </w:tcPr>
          <w:p w14:paraId="6F1896BD" w14:textId="20A96FA6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02/23</w:t>
            </w:r>
          </w:p>
        </w:tc>
        <w:tc>
          <w:tcPr>
            <w:tcW w:w="3021" w:type="dxa"/>
          </w:tcPr>
          <w:p w14:paraId="1D5BD0A4" w14:textId="46126D38" w:rsidR="00F36D4F" w:rsidRDefault="00482A57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43,75</w:t>
            </w:r>
          </w:p>
        </w:tc>
        <w:tc>
          <w:tcPr>
            <w:tcW w:w="3021" w:type="dxa"/>
          </w:tcPr>
          <w:p w14:paraId="665FE058" w14:textId="690FC16C" w:rsidR="00F36D4F" w:rsidRDefault="00F36D4F" w:rsidP="00F17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5110BD5D" w14:textId="77777777" w:rsidTr="00F36D4F">
        <w:tc>
          <w:tcPr>
            <w:tcW w:w="3020" w:type="dxa"/>
          </w:tcPr>
          <w:p w14:paraId="1C670750" w14:textId="0BE4A5E3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03/23</w:t>
            </w:r>
          </w:p>
        </w:tc>
        <w:tc>
          <w:tcPr>
            <w:tcW w:w="3021" w:type="dxa"/>
          </w:tcPr>
          <w:p w14:paraId="37903804" w14:textId="3C836372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46,66</w:t>
            </w:r>
          </w:p>
        </w:tc>
        <w:tc>
          <w:tcPr>
            <w:tcW w:w="3021" w:type="dxa"/>
          </w:tcPr>
          <w:p w14:paraId="32C1D4E2" w14:textId="304CEF75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172BB18A" w14:textId="77777777" w:rsidTr="00F36D4F">
        <w:tc>
          <w:tcPr>
            <w:tcW w:w="3020" w:type="dxa"/>
          </w:tcPr>
          <w:p w14:paraId="0A3D7BC5" w14:textId="7C959B54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04/23</w:t>
            </w:r>
          </w:p>
        </w:tc>
        <w:tc>
          <w:tcPr>
            <w:tcW w:w="3021" w:type="dxa"/>
          </w:tcPr>
          <w:p w14:paraId="73C1E604" w14:textId="479B4F17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46,66</w:t>
            </w:r>
          </w:p>
        </w:tc>
        <w:tc>
          <w:tcPr>
            <w:tcW w:w="3021" w:type="dxa"/>
          </w:tcPr>
          <w:p w14:paraId="70A22328" w14:textId="128B2636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66BF9BB9" w14:textId="77777777" w:rsidTr="00F36D4F">
        <w:tc>
          <w:tcPr>
            <w:tcW w:w="3020" w:type="dxa"/>
          </w:tcPr>
          <w:p w14:paraId="0246C64A" w14:textId="1A806FAF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05/23</w:t>
            </w:r>
          </w:p>
        </w:tc>
        <w:tc>
          <w:tcPr>
            <w:tcW w:w="3021" w:type="dxa"/>
          </w:tcPr>
          <w:p w14:paraId="7031BF79" w14:textId="2B7659B1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44,44</w:t>
            </w:r>
          </w:p>
        </w:tc>
        <w:tc>
          <w:tcPr>
            <w:tcW w:w="3021" w:type="dxa"/>
          </w:tcPr>
          <w:p w14:paraId="3F8B86CF" w14:textId="404803FA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3DDA5E2F" w14:textId="77777777" w:rsidTr="00F36D4F">
        <w:tc>
          <w:tcPr>
            <w:tcW w:w="3020" w:type="dxa"/>
          </w:tcPr>
          <w:p w14:paraId="5FC5F0F5" w14:textId="2CCD3F7C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06/23</w:t>
            </w:r>
          </w:p>
        </w:tc>
        <w:tc>
          <w:tcPr>
            <w:tcW w:w="3021" w:type="dxa"/>
          </w:tcPr>
          <w:p w14:paraId="47B9BE4C" w14:textId="24DF63C7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47,37</w:t>
            </w:r>
          </w:p>
        </w:tc>
        <w:tc>
          <w:tcPr>
            <w:tcW w:w="3021" w:type="dxa"/>
          </w:tcPr>
          <w:p w14:paraId="3BC6348A" w14:textId="25CD7081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111FB7F6" w14:textId="77777777" w:rsidTr="00F36D4F">
        <w:tc>
          <w:tcPr>
            <w:tcW w:w="3020" w:type="dxa"/>
          </w:tcPr>
          <w:p w14:paraId="7D5C18EC" w14:textId="7AFC12D9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07/23</w:t>
            </w:r>
          </w:p>
        </w:tc>
        <w:tc>
          <w:tcPr>
            <w:tcW w:w="3021" w:type="dxa"/>
          </w:tcPr>
          <w:p w14:paraId="51350C7F" w14:textId="1C3576C2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47,37</w:t>
            </w:r>
          </w:p>
        </w:tc>
        <w:tc>
          <w:tcPr>
            <w:tcW w:w="3021" w:type="dxa"/>
          </w:tcPr>
          <w:p w14:paraId="7B2D3A3A" w14:textId="5561C0CE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5BBF1200" w14:textId="77777777" w:rsidTr="00F36D4F">
        <w:tc>
          <w:tcPr>
            <w:tcW w:w="3020" w:type="dxa"/>
          </w:tcPr>
          <w:p w14:paraId="5E57C296" w14:textId="5B1657B4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08/23</w:t>
            </w:r>
          </w:p>
        </w:tc>
        <w:tc>
          <w:tcPr>
            <w:tcW w:w="3021" w:type="dxa"/>
          </w:tcPr>
          <w:p w14:paraId="67D0ECE6" w14:textId="55EA0B58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021" w:type="dxa"/>
          </w:tcPr>
          <w:p w14:paraId="551D2FC9" w14:textId="222E84AA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1E28D754" w14:textId="77777777" w:rsidTr="00F36D4F">
        <w:tc>
          <w:tcPr>
            <w:tcW w:w="3020" w:type="dxa"/>
          </w:tcPr>
          <w:p w14:paraId="41EE8B3D" w14:textId="11539E95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09/23</w:t>
            </w:r>
          </w:p>
        </w:tc>
        <w:tc>
          <w:tcPr>
            <w:tcW w:w="3021" w:type="dxa"/>
          </w:tcPr>
          <w:p w14:paraId="776068EA" w14:textId="480F5BC1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52,38</w:t>
            </w:r>
          </w:p>
        </w:tc>
        <w:tc>
          <w:tcPr>
            <w:tcW w:w="3021" w:type="dxa"/>
          </w:tcPr>
          <w:p w14:paraId="48A5DD55" w14:textId="428ECA0E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33B9D252" w14:textId="77777777" w:rsidTr="00F36D4F">
        <w:tc>
          <w:tcPr>
            <w:tcW w:w="3020" w:type="dxa"/>
          </w:tcPr>
          <w:p w14:paraId="38113346" w14:textId="1703DEF2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10/23</w:t>
            </w:r>
          </w:p>
        </w:tc>
        <w:tc>
          <w:tcPr>
            <w:tcW w:w="3021" w:type="dxa"/>
          </w:tcPr>
          <w:p w14:paraId="06E8E4F1" w14:textId="67426F9F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52,38</w:t>
            </w:r>
          </w:p>
        </w:tc>
        <w:tc>
          <w:tcPr>
            <w:tcW w:w="3021" w:type="dxa"/>
          </w:tcPr>
          <w:p w14:paraId="2FA3A33B" w14:textId="7AEA61A9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6B6A27B7" w14:textId="77777777" w:rsidTr="00F36D4F">
        <w:tc>
          <w:tcPr>
            <w:tcW w:w="3020" w:type="dxa"/>
          </w:tcPr>
          <w:p w14:paraId="252BAA2A" w14:textId="5160680C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11/23</w:t>
            </w:r>
          </w:p>
        </w:tc>
        <w:tc>
          <w:tcPr>
            <w:tcW w:w="3021" w:type="dxa"/>
          </w:tcPr>
          <w:p w14:paraId="172BE228" w14:textId="0A4DB2F7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57,89</w:t>
            </w:r>
          </w:p>
        </w:tc>
        <w:tc>
          <w:tcPr>
            <w:tcW w:w="3021" w:type="dxa"/>
          </w:tcPr>
          <w:p w14:paraId="098FC44B" w14:textId="0CB183CA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0A4A6E27" w14:textId="77777777" w:rsidTr="00F36D4F">
        <w:tc>
          <w:tcPr>
            <w:tcW w:w="3020" w:type="dxa"/>
          </w:tcPr>
          <w:p w14:paraId="0E177D91" w14:textId="7D38DCAD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12/23</w:t>
            </w:r>
          </w:p>
        </w:tc>
        <w:tc>
          <w:tcPr>
            <w:tcW w:w="3021" w:type="dxa"/>
          </w:tcPr>
          <w:p w14:paraId="3638EE01" w14:textId="464467E7" w:rsidR="00F36D4F" w:rsidRDefault="00482A57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57,89</w:t>
            </w:r>
          </w:p>
        </w:tc>
        <w:tc>
          <w:tcPr>
            <w:tcW w:w="3021" w:type="dxa"/>
          </w:tcPr>
          <w:p w14:paraId="410F7D65" w14:textId="1119855F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splnený</w:t>
            </w:r>
          </w:p>
        </w:tc>
      </w:tr>
      <w:tr w:rsidR="00F36D4F" w14:paraId="43D91883" w14:textId="77777777" w:rsidTr="00F36D4F">
        <w:tc>
          <w:tcPr>
            <w:tcW w:w="3020" w:type="dxa"/>
          </w:tcPr>
          <w:p w14:paraId="093E5FCF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8EE4AE3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8BBB345" w14:textId="77777777" w:rsidR="00F36D4F" w:rsidRDefault="00F36D4F" w:rsidP="00F36D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35DD1B" w14:textId="6F278B03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 xml:space="preserve">mesiac </w:t>
      </w:r>
    </w:p>
    <w:p w14:paraId="5F2C8F95" w14:textId="374BDB11" w:rsidR="00F36D4F" w:rsidRDefault="00F36D4F" w:rsidP="00F17D2D">
      <w:pPr>
        <w:rPr>
          <w:rFonts w:ascii="Arial" w:hAnsi="Arial" w:cs="Arial"/>
          <w:sz w:val="24"/>
          <w:szCs w:val="24"/>
        </w:rPr>
      </w:pPr>
      <w:r w:rsidRPr="00F36D4F">
        <w:rPr>
          <w:rFonts w:ascii="Arial" w:hAnsi="Arial" w:cs="Arial"/>
          <w:sz w:val="24"/>
          <w:szCs w:val="24"/>
        </w:rPr>
        <w:t xml:space="preserve">Vyhodnotenie: RSP ako integračný podnik </w:t>
      </w:r>
      <w:r>
        <w:rPr>
          <w:rFonts w:ascii="Arial" w:hAnsi="Arial" w:cs="Arial"/>
          <w:sz w:val="24"/>
          <w:szCs w:val="24"/>
        </w:rPr>
        <w:t>s</w:t>
      </w:r>
      <w:r w:rsidRPr="00F36D4F">
        <w:rPr>
          <w:rFonts w:ascii="Arial" w:hAnsi="Arial" w:cs="Arial"/>
          <w:sz w:val="24"/>
          <w:szCs w:val="24"/>
        </w:rPr>
        <w:t>plnil merateľný PSV v kalendárnom roku 202</w:t>
      </w:r>
      <w:r>
        <w:rPr>
          <w:rFonts w:ascii="Arial" w:hAnsi="Arial" w:cs="Arial"/>
          <w:sz w:val="24"/>
          <w:szCs w:val="24"/>
        </w:rPr>
        <w:t>3.</w:t>
      </w:r>
      <w:r w:rsidRPr="00F36D4F">
        <w:rPr>
          <w:rFonts w:ascii="Arial" w:hAnsi="Arial" w:cs="Arial"/>
          <w:sz w:val="24"/>
          <w:szCs w:val="24"/>
        </w:rPr>
        <w:t xml:space="preserve"> RSP v kalendárnom roku 202</w:t>
      </w:r>
      <w:r>
        <w:rPr>
          <w:rFonts w:ascii="Arial" w:hAnsi="Arial" w:cs="Arial"/>
          <w:sz w:val="24"/>
          <w:szCs w:val="24"/>
        </w:rPr>
        <w:t>3</w:t>
      </w:r>
      <w:r w:rsidRPr="00F36D4F">
        <w:rPr>
          <w:rFonts w:ascii="Arial" w:hAnsi="Arial" w:cs="Arial"/>
          <w:sz w:val="24"/>
          <w:szCs w:val="24"/>
        </w:rPr>
        <w:t xml:space="preserve"> nezmenil merateľný pozitívny sociálny vplyv</w:t>
      </w:r>
      <w:r w:rsidR="00801491">
        <w:rPr>
          <w:rFonts w:ascii="Arial" w:hAnsi="Arial" w:cs="Arial"/>
          <w:sz w:val="24"/>
          <w:szCs w:val="24"/>
        </w:rPr>
        <w:t>.</w:t>
      </w:r>
    </w:p>
    <w:p w14:paraId="08D96E33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</w:p>
    <w:p w14:paraId="09E77CD9" w14:textId="626FF8E1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V prípade RSP, ktorý je obchodnou spoločnosťou alebo fyzickou osobou – podnikateľom, RSP plni</w:t>
      </w:r>
      <w:r>
        <w:rPr>
          <w:rFonts w:ascii="Arial" w:hAnsi="Arial" w:cs="Arial"/>
          <w:sz w:val="24"/>
          <w:szCs w:val="24"/>
        </w:rPr>
        <w:t>l</w:t>
      </w:r>
      <w:r w:rsidRPr="00801491">
        <w:rPr>
          <w:rFonts w:ascii="Arial" w:hAnsi="Arial" w:cs="Arial"/>
          <w:sz w:val="24"/>
          <w:szCs w:val="24"/>
        </w:rPr>
        <w:t xml:space="preserve"> podmienku v zmysle §6 odsek 1, písm. h) zákona o SE o minimálnom počte zamestnancov a ich úväzkoch </w:t>
      </w:r>
      <w:r>
        <w:rPr>
          <w:rFonts w:ascii="Arial" w:hAnsi="Arial" w:cs="Arial"/>
          <w:sz w:val="24"/>
          <w:szCs w:val="24"/>
        </w:rPr>
        <w:t>–</w:t>
      </w:r>
    </w:p>
    <w:p w14:paraId="2B6C247D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účtuje zmysle §14 odsek 1 zákona o SE v sústave podvojné účtovníctva, pričom účtovným obdobím RSP je kalendárny rok. </w:t>
      </w:r>
    </w:p>
    <w:p w14:paraId="6CAEB603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vo svojom účtovníctve v zmysle §14 odsek 2 zákona o SE osobitne sleduje činnosť vykonávanú ako RSP, a to prostredníctvom tvorby analytických účtov – od 25.11.2021 celá činnosť spoločnosti spadá pod RSP. </w:t>
      </w:r>
    </w:p>
    <w:p w14:paraId="05816B12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nie je povinný mať v zmysle §14 odsek 3 zákona o SE účtovnú závierku a výročnú správu overenú štatutárnym audítorom. </w:t>
      </w:r>
    </w:p>
    <w:p w14:paraId="6DF50A25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Povinnosť auditu u RSP vzniká, ak: </w:t>
      </w:r>
    </w:p>
    <w:p w14:paraId="659E40DC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1. príjem verejných prostriedkov a podielov zaplatenej dane v účtovnom období, za ktoré je účtovná závierka zostavená, presiahne 200.000 € alebo </w:t>
      </w:r>
    </w:p>
    <w:p w14:paraId="7FC4E12C" w14:textId="6C932FD0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2. všetky príjmy RSP v účtovnom období, za ktoré je účtovná závierka zostavená, presiahnu 500.000 €</w:t>
      </w:r>
    </w:p>
    <w:p w14:paraId="2B5CFD93" w14:textId="7169DF05" w:rsidR="00801491" w:rsidRDefault="00801491" w:rsidP="00F17D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RSP obstaral časť majetku z dotácie</w:t>
      </w:r>
    </w:p>
    <w:p w14:paraId="053DEF93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sa v zmysle §5 odsek 1, písmeno d, bod. 1. zákona o SE a v zmysle základného dokumentu zaviazal, že ak zo svojej činnosti dosiahne zisk, použije 100% zisku po zdanení na dosiahnutie hlavného cieľa, ktorým je dosahovanie </w:t>
      </w:r>
      <w:r w:rsidRPr="00801491">
        <w:rPr>
          <w:rFonts w:ascii="Arial" w:hAnsi="Arial" w:cs="Arial"/>
          <w:sz w:val="24"/>
          <w:szCs w:val="24"/>
        </w:rPr>
        <w:lastRenderedPageBreak/>
        <w:t>merateľného PSV. RSP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nemenil %-n</w:t>
      </w:r>
      <w:r>
        <w:rPr>
          <w:rFonts w:ascii="Arial" w:hAnsi="Arial" w:cs="Arial"/>
          <w:sz w:val="24"/>
          <w:szCs w:val="24"/>
        </w:rPr>
        <w:t>ú</w:t>
      </w:r>
      <w:r w:rsidRPr="00801491">
        <w:rPr>
          <w:rFonts w:ascii="Arial" w:hAnsi="Arial" w:cs="Arial"/>
          <w:sz w:val="24"/>
          <w:szCs w:val="24"/>
        </w:rPr>
        <w:t xml:space="preserve"> výšku zisku, ktorú sa zaviazal používať na dosiahnutie hlavného cieľa. </w:t>
      </w:r>
    </w:p>
    <w:p w14:paraId="46D1FE88" w14:textId="549F01C6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nevyužil servisné poukážky </w:t>
      </w:r>
    </w:p>
    <w:p w14:paraId="08F82F15" w14:textId="5BE9DD01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nevyužil zníženú sadzbu DPH (10%) </w:t>
      </w:r>
    </w:p>
    <w:p w14:paraId="1FE66D01" w14:textId="16FBEEDF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nevyužil výhody pri verejnom obstarávaní </w:t>
      </w:r>
    </w:p>
    <w:p w14:paraId="192A5E41" w14:textId="76E05D8B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</w:t>
      </w:r>
      <w:r>
        <w:rPr>
          <w:rFonts w:ascii="Arial" w:hAnsi="Arial" w:cs="Arial"/>
          <w:sz w:val="24"/>
          <w:szCs w:val="24"/>
        </w:rPr>
        <w:t xml:space="preserve"> </w:t>
      </w:r>
      <w:r w:rsidRPr="00801491">
        <w:rPr>
          <w:rFonts w:ascii="Arial" w:hAnsi="Arial" w:cs="Arial"/>
          <w:sz w:val="24"/>
          <w:szCs w:val="24"/>
        </w:rPr>
        <w:t>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neprijal verejné prostriedky (ak nešlo o plnenie podmienky podľa §17 ods. 3 zákona o SE) podľa osobitných predpisov na tie isté oprávnené náklady alebo na ten istý účel, na aké sa mu poskytovala podpora vo forme dotácie, nenávratného finančného príspevku alebo podmienečne vratného finančného príspevku</w:t>
      </w:r>
      <w:r>
        <w:rPr>
          <w:rFonts w:ascii="Arial" w:hAnsi="Arial" w:cs="Arial"/>
          <w:sz w:val="24"/>
          <w:szCs w:val="24"/>
        </w:rPr>
        <w:t>.</w:t>
      </w:r>
    </w:p>
    <w:p w14:paraId="52C0A65D" w14:textId="6DCB36F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plnil obmedzenia v zmysle § 24 odsek 2 zákona o SE, t.j. celkové náklady na mzdy a ďalšie plnenia spojené s pracovnoprávnymi vzťahmi v RSP v kalendárnom roku nepresiahli: </w:t>
      </w:r>
    </w:p>
    <w:p w14:paraId="7A021841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1) 5-násobok mzdových nákladov pri použití minimálnej mzdy x počet zamestnancov RSP a zároveň </w:t>
      </w:r>
    </w:p>
    <w:p w14:paraId="0EEB6681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2) 3-násobok mzdových nákladov pri použití priemernej mzdy zamestnanca v hospodárstve SRza predchádzajúci kalendárny rok x počet zamestnancov RSP, pričom </w:t>
      </w:r>
    </w:p>
    <w:p w14:paraId="56E46E91" w14:textId="3D696243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3) suma najvyššej mzdy neprekročila 5-násobok sumy najnižšej mzdy</w:t>
      </w:r>
    </w:p>
    <w:p w14:paraId="5449DF8A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</w:p>
    <w:p w14:paraId="5A3B260E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nepresiahol obvyklú cenu na trhu iných ako mzdových nákladov RSP(obvyklou cenou sa rozumie cena bežne používaná v mieste a čase plnenia alebo spotreby, a to podľa druhu, kvality, resp. miery opotrebenia predmetného plnenia). </w:t>
      </w:r>
    </w:p>
    <w:p w14:paraId="00B62EB9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vyplácal mzdu najmenej v sume, ku ktorej sa zaviazal pri poskytnutí podpory alebo verejných prostriedkov podľa osobitného predpisu (napr. § 53 f a 53 g zákona č. 5/2004 Z. z. v znení zákona č. 112/2018 Z. z.) </w:t>
      </w:r>
    </w:p>
    <w:p w14:paraId="5B918D99" w14:textId="77777777" w:rsidR="00801491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>RSP neodoberal v kalendárnom roku 202</w:t>
      </w:r>
      <w:r>
        <w:rPr>
          <w:rFonts w:ascii="Arial" w:hAnsi="Arial" w:cs="Arial"/>
          <w:sz w:val="24"/>
          <w:szCs w:val="24"/>
        </w:rPr>
        <w:t>3</w:t>
      </w:r>
      <w:r w:rsidRPr="00801491">
        <w:rPr>
          <w:rFonts w:ascii="Arial" w:hAnsi="Arial" w:cs="Arial"/>
          <w:sz w:val="24"/>
          <w:szCs w:val="24"/>
        </w:rPr>
        <w:t xml:space="preserve"> tovary alebo služby od závislej osoby, ktorá nie je registrovaným sociálnym podnikom. </w:t>
      </w:r>
    </w:p>
    <w:p w14:paraId="34C8C00F" w14:textId="77777777" w:rsidR="0003068B" w:rsidRDefault="00801491" w:rsidP="00F17D2D">
      <w:pPr>
        <w:rPr>
          <w:rFonts w:ascii="Arial" w:hAnsi="Arial" w:cs="Arial"/>
          <w:sz w:val="24"/>
          <w:szCs w:val="24"/>
        </w:rPr>
      </w:pPr>
      <w:r w:rsidRPr="00801491">
        <w:rPr>
          <w:rFonts w:ascii="Arial" w:hAnsi="Arial" w:cs="Arial"/>
          <w:sz w:val="24"/>
          <w:szCs w:val="24"/>
        </w:rPr>
        <w:t xml:space="preserve">RSP zároveň vyhlasuje, že spĺňa výnimku na odoberanie tovarov a služieb od závislej osoby, ktorá nie je RSP v zmysle §24 odsek 5, písmeno a / b / c1 / c2 / d* zákona o SE. </w:t>
      </w:r>
    </w:p>
    <w:p w14:paraId="19DA52D8" w14:textId="77777777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RSP nedodával v kalendárnom roku 202</w:t>
      </w:r>
      <w:r>
        <w:rPr>
          <w:rFonts w:ascii="Arial" w:hAnsi="Arial" w:cs="Arial"/>
          <w:sz w:val="24"/>
          <w:szCs w:val="24"/>
        </w:rPr>
        <w:t>3</w:t>
      </w:r>
      <w:r w:rsidRPr="0003068B">
        <w:rPr>
          <w:rFonts w:ascii="Arial" w:hAnsi="Arial" w:cs="Arial"/>
          <w:sz w:val="24"/>
          <w:szCs w:val="24"/>
        </w:rPr>
        <w:t xml:space="preserve">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 zákona o SE. </w:t>
      </w:r>
    </w:p>
    <w:p w14:paraId="43B0A298" w14:textId="77777777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lastRenderedPageBreak/>
        <w:t>RSP si v kalendárnom roku 202</w:t>
      </w:r>
      <w:r>
        <w:rPr>
          <w:rFonts w:ascii="Arial" w:hAnsi="Arial" w:cs="Arial"/>
          <w:sz w:val="24"/>
          <w:szCs w:val="24"/>
        </w:rPr>
        <w:t xml:space="preserve">3 </w:t>
      </w:r>
      <w:r w:rsidRPr="0003068B">
        <w:rPr>
          <w:rFonts w:ascii="Arial" w:hAnsi="Arial" w:cs="Arial"/>
          <w:sz w:val="24"/>
          <w:szCs w:val="24"/>
        </w:rPr>
        <w:t xml:space="preserve">nevzal úver alebo pôžičku od závislej osoby. </w:t>
      </w:r>
    </w:p>
    <w:p w14:paraId="0C93DB86" w14:textId="1C4D57EB" w:rsidR="00801491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03068B">
        <w:rPr>
          <w:rFonts w:ascii="Arial" w:hAnsi="Arial" w:cs="Arial"/>
          <w:sz w:val="24"/>
          <w:szCs w:val="24"/>
        </w:rPr>
        <w:t xml:space="preserve"> dosiahol </w:t>
      </w:r>
      <w:r>
        <w:rPr>
          <w:rFonts w:ascii="Arial" w:hAnsi="Arial" w:cs="Arial"/>
          <w:sz w:val="24"/>
          <w:szCs w:val="24"/>
        </w:rPr>
        <w:t>stratu 105 883</w:t>
      </w:r>
      <w:r w:rsidRPr="0003068B">
        <w:rPr>
          <w:rFonts w:ascii="Arial" w:hAnsi="Arial" w:cs="Arial"/>
          <w:sz w:val="24"/>
          <w:szCs w:val="24"/>
        </w:rPr>
        <w:t>EUR</w:t>
      </w:r>
    </w:p>
    <w:p w14:paraId="53374826" w14:textId="77777777" w:rsidR="0003068B" w:rsidRDefault="0003068B" w:rsidP="00F17D2D">
      <w:pPr>
        <w:rPr>
          <w:rFonts w:ascii="Arial" w:hAnsi="Arial" w:cs="Arial"/>
          <w:sz w:val="24"/>
          <w:szCs w:val="24"/>
        </w:rPr>
      </w:pPr>
    </w:p>
    <w:p w14:paraId="792B655A" w14:textId="77777777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RSP vyhlasuje, že v kalendárnom roku 202</w:t>
      </w:r>
      <w:r>
        <w:rPr>
          <w:rFonts w:ascii="Arial" w:hAnsi="Arial" w:cs="Arial"/>
          <w:sz w:val="24"/>
          <w:szCs w:val="24"/>
        </w:rPr>
        <w:t>3</w:t>
      </w:r>
      <w:r w:rsidRPr="0003068B">
        <w:rPr>
          <w:rFonts w:ascii="Arial" w:hAnsi="Arial" w:cs="Arial"/>
          <w:sz w:val="24"/>
          <w:szCs w:val="24"/>
        </w:rPr>
        <w:t xml:space="preserve"> nemal nedoplatky poistného na povinné verejné zdravotné poistenie, poistného na sociálne poistenie, povinných príspevkov na starobné dôchodkové sporenie a na dani, ktorej správcom je daňový úrad alebo colný úrad. </w:t>
      </w:r>
    </w:p>
    <w:p w14:paraId="1318CFD4" w14:textId="77A1118E" w:rsidR="0003068B" w:rsidRDefault="0003068B" w:rsidP="00F17D2D">
      <w:pPr>
        <w:rPr>
          <w:rFonts w:ascii="Arial" w:hAnsi="Arial" w:cs="Arial"/>
          <w:sz w:val="24"/>
          <w:szCs w:val="24"/>
        </w:rPr>
      </w:pPr>
      <w:r w:rsidRPr="0003068B">
        <w:rPr>
          <w:rFonts w:ascii="Arial" w:hAnsi="Arial" w:cs="Arial"/>
          <w:sz w:val="24"/>
          <w:szCs w:val="24"/>
        </w:rPr>
        <w:t>Spoločnosť neidentifikovala žiadne špecifické významné riziká a neistoty, okrem všeobecne známych rizík podnikania alebo prípadných udalosti vyššej moci. Prognóza pre ďalšie obdobie je stabilná.</w:t>
      </w:r>
    </w:p>
    <w:p w14:paraId="3E2902B2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6A45B870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0E216C39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7593E53B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7AFA91C1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Informácie o udalostiach osobitného významu, ktoré nastali po skončení účtovného obdobia. Po skončení účtovného obdobia roku 202</w:t>
      </w:r>
      <w:r>
        <w:rPr>
          <w:rFonts w:ascii="Arial" w:hAnsi="Arial" w:cs="Arial"/>
          <w:sz w:val="24"/>
          <w:szCs w:val="24"/>
        </w:rPr>
        <w:t>3</w:t>
      </w:r>
      <w:r w:rsidRPr="00680887">
        <w:rPr>
          <w:rFonts w:ascii="Arial" w:hAnsi="Arial" w:cs="Arial"/>
          <w:sz w:val="24"/>
          <w:szCs w:val="24"/>
        </w:rPr>
        <w:t xml:space="preserve"> ku dňu vypracovania výročnej správy nenastali žiadne udalosti osobitného významu, ktoré by bolo nevyhnutné uviesť v správe. </w:t>
      </w:r>
    </w:p>
    <w:p w14:paraId="3CEB42B0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3F29744F" w14:textId="77777777" w:rsidR="00680887" w:rsidRDefault="00680887" w:rsidP="00680887">
      <w:pPr>
        <w:ind w:left="7080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Prílohy:</w:t>
      </w:r>
    </w:p>
    <w:p w14:paraId="275031BF" w14:textId="11B01450" w:rsidR="00680887" w:rsidRPr="00F17D2D" w:rsidRDefault="00680887" w:rsidP="00680887">
      <w:pPr>
        <w:ind w:left="7080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Účtovná závierka k 31.12.202</w:t>
      </w:r>
      <w:r>
        <w:rPr>
          <w:rFonts w:ascii="Arial" w:hAnsi="Arial" w:cs="Arial"/>
          <w:sz w:val="24"/>
          <w:szCs w:val="24"/>
        </w:rPr>
        <w:t>3</w:t>
      </w:r>
      <w:r w:rsidRPr="00680887">
        <w:rPr>
          <w:rFonts w:ascii="Arial" w:hAnsi="Arial" w:cs="Arial"/>
          <w:sz w:val="24"/>
          <w:szCs w:val="24"/>
        </w:rPr>
        <w:t xml:space="preserve"> </w:t>
      </w:r>
    </w:p>
    <w:p w14:paraId="0D0C2E12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6D808608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</w:p>
    <w:p w14:paraId="6DD6D13E" w14:textId="77777777" w:rsidR="00680887" w:rsidRDefault="00680887" w:rsidP="00F17D2D">
      <w:pPr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 xml:space="preserve">Vo Veľkej Ide, dňa </w:t>
      </w:r>
      <w:r>
        <w:rPr>
          <w:rFonts w:ascii="Arial" w:hAnsi="Arial" w:cs="Arial"/>
          <w:sz w:val="24"/>
          <w:szCs w:val="24"/>
        </w:rPr>
        <w:t>28</w:t>
      </w:r>
      <w:r w:rsidRPr="00680887">
        <w:rPr>
          <w:rFonts w:ascii="Arial" w:hAnsi="Arial" w:cs="Arial"/>
          <w:sz w:val="24"/>
          <w:szCs w:val="24"/>
        </w:rPr>
        <w:t>. jú</w:t>
      </w:r>
      <w:r>
        <w:rPr>
          <w:rFonts w:ascii="Arial" w:hAnsi="Arial" w:cs="Arial"/>
          <w:sz w:val="24"/>
          <w:szCs w:val="24"/>
        </w:rPr>
        <w:t>l</w:t>
      </w:r>
      <w:r w:rsidRPr="00680887">
        <w:rPr>
          <w:rFonts w:ascii="Arial" w:hAnsi="Arial" w:cs="Arial"/>
          <w:sz w:val="24"/>
          <w:szCs w:val="24"/>
        </w:rPr>
        <w:t>a 202</w:t>
      </w:r>
      <w:r>
        <w:rPr>
          <w:rFonts w:ascii="Arial" w:hAnsi="Arial" w:cs="Arial"/>
          <w:sz w:val="24"/>
          <w:szCs w:val="24"/>
        </w:rPr>
        <w:t>4</w:t>
      </w:r>
    </w:p>
    <w:p w14:paraId="03D347BD" w14:textId="45ED6233" w:rsidR="00680887" w:rsidRDefault="00680887" w:rsidP="00680887">
      <w:pPr>
        <w:ind w:left="4956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680887">
        <w:rPr>
          <w:rFonts w:ascii="Arial" w:hAnsi="Arial" w:cs="Arial"/>
          <w:sz w:val="24"/>
          <w:szCs w:val="24"/>
        </w:rPr>
        <w:t xml:space="preserve">Luga Building, s.r.o. - r.s.p. </w:t>
      </w:r>
    </w:p>
    <w:p w14:paraId="04D7A124" w14:textId="77777777" w:rsidR="00680887" w:rsidRDefault="00680887" w:rsidP="00680887">
      <w:pPr>
        <w:ind w:left="4956" w:firstLine="708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 xml:space="preserve">Mgr. Gabriel Lukáč </w:t>
      </w:r>
    </w:p>
    <w:p w14:paraId="3F079367" w14:textId="77777777" w:rsidR="00680887" w:rsidRDefault="00680887" w:rsidP="00680887">
      <w:pPr>
        <w:ind w:left="4956"/>
        <w:rPr>
          <w:rFonts w:ascii="Arial" w:hAnsi="Arial" w:cs="Arial"/>
          <w:sz w:val="24"/>
          <w:szCs w:val="24"/>
        </w:rPr>
      </w:pPr>
      <w:r w:rsidRPr="00680887">
        <w:rPr>
          <w:rFonts w:ascii="Arial" w:hAnsi="Arial" w:cs="Arial"/>
          <w:sz w:val="24"/>
          <w:szCs w:val="24"/>
        </w:rPr>
        <w:t xml:space="preserve">Podpis štatutárneho zástupcu </w:t>
      </w:r>
    </w:p>
    <w:p w14:paraId="59FBCB4C" w14:textId="77777777" w:rsidR="00680887" w:rsidRDefault="00680887" w:rsidP="00680887">
      <w:pPr>
        <w:ind w:left="4248" w:firstLine="708"/>
        <w:rPr>
          <w:rFonts w:ascii="Arial" w:hAnsi="Arial" w:cs="Arial"/>
          <w:sz w:val="24"/>
          <w:szCs w:val="24"/>
        </w:rPr>
      </w:pPr>
    </w:p>
    <w:p w14:paraId="0F9F3604" w14:textId="3305855B" w:rsidR="00680887" w:rsidRDefault="00680887" w:rsidP="00680887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956E7C2" w14:textId="4DE4202F" w:rsidR="00680887" w:rsidRDefault="00680887" w:rsidP="00680887">
      <w:pPr>
        <w:ind w:left="7080"/>
        <w:rPr>
          <w:rFonts w:ascii="Arial" w:hAnsi="Arial" w:cs="Arial"/>
          <w:sz w:val="24"/>
          <w:szCs w:val="24"/>
        </w:rPr>
      </w:pPr>
    </w:p>
    <w:p w14:paraId="1819B604" w14:textId="77777777" w:rsidR="00710E11" w:rsidRDefault="00710E11" w:rsidP="00710E11"/>
    <w:p w14:paraId="7DB832E5" w14:textId="77777777" w:rsidR="00710E11" w:rsidRPr="00CB3DEA" w:rsidRDefault="00710E11" w:rsidP="00710E11">
      <w:pPr>
        <w:rPr>
          <w:b/>
          <w:bCs/>
        </w:rPr>
      </w:pPr>
      <w:r w:rsidRPr="00CB3DEA">
        <w:rPr>
          <w:b/>
          <w:bCs/>
        </w:rPr>
        <w:t xml:space="preserve">                                                                                </w:t>
      </w:r>
      <w:r w:rsidR="00804DB8" w:rsidRPr="00CB3DEA">
        <w:rPr>
          <w:b/>
          <w:bCs/>
        </w:rPr>
        <w:t>SÚVAHA</w:t>
      </w:r>
    </w:p>
    <w:p w14:paraId="0702653F" w14:textId="77777777" w:rsidR="00710E11" w:rsidRDefault="00710E11" w:rsidP="00710E11">
      <w:r>
        <w:t xml:space="preserve">                                   </w:t>
      </w:r>
      <w:r w:rsidR="00804DB8" w:rsidRPr="00804DB8">
        <w:t xml:space="preserve"> Vybrané ukazovatele o majetku a záväzkoch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6DF4" w:rsidRPr="00F96DF4" w14:paraId="116C1A58" w14:textId="77777777" w:rsidTr="00F96DF4">
        <w:tc>
          <w:tcPr>
            <w:tcW w:w="9062" w:type="dxa"/>
          </w:tcPr>
          <w:p w14:paraId="4D4955C4" w14:textId="77777777" w:rsidR="00F96DF4" w:rsidRPr="00F96DF4" w:rsidRDefault="00F96DF4" w:rsidP="00EC2B0C">
            <w:r w:rsidRPr="00F96DF4">
              <w:t>STRANA AKTÍV SÚVAHY (netto aktíva v celých eurách)</w:t>
            </w:r>
            <w:r w:rsidRPr="00F96DF4">
              <w:t xml:space="preserve">            </w:t>
            </w:r>
            <w:r w:rsidRPr="00F96DF4">
              <w:t xml:space="preserve"> ROK 202</w:t>
            </w:r>
            <w:r w:rsidRPr="00F96DF4">
              <w:t>3</w:t>
            </w:r>
            <w:r w:rsidRPr="00F96DF4">
              <w:t xml:space="preserve"> </w:t>
            </w:r>
            <w:r w:rsidRPr="00F96DF4">
              <w:t xml:space="preserve">                           </w:t>
            </w:r>
            <w:r w:rsidRPr="00F96DF4">
              <w:t>ROK 202</w:t>
            </w:r>
            <w:r w:rsidRPr="00F96DF4">
              <w:t>2</w:t>
            </w:r>
          </w:p>
        </w:tc>
      </w:tr>
      <w:tr w:rsidR="00F96DF4" w:rsidRPr="00F96DF4" w14:paraId="313DC613" w14:textId="77777777" w:rsidTr="00F96DF4">
        <w:tc>
          <w:tcPr>
            <w:tcW w:w="9062" w:type="dxa"/>
          </w:tcPr>
          <w:p w14:paraId="7B3B6926" w14:textId="46B0465A" w:rsidR="00F96DF4" w:rsidRPr="00F96DF4" w:rsidRDefault="00F96DF4" w:rsidP="00EC2B0C">
            <w:r w:rsidRPr="00F96DF4">
              <w:t xml:space="preserve"> MAJETOK SPOLU </w:t>
            </w:r>
            <w:r w:rsidR="00134297">
              <w:t xml:space="preserve">                                                                                      93175                                      </w:t>
            </w:r>
            <w:r w:rsidR="00761A48">
              <w:t xml:space="preserve"> 85362</w:t>
            </w:r>
          </w:p>
        </w:tc>
      </w:tr>
      <w:tr w:rsidR="00F96DF4" w:rsidRPr="00F96DF4" w14:paraId="41763C06" w14:textId="77777777" w:rsidTr="00F96DF4">
        <w:tc>
          <w:tcPr>
            <w:tcW w:w="9062" w:type="dxa"/>
          </w:tcPr>
          <w:p w14:paraId="29E496B4" w14:textId="36F5439A" w:rsidR="00F96DF4" w:rsidRPr="00F96DF4" w:rsidRDefault="00F96DF4" w:rsidP="00EC2B0C">
            <w:r w:rsidRPr="00F96DF4">
              <w:t>A. Neobežný majetok</w:t>
            </w:r>
            <w:r w:rsidR="00D16CD4">
              <w:t xml:space="preserve">                                                                               83041                                  </w:t>
            </w:r>
            <w:r w:rsidR="00134297">
              <w:t xml:space="preserve">     70297</w:t>
            </w:r>
          </w:p>
        </w:tc>
      </w:tr>
      <w:tr w:rsidR="00F96DF4" w:rsidRPr="00F96DF4" w14:paraId="6FE0D423" w14:textId="77777777" w:rsidTr="00F96DF4">
        <w:tc>
          <w:tcPr>
            <w:tcW w:w="9062" w:type="dxa"/>
          </w:tcPr>
          <w:p w14:paraId="6FE99AB4" w14:textId="0CD54FA5" w:rsidR="00F96DF4" w:rsidRPr="00F96DF4" w:rsidRDefault="00F96DF4" w:rsidP="00EC2B0C">
            <w:r w:rsidRPr="00F96DF4">
              <w:t xml:space="preserve">A.1 Dlhodobý nehmotný majetok </w:t>
            </w:r>
            <w:r w:rsidR="002C48C8">
              <w:t xml:space="preserve">                                                                0                                                  0</w:t>
            </w:r>
          </w:p>
        </w:tc>
      </w:tr>
      <w:tr w:rsidR="00F96DF4" w:rsidRPr="00F96DF4" w14:paraId="25B30742" w14:textId="77777777" w:rsidTr="00F96DF4">
        <w:tc>
          <w:tcPr>
            <w:tcW w:w="9062" w:type="dxa"/>
          </w:tcPr>
          <w:p w14:paraId="1F374086" w14:textId="2C44AE18" w:rsidR="00F96DF4" w:rsidRPr="00F96DF4" w:rsidRDefault="00F96DF4" w:rsidP="00EC2B0C">
            <w:r w:rsidRPr="00F96DF4">
              <w:t xml:space="preserve">A.II Dlhodobý hmotný majetok </w:t>
            </w:r>
            <w:r w:rsidR="00423E70">
              <w:t xml:space="preserve">                                                           </w:t>
            </w:r>
            <w:r w:rsidR="00D16CD4">
              <w:t>83041                                       70297</w:t>
            </w:r>
          </w:p>
        </w:tc>
      </w:tr>
      <w:tr w:rsidR="00F96DF4" w:rsidRPr="00F96DF4" w14:paraId="4EF68597" w14:textId="77777777" w:rsidTr="00F96DF4">
        <w:tc>
          <w:tcPr>
            <w:tcW w:w="9062" w:type="dxa"/>
          </w:tcPr>
          <w:p w14:paraId="602A39C1" w14:textId="764BAE58" w:rsidR="00F96DF4" w:rsidRPr="00F96DF4" w:rsidRDefault="00F96DF4" w:rsidP="0060127D">
            <w:pPr>
              <w:tabs>
                <w:tab w:val="left" w:pos="5985"/>
                <w:tab w:val="right" w:pos="8846"/>
              </w:tabs>
            </w:pPr>
            <w:r w:rsidRPr="00F96DF4">
              <w:t xml:space="preserve">A.III Dlhodobý finančný majetok </w:t>
            </w:r>
            <w:r w:rsidR="002C48C8">
              <w:tab/>
              <w:t>0</w:t>
            </w:r>
            <w:r w:rsidR="0060127D">
              <w:t xml:space="preserve">                                                 0</w:t>
            </w:r>
          </w:p>
        </w:tc>
      </w:tr>
      <w:tr w:rsidR="00F96DF4" w:rsidRPr="00F96DF4" w14:paraId="793BF6EC" w14:textId="77777777" w:rsidTr="00F96DF4">
        <w:tc>
          <w:tcPr>
            <w:tcW w:w="9062" w:type="dxa"/>
          </w:tcPr>
          <w:p w14:paraId="626FE1F2" w14:textId="1305C942" w:rsidR="00F96DF4" w:rsidRPr="00F96DF4" w:rsidRDefault="00F96DF4" w:rsidP="00EC2B0C">
            <w:r w:rsidRPr="00F96DF4">
              <w:t xml:space="preserve">B. Obežný majetok </w:t>
            </w:r>
            <w:r w:rsidR="00761A48">
              <w:t xml:space="preserve">                                                                                   10134                                       15065</w:t>
            </w:r>
          </w:p>
        </w:tc>
      </w:tr>
      <w:tr w:rsidR="00F96DF4" w:rsidRPr="00F96DF4" w14:paraId="28BE5273" w14:textId="77777777" w:rsidTr="00F96DF4">
        <w:tc>
          <w:tcPr>
            <w:tcW w:w="9062" w:type="dxa"/>
          </w:tcPr>
          <w:p w14:paraId="6C4D312A" w14:textId="666775E3" w:rsidR="00D511F3" w:rsidRDefault="00F96DF4" w:rsidP="00EC2B0C">
            <w:r w:rsidRPr="00F96DF4">
              <w:t xml:space="preserve">B.I Zásoby </w:t>
            </w:r>
            <w:r w:rsidR="007F62D4">
              <w:t xml:space="preserve">                                                                                                               0                                                  0</w:t>
            </w:r>
          </w:p>
          <w:p w14:paraId="0C7CBF29" w14:textId="306D1639" w:rsidR="00F96DF4" w:rsidRPr="00F96DF4" w:rsidRDefault="00F96DF4" w:rsidP="00EC2B0C">
            <w:r w:rsidRPr="00F96DF4">
              <w:t xml:space="preserve">B.II Dlhodobé pohľadávky </w:t>
            </w:r>
            <w:r w:rsidR="007F62D4">
              <w:t xml:space="preserve">                                                                               0                                                  0</w:t>
            </w:r>
          </w:p>
        </w:tc>
      </w:tr>
      <w:tr w:rsidR="00F96DF4" w:rsidRPr="00F96DF4" w14:paraId="189EB3CA" w14:textId="77777777" w:rsidTr="00F96DF4">
        <w:tc>
          <w:tcPr>
            <w:tcW w:w="9062" w:type="dxa"/>
          </w:tcPr>
          <w:p w14:paraId="286DD55A" w14:textId="12DB57AB" w:rsidR="00F96DF4" w:rsidRPr="00F96DF4" w:rsidRDefault="00F96DF4" w:rsidP="00EC2B0C">
            <w:r w:rsidRPr="00F96DF4">
              <w:t xml:space="preserve">B.III Krátkodobé pohľadávky </w:t>
            </w:r>
            <w:r w:rsidR="00CE60B1">
              <w:t xml:space="preserve">                                                                 7526                                         15016</w:t>
            </w:r>
          </w:p>
        </w:tc>
      </w:tr>
      <w:tr w:rsidR="00F96DF4" w:rsidRPr="00F96DF4" w14:paraId="6A691DE8" w14:textId="77777777" w:rsidTr="00F96DF4">
        <w:tc>
          <w:tcPr>
            <w:tcW w:w="9062" w:type="dxa"/>
          </w:tcPr>
          <w:p w14:paraId="1B641AE9" w14:textId="54710A75" w:rsidR="00F96DF4" w:rsidRPr="00F96DF4" w:rsidRDefault="00F96DF4" w:rsidP="00EC2B0C">
            <w:r w:rsidRPr="00F96DF4">
              <w:t>B.IV Krátkodobý finančný maj</w:t>
            </w:r>
            <w:r w:rsidR="00D511F3">
              <w:t>etok</w:t>
            </w:r>
            <w:r w:rsidRPr="00F96DF4">
              <w:t xml:space="preserve"> </w:t>
            </w:r>
            <w:r w:rsidR="00D90E2D">
              <w:t xml:space="preserve">  </w:t>
            </w:r>
            <w:r w:rsidR="00EE4F84">
              <w:t xml:space="preserve">                                                   2608                                                 49</w:t>
            </w:r>
          </w:p>
        </w:tc>
      </w:tr>
      <w:tr w:rsidR="00F96DF4" w:rsidRPr="00F96DF4" w14:paraId="57F63418" w14:textId="77777777" w:rsidTr="00F96DF4">
        <w:tc>
          <w:tcPr>
            <w:tcW w:w="9062" w:type="dxa"/>
          </w:tcPr>
          <w:p w14:paraId="5DAD2F23" w14:textId="419B9B09" w:rsidR="00F96DF4" w:rsidRPr="00F96DF4" w:rsidRDefault="00F96DF4" w:rsidP="00EC2B0C">
            <w:r w:rsidRPr="00F96DF4">
              <w:t xml:space="preserve">B. V Finančné účty </w:t>
            </w:r>
            <w:r w:rsidR="00E1616B">
              <w:t xml:space="preserve">                              </w:t>
            </w:r>
            <w:r w:rsidR="008F7C23">
              <w:t xml:space="preserve">                                                        1883                                                49</w:t>
            </w:r>
          </w:p>
        </w:tc>
      </w:tr>
      <w:tr w:rsidR="00F96DF4" w:rsidRPr="00F96DF4" w14:paraId="0491BCE8" w14:textId="77777777" w:rsidTr="00F96DF4">
        <w:tc>
          <w:tcPr>
            <w:tcW w:w="9062" w:type="dxa"/>
          </w:tcPr>
          <w:p w14:paraId="1B396984" w14:textId="77777777" w:rsidR="00F96DF4" w:rsidRPr="00F96DF4" w:rsidRDefault="00F96DF4" w:rsidP="00EC2B0C">
            <w:r w:rsidRPr="00F96DF4">
              <w:t>C. Časové rozlíšenie</w:t>
            </w:r>
          </w:p>
        </w:tc>
      </w:tr>
    </w:tbl>
    <w:p w14:paraId="73608667" w14:textId="77777777" w:rsidR="0078409E" w:rsidRDefault="0078409E" w:rsidP="00710E1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6E54" w:rsidRPr="00106E54" w14:paraId="7981E5E8" w14:textId="77777777" w:rsidTr="00106E54">
        <w:tc>
          <w:tcPr>
            <w:tcW w:w="9062" w:type="dxa"/>
          </w:tcPr>
          <w:p w14:paraId="2DD5AE06" w14:textId="77777777" w:rsidR="00106E54" w:rsidRPr="00106E54" w:rsidRDefault="00106E54" w:rsidP="00081AB6">
            <w:r w:rsidRPr="00106E54">
              <w:t xml:space="preserve"> </w:t>
            </w:r>
            <w:r w:rsidRPr="00106E54">
              <w:t xml:space="preserve">STRANA PASÍV SÚVAHY (údaje v celých eurách) </w:t>
            </w:r>
            <w:r w:rsidRPr="00106E54">
              <w:t xml:space="preserve">                    </w:t>
            </w:r>
            <w:r w:rsidRPr="00106E54">
              <w:t>ROK 202</w:t>
            </w:r>
            <w:r w:rsidRPr="00106E54">
              <w:t>3</w:t>
            </w:r>
            <w:r w:rsidRPr="00106E54">
              <w:t xml:space="preserve"> </w:t>
            </w:r>
            <w:r w:rsidRPr="00106E54">
              <w:t xml:space="preserve">                  </w:t>
            </w:r>
            <w:r w:rsidRPr="00106E54">
              <w:t>ROK 202</w:t>
            </w:r>
            <w:r w:rsidRPr="00106E54">
              <w:t>2</w:t>
            </w:r>
          </w:p>
        </w:tc>
      </w:tr>
      <w:tr w:rsidR="00106E54" w:rsidRPr="00106E54" w14:paraId="39187962" w14:textId="77777777" w:rsidTr="00106E54">
        <w:tc>
          <w:tcPr>
            <w:tcW w:w="9062" w:type="dxa"/>
          </w:tcPr>
          <w:p w14:paraId="075DEB4C" w14:textId="77777777" w:rsidR="00106E54" w:rsidRPr="00106E54" w:rsidRDefault="00106E54" w:rsidP="00081AB6">
            <w:r w:rsidRPr="00106E54">
              <w:t xml:space="preserve">VLASTNÉ IMANIE A ZÁVÄZKY SPOLU </w:t>
            </w:r>
          </w:p>
        </w:tc>
      </w:tr>
      <w:tr w:rsidR="00106E54" w:rsidRPr="00106E54" w14:paraId="35BBB556" w14:textId="77777777" w:rsidTr="00106E54">
        <w:tc>
          <w:tcPr>
            <w:tcW w:w="9062" w:type="dxa"/>
          </w:tcPr>
          <w:p w14:paraId="7AF575F8" w14:textId="33D620E9" w:rsidR="00106E54" w:rsidRPr="00106E54" w:rsidRDefault="00106E54" w:rsidP="00081AB6">
            <w:r w:rsidRPr="00106E54">
              <w:t>A. Vlastné iman</w:t>
            </w:r>
            <w:r w:rsidR="001B4110">
              <w:t xml:space="preserve">ie                                                                                 </w:t>
            </w:r>
            <w:r w:rsidR="00151C94">
              <w:t xml:space="preserve"> -162498</w:t>
            </w:r>
            <w:r w:rsidR="001D3C58">
              <w:t xml:space="preserve">  </w:t>
            </w:r>
            <w:r w:rsidR="00151C94">
              <w:t xml:space="preserve">                          -56614</w:t>
            </w:r>
          </w:p>
        </w:tc>
      </w:tr>
      <w:tr w:rsidR="00106E54" w:rsidRPr="00106E54" w14:paraId="163774C5" w14:textId="77777777" w:rsidTr="00106E54">
        <w:tc>
          <w:tcPr>
            <w:tcW w:w="9062" w:type="dxa"/>
          </w:tcPr>
          <w:p w14:paraId="7D288306" w14:textId="235D0142" w:rsidR="00106E54" w:rsidRPr="00106E54" w:rsidRDefault="00106E54" w:rsidP="00081AB6">
            <w:r w:rsidRPr="00106E54">
              <w:t>A.1 Základné imanie</w:t>
            </w:r>
            <w:r w:rsidR="001B4110">
              <w:t xml:space="preserve">                                                                                  </w:t>
            </w:r>
            <w:r w:rsidRPr="00106E54">
              <w:t xml:space="preserve"> 5000 </w:t>
            </w:r>
            <w:r w:rsidR="001B4110">
              <w:t xml:space="preserve">                               5000</w:t>
            </w:r>
          </w:p>
        </w:tc>
      </w:tr>
      <w:tr w:rsidR="00106E54" w:rsidRPr="00106E54" w14:paraId="2B73C765" w14:textId="77777777" w:rsidTr="00106E54">
        <w:tc>
          <w:tcPr>
            <w:tcW w:w="9062" w:type="dxa"/>
          </w:tcPr>
          <w:p w14:paraId="68875925" w14:textId="77777777" w:rsidR="00106E54" w:rsidRPr="00106E54" w:rsidRDefault="00106E54" w:rsidP="00081AB6">
            <w:r w:rsidRPr="00106E54">
              <w:t xml:space="preserve">A.II Emisné ážio </w:t>
            </w:r>
          </w:p>
        </w:tc>
      </w:tr>
      <w:tr w:rsidR="00106E54" w:rsidRPr="00106E54" w14:paraId="2A135A46" w14:textId="77777777" w:rsidTr="00106E54">
        <w:tc>
          <w:tcPr>
            <w:tcW w:w="9062" w:type="dxa"/>
          </w:tcPr>
          <w:p w14:paraId="13B53733" w14:textId="7C5B4BAD" w:rsidR="00106E54" w:rsidRPr="00106E54" w:rsidRDefault="00106E54" w:rsidP="001D3C58">
            <w:pPr>
              <w:tabs>
                <w:tab w:val="left" w:pos="5610"/>
              </w:tabs>
            </w:pPr>
            <w:r w:rsidRPr="00106E54">
              <w:t>A.III Ostatné kapitálové fondy</w:t>
            </w:r>
            <w:r w:rsidR="001D3C58">
              <w:t xml:space="preserve">                                                           </w:t>
            </w:r>
            <w:r w:rsidR="000C57D0">
              <w:t xml:space="preserve"> </w:t>
            </w:r>
          </w:p>
        </w:tc>
      </w:tr>
      <w:tr w:rsidR="00106E54" w:rsidRPr="00106E54" w14:paraId="5EB5950D" w14:textId="77777777" w:rsidTr="00106E54">
        <w:tc>
          <w:tcPr>
            <w:tcW w:w="9062" w:type="dxa"/>
          </w:tcPr>
          <w:p w14:paraId="437AF27E" w14:textId="77777777" w:rsidR="00106E54" w:rsidRPr="00106E54" w:rsidRDefault="00106E54" w:rsidP="00081AB6">
            <w:r w:rsidRPr="00106E54">
              <w:t xml:space="preserve">A.IV Zákonné rezervné fondy </w:t>
            </w:r>
          </w:p>
        </w:tc>
      </w:tr>
      <w:tr w:rsidR="00106E54" w:rsidRPr="00106E54" w14:paraId="3C12144F" w14:textId="77777777" w:rsidTr="00106E54">
        <w:tc>
          <w:tcPr>
            <w:tcW w:w="9062" w:type="dxa"/>
          </w:tcPr>
          <w:p w14:paraId="77240649" w14:textId="01EED06C" w:rsidR="00106E54" w:rsidRPr="00106E54" w:rsidRDefault="00106E54" w:rsidP="00081AB6">
            <w:r w:rsidRPr="00106E54">
              <w:t xml:space="preserve">A.V Ostatné fondy zo zisku </w:t>
            </w:r>
            <w:r w:rsidR="00A64886">
              <w:t xml:space="preserve">                                                               </w:t>
            </w:r>
            <w:r w:rsidR="00604333">
              <w:t xml:space="preserve"> -61615                                        0</w:t>
            </w:r>
          </w:p>
        </w:tc>
      </w:tr>
      <w:tr w:rsidR="00106E54" w:rsidRPr="00106E54" w14:paraId="0988C254" w14:textId="77777777" w:rsidTr="00106E54">
        <w:tc>
          <w:tcPr>
            <w:tcW w:w="9062" w:type="dxa"/>
          </w:tcPr>
          <w:p w14:paraId="1CA1E2DC" w14:textId="77777777" w:rsidR="00106E54" w:rsidRPr="00106E54" w:rsidRDefault="00106E54" w:rsidP="00081AB6">
            <w:r w:rsidRPr="00106E54">
              <w:t xml:space="preserve">A.VI Oceňovacie rozdiely z precenenia </w:t>
            </w:r>
          </w:p>
        </w:tc>
      </w:tr>
      <w:tr w:rsidR="00106E54" w:rsidRPr="00106E54" w14:paraId="67C6E271" w14:textId="77777777" w:rsidTr="00106E54">
        <w:tc>
          <w:tcPr>
            <w:tcW w:w="9062" w:type="dxa"/>
          </w:tcPr>
          <w:p w14:paraId="5E93D107" w14:textId="5370C215" w:rsidR="00106E54" w:rsidRPr="00106E54" w:rsidRDefault="00106E54" w:rsidP="00081AB6">
            <w:r w:rsidRPr="00106E54">
              <w:t xml:space="preserve">A.VI Výsledok hospodárenia minulých rokov </w:t>
            </w:r>
            <w:r w:rsidR="0022291E">
              <w:t xml:space="preserve">                          </w:t>
            </w:r>
          </w:p>
        </w:tc>
      </w:tr>
      <w:tr w:rsidR="00106E54" w:rsidRPr="00106E54" w14:paraId="506702D7" w14:textId="77777777" w:rsidTr="00106E54">
        <w:tc>
          <w:tcPr>
            <w:tcW w:w="9062" w:type="dxa"/>
          </w:tcPr>
          <w:p w14:paraId="53E9EE47" w14:textId="21239873" w:rsidR="00106E54" w:rsidRPr="00106E54" w:rsidRDefault="00106E54" w:rsidP="00081AB6">
            <w:r w:rsidRPr="00106E54">
              <w:t xml:space="preserve">A. VIII Výsledok hospodárenia bežného roku po zdanení </w:t>
            </w:r>
            <w:r w:rsidR="008B7665">
              <w:t>-105883                          -61614</w:t>
            </w:r>
          </w:p>
        </w:tc>
      </w:tr>
      <w:tr w:rsidR="00106E54" w:rsidRPr="00106E54" w14:paraId="5A3C68DF" w14:textId="77777777" w:rsidTr="00106E54">
        <w:tc>
          <w:tcPr>
            <w:tcW w:w="9062" w:type="dxa"/>
          </w:tcPr>
          <w:p w14:paraId="1F435378" w14:textId="39D1A800" w:rsidR="00FE7993" w:rsidRDefault="00106E54" w:rsidP="00081AB6">
            <w:r w:rsidRPr="00106E54">
              <w:t>B. Záväzky</w:t>
            </w:r>
            <w:r w:rsidR="00FE7993">
              <w:t xml:space="preserve">                                                                                                 255673                        </w:t>
            </w:r>
            <w:r w:rsidR="00AC035E">
              <w:t xml:space="preserve"> 141976</w:t>
            </w:r>
          </w:p>
          <w:p w14:paraId="1AE4E546" w14:textId="3E08D9AA" w:rsidR="00106E54" w:rsidRPr="00106E54" w:rsidRDefault="00106E54" w:rsidP="00081AB6">
            <w:r w:rsidRPr="00106E54">
              <w:t xml:space="preserve"> B.I Dlhodobé záväzky </w:t>
            </w:r>
            <w:r w:rsidR="00AC035E">
              <w:t xml:space="preserve">                                                                             1478                                 542</w:t>
            </w:r>
          </w:p>
        </w:tc>
      </w:tr>
      <w:tr w:rsidR="00106E54" w:rsidRPr="00106E54" w14:paraId="67322BDC" w14:textId="77777777" w:rsidTr="00106E54">
        <w:tc>
          <w:tcPr>
            <w:tcW w:w="9062" w:type="dxa"/>
          </w:tcPr>
          <w:p w14:paraId="5A9026ED" w14:textId="77777777" w:rsidR="00106E54" w:rsidRPr="00106E54" w:rsidRDefault="00106E54" w:rsidP="00081AB6">
            <w:r w:rsidRPr="00106E54">
              <w:t xml:space="preserve">B.II Dlhodobé rezervy </w:t>
            </w:r>
          </w:p>
        </w:tc>
      </w:tr>
      <w:tr w:rsidR="00106E54" w:rsidRPr="00106E54" w14:paraId="7072D26B" w14:textId="77777777" w:rsidTr="00106E54">
        <w:tc>
          <w:tcPr>
            <w:tcW w:w="9062" w:type="dxa"/>
          </w:tcPr>
          <w:p w14:paraId="0AC987FE" w14:textId="4CAD235F" w:rsidR="00106E54" w:rsidRPr="00106E54" w:rsidRDefault="00106E54" w:rsidP="00081AB6">
            <w:r w:rsidRPr="00106E54">
              <w:t xml:space="preserve">B.III Dlhodobé bankové úvery </w:t>
            </w:r>
            <w:r w:rsidR="00164202">
              <w:t xml:space="preserve">                                                          31660                                       0</w:t>
            </w:r>
          </w:p>
        </w:tc>
      </w:tr>
      <w:tr w:rsidR="00106E54" w:rsidRPr="00106E54" w14:paraId="7F56E656" w14:textId="77777777" w:rsidTr="00106E54">
        <w:tc>
          <w:tcPr>
            <w:tcW w:w="9062" w:type="dxa"/>
          </w:tcPr>
          <w:p w14:paraId="7FFF4715" w14:textId="3CBA1987" w:rsidR="00106E54" w:rsidRPr="00106E54" w:rsidRDefault="00106E54" w:rsidP="00081AB6">
            <w:r w:rsidRPr="00106E54">
              <w:t>B. IV Krátkodobé záväzk</w:t>
            </w:r>
            <w:r w:rsidR="00164202">
              <w:t>y</w:t>
            </w:r>
            <w:r w:rsidR="00615922">
              <w:t xml:space="preserve">                                                                  217572                          101407</w:t>
            </w:r>
          </w:p>
        </w:tc>
      </w:tr>
      <w:tr w:rsidR="00106E54" w:rsidRPr="00106E54" w14:paraId="0A50DC5E" w14:textId="77777777" w:rsidTr="00106E54">
        <w:tc>
          <w:tcPr>
            <w:tcW w:w="9062" w:type="dxa"/>
          </w:tcPr>
          <w:p w14:paraId="43CF7F3B" w14:textId="133EA309" w:rsidR="00106E54" w:rsidRPr="00106E54" w:rsidRDefault="00106E54" w:rsidP="00081AB6">
            <w:r w:rsidRPr="00106E54">
              <w:t xml:space="preserve">B.V Krátkodobé rezervy </w:t>
            </w:r>
            <w:r w:rsidR="00E56A56">
              <w:t xml:space="preserve">                                                                          4963                                       0</w:t>
            </w:r>
          </w:p>
        </w:tc>
      </w:tr>
      <w:tr w:rsidR="00106E54" w:rsidRPr="00106E54" w14:paraId="5FF19206" w14:textId="77777777" w:rsidTr="00106E54">
        <w:tc>
          <w:tcPr>
            <w:tcW w:w="9062" w:type="dxa"/>
          </w:tcPr>
          <w:p w14:paraId="5B22C522" w14:textId="141B5B0A" w:rsidR="00106E54" w:rsidRPr="00106E54" w:rsidRDefault="00106E54" w:rsidP="00081AB6">
            <w:r w:rsidRPr="00106E54">
              <w:t xml:space="preserve">B.VI Bežné bankové úvery </w:t>
            </w:r>
            <w:r w:rsidR="000C0453">
              <w:t xml:space="preserve">                                                                                                            40027</w:t>
            </w:r>
          </w:p>
        </w:tc>
      </w:tr>
      <w:tr w:rsidR="00106E54" w:rsidRPr="00106E54" w14:paraId="1954A1B3" w14:textId="77777777" w:rsidTr="00106E54">
        <w:tc>
          <w:tcPr>
            <w:tcW w:w="9062" w:type="dxa"/>
          </w:tcPr>
          <w:p w14:paraId="517BE6DE" w14:textId="77777777" w:rsidR="00106E54" w:rsidRPr="00106E54" w:rsidRDefault="00106E54" w:rsidP="00081AB6">
            <w:r w:rsidRPr="00106E54">
              <w:t xml:space="preserve">B.VII Krátkodobé finančné výpomoci </w:t>
            </w:r>
          </w:p>
        </w:tc>
      </w:tr>
      <w:tr w:rsidR="00106E54" w:rsidRPr="00106E54" w14:paraId="574FB3C3" w14:textId="77777777" w:rsidTr="00106E54">
        <w:tc>
          <w:tcPr>
            <w:tcW w:w="9062" w:type="dxa"/>
          </w:tcPr>
          <w:p w14:paraId="5ECC1BB4" w14:textId="77777777" w:rsidR="00106E54" w:rsidRPr="00106E54" w:rsidRDefault="00106E54" w:rsidP="00081AB6">
            <w:r w:rsidRPr="00106E54">
              <w:t>C. Časové rozlíšenie</w:t>
            </w:r>
          </w:p>
        </w:tc>
      </w:tr>
    </w:tbl>
    <w:p w14:paraId="7BE1F988" w14:textId="77777777" w:rsidR="00723585" w:rsidRDefault="00723585" w:rsidP="00106E54">
      <w:pPr>
        <w:jc w:val="center"/>
        <w:rPr>
          <w:rFonts w:ascii="Arial" w:hAnsi="Arial" w:cs="Arial"/>
          <w:sz w:val="24"/>
          <w:szCs w:val="24"/>
        </w:rPr>
      </w:pPr>
    </w:p>
    <w:p w14:paraId="56A96D06" w14:textId="77777777" w:rsidR="00E31DDE" w:rsidRDefault="00E31DDE" w:rsidP="00106E54">
      <w:pPr>
        <w:jc w:val="center"/>
        <w:rPr>
          <w:rFonts w:ascii="Arial" w:hAnsi="Arial" w:cs="Arial"/>
          <w:sz w:val="24"/>
          <w:szCs w:val="24"/>
        </w:rPr>
      </w:pPr>
    </w:p>
    <w:p w14:paraId="65C48430" w14:textId="77777777" w:rsidR="00CB3DEA" w:rsidRDefault="00E31DDE" w:rsidP="00E31DDE">
      <w:r>
        <w:tab/>
      </w:r>
      <w:r>
        <w:tab/>
      </w:r>
      <w:r>
        <w:tab/>
      </w:r>
      <w:r>
        <w:tab/>
      </w:r>
    </w:p>
    <w:p w14:paraId="68B1DF8F" w14:textId="77777777" w:rsidR="00CB3DEA" w:rsidRDefault="00CB3DEA" w:rsidP="00E31DDE"/>
    <w:p w14:paraId="779B8933" w14:textId="77777777" w:rsidR="00CB3DEA" w:rsidRDefault="00CB3DEA" w:rsidP="00E31DDE"/>
    <w:p w14:paraId="77A86CA4" w14:textId="77777777" w:rsidR="00CB3DEA" w:rsidRDefault="00CB3DEA" w:rsidP="00E31DDE"/>
    <w:p w14:paraId="69BEA76F" w14:textId="77777777" w:rsidR="00CB3DEA" w:rsidRDefault="00CB3DEA" w:rsidP="00E31DDE"/>
    <w:p w14:paraId="39C23EAD" w14:textId="77777777" w:rsidR="00CB3DEA" w:rsidRDefault="00CB3DEA" w:rsidP="00E31DDE"/>
    <w:p w14:paraId="10487381" w14:textId="522A3F11" w:rsidR="00E31DDE" w:rsidRPr="00CB3DEA" w:rsidRDefault="00E31DDE" w:rsidP="00CB3DEA">
      <w:pPr>
        <w:ind w:left="2832" w:firstLine="708"/>
        <w:rPr>
          <w:b/>
          <w:bCs/>
        </w:rPr>
      </w:pPr>
      <w:r w:rsidRPr="00CB3DEA">
        <w:rPr>
          <w:b/>
          <w:bCs/>
        </w:rPr>
        <w:t>VÝKAZ ZISKOV A</w:t>
      </w:r>
      <w:r w:rsidRPr="00CB3DEA">
        <w:rPr>
          <w:b/>
          <w:bCs/>
        </w:rPr>
        <w:t> </w:t>
      </w:r>
      <w:r w:rsidRPr="00CB3DEA">
        <w:rPr>
          <w:b/>
          <w:bCs/>
        </w:rPr>
        <w:t>STRÁT</w:t>
      </w:r>
    </w:p>
    <w:p w14:paraId="6E9894A4" w14:textId="511E3E4A" w:rsidR="00E31DDE" w:rsidRDefault="00E31DDE" w:rsidP="00E31DDE">
      <w:pPr>
        <w:ind w:left="1416" w:firstLine="708"/>
      </w:pPr>
      <w:r w:rsidRPr="00E31DDE">
        <w:t xml:space="preserve"> Vybrané ukazovatele o výsledku hospodárenia</w:t>
      </w:r>
    </w:p>
    <w:p w14:paraId="3B4EC01B" w14:textId="692EC548" w:rsidR="00CB3DEA" w:rsidRDefault="009B17B5" w:rsidP="00CB3DEA">
      <w:r>
        <w:t xml:space="preserve">                                                                                                                                                       2023                        2022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662E" w:rsidRPr="00FB662E" w14:paraId="2BC0D410" w14:textId="77777777" w:rsidTr="00FB662E">
        <w:tc>
          <w:tcPr>
            <w:tcW w:w="9062" w:type="dxa"/>
          </w:tcPr>
          <w:p w14:paraId="0A098F08" w14:textId="2223BC3E" w:rsidR="00FB662E" w:rsidRPr="00FB662E" w:rsidRDefault="00FB662E" w:rsidP="008523D2">
            <w:r w:rsidRPr="00FB662E">
              <w:t xml:space="preserve">ČISTÝ OBRAT Výnosy z hospodárskej činnosti spolu </w:t>
            </w:r>
            <w:r>
              <w:t xml:space="preserve">                                    </w:t>
            </w:r>
            <w:r w:rsidR="000021BC">
              <w:t xml:space="preserve"> </w:t>
            </w:r>
            <w:r w:rsidR="009B17B5">
              <w:t>183375</w:t>
            </w:r>
            <w:r w:rsidR="00C408F4">
              <w:t xml:space="preserve">   </w:t>
            </w:r>
            <w:r>
              <w:t xml:space="preserve">                </w:t>
            </w:r>
            <w:r w:rsidR="009B17B5">
              <w:t>88186</w:t>
            </w:r>
          </w:p>
        </w:tc>
      </w:tr>
      <w:tr w:rsidR="00FB662E" w:rsidRPr="00FB662E" w14:paraId="15533696" w14:textId="77777777" w:rsidTr="00FB662E">
        <w:tc>
          <w:tcPr>
            <w:tcW w:w="9062" w:type="dxa"/>
          </w:tcPr>
          <w:p w14:paraId="1F943F75" w14:textId="77777777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Tržby z predaja tovaru </w:t>
            </w:r>
          </w:p>
        </w:tc>
      </w:tr>
      <w:tr w:rsidR="00FB662E" w:rsidRPr="00FB662E" w14:paraId="26E07A82" w14:textId="77777777" w:rsidTr="00FB662E">
        <w:tc>
          <w:tcPr>
            <w:tcW w:w="9062" w:type="dxa"/>
          </w:tcPr>
          <w:p w14:paraId="3461CC1E" w14:textId="6549A16B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>I. Tržby z predaja vl</w:t>
            </w:r>
            <w:r w:rsidR="009555C3">
              <w:t>.</w:t>
            </w:r>
            <w:r w:rsidRPr="00FB662E">
              <w:t xml:space="preserve"> výrobkov</w:t>
            </w:r>
            <w:r w:rsidR="009555C3">
              <w:t xml:space="preserve"> a t</w:t>
            </w:r>
            <w:r w:rsidR="009555C3" w:rsidRPr="00FB662E">
              <w:t>ržby z predaja služieb</w:t>
            </w:r>
            <w:r w:rsidR="003C619B">
              <w:t xml:space="preserve">      </w:t>
            </w:r>
            <w:r w:rsidR="00C408F4">
              <w:t xml:space="preserve">  </w:t>
            </w:r>
            <w:r w:rsidR="003C619B">
              <w:t xml:space="preserve">  60257                    </w:t>
            </w:r>
            <w:r w:rsidR="00C408F4">
              <w:t>18941</w:t>
            </w:r>
            <w:r w:rsidR="003C619B">
              <w:t xml:space="preserve"> </w:t>
            </w:r>
          </w:p>
        </w:tc>
      </w:tr>
      <w:tr w:rsidR="00FB662E" w:rsidRPr="00FB662E" w14:paraId="077097DA" w14:textId="77777777" w:rsidTr="00FB662E">
        <w:tc>
          <w:tcPr>
            <w:tcW w:w="9062" w:type="dxa"/>
          </w:tcPr>
          <w:p w14:paraId="0CC89E61" w14:textId="03C67F38" w:rsidR="00FB662E" w:rsidRPr="00FB662E" w:rsidRDefault="00FB662E" w:rsidP="007E39FD"/>
        </w:tc>
      </w:tr>
      <w:tr w:rsidR="00FB662E" w:rsidRPr="00FB662E" w14:paraId="590C6F69" w14:textId="77777777" w:rsidTr="00FB662E">
        <w:tc>
          <w:tcPr>
            <w:tcW w:w="9062" w:type="dxa"/>
          </w:tcPr>
          <w:p w14:paraId="057E4AE9" w14:textId="54C268B3" w:rsidR="00FB662E" w:rsidRPr="00FB662E" w:rsidRDefault="009F7B7D" w:rsidP="008523D2">
            <w:pPr>
              <w:pStyle w:val="Odsekzoznamu"/>
              <w:numPr>
                <w:ilvl w:val="0"/>
                <w:numId w:val="2"/>
              </w:numPr>
            </w:pPr>
            <w:r>
              <w:t>II</w:t>
            </w:r>
            <w:r w:rsidR="00FB662E" w:rsidRPr="00FB662E">
              <w:t xml:space="preserve">. Zmena stavu zásob vlastnej výroby </w:t>
            </w:r>
          </w:p>
        </w:tc>
      </w:tr>
      <w:tr w:rsidR="00FB662E" w:rsidRPr="00FB662E" w14:paraId="1E06CA99" w14:textId="77777777" w:rsidTr="00FB662E">
        <w:tc>
          <w:tcPr>
            <w:tcW w:w="9062" w:type="dxa"/>
          </w:tcPr>
          <w:p w14:paraId="4D1AF3C6" w14:textId="7F91F764" w:rsidR="00FB662E" w:rsidRPr="00FB662E" w:rsidRDefault="00555E0D" w:rsidP="008523D2">
            <w:pPr>
              <w:pStyle w:val="Odsekzoznamu"/>
              <w:numPr>
                <w:ilvl w:val="0"/>
                <w:numId w:val="2"/>
              </w:numPr>
            </w:pPr>
            <w:r>
              <w:t>I</w:t>
            </w:r>
            <w:r w:rsidR="00633194">
              <w:t>V</w:t>
            </w:r>
            <w:r w:rsidR="00FB662E" w:rsidRPr="00FB662E">
              <w:t xml:space="preserve">. Aktivácia </w:t>
            </w:r>
          </w:p>
        </w:tc>
      </w:tr>
      <w:tr w:rsidR="00FB662E" w:rsidRPr="00FB662E" w14:paraId="1059C5B9" w14:textId="77777777" w:rsidTr="00FB662E">
        <w:tc>
          <w:tcPr>
            <w:tcW w:w="9062" w:type="dxa"/>
          </w:tcPr>
          <w:p w14:paraId="059716FE" w14:textId="1DCCC279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V. Tržby z predaja investičného majetku a zásob </w:t>
            </w:r>
          </w:p>
        </w:tc>
      </w:tr>
      <w:tr w:rsidR="00FB662E" w:rsidRPr="00FB662E" w14:paraId="132C58D5" w14:textId="77777777" w:rsidTr="00FB662E">
        <w:tc>
          <w:tcPr>
            <w:tcW w:w="9062" w:type="dxa"/>
          </w:tcPr>
          <w:p w14:paraId="5F030D91" w14:textId="534D5B45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>V</w:t>
            </w:r>
            <w:r w:rsidR="00633194">
              <w:t>I</w:t>
            </w:r>
            <w:r w:rsidRPr="00FB662E">
              <w:t xml:space="preserve">. Ostatné výnosy z hospodárskej činnosti </w:t>
            </w:r>
            <w:r w:rsidR="007C07AC">
              <w:t xml:space="preserve">                               123118                 69245</w:t>
            </w:r>
          </w:p>
        </w:tc>
      </w:tr>
      <w:tr w:rsidR="00FB662E" w:rsidRPr="00FB662E" w14:paraId="0DDC5302" w14:textId="77777777" w:rsidTr="00FB662E">
        <w:tc>
          <w:tcPr>
            <w:tcW w:w="9062" w:type="dxa"/>
          </w:tcPr>
          <w:p w14:paraId="27589F19" w14:textId="1CE9AEF5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Náklady na hospodársku činnosť spolu </w:t>
            </w:r>
            <w:r w:rsidR="007C07AC">
              <w:t xml:space="preserve">                                        28</w:t>
            </w:r>
            <w:r w:rsidR="00BC4E6E">
              <w:t>6416              148368</w:t>
            </w:r>
          </w:p>
        </w:tc>
      </w:tr>
      <w:tr w:rsidR="00FB662E" w:rsidRPr="00FB662E" w14:paraId="560EBC2E" w14:textId="77777777" w:rsidTr="00FB662E">
        <w:tc>
          <w:tcPr>
            <w:tcW w:w="9062" w:type="dxa"/>
          </w:tcPr>
          <w:p w14:paraId="58692DCB" w14:textId="77777777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A. Náklady na obstaranie predaného tovaru </w:t>
            </w:r>
          </w:p>
        </w:tc>
      </w:tr>
      <w:tr w:rsidR="00FB662E" w:rsidRPr="00FB662E" w14:paraId="18F33176" w14:textId="77777777" w:rsidTr="00FB662E">
        <w:tc>
          <w:tcPr>
            <w:tcW w:w="9062" w:type="dxa"/>
          </w:tcPr>
          <w:p w14:paraId="0E561F15" w14:textId="34CD2C8B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B. Spotreba materiálu, energie a neskladovateľné dodávky </w:t>
            </w:r>
            <w:r w:rsidR="00BC4E6E">
              <w:t xml:space="preserve">   16557                   3569</w:t>
            </w:r>
          </w:p>
        </w:tc>
      </w:tr>
      <w:tr w:rsidR="00FB662E" w:rsidRPr="00FB662E" w14:paraId="2BFE6FEA" w14:textId="77777777" w:rsidTr="00FB662E">
        <w:tc>
          <w:tcPr>
            <w:tcW w:w="9062" w:type="dxa"/>
          </w:tcPr>
          <w:p w14:paraId="44BD449F" w14:textId="6C71F6DD" w:rsidR="00FB662E" w:rsidRPr="00FB662E" w:rsidRDefault="00FB662E" w:rsidP="003B1E0B">
            <w:r w:rsidRPr="00FB662E">
              <w:t xml:space="preserve"> </w:t>
            </w:r>
            <w:r w:rsidR="00C7771F">
              <w:t xml:space="preserve">             </w:t>
            </w:r>
          </w:p>
        </w:tc>
      </w:tr>
      <w:tr w:rsidR="00FB662E" w:rsidRPr="00FB662E" w14:paraId="490CE1E8" w14:textId="77777777" w:rsidTr="00FB662E">
        <w:tc>
          <w:tcPr>
            <w:tcW w:w="9062" w:type="dxa"/>
          </w:tcPr>
          <w:p w14:paraId="5B1829EA" w14:textId="4F3B25DA" w:rsidR="00FB662E" w:rsidRPr="00FB662E" w:rsidRDefault="003B1E0B" w:rsidP="008523D2">
            <w:pPr>
              <w:pStyle w:val="Odsekzoznamu"/>
              <w:numPr>
                <w:ilvl w:val="0"/>
                <w:numId w:val="2"/>
              </w:numPr>
            </w:pPr>
            <w:r>
              <w:t>C</w:t>
            </w:r>
            <w:r w:rsidR="00FB662E" w:rsidRPr="00FB662E">
              <w:t xml:space="preserve">. Služby </w:t>
            </w:r>
            <w:r w:rsidR="00052002">
              <w:t xml:space="preserve">                                                                                                          10081                    6750</w:t>
            </w:r>
          </w:p>
        </w:tc>
      </w:tr>
      <w:tr w:rsidR="00FB662E" w:rsidRPr="00FB662E" w14:paraId="4687A2E7" w14:textId="77777777" w:rsidTr="00FB662E">
        <w:tc>
          <w:tcPr>
            <w:tcW w:w="9062" w:type="dxa"/>
          </w:tcPr>
          <w:p w14:paraId="0E434A57" w14:textId="0F7B081F" w:rsidR="00FB662E" w:rsidRPr="00FB662E" w:rsidRDefault="003B1E0B" w:rsidP="008523D2">
            <w:pPr>
              <w:pStyle w:val="Odsekzoznamu"/>
              <w:numPr>
                <w:ilvl w:val="0"/>
                <w:numId w:val="2"/>
              </w:numPr>
            </w:pPr>
            <w:r>
              <w:t>D.</w:t>
            </w:r>
            <w:r w:rsidR="00FB662E" w:rsidRPr="00FB662E">
              <w:t xml:space="preserve"> Osobné náklady </w:t>
            </w:r>
            <w:r w:rsidR="006C32F2">
              <w:t xml:space="preserve">                                                                                    </w:t>
            </w:r>
            <w:r w:rsidR="006302E6">
              <w:t>239334               134825</w:t>
            </w:r>
          </w:p>
        </w:tc>
      </w:tr>
      <w:tr w:rsidR="00FB662E" w:rsidRPr="00FB662E" w14:paraId="68750DC9" w14:textId="77777777" w:rsidTr="00FB662E">
        <w:tc>
          <w:tcPr>
            <w:tcW w:w="9062" w:type="dxa"/>
          </w:tcPr>
          <w:p w14:paraId="5C8153B4" w14:textId="47B55D8E" w:rsidR="00FB662E" w:rsidRPr="00FB662E" w:rsidRDefault="003B1E0B" w:rsidP="008523D2">
            <w:pPr>
              <w:pStyle w:val="Odsekzoznamu"/>
              <w:numPr>
                <w:ilvl w:val="0"/>
                <w:numId w:val="2"/>
              </w:numPr>
            </w:pPr>
            <w:r>
              <w:t>E.</w:t>
            </w:r>
            <w:r w:rsidR="00FB662E" w:rsidRPr="00FB662E">
              <w:t xml:space="preserve">Dane a poplatky </w:t>
            </w:r>
            <w:r w:rsidR="006302E6">
              <w:t xml:space="preserve">                                                                                       </w:t>
            </w:r>
            <w:r w:rsidR="00792F40">
              <w:t xml:space="preserve">     370                          95</w:t>
            </w:r>
          </w:p>
        </w:tc>
      </w:tr>
      <w:tr w:rsidR="00FB662E" w:rsidRPr="00FB662E" w14:paraId="7D3989A8" w14:textId="77777777" w:rsidTr="00FB662E">
        <w:tc>
          <w:tcPr>
            <w:tcW w:w="9062" w:type="dxa"/>
          </w:tcPr>
          <w:p w14:paraId="6D9EB959" w14:textId="5E9AC577" w:rsidR="00FB662E" w:rsidRPr="00FB662E" w:rsidRDefault="00BB7664" w:rsidP="008523D2">
            <w:pPr>
              <w:pStyle w:val="Odsekzoznamu"/>
              <w:numPr>
                <w:ilvl w:val="0"/>
                <w:numId w:val="2"/>
              </w:numPr>
            </w:pPr>
            <w:r>
              <w:t>F</w:t>
            </w:r>
            <w:r w:rsidR="00FB662E" w:rsidRPr="00FB662E">
              <w:t xml:space="preserve">. Odpisy a opravné položky k dlhodobému majetku </w:t>
            </w:r>
            <w:r w:rsidR="00792F40">
              <w:t xml:space="preserve">                 18660                     2775</w:t>
            </w:r>
          </w:p>
        </w:tc>
      </w:tr>
      <w:tr w:rsidR="00FB662E" w:rsidRPr="00FB662E" w14:paraId="2763A8FE" w14:textId="77777777" w:rsidTr="00FB662E">
        <w:tc>
          <w:tcPr>
            <w:tcW w:w="9062" w:type="dxa"/>
          </w:tcPr>
          <w:p w14:paraId="2362FBD4" w14:textId="0C2441AF" w:rsidR="00FB662E" w:rsidRPr="00FB662E" w:rsidRDefault="00BB7664" w:rsidP="008523D2">
            <w:pPr>
              <w:pStyle w:val="Odsekzoznamu"/>
              <w:numPr>
                <w:ilvl w:val="0"/>
                <w:numId w:val="2"/>
              </w:numPr>
            </w:pPr>
            <w:r>
              <w:t>G</w:t>
            </w:r>
            <w:r w:rsidR="00FB662E" w:rsidRPr="00FB662E">
              <w:t>. Zostatková cena predaného</w:t>
            </w:r>
          </w:p>
        </w:tc>
      </w:tr>
      <w:tr w:rsidR="00FB662E" w:rsidRPr="00FB662E" w14:paraId="603D5A9D" w14:textId="77777777" w:rsidTr="00FB662E">
        <w:tc>
          <w:tcPr>
            <w:tcW w:w="9062" w:type="dxa"/>
          </w:tcPr>
          <w:p w14:paraId="3556DBDC" w14:textId="7E12D111" w:rsidR="00FB662E" w:rsidRPr="00FB662E" w:rsidRDefault="009B17B5" w:rsidP="008523D2">
            <w:pPr>
              <w:pStyle w:val="Odsekzoznamu"/>
              <w:numPr>
                <w:ilvl w:val="0"/>
                <w:numId w:val="2"/>
              </w:numPr>
            </w:pPr>
            <w:r>
              <w:t>I</w:t>
            </w:r>
            <w:r w:rsidR="00FB662E" w:rsidRPr="00FB662E">
              <w:t xml:space="preserve">. Ostatné náklady na hospodársku činnosť </w:t>
            </w:r>
            <w:r w:rsidR="001B0718">
              <w:t xml:space="preserve">                                       1414                     355</w:t>
            </w:r>
          </w:p>
        </w:tc>
      </w:tr>
      <w:tr w:rsidR="00FB662E" w:rsidRPr="00FB662E" w14:paraId="646491F1" w14:textId="77777777" w:rsidTr="00FB662E">
        <w:tc>
          <w:tcPr>
            <w:tcW w:w="9062" w:type="dxa"/>
          </w:tcPr>
          <w:p w14:paraId="2CCA351E" w14:textId="6341DFF6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Výsledok hospodárenia z hospodárskej činnosti </w:t>
            </w:r>
            <w:r w:rsidR="001B0718">
              <w:t xml:space="preserve">                         -103041           -60182</w:t>
            </w:r>
          </w:p>
        </w:tc>
      </w:tr>
      <w:tr w:rsidR="00FB662E" w:rsidRPr="00FB662E" w14:paraId="06B9C6A5" w14:textId="77777777" w:rsidTr="00FB662E">
        <w:tc>
          <w:tcPr>
            <w:tcW w:w="9062" w:type="dxa"/>
          </w:tcPr>
          <w:p w14:paraId="013FC6C9" w14:textId="674A8398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Výnosy z finančnej činnosti </w:t>
            </w:r>
            <w:r w:rsidR="00E924FE">
              <w:t xml:space="preserve">                                                                                  0                         0</w:t>
            </w:r>
          </w:p>
        </w:tc>
      </w:tr>
      <w:tr w:rsidR="00FB662E" w:rsidRPr="00FB662E" w14:paraId="2D196A20" w14:textId="77777777" w:rsidTr="00FB662E">
        <w:tc>
          <w:tcPr>
            <w:tcW w:w="9062" w:type="dxa"/>
          </w:tcPr>
          <w:p w14:paraId="20064F35" w14:textId="32020FFF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Náklady na finančnú činnosť </w:t>
            </w:r>
            <w:r w:rsidR="00E924FE">
              <w:t xml:space="preserve">                                                                         2842               1432</w:t>
            </w:r>
          </w:p>
        </w:tc>
      </w:tr>
      <w:tr w:rsidR="00FB662E" w:rsidRPr="00FB662E" w14:paraId="508B09DB" w14:textId="77777777" w:rsidTr="00FB662E">
        <w:tc>
          <w:tcPr>
            <w:tcW w:w="9062" w:type="dxa"/>
          </w:tcPr>
          <w:p w14:paraId="430922DB" w14:textId="4E82C9C2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Výsledok hospodárenia z finančnej činnosti </w:t>
            </w:r>
            <w:r w:rsidR="00FF05ED">
              <w:t xml:space="preserve">                                        -2842              -1432</w:t>
            </w:r>
          </w:p>
        </w:tc>
      </w:tr>
      <w:tr w:rsidR="00FB662E" w:rsidRPr="00FB662E" w14:paraId="5C712463" w14:textId="77777777" w:rsidTr="00FB662E">
        <w:tc>
          <w:tcPr>
            <w:tcW w:w="9062" w:type="dxa"/>
          </w:tcPr>
          <w:p w14:paraId="0105F413" w14:textId="5DBF98F7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Celkový výsledok hospodárenia pred zdanením </w:t>
            </w:r>
            <w:r w:rsidR="00FF05ED">
              <w:t xml:space="preserve"> </w:t>
            </w:r>
            <w:r w:rsidR="00067923">
              <w:t xml:space="preserve">                              -105883       -61614</w:t>
            </w:r>
          </w:p>
        </w:tc>
      </w:tr>
      <w:tr w:rsidR="00FB662E" w:rsidRPr="00FB662E" w14:paraId="0CC802FF" w14:textId="77777777" w:rsidTr="00FB662E">
        <w:tc>
          <w:tcPr>
            <w:tcW w:w="9062" w:type="dxa"/>
          </w:tcPr>
          <w:p w14:paraId="7B8DDF9A" w14:textId="77777777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Daň z príjmov splatná </w:t>
            </w:r>
          </w:p>
        </w:tc>
      </w:tr>
      <w:tr w:rsidR="00FB662E" w:rsidRPr="00FB662E" w14:paraId="3B6842DD" w14:textId="77777777" w:rsidTr="00FB662E">
        <w:tc>
          <w:tcPr>
            <w:tcW w:w="9062" w:type="dxa"/>
          </w:tcPr>
          <w:p w14:paraId="7027A16A" w14:textId="77777777" w:rsidR="00FB662E" w:rsidRPr="00FB662E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 xml:space="preserve">Daň z príjmov odložená </w:t>
            </w:r>
          </w:p>
        </w:tc>
      </w:tr>
      <w:tr w:rsidR="00FB662E" w:rsidRPr="00F17D2D" w14:paraId="285B909C" w14:textId="77777777" w:rsidTr="00FB662E">
        <w:tc>
          <w:tcPr>
            <w:tcW w:w="9062" w:type="dxa"/>
          </w:tcPr>
          <w:p w14:paraId="29D9ECBB" w14:textId="0D4CF446" w:rsidR="00FB662E" w:rsidRPr="00F17D2D" w:rsidRDefault="00FB662E" w:rsidP="008523D2">
            <w:pPr>
              <w:pStyle w:val="Odsekzoznamu"/>
              <w:numPr>
                <w:ilvl w:val="0"/>
                <w:numId w:val="2"/>
              </w:numPr>
            </w:pPr>
            <w:r w:rsidRPr="00FB662E">
              <w:t>CELKOVÝ VÝSLEDOK HOSPODÁRENIA PO ZDANENÍ</w:t>
            </w:r>
            <w:r w:rsidR="001E5923">
              <w:t xml:space="preserve">                     -15883           -61614</w:t>
            </w:r>
          </w:p>
        </w:tc>
      </w:tr>
    </w:tbl>
    <w:p w14:paraId="74502485" w14:textId="67AD9A69" w:rsidR="00CB3DEA" w:rsidRPr="00F17D2D" w:rsidRDefault="00CB3DEA" w:rsidP="00FB662E"/>
    <w:sectPr w:rsidR="00CB3DEA" w:rsidRPr="00F17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26F33"/>
    <w:multiLevelType w:val="hybridMultilevel"/>
    <w:tmpl w:val="67F0F65A"/>
    <w:lvl w:ilvl="0" w:tplc="710E8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91553"/>
    <w:multiLevelType w:val="hybridMultilevel"/>
    <w:tmpl w:val="AD2015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406268">
    <w:abstractNumId w:val="1"/>
  </w:num>
  <w:num w:numId="2" w16cid:durableId="7243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D"/>
    <w:rsid w:val="00000DBF"/>
    <w:rsid w:val="000021BC"/>
    <w:rsid w:val="0003068B"/>
    <w:rsid w:val="00044E22"/>
    <w:rsid w:val="00052002"/>
    <w:rsid w:val="00067923"/>
    <w:rsid w:val="000C0453"/>
    <w:rsid w:val="000C57D0"/>
    <w:rsid w:val="00104050"/>
    <w:rsid w:val="00106E54"/>
    <w:rsid w:val="00134297"/>
    <w:rsid w:val="00151C94"/>
    <w:rsid w:val="00164202"/>
    <w:rsid w:val="001B0718"/>
    <w:rsid w:val="001B4110"/>
    <w:rsid w:val="001B5201"/>
    <w:rsid w:val="001C5D5E"/>
    <w:rsid w:val="001D3C58"/>
    <w:rsid w:val="001E5923"/>
    <w:rsid w:val="002200AB"/>
    <w:rsid w:val="0022291E"/>
    <w:rsid w:val="0023048E"/>
    <w:rsid w:val="00247D57"/>
    <w:rsid w:val="002C48C8"/>
    <w:rsid w:val="00301C0E"/>
    <w:rsid w:val="0030724B"/>
    <w:rsid w:val="003B1E0B"/>
    <w:rsid w:val="003C619B"/>
    <w:rsid w:val="00423E70"/>
    <w:rsid w:val="00482A57"/>
    <w:rsid w:val="004D3A00"/>
    <w:rsid w:val="005361D3"/>
    <w:rsid w:val="00555E0D"/>
    <w:rsid w:val="005A3788"/>
    <w:rsid w:val="005F5192"/>
    <w:rsid w:val="0060127D"/>
    <w:rsid w:val="00604333"/>
    <w:rsid w:val="00615922"/>
    <w:rsid w:val="006302E6"/>
    <w:rsid w:val="00633194"/>
    <w:rsid w:val="00680887"/>
    <w:rsid w:val="00691CB4"/>
    <w:rsid w:val="00697B13"/>
    <w:rsid w:val="006C32F2"/>
    <w:rsid w:val="00710E11"/>
    <w:rsid w:val="00723585"/>
    <w:rsid w:val="00761A48"/>
    <w:rsid w:val="0078409E"/>
    <w:rsid w:val="00792F40"/>
    <w:rsid w:val="007C07AC"/>
    <w:rsid w:val="007C25D2"/>
    <w:rsid w:val="007E39FD"/>
    <w:rsid w:val="007F62D4"/>
    <w:rsid w:val="00801491"/>
    <w:rsid w:val="00804DB8"/>
    <w:rsid w:val="008B7665"/>
    <w:rsid w:val="008F7C23"/>
    <w:rsid w:val="00904320"/>
    <w:rsid w:val="009555C3"/>
    <w:rsid w:val="009568ED"/>
    <w:rsid w:val="00976CE6"/>
    <w:rsid w:val="009B17B5"/>
    <w:rsid w:val="009F7B7D"/>
    <w:rsid w:val="00A64886"/>
    <w:rsid w:val="00AC035E"/>
    <w:rsid w:val="00B14B42"/>
    <w:rsid w:val="00BB7664"/>
    <w:rsid w:val="00BC4E6E"/>
    <w:rsid w:val="00C408F4"/>
    <w:rsid w:val="00C7771F"/>
    <w:rsid w:val="00CB3DEA"/>
    <w:rsid w:val="00CE60B1"/>
    <w:rsid w:val="00D16CD4"/>
    <w:rsid w:val="00D511F3"/>
    <w:rsid w:val="00D90E2D"/>
    <w:rsid w:val="00D921EA"/>
    <w:rsid w:val="00D9572C"/>
    <w:rsid w:val="00E1616B"/>
    <w:rsid w:val="00E31DDE"/>
    <w:rsid w:val="00E419ED"/>
    <w:rsid w:val="00E56A56"/>
    <w:rsid w:val="00E76DC5"/>
    <w:rsid w:val="00E924FE"/>
    <w:rsid w:val="00EE4F84"/>
    <w:rsid w:val="00F17D2D"/>
    <w:rsid w:val="00F36D4F"/>
    <w:rsid w:val="00F96DF4"/>
    <w:rsid w:val="00FB662E"/>
    <w:rsid w:val="00FE7993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461B"/>
  <w15:chartTrackingRefBased/>
  <w15:docId w15:val="{65484B66-18B1-441B-B31D-04DB747F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7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7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7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7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7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7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7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7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7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7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7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7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7D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7D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7D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7D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7D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7D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7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7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7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7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7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7D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7D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7D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7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7D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7D2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F17D2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17D2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3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locnost.lu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gabko723@gmail.com</dc:creator>
  <cp:keywords/>
  <dc:description/>
  <cp:lastModifiedBy>gabko723@gmail.com</cp:lastModifiedBy>
  <cp:revision>79</cp:revision>
  <cp:lastPrinted>2024-07-29T10:32:00Z</cp:lastPrinted>
  <dcterms:created xsi:type="dcterms:W3CDTF">2024-07-28T16:55:00Z</dcterms:created>
  <dcterms:modified xsi:type="dcterms:W3CDTF">2024-07-29T12:22:00Z</dcterms:modified>
</cp:coreProperties>
</file>